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72E" w:rsidRDefault="007F372E" w:rsidP="000E77D1">
      <w:pPr>
        <w:tabs>
          <w:tab w:val="left" w:pos="8505"/>
        </w:tabs>
        <w:spacing w:after="0" w:line="360" w:lineRule="auto"/>
        <w:jc w:val="center"/>
        <w:rPr>
          <w:rFonts w:ascii="Times New Roman" w:eastAsia="Times New Roman" w:hAnsi="Times New Roman" w:cs="Times New Roman"/>
          <w:sz w:val="28"/>
          <w:szCs w:val="28"/>
          <w:lang w:val="en-GB"/>
        </w:rPr>
      </w:pPr>
    </w:p>
    <w:p w:rsidR="008F754F" w:rsidRPr="0019484B" w:rsidRDefault="008F754F" w:rsidP="00664990">
      <w:pPr>
        <w:spacing w:after="0" w:line="360" w:lineRule="auto"/>
        <w:jc w:val="center"/>
        <w:rPr>
          <w:rFonts w:ascii="Times New Roman" w:eastAsia="Times New Roman" w:hAnsi="Times New Roman" w:cs="Times New Roman"/>
          <w:sz w:val="28"/>
          <w:szCs w:val="28"/>
          <w:lang w:val="en-GB"/>
        </w:rPr>
      </w:pPr>
      <w:r w:rsidRPr="0019484B">
        <w:rPr>
          <w:rFonts w:ascii="Times New Roman" w:eastAsia="Times New Roman" w:hAnsi="Times New Roman" w:cs="Times New Roman"/>
          <w:noProof/>
          <w:sz w:val="28"/>
          <w:szCs w:val="28"/>
        </w:rPr>
        <w:drawing>
          <wp:inline distT="0" distB="0" distL="0" distR="0" wp14:anchorId="2EE39D5B" wp14:editId="6D187795">
            <wp:extent cx="151447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531216" cy="1406022"/>
                    </a:xfrm>
                    <a:prstGeom prst="rect">
                      <a:avLst/>
                    </a:prstGeom>
                    <a:noFill/>
                    <a:ln w="9525">
                      <a:noFill/>
                      <a:miter lim="800000"/>
                      <a:headEnd/>
                      <a:tailEnd/>
                    </a:ln>
                  </pic:spPr>
                </pic:pic>
              </a:graphicData>
            </a:graphic>
          </wp:inline>
        </w:drawing>
      </w:r>
    </w:p>
    <w:p w:rsidR="008F754F" w:rsidRPr="00550B35" w:rsidRDefault="008F754F" w:rsidP="00550B35">
      <w:pPr>
        <w:spacing w:after="0" w:line="360" w:lineRule="auto"/>
        <w:ind w:left="2160" w:firstLine="720"/>
        <w:rPr>
          <w:rFonts w:ascii="Arial" w:eastAsia="Times New Roman" w:hAnsi="Arial" w:cs="Arial"/>
          <w:b/>
          <w:sz w:val="36"/>
          <w:szCs w:val="28"/>
          <w:lang w:val="en-GB"/>
        </w:rPr>
      </w:pPr>
      <w:r w:rsidRPr="00550B35">
        <w:rPr>
          <w:rFonts w:ascii="Arial" w:eastAsia="Times New Roman" w:hAnsi="Arial" w:cs="Arial"/>
          <w:b/>
          <w:sz w:val="36"/>
          <w:szCs w:val="28"/>
          <w:lang w:val="en-GB"/>
        </w:rPr>
        <w:t>REPUBLIC OF GHANA</w:t>
      </w:r>
    </w:p>
    <w:p w:rsidR="008F754F" w:rsidRPr="00550B35" w:rsidRDefault="008F754F" w:rsidP="00664990">
      <w:pPr>
        <w:spacing w:after="0" w:line="360" w:lineRule="auto"/>
        <w:jc w:val="center"/>
        <w:rPr>
          <w:rFonts w:ascii="Arial" w:eastAsia="Times New Roman" w:hAnsi="Arial" w:cs="Arial"/>
          <w:b/>
          <w:sz w:val="32"/>
          <w:szCs w:val="28"/>
          <w:lang w:val="en-GB"/>
        </w:rPr>
      </w:pPr>
    </w:p>
    <w:p w:rsidR="00B50CA4" w:rsidRPr="00550B35" w:rsidRDefault="00B50CA4" w:rsidP="00664990">
      <w:pPr>
        <w:spacing w:after="0" w:line="360" w:lineRule="auto"/>
        <w:jc w:val="center"/>
        <w:rPr>
          <w:rFonts w:ascii="Arial" w:eastAsia="Times New Roman" w:hAnsi="Arial" w:cs="Arial"/>
          <w:b/>
          <w:sz w:val="32"/>
          <w:szCs w:val="28"/>
          <w:lang w:val="en-GB"/>
        </w:rPr>
      </w:pPr>
    </w:p>
    <w:p w:rsidR="008F754F" w:rsidRPr="00550B35" w:rsidRDefault="001C2541" w:rsidP="00664990">
      <w:pPr>
        <w:spacing w:after="0" w:line="360" w:lineRule="auto"/>
        <w:jc w:val="center"/>
        <w:rPr>
          <w:rFonts w:ascii="Arial" w:eastAsia="Times New Roman" w:hAnsi="Arial" w:cs="Arial"/>
          <w:b/>
          <w:sz w:val="32"/>
          <w:szCs w:val="28"/>
          <w:lang w:val="en-GB"/>
        </w:rPr>
      </w:pPr>
      <w:r w:rsidRPr="00550B35">
        <w:rPr>
          <w:rFonts w:ascii="Arial" w:eastAsia="Times New Roman" w:hAnsi="Arial" w:cs="Arial"/>
          <w:b/>
          <w:sz w:val="36"/>
          <w:szCs w:val="28"/>
          <w:lang w:val="en-GB"/>
        </w:rPr>
        <w:t xml:space="preserve">COMPOSITE BUDGET </w:t>
      </w:r>
      <w:r w:rsidR="008F754F" w:rsidRPr="00550B35">
        <w:rPr>
          <w:rFonts w:ascii="Arial" w:eastAsia="Times New Roman" w:hAnsi="Arial" w:cs="Arial"/>
          <w:b/>
          <w:sz w:val="32"/>
          <w:szCs w:val="28"/>
          <w:lang w:val="en-GB"/>
        </w:rPr>
        <w:t xml:space="preserve"> </w:t>
      </w:r>
    </w:p>
    <w:p w:rsidR="008F754F" w:rsidRPr="00550B35" w:rsidRDefault="008F754F" w:rsidP="00664990">
      <w:pPr>
        <w:spacing w:after="0" w:line="360" w:lineRule="auto"/>
        <w:jc w:val="center"/>
        <w:rPr>
          <w:rFonts w:ascii="Arial" w:eastAsia="Times New Roman" w:hAnsi="Arial" w:cs="Arial"/>
          <w:b/>
          <w:sz w:val="32"/>
          <w:szCs w:val="28"/>
          <w:lang w:val="en-GB"/>
        </w:rPr>
      </w:pPr>
    </w:p>
    <w:p w:rsidR="000F4A7C" w:rsidRPr="00550B35" w:rsidRDefault="000F4A7C" w:rsidP="00664990">
      <w:pPr>
        <w:spacing w:after="0" w:line="360" w:lineRule="auto"/>
        <w:jc w:val="center"/>
        <w:rPr>
          <w:rFonts w:ascii="Arial" w:eastAsia="Times New Roman" w:hAnsi="Arial" w:cs="Arial"/>
          <w:b/>
          <w:sz w:val="32"/>
          <w:szCs w:val="28"/>
          <w:lang w:val="en-GB"/>
        </w:rPr>
      </w:pPr>
    </w:p>
    <w:p w:rsidR="008F754F" w:rsidRPr="00550B35" w:rsidRDefault="0028229E" w:rsidP="00664990">
      <w:pPr>
        <w:spacing w:after="0" w:line="360" w:lineRule="auto"/>
        <w:jc w:val="center"/>
        <w:rPr>
          <w:rFonts w:ascii="Arial" w:eastAsia="Times New Roman" w:hAnsi="Arial" w:cs="Arial"/>
          <w:b/>
          <w:sz w:val="36"/>
          <w:szCs w:val="28"/>
          <w:lang w:val="en-GB"/>
        </w:rPr>
      </w:pPr>
      <w:r>
        <w:rPr>
          <w:rFonts w:ascii="Arial" w:eastAsia="Times New Roman" w:hAnsi="Arial" w:cs="Arial"/>
          <w:b/>
          <w:sz w:val="36"/>
          <w:szCs w:val="28"/>
          <w:lang w:val="en-GB"/>
        </w:rPr>
        <w:t>FOR 2023-2026</w:t>
      </w:r>
    </w:p>
    <w:p w:rsidR="008F754F" w:rsidRPr="00550B35" w:rsidRDefault="008F754F" w:rsidP="00664990">
      <w:pPr>
        <w:spacing w:after="0" w:line="360" w:lineRule="auto"/>
        <w:jc w:val="center"/>
        <w:rPr>
          <w:rFonts w:ascii="Arial" w:eastAsia="Times New Roman" w:hAnsi="Arial" w:cs="Arial"/>
          <w:b/>
          <w:sz w:val="28"/>
          <w:szCs w:val="28"/>
          <w:lang w:val="en-GB"/>
        </w:rPr>
      </w:pPr>
    </w:p>
    <w:p w:rsidR="00B50CA4" w:rsidRPr="00550B35" w:rsidRDefault="00B50CA4" w:rsidP="00664990">
      <w:pPr>
        <w:spacing w:after="0" w:line="360" w:lineRule="auto"/>
        <w:jc w:val="center"/>
        <w:rPr>
          <w:rFonts w:ascii="Arial" w:eastAsia="Times New Roman" w:hAnsi="Arial" w:cs="Arial"/>
          <w:b/>
          <w:sz w:val="28"/>
          <w:szCs w:val="28"/>
          <w:lang w:val="en-GB"/>
        </w:rPr>
      </w:pPr>
    </w:p>
    <w:p w:rsidR="008F754F" w:rsidRPr="00550B35" w:rsidRDefault="008F754F" w:rsidP="00664990">
      <w:pPr>
        <w:spacing w:after="0" w:line="360" w:lineRule="auto"/>
        <w:jc w:val="center"/>
        <w:rPr>
          <w:rFonts w:ascii="Arial" w:eastAsia="Times New Roman" w:hAnsi="Arial" w:cs="Arial"/>
          <w:b/>
          <w:sz w:val="40"/>
          <w:szCs w:val="28"/>
          <w:lang w:val="en-GB"/>
        </w:rPr>
      </w:pPr>
      <w:r w:rsidRPr="00550B35">
        <w:rPr>
          <w:rFonts w:ascii="Arial" w:eastAsia="Times New Roman" w:hAnsi="Arial" w:cs="Arial"/>
          <w:b/>
          <w:sz w:val="40"/>
          <w:szCs w:val="28"/>
          <w:lang w:val="en-GB"/>
        </w:rPr>
        <w:t xml:space="preserve">PROGRAMME BASED BUDGET ESTIMATES </w:t>
      </w:r>
    </w:p>
    <w:p w:rsidR="00B50CA4" w:rsidRPr="00550B35" w:rsidRDefault="00B50CA4" w:rsidP="00664990">
      <w:pPr>
        <w:spacing w:after="0" w:line="360" w:lineRule="auto"/>
        <w:jc w:val="center"/>
        <w:rPr>
          <w:rFonts w:ascii="Arial" w:eastAsia="Times New Roman" w:hAnsi="Arial" w:cs="Arial"/>
          <w:b/>
          <w:sz w:val="28"/>
          <w:szCs w:val="28"/>
          <w:lang w:val="en-GB"/>
        </w:rPr>
      </w:pPr>
    </w:p>
    <w:p w:rsidR="000F4A7C" w:rsidRPr="00550B35" w:rsidRDefault="000F4A7C" w:rsidP="00664990">
      <w:pPr>
        <w:spacing w:after="0" w:line="360" w:lineRule="auto"/>
        <w:jc w:val="center"/>
        <w:rPr>
          <w:rFonts w:ascii="Arial" w:eastAsia="Times New Roman" w:hAnsi="Arial" w:cs="Arial"/>
          <w:b/>
          <w:sz w:val="28"/>
          <w:szCs w:val="28"/>
          <w:lang w:val="en-GB"/>
        </w:rPr>
      </w:pPr>
    </w:p>
    <w:p w:rsidR="008F754F" w:rsidRPr="00550B35" w:rsidRDefault="0028229E" w:rsidP="00664990">
      <w:pPr>
        <w:spacing w:after="0" w:line="360" w:lineRule="auto"/>
        <w:jc w:val="center"/>
        <w:rPr>
          <w:rFonts w:ascii="Arial" w:eastAsia="Times New Roman" w:hAnsi="Arial" w:cs="Arial"/>
          <w:b/>
          <w:sz w:val="40"/>
          <w:szCs w:val="28"/>
          <w:lang w:val="en-GB"/>
        </w:rPr>
      </w:pPr>
      <w:r>
        <w:rPr>
          <w:rFonts w:ascii="Arial" w:eastAsia="Times New Roman" w:hAnsi="Arial" w:cs="Arial"/>
          <w:b/>
          <w:sz w:val="40"/>
          <w:szCs w:val="28"/>
          <w:lang w:val="en-GB"/>
        </w:rPr>
        <w:t>FOR 2023</w:t>
      </w:r>
    </w:p>
    <w:p w:rsidR="00B50CA4" w:rsidRPr="00550B35" w:rsidRDefault="00B50CA4" w:rsidP="00664990">
      <w:pPr>
        <w:spacing w:after="0" w:line="360" w:lineRule="auto"/>
        <w:jc w:val="center"/>
        <w:rPr>
          <w:rFonts w:ascii="Arial" w:eastAsia="Times New Roman" w:hAnsi="Arial" w:cs="Arial"/>
          <w:b/>
          <w:sz w:val="28"/>
          <w:szCs w:val="28"/>
          <w:lang w:val="en-GB"/>
        </w:rPr>
      </w:pPr>
    </w:p>
    <w:p w:rsidR="000F4A7C" w:rsidRPr="00550B35" w:rsidRDefault="000F4A7C" w:rsidP="00B02C7E">
      <w:pPr>
        <w:spacing w:after="0" w:line="360" w:lineRule="auto"/>
        <w:rPr>
          <w:rFonts w:ascii="Arial" w:eastAsia="Times New Roman" w:hAnsi="Arial" w:cs="Arial"/>
          <w:b/>
          <w:sz w:val="28"/>
          <w:szCs w:val="28"/>
          <w:lang w:val="en-GB"/>
        </w:rPr>
      </w:pPr>
    </w:p>
    <w:p w:rsidR="00BB5434" w:rsidRPr="00892CCC" w:rsidRDefault="00844146" w:rsidP="00600D5B">
      <w:pPr>
        <w:spacing w:after="0" w:line="360" w:lineRule="auto"/>
        <w:jc w:val="center"/>
        <w:rPr>
          <w:rFonts w:ascii="Arial" w:eastAsia="Times New Roman" w:hAnsi="Arial" w:cs="Arial"/>
          <w:b/>
          <w:sz w:val="48"/>
          <w:szCs w:val="28"/>
          <w:lang w:val="en-GB"/>
        </w:rPr>
      </w:pPr>
      <w:r w:rsidRPr="00892CCC">
        <w:rPr>
          <w:rFonts w:ascii="Arial" w:eastAsia="Times New Roman" w:hAnsi="Arial" w:cs="Arial"/>
          <w:b/>
          <w:sz w:val="48"/>
          <w:szCs w:val="28"/>
          <w:lang w:val="en-GB"/>
        </w:rPr>
        <w:t>ELLEMBELLE</w:t>
      </w:r>
      <w:r w:rsidR="00600D5B" w:rsidRPr="00892CCC">
        <w:rPr>
          <w:rFonts w:ascii="Arial" w:eastAsia="Times New Roman" w:hAnsi="Arial" w:cs="Arial"/>
          <w:b/>
          <w:sz w:val="48"/>
          <w:szCs w:val="28"/>
          <w:lang w:val="en-GB"/>
        </w:rPr>
        <w:t xml:space="preserve"> DISTRICT ASSEMBL</w:t>
      </w:r>
      <w:r w:rsidR="00F40FA2" w:rsidRPr="00892CCC">
        <w:rPr>
          <w:rFonts w:ascii="Arial" w:eastAsia="Times New Roman" w:hAnsi="Arial" w:cs="Arial"/>
          <w:b/>
          <w:sz w:val="48"/>
          <w:szCs w:val="28"/>
          <w:lang w:val="en-GB"/>
        </w:rPr>
        <w:t>Y</w:t>
      </w:r>
    </w:p>
    <w:p w:rsidR="00600D5B" w:rsidRDefault="00600D5B" w:rsidP="00600D5B">
      <w:pPr>
        <w:spacing w:after="0" w:line="360" w:lineRule="auto"/>
        <w:jc w:val="center"/>
        <w:rPr>
          <w:rFonts w:ascii="Times New Roman" w:eastAsia="Times New Roman" w:hAnsi="Times New Roman" w:cs="Times New Roman"/>
          <w:b/>
          <w:sz w:val="44"/>
          <w:szCs w:val="28"/>
          <w:lang w:val="en-GB"/>
        </w:rPr>
      </w:pPr>
    </w:p>
    <w:p w:rsidR="00600D5B" w:rsidRDefault="00600D5B" w:rsidP="00600D5B">
      <w:pPr>
        <w:spacing w:after="0" w:line="360" w:lineRule="auto"/>
        <w:jc w:val="center"/>
        <w:rPr>
          <w:rFonts w:ascii="Times New Roman" w:eastAsia="Times New Roman" w:hAnsi="Times New Roman" w:cs="Times New Roman"/>
          <w:b/>
          <w:sz w:val="44"/>
          <w:szCs w:val="28"/>
          <w:lang w:val="en-GB"/>
        </w:rPr>
      </w:pPr>
    </w:p>
    <w:p w:rsidR="00356FFF" w:rsidRDefault="00356FFF" w:rsidP="00600D5B">
      <w:pPr>
        <w:spacing w:after="0" w:line="360" w:lineRule="auto"/>
        <w:jc w:val="center"/>
        <w:rPr>
          <w:rFonts w:ascii="Times New Roman" w:eastAsia="Times New Roman" w:hAnsi="Times New Roman" w:cs="Times New Roman"/>
          <w:b/>
          <w:sz w:val="44"/>
          <w:szCs w:val="28"/>
          <w:lang w:val="en-GB"/>
        </w:rPr>
      </w:pPr>
    </w:p>
    <w:p w:rsidR="00F532E5" w:rsidRDefault="004C0842" w:rsidP="004C0842">
      <w:pPr>
        <w:spacing w:after="0" w:line="360" w:lineRule="auto"/>
        <w:rPr>
          <w:rFonts w:ascii="Times New Roman" w:eastAsia="Times New Roman" w:hAnsi="Times New Roman" w:cs="Times New Roman"/>
          <w:b/>
          <w:sz w:val="44"/>
          <w:szCs w:val="28"/>
          <w:lang w:val="en-GB"/>
        </w:rPr>
      </w:pPr>
      <w:r>
        <w:rPr>
          <w:rFonts w:ascii="Times New Roman" w:hAnsi="Times New Roman" w:cs="Times New Roman"/>
          <w:color w:val="202020"/>
          <w:spacing w:val="-4"/>
        </w:rPr>
        <w:t>working</w:t>
      </w:r>
      <w:r>
        <w:rPr>
          <w:rFonts w:ascii="Times New Roman" w:hAnsi="Times New Roman" w:cs="Times New Roman"/>
          <w:color w:val="202020"/>
          <w:spacing w:val="-4"/>
        </w:rPr>
        <w:t>documen</w:t>
      </w:r>
      <w:r>
        <w:rPr>
          <w:rFonts w:ascii="Times New Roman" w:hAnsi="Times New Roman" w:cs="Times New Roman"/>
          <w:color w:val="606060"/>
          <w:spacing w:val="-4"/>
        </w:rPr>
        <w:t>t for</w:t>
      </w:r>
      <w:r>
        <w:rPr>
          <w:rFonts w:ascii="Times New Roman" w:hAnsi="Times New Roman" w:cs="Times New Roman"/>
          <w:color w:val="202020"/>
          <w:spacing w:val="-4"/>
        </w:rPr>
        <w:t xml:space="preserve"> the Fiscal year 2023</w:t>
      </w:r>
    </w:p>
    <w:p w:rsidR="004C0842" w:rsidRPr="00C46C86" w:rsidRDefault="004C0842" w:rsidP="00DF1844">
      <w:pPr>
        <w:spacing w:after="0" w:line="360" w:lineRule="auto"/>
        <w:rPr>
          <w:rFonts w:ascii="Times New Roman" w:eastAsia="Times New Roman" w:hAnsi="Times New Roman" w:cs="Times New Roman"/>
          <w:sz w:val="28"/>
          <w:szCs w:val="28"/>
        </w:rPr>
      </w:pPr>
      <w:r w:rsidRPr="00C46C86">
        <w:rPr>
          <w:rFonts w:ascii="Times New Roman" w:eastAsia="Times New Roman" w:hAnsi="Times New Roman" w:cs="Times New Roman"/>
          <w:sz w:val="28"/>
          <w:szCs w:val="28"/>
        </w:rPr>
        <w:lastRenderedPageBreak/>
        <w:t xml:space="preserve">The Ellembelle District Assembly at its General Assembly meeting held on </w:t>
      </w:r>
      <w:r w:rsidRPr="00C46C86">
        <w:rPr>
          <w:rFonts w:ascii="Times New Roman" w:eastAsia="Times New Roman" w:hAnsi="Times New Roman" w:cs="Times New Roman"/>
          <w:b/>
          <w:bCs/>
          <w:sz w:val="28"/>
          <w:szCs w:val="28"/>
        </w:rPr>
        <w:t>Monday</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b/>
          <w:bCs/>
          <w:sz w:val="28"/>
          <w:szCs w:val="28"/>
        </w:rPr>
        <w:t>28</w:t>
      </w:r>
      <w:r w:rsidRPr="00C46C86">
        <w:rPr>
          <w:rFonts w:ascii="Times New Roman" w:eastAsia="Times New Roman" w:hAnsi="Times New Roman" w:cs="Times New Roman"/>
          <w:b/>
          <w:bCs/>
          <w:sz w:val="28"/>
          <w:szCs w:val="28"/>
          <w:vertAlign w:val="superscript"/>
        </w:rPr>
        <w:t>th</w:t>
      </w:r>
      <w:r w:rsidR="00DF1844" w:rsidRPr="00C46C86">
        <w:rPr>
          <w:rFonts w:ascii="Times New Roman" w:eastAsia="Times New Roman" w:hAnsi="Times New Roman" w:cs="Times New Roman"/>
          <w:b/>
          <w:sz w:val="28"/>
          <w:szCs w:val="28"/>
          <w:vertAlign w:val="superscript"/>
        </w:rPr>
        <w:t xml:space="preserve"> </w:t>
      </w:r>
      <w:r w:rsidRPr="00C46C86">
        <w:rPr>
          <w:rFonts w:ascii="Times New Roman" w:eastAsia="Times New Roman" w:hAnsi="Times New Roman" w:cs="Times New Roman"/>
          <w:b/>
          <w:bCs/>
          <w:sz w:val="28"/>
          <w:szCs w:val="28"/>
        </w:rPr>
        <w:t>November</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b/>
          <w:bCs/>
          <w:sz w:val="28"/>
          <w:szCs w:val="28"/>
        </w:rPr>
        <w:t>2022</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sz w:val="28"/>
          <w:szCs w:val="28"/>
        </w:rPr>
        <w:t xml:space="preserve">at the Kwame Nkrumah Motel, Nkroful resolved that the </w:t>
      </w:r>
      <w:r w:rsidRPr="00C46C86">
        <w:rPr>
          <w:rFonts w:ascii="Times New Roman" w:eastAsia="Times New Roman" w:hAnsi="Times New Roman" w:cs="Times New Roman"/>
          <w:b/>
          <w:sz w:val="28"/>
          <w:szCs w:val="28"/>
        </w:rPr>
        <w:t>2023 Composite</w:t>
      </w:r>
      <w:r w:rsidR="00DF1844" w:rsidRPr="00C46C86">
        <w:rPr>
          <w:rFonts w:ascii="Times New Roman" w:eastAsia="Times New Roman" w:hAnsi="Times New Roman" w:cs="Times New Roman"/>
          <w:b/>
          <w:sz w:val="28"/>
          <w:szCs w:val="28"/>
          <w:vertAlign w:val="superscript"/>
        </w:rPr>
        <w:t xml:space="preserve"> </w:t>
      </w:r>
      <w:r w:rsidRPr="00C46C86">
        <w:rPr>
          <w:rFonts w:ascii="Times New Roman" w:eastAsia="Times New Roman" w:hAnsi="Times New Roman" w:cs="Times New Roman"/>
          <w:b/>
          <w:bCs/>
          <w:sz w:val="28"/>
          <w:szCs w:val="28"/>
        </w:rPr>
        <w:t>Budget</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b/>
          <w:bCs/>
          <w:sz w:val="28"/>
          <w:szCs w:val="28"/>
        </w:rPr>
        <w:t>Estimates</w:t>
      </w:r>
      <w:r w:rsidRPr="00C46C86">
        <w:rPr>
          <w:rFonts w:ascii="Times New Roman" w:eastAsia="Times New Roman" w:hAnsi="Times New Roman" w:cs="Times New Roman"/>
          <w:sz w:val="28"/>
          <w:szCs w:val="28"/>
        </w:rPr>
        <w:t xml:space="preserve"> and the </w:t>
      </w:r>
      <w:r w:rsidRPr="00C46C86">
        <w:rPr>
          <w:rFonts w:ascii="Times New Roman" w:eastAsia="Times New Roman" w:hAnsi="Times New Roman" w:cs="Times New Roman"/>
          <w:b/>
          <w:bCs/>
          <w:sz w:val="28"/>
          <w:szCs w:val="28"/>
        </w:rPr>
        <w:t>2023</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b/>
          <w:bCs/>
          <w:sz w:val="28"/>
          <w:szCs w:val="28"/>
        </w:rPr>
        <w:t>Fee</w:t>
      </w:r>
      <w:r w:rsidRPr="00C46C86">
        <w:rPr>
          <w:rFonts w:ascii="Times New Roman" w:eastAsia="Times New Roman" w:hAnsi="Times New Roman" w:cs="Times New Roman"/>
          <w:b/>
          <w:sz w:val="28"/>
          <w:szCs w:val="28"/>
        </w:rPr>
        <w:t>-</w:t>
      </w:r>
      <w:r w:rsidRPr="00C46C86">
        <w:rPr>
          <w:rFonts w:ascii="Times New Roman" w:eastAsia="Times New Roman" w:hAnsi="Times New Roman" w:cs="Times New Roman"/>
          <w:b/>
          <w:bCs/>
          <w:sz w:val="28"/>
          <w:szCs w:val="28"/>
        </w:rPr>
        <w:t>Fixing</w:t>
      </w:r>
      <w:r w:rsidRPr="00C46C86">
        <w:rPr>
          <w:rFonts w:ascii="Times New Roman" w:eastAsia="Times New Roman" w:hAnsi="Times New Roman" w:cs="Times New Roman"/>
          <w:sz w:val="28"/>
          <w:szCs w:val="28"/>
        </w:rPr>
        <w:t xml:space="preserve"> </w:t>
      </w:r>
      <w:r w:rsidRPr="00C46C86">
        <w:rPr>
          <w:rFonts w:ascii="Times New Roman" w:eastAsia="Times New Roman" w:hAnsi="Times New Roman" w:cs="Times New Roman"/>
          <w:b/>
          <w:bCs/>
          <w:sz w:val="28"/>
          <w:szCs w:val="28"/>
        </w:rPr>
        <w:t>and</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b/>
          <w:bCs/>
          <w:sz w:val="28"/>
          <w:szCs w:val="28"/>
        </w:rPr>
        <w:t>Rate</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b/>
          <w:bCs/>
          <w:sz w:val="28"/>
          <w:szCs w:val="28"/>
        </w:rPr>
        <w:t>Impost</w:t>
      </w:r>
      <w:r w:rsidRPr="00C46C86">
        <w:rPr>
          <w:rFonts w:ascii="Times New Roman" w:eastAsia="Times New Roman" w:hAnsi="Times New Roman" w:cs="Times New Roman"/>
          <w:b/>
          <w:sz w:val="28"/>
          <w:szCs w:val="28"/>
        </w:rPr>
        <w:t xml:space="preserve"> </w:t>
      </w:r>
      <w:r w:rsidRPr="00C46C86">
        <w:rPr>
          <w:rFonts w:ascii="Times New Roman" w:eastAsia="Times New Roman" w:hAnsi="Times New Roman" w:cs="Times New Roman"/>
          <w:sz w:val="28"/>
          <w:szCs w:val="28"/>
        </w:rPr>
        <w:t xml:space="preserve">be approved and adopted as a working document </w:t>
      </w:r>
      <w:r w:rsidR="00C46C86" w:rsidRPr="00C46C86">
        <w:rPr>
          <w:rFonts w:ascii="Times New Roman" w:eastAsia="Times New Roman" w:hAnsi="Times New Roman" w:cs="Times New Roman"/>
          <w:sz w:val="28"/>
          <w:szCs w:val="28"/>
        </w:rPr>
        <w:t>for the fiscal year 2023.</w:t>
      </w:r>
    </w:p>
    <w:p w:rsidR="00DF1844" w:rsidRPr="00C46C86" w:rsidRDefault="00DF1844" w:rsidP="00DF1844">
      <w:pPr>
        <w:spacing w:after="0" w:line="360" w:lineRule="auto"/>
        <w:rPr>
          <w:rFonts w:ascii="Times New Roman" w:eastAsia="Times New Roman" w:hAnsi="Times New Roman" w:cs="Times New Roman"/>
          <w:sz w:val="28"/>
          <w:szCs w:val="28"/>
          <w:vertAlign w:val="superscript"/>
        </w:rPr>
      </w:pPr>
    </w:p>
    <w:p w:rsidR="004C0842" w:rsidRPr="00C46C86" w:rsidRDefault="004C0842" w:rsidP="00DF1844">
      <w:pPr>
        <w:spacing w:after="0" w:line="360" w:lineRule="auto"/>
        <w:rPr>
          <w:rFonts w:ascii="Times New Roman" w:eastAsia="Times New Roman" w:hAnsi="Times New Roman" w:cs="Times New Roman"/>
          <w:sz w:val="28"/>
          <w:szCs w:val="28"/>
          <w:lang w:val="en-GB"/>
        </w:rPr>
      </w:pPr>
      <w:r w:rsidRPr="00C46C86">
        <w:rPr>
          <w:rFonts w:ascii="Times New Roman" w:eastAsia="Times New Roman" w:hAnsi="Times New Roman" w:cs="Times New Roman"/>
          <w:sz w:val="28"/>
          <w:szCs w:val="28"/>
        </w:rPr>
        <w:t>Below is the breakdown of the summary of the approved 2023 Composite Budget</w:t>
      </w:r>
      <w:r w:rsidR="00DF1844" w:rsidRPr="00C46C86">
        <w:rPr>
          <w:rFonts w:ascii="Times New Roman" w:eastAsia="Times New Roman" w:hAnsi="Times New Roman" w:cs="Times New Roman"/>
          <w:sz w:val="28"/>
          <w:szCs w:val="28"/>
        </w:rPr>
        <w:t>:</w:t>
      </w:r>
    </w:p>
    <w:tbl>
      <w:tblPr>
        <w:tblStyle w:val="TableGrid"/>
        <w:tblW w:w="0" w:type="auto"/>
        <w:tblLook w:val="04A0" w:firstRow="1" w:lastRow="0" w:firstColumn="1" w:lastColumn="0" w:noHBand="0" w:noVBand="1"/>
      </w:tblPr>
      <w:tblGrid>
        <w:gridCol w:w="3235"/>
        <w:gridCol w:w="4140"/>
        <w:gridCol w:w="2746"/>
      </w:tblGrid>
      <w:tr w:rsidR="004C0842" w:rsidTr="00C46C86">
        <w:trPr>
          <w:trHeight w:val="517"/>
        </w:trPr>
        <w:tc>
          <w:tcPr>
            <w:tcW w:w="3235" w:type="dxa"/>
          </w:tcPr>
          <w:p w:rsidR="004C0842" w:rsidRPr="00C46C86" w:rsidRDefault="004C0842" w:rsidP="00600D5B">
            <w:pPr>
              <w:spacing w:line="360" w:lineRule="auto"/>
              <w:jc w:val="center"/>
              <w:rPr>
                <w:b/>
                <w:sz w:val="28"/>
                <w:szCs w:val="28"/>
                <w:lang w:val="en-GB"/>
              </w:rPr>
            </w:pPr>
            <w:r w:rsidRPr="00C46C86">
              <w:rPr>
                <w:b/>
                <w:sz w:val="28"/>
                <w:szCs w:val="28"/>
                <w:lang w:val="en-GB"/>
              </w:rPr>
              <w:t xml:space="preserve">Chart </w:t>
            </w:r>
            <w:r w:rsidR="00C46C86" w:rsidRPr="00C46C86">
              <w:rPr>
                <w:b/>
                <w:sz w:val="28"/>
                <w:szCs w:val="28"/>
                <w:lang w:val="en-GB"/>
              </w:rPr>
              <w:t>Of Account</w:t>
            </w:r>
          </w:p>
        </w:tc>
        <w:tc>
          <w:tcPr>
            <w:tcW w:w="4140" w:type="dxa"/>
          </w:tcPr>
          <w:p w:rsidR="004C0842" w:rsidRPr="00C46C86" w:rsidRDefault="004C0842" w:rsidP="00600D5B">
            <w:pPr>
              <w:spacing w:line="360" w:lineRule="auto"/>
              <w:jc w:val="center"/>
              <w:rPr>
                <w:b/>
                <w:sz w:val="28"/>
                <w:szCs w:val="28"/>
                <w:lang w:val="en-GB"/>
              </w:rPr>
            </w:pPr>
            <w:r w:rsidRPr="00C46C86">
              <w:rPr>
                <w:b/>
                <w:sz w:val="28"/>
                <w:szCs w:val="28"/>
                <w:lang w:val="en-GB"/>
              </w:rPr>
              <w:t xml:space="preserve">Item </w:t>
            </w:r>
            <w:r w:rsidR="00C46C86" w:rsidRPr="00C46C86">
              <w:rPr>
                <w:b/>
                <w:sz w:val="28"/>
                <w:szCs w:val="28"/>
                <w:lang w:val="en-GB"/>
              </w:rPr>
              <w:t>Description</w:t>
            </w:r>
          </w:p>
        </w:tc>
        <w:tc>
          <w:tcPr>
            <w:tcW w:w="2746" w:type="dxa"/>
          </w:tcPr>
          <w:p w:rsidR="004C0842" w:rsidRPr="00C46C86" w:rsidRDefault="00C46C86" w:rsidP="00600D5B">
            <w:pPr>
              <w:spacing w:line="360" w:lineRule="auto"/>
              <w:jc w:val="center"/>
              <w:rPr>
                <w:b/>
                <w:sz w:val="28"/>
                <w:szCs w:val="28"/>
                <w:lang w:val="en-GB"/>
              </w:rPr>
            </w:pPr>
            <w:r w:rsidRPr="00C46C86">
              <w:rPr>
                <w:b/>
                <w:sz w:val="28"/>
                <w:szCs w:val="28"/>
                <w:lang w:val="en-GB"/>
              </w:rPr>
              <w:t>2023 Appropriation</w:t>
            </w:r>
          </w:p>
        </w:tc>
      </w:tr>
      <w:tr w:rsidR="004C0842" w:rsidTr="00DF1844">
        <w:tc>
          <w:tcPr>
            <w:tcW w:w="3235" w:type="dxa"/>
          </w:tcPr>
          <w:p w:rsidR="004C0842" w:rsidRPr="00C46C86" w:rsidRDefault="004C0842" w:rsidP="00600D5B">
            <w:pPr>
              <w:spacing w:line="360" w:lineRule="auto"/>
              <w:jc w:val="center"/>
              <w:rPr>
                <w:sz w:val="28"/>
                <w:szCs w:val="28"/>
                <w:lang w:val="en-GB"/>
              </w:rPr>
            </w:pPr>
            <w:r w:rsidRPr="00C46C86">
              <w:rPr>
                <w:sz w:val="28"/>
                <w:szCs w:val="28"/>
                <w:lang w:val="en-GB"/>
              </w:rPr>
              <w:t>2100000</w:t>
            </w:r>
          </w:p>
        </w:tc>
        <w:tc>
          <w:tcPr>
            <w:tcW w:w="4140" w:type="dxa"/>
          </w:tcPr>
          <w:p w:rsidR="004C0842" w:rsidRPr="00C46C86" w:rsidRDefault="004C0842" w:rsidP="00600D5B">
            <w:pPr>
              <w:spacing w:line="360" w:lineRule="auto"/>
              <w:jc w:val="center"/>
              <w:rPr>
                <w:sz w:val="28"/>
                <w:szCs w:val="28"/>
                <w:lang w:val="en-GB"/>
              </w:rPr>
            </w:pPr>
            <w:r w:rsidRPr="00C46C86">
              <w:rPr>
                <w:sz w:val="28"/>
                <w:szCs w:val="28"/>
                <w:lang w:val="en-GB"/>
              </w:rPr>
              <w:t>Compensation of employees</w:t>
            </w:r>
          </w:p>
        </w:tc>
        <w:tc>
          <w:tcPr>
            <w:tcW w:w="2746" w:type="dxa"/>
          </w:tcPr>
          <w:p w:rsidR="004C0842" w:rsidRPr="00C46C86" w:rsidRDefault="004C0842" w:rsidP="00600D5B">
            <w:pPr>
              <w:spacing w:line="360" w:lineRule="auto"/>
              <w:jc w:val="center"/>
              <w:rPr>
                <w:sz w:val="28"/>
                <w:szCs w:val="28"/>
                <w:lang w:val="en-GB"/>
              </w:rPr>
            </w:pPr>
            <w:r w:rsidRPr="00C46C86">
              <w:rPr>
                <w:sz w:val="28"/>
                <w:szCs w:val="28"/>
                <w:lang w:val="en-GB"/>
              </w:rPr>
              <w:t>2,380,215.00</w:t>
            </w:r>
          </w:p>
        </w:tc>
      </w:tr>
      <w:tr w:rsidR="004C0842" w:rsidTr="00DF1844">
        <w:tc>
          <w:tcPr>
            <w:tcW w:w="3235" w:type="dxa"/>
          </w:tcPr>
          <w:p w:rsidR="004C0842" w:rsidRPr="00C46C86" w:rsidRDefault="004C0842" w:rsidP="00600D5B">
            <w:pPr>
              <w:spacing w:line="360" w:lineRule="auto"/>
              <w:jc w:val="center"/>
              <w:rPr>
                <w:sz w:val="28"/>
                <w:szCs w:val="28"/>
                <w:lang w:val="en-GB"/>
              </w:rPr>
            </w:pPr>
            <w:r w:rsidRPr="00C46C86">
              <w:rPr>
                <w:sz w:val="28"/>
                <w:szCs w:val="28"/>
                <w:lang w:val="en-GB"/>
              </w:rPr>
              <w:t>2200000</w:t>
            </w:r>
          </w:p>
        </w:tc>
        <w:tc>
          <w:tcPr>
            <w:tcW w:w="4140" w:type="dxa"/>
          </w:tcPr>
          <w:p w:rsidR="004C0842" w:rsidRPr="00C46C86" w:rsidRDefault="004C0842" w:rsidP="00600D5B">
            <w:pPr>
              <w:spacing w:line="360" w:lineRule="auto"/>
              <w:jc w:val="center"/>
              <w:rPr>
                <w:sz w:val="28"/>
                <w:szCs w:val="28"/>
                <w:lang w:val="en-GB"/>
              </w:rPr>
            </w:pPr>
            <w:r w:rsidRPr="00C46C86">
              <w:rPr>
                <w:sz w:val="28"/>
                <w:szCs w:val="28"/>
                <w:lang w:val="en-GB"/>
              </w:rPr>
              <w:t>Goods and services</w:t>
            </w:r>
          </w:p>
        </w:tc>
        <w:tc>
          <w:tcPr>
            <w:tcW w:w="2746" w:type="dxa"/>
          </w:tcPr>
          <w:p w:rsidR="004C0842" w:rsidRPr="00C46C86" w:rsidRDefault="00DF1844" w:rsidP="00600D5B">
            <w:pPr>
              <w:spacing w:line="360" w:lineRule="auto"/>
              <w:jc w:val="center"/>
              <w:rPr>
                <w:sz w:val="28"/>
                <w:szCs w:val="28"/>
                <w:lang w:val="en-GB"/>
              </w:rPr>
            </w:pPr>
            <w:r w:rsidRPr="00C46C86">
              <w:rPr>
                <w:sz w:val="28"/>
                <w:szCs w:val="28"/>
                <w:lang w:val="en-GB"/>
              </w:rPr>
              <w:t>6,296,740.00</w:t>
            </w:r>
          </w:p>
        </w:tc>
      </w:tr>
      <w:tr w:rsidR="004C0842" w:rsidTr="00DF1844">
        <w:tc>
          <w:tcPr>
            <w:tcW w:w="3235" w:type="dxa"/>
          </w:tcPr>
          <w:p w:rsidR="004C0842" w:rsidRPr="00C46C86" w:rsidRDefault="004C0842" w:rsidP="00600D5B">
            <w:pPr>
              <w:spacing w:line="360" w:lineRule="auto"/>
              <w:jc w:val="center"/>
              <w:rPr>
                <w:sz w:val="28"/>
                <w:szCs w:val="28"/>
                <w:lang w:val="en-GB"/>
              </w:rPr>
            </w:pPr>
            <w:r w:rsidRPr="00C46C86">
              <w:rPr>
                <w:sz w:val="28"/>
                <w:szCs w:val="28"/>
                <w:lang w:val="en-GB"/>
              </w:rPr>
              <w:t>3100000</w:t>
            </w:r>
          </w:p>
        </w:tc>
        <w:tc>
          <w:tcPr>
            <w:tcW w:w="4140" w:type="dxa"/>
          </w:tcPr>
          <w:p w:rsidR="004C0842" w:rsidRPr="00C46C86" w:rsidRDefault="004C0842" w:rsidP="00600D5B">
            <w:pPr>
              <w:spacing w:line="360" w:lineRule="auto"/>
              <w:jc w:val="center"/>
              <w:rPr>
                <w:sz w:val="28"/>
                <w:szCs w:val="28"/>
                <w:lang w:val="en-GB"/>
              </w:rPr>
            </w:pPr>
            <w:r w:rsidRPr="00C46C86">
              <w:rPr>
                <w:sz w:val="28"/>
                <w:szCs w:val="28"/>
                <w:lang w:val="en-GB"/>
              </w:rPr>
              <w:t>Non- financial assets</w:t>
            </w:r>
          </w:p>
        </w:tc>
        <w:tc>
          <w:tcPr>
            <w:tcW w:w="2746" w:type="dxa"/>
          </w:tcPr>
          <w:p w:rsidR="004C0842" w:rsidRPr="00C46C86" w:rsidRDefault="00C46C86" w:rsidP="00600D5B">
            <w:pPr>
              <w:spacing w:line="360" w:lineRule="auto"/>
              <w:jc w:val="center"/>
              <w:rPr>
                <w:sz w:val="28"/>
                <w:szCs w:val="28"/>
                <w:lang w:val="en-GB"/>
              </w:rPr>
            </w:pPr>
            <w:r>
              <w:rPr>
                <w:sz w:val="28"/>
                <w:szCs w:val="28"/>
                <w:lang w:val="en-GB"/>
              </w:rPr>
              <w:t>8,477,586.00</w:t>
            </w:r>
          </w:p>
        </w:tc>
      </w:tr>
      <w:tr w:rsidR="004C0842" w:rsidTr="00DF1844">
        <w:tc>
          <w:tcPr>
            <w:tcW w:w="3235" w:type="dxa"/>
          </w:tcPr>
          <w:p w:rsidR="004C0842" w:rsidRPr="00C46C86" w:rsidRDefault="004C0842" w:rsidP="00600D5B">
            <w:pPr>
              <w:spacing w:line="360" w:lineRule="auto"/>
              <w:jc w:val="center"/>
              <w:rPr>
                <w:b/>
                <w:sz w:val="28"/>
                <w:szCs w:val="28"/>
                <w:lang w:val="en-GB"/>
              </w:rPr>
            </w:pPr>
          </w:p>
        </w:tc>
        <w:tc>
          <w:tcPr>
            <w:tcW w:w="4140" w:type="dxa"/>
          </w:tcPr>
          <w:p w:rsidR="004C0842" w:rsidRPr="00C46C86" w:rsidRDefault="00DF1844" w:rsidP="00600D5B">
            <w:pPr>
              <w:spacing w:line="360" w:lineRule="auto"/>
              <w:jc w:val="center"/>
              <w:rPr>
                <w:b/>
                <w:sz w:val="28"/>
                <w:szCs w:val="28"/>
                <w:lang w:val="en-GB"/>
              </w:rPr>
            </w:pPr>
            <w:r w:rsidRPr="00C46C86">
              <w:rPr>
                <w:b/>
                <w:sz w:val="28"/>
                <w:szCs w:val="28"/>
                <w:lang w:val="en-GB"/>
              </w:rPr>
              <w:t>Total</w:t>
            </w:r>
          </w:p>
        </w:tc>
        <w:tc>
          <w:tcPr>
            <w:tcW w:w="2746" w:type="dxa"/>
          </w:tcPr>
          <w:p w:rsidR="004C0842" w:rsidRPr="00C46C86" w:rsidRDefault="00DF1844" w:rsidP="00600D5B">
            <w:pPr>
              <w:spacing w:line="360" w:lineRule="auto"/>
              <w:jc w:val="center"/>
              <w:rPr>
                <w:b/>
                <w:sz w:val="28"/>
                <w:szCs w:val="28"/>
                <w:lang w:val="en-GB"/>
              </w:rPr>
            </w:pPr>
            <w:r w:rsidRPr="00C46C86">
              <w:rPr>
                <w:b/>
                <w:sz w:val="28"/>
                <w:szCs w:val="28"/>
                <w:lang w:val="en-GB"/>
              </w:rPr>
              <w:t>17,154,541.00</w:t>
            </w:r>
          </w:p>
        </w:tc>
      </w:tr>
    </w:tbl>
    <w:p w:rsidR="00DF1844" w:rsidRDefault="00DF1844" w:rsidP="00DF1844">
      <w:pPr>
        <w:spacing w:after="0" w:line="360" w:lineRule="auto"/>
        <w:rPr>
          <w:rFonts w:ascii="Times New Roman" w:eastAsia="Times New Roman" w:hAnsi="Times New Roman" w:cs="Times New Roman"/>
          <w:b/>
          <w:sz w:val="44"/>
          <w:szCs w:val="28"/>
          <w:lang w:val="en-GB"/>
        </w:rPr>
      </w:pPr>
    </w:p>
    <w:p w:rsidR="00F532E5" w:rsidRDefault="00DF1844" w:rsidP="00DF1844">
      <w:pPr>
        <w:spacing w:after="0" w:line="360" w:lineRule="auto"/>
        <w:rPr>
          <w:rFonts w:ascii="Times New Roman" w:eastAsia="Times New Roman" w:hAnsi="Times New Roman" w:cs="Times New Roman"/>
          <w:b/>
          <w:sz w:val="44"/>
          <w:szCs w:val="28"/>
          <w:lang w:val="en-GB"/>
        </w:rPr>
      </w:pPr>
      <w:r w:rsidRPr="00DF1844">
        <w:rPr>
          <w:rFonts w:ascii="SimSun" w:eastAsia="SimSun" w:hAnsi="Calibri" w:cs="Times New Roman"/>
          <w:noProof/>
          <w:sz w:val="24"/>
          <w:szCs w:val="24"/>
        </w:rPr>
        <w:drawing>
          <wp:inline distT="0" distB="0" distL="0" distR="0">
            <wp:extent cx="1485900"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794" b="98413" l="0" r="98765">
                                  <a14:foregroundMark x1="1235" y1="35714" x2="0" y2="73810"/>
                                  <a14:foregroundMark x1="2058" y1="79365" x2="5761" y2="81746"/>
                                  <a14:foregroundMark x1="5761" y1="81746" x2="38272" y2="82540"/>
                                  <a14:foregroundMark x1="39918" y1="80159" x2="39918" y2="98413"/>
                                  <a14:foregroundMark x1="44033" y1="98413" x2="43621" y2="88889"/>
                                  <a14:foregroundMark x1="43621" y1="87302" x2="51852" y2="77778"/>
                                  <a14:foregroundMark x1="55144" y1="92857" x2="55144" y2="81746"/>
                                  <a14:foregroundMark x1="54321" y1="86508" x2="98765" y2="64286"/>
                                  <a14:foregroundMark x1="94239" y1="46032" x2="70370" y2="28571"/>
                                  <a14:foregroundMark x1="69959" y1="23810" x2="79012" y2="8730"/>
                                  <a14:foregroundMark x1="78189" y1="11111" x2="62140" y2="1587"/>
                                  <a14:foregroundMark x1="55967" y1="7143" x2="57202" y2="17460"/>
                                  <a14:foregroundMark x1="52675" y1="19841" x2="22634" y2="9524"/>
                                  <a14:foregroundMark x1="23045" y1="17460" x2="823" y2="40476"/>
                                  <a14:foregroundMark x1="76955" y1="17460" x2="76955" y2="29365"/>
                                  <a14:foregroundMark x1="6584" y1="51587" x2="20576" y2="49206"/>
                                  <a14:foregroundMark x1="20576" y1="49206" x2="98765" y2="26190"/>
                                </a14:backgroundRemoval>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485900" cy="771525"/>
                    </a:xfrm>
                    <a:prstGeom prst="rect">
                      <a:avLst/>
                    </a:prstGeom>
                    <a:noFill/>
                    <a:ln>
                      <a:noFill/>
                    </a:ln>
                  </pic:spPr>
                </pic:pic>
              </a:graphicData>
            </a:graphic>
          </wp:inline>
        </w:drawing>
      </w:r>
      <w:r>
        <w:rPr>
          <w:rFonts w:ascii="Times New Roman" w:eastAsia="Times New Roman" w:hAnsi="Times New Roman" w:cs="Times New Roman"/>
          <w:b/>
          <w:sz w:val="44"/>
          <w:szCs w:val="28"/>
          <w:lang w:val="en-GB"/>
        </w:rPr>
        <w:t xml:space="preserve">     </w:t>
      </w:r>
      <w:r>
        <w:rPr>
          <w:rFonts w:ascii="Times New Roman" w:eastAsia="Times New Roman" w:hAnsi="Times New Roman" w:cs="Times New Roman"/>
          <w:b/>
          <w:sz w:val="44"/>
          <w:szCs w:val="28"/>
          <w:lang w:val="en-GB"/>
        </w:rPr>
        <w:tab/>
      </w:r>
      <w:r>
        <w:rPr>
          <w:rFonts w:ascii="Times New Roman" w:eastAsia="Times New Roman" w:hAnsi="Times New Roman" w:cs="Times New Roman"/>
          <w:b/>
          <w:sz w:val="44"/>
          <w:szCs w:val="28"/>
          <w:lang w:val="en-GB"/>
        </w:rPr>
        <w:tab/>
      </w:r>
      <w:r>
        <w:rPr>
          <w:rFonts w:ascii="Times New Roman" w:eastAsia="Times New Roman" w:hAnsi="Times New Roman" w:cs="Times New Roman"/>
          <w:b/>
          <w:sz w:val="44"/>
          <w:szCs w:val="28"/>
          <w:lang w:val="en-GB"/>
        </w:rPr>
        <w:tab/>
      </w:r>
      <w:r>
        <w:rPr>
          <w:rFonts w:ascii="Times New Roman" w:eastAsia="Times New Roman" w:hAnsi="Times New Roman" w:cs="Times New Roman"/>
          <w:b/>
          <w:sz w:val="44"/>
          <w:szCs w:val="28"/>
          <w:lang w:val="en-GB"/>
        </w:rPr>
        <w:tab/>
      </w:r>
      <w:bookmarkStart w:id="0" w:name="_GoBack"/>
      <w:bookmarkEnd w:id="0"/>
      <w:r w:rsidR="00C46C86">
        <w:rPr>
          <w:rFonts w:ascii="Times New Roman" w:eastAsia="Times New Roman" w:hAnsi="Times New Roman" w:cs="Times New Roman"/>
          <w:b/>
          <w:sz w:val="44"/>
          <w:szCs w:val="28"/>
          <w:lang w:val="en-GB"/>
        </w:rPr>
        <w:tab/>
      </w:r>
      <w:r>
        <w:rPr>
          <w:rFonts w:ascii="Times New Roman" w:eastAsia="Times New Roman" w:hAnsi="Times New Roman" w:cs="Times New Roman"/>
          <w:b/>
          <w:sz w:val="44"/>
          <w:szCs w:val="28"/>
          <w:lang w:val="en-GB"/>
        </w:rPr>
        <w:tab/>
      </w:r>
      <w:r w:rsidRPr="00DF1844">
        <w:rPr>
          <w:rFonts w:ascii="SimSun" w:eastAsia="SimSun" w:hAnsi="Calibri" w:cs="Times New Roman"/>
          <w:noProof/>
          <w:sz w:val="24"/>
          <w:szCs w:val="24"/>
        </w:rPr>
        <w:drawing>
          <wp:inline distT="0" distB="0" distL="0" distR="0">
            <wp:extent cx="1457325" cy="7841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490141" cy="801838"/>
                    </a:xfrm>
                    <a:prstGeom prst="rect">
                      <a:avLst/>
                    </a:prstGeom>
                    <a:noFill/>
                    <a:ln>
                      <a:noFill/>
                    </a:ln>
                  </pic:spPr>
                </pic:pic>
              </a:graphicData>
            </a:graphic>
          </wp:inline>
        </w:drawing>
      </w:r>
    </w:p>
    <w:p w:rsidR="00C46C86" w:rsidRPr="00C46C86" w:rsidRDefault="00C46C86" w:rsidP="00DF1844">
      <w:pPr>
        <w:spacing w:after="0" w:line="360" w:lineRule="auto"/>
        <w:rPr>
          <w:rFonts w:ascii="Times New Roman" w:eastAsia="Times New Roman" w:hAnsi="Times New Roman" w:cs="Times New Roman"/>
          <w:b/>
          <w:sz w:val="24"/>
          <w:szCs w:val="24"/>
          <w:lang w:val="en-GB"/>
        </w:rPr>
      </w:pPr>
      <w:r w:rsidRPr="00C46C86">
        <w:rPr>
          <w:rFonts w:ascii="Times New Roman" w:eastAsia="Times New Roman" w:hAnsi="Times New Roman" w:cs="Times New Roman"/>
          <w:b/>
          <w:sz w:val="24"/>
          <w:szCs w:val="24"/>
          <w:lang w:val="en-GB"/>
        </w:rPr>
        <w:t>HON. DAVID ENU</w:t>
      </w:r>
      <w:r w:rsidRPr="00C46C86">
        <w:rPr>
          <w:rFonts w:ascii="Times New Roman" w:eastAsia="Times New Roman" w:hAnsi="Times New Roman" w:cs="Times New Roman"/>
          <w:b/>
          <w:sz w:val="24"/>
          <w:szCs w:val="24"/>
          <w:lang w:val="en-GB"/>
        </w:rPr>
        <w:tab/>
      </w:r>
      <w:r w:rsidRPr="00C46C86">
        <w:rPr>
          <w:rFonts w:ascii="Times New Roman" w:eastAsia="Times New Roman" w:hAnsi="Times New Roman" w:cs="Times New Roman"/>
          <w:b/>
          <w:sz w:val="24"/>
          <w:szCs w:val="24"/>
          <w:lang w:val="en-GB"/>
        </w:rPr>
        <w:tab/>
      </w:r>
      <w:r w:rsidRPr="00C46C86">
        <w:rPr>
          <w:rFonts w:ascii="Times New Roman" w:eastAsia="Times New Roman" w:hAnsi="Times New Roman" w:cs="Times New Roman"/>
          <w:b/>
          <w:sz w:val="24"/>
          <w:szCs w:val="24"/>
          <w:lang w:val="en-GB"/>
        </w:rPr>
        <w:tab/>
      </w:r>
      <w:r>
        <w:rPr>
          <w:rFonts w:ascii="Times New Roman" w:eastAsia="Times New Roman" w:hAnsi="Times New Roman" w:cs="Times New Roman"/>
          <w:b/>
          <w:sz w:val="24"/>
          <w:szCs w:val="24"/>
          <w:lang w:val="en-GB"/>
        </w:rPr>
        <w:tab/>
      </w:r>
      <w:r>
        <w:rPr>
          <w:rFonts w:ascii="Times New Roman" w:eastAsia="Times New Roman" w:hAnsi="Times New Roman" w:cs="Times New Roman"/>
          <w:b/>
          <w:sz w:val="24"/>
          <w:szCs w:val="24"/>
          <w:lang w:val="en-GB"/>
        </w:rPr>
        <w:tab/>
      </w:r>
      <w:r>
        <w:rPr>
          <w:rFonts w:ascii="Times New Roman" w:eastAsia="Times New Roman" w:hAnsi="Times New Roman" w:cs="Times New Roman"/>
          <w:b/>
          <w:sz w:val="24"/>
          <w:szCs w:val="24"/>
          <w:lang w:val="en-GB"/>
        </w:rPr>
        <w:tab/>
      </w:r>
      <w:r>
        <w:rPr>
          <w:rFonts w:ascii="Times New Roman" w:eastAsia="Times New Roman" w:hAnsi="Times New Roman" w:cs="Times New Roman"/>
          <w:b/>
          <w:sz w:val="24"/>
          <w:szCs w:val="24"/>
          <w:lang w:val="en-GB"/>
        </w:rPr>
        <w:tab/>
      </w:r>
      <w:r>
        <w:rPr>
          <w:rFonts w:ascii="Times New Roman" w:eastAsia="Times New Roman" w:hAnsi="Times New Roman" w:cs="Times New Roman"/>
          <w:b/>
          <w:sz w:val="24"/>
          <w:szCs w:val="24"/>
          <w:lang w:val="en-GB"/>
        </w:rPr>
        <w:tab/>
      </w:r>
      <w:r w:rsidRPr="00C46C86">
        <w:rPr>
          <w:rFonts w:ascii="Times New Roman" w:eastAsia="Times New Roman" w:hAnsi="Times New Roman" w:cs="Times New Roman"/>
          <w:b/>
          <w:sz w:val="24"/>
          <w:szCs w:val="24"/>
          <w:lang w:val="en-GB"/>
        </w:rPr>
        <w:t>EMIL TAWIAH ATSU</w:t>
      </w:r>
    </w:p>
    <w:p w:rsidR="00DF1844" w:rsidRPr="00C46C86" w:rsidRDefault="00C46C86" w:rsidP="00DF1844">
      <w:pPr>
        <w:spacing w:after="0" w:line="360" w:lineRule="auto"/>
        <w:rPr>
          <w:rFonts w:ascii="Times New Roman" w:eastAsia="Times New Roman" w:hAnsi="Times New Roman" w:cs="Times New Roman"/>
          <w:b/>
          <w:i/>
          <w:iCs/>
          <w:sz w:val="28"/>
          <w:szCs w:val="28"/>
        </w:rPr>
      </w:pPr>
      <w:r>
        <w:rPr>
          <w:rFonts w:ascii="Times New Roman" w:eastAsia="Times New Roman" w:hAnsi="Times New Roman" w:cs="Times New Roman"/>
          <w:b/>
          <w:i/>
          <w:iCs/>
          <w:sz w:val="28"/>
          <w:szCs w:val="28"/>
        </w:rPr>
        <w:t>(</w:t>
      </w:r>
      <w:r w:rsidR="00DF1844" w:rsidRPr="00DF1844">
        <w:rPr>
          <w:rFonts w:ascii="Times New Roman" w:eastAsia="Times New Roman" w:hAnsi="Times New Roman" w:cs="Times New Roman"/>
          <w:b/>
          <w:i/>
          <w:iCs/>
          <w:sz w:val="28"/>
          <w:szCs w:val="28"/>
        </w:rPr>
        <w:t>Presiding</w:t>
      </w:r>
      <w:r w:rsidR="00DF1844" w:rsidRPr="00DF1844">
        <w:rPr>
          <w:rFonts w:ascii="Times New Roman" w:eastAsia="Times New Roman" w:hAnsi="Times New Roman" w:cs="Times New Roman"/>
          <w:b/>
          <w:sz w:val="28"/>
          <w:szCs w:val="28"/>
        </w:rPr>
        <w:t xml:space="preserve"> </w:t>
      </w:r>
      <w:r w:rsidR="00DF1844" w:rsidRPr="00DF1844">
        <w:rPr>
          <w:rFonts w:ascii="Times New Roman" w:eastAsia="Times New Roman" w:hAnsi="Times New Roman" w:cs="Times New Roman"/>
          <w:b/>
          <w:i/>
          <w:iCs/>
          <w:sz w:val="28"/>
          <w:szCs w:val="28"/>
        </w:rPr>
        <w:t>Member)</w:t>
      </w:r>
      <w:r w:rsidR="00DF1844" w:rsidRPr="00DF1844">
        <w:rPr>
          <w:rFonts w:ascii="Times New Roman" w:eastAsia="Times New Roman" w:hAnsi="Times New Roman" w:cs="Times New Roman"/>
          <w:b/>
          <w:i/>
          <w:iCs/>
          <w:sz w:val="28"/>
          <w:szCs w:val="28"/>
        </w:rPr>
        <w:tab/>
      </w:r>
      <w:r w:rsidR="00DF1844" w:rsidRPr="00DF1844">
        <w:rPr>
          <w:rFonts w:ascii="Times New Roman" w:eastAsia="Times New Roman" w:hAnsi="Times New Roman" w:cs="Times New Roman"/>
          <w:b/>
          <w:i/>
          <w:iCs/>
          <w:sz w:val="28"/>
          <w:szCs w:val="28"/>
        </w:rPr>
        <w:tab/>
      </w:r>
      <w:r w:rsidR="00DF1844" w:rsidRPr="00DF1844">
        <w:rPr>
          <w:rFonts w:ascii="Times New Roman" w:eastAsia="Times New Roman" w:hAnsi="Times New Roman" w:cs="Times New Roman"/>
          <w:b/>
          <w:i/>
          <w:iCs/>
          <w:sz w:val="28"/>
          <w:szCs w:val="28"/>
        </w:rPr>
        <w:tab/>
      </w:r>
      <w:r w:rsidR="00DF1844" w:rsidRPr="00DF1844">
        <w:rPr>
          <w:rFonts w:ascii="Times New Roman" w:eastAsia="Times New Roman" w:hAnsi="Times New Roman" w:cs="Times New Roman"/>
          <w:b/>
          <w:i/>
          <w:iCs/>
          <w:sz w:val="28"/>
          <w:szCs w:val="28"/>
        </w:rPr>
        <w:tab/>
      </w:r>
      <w:r w:rsidR="00DF1844">
        <w:rPr>
          <w:rFonts w:ascii="Times New Roman" w:eastAsia="Times New Roman" w:hAnsi="Times New Roman" w:cs="Times New Roman"/>
          <w:b/>
          <w:i/>
          <w:iCs/>
          <w:sz w:val="28"/>
          <w:szCs w:val="28"/>
        </w:rPr>
        <w:tab/>
      </w:r>
      <w:r w:rsidR="00DF1844">
        <w:rPr>
          <w:rFonts w:ascii="Times New Roman" w:eastAsia="Times New Roman" w:hAnsi="Times New Roman" w:cs="Times New Roman"/>
          <w:b/>
          <w:i/>
          <w:iCs/>
          <w:sz w:val="28"/>
          <w:szCs w:val="28"/>
        </w:rPr>
        <w:tab/>
      </w:r>
      <w:r>
        <w:rPr>
          <w:rFonts w:ascii="Times New Roman" w:eastAsia="Times New Roman" w:hAnsi="Times New Roman" w:cs="Times New Roman"/>
          <w:b/>
          <w:i/>
          <w:iCs/>
          <w:sz w:val="28"/>
          <w:szCs w:val="28"/>
        </w:rPr>
        <w:t>(</w:t>
      </w:r>
      <w:r w:rsidR="00DF1844" w:rsidRPr="00DF1844">
        <w:rPr>
          <w:rFonts w:ascii="Times New Roman" w:eastAsia="Times New Roman" w:hAnsi="Times New Roman" w:cs="Times New Roman"/>
          <w:b/>
          <w:i/>
          <w:iCs/>
          <w:sz w:val="28"/>
          <w:szCs w:val="28"/>
        </w:rPr>
        <w:t>District Coordinating</w:t>
      </w:r>
      <w:r w:rsidR="00DF1844" w:rsidRPr="00C46C86">
        <w:rPr>
          <w:rFonts w:ascii="Times New Roman" w:eastAsia="Times New Roman" w:hAnsi="Times New Roman" w:cs="Times New Roman"/>
          <w:b/>
          <w:i/>
          <w:iCs/>
          <w:sz w:val="28"/>
          <w:szCs w:val="28"/>
        </w:rPr>
        <w:t xml:space="preserve"> </w:t>
      </w:r>
      <w:r w:rsidR="00DF1844" w:rsidRPr="00DF1844">
        <w:rPr>
          <w:rFonts w:ascii="Times New Roman" w:eastAsia="Times New Roman" w:hAnsi="Times New Roman" w:cs="Times New Roman"/>
          <w:b/>
          <w:i/>
          <w:iCs/>
          <w:sz w:val="28"/>
          <w:szCs w:val="28"/>
        </w:rPr>
        <w:t>Direc</w:t>
      </w:r>
      <w:r>
        <w:rPr>
          <w:rFonts w:ascii="Times New Roman" w:eastAsia="Times New Roman" w:hAnsi="Times New Roman" w:cs="Times New Roman"/>
          <w:b/>
          <w:i/>
          <w:iCs/>
          <w:sz w:val="28"/>
          <w:szCs w:val="28"/>
        </w:rPr>
        <w:t>tor)</w:t>
      </w:r>
    </w:p>
    <w:p w:rsidR="00F532E5" w:rsidRDefault="00F532E5" w:rsidP="00DF1844">
      <w:pPr>
        <w:spacing w:after="0" w:line="360" w:lineRule="auto"/>
        <w:rPr>
          <w:rFonts w:ascii="Times New Roman" w:eastAsia="Times New Roman" w:hAnsi="Times New Roman" w:cs="Times New Roman"/>
          <w:b/>
          <w:sz w:val="44"/>
          <w:szCs w:val="28"/>
          <w:lang w:val="en-GB"/>
        </w:rPr>
      </w:pPr>
    </w:p>
    <w:p w:rsidR="00F532E5" w:rsidRDefault="00F532E5" w:rsidP="00600D5B">
      <w:pPr>
        <w:spacing w:after="0" w:line="360" w:lineRule="auto"/>
        <w:jc w:val="center"/>
        <w:rPr>
          <w:rFonts w:ascii="Times New Roman" w:eastAsia="Times New Roman" w:hAnsi="Times New Roman" w:cs="Times New Roman"/>
          <w:b/>
          <w:sz w:val="44"/>
          <w:szCs w:val="28"/>
          <w:lang w:val="en-GB"/>
        </w:rPr>
      </w:pPr>
    </w:p>
    <w:p w:rsidR="00F532E5" w:rsidRDefault="00F532E5" w:rsidP="00600D5B">
      <w:pPr>
        <w:spacing w:after="0" w:line="360" w:lineRule="auto"/>
        <w:jc w:val="center"/>
        <w:rPr>
          <w:rFonts w:ascii="Times New Roman" w:eastAsia="Times New Roman" w:hAnsi="Times New Roman" w:cs="Times New Roman"/>
          <w:b/>
          <w:sz w:val="44"/>
          <w:szCs w:val="28"/>
          <w:lang w:val="en-GB"/>
        </w:rPr>
      </w:pPr>
    </w:p>
    <w:p w:rsidR="00F532E5" w:rsidRDefault="00F532E5" w:rsidP="00600D5B">
      <w:pPr>
        <w:spacing w:after="0" w:line="360" w:lineRule="auto"/>
        <w:jc w:val="center"/>
        <w:rPr>
          <w:rFonts w:ascii="Times New Roman" w:eastAsia="Times New Roman" w:hAnsi="Times New Roman" w:cs="Times New Roman"/>
          <w:b/>
          <w:sz w:val="44"/>
          <w:szCs w:val="28"/>
          <w:lang w:val="en-GB"/>
        </w:rPr>
      </w:pPr>
    </w:p>
    <w:p w:rsidR="00F532E5" w:rsidRDefault="00F532E5" w:rsidP="00600D5B">
      <w:pPr>
        <w:spacing w:after="0" w:line="360" w:lineRule="auto"/>
        <w:jc w:val="center"/>
        <w:rPr>
          <w:rFonts w:ascii="Times New Roman" w:eastAsia="Times New Roman" w:hAnsi="Times New Roman" w:cs="Times New Roman"/>
          <w:b/>
          <w:sz w:val="44"/>
          <w:szCs w:val="28"/>
          <w:lang w:val="en-GB"/>
        </w:rPr>
      </w:pPr>
    </w:p>
    <w:p w:rsidR="00F532E5" w:rsidRDefault="00F532E5" w:rsidP="00600D5B">
      <w:pPr>
        <w:spacing w:after="0" w:line="360" w:lineRule="auto"/>
        <w:jc w:val="center"/>
        <w:rPr>
          <w:rFonts w:ascii="Times New Roman" w:eastAsia="Times New Roman" w:hAnsi="Times New Roman" w:cs="Times New Roman"/>
          <w:b/>
          <w:sz w:val="44"/>
          <w:szCs w:val="28"/>
          <w:lang w:val="en-GB"/>
        </w:rPr>
      </w:pPr>
    </w:p>
    <w:p w:rsidR="00F532E5" w:rsidRDefault="00F532E5" w:rsidP="00C46C86">
      <w:pPr>
        <w:spacing w:after="0" w:line="360" w:lineRule="auto"/>
        <w:rPr>
          <w:rFonts w:ascii="Times New Roman" w:eastAsia="Times New Roman" w:hAnsi="Times New Roman" w:cs="Times New Roman"/>
          <w:b/>
          <w:sz w:val="44"/>
          <w:szCs w:val="28"/>
          <w:lang w:val="en-GB"/>
        </w:rPr>
      </w:pPr>
    </w:p>
    <w:p w:rsidR="00F532E5" w:rsidRDefault="00F532E5" w:rsidP="00C46C86">
      <w:pPr>
        <w:spacing w:after="0" w:line="360" w:lineRule="auto"/>
        <w:rPr>
          <w:rFonts w:ascii="Times New Roman" w:eastAsia="Times New Roman" w:hAnsi="Times New Roman" w:cs="Times New Roman"/>
          <w:b/>
          <w:sz w:val="44"/>
          <w:szCs w:val="28"/>
          <w:lang w:val="en-GB"/>
        </w:rPr>
      </w:pPr>
    </w:p>
    <w:p w:rsidR="00C46C86" w:rsidRDefault="00C46C86" w:rsidP="00C46C86">
      <w:pPr>
        <w:spacing w:after="0" w:line="360" w:lineRule="auto"/>
        <w:rPr>
          <w:rFonts w:ascii="Times New Roman" w:eastAsia="Times New Roman" w:hAnsi="Times New Roman" w:cs="Times New Roman"/>
          <w:b/>
          <w:sz w:val="44"/>
          <w:szCs w:val="28"/>
          <w:lang w:val="en-GB"/>
        </w:rPr>
      </w:pPr>
    </w:p>
    <w:p w:rsidR="00C46C86" w:rsidRDefault="00C46C86" w:rsidP="00C46C86">
      <w:pPr>
        <w:spacing w:after="0" w:line="360" w:lineRule="auto"/>
        <w:rPr>
          <w:rFonts w:ascii="Times New Roman" w:eastAsia="Times New Roman" w:hAnsi="Times New Roman" w:cs="Times New Roman"/>
          <w:b/>
          <w:sz w:val="44"/>
          <w:szCs w:val="28"/>
          <w:lang w:val="en-GB"/>
        </w:rPr>
      </w:pPr>
    </w:p>
    <w:p w:rsidR="00C46C86" w:rsidRPr="00600D5B" w:rsidRDefault="00C46C86" w:rsidP="00C46C86">
      <w:pPr>
        <w:spacing w:after="0" w:line="360" w:lineRule="auto"/>
        <w:rPr>
          <w:rFonts w:ascii="Times New Roman" w:eastAsia="Times New Roman" w:hAnsi="Times New Roman" w:cs="Times New Roman"/>
          <w:b/>
          <w:sz w:val="44"/>
          <w:szCs w:val="28"/>
          <w:lang w:val="en-GB"/>
        </w:rPr>
      </w:pPr>
    </w:p>
    <w:sdt>
      <w:sdtPr>
        <w:rPr>
          <w:rFonts w:asciiTheme="minorHAnsi" w:eastAsiaTheme="minorHAnsi" w:hAnsiTheme="minorHAnsi" w:cstheme="minorBidi"/>
          <w:color w:val="auto"/>
          <w:sz w:val="22"/>
          <w:szCs w:val="22"/>
        </w:rPr>
        <w:id w:val="-1209805931"/>
        <w:docPartObj>
          <w:docPartGallery w:val="Table of Contents"/>
          <w:docPartUnique/>
        </w:docPartObj>
      </w:sdtPr>
      <w:sdtEndPr>
        <w:rPr>
          <w:b/>
          <w:bCs/>
          <w:noProof/>
        </w:rPr>
      </w:sdtEndPr>
      <w:sdtContent>
        <w:p w:rsidR="00600D5B" w:rsidRPr="00550B35" w:rsidRDefault="00600D5B">
          <w:pPr>
            <w:pStyle w:val="TOCHeading"/>
            <w:rPr>
              <w:rFonts w:ascii="Arial" w:hAnsi="Arial" w:cs="Arial"/>
              <w:sz w:val="24"/>
              <w:szCs w:val="24"/>
            </w:rPr>
          </w:pPr>
          <w:r w:rsidRPr="00550B35">
            <w:rPr>
              <w:rFonts w:ascii="Arial" w:hAnsi="Arial" w:cs="Arial"/>
              <w:sz w:val="24"/>
              <w:szCs w:val="24"/>
            </w:rPr>
            <w:t>Contents</w:t>
          </w:r>
        </w:p>
        <w:p w:rsidR="00600D5B" w:rsidRPr="00550B35" w:rsidRDefault="00600D5B" w:rsidP="00320AA3">
          <w:pPr>
            <w:pStyle w:val="TOC1"/>
            <w:rPr>
              <w:rFonts w:eastAsiaTheme="minorEastAsia"/>
              <w:noProof/>
            </w:rPr>
          </w:pPr>
          <w:r w:rsidRPr="00550B35">
            <w:fldChar w:fldCharType="begin"/>
          </w:r>
          <w:r w:rsidRPr="00550B35">
            <w:instrText xml:space="preserve"> TOC \o "1-3" \h \z \u </w:instrText>
          </w:r>
          <w:r w:rsidRPr="00550B35">
            <w:fldChar w:fldCharType="separate"/>
          </w:r>
          <w:hyperlink w:anchor="_Toc8036540" w:history="1">
            <w:r w:rsidRPr="00550B35">
              <w:rPr>
                <w:rStyle w:val="Hyperlink"/>
                <w:rFonts w:ascii="Arial" w:eastAsia="Times New Roman" w:hAnsi="Arial" w:cs="Arial"/>
                <w:b/>
                <w:noProof/>
                <w:sz w:val="24"/>
                <w:szCs w:val="24"/>
                <w:u w:val="none"/>
                <w:lang w:val="en-GB"/>
              </w:rPr>
              <w:t>PART A: INTRODUCTION</w:t>
            </w:r>
            <w:r w:rsidRPr="00705F68">
              <w:rPr>
                <w:rFonts w:ascii="Arial" w:hAnsi="Arial" w:cs="Arial"/>
                <w:noProof/>
                <w:webHidden/>
                <w:sz w:val="24"/>
              </w:rPr>
              <w:tab/>
            </w:r>
            <w:r w:rsidRPr="00705F68">
              <w:rPr>
                <w:rFonts w:ascii="Arial" w:hAnsi="Arial" w:cs="Arial"/>
                <w:noProof/>
                <w:webHidden/>
                <w:sz w:val="24"/>
              </w:rPr>
              <w:fldChar w:fldCharType="begin"/>
            </w:r>
            <w:r w:rsidRPr="00705F68">
              <w:rPr>
                <w:rFonts w:ascii="Arial" w:hAnsi="Arial" w:cs="Arial"/>
                <w:noProof/>
                <w:webHidden/>
                <w:sz w:val="24"/>
              </w:rPr>
              <w:instrText xml:space="preserve"> PAGEREF _Toc8036540 \h </w:instrText>
            </w:r>
            <w:r w:rsidRPr="00705F68">
              <w:rPr>
                <w:rFonts w:ascii="Arial" w:hAnsi="Arial" w:cs="Arial"/>
                <w:noProof/>
                <w:webHidden/>
                <w:sz w:val="24"/>
              </w:rPr>
            </w:r>
            <w:r w:rsidRPr="00705F68">
              <w:rPr>
                <w:rFonts w:ascii="Arial" w:hAnsi="Arial" w:cs="Arial"/>
                <w:noProof/>
                <w:webHidden/>
                <w:sz w:val="24"/>
              </w:rPr>
              <w:fldChar w:fldCharType="separate"/>
            </w:r>
            <w:r w:rsidR="00995C8F">
              <w:rPr>
                <w:rFonts w:ascii="Arial" w:hAnsi="Arial" w:cs="Arial"/>
                <w:noProof/>
                <w:webHidden/>
                <w:sz w:val="24"/>
              </w:rPr>
              <w:t>4</w:t>
            </w:r>
            <w:r w:rsidRPr="00705F68">
              <w:rPr>
                <w:rFonts w:ascii="Arial" w:hAnsi="Arial" w:cs="Arial"/>
                <w:noProof/>
                <w:webHidden/>
                <w:sz w:val="24"/>
              </w:rPr>
              <w:fldChar w:fldCharType="end"/>
            </w:r>
          </w:hyperlink>
        </w:p>
        <w:p w:rsidR="00600D5B" w:rsidRPr="00550B35" w:rsidRDefault="00F532E5" w:rsidP="00600D5B">
          <w:pPr>
            <w:pStyle w:val="TOC2"/>
            <w:tabs>
              <w:tab w:val="left" w:pos="660"/>
              <w:tab w:val="right" w:leader="dot" w:pos="10621"/>
            </w:tabs>
            <w:rPr>
              <w:rFonts w:ascii="Arial" w:eastAsiaTheme="minorEastAsia" w:hAnsi="Arial" w:cs="Arial"/>
              <w:noProof/>
              <w:sz w:val="24"/>
              <w:szCs w:val="24"/>
            </w:rPr>
          </w:pPr>
          <w:hyperlink w:anchor="_Toc8036541" w:history="1">
            <w:r w:rsidR="00600D5B" w:rsidRPr="00550B35">
              <w:rPr>
                <w:rStyle w:val="Hyperlink"/>
                <w:rFonts w:ascii="Arial" w:hAnsi="Arial" w:cs="Arial"/>
                <w:b/>
                <w:bCs/>
                <w:noProof/>
                <w:sz w:val="24"/>
                <w:szCs w:val="24"/>
              </w:rPr>
              <w:t>1.</w:t>
            </w:r>
            <w:r w:rsidR="00600D5B" w:rsidRPr="00550B35">
              <w:rPr>
                <w:rFonts w:ascii="Arial" w:eastAsiaTheme="minorEastAsia" w:hAnsi="Arial" w:cs="Arial"/>
                <w:noProof/>
                <w:sz w:val="24"/>
                <w:szCs w:val="24"/>
              </w:rPr>
              <w:tab/>
            </w:r>
            <w:r w:rsidR="00600D5B" w:rsidRPr="00550B35">
              <w:rPr>
                <w:rStyle w:val="Hyperlink"/>
                <w:rFonts w:ascii="Arial" w:hAnsi="Arial" w:cs="Arial"/>
                <w:b/>
                <w:bCs/>
                <w:noProof/>
                <w:sz w:val="24"/>
                <w:szCs w:val="24"/>
              </w:rPr>
              <w:t>ESTABLISHMENT OF THE DISTRICT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_Toc8036541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4</w:t>
            </w:r>
            <w:r w:rsidR="00600D5B" w:rsidRPr="00550B35">
              <w:rPr>
                <w:rFonts w:ascii="Arial" w:hAnsi="Arial" w:cs="Arial"/>
                <w:noProof/>
                <w:webHidden/>
                <w:sz w:val="24"/>
                <w:szCs w:val="24"/>
              </w:rPr>
              <w:fldChar w:fldCharType="end"/>
            </w:r>
          </w:hyperlink>
        </w:p>
        <w:p w:rsidR="00600D5B" w:rsidRPr="00550B35" w:rsidRDefault="00F532E5" w:rsidP="00600D5B">
          <w:pPr>
            <w:pStyle w:val="TOC2"/>
            <w:tabs>
              <w:tab w:val="left" w:pos="660"/>
              <w:tab w:val="right" w:leader="dot" w:pos="10621"/>
            </w:tabs>
            <w:rPr>
              <w:rFonts w:ascii="Arial" w:eastAsiaTheme="minorEastAsia" w:hAnsi="Arial" w:cs="Arial"/>
              <w:noProof/>
              <w:sz w:val="24"/>
              <w:szCs w:val="24"/>
            </w:rPr>
          </w:pPr>
          <w:hyperlink w:anchor="_Toc8036545" w:history="1">
            <w:r w:rsidR="00600D5B" w:rsidRPr="00550B35">
              <w:rPr>
                <w:rStyle w:val="Hyperlink"/>
                <w:rFonts w:ascii="Arial" w:hAnsi="Arial" w:cs="Arial"/>
                <w:b/>
                <w:bCs/>
                <w:noProof/>
                <w:sz w:val="24"/>
                <w:szCs w:val="24"/>
              </w:rPr>
              <w:t>2.</w:t>
            </w:r>
            <w:r w:rsidR="00600D5B" w:rsidRPr="00550B35">
              <w:rPr>
                <w:rFonts w:ascii="Arial" w:eastAsiaTheme="minorEastAsia" w:hAnsi="Arial" w:cs="Arial"/>
                <w:noProof/>
                <w:sz w:val="24"/>
                <w:szCs w:val="24"/>
              </w:rPr>
              <w:tab/>
            </w:r>
            <w:r w:rsidR="00600D5B" w:rsidRPr="00550B35">
              <w:rPr>
                <w:rStyle w:val="Hyperlink"/>
                <w:rFonts w:ascii="Arial" w:hAnsi="Arial" w:cs="Arial"/>
                <w:b/>
                <w:bCs/>
                <w:noProof/>
                <w:sz w:val="24"/>
                <w:szCs w:val="24"/>
              </w:rPr>
              <w:t>POPULATION STRUCTURE</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_Toc8036545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4</w:t>
            </w:r>
            <w:r w:rsidR="00600D5B" w:rsidRPr="00550B35">
              <w:rPr>
                <w:rFonts w:ascii="Arial" w:hAnsi="Arial" w:cs="Arial"/>
                <w:noProof/>
                <w:webHidden/>
                <w:sz w:val="24"/>
                <w:szCs w:val="24"/>
              </w:rPr>
              <w:fldChar w:fldCharType="end"/>
            </w:r>
          </w:hyperlink>
        </w:p>
        <w:p w:rsidR="00600D5B" w:rsidRPr="00550B35" w:rsidRDefault="00F532E5">
          <w:pPr>
            <w:pStyle w:val="TOC2"/>
            <w:tabs>
              <w:tab w:val="left" w:pos="660"/>
              <w:tab w:val="right" w:leader="dot" w:pos="10621"/>
            </w:tabs>
            <w:rPr>
              <w:rFonts w:ascii="Arial" w:eastAsiaTheme="minorEastAsia" w:hAnsi="Arial" w:cs="Arial"/>
              <w:noProof/>
              <w:sz w:val="24"/>
              <w:szCs w:val="24"/>
            </w:rPr>
          </w:pPr>
          <w:hyperlink w:anchor="_Toc8036548" w:history="1">
            <w:r w:rsidR="00600D5B" w:rsidRPr="00550B35">
              <w:rPr>
                <w:rStyle w:val="Hyperlink"/>
                <w:rFonts w:ascii="Arial" w:hAnsi="Arial" w:cs="Arial"/>
                <w:b/>
                <w:bCs/>
                <w:noProof/>
                <w:sz w:val="24"/>
                <w:szCs w:val="24"/>
              </w:rPr>
              <w:t>3.</w:t>
            </w:r>
            <w:r w:rsidR="00600D5B" w:rsidRPr="00550B35">
              <w:rPr>
                <w:rFonts w:ascii="Arial" w:eastAsiaTheme="minorEastAsia" w:hAnsi="Arial" w:cs="Arial"/>
                <w:noProof/>
                <w:sz w:val="24"/>
                <w:szCs w:val="24"/>
              </w:rPr>
              <w:tab/>
            </w:r>
            <w:r w:rsidR="00600D5B" w:rsidRPr="00550B35">
              <w:rPr>
                <w:rStyle w:val="Hyperlink"/>
                <w:rFonts w:ascii="Arial" w:hAnsi="Arial" w:cs="Arial"/>
                <w:b/>
                <w:bCs/>
                <w:noProof/>
                <w:sz w:val="24"/>
                <w:szCs w:val="24"/>
              </w:rPr>
              <w:t>DISTRICT ECONOMY</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_Toc8036548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5</w:t>
            </w:r>
            <w:r w:rsidR="00600D5B" w:rsidRPr="00550B35">
              <w:rPr>
                <w:rFonts w:ascii="Arial" w:hAnsi="Arial" w:cs="Arial"/>
                <w:noProof/>
                <w:webHidden/>
                <w:sz w:val="24"/>
                <w:szCs w:val="24"/>
              </w:rPr>
              <w:fldChar w:fldCharType="end"/>
            </w:r>
          </w:hyperlink>
        </w:p>
        <w:p w:rsidR="00600D5B" w:rsidRPr="00550B35" w:rsidRDefault="00F532E5" w:rsidP="008E1E68">
          <w:pPr>
            <w:pStyle w:val="TOC3"/>
            <w:numPr>
              <w:ilvl w:val="0"/>
              <w:numId w:val="68"/>
            </w:numPr>
            <w:spacing w:line="240" w:lineRule="auto"/>
            <w:rPr>
              <w:rFonts w:ascii="Arial" w:eastAsiaTheme="minorEastAsia" w:hAnsi="Arial" w:cs="Arial"/>
              <w:noProof/>
              <w:sz w:val="24"/>
              <w:szCs w:val="24"/>
            </w:rPr>
          </w:pPr>
          <w:hyperlink w:anchor="_Toc8036549" w:history="1">
            <w:r w:rsidR="00600D5B" w:rsidRPr="00550B35">
              <w:rPr>
                <w:rStyle w:val="Hyperlink"/>
                <w:rFonts w:ascii="Arial" w:hAnsi="Arial" w:cs="Arial"/>
                <w:b/>
                <w:bCs/>
                <w:noProof/>
                <w:sz w:val="24"/>
                <w:szCs w:val="24"/>
              </w:rPr>
              <w:t>AGRICULTURE</w:t>
            </w:r>
            <w:r w:rsidR="00600D5B" w:rsidRPr="00550B35">
              <w:rPr>
                <w:rFonts w:ascii="Arial" w:hAnsi="Arial" w:cs="Arial"/>
                <w:noProof/>
                <w:webHidden/>
                <w:sz w:val="24"/>
                <w:szCs w:val="24"/>
              </w:rPr>
              <w:t>…………………………………………………………………………………</w:t>
            </w:r>
            <w:r w:rsidR="00356FFF" w:rsidRPr="00550B35">
              <w:rPr>
                <w:rFonts w:ascii="Arial" w:hAnsi="Arial" w:cs="Arial"/>
                <w:noProof/>
                <w:webHidden/>
                <w:sz w:val="24"/>
                <w:szCs w:val="24"/>
              </w:rPr>
              <w:t>.</w:t>
            </w:r>
            <w:r w:rsidR="00600D5B" w:rsidRPr="00550B35">
              <w:rPr>
                <w:rFonts w:ascii="Arial" w:hAnsi="Arial" w:cs="Arial"/>
                <w:noProof/>
                <w:webHidden/>
                <w:sz w:val="24"/>
                <w:szCs w:val="24"/>
              </w:rPr>
              <w:t>.</w:t>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_Toc8036549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5</w:t>
            </w:r>
            <w:r w:rsidR="00600D5B" w:rsidRPr="00550B35">
              <w:rPr>
                <w:rFonts w:ascii="Arial" w:hAnsi="Arial" w:cs="Arial"/>
                <w:noProof/>
                <w:webHidden/>
                <w:sz w:val="24"/>
                <w:szCs w:val="24"/>
              </w:rPr>
              <w:fldChar w:fldCharType="end"/>
            </w:r>
          </w:hyperlink>
        </w:p>
        <w:p w:rsidR="00600D5B" w:rsidRPr="00550B35" w:rsidRDefault="00F532E5" w:rsidP="008E1E68">
          <w:pPr>
            <w:pStyle w:val="TOC3"/>
            <w:numPr>
              <w:ilvl w:val="0"/>
              <w:numId w:val="68"/>
            </w:numPr>
            <w:spacing w:line="240" w:lineRule="auto"/>
            <w:rPr>
              <w:rFonts w:ascii="Arial" w:eastAsiaTheme="minorEastAsia" w:hAnsi="Arial" w:cs="Arial"/>
              <w:noProof/>
              <w:sz w:val="24"/>
              <w:szCs w:val="24"/>
            </w:rPr>
          </w:pPr>
          <w:hyperlink w:anchor="_Toc8036554" w:history="1">
            <w:r w:rsidR="00356FFF" w:rsidRPr="00550B35">
              <w:rPr>
                <w:rStyle w:val="Hyperlink"/>
                <w:rFonts w:ascii="Arial" w:hAnsi="Arial" w:cs="Arial"/>
                <w:b/>
                <w:bCs/>
                <w:noProof/>
                <w:sz w:val="24"/>
                <w:szCs w:val="24"/>
              </w:rPr>
              <w:t>MARKET CENTRE</w:t>
            </w:r>
            <w:r w:rsidR="00600D5B" w:rsidRPr="00550B35">
              <w:rPr>
                <w:rFonts w:ascii="Arial" w:hAnsi="Arial" w:cs="Arial"/>
                <w:noProof/>
                <w:webHidden/>
                <w:sz w:val="24"/>
                <w:szCs w:val="24"/>
              </w:rPr>
              <w:tab/>
            </w:r>
            <w:r w:rsidR="00356FFF" w:rsidRPr="00550B35">
              <w:rPr>
                <w:rFonts w:ascii="Arial" w:hAnsi="Arial" w:cs="Arial"/>
                <w:noProof/>
                <w:webHidden/>
                <w:sz w:val="24"/>
                <w:szCs w:val="24"/>
              </w:rPr>
              <w:t>…..</w:t>
            </w:r>
            <w:r w:rsidR="00600D5B" w:rsidRPr="00550B35">
              <w:rPr>
                <w:rFonts w:ascii="Arial" w:hAnsi="Arial" w:cs="Arial"/>
                <w:noProof/>
                <w:webHidden/>
                <w:sz w:val="24"/>
                <w:szCs w:val="24"/>
              </w:rPr>
              <w:t>…………</w:t>
            </w:r>
            <w:r w:rsidR="00F40FA2" w:rsidRPr="00550B35">
              <w:rPr>
                <w:rFonts w:ascii="Arial" w:hAnsi="Arial" w:cs="Arial"/>
                <w:noProof/>
                <w:webHidden/>
                <w:sz w:val="24"/>
                <w:szCs w:val="24"/>
              </w:rPr>
              <w:t>....</w:t>
            </w:r>
            <w:r w:rsidR="00600D5B" w:rsidRPr="00550B35">
              <w:rPr>
                <w:rFonts w:ascii="Arial" w:hAnsi="Arial" w:cs="Arial"/>
                <w:noProof/>
                <w:webHidden/>
                <w:sz w:val="24"/>
                <w:szCs w:val="24"/>
              </w:rPr>
              <w:t>………………………………………………………</w:t>
            </w:r>
            <w:r w:rsidR="00356FFF" w:rsidRPr="00550B35">
              <w:rPr>
                <w:rFonts w:ascii="Arial" w:hAnsi="Arial" w:cs="Arial"/>
                <w:noProof/>
                <w:webHidden/>
                <w:sz w:val="24"/>
                <w:szCs w:val="24"/>
              </w:rPr>
              <w:t>…….</w:t>
            </w:r>
            <w:r w:rsidR="00F40FA2" w:rsidRPr="00550B35">
              <w:rPr>
                <w:rFonts w:ascii="Arial" w:hAnsi="Arial" w:cs="Arial"/>
                <w:noProof/>
                <w:webHidden/>
                <w:sz w:val="24"/>
                <w:szCs w:val="24"/>
              </w:rPr>
              <w:t>.</w:t>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_Toc8036554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6</w:t>
            </w:r>
            <w:r w:rsidR="00600D5B" w:rsidRPr="00550B35">
              <w:rPr>
                <w:rFonts w:ascii="Arial" w:hAnsi="Arial" w:cs="Arial"/>
                <w:noProof/>
                <w:webHidden/>
                <w:sz w:val="24"/>
                <w:szCs w:val="24"/>
              </w:rPr>
              <w:fldChar w:fldCharType="end"/>
            </w:r>
          </w:hyperlink>
        </w:p>
        <w:p w:rsidR="00600D5B" w:rsidRPr="00550B35" w:rsidRDefault="00F532E5" w:rsidP="008E1E68">
          <w:pPr>
            <w:pStyle w:val="TOC3"/>
            <w:numPr>
              <w:ilvl w:val="0"/>
              <w:numId w:val="68"/>
            </w:numPr>
            <w:spacing w:line="240" w:lineRule="auto"/>
            <w:rPr>
              <w:rFonts w:ascii="Arial" w:eastAsiaTheme="minorEastAsia" w:hAnsi="Arial" w:cs="Arial"/>
              <w:noProof/>
              <w:sz w:val="24"/>
              <w:szCs w:val="24"/>
            </w:rPr>
          </w:pPr>
          <w:hyperlink w:anchor="_Toc8036557" w:history="1">
            <w:r w:rsidR="00600D5B" w:rsidRPr="00550B35">
              <w:rPr>
                <w:rStyle w:val="Hyperlink"/>
                <w:rFonts w:ascii="Arial" w:hAnsi="Arial" w:cs="Arial"/>
                <w:b/>
                <w:bCs/>
                <w:noProof/>
                <w:sz w:val="24"/>
                <w:szCs w:val="24"/>
              </w:rPr>
              <w:t>ROAD NETWORK</w:t>
            </w:r>
            <w:r w:rsidR="00600D5B" w:rsidRPr="00550B35">
              <w:rPr>
                <w:rFonts w:ascii="Arial" w:hAnsi="Arial" w:cs="Arial"/>
                <w:noProof/>
                <w:webHidden/>
                <w:sz w:val="24"/>
                <w:szCs w:val="24"/>
              </w:rPr>
              <w:tab/>
              <w:t>…</w:t>
            </w:r>
            <w:r w:rsidR="00F40FA2" w:rsidRPr="00550B35">
              <w:rPr>
                <w:rFonts w:ascii="Arial" w:hAnsi="Arial" w:cs="Arial"/>
                <w:noProof/>
                <w:webHidden/>
                <w:sz w:val="24"/>
                <w:szCs w:val="24"/>
              </w:rPr>
              <w:t>.....</w:t>
            </w:r>
            <w:r w:rsidR="00356FFF" w:rsidRPr="00550B35">
              <w:rPr>
                <w:rFonts w:ascii="Arial" w:hAnsi="Arial" w:cs="Arial"/>
                <w:noProof/>
                <w:webHidden/>
                <w:sz w:val="24"/>
                <w:szCs w:val="24"/>
              </w:rPr>
              <w:t>……………………………………………………………………..</w:t>
            </w:r>
            <w:r w:rsidR="00600D5B" w:rsidRPr="00550B35">
              <w:rPr>
                <w:rFonts w:ascii="Arial" w:hAnsi="Arial" w:cs="Arial"/>
                <w:noProof/>
                <w:webHidden/>
                <w:sz w:val="24"/>
                <w:szCs w:val="24"/>
              </w:rPr>
              <w:t>…</w:t>
            </w:r>
            <w:r w:rsidR="00F40FA2" w:rsidRPr="00550B35">
              <w:rPr>
                <w:rFonts w:ascii="Arial" w:hAnsi="Arial" w:cs="Arial"/>
                <w:noProof/>
                <w:webHidden/>
                <w:sz w:val="24"/>
                <w:szCs w:val="24"/>
              </w:rPr>
              <w:t>..</w:t>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_Toc8036557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6</w:t>
            </w:r>
            <w:r w:rsidR="00600D5B" w:rsidRPr="00550B35">
              <w:rPr>
                <w:rFonts w:ascii="Arial" w:hAnsi="Arial" w:cs="Arial"/>
                <w:noProof/>
                <w:webHidden/>
                <w:sz w:val="24"/>
                <w:szCs w:val="24"/>
              </w:rPr>
              <w:fldChar w:fldCharType="end"/>
            </w:r>
          </w:hyperlink>
        </w:p>
        <w:p w:rsidR="00600D5B" w:rsidRPr="00550B35" w:rsidRDefault="00F532E5" w:rsidP="008E1E68">
          <w:pPr>
            <w:pStyle w:val="TOC3"/>
            <w:numPr>
              <w:ilvl w:val="0"/>
              <w:numId w:val="68"/>
            </w:numPr>
            <w:spacing w:line="240" w:lineRule="auto"/>
            <w:rPr>
              <w:rFonts w:ascii="Arial" w:eastAsiaTheme="minorEastAsia" w:hAnsi="Arial" w:cs="Arial"/>
              <w:noProof/>
              <w:sz w:val="24"/>
              <w:szCs w:val="24"/>
            </w:rPr>
          </w:pPr>
          <w:hyperlink w:anchor="_Toc8036560" w:history="1">
            <w:r w:rsidR="00600D5B" w:rsidRPr="00550B35">
              <w:rPr>
                <w:rStyle w:val="Hyperlink"/>
                <w:rFonts w:ascii="Arial" w:hAnsi="Arial" w:cs="Arial"/>
                <w:b/>
                <w:bCs/>
                <w:noProof/>
                <w:sz w:val="24"/>
                <w:szCs w:val="24"/>
              </w:rPr>
              <w:t>EDUCATION</w:t>
            </w:r>
            <w:r w:rsidR="00600D5B" w:rsidRPr="00550B35">
              <w:rPr>
                <w:rFonts w:ascii="Arial" w:hAnsi="Arial" w:cs="Arial"/>
                <w:noProof/>
                <w:webHidden/>
                <w:sz w:val="24"/>
                <w:szCs w:val="24"/>
              </w:rPr>
              <w:t>………</w:t>
            </w:r>
            <w:r w:rsidR="00F40FA2" w:rsidRPr="00550B35">
              <w:rPr>
                <w:rFonts w:ascii="Arial" w:hAnsi="Arial" w:cs="Arial"/>
                <w:noProof/>
                <w:webHidden/>
                <w:sz w:val="24"/>
                <w:szCs w:val="24"/>
              </w:rPr>
              <w:t>...........</w:t>
            </w:r>
            <w:r w:rsidR="00550B35">
              <w:rPr>
                <w:rFonts w:ascii="Arial" w:hAnsi="Arial" w:cs="Arial"/>
                <w:noProof/>
                <w:webHidden/>
                <w:sz w:val="24"/>
                <w:szCs w:val="24"/>
              </w:rPr>
              <w:t>…………………………</w:t>
            </w:r>
            <w:r w:rsidR="00356FFF" w:rsidRPr="00550B35">
              <w:rPr>
                <w:rFonts w:ascii="Arial" w:hAnsi="Arial" w:cs="Arial"/>
                <w:noProof/>
                <w:webHidden/>
                <w:sz w:val="24"/>
                <w:szCs w:val="24"/>
              </w:rPr>
              <w:t>………………………………..</w:t>
            </w:r>
            <w:r w:rsidR="00600D5B" w:rsidRPr="00550B35">
              <w:rPr>
                <w:rFonts w:ascii="Arial" w:hAnsi="Arial" w:cs="Arial"/>
                <w:noProof/>
                <w:webHidden/>
                <w:sz w:val="24"/>
                <w:szCs w:val="24"/>
              </w:rPr>
              <w:t>……</w:t>
            </w:r>
            <w:r w:rsidR="00550B35">
              <w:rPr>
                <w:rFonts w:ascii="Arial" w:hAnsi="Arial" w:cs="Arial"/>
                <w:noProof/>
                <w:webHidden/>
                <w:sz w:val="24"/>
                <w:szCs w:val="24"/>
              </w:rPr>
              <w:t>…….</w:t>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_Toc8036560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7</w:t>
            </w:r>
            <w:r w:rsidR="00600D5B" w:rsidRPr="00550B35">
              <w:rPr>
                <w:rFonts w:ascii="Arial" w:hAnsi="Arial" w:cs="Arial"/>
                <w:noProof/>
                <w:webHidden/>
                <w:sz w:val="24"/>
                <w:szCs w:val="24"/>
              </w:rPr>
              <w:fldChar w:fldCharType="end"/>
            </w:r>
          </w:hyperlink>
        </w:p>
        <w:p w:rsidR="00600D5B" w:rsidRPr="00550B35" w:rsidRDefault="00F532E5" w:rsidP="008E1E68">
          <w:pPr>
            <w:pStyle w:val="TOC3"/>
            <w:numPr>
              <w:ilvl w:val="0"/>
              <w:numId w:val="68"/>
            </w:numPr>
            <w:spacing w:line="240" w:lineRule="auto"/>
            <w:rPr>
              <w:rFonts w:ascii="Arial" w:eastAsiaTheme="minorEastAsia" w:hAnsi="Arial" w:cs="Arial"/>
              <w:noProof/>
              <w:sz w:val="24"/>
              <w:szCs w:val="24"/>
            </w:rPr>
          </w:pPr>
          <w:hyperlink w:anchor="_Toc8036564" w:history="1">
            <w:r w:rsidR="00600D5B" w:rsidRPr="00550B35">
              <w:rPr>
                <w:rStyle w:val="Hyperlink"/>
                <w:rFonts w:ascii="Arial" w:hAnsi="Arial" w:cs="Arial"/>
                <w:b/>
                <w:bCs/>
                <w:noProof/>
                <w:sz w:val="24"/>
                <w:szCs w:val="24"/>
              </w:rPr>
              <w:t>HEALTH</w:t>
            </w:r>
            <w:r w:rsidR="00F40FA2" w:rsidRPr="00550B35">
              <w:rPr>
                <w:rFonts w:ascii="Arial" w:hAnsi="Arial" w:cs="Arial"/>
                <w:noProof/>
                <w:webHidden/>
                <w:sz w:val="24"/>
                <w:szCs w:val="24"/>
              </w:rPr>
              <w:t>..</w:t>
            </w:r>
            <w:r w:rsidR="00356FFF" w:rsidRPr="00550B35">
              <w:rPr>
                <w:rFonts w:ascii="Arial" w:hAnsi="Arial" w:cs="Arial"/>
                <w:noProof/>
                <w:webHidden/>
                <w:sz w:val="24"/>
                <w:szCs w:val="24"/>
              </w:rPr>
              <w:t>…………………………………………………………..</w:t>
            </w:r>
            <w:r w:rsidR="00600D5B" w:rsidRPr="00550B35">
              <w:rPr>
                <w:rFonts w:ascii="Arial" w:hAnsi="Arial" w:cs="Arial"/>
                <w:noProof/>
                <w:webHidden/>
                <w:sz w:val="24"/>
                <w:szCs w:val="24"/>
              </w:rPr>
              <w:t>…………………………</w:t>
            </w:r>
            <w:r w:rsidR="00F40FA2" w:rsidRPr="00550B35">
              <w:rPr>
                <w:rFonts w:ascii="Arial" w:hAnsi="Arial" w:cs="Arial"/>
                <w:noProof/>
                <w:webHidden/>
                <w:sz w:val="24"/>
                <w:szCs w:val="24"/>
              </w:rPr>
              <w:t>…</w:t>
            </w:r>
            <w:r w:rsidR="00600D5B" w:rsidRPr="00550B35">
              <w:rPr>
                <w:rFonts w:ascii="Arial" w:hAnsi="Arial" w:cs="Arial"/>
                <w:noProof/>
                <w:webHidden/>
                <w:sz w:val="24"/>
                <w:szCs w:val="24"/>
              </w:rPr>
              <w:t>.</w:t>
            </w:r>
            <w:r w:rsidR="00F40FA2" w:rsidRPr="00550B35">
              <w:rPr>
                <w:rFonts w:ascii="Arial" w:hAnsi="Arial" w:cs="Arial"/>
                <w:noProof/>
                <w:webHidden/>
                <w:sz w:val="24"/>
                <w:szCs w:val="24"/>
              </w:rPr>
              <w:t>.</w:t>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_Toc8036564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7</w:t>
            </w:r>
            <w:r w:rsidR="00600D5B" w:rsidRPr="00550B35">
              <w:rPr>
                <w:rFonts w:ascii="Arial" w:hAnsi="Arial" w:cs="Arial"/>
                <w:noProof/>
                <w:webHidden/>
                <w:sz w:val="24"/>
                <w:szCs w:val="24"/>
              </w:rPr>
              <w:fldChar w:fldCharType="end"/>
            </w:r>
          </w:hyperlink>
        </w:p>
        <w:p w:rsidR="00600D5B" w:rsidRPr="00550B35" w:rsidRDefault="00F532E5" w:rsidP="00356FFF">
          <w:pPr>
            <w:pStyle w:val="TOC3"/>
            <w:numPr>
              <w:ilvl w:val="0"/>
              <w:numId w:val="68"/>
            </w:numPr>
            <w:spacing w:line="240" w:lineRule="auto"/>
            <w:rPr>
              <w:rFonts w:ascii="Arial" w:eastAsiaTheme="minorEastAsia" w:hAnsi="Arial" w:cs="Arial"/>
              <w:noProof/>
              <w:sz w:val="24"/>
              <w:szCs w:val="24"/>
            </w:rPr>
          </w:pPr>
          <w:hyperlink w:anchor="_Toc8036569" w:history="1">
            <w:r w:rsidR="00F40FA2" w:rsidRPr="00550B35">
              <w:rPr>
                <w:rStyle w:val="Hyperlink"/>
                <w:rFonts w:ascii="Arial" w:hAnsi="Arial" w:cs="Arial"/>
                <w:b/>
                <w:bCs/>
                <w:noProof/>
                <w:sz w:val="24"/>
                <w:szCs w:val="24"/>
              </w:rPr>
              <w:t>SANITATION</w:t>
            </w:r>
            <w:r w:rsidR="00356FFF" w:rsidRPr="00550B35">
              <w:rPr>
                <w:rStyle w:val="Hyperlink"/>
                <w:rFonts w:ascii="Arial" w:hAnsi="Arial" w:cs="Arial"/>
                <w:bCs/>
                <w:noProof/>
                <w:sz w:val="24"/>
                <w:szCs w:val="24"/>
                <w:u w:val="none"/>
              </w:rPr>
              <w:t>…………………………………………..……...</w:t>
            </w:r>
            <w:r w:rsidR="00600D5B" w:rsidRPr="00550B35">
              <w:rPr>
                <w:rStyle w:val="Hyperlink"/>
                <w:rFonts w:ascii="Arial" w:hAnsi="Arial" w:cs="Arial"/>
                <w:bCs/>
                <w:noProof/>
                <w:sz w:val="24"/>
                <w:szCs w:val="24"/>
                <w:u w:val="none"/>
              </w:rPr>
              <w:t>…………………………</w:t>
            </w:r>
            <w:r w:rsidR="00F40FA2" w:rsidRPr="00550B35">
              <w:rPr>
                <w:rStyle w:val="Hyperlink"/>
                <w:rFonts w:ascii="Arial" w:hAnsi="Arial" w:cs="Arial"/>
                <w:bCs/>
                <w:noProof/>
                <w:sz w:val="24"/>
                <w:szCs w:val="24"/>
                <w:u w:val="none"/>
              </w:rPr>
              <w:t>…….....</w:t>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_Toc8036569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8</w:t>
            </w:r>
            <w:r w:rsidR="00600D5B" w:rsidRPr="00550B35">
              <w:rPr>
                <w:rFonts w:ascii="Arial" w:hAnsi="Arial" w:cs="Arial"/>
                <w:noProof/>
                <w:webHidden/>
                <w:sz w:val="24"/>
                <w:szCs w:val="24"/>
              </w:rPr>
              <w:fldChar w:fldCharType="end"/>
            </w:r>
          </w:hyperlink>
        </w:p>
        <w:p w:rsidR="00600D5B" w:rsidRPr="00550B35" w:rsidRDefault="00F532E5">
          <w:pPr>
            <w:pStyle w:val="TOC2"/>
            <w:tabs>
              <w:tab w:val="left" w:pos="660"/>
              <w:tab w:val="right" w:leader="dot" w:pos="10621"/>
            </w:tabs>
            <w:rPr>
              <w:rFonts w:ascii="Arial" w:eastAsiaTheme="minorEastAsia" w:hAnsi="Arial" w:cs="Arial"/>
              <w:noProof/>
              <w:sz w:val="24"/>
              <w:szCs w:val="24"/>
            </w:rPr>
          </w:pPr>
          <w:hyperlink w:anchor="_Toc8036576" w:history="1">
            <w:r w:rsidR="00600D5B" w:rsidRPr="00550B35">
              <w:rPr>
                <w:rStyle w:val="Hyperlink"/>
                <w:rFonts w:ascii="Arial" w:hAnsi="Arial" w:cs="Arial"/>
                <w:b/>
                <w:bCs/>
                <w:noProof/>
                <w:sz w:val="24"/>
                <w:szCs w:val="24"/>
              </w:rPr>
              <w:t>4.</w:t>
            </w:r>
            <w:r w:rsidR="00600D5B" w:rsidRPr="00550B35">
              <w:rPr>
                <w:rFonts w:ascii="Arial" w:eastAsiaTheme="minorEastAsia" w:hAnsi="Arial" w:cs="Arial"/>
                <w:noProof/>
                <w:sz w:val="24"/>
                <w:szCs w:val="24"/>
              </w:rPr>
              <w:tab/>
            </w:r>
            <w:r w:rsidR="00600D5B" w:rsidRPr="00550B35">
              <w:rPr>
                <w:rStyle w:val="Hyperlink"/>
                <w:rFonts w:ascii="Arial" w:hAnsi="Arial" w:cs="Arial"/>
                <w:b/>
                <w:bCs/>
                <w:noProof/>
                <w:sz w:val="24"/>
                <w:szCs w:val="24"/>
              </w:rPr>
              <w:t>VISION OF THE DISTRICT ASSEMBLY</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_Toc8036576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9</w:t>
            </w:r>
            <w:r w:rsidR="00600D5B" w:rsidRPr="00550B35">
              <w:rPr>
                <w:rFonts w:ascii="Arial" w:hAnsi="Arial" w:cs="Arial"/>
                <w:noProof/>
                <w:webHidden/>
                <w:sz w:val="24"/>
                <w:szCs w:val="24"/>
              </w:rPr>
              <w:fldChar w:fldCharType="end"/>
            </w:r>
          </w:hyperlink>
        </w:p>
        <w:p w:rsidR="00600D5B" w:rsidRPr="00550B35" w:rsidRDefault="00F532E5">
          <w:pPr>
            <w:pStyle w:val="TOC2"/>
            <w:tabs>
              <w:tab w:val="left" w:pos="660"/>
              <w:tab w:val="right" w:leader="dot" w:pos="10621"/>
            </w:tabs>
            <w:rPr>
              <w:rFonts w:ascii="Arial" w:eastAsiaTheme="minorEastAsia" w:hAnsi="Arial" w:cs="Arial"/>
              <w:noProof/>
              <w:sz w:val="24"/>
              <w:szCs w:val="24"/>
            </w:rPr>
          </w:pPr>
          <w:hyperlink w:anchor="_Toc8036577" w:history="1">
            <w:r w:rsidR="00600D5B" w:rsidRPr="00550B35">
              <w:rPr>
                <w:rStyle w:val="Hyperlink"/>
                <w:rFonts w:ascii="Arial" w:hAnsi="Arial" w:cs="Arial"/>
                <w:b/>
                <w:bCs/>
                <w:noProof/>
                <w:sz w:val="24"/>
                <w:szCs w:val="24"/>
              </w:rPr>
              <w:t>5.</w:t>
            </w:r>
            <w:r w:rsidR="00600D5B" w:rsidRPr="00550B35">
              <w:rPr>
                <w:rFonts w:ascii="Arial" w:eastAsiaTheme="minorEastAsia" w:hAnsi="Arial" w:cs="Arial"/>
                <w:noProof/>
                <w:sz w:val="24"/>
                <w:szCs w:val="24"/>
              </w:rPr>
              <w:tab/>
            </w:r>
            <w:r w:rsidR="00600D5B" w:rsidRPr="00550B35">
              <w:rPr>
                <w:rStyle w:val="Hyperlink"/>
                <w:rFonts w:ascii="Arial" w:hAnsi="Arial" w:cs="Arial"/>
                <w:b/>
                <w:bCs/>
                <w:noProof/>
                <w:sz w:val="24"/>
                <w:szCs w:val="24"/>
              </w:rPr>
              <w:t>MISSION STATEMENT OF THE DISTRICT ASSEMBLY</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_Toc8036577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9</w:t>
            </w:r>
            <w:r w:rsidR="00600D5B" w:rsidRPr="00550B35">
              <w:rPr>
                <w:rFonts w:ascii="Arial" w:hAnsi="Arial" w:cs="Arial"/>
                <w:noProof/>
                <w:webHidden/>
                <w:sz w:val="24"/>
                <w:szCs w:val="24"/>
              </w:rPr>
              <w:fldChar w:fldCharType="end"/>
            </w:r>
          </w:hyperlink>
        </w:p>
        <w:p w:rsidR="00600D5B" w:rsidRPr="00550B35" w:rsidRDefault="00F532E5" w:rsidP="00320AA3">
          <w:pPr>
            <w:pStyle w:val="TOC1"/>
            <w:rPr>
              <w:rFonts w:eastAsiaTheme="minorEastAsia"/>
              <w:noProof/>
            </w:rPr>
          </w:pPr>
          <w:hyperlink w:anchor="_Toc8036578" w:history="1">
            <w:r w:rsidR="00600D5B" w:rsidRPr="00550B35">
              <w:rPr>
                <w:rStyle w:val="Hyperlink"/>
                <w:rFonts w:ascii="Arial" w:eastAsia="Times New Roman" w:hAnsi="Arial" w:cs="Arial"/>
                <w:b/>
                <w:bCs/>
                <w:noProof/>
                <w:sz w:val="24"/>
                <w:szCs w:val="24"/>
                <w:lang w:val="en-GB"/>
              </w:rPr>
              <w:t>PART B: STRATEGIC OVERVIEW</w:t>
            </w:r>
            <w:r w:rsidR="00600D5B" w:rsidRPr="00705F68">
              <w:rPr>
                <w:noProof/>
                <w:webHidden/>
              </w:rPr>
              <w:tab/>
            </w:r>
            <w:r w:rsidR="00600D5B" w:rsidRPr="007D5A0D">
              <w:rPr>
                <w:rFonts w:ascii="Arial" w:hAnsi="Arial" w:cs="Arial"/>
                <w:noProof/>
                <w:webHidden/>
                <w:sz w:val="24"/>
              </w:rPr>
              <w:fldChar w:fldCharType="begin"/>
            </w:r>
            <w:r w:rsidR="00600D5B" w:rsidRPr="007D5A0D">
              <w:rPr>
                <w:rFonts w:ascii="Arial" w:hAnsi="Arial" w:cs="Arial"/>
                <w:noProof/>
                <w:webHidden/>
                <w:sz w:val="24"/>
              </w:rPr>
              <w:instrText xml:space="preserve"> PAGEREF _Toc8036578 \h </w:instrText>
            </w:r>
            <w:r w:rsidR="00600D5B" w:rsidRPr="007D5A0D">
              <w:rPr>
                <w:rFonts w:ascii="Arial" w:hAnsi="Arial" w:cs="Arial"/>
                <w:noProof/>
                <w:webHidden/>
                <w:sz w:val="24"/>
              </w:rPr>
            </w:r>
            <w:r w:rsidR="00600D5B" w:rsidRPr="007D5A0D">
              <w:rPr>
                <w:rFonts w:ascii="Arial" w:hAnsi="Arial" w:cs="Arial"/>
                <w:noProof/>
                <w:webHidden/>
                <w:sz w:val="24"/>
              </w:rPr>
              <w:fldChar w:fldCharType="separate"/>
            </w:r>
            <w:r w:rsidR="00995C8F">
              <w:rPr>
                <w:rFonts w:ascii="Arial" w:hAnsi="Arial" w:cs="Arial"/>
                <w:noProof/>
                <w:webHidden/>
                <w:sz w:val="24"/>
              </w:rPr>
              <w:t>9</w:t>
            </w:r>
            <w:r w:rsidR="00600D5B" w:rsidRPr="007D5A0D">
              <w:rPr>
                <w:rFonts w:ascii="Arial" w:hAnsi="Arial" w:cs="Arial"/>
                <w:noProof/>
                <w:webHidden/>
                <w:sz w:val="24"/>
              </w:rPr>
              <w:fldChar w:fldCharType="end"/>
            </w:r>
          </w:hyperlink>
        </w:p>
        <w:p w:rsidR="00600D5B" w:rsidRPr="00550B35" w:rsidRDefault="00F532E5" w:rsidP="00600D5B">
          <w:pPr>
            <w:pStyle w:val="TOC2"/>
            <w:tabs>
              <w:tab w:val="left" w:pos="660"/>
              <w:tab w:val="right" w:leader="dot" w:pos="10621"/>
            </w:tabs>
            <w:rPr>
              <w:rFonts w:ascii="Arial" w:eastAsiaTheme="minorEastAsia" w:hAnsi="Arial" w:cs="Arial"/>
              <w:noProof/>
              <w:sz w:val="24"/>
              <w:szCs w:val="24"/>
            </w:rPr>
          </w:pPr>
          <w:hyperlink w:anchor="_Toc8036585" w:history="1">
            <w:r w:rsidR="00600D5B" w:rsidRPr="00550B35">
              <w:rPr>
                <w:rStyle w:val="Hyperlink"/>
                <w:rFonts w:ascii="Arial" w:eastAsia="Times New Roman" w:hAnsi="Arial" w:cs="Arial"/>
                <w:b/>
                <w:bCs/>
                <w:noProof/>
                <w:sz w:val="24"/>
                <w:szCs w:val="24"/>
                <w:lang w:val="en-GB"/>
              </w:rPr>
              <w:t>3.</w:t>
            </w:r>
            <w:r w:rsidR="00600D5B" w:rsidRPr="00550B35">
              <w:rPr>
                <w:rFonts w:ascii="Arial" w:eastAsiaTheme="minorEastAsia" w:hAnsi="Arial" w:cs="Arial"/>
                <w:noProof/>
                <w:sz w:val="24"/>
                <w:szCs w:val="24"/>
              </w:rPr>
              <w:tab/>
            </w:r>
            <w:r w:rsidR="00600D5B" w:rsidRPr="00550B35">
              <w:rPr>
                <w:rStyle w:val="Hyperlink"/>
                <w:rFonts w:ascii="Arial" w:eastAsia="Times New Roman" w:hAnsi="Arial" w:cs="Arial"/>
                <w:b/>
                <w:bCs/>
                <w:noProof/>
                <w:sz w:val="24"/>
                <w:szCs w:val="24"/>
                <w:lang w:val="en-GB"/>
              </w:rPr>
              <w:t>CORE FUNCTIONS</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_Toc8036585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10</w:t>
            </w:r>
            <w:r w:rsidR="00600D5B" w:rsidRPr="00550B35">
              <w:rPr>
                <w:rFonts w:ascii="Arial" w:hAnsi="Arial" w:cs="Arial"/>
                <w:noProof/>
                <w:webHidden/>
                <w:sz w:val="24"/>
                <w:szCs w:val="24"/>
              </w:rPr>
              <w:fldChar w:fldCharType="end"/>
            </w:r>
          </w:hyperlink>
        </w:p>
        <w:p w:rsidR="00600D5B" w:rsidRPr="00550B35" w:rsidRDefault="00F532E5">
          <w:pPr>
            <w:pStyle w:val="TOC2"/>
            <w:tabs>
              <w:tab w:val="left" w:pos="660"/>
              <w:tab w:val="right" w:leader="dot" w:pos="10621"/>
            </w:tabs>
            <w:rPr>
              <w:rFonts w:ascii="Arial" w:eastAsiaTheme="minorEastAsia" w:hAnsi="Arial" w:cs="Arial"/>
              <w:noProof/>
              <w:sz w:val="24"/>
              <w:szCs w:val="24"/>
            </w:rPr>
          </w:pPr>
          <w:hyperlink w:anchor="_Toc8036587" w:history="1">
            <w:r w:rsidR="00600D5B" w:rsidRPr="00550B35">
              <w:rPr>
                <w:rStyle w:val="Hyperlink"/>
                <w:rFonts w:ascii="Arial" w:hAnsi="Arial" w:cs="Arial"/>
                <w:b/>
                <w:noProof/>
                <w:sz w:val="24"/>
                <w:szCs w:val="24"/>
                <w:u w:val="none"/>
              </w:rPr>
              <w:t>4.</w:t>
            </w:r>
            <w:r w:rsidR="00600D5B" w:rsidRPr="00550B35">
              <w:rPr>
                <w:rFonts w:ascii="Arial" w:eastAsiaTheme="minorEastAsia" w:hAnsi="Arial" w:cs="Arial"/>
                <w:b/>
                <w:noProof/>
                <w:sz w:val="24"/>
                <w:szCs w:val="24"/>
              </w:rPr>
              <w:tab/>
            </w:r>
            <w:r w:rsidR="00600D5B" w:rsidRPr="00550B35">
              <w:rPr>
                <w:rStyle w:val="Hyperlink"/>
                <w:rFonts w:ascii="Arial" w:hAnsi="Arial" w:cs="Arial"/>
                <w:b/>
                <w:noProof/>
                <w:sz w:val="24"/>
                <w:szCs w:val="24"/>
                <w:u w:val="none"/>
              </w:rPr>
              <w:t>BROAD OBJECTIVES IN LINE WITH THE NMTDF (2018-2021)</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_Toc8036587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12</w:t>
            </w:r>
            <w:r w:rsidR="00600D5B" w:rsidRPr="00550B35">
              <w:rPr>
                <w:rFonts w:ascii="Arial" w:hAnsi="Arial" w:cs="Arial"/>
                <w:noProof/>
                <w:webHidden/>
                <w:sz w:val="24"/>
                <w:szCs w:val="24"/>
              </w:rPr>
              <w:fldChar w:fldCharType="end"/>
            </w:r>
          </w:hyperlink>
        </w:p>
        <w:p w:rsidR="00600D5B" w:rsidRPr="00550B35" w:rsidRDefault="00F532E5" w:rsidP="00F40FA2">
          <w:pPr>
            <w:pStyle w:val="TOC2"/>
            <w:tabs>
              <w:tab w:val="left" w:pos="660"/>
              <w:tab w:val="right" w:leader="dot" w:pos="10621"/>
            </w:tabs>
            <w:rPr>
              <w:rFonts w:ascii="Arial" w:eastAsiaTheme="minorEastAsia" w:hAnsi="Arial" w:cs="Arial"/>
              <w:noProof/>
              <w:sz w:val="24"/>
              <w:szCs w:val="24"/>
            </w:rPr>
          </w:pPr>
          <w:hyperlink w:anchor="_Toc8036588" w:history="1">
            <w:r w:rsidR="00600D5B" w:rsidRPr="00550B35">
              <w:rPr>
                <w:rStyle w:val="Hyperlink"/>
                <w:rFonts w:ascii="Arial" w:hAnsi="Arial" w:cs="Arial"/>
                <w:b/>
                <w:bCs/>
                <w:noProof/>
                <w:sz w:val="24"/>
                <w:szCs w:val="24"/>
              </w:rPr>
              <w:t>5.</w:t>
            </w:r>
            <w:r w:rsidR="00600D5B" w:rsidRPr="00550B35">
              <w:rPr>
                <w:rFonts w:ascii="Arial" w:eastAsiaTheme="minorEastAsia" w:hAnsi="Arial" w:cs="Arial"/>
                <w:noProof/>
                <w:sz w:val="24"/>
                <w:szCs w:val="24"/>
              </w:rPr>
              <w:tab/>
            </w:r>
            <w:r w:rsidR="00600D5B" w:rsidRPr="00550B35">
              <w:rPr>
                <w:rStyle w:val="Hyperlink"/>
                <w:rFonts w:ascii="Arial" w:hAnsi="Arial" w:cs="Arial"/>
                <w:b/>
                <w:bCs/>
                <w:noProof/>
                <w:sz w:val="24"/>
                <w:szCs w:val="24"/>
              </w:rPr>
              <w:t>POLICY OUTCOME INDICATORS AND TARGETS</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_Toc8036588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15</w:t>
            </w:r>
            <w:r w:rsidR="00600D5B" w:rsidRPr="00550B35">
              <w:rPr>
                <w:rFonts w:ascii="Arial" w:hAnsi="Arial" w:cs="Arial"/>
                <w:noProof/>
                <w:webHidden/>
                <w:sz w:val="24"/>
                <w:szCs w:val="24"/>
              </w:rPr>
              <w:fldChar w:fldCharType="end"/>
            </w:r>
          </w:hyperlink>
        </w:p>
        <w:p w:rsidR="00600D5B" w:rsidRPr="00550B35" w:rsidRDefault="00F532E5">
          <w:pPr>
            <w:pStyle w:val="TOC2"/>
            <w:tabs>
              <w:tab w:val="left" w:pos="660"/>
              <w:tab w:val="right" w:leader="dot" w:pos="10621"/>
            </w:tabs>
            <w:rPr>
              <w:rFonts w:ascii="Arial" w:eastAsiaTheme="minorEastAsia" w:hAnsi="Arial" w:cs="Arial"/>
              <w:noProof/>
              <w:sz w:val="24"/>
              <w:szCs w:val="24"/>
            </w:rPr>
          </w:pPr>
          <w:hyperlink w:anchor="_Toc8036590" w:history="1">
            <w:r w:rsidR="00600D5B" w:rsidRPr="00550B35">
              <w:rPr>
                <w:rStyle w:val="Hyperlink"/>
                <w:rFonts w:ascii="Arial" w:hAnsi="Arial" w:cs="Arial"/>
                <w:b/>
                <w:noProof/>
                <w:sz w:val="24"/>
                <w:szCs w:val="24"/>
              </w:rPr>
              <w:t>6.</w:t>
            </w:r>
            <w:r w:rsidR="00600D5B" w:rsidRPr="00550B35">
              <w:rPr>
                <w:rFonts w:ascii="Arial" w:eastAsiaTheme="minorEastAsia" w:hAnsi="Arial" w:cs="Arial"/>
                <w:b/>
                <w:noProof/>
                <w:sz w:val="24"/>
                <w:szCs w:val="24"/>
              </w:rPr>
              <w:tab/>
            </w:r>
            <w:r w:rsidR="00600D5B" w:rsidRPr="00550B35">
              <w:rPr>
                <w:rStyle w:val="Hyperlink"/>
                <w:rFonts w:ascii="Arial" w:hAnsi="Arial" w:cs="Arial"/>
                <w:b/>
                <w:noProof/>
                <w:sz w:val="24"/>
                <w:szCs w:val="24"/>
              </w:rPr>
              <w:t>SUM</w:t>
            </w:r>
            <w:r w:rsidR="00550B35">
              <w:rPr>
                <w:rStyle w:val="Hyperlink"/>
                <w:rFonts w:ascii="Arial" w:hAnsi="Arial" w:cs="Arial"/>
                <w:b/>
                <w:noProof/>
                <w:sz w:val="24"/>
                <w:szCs w:val="24"/>
              </w:rPr>
              <w:t>MARY OF KEY ACHIEVEMENTS IN 2019</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_Toc8036590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16</w:t>
            </w:r>
            <w:r w:rsidR="00600D5B" w:rsidRPr="00550B35">
              <w:rPr>
                <w:rFonts w:ascii="Arial" w:hAnsi="Arial" w:cs="Arial"/>
                <w:noProof/>
                <w:webHidden/>
                <w:sz w:val="24"/>
                <w:szCs w:val="24"/>
              </w:rPr>
              <w:fldChar w:fldCharType="end"/>
            </w:r>
          </w:hyperlink>
        </w:p>
        <w:p w:rsidR="00600D5B" w:rsidRPr="00550B35" w:rsidRDefault="00F532E5">
          <w:pPr>
            <w:pStyle w:val="TOC2"/>
            <w:tabs>
              <w:tab w:val="left" w:pos="660"/>
              <w:tab w:val="right" w:leader="dot" w:pos="10621"/>
            </w:tabs>
            <w:rPr>
              <w:rFonts w:ascii="Arial" w:eastAsiaTheme="minorEastAsia" w:hAnsi="Arial" w:cs="Arial"/>
              <w:noProof/>
              <w:sz w:val="24"/>
              <w:szCs w:val="24"/>
            </w:rPr>
          </w:pPr>
          <w:hyperlink w:anchor="_Toc8036591" w:history="1">
            <w:r w:rsidR="00600D5B" w:rsidRPr="00550B35">
              <w:rPr>
                <w:rStyle w:val="Hyperlink"/>
                <w:rFonts w:ascii="Arial" w:hAnsi="Arial" w:cs="Arial"/>
                <w:b/>
                <w:noProof/>
                <w:sz w:val="24"/>
                <w:szCs w:val="24"/>
                <w:u w:val="none"/>
              </w:rPr>
              <w:t>7.</w:t>
            </w:r>
            <w:r w:rsidR="00600D5B" w:rsidRPr="00550B35">
              <w:rPr>
                <w:rFonts w:ascii="Arial" w:eastAsiaTheme="minorEastAsia" w:hAnsi="Arial" w:cs="Arial"/>
                <w:b/>
                <w:noProof/>
                <w:sz w:val="24"/>
                <w:szCs w:val="24"/>
              </w:rPr>
              <w:tab/>
            </w:r>
            <w:r w:rsidR="0049514D" w:rsidRPr="00550B35">
              <w:rPr>
                <w:rStyle w:val="Hyperlink"/>
                <w:rFonts w:ascii="Arial" w:hAnsi="Arial" w:cs="Arial"/>
                <w:b/>
                <w:noProof/>
                <w:sz w:val="24"/>
                <w:szCs w:val="24"/>
                <w:u w:val="none"/>
              </w:rPr>
              <w:t>REVENUE MOBILIZATION STRATEGIES FOR KEY REVENUE SOURCES IN</w:t>
            </w:r>
            <w:r w:rsidR="00550B35">
              <w:rPr>
                <w:rStyle w:val="Hyperlink"/>
                <w:rFonts w:ascii="Arial" w:hAnsi="Arial" w:cs="Arial"/>
                <w:b/>
                <w:noProof/>
                <w:sz w:val="24"/>
                <w:szCs w:val="24"/>
                <w:u w:val="none"/>
              </w:rPr>
              <w:t xml:space="preserve"> 2020</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_Toc8036591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21</w:t>
            </w:r>
            <w:r w:rsidR="00600D5B" w:rsidRPr="00550B35">
              <w:rPr>
                <w:rFonts w:ascii="Arial" w:hAnsi="Arial" w:cs="Arial"/>
                <w:noProof/>
                <w:webHidden/>
                <w:sz w:val="24"/>
                <w:szCs w:val="24"/>
              </w:rPr>
              <w:fldChar w:fldCharType="end"/>
            </w:r>
          </w:hyperlink>
        </w:p>
        <w:p w:rsidR="00F40FA2" w:rsidRDefault="00F532E5" w:rsidP="00424540">
          <w:pPr>
            <w:pStyle w:val="TOC2"/>
            <w:tabs>
              <w:tab w:val="left" w:pos="660"/>
              <w:tab w:val="right" w:leader="dot" w:pos="10621"/>
            </w:tabs>
            <w:rPr>
              <w:rFonts w:ascii="Arial" w:hAnsi="Arial" w:cs="Arial"/>
              <w:noProof/>
              <w:sz w:val="24"/>
              <w:szCs w:val="24"/>
            </w:rPr>
          </w:pPr>
          <w:hyperlink w:anchor="_Toc8036592" w:history="1">
            <w:r w:rsidR="00600D5B" w:rsidRPr="00550B35">
              <w:rPr>
                <w:rStyle w:val="Hyperlink"/>
                <w:rFonts w:ascii="Arial" w:eastAsia="Times New Roman" w:hAnsi="Arial" w:cs="Arial"/>
                <w:b/>
                <w:bCs/>
                <w:noProof/>
                <w:sz w:val="24"/>
                <w:szCs w:val="24"/>
                <w:lang w:val="en-GB"/>
              </w:rPr>
              <w:t>8.</w:t>
            </w:r>
            <w:r w:rsidR="00600D5B" w:rsidRPr="00550B35">
              <w:rPr>
                <w:rFonts w:ascii="Arial" w:eastAsiaTheme="minorEastAsia" w:hAnsi="Arial" w:cs="Arial"/>
                <w:noProof/>
                <w:sz w:val="24"/>
                <w:szCs w:val="24"/>
              </w:rPr>
              <w:tab/>
            </w:r>
            <w:r w:rsidR="00600D5B" w:rsidRPr="00550B35">
              <w:rPr>
                <w:rStyle w:val="Hyperlink"/>
                <w:rFonts w:ascii="Arial" w:eastAsia="Times New Roman" w:hAnsi="Arial" w:cs="Arial"/>
                <w:b/>
                <w:bCs/>
                <w:noProof/>
                <w:sz w:val="24"/>
                <w:szCs w:val="24"/>
                <w:lang w:val="en-GB"/>
              </w:rPr>
              <w:t>EXPENDITURE TRENDS FOR THE MEDIUM-TERM</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_Toc8036592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23</w:t>
            </w:r>
            <w:r w:rsidR="00600D5B" w:rsidRPr="00550B35">
              <w:rPr>
                <w:rFonts w:ascii="Arial" w:hAnsi="Arial" w:cs="Arial"/>
                <w:noProof/>
                <w:webHidden/>
                <w:sz w:val="24"/>
                <w:szCs w:val="24"/>
              </w:rPr>
              <w:fldChar w:fldCharType="end"/>
            </w:r>
          </w:hyperlink>
        </w:p>
        <w:p w:rsidR="00320AA3" w:rsidRPr="00320AA3" w:rsidRDefault="00320AA3" w:rsidP="00320AA3">
          <w:pPr>
            <w:rPr>
              <w:noProof/>
            </w:rPr>
          </w:pPr>
          <w:r>
            <w:rPr>
              <w:noProof/>
            </w:rPr>
            <w:t xml:space="preserve">   </w:t>
          </w:r>
          <w:r w:rsidRPr="00320AA3">
            <w:rPr>
              <w:rFonts w:ascii="Arial" w:hAnsi="Arial" w:cs="Arial"/>
              <w:b/>
              <w:noProof/>
              <w:sz w:val="24"/>
            </w:rPr>
            <w:t xml:space="preserve"> 9.</w:t>
          </w:r>
          <w:r>
            <w:rPr>
              <w:rFonts w:ascii="Arial" w:hAnsi="Arial" w:cs="Arial"/>
              <w:b/>
              <w:noProof/>
              <w:sz w:val="24"/>
            </w:rPr>
            <w:t xml:space="preserve">    MMDA POLICY OBJECTIVES LINKED WITH SDGs WITH COST</w:t>
          </w:r>
          <w:r>
            <w:rPr>
              <w:rFonts w:ascii="Arial" w:hAnsi="Arial" w:cs="Arial"/>
              <w:noProof/>
              <w:sz w:val="24"/>
            </w:rPr>
            <w:t>…......……….….…....20</w:t>
          </w:r>
        </w:p>
        <w:p w:rsidR="00600D5B" w:rsidRPr="00550B35" w:rsidRDefault="00F532E5" w:rsidP="00320AA3">
          <w:pPr>
            <w:pStyle w:val="TOC1"/>
            <w:rPr>
              <w:rFonts w:eastAsiaTheme="minorEastAsia"/>
              <w:noProof/>
            </w:rPr>
          </w:pPr>
          <w:hyperlink w:anchor="_Toc8036593" w:history="1">
            <w:r w:rsidR="00600D5B" w:rsidRPr="00550B35">
              <w:rPr>
                <w:rStyle w:val="Hyperlink"/>
                <w:rFonts w:ascii="Arial" w:eastAsia="Times New Roman" w:hAnsi="Arial" w:cs="Arial"/>
                <w:b/>
                <w:noProof/>
                <w:spacing w:val="30"/>
                <w:sz w:val="24"/>
                <w:szCs w:val="24"/>
                <w:lang w:val="en-GB"/>
              </w:rPr>
              <w:t>PART C: BUDGET PROGRAMME SUMMARY</w:t>
            </w:r>
            <w:r w:rsidR="00600D5B" w:rsidRPr="00705F68">
              <w:rPr>
                <w:noProof/>
                <w:webHidden/>
              </w:rPr>
              <w:tab/>
            </w:r>
            <w:r w:rsidR="00320AA3" w:rsidRPr="00320AA3">
              <w:rPr>
                <w:rFonts w:ascii="Arial" w:hAnsi="Arial" w:cs="Arial"/>
                <w:noProof/>
                <w:webHidden/>
                <w:sz w:val="24"/>
              </w:rPr>
              <w:t>20</w:t>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594" w:history="1">
            <w:r w:rsidR="00600D5B" w:rsidRPr="00550B35">
              <w:rPr>
                <w:rStyle w:val="Hyperlink"/>
                <w:rFonts w:ascii="Arial" w:eastAsia="Times New Roman" w:hAnsi="Arial" w:cs="Arial"/>
                <w:b/>
                <w:bCs/>
                <w:noProof/>
                <w:sz w:val="24"/>
                <w:szCs w:val="24"/>
                <w:lang w:val="en-GB"/>
              </w:rPr>
              <w:t>PROGRAMME 1: MANAGEMENT AND ADMINISTRATION</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_Toc8036594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26</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596" w:history="1">
            <w:r w:rsidR="00600D5B" w:rsidRPr="00550B35">
              <w:rPr>
                <w:rStyle w:val="Hyperlink"/>
                <w:rFonts w:ascii="Arial" w:eastAsia="Times New Roman" w:hAnsi="Arial" w:cs="Arial"/>
                <w:noProof/>
                <w:spacing w:val="30"/>
                <w:sz w:val="24"/>
                <w:szCs w:val="24"/>
                <w:lang w:val="en-GB"/>
              </w:rPr>
              <w:t xml:space="preserve">SUB-PROGRAMME 1.1 </w:t>
            </w:r>
            <w:r w:rsidR="00600D5B" w:rsidRPr="00550B35">
              <w:rPr>
                <w:rStyle w:val="Hyperlink"/>
                <w:rFonts w:ascii="Arial" w:eastAsia="Times New Roman" w:hAnsi="Arial" w:cs="Arial"/>
                <w:noProof/>
                <w:sz w:val="24"/>
                <w:szCs w:val="24"/>
                <w:lang w:val="en-GB"/>
              </w:rPr>
              <w:t>General Administration</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_Toc8036596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29</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597" w:history="1">
            <w:r w:rsidR="00600D5B" w:rsidRPr="00550B35">
              <w:rPr>
                <w:rStyle w:val="Hyperlink"/>
                <w:rFonts w:ascii="Arial" w:eastAsia="Times New Roman" w:hAnsi="Arial" w:cs="Arial"/>
                <w:noProof/>
                <w:spacing w:val="30"/>
                <w:sz w:val="24"/>
                <w:szCs w:val="24"/>
                <w:lang w:val="en-GB"/>
              </w:rPr>
              <w:t xml:space="preserve">SUB-PROGRAMME 1.2 </w:t>
            </w:r>
            <w:r w:rsidR="00600D5B" w:rsidRPr="00550B35">
              <w:rPr>
                <w:rStyle w:val="Hyperlink"/>
                <w:rFonts w:ascii="Arial" w:eastAsia="Times New Roman" w:hAnsi="Arial" w:cs="Arial"/>
                <w:noProof/>
                <w:sz w:val="24"/>
                <w:szCs w:val="24"/>
                <w:lang w:val="en-GB"/>
              </w:rPr>
              <w:t>Finance and Revenue Mobilization</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_Toc8036597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32</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598" w:history="1">
            <w:r w:rsidR="00600D5B" w:rsidRPr="00550B35">
              <w:rPr>
                <w:rStyle w:val="Hyperlink"/>
                <w:rFonts w:ascii="Arial" w:eastAsia="Times New Roman" w:hAnsi="Arial" w:cs="Arial"/>
                <w:noProof/>
                <w:spacing w:val="30"/>
                <w:sz w:val="24"/>
                <w:szCs w:val="24"/>
                <w:lang w:val="en-GB"/>
              </w:rPr>
              <w:t xml:space="preserve">SUB-PROGRAMME 1.3 </w:t>
            </w:r>
            <w:r w:rsidR="00600D5B" w:rsidRPr="00550B35">
              <w:rPr>
                <w:rStyle w:val="Hyperlink"/>
                <w:rFonts w:ascii="Arial" w:eastAsia="Times New Roman" w:hAnsi="Arial" w:cs="Arial"/>
                <w:noProof/>
                <w:sz w:val="24"/>
                <w:szCs w:val="24"/>
                <w:lang w:val="en-GB"/>
              </w:rPr>
              <w:t>Planning, Budgeting and Coordination</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_Toc8036598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34</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599"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1.5 </w:t>
            </w:r>
            <w:r w:rsidR="00600D5B" w:rsidRPr="00550B35">
              <w:rPr>
                <w:rStyle w:val="Hyperlink"/>
                <w:rFonts w:ascii="Arial" w:eastAsia="Times New Roman" w:hAnsi="Arial" w:cs="Arial"/>
                <w:noProof/>
                <w:sz w:val="24"/>
                <w:szCs w:val="24"/>
              </w:rPr>
              <w:t>Human Resource Management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_Toc8036599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38</w:t>
            </w:r>
            <w:r w:rsidR="00600D5B" w:rsidRPr="00550B35">
              <w:rPr>
                <w:rFonts w:ascii="Arial" w:hAnsi="Arial" w:cs="Arial"/>
                <w:noProof/>
                <w:webHidden/>
                <w:sz w:val="24"/>
                <w:szCs w:val="24"/>
              </w:rPr>
              <w:fldChar w:fldCharType="end"/>
            </w:r>
          </w:hyperlink>
        </w:p>
        <w:p w:rsidR="00600D5B" w:rsidRPr="00550B35" w:rsidRDefault="00F532E5" w:rsidP="00320AA3">
          <w:pPr>
            <w:pStyle w:val="TOC1"/>
            <w:rPr>
              <w:rFonts w:eastAsiaTheme="minorEastAsia"/>
              <w:noProof/>
            </w:rPr>
          </w:pPr>
          <w:hyperlink w:anchor="_Toc8036600" w:history="1">
            <w:r w:rsidR="00600D5B" w:rsidRPr="00550B35">
              <w:rPr>
                <w:rStyle w:val="Hyperlink"/>
                <w:rFonts w:ascii="Arial" w:eastAsia="Times New Roman" w:hAnsi="Arial" w:cs="Arial"/>
                <w:b/>
                <w:bCs/>
                <w:noProof/>
                <w:sz w:val="24"/>
                <w:szCs w:val="24"/>
                <w:lang w:val="en-GB"/>
              </w:rPr>
              <w:t xml:space="preserve">PROGRAMME 2: </w:t>
            </w:r>
            <w:r w:rsidR="00600D5B" w:rsidRPr="00550B35">
              <w:rPr>
                <w:rStyle w:val="Hyperlink"/>
                <w:rFonts w:ascii="Arial" w:eastAsia="Times New Roman" w:hAnsi="Arial" w:cs="Arial"/>
                <w:b/>
                <w:bCs/>
                <w:noProof/>
                <w:sz w:val="24"/>
                <w:szCs w:val="24"/>
              </w:rPr>
              <w:t>INFRASTRUCTURE DELIVERY AND MANAGEMENT</w:t>
            </w:r>
            <w:r w:rsidR="00600D5B" w:rsidRPr="00705F68">
              <w:rPr>
                <w:noProof/>
                <w:webHidden/>
              </w:rPr>
              <w:tab/>
            </w:r>
            <w:r w:rsidR="00600D5B" w:rsidRPr="00320AA3">
              <w:rPr>
                <w:rFonts w:ascii="Arial" w:hAnsi="Arial" w:cs="Arial"/>
                <w:noProof/>
                <w:webHidden/>
                <w:sz w:val="24"/>
                <w:szCs w:val="24"/>
              </w:rPr>
              <w:fldChar w:fldCharType="begin"/>
            </w:r>
            <w:r w:rsidR="00600D5B" w:rsidRPr="00320AA3">
              <w:rPr>
                <w:rFonts w:ascii="Arial" w:hAnsi="Arial" w:cs="Arial"/>
                <w:noProof/>
                <w:webHidden/>
                <w:sz w:val="24"/>
                <w:szCs w:val="24"/>
              </w:rPr>
              <w:instrText xml:space="preserve"> PAGEREF _Toc8036600 \h </w:instrText>
            </w:r>
            <w:r w:rsidR="00600D5B" w:rsidRPr="00320AA3">
              <w:rPr>
                <w:rFonts w:ascii="Arial" w:hAnsi="Arial" w:cs="Arial"/>
                <w:noProof/>
                <w:webHidden/>
                <w:sz w:val="24"/>
                <w:szCs w:val="24"/>
              </w:rPr>
            </w:r>
            <w:r w:rsidR="00600D5B" w:rsidRPr="00320AA3">
              <w:rPr>
                <w:rFonts w:ascii="Arial" w:hAnsi="Arial" w:cs="Arial"/>
                <w:noProof/>
                <w:webHidden/>
                <w:sz w:val="24"/>
                <w:szCs w:val="24"/>
              </w:rPr>
              <w:fldChar w:fldCharType="separate"/>
            </w:r>
            <w:r w:rsidR="00995C8F">
              <w:rPr>
                <w:rFonts w:ascii="Arial" w:hAnsi="Arial" w:cs="Arial"/>
                <w:noProof/>
                <w:webHidden/>
                <w:sz w:val="24"/>
                <w:szCs w:val="24"/>
              </w:rPr>
              <w:t>40</w:t>
            </w:r>
            <w:r w:rsidR="00600D5B" w:rsidRPr="00320AA3">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01"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2.1 </w:t>
            </w:r>
            <w:r w:rsidR="00600D5B" w:rsidRPr="00550B35">
              <w:rPr>
                <w:rStyle w:val="Hyperlink"/>
                <w:rFonts w:ascii="Arial" w:eastAsia="Times New Roman" w:hAnsi="Arial" w:cs="Arial"/>
                <w:noProof/>
                <w:sz w:val="24"/>
                <w:szCs w:val="24"/>
              </w:rPr>
              <w:t>Physical and Spatial Planning</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_Toc8036601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42</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02"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2.2 </w:t>
            </w:r>
            <w:r w:rsidR="00600D5B" w:rsidRPr="00550B35">
              <w:rPr>
                <w:rStyle w:val="Hyperlink"/>
                <w:rFonts w:ascii="Arial" w:eastAsia="Times New Roman" w:hAnsi="Arial" w:cs="Arial"/>
                <w:noProof/>
                <w:sz w:val="24"/>
                <w:szCs w:val="24"/>
              </w:rPr>
              <w:t>Infrastructure Development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_Toc8036602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46</w:t>
            </w:r>
            <w:r w:rsidR="00600D5B" w:rsidRPr="00550B35">
              <w:rPr>
                <w:rFonts w:ascii="Arial" w:hAnsi="Arial" w:cs="Arial"/>
                <w:noProof/>
                <w:webHidden/>
                <w:sz w:val="24"/>
                <w:szCs w:val="24"/>
              </w:rPr>
              <w:fldChar w:fldCharType="end"/>
            </w:r>
          </w:hyperlink>
        </w:p>
        <w:p w:rsidR="00600D5B" w:rsidRPr="00550B35" w:rsidRDefault="00F532E5" w:rsidP="00320AA3">
          <w:pPr>
            <w:pStyle w:val="TOC1"/>
            <w:rPr>
              <w:rFonts w:eastAsiaTheme="minorEastAsia"/>
              <w:noProof/>
            </w:rPr>
          </w:pPr>
          <w:hyperlink w:anchor="_Toc8036604" w:history="1">
            <w:r w:rsidR="00600D5B" w:rsidRPr="00550B35">
              <w:rPr>
                <w:rStyle w:val="Hyperlink"/>
                <w:rFonts w:ascii="Arial" w:eastAsia="Times New Roman" w:hAnsi="Arial" w:cs="Arial"/>
                <w:b/>
                <w:bCs/>
                <w:noProof/>
                <w:sz w:val="24"/>
                <w:szCs w:val="24"/>
                <w:lang w:val="en-GB"/>
              </w:rPr>
              <w:t>PROGRAMME 3: SOCIAL SERVICES DELIVERY</w:t>
            </w:r>
            <w:r w:rsidR="00600D5B" w:rsidRPr="00320AA3">
              <w:rPr>
                <w:rFonts w:ascii="Arial" w:hAnsi="Arial" w:cs="Arial"/>
                <w:noProof/>
                <w:webHidden/>
                <w:sz w:val="24"/>
              </w:rPr>
              <w:tab/>
            </w:r>
            <w:r w:rsidR="00600D5B" w:rsidRPr="00320AA3">
              <w:rPr>
                <w:rFonts w:ascii="Arial" w:hAnsi="Arial" w:cs="Arial"/>
                <w:noProof/>
                <w:webHidden/>
                <w:sz w:val="24"/>
              </w:rPr>
              <w:fldChar w:fldCharType="begin"/>
            </w:r>
            <w:r w:rsidR="00600D5B" w:rsidRPr="00320AA3">
              <w:rPr>
                <w:rFonts w:ascii="Arial" w:hAnsi="Arial" w:cs="Arial"/>
                <w:noProof/>
                <w:webHidden/>
                <w:sz w:val="24"/>
              </w:rPr>
              <w:instrText xml:space="preserve"> PAGEREF _Toc8036604 \h </w:instrText>
            </w:r>
            <w:r w:rsidR="00600D5B" w:rsidRPr="00320AA3">
              <w:rPr>
                <w:rFonts w:ascii="Arial" w:hAnsi="Arial" w:cs="Arial"/>
                <w:noProof/>
                <w:webHidden/>
                <w:sz w:val="24"/>
              </w:rPr>
            </w:r>
            <w:r w:rsidR="00600D5B" w:rsidRPr="00320AA3">
              <w:rPr>
                <w:rFonts w:ascii="Arial" w:hAnsi="Arial" w:cs="Arial"/>
                <w:noProof/>
                <w:webHidden/>
                <w:sz w:val="24"/>
              </w:rPr>
              <w:fldChar w:fldCharType="separate"/>
            </w:r>
            <w:r w:rsidR="00995C8F">
              <w:rPr>
                <w:rFonts w:ascii="Arial" w:hAnsi="Arial" w:cs="Arial"/>
                <w:noProof/>
                <w:webHidden/>
                <w:sz w:val="24"/>
              </w:rPr>
              <w:t>49</w:t>
            </w:r>
            <w:r w:rsidR="00600D5B" w:rsidRPr="00320AA3">
              <w:rPr>
                <w:rFonts w:ascii="Arial" w:hAnsi="Arial" w:cs="Arial"/>
                <w:noProof/>
                <w:webHidden/>
                <w:sz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05"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3:1 </w:t>
            </w:r>
            <w:r w:rsidR="00600D5B" w:rsidRPr="00550B35">
              <w:rPr>
                <w:rStyle w:val="Hyperlink"/>
                <w:rFonts w:ascii="Arial" w:eastAsia="+mn-ea" w:hAnsi="Arial" w:cs="Arial"/>
                <w:noProof/>
                <w:kern w:val="24"/>
                <w:sz w:val="24"/>
                <w:szCs w:val="24"/>
              </w:rPr>
              <w:t>Education and Youth Development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_Toc8036605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51</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06"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3.2: </w:t>
            </w:r>
            <w:r w:rsidR="00600D5B" w:rsidRPr="00550B35">
              <w:rPr>
                <w:rStyle w:val="Hyperlink"/>
                <w:rFonts w:ascii="Arial" w:eastAsia="+mn-ea" w:hAnsi="Arial" w:cs="Arial"/>
                <w:noProof/>
                <w:kern w:val="24"/>
                <w:sz w:val="24"/>
                <w:szCs w:val="24"/>
              </w:rPr>
              <w:t>Health Delivery</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_Toc8036606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55</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07"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3.3: </w:t>
            </w:r>
            <w:r w:rsidR="00600D5B" w:rsidRPr="00550B35">
              <w:rPr>
                <w:rStyle w:val="Hyperlink"/>
                <w:rFonts w:ascii="Arial" w:eastAsia="+mn-ea" w:hAnsi="Arial" w:cs="Arial"/>
                <w:noProof/>
                <w:kern w:val="24"/>
                <w:sz w:val="24"/>
                <w:szCs w:val="24"/>
              </w:rPr>
              <w:t>Social Welfare and Community Development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_Toc8036607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59</w:t>
            </w:r>
            <w:r w:rsidR="00600D5B" w:rsidRPr="00550B35">
              <w:rPr>
                <w:rFonts w:ascii="Arial" w:hAnsi="Arial" w:cs="Arial"/>
                <w:noProof/>
                <w:webHidden/>
                <w:sz w:val="24"/>
                <w:szCs w:val="24"/>
              </w:rPr>
              <w:fldChar w:fldCharType="end"/>
            </w:r>
          </w:hyperlink>
        </w:p>
        <w:p w:rsidR="00600D5B" w:rsidRPr="00550B35" w:rsidRDefault="00F532E5" w:rsidP="00320AA3">
          <w:pPr>
            <w:pStyle w:val="TOC1"/>
            <w:rPr>
              <w:rFonts w:eastAsiaTheme="minorEastAsia"/>
              <w:noProof/>
            </w:rPr>
          </w:pPr>
          <w:hyperlink w:anchor="_Toc8036608" w:history="1">
            <w:r w:rsidR="00600D5B" w:rsidRPr="00550B35">
              <w:rPr>
                <w:rStyle w:val="Hyperlink"/>
                <w:rFonts w:ascii="Arial" w:eastAsia="Times New Roman" w:hAnsi="Arial" w:cs="Arial"/>
                <w:b/>
                <w:bCs/>
                <w:noProof/>
                <w:sz w:val="24"/>
                <w:szCs w:val="24"/>
                <w:lang w:val="en-GB"/>
              </w:rPr>
              <w:t>PROGRAMME 4: ECONOMIC DEVELOPMENT</w:t>
            </w:r>
            <w:r w:rsidR="00600D5B" w:rsidRPr="00705F68">
              <w:rPr>
                <w:noProof/>
                <w:webHidden/>
              </w:rPr>
              <w:tab/>
            </w:r>
            <w:r w:rsidR="00600D5B" w:rsidRPr="00320AA3">
              <w:rPr>
                <w:rFonts w:ascii="Arial" w:hAnsi="Arial" w:cs="Arial"/>
                <w:noProof/>
                <w:webHidden/>
                <w:sz w:val="24"/>
              </w:rPr>
              <w:fldChar w:fldCharType="begin"/>
            </w:r>
            <w:r w:rsidR="00600D5B" w:rsidRPr="00320AA3">
              <w:rPr>
                <w:rFonts w:ascii="Arial" w:hAnsi="Arial" w:cs="Arial"/>
                <w:noProof/>
                <w:webHidden/>
                <w:sz w:val="24"/>
              </w:rPr>
              <w:instrText xml:space="preserve"> PAGEREF _Toc8036608 \h </w:instrText>
            </w:r>
            <w:r w:rsidR="00600D5B" w:rsidRPr="00320AA3">
              <w:rPr>
                <w:rFonts w:ascii="Arial" w:hAnsi="Arial" w:cs="Arial"/>
                <w:noProof/>
                <w:webHidden/>
                <w:sz w:val="24"/>
              </w:rPr>
            </w:r>
            <w:r w:rsidR="00600D5B" w:rsidRPr="00320AA3">
              <w:rPr>
                <w:rFonts w:ascii="Arial" w:hAnsi="Arial" w:cs="Arial"/>
                <w:noProof/>
                <w:webHidden/>
                <w:sz w:val="24"/>
              </w:rPr>
              <w:fldChar w:fldCharType="separate"/>
            </w:r>
            <w:r w:rsidR="00995C8F">
              <w:rPr>
                <w:rFonts w:ascii="Arial" w:hAnsi="Arial" w:cs="Arial"/>
                <w:noProof/>
                <w:webHidden/>
                <w:sz w:val="24"/>
              </w:rPr>
              <w:t>63</w:t>
            </w:r>
            <w:r w:rsidR="00600D5B" w:rsidRPr="00320AA3">
              <w:rPr>
                <w:rFonts w:ascii="Arial" w:hAnsi="Arial" w:cs="Arial"/>
                <w:noProof/>
                <w:webHidden/>
                <w:sz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09"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4.1 </w:t>
            </w:r>
            <w:r w:rsidR="00600D5B" w:rsidRPr="00550B35">
              <w:rPr>
                <w:rStyle w:val="Hyperlink"/>
                <w:rFonts w:ascii="Arial" w:eastAsia="+mn-ea" w:hAnsi="Arial" w:cs="Arial"/>
                <w:noProof/>
                <w:kern w:val="24"/>
                <w:sz w:val="24"/>
                <w:szCs w:val="24"/>
              </w:rPr>
              <w:t>Trade, Tourism and Industrial development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_Toc8036609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65</w:t>
            </w:r>
            <w:r w:rsidR="00600D5B" w:rsidRPr="00550B35">
              <w:rPr>
                <w:rFonts w:ascii="Arial" w:hAnsi="Arial" w:cs="Arial"/>
                <w:noProof/>
                <w:webHidden/>
                <w:sz w:val="24"/>
                <w:szCs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10"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4.2: </w:t>
            </w:r>
            <w:r w:rsidR="00600D5B" w:rsidRPr="00550B35">
              <w:rPr>
                <w:rStyle w:val="Hyperlink"/>
                <w:rFonts w:ascii="Arial" w:eastAsia="+mn-ea" w:hAnsi="Arial" w:cs="Arial"/>
                <w:noProof/>
                <w:kern w:val="24"/>
                <w:sz w:val="24"/>
                <w:szCs w:val="24"/>
              </w:rPr>
              <w:t>Agricultural Development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_Toc8036610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69</w:t>
            </w:r>
            <w:r w:rsidR="00600D5B" w:rsidRPr="00550B35">
              <w:rPr>
                <w:rFonts w:ascii="Arial" w:hAnsi="Arial" w:cs="Arial"/>
                <w:noProof/>
                <w:webHidden/>
                <w:sz w:val="24"/>
                <w:szCs w:val="24"/>
              </w:rPr>
              <w:fldChar w:fldCharType="end"/>
            </w:r>
          </w:hyperlink>
        </w:p>
        <w:p w:rsidR="00600D5B" w:rsidRPr="00550B35" w:rsidRDefault="00F532E5" w:rsidP="00320AA3">
          <w:pPr>
            <w:pStyle w:val="TOC1"/>
            <w:rPr>
              <w:rFonts w:eastAsiaTheme="minorEastAsia"/>
              <w:noProof/>
            </w:rPr>
          </w:pPr>
          <w:hyperlink w:anchor="_Toc8036611" w:history="1">
            <w:r w:rsidR="00600D5B" w:rsidRPr="00550B35">
              <w:rPr>
                <w:rStyle w:val="Hyperlink"/>
                <w:rFonts w:ascii="Arial" w:eastAsia="Times New Roman" w:hAnsi="Arial" w:cs="Arial"/>
                <w:b/>
                <w:bCs/>
                <w:noProof/>
                <w:sz w:val="24"/>
                <w:szCs w:val="24"/>
                <w:lang w:val="en-GB"/>
              </w:rPr>
              <w:t xml:space="preserve">PROGRAMME 5: </w:t>
            </w:r>
            <w:r w:rsidR="00600D5B" w:rsidRPr="00550B35">
              <w:rPr>
                <w:rStyle w:val="Hyperlink"/>
                <w:rFonts w:ascii="Arial" w:eastAsia="Times New Roman" w:hAnsi="Arial" w:cs="Arial"/>
                <w:b/>
                <w:bCs/>
                <w:noProof/>
                <w:sz w:val="24"/>
                <w:szCs w:val="24"/>
              </w:rPr>
              <w:t>ENVIRONMENTAL AND SANITATION MANAGEMENT</w:t>
            </w:r>
            <w:r w:rsidR="00600D5B" w:rsidRPr="00705F68">
              <w:rPr>
                <w:noProof/>
                <w:webHidden/>
              </w:rPr>
              <w:tab/>
            </w:r>
            <w:r w:rsidR="00600D5B" w:rsidRPr="00320AA3">
              <w:rPr>
                <w:rFonts w:ascii="Arial" w:hAnsi="Arial" w:cs="Arial"/>
                <w:noProof/>
                <w:webHidden/>
                <w:sz w:val="24"/>
              </w:rPr>
              <w:fldChar w:fldCharType="begin"/>
            </w:r>
            <w:r w:rsidR="00600D5B" w:rsidRPr="00320AA3">
              <w:rPr>
                <w:rFonts w:ascii="Arial" w:hAnsi="Arial" w:cs="Arial"/>
                <w:noProof/>
                <w:webHidden/>
                <w:sz w:val="24"/>
              </w:rPr>
              <w:instrText xml:space="preserve"> PAGEREF _Toc8036611 \h </w:instrText>
            </w:r>
            <w:r w:rsidR="00600D5B" w:rsidRPr="00320AA3">
              <w:rPr>
                <w:rFonts w:ascii="Arial" w:hAnsi="Arial" w:cs="Arial"/>
                <w:noProof/>
                <w:webHidden/>
                <w:sz w:val="24"/>
              </w:rPr>
            </w:r>
            <w:r w:rsidR="00600D5B" w:rsidRPr="00320AA3">
              <w:rPr>
                <w:rFonts w:ascii="Arial" w:hAnsi="Arial" w:cs="Arial"/>
                <w:noProof/>
                <w:webHidden/>
                <w:sz w:val="24"/>
              </w:rPr>
              <w:fldChar w:fldCharType="separate"/>
            </w:r>
            <w:r w:rsidR="00995C8F">
              <w:rPr>
                <w:rFonts w:ascii="Arial" w:hAnsi="Arial" w:cs="Arial"/>
                <w:noProof/>
                <w:webHidden/>
                <w:sz w:val="24"/>
              </w:rPr>
              <w:t>73</w:t>
            </w:r>
            <w:r w:rsidR="00600D5B" w:rsidRPr="00320AA3">
              <w:rPr>
                <w:rFonts w:ascii="Arial" w:hAnsi="Arial" w:cs="Arial"/>
                <w:noProof/>
                <w:webHidden/>
                <w:sz w:val="24"/>
              </w:rPr>
              <w:fldChar w:fldCharType="end"/>
            </w:r>
          </w:hyperlink>
        </w:p>
        <w:p w:rsidR="00600D5B" w:rsidRPr="00550B35" w:rsidRDefault="00F532E5">
          <w:pPr>
            <w:pStyle w:val="TOC2"/>
            <w:tabs>
              <w:tab w:val="right" w:leader="dot" w:pos="10621"/>
            </w:tabs>
            <w:rPr>
              <w:rFonts w:ascii="Arial" w:eastAsiaTheme="minorEastAsia" w:hAnsi="Arial" w:cs="Arial"/>
              <w:noProof/>
              <w:sz w:val="24"/>
              <w:szCs w:val="24"/>
            </w:rPr>
          </w:pPr>
          <w:hyperlink w:anchor="_Toc8036612" w:history="1">
            <w:r w:rsidR="00600D5B" w:rsidRPr="00550B35">
              <w:rPr>
                <w:rStyle w:val="Hyperlink"/>
                <w:rFonts w:ascii="Arial" w:eastAsia="Times New Roman" w:hAnsi="Arial" w:cs="Arial"/>
                <w:noProof/>
                <w:spacing w:val="30"/>
                <w:sz w:val="24"/>
                <w:szCs w:val="24"/>
                <w:lang w:val="en-GB"/>
              </w:rPr>
              <w:t>SUB-</w:t>
            </w:r>
            <w:r w:rsidR="00600D5B" w:rsidRPr="00550B35">
              <w:rPr>
                <w:rStyle w:val="Hyperlink"/>
                <w:rFonts w:ascii="Arial" w:eastAsia="Times New Roman" w:hAnsi="Arial" w:cs="Arial"/>
                <w:noProof/>
                <w:sz w:val="24"/>
                <w:szCs w:val="24"/>
                <w:lang w:val="en-GB"/>
              </w:rPr>
              <w:t xml:space="preserve">PROGRAMME 5.1 </w:t>
            </w:r>
            <w:r w:rsidR="00600D5B" w:rsidRPr="00550B35">
              <w:rPr>
                <w:rStyle w:val="Hyperlink"/>
                <w:rFonts w:ascii="Arial" w:eastAsia="+mn-ea" w:hAnsi="Arial" w:cs="Arial"/>
                <w:noProof/>
                <w:kern w:val="24"/>
                <w:sz w:val="24"/>
                <w:szCs w:val="24"/>
              </w:rPr>
              <w:t>Disaster prevention and Management</w:t>
            </w:r>
            <w:r w:rsidR="00600D5B" w:rsidRPr="00550B35">
              <w:rPr>
                <w:rFonts w:ascii="Arial" w:hAnsi="Arial" w:cs="Arial"/>
                <w:noProof/>
                <w:webHidden/>
                <w:sz w:val="24"/>
                <w:szCs w:val="24"/>
              </w:rPr>
              <w:tab/>
            </w:r>
            <w:r w:rsidR="00600D5B" w:rsidRPr="00550B35">
              <w:rPr>
                <w:rFonts w:ascii="Arial" w:hAnsi="Arial" w:cs="Arial"/>
                <w:noProof/>
                <w:webHidden/>
                <w:sz w:val="24"/>
                <w:szCs w:val="24"/>
              </w:rPr>
              <w:fldChar w:fldCharType="begin"/>
            </w:r>
            <w:r w:rsidR="00600D5B" w:rsidRPr="00550B35">
              <w:rPr>
                <w:rFonts w:ascii="Arial" w:hAnsi="Arial" w:cs="Arial"/>
                <w:noProof/>
                <w:webHidden/>
                <w:sz w:val="24"/>
                <w:szCs w:val="24"/>
              </w:rPr>
              <w:instrText xml:space="preserve"> PAGEREF _Toc8036612 \h </w:instrText>
            </w:r>
            <w:r w:rsidR="00600D5B" w:rsidRPr="00550B35">
              <w:rPr>
                <w:rFonts w:ascii="Arial" w:hAnsi="Arial" w:cs="Arial"/>
                <w:noProof/>
                <w:webHidden/>
                <w:sz w:val="24"/>
                <w:szCs w:val="24"/>
              </w:rPr>
            </w:r>
            <w:r w:rsidR="00600D5B" w:rsidRPr="00550B35">
              <w:rPr>
                <w:rFonts w:ascii="Arial" w:hAnsi="Arial" w:cs="Arial"/>
                <w:noProof/>
                <w:webHidden/>
                <w:sz w:val="24"/>
                <w:szCs w:val="24"/>
              </w:rPr>
              <w:fldChar w:fldCharType="separate"/>
            </w:r>
            <w:r w:rsidR="00995C8F">
              <w:rPr>
                <w:rFonts w:ascii="Arial" w:hAnsi="Arial" w:cs="Arial"/>
                <w:noProof/>
                <w:webHidden/>
                <w:sz w:val="24"/>
                <w:szCs w:val="24"/>
              </w:rPr>
              <w:t>74</w:t>
            </w:r>
            <w:r w:rsidR="00600D5B" w:rsidRPr="00550B35">
              <w:rPr>
                <w:rFonts w:ascii="Arial" w:hAnsi="Arial" w:cs="Arial"/>
                <w:noProof/>
                <w:webHidden/>
                <w:sz w:val="24"/>
                <w:szCs w:val="24"/>
              </w:rPr>
              <w:fldChar w:fldCharType="end"/>
            </w:r>
          </w:hyperlink>
        </w:p>
        <w:p w:rsidR="00600D5B" w:rsidRDefault="00600D5B">
          <w:r w:rsidRPr="00550B35">
            <w:rPr>
              <w:rFonts w:ascii="Arial" w:hAnsi="Arial" w:cs="Arial"/>
              <w:b/>
              <w:bCs/>
              <w:noProof/>
              <w:sz w:val="24"/>
              <w:szCs w:val="24"/>
            </w:rPr>
            <w:fldChar w:fldCharType="end"/>
          </w:r>
        </w:p>
      </w:sdtContent>
    </w:sdt>
    <w:p w:rsidR="008F754F" w:rsidRPr="0019484B" w:rsidRDefault="008F754F" w:rsidP="00664990">
      <w:pPr>
        <w:spacing w:after="0" w:line="360" w:lineRule="auto"/>
        <w:rPr>
          <w:rFonts w:ascii="Times New Roman" w:eastAsia="Times New Roman" w:hAnsi="Times New Roman" w:cs="Times New Roman"/>
          <w:b/>
          <w:bCs/>
          <w:sz w:val="28"/>
          <w:szCs w:val="28"/>
          <w:lang w:val="en-GB"/>
        </w:rPr>
      </w:pPr>
    </w:p>
    <w:p w:rsidR="00F00733" w:rsidRPr="0019484B" w:rsidRDefault="00F00733" w:rsidP="00664990">
      <w:pPr>
        <w:spacing w:after="0" w:line="360" w:lineRule="auto"/>
        <w:rPr>
          <w:rFonts w:ascii="Times New Roman" w:eastAsia="Times New Roman" w:hAnsi="Times New Roman" w:cs="Times New Roman"/>
          <w:b/>
          <w:bCs/>
          <w:sz w:val="28"/>
          <w:szCs w:val="28"/>
          <w:lang w:val="en-GB"/>
        </w:rPr>
      </w:pPr>
      <w:r w:rsidRPr="0019484B">
        <w:rPr>
          <w:rFonts w:ascii="Times New Roman" w:eastAsia="Times New Roman" w:hAnsi="Times New Roman" w:cs="Times New Roman"/>
          <w:b/>
          <w:bCs/>
          <w:sz w:val="28"/>
          <w:szCs w:val="28"/>
          <w:lang w:val="en-GB"/>
        </w:rPr>
        <w:br w:type="page"/>
      </w:r>
    </w:p>
    <w:p w:rsidR="005D480C" w:rsidRPr="00550B35" w:rsidRDefault="006D202B" w:rsidP="00424540">
      <w:pPr>
        <w:pStyle w:val="Heading1"/>
        <w:spacing w:line="360" w:lineRule="auto"/>
        <w:rPr>
          <w:rFonts w:ascii="Arial" w:eastAsia="Times New Roman" w:hAnsi="Arial" w:cs="Arial"/>
          <w:bCs w:val="0"/>
          <w:color w:val="auto"/>
          <w:sz w:val="24"/>
          <w:szCs w:val="24"/>
          <w:lang w:val="en-GB"/>
        </w:rPr>
      </w:pPr>
      <w:bookmarkStart w:id="1" w:name="_Toc8036540"/>
      <w:r w:rsidRPr="00550B35">
        <w:rPr>
          <w:rFonts w:ascii="Arial" w:eastAsia="Times New Roman" w:hAnsi="Arial" w:cs="Arial"/>
          <w:color w:val="auto"/>
          <w:sz w:val="24"/>
          <w:szCs w:val="24"/>
          <w:lang w:val="en-GB"/>
        </w:rPr>
        <w:lastRenderedPageBreak/>
        <w:t xml:space="preserve">PART A: </w:t>
      </w:r>
      <w:r w:rsidR="00664990" w:rsidRPr="00550B35">
        <w:rPr>
          <w:rFonts w:ascii="Arial" w:eastAsia="Times New Roman" w:hAnsi="Arial" w:cs="Arial"/>
          <w:bCs w:val="0"/>
          <w:color w:val="auto"/>
          <w:sz w:val="24"/>
          <w:szCs w:val="24"/>
          <w:lang w:val="en-GB"/>
        </w:rPr>
        <w:t>INTRODUCTION</w:t>
      </w:r>
      <w:bookmarkEnd w:id="1"/>
    </w:p>
    <w:p w:rsidR="00424540" w:rsidRPr="00550B35" w:rsidRDefault="00424540" w:rsidP="00424540">
      <w:pPr>
        <w:rPr>
          <w:rFonts w:ascii="Arial" w:hAnsi="Arial" w:cs="Arial"/>
          <w:lang w:val="en-GB"/>
        </w:rPr>
      </w:pPr>
    </w:p>
    <w:p w:rsidR="00687D27" w:rsidRPr="00550B35" w:rsidRDefault="00664990" w:rsidP="00424540">
      <w:pPr>
        <w:pStyle w:val="ListParagraph"/>
        <w:numPr>
          <w:ilvl w:val="0"/>
          <w:numId w:val="29"/>
        </w:numPr>
        <w:spacing w:line="360" w:lineRule="auto"/>
        <w:outlineLvl w:val="1"/>
        <w:rPr>
          <w:rFonts w:ascii="Arial" w:hAnsi="Arial" w:cs="Arial"/>
          <w:b/>
          <w:bCs/>
          <w:sz w:val="24"/>
          <w:szCs w:val="24"/>
        </w:rPr>
      </w:pPr>
      <w:bookmarkStart w:id="2" w:name="_Toc8036541"/>
      <w:r w:rsidRPr="00550B35">
        <w:rPr>
          <w:rFonts w:ascii="Arial" w:hAnsi="Arial" w:cs="Arial"/>
          <w:b/>
          <w:bCs/>
          <w:sz w:val="24"/>
          <w:szCs w:val="24"/>
        </w:rPr>
        <w:t>ESTABLISHMENT OF THE DISTRICT</w:t>
      </w:r>
      <w:bookmarkEnd w:id="2"/>
    </w:p>
    <w:p w:rsidR="00664990" w:rsidRPr="00550B35" w:rsidRDefault="00C130F1" w:rsidP="00130D05">
      <w:pPr>
        <w:spacing w:line="360" w:lineRule="auto"/>
        <w:ind w:left="360"/>
        <w:jc w:val="both"/>
        <w:outlineLvl w:val="1"/>
        <w:rPr>
          <w:rFonts w:ascii="Arial" w:eastAsia="Calibri" w:hAnsi="Arial" w:cs="Arial"/>
          <w:sz w:val="24"/>
          <w:szCs w:val="24"/>
        </w:rPr>
      </w:pPr>
      <w:bookmarkStart w:id="3" w:name="_Toc8036542"/>
      <w:r w:rsidRPr="00550B35">
        <w:rPr>
          <w:rFonts w:ascii="Arial" w:eastAsia="Calibri" w:hAnsi="Arial" w:cs="Arial"/>
          <w:sz w:val="24"/>
          <w:szCs w:val="24"/>
        </w:rPr>
        <w:t>The Ellembelle District Assembly is one of t</w:t>
      </w:r>
      <w:r w:rsidR="00130D05">
        <w:rPr>
          <w:rFonts w:ascii="Arial" w:eastAsia="Calibri" w:hAnsi="Arial" w:cs="Arial"/>
          <w:sz w:val="24"/>
          <w:szCs w:val="24"/>
        </w:rPr>
        <w:t>he 14</w:t>
      </w:r>
      <w:r w:rsidRPr="00550B35">
        <w:rPr>
          <w:rFonts w:ascii="Arial" w:eastAsia="Calibri" w:hAnsi="Arial" w:cs="Arial"/>
          <w:sz w:val="24"/>
          <w:szCs w:val="24"/>
        </w:rPr>
        <w:t xml:space="preserve"> administrative MMDAs (Metropolitan, Municipal and District Assemblies) in the Western Region of Ghana. </w:t>
      </w:r>
      <w:r w:rsidR="002B60F5" w:rsidRPr="00550B35">
        <w:rPr>
          <w:rFonts w:ascii="Arial" w:eastAsia="Calibri" w:hAnsi="Arial" w:cs="Arial"/>
          <w:sz w:val="24"/>
          <w:szCs w:val="24"/>
        </w:rPr>
        <w:t>The Ellembelle District Assembly was carved out of the then Nzema East District, now Nzema East Municipal in December 2007 by Legislative Instrument (LI) 1918 and off</w:t>
      </w:r>
      <w:r w:rsidRPr="00550B35">
        <w:rPr>
          <w:rFonts w:ascii="Arial" w:eastAsia="Calibri" w:hAnsi="Arial" w:cs="Arial"/>
          <w:sz w:val="24"/>
          <w:szCs w:val="24"/>
        </w:rPr>
        <w:t xml:space="preserve">icially inaugurated in February, </w:t>
      </w:r>
      <w:r w:rsidR="002B60F5" w:rsidRPr="00550B35">
        <w:rPr>
          <w:rFonts w:ascii="Arial" w:eastAsia="Calibri" w:hAnsi="Arial" w:cs="Arial"/>
          <w:sz w:val="24"/>
          <w:szCs w:val="24"/>
        </w:rPr>
        <w:t>2008.</w:t>
      </w:r>
      <w:bookmarkEnd w:id="3"/>
    </w:p>
    <w:p w:rsidR="002B60F5" w:rsidRPr="00550B35" w:rsidRDefault="002B60F5" w:rsidP="002B60F5">
      <w:pPr>
        <w:spacing w:line="360" w:lineRule="auto"/>
        <w:ind w:left="360"/>
        <w:jc w:val="both"/>
        <w:rPr>
          <w:rFonts w:ascii="Arial" w:hAnsi="Arial" w:cs="Arial"/>
          <w:sz w:val="24"/>
          <w:szCs w:val="24"/>
        </w:rPr>
      </w:pPr>
      <w:r w:rsidRPr="00550B35">
        <w:rPr>
          <w:rFonts w:ascii="Arial" w:hAnsi="Arial" w:cs="Arial"/>
          <w:sz w:val="24"/>
          <w:szCs w:val="24"/>
        </w:rPr>
        <w:t>The Ellembelle District is located at the southern part of the Western Region of Ghana between longitudes 2</w:t>
      </w:r>
      <w:r w:rsidRPr="00550B35">
        <w:rPr>
          <w:rFonts w:ascii="Arial" w:hAnsi="Arial" w:cs="Arial"/>
          <w:sz w:val="24"/>
          <w:szCs w:val="24"/>
          <w:vertAlign w:val="superscript"/>
        </w:rPr>
        <w:t>o</w:t>
      </w:r>
      <w:r w:rsidR="00687D27" w:rsidRPr="00550B35">
        <w:rPr>
          <w:rFonts w:ascii="Arial" w:hAnsi="Arial" w:cs="Arial"/>
          <w:sz w:val="24"/>
          <w:szCs w:val="24"/>
        </w:rPr>
        <w:t xml:space="preserve"> 05’’</w:t>
      </w:r>
      <w:r w:rsidRPr="00550B35">
        <w:rPr>
          <w:rFonts w:ascii="Arial" w:hAnsi="Arial" w:cs="Arial"/>
          <w:sz w:val="24"/>
          <w:szCs w:val="24"/>
        </w:rPr>
        <w:t xml:space="preserve"> W and 2</w:t>
      </w:r>
      <w:r w:rsidRPr="00550B35">
        <w:rPr>
          <w:rFonts w:ascii="Arial" w:hAnsi="Arial" w:cs="Arial"/>
          <w:sz w:val="24"/>
          <w:szCs w:val="24"/>
          <w:vertAlign w:val="superscript"/>
        </w:rPr>
        <w:t>o</w:t>
      </w:r>
      <w:r w:rsidR="00687D27" w:rsidRPr="00550B35">
        <w:rPr>
          <w:rFonts w:ascii="Arial" w:hAnsi="Arial" w:cs="Arial"/>
          <w:sz w:val="24"/>
          <w:szCs w:val="24"/>
        </w:rPr>
        <w:t xml:space="preserve"> 35’’</w:t>
      </w:r>
      <w:r w:rsidRPr="00550B35">
        <w:rPr>
          <w:rFonts w:ascii="Arial" w:hAnsi="Arial" w:cs="Arial"/>
          <w:sz w:val="24"/>
          <w:szCs w:val="24"/>
        </w:rPr>
        <w:t>W</w:t>
      </w:r>
      <w:r w:rsidR="00687D27" w:rsidRPr="00550B35">
        <w:rPr>
          <w:rFonts w:ascii="Arial" w:hAnsi="Arial" w:cs="Arial"/>
          <w:sz w:val="24"/>
          <w:szCs w:val="24"/>
        </w:rPr>
        <w:t>,</w:t>
      </w:r>
      <w:r w:rsidRPr="00550B35">
        <w:rPr>
          <w:rFonts w:ascii="Arial" w:hAnsi="Arial" w:cs="Arial"/>
          <w:sz w:val="24"/>
          <w:szCs w:val="24"/>
        </w:rPr>
        <w:t xml:space="preserve"> and latitude 4</w:t>
      </w:r>
      <w:r w:rsidRPr="00550B35">
        <w:rPr>
          <w:rFonts w:ascii="Arial" w:hAnsi="Arial" w:cs="Arial"/>
          <w:sz w:val="24"/>
          <w:szCs w:val="24"/>
          <w:vertAlign w:val="superscript"/>
        </w:rPr>
        <w:t>o</w:t>
      </w:r>
      <w:r w:rsidR="00687D27" w:rsidRPr="00550B35">
        <w:rPr>
          <w:rFonts w:ascii="Arial" w:hAnsi="Arial" w:cs="Arial"/>
          <w:sz w:val="24"/>
          <w:szCs w:val="24"/>
        </w:rPr>
        <w:t xml:space="preserve"> 40’’</w:t>
      </w:r>
      <w:r w:rsidRPr="00550B35">
        <w:rPr>
          <w:rFonts w:ascii="Arial" w:hAnsi="Arial" w:cs="Arial"/>
          <w:sz w:val="24"/>
          <w:szCs w:val="24"/>
        </w:rPr>
        <w:t>N and 5</w:t>
      </w:r>
      <w:r w:rsidRPr="00550B35">
        <w:rPr>
          <w:rFonts w:ascii="Arial" w:hAnsi="Arial" w:cs="Arial"/>
          <w:sz w:val="24"/>
          <w:szCs w:val="24"/>
          <w:vertAlign w:val="superscript"/>
        </w:rPr>
        <w:t xml:space="preserve">o </w:t>
      </w:r>
      <w:r w:rsidRPr="00550B35">
        <w:rPr>
          <w:rFonts w:ascii="Arial" w:hAnsi="Arial" w:cs="Arial"/>
          <w:sz w:val="24"/>
          <w:szCs w:val="24"/>
        </w:rPr>
        <w:t xml:space="preserve">20’’N covering a total land size of 995.8 Square Kilometres (GSS, 2010 PHC). It is a coastal district sharing boundaries with Jomoro </w:t>
      </w:r>
      <w:r w:rsidR="000A34AD" w:rsidRPr="00550B35">
        <w:rPr>
          <w:rFonts w:ascii="Arial" w:hAnsi="Arial" w:cs="Arial"/>
          <w:sz w:val="24"/>
          <w:szCs w:val="24"/>
        </w:rPr>
        <w:t>Municipal</w:t>
      </w:r>
      <w:r w:rsidRPr="00550B35">
        <w:rPr>
          <w:rFonts w:ascii="Arial" w:hAnsi="Arial" w:cs="Arial"/>
          <w:sz w:val="24"/>
          <w:szCs w:val="24"/>
        </w:rPr>
        <w:t xml:space="preserve"> to the West, Wassa Amenfi West </w:t>
      </w:r>
      <w:r w:rsidR="000A34AD" w:rsidRPr="00550B35">
        <w:rPr>
          <w:rFonts w:ascii="Arial" w:hAnsi="Arial" w:cs="Arial"/>
          <w:sz w:val="24"/>
          <w:szCs w:val="24"/>
        </w:rPr>
        <w:t>Municipal</w:t>
      </w:r>
      <w:r w:rsidRPr="00550B35">
        <w:rPr>
          <w:rFonts w:ascii="Arial" w:hAnsi="Arial" w:cs="Arial"/>
          <w:sz w:val="24"/>
          <w:szCs w:val="24"/>
        </w:rPr>
        <w:t xml:space="preserve"> to the North, Nzema East Municipal to the South – East, Tarkwa – Nsuaem Municipal to the East and a 70 km stretch of sandy beaches along the Atlantic Ocean to the south. </w:t>
      </w:r>
      <w:r w:rsidR="00891A67" w:rsidRPr="00550B35">
        <w:rPr>
          <w:rFonts w:ascii="Arial" w:hAnsi="Arial" w:cs="Arial"/>
          <w:sz w:val="24"/>
          <w:szCs w:val="24"/>
        </w:rPr>
        <w:t xml:space="preserve">The district capital is Nkroful, </w:t>
      </w:r>
      <w:r w:rsidRPr="00550B35">
        <w:rPr>
          <w:rFonts w:ascii="Arial" w:hAnsi="Arial" w:cs="Arial"/>
          <w:sz w:val="24"/>
          <w:szCs w:val="24"/>
        </w:rPr>
        <w:t xml:space="preserve">which is the birth place of the first President (Osagyefo Dr. Kwame Nkrumah) of the Republic of Ghana. </w:t>
      </w:r>
    </w:p>
    <w:p w:rsidR="002B60F5" w:rsidRPr="00550B35" w:rsidRDefault="002B60F5" w:rsidP="002B60F5">
      <w:pPr>
        <w:spacing w:line="360" w:lineRule="auto"/>
        <w:ind w:left="360"/>
        <w:jc w:val="both"/>
        <w:outlineLvl w:val="1"/>
        <w:rPr>
          <w:rFonts w:ascii="Arial" w:eastAsia="Calibri" w:hAnsi="Arial" w:cs="Arial"/>
          <w:sz w:val="24"/>
          <w:szCs w:val="24"/>
        </w:rPr>
      </w:pPr>
      <w:bookmarkStart w:id="4" w:name="_Toc8036543"/>
      <w:r w:rsidRPr="00550B35">
        <w:rPr>
          <w:rFonts w:ascii="Arial" w:eastAsia="Calibri" w:hAnsi="Arial" w:cs="Arial"/>
          <w:sz w:val="24"/>
          <w:szCs w:val="24"/>
        </w:rPr>
        <w:t>There are 54 Assembly Members comprising 36 elected members and 16 government appointees, the DCE and a Member of Parliament who constitute the General Assembly - the highest decision-making body of The District Assembly</w:t>
      </w:r>
      <w:bookmarkEnd w:id="4"/>
    </w:p>
    <w:p w:rsidR="00E3071D" w:rsidRPr="00550B35" w:rsidRDefault="00C130F1" w:rsidP="00600D5B">
      <w:pPr>
        <w:spacing w:line="360" w:lineRule="auto"/>
        <w:ind w:left="360"/>
        <w:jc w:val="both"/>
        <w:outlineLvl w:val="1"/>
        <w:rPr>
          <w:rFonts w:ascii="Arial" w:eastAsia="Calibri" w:hAnsi="Arial" w:cs="Arial"/>
          <w:sz w:val="24"/>
          <w:szCs w:val="24"/>
        </w:rPr>
      </w:pPr>
      <w:bookmarkStart w:id="5" w:name="_Toc8036544"/>
      <w:r w:rsidRPr="00550B35">
        <w:rPr>
          <w:rFonts w:ascii="Arial" w:eastAsia="Calibri" w:hAnsi="Arial" w:cs="Arial"/>
          <w:sz w:val="24"/>
          <w:szCs w:val="24"/>
        </w:rPr>
        <w:t>The district has one constituency called the ‘Ellembelle Con</w:t>
      </w:r>
      <w:r w:rsidR="00687D27" w:rsidRPr="00550B35">
        <w:rPr>
          <w:rFonts w:ascii="Arial" w:eastAsia="Calibri" w:hAnsi="Arial" w:cs="Arial"/>
          <w:sz w:val="24"/>
          <w:szCs w:val="24"/>
        </w:rPr>
        <w:t>stituency’ with a total of 7</w:t>
      </w:r>
      <w:r w:rsidRPr="00550B35">
        <w:rPr>
          <w:rFonts w:ascii="Arial" w:eastAsia="Calibri" w:hAnsi="Arial" w:cs="Arial"/>
          <w:sz w:val="24"/>
          <w:szCs w:val="24"/>
        </w:rPr>
        <w:t xml:space="preserve"> Area</w:t>
      </w:r>
      <w:r w:rsidR="00687D27" w:rsidRPr="00550B35">
        <w:rPr>
          <w:rFonts w:ascii="Arial" w:eastAsia="Calibri" w:hAnsi="Arial" w:cs="Arial"/>
          <w:sz w:val="24"/>
          <w:szCs w:val="24"/>
        </w:rPr>
        <w:t xml:space="preserve"> Councils, namely Nkroful Area Council, Esiama Area Council, Kikam Area Council, Asasetre Area Council, Awiebo Area Council, Atuabo Area Council and Aiyinase Area Council.</w:t>
      </w:r>
      <w:bookmarkEnd w:id="5"/>
    </w:p>
    <w:p w:rsidR="00600D5B" w:rsidRPr="00550B35" w:rsidRDefault="00600D5B" w:rsidP="00600D5B">
      <w:pPr>
        <w:spacing w:line="360" w:lineRule="auto"/>
        <w:ind w:left="360"/>
        <w:jc w:val="both"/>
        <w:outlineLvl w:val="1"/>
        <w:rPr>
          <w:rFonts w:ascii="Arial" w:eastAsia="Calibri" w:hAnsi="Arial" w:cs="Arial"/>
          <w:sz w:val="24"/>
          <w:szCs w:val="24"/>
        </w:rPr>
      </w:pPr>
    </w:p>
    <w:p w:rsidR="002A0581" w:rsidRPr="001B6904" w:rsidRDefault="00664990" w:rsidP="001B6904">
      <w:pPr>
        <w:pStyle w:val="ListParagraph"/>
        <w:numPr>
          <w:ilvl w:val="0"/>
          <w:numId w:val="29"/>
        </w:numPr>
        <w:spacing w:line="360" w:lineRule="auto"/>
        <w:outlineLvl w:val="1"/>
        <w:rPr>
          <w:rFonts w:ascii="Arial" w:hAnsi="Arial" w:cs="Arial"/>
          <w:b/>
          <w:bCs/>
          <w:sz w:val="24"/>
          <w:szCs w:val="24"/>
        </w:rPr>
      </w:pPr>
      <w:bookmarkStart w:id="6" w:name="_Toc8036545"/>
      <w:r w:rsidRPr="00550B35">
        <w:rPr>
          <w:rFonts w:ascii="Arial" w:hAnsi="Arial" w:cs="Arial"/>
          <w:b/>
          <w:bCs/>
          <w:sz w:val="24"/>
          <w:szCs w:val="24"/>
        </w:rPr>
        <w:t>POPULATION STRUCTURE</w:t>
      </w:r>
      <w:bookmarkEnd w:id="6"/>
    </w:p>
    <w:p w:rsidR="00DD50C1" w:rsidRPr="00550B35" w:rsidRDefault="002A0581" w:rsidP="002A0581">
      <w:pPr>
        <w:pStyle w:val="ListParagraph"/>
        <w:spacing w:line="360" w:lineRule="auto"/>
        <w:ind w:left="360"/>
        <w:jc w:val="both"/>
        <w:outlineLvl w:val="1"/>
        <w:rPr>
          <w:rFonts w:ascii="Arial" w:hAnsi="Arial" w:cs="Arial"/>
          <w:bCs/>
          <w:sz w:val="24"/>
          <w:szCs w:val="24"/>
        </w:rPr>
      </w:pPr>
      <w:bookmarkStart w:id="7" w:name="_Toc8036546"/>
      <w:r w:rsidRPr="00550B35">
        <w:rPr>
          <w:rFonts w:ascii="Arial" w:hAnsi="Arial" w:cs="Arial"/>
          <w:bCs/>
          <w:sz w:val="24"/>
          <w:szCs w:val="24"/>
        </w:rPr>
        <w:t>The population of the Ellembelle District, according to the 2010 Population an</w:t>
      </w:r>
      <w:r w:rsidR="00130D05">
        <w:rPr>
          <w:rFonts w:ascii="Arial" w:hAnsi="Arial" w:cs="Arial"/>
          <w:bCs/>
          <w:sz w:val="24"/>
          <w:szCs w:val="24"/>
        </w:rPr>
        <w:t>d Housing Census, is 87,501 (107,570 projected figure for 2019</w:t>
      </w:r>
      <w:r w:rsidRPr="00550B35">
        <w:rPr>
          <w:rFonts w:ascii="Arial" w:hAnsi="Arial" w:cs="Arial"/>
          <w:bCs/>
          <w:sz w:val="24"/>
          <w:szCs w:val="24"/>
        </w:rPr>
        <w:t xml:space="preserve"> with a district growth rate of 2.3%) constituting 3.7 percent of the entire population of the Western Region. Out of this figure, the female population is 45,184 representing 51.6 percent while the remaining 42,317 (48.4 percent) are males, translating into a sex ratio of 93.7. The population of 87,501 may suggest that there is not much pressure on the land, given population density of about 88 persons per km</w:t>
      </w:r>
      <w:r w:rsidRPr="00130D05">
        <w:rPr>
          <w:rFonts w:ascii="Arial" w:hAnsi="Arial" w:cs="Arial"/>
          <w:bCs/>
          <w:sz w:val="24"/>
          <w:szCs w:val="24"/>
          <w:vertAlign w:val="superscript"/>
        </w:rPr>
        <w:t>2</w:t>
      </w:r>
      <w:r w:rsidRPr="00550B35">
        <w:rPr>
          <w:rFonts w:ascii="Arial" w:hAnsi="Arial" w:cs="Arial"/>
          <w:bCs/>
          <w:sz w:val="24"/>
          <w:szCs w:val="24"/>
        </w:rPr>
        <w:t xml:space="preserve">. The </w:t>
      </w:r>
      <w:r w:rsidR="00B01BAA" w:rsidRPr="00550B35">
        <w:rPr>
          <w:rFonts w:ascii="Arial" w:hAnsi="Arial" w:cs="Arial"/>
          <w:bCs/>
          <w:sz w:val="24"/>
          <w:szCs w:val="24"/>
        </w:rPr>
        <w:t xml:space="preserve">population of the district depicts a broad base population pyramid which tapers off with a small number of elderly persons. The age dependency ratio for the district is 82.2, </w:t>
      </w:r>
      <w:r w:rsidR="00A52690">
        <w:rPr>
          <w:rFonts w:ascii="Arial" w:hAnsi="Arial" w:cs="Arial"/>
          <w:bCs/>
          <w:sz w:val="24"/>
          <w:szCs w:val="24"/>
        </w:rPr>
        <w:t>with the male</w:t>
      </w:r>
      <w:r w:rsidR="00B01BAA" w:rsidRPr="00550B35">
        <w:rPr>
          <w:rFonts w:ascii="Arial" w:hAnsi="Arial" w:cs="Arial"/>
          <w:bCs/>
          <w:sz w:val="24"/>
          <w:szCs w:val="24"/>
        </w:rPr>
        <w:t xml:space="preserve"> </w:t>
      </w:r>
      <w:r w:rsidR="00A52690">
        <w:rPr>
          <w:rFonts w:ascii="Arial" w:hAnsi="Arial" w:cs="Arial"/>
          <w:bCs/>
          <w:sz w:val="24"/>
          <w:szCs w:val="24"/>
        </w:rPr>
        <w:t xml:space="preserve">dependency ratio </w:t>
      </w:r>
      <w:r w:rsidR="00B01BAA" w:rsidRPr="00550B35">
        <w:rPr>
          <w:rFonts w:ascii="Arial" w:hAnsi="Arial" w:cs="Arial"/>
          <w:bCs/>
          <w:sz w:val="24"/>
          <w:szCs w:val="24"/>
        </w:rPr>
        <w:t xml:space="preserve">(40.5) </w:t>
      </w:r>
      <w:r w:rsidR="00A52690">
        <w:rPr>
          <w:rFonts w:ascii="Arial" w:hAnsi="Arial" w:cs="Arial"/>
          <w:bCs/>
          <w:sz w:val="24"/>
          <w:szCs w:val="24"/>
        </w:rPr>
        <w:t>lower than that of female</w:t>
      </w:r>
      <w:r w:rsidR="00B01BAA" w:rsidRPr="00550B35">
        <w:rPr>
          <w:rFonts w:ascii="Arial" w:hAnsi="Arial" w:cs="Arial"/>
          <w:bCs/>
          <w:sz w:val="24"/>
          <w:szCs w:val="24"/>
        </w:rPr>
        <w:t xml:space="preserve"> (42.3).</w:t>
      </w:r>
      <w:bookmarkEnd w:id="7"/>
    </w:p>
    <w:p w:rsidR="00B01BAA" w:rsidRPr="00550B35" w:rsidRDefault="00B01BAA" w:rsidP="002A0581">
      <w:pPr>
        <w:pStyle w:val="ListParagraph"/>
        <w:spacing w:line="360" w:lineRule="auto"/>
        <w:ind w:left="360"/>
        <w:jc w:val="both"/>
        <w:outlineLvl w:val="1"/>
        <w:rPr>
          <w:rFonts w:ascii="Arial" w:hAnsi="Arial" w:cs="Arial"/>
          <w:bCs/>
          <w:sz w:val="24"/>
          <w:szCs w:val="24"/>
        </w:rPr>
      </w:pPr>
      <w:bookmarkStart w:id="8" w:name="_Toc8036547"/>
      <w:r w:rsidRPr="00550B35">
        <w:rPr>
          <w:rFonts w:ascii="Arial" w:hAnsi="Arial" w:cs="Arial"/>
          <w:bCs/>
          <w:sz w:val="24"/>
          <w:szCs w:val="24"/>
        </w:rPr>
        <w:lastRenderedPageBreak/>
        <w:t xml:space="preserve">The district </w:t>
      </w:r>
      <w:r w:rsidR="00E56338" w:rsidRPr="00550B35">
        <w:rPr>
          <w:rFonts w:ascii="Arial" w:hAnsi="Arial" w:cs="Arial"/>
          <w:bCs/>
          <w:sz w:val="24"/>
          <w:szCs w:val="24"/>
        </w:rPr>
        <w:t>has a household population of 85,338 with a total number of 18,682 households. The average household size in the district is 4.6 persons per household. Children constitute the largest proportion of the household composition accounting for 40.9 percent. Spouses form about 9.2 percent.</w:t>
      </w:r>
      <w:bookmarkEnd w:id="8"/>
      <w:r w:rsidR="00E56338" w:rsidRPr="00550B35">
        <w:rPr>
          <w:rFonts w:ascii="Arial" w:hAnsi="Arial" w:cs="Arial"/>
          <w:bCs/>
          <w:sz w:val="24"/>
          <w:szCs w:val="24"/>
        </w:rPr>
        <w:t xml:space="preserve"> </w:t>
      </w:r>
    </w:p>
    <w:p w:rsidR="002A0581" w:rsidRPr="00550B35" w:rsidRDefault="002A0581" w:rsidP="00A52690">
      <w:pPr>
        <w:pStyle w:val="ListParagraph"/>
        <w:spacing w:line="480" w:lineRule="auto"/>
        <w:ind w:left="360"/>
        <w:jc w:val="both"/>
        <w:outlineLvl w:val="1"/>
        <w:rPr>
          <w:rFonts w:ascii="Arial" w:hAnsi="Arial" w:cs="Arial"/>
          <w:bCs/>
          <w:sz w:val="24"/>
          <w:szCs w:val="24"/>
        </w:rPr>
      </w:pPr>
    </w:p>
    <w:p w:rsidR="00664990" w:rsidRPr="00550B35" w:rsidRDefault="00664990" w:rsidP="008E1E68">
      <w:pPr>
        <w:pStyle w:val="ListParagraph"/>
        <w:numPr>
          <w:ilvl w:val="0"/>
          <w:numId w:val="29"/>
        </w:numPr>
        <w:spacing w:line="360" w:lineRule="auto"/>
        <w:outlineLvl w:val="1"/>
        <w:rPr>
          <w:rFonts w:ascii="Arial" w:hAnsi="Arial" w:cs="Arial"/>
          <w:b/>
          <w:bCs/>
          <w:sz w:val="24"/>
          <w:szCs w:val="24"/>
        </w:rPr>
      </w:pPr>
      <w:bookmarkStart w:id="9" w:name="_Toc8036548"/>
      <w:r w:rsidRPr="00550B35">
        <w:rPr>
          <w:rFonts w:ascii="Arial" w:hAnsi="Arial" w:cs="Arial"/>
          <w:b/>
          <w:bCs/>
          <w:sz w:val="24"/>
          <w:szCs w:val="24"/>
        </w:rPr>
        <w:t>DISTRICT ECONOMY</w:t>
      </w:r>
      <w:bookmarkEnd w:id="9"/>
    </w:p>
    <w:p w:rsidR="00664990" w:rsidRPr="00550B35" w:rsidRDefault="00664990" w:rsidP="00664990">
      <w:pPr>
        <w:pStyle w:val="ListParagraph"/>
        <w:spacing w:line="360" w:lineRule="auto"/>
        <w:rPr>
          <w:rFonts w:ascii="Arial" w:hAnsi="Arial" w:cs="Arial"/>
          <w:b/>
          <w:bCs/>
          <w:sz w:val="24"/>
          <w:szCs w:val="24"/>
        </w:rPr>
      </w:pPr>
    </w:p>
    <w:p w:rsidR="00664990" w:rsidRDefault="00664990" w:rsidP="008E1E68">
      <w:pPr>
        <w:pStyle w:val="ListParagraph"/>
        <w:numPr>
          <w:ilvl w:val="0"/>
          <w:numId w:val="30"/>
        </w:numPr>
        <w:spacing w:line="360" w:lineRule="auto"/>
        <w:outlineLvl w:val="2"/>
        <w:rPr>
          <w:rFonts w:ascii="Arial" w:hAnsi="Arial" w:cs="Arial"/>
          <w:b/>
          <w:bCs/>
          <w:sz w:val="24"/>
          <w:szCs w:val="24"/>
        </w:rPr>
      </w:pPr>
      <w:bookmarkStart w:id="10" w:name="_Toc8036549"/>
      <w:r w:rsidRPr="00550B35">
        <w:rPr>
          <w:rFonts w:ascii="Arial" w:hAnsi="Arial" w:cs="Arial"/>
          <w:b/>
          <w:bCs/>
          <w:sz w:val="24"/>
          <w:szCs w:val="24"/>
        </w:rPr>
        <w:t>AGRICULTURE</w:t>
      </w:r>
      <w:bookmarkEnd w:id="10"/>
    </w:p>
    <w:p w:rsidR="0026007E" w:rsidRPr="00550B35" w:rsidRDefault="0026007E" w:rsidP="0026007E">
      <w:pPr>
        <w:pStyle w:val="ListParagraph"/>
        <w:outlineLvl w:val="2"/>
        <w:rPr>
          <w:rFonts w:ascii="Arial" w:hAnsi="Arial" w:cs="Arial"/>
          <w:b/>
          <w:bCs/>
          <w:sz w:val="24"/>
          <w:szCs w:val="24"/>
        </w:rPr>
      </w:pPr>
    </w:p>
    <w:p w:rsidR="00737B2B" w:rsidRPr="00550B35" w:rsidRDefault="00737B2B" w:rsidP="00737B2B">
      <w:pPr>
        <w:spacing w:line="360" w:lineRule="auto"/>
        <w:ind w:left="720"/>
        <w:jc w:val="both"/>
        <w:outlineLvl w:val="2"/>
        <w:rPr>
          <w:rFonts w:ascii="Arial" w:hAnsi="Arial" w:cs="Arial"/>
          <w:bCs/>
          <w:sz w:val="24"/>
          <w:szCs w:val="24"/>
        </w:rPr>
      </w:pPr>
      <w:bookmarkStart w:id="11" w:name="_Toc8036550"/>
      <w:r w:rsidRPr="00550B35">
        <w:rPr>
          <w:rFonts w:ascii="Arial" w:hAnsi="Arial" w:cs="Arial"/>
          <w:bCs/>
          <w:sz w:val="24"/>
          <w:szCs w:val="24"/>
        </w:rPr>
        <w:t xml:space="preserve">Agriculture (including fishing and forestry) remains the major occupation in the district </w:t>
      </w:r>
      <w:r w:rsidR="00C0449C" w:rsidRPr="00550B35">
        <w:rPr>
          <w:rFonts w:ascii="Arial" w:hAnsi="Arial" w:cs="Arial"/>
          <w:bCs/>
          <w:sz w:val="24"/>
          <w:szCs w:val="24"/>
        </w:rPr>
        <w:t xml:space="preserve">engaging </w:t>
      </w:r>
      <w:r w:rsidR="0068214D" w:rsidRPr="00550B35">
        <w:rPr>
          <w:rFonts w:ascii="Arial" w:hAnsi="Arial" w:cs="Arial"/>
          <w:bCs/>
          <w:sz w:val="24"/>
          <w:szCs w:val="24"/>
        </w:rPr>
        <w:t>35.2</w:t>
      </w:r>
      <w:r w:rsidRPr="00550B35">
        <w:rPr>
          <w:rFonts w:ascii="Arial" w:hAnsi="Arial" w:cs="Arial"/>
          <w:bCs/>
          <w:sz w:val="24"/>
          <w:szCs w:val="24"/>
        </w:rPr>
        <w:t xml:space="preserve"> percent of the population</w:t>
      </w:r>
      <w:r w:rsidR="00C0449C" w:rsidRPr="00550B35">
        <w:rPr>
          <w:rFonts w:ascii="Arial" w:hAnsi="Arial" w:cs="Arial"/>
          <w:bCs/>
          <w:sz w:val="24"/>
          <w:szCs w:val="24"/>
        </w:rPr>
        <w:t xml:space="preserve"> (2010 Population and Housing Census)</w:t>
      </w:r>
      <w:r w:rsidRPr="00550B35">
        <w:rPr>
          <w:rFonts w:ascii="Arial" w:hAnsi="Arial" w:cs="Arial"/>
          <w:bCs/>
          <w:sz w:val="24"/>
          <w:szCs w:val="24"/>
        </w:rPr>
        <w:t>. Large portions of the total land area of the district have forest vegetation cover (in the northern part) while th</w:t>
      </w:r>
      <w:r w:rsidR="00A52690">
        <w:rPr>
          <w:rFonts w:ascii="Arial" w:hAnsi="Arial" w:cs="Arial"/>
          <w:bCs/>
          <w:sz w:val="24"/>
          <w:szCs w:val="24"/>
        </w:rPr>
        <w:t>e southern portion is mainly a</w:t>
      </w:r>
      <w:r w:rsidRPr="00550B35">
        <w:rPr>
          <w:rFonts w:ascii="Arial" w:hAnsi="Arial" w:cs="Arial"/>
          <w:bCs/>
          <w:sz w:val="24"/>
          <w:szCs w:val="24"/>
        </w:rPr>
        <w:t xml:space="preserve"> coastline. Consequently, majority of the people in the northern belt of the district are mainly engaged in tree crop farming such as cocoa, coffee, rubber, oil palm, in addition to cassava and plantain while large </w:t>
      </w:r>
      <w:r w:rsidR="00261783" w:rsidRPr="00550B35">
        <w:rPr>
          <w:rFonts w:ascii="Arial" w:hAnsi="Arial" w:cs="Arial"/>
          <w:bCs/>
          <w:sz w:val="24"/>
          <w:szCs w:val="24"/>
        </w:rPr>
        <w:t>proportion of</w:t>
      </w:r>
      <w:r w:rsidRPr="00550B35">
        <w:rPr>
          <w:rFonts w:ascii="Arial" w:hAnsi="Arial" w:cs="Arial"/>
          <w:bCs/>
          <w:sz w:val="24"/>
          <w:szCs w:val="24"/>
        </w:rPr>
        <w:t xml:space="preserve"> the people along the coastal belt engage in fishing and coconut farming as the main sources of livelihood. The relief and drainage system of the district also favours the development of fish farming and cultivation of rice, sugar cane and dry season vegetables.</w:t>
      </w:r>
      <w:bookmarkEnd w:id="11"/>
      <w:r w:rsidRPr="00550B35">
        <w:rPr>
          <w:rFonts w:ascii="Arial" w:hAnsi="Arial" w:cs="Arial"/>
          <w:bCs/>
          <w:sz w:val="24"/>
          <w:szCs w:val="24"/>
        </w:rPr>
        <w:t xml:space="preserve">  </w:t>
      </w:r>
    </w:p>
    <w:p w:rsidR="00737B2B" w:rsidRPr="00550B35" w:rsidRDefault="00737B2B" w:rsidP="00737B2B">
      <w:pPr>
        <w:spacing w:line="360" w:lineRule="auto"/>
        <w:ind w:left="720"/>
        <w:jc w:val="both"/>
        <w:outlineLvl w:val="2"/>
        <w:rPr>
          <w:rFonts w:ascii="Arial" w:hAnsi="Arial" w:cs="Arial"/>
          <w:bCs/>
          <w:sz w:val="24"/>
          <w:szCs w:val="24"/>
        </w:rPr>
      </w:pPr>
      <w:bookmarkStart w:id="12" w:name="_Toc8036551"/>
      <w:r w:rsidRPr="00550B35">
        <w:rPr>
          <w:rFonts w:ascii="Arial" w:hAnsi="Arial" w:cs="Arial"/>
          <w:bCs/>
          <w:sz w:val="24"/>
          <w:szCs w:val="24"/>
        </w:rPr>
        <w:t>The district ranked second as far as marine fishing in the country is concerned. Out of 90 landing beaches in the region, 31 could be found in the district. The major marine fishing season is between July and September with the minor season occurring in November-January. The common types of fish landed include sardinella and tunas (see Ghanadistricts.com, 2013). Despite this potential, fishing activities are still largely based on traditional techniques with the use of dug-out canoes and nets.  Fishing in the district is seasonal.  During the major fishing season, economic activities in the district become very brisk with a lot of in-migration into the district capital.  However, during off-season period, there is recession in economic activities, thus, creating seasonal unemployment among the population, which adversely affects the revenue of the District Assembly.</w:t>
      </w:r>
      <w:bookmarkEnd w:id="12"/>
      <w:r w:rsidRPr="00550B35">
        <w:rPr>
          <w:rFonts w:ascii="Arial" w:hAnsi="Arial" w:cs="Arial"/>
          <w:bCs/>
          <w:sz w:val="24"/>
          <w:szCs w:val="24"/>
        </w:rPr>
        <w:t xml:space="preserve"> </w:t>
      </w:r>
    </w:p>
    <w:p w:rsidR="00737B2B" w:rsidRPr="00550B35" w:rsidRDefault="00737B2B" w:rsidP="00737B2B">
      <w:pPr>
        <w:spacing w:line="360" w:lineRule="auto"/>
        <w:ind w:left="720"/>
        <w:jc w:val="both"/>
        <w:outlineLvl w:val="2"/>
        <w:rPr>
          <w:rFonts w:ascii="Arial" w:hAnsi="Arial" w:cs="Arial"/>
          <w:bCs/>
          <w:sz w:val="24"/>
          <w:szCs w:val="24"/>
        </w:rPr>
      </w:pPr>
      <w:bookmarkStart w:id="13" w:name="_Toc8036552"/>
      <w:r w:rsidRPr="00550B35">
        <w:rPr>
          <w:rFonts w:ascii="Arial" w:hAnsi="Arial" w:cs="Arial"/>
          <w:bCs/>
          <w:sz w:val="24"/>
          <w:szCs w:val="24"/>
        </w:rPr>
        <w:t>Fish farming or inland fishing (fish ponds) is not well developed in the district. Many ponds are small with an average area of 7 × 100 feet.</w:t>
      </w:r>
      <w:bookmarkEnd w:id="13"/>
      <w:r w:rsidRPr="00550B35">
        <w:rPr>
          <w:rFonts w:ascii="Arial" w:hAnsi="Arial" w:cs="Arial"/>
          <w:bCs/>
          <w:sz w:val="24"/>
          <w:szCs w:val="24"/>
        </w:rPr>
        <w:t xml:space="preserve">  </w:t>
      </w:r>
    </w:p>
    <w:p w:rsidR="007B71A1" w:rsidRDefault="00737B2B" w:rsidP="0071665D">
      <w:pPr>
        <w:spacing w:after="0" w:line="360" w:lineRule="auto"/>
        <w:ind w:left="720"/>
        <w:jc w:val="both"/>
        <w:outlineLvl w:val="2"/>
        <w:rPr>
          <w:rFonts w:ascii="Arial" w:hAnsi="Arial" w:cs="Arial"/>
          <w:bCs/>
          <w:sz w:val="24"/>
          <w:szCs w:val="24"/>
        </w:rPr>
      </w:pPr>
      <w:bookmarkStart w:id="14" w:name="_Toc8036553"/>
      <w:r w:rsidRPr="00550B35">
        <w:rPr>
          <w:rFonts w:ascii="Arial" w:hAnsi="Arial" w:cs="Arial"/>
          <w:bCs/>
          <w:sz w:val="24"/>
          <w:szCs w:val="24"/>
        </w:rPr>
        <w:t xml:space="preserve">Land acquisition, sharecropping, tree tenure, and exploitation of Non-Timber Forest Products (NTFP) among others still pose constraints to agricultural development in the district. With high amounts of rainfall in the district and many rivers and water bodies, which flow all year round, agriculture in the district is still rain-fed. Irrigation schemes are totally </w:t>
      </w:r>
      <w:r w:rsidRPr="00550B35">
        <w:rPr>
          <w:rFonts w:ascii="Arial" w:hAnsi="Arial" w:cs="Arial"/>
          <w:bCs/>
          <w:sz w:val="24"/>
          <w:szCs w:val="24"/>
        </w:rPr>
        <w:lastRenderedPageBreak/>
        <w:t xml:space="preserve">absent. The seasonality in fishing and farming creates seasonal unemployment. This is being addressed through the creation of opportunities for non-farming employment through promotion of small/medium scale, </w:t>
      </w:r>
      <w:r w:rsidR="00261783" w:rsidRPr="00550B35">
        <w:rPr>
          <w:rFonts w:ascii="Arial" w:hAnsi="Arial" w:cs="Arial"/>
          <w:bCs/>
          <w:sz w:val="24"/>
          <w:szCs w:val="24"/>
        </w:rPr>
        <w:t>labor-intensive</w:t>
      </w:r>
      <w:r w:rsidRPr="00550B35">
        <w:rPr>
          <w:rFonts w:ascii="Arial" w:hAnsi="Arial" w:cs="Arial"/>
          <w:bCs/>
          <w:sz w:val="24"/>
          <w:szCs w:val="24"/>
        </w:rPr>
        <w:t>, rural enterprises or work opportunities</w:t>
      </w:r>
      <w:bookmarkEnd w:id="14"/>
      <w:r w:rsidR="00DC3EB6">
        <w:rPr>
          <w:rFonts w:ascii="Arial" w:hAnsi="Arial" w:cs="Arial"/>
          <w:bCs/>
          <w:sz w:val="24"/>
          <w:szCs w:val="24"/>
        </w:rPr>
        <w:t>.</w:t>
      </w:r>
    </w:p>
    <w:p w:rsidR="0026007E" w:rsidRPr="00550B35" w:rsidRDefault="0026007E" w:rsidP="0071665D">
      <w:pPr>
        <w:spacing w:after="0" w:line="360" w:lineRule="auto"/>
        <w:ind w:left="720"/>
        <w:jc w:val="both"/>
        <w:outlineLvl w:val="2"/>
        <w:rPr>
          <w:rFonts w:ascii="Arial" w:hAnsi="Arial" w:cs="Arial"/>
          <w:bCs/>
          <w:sz w:val="24"/>
          <w:szCs w:val="24"/>
        </w:rPr>
      </w:pPr>
    </w:p>
    <w:p w:rsidR="00664990" w:rsidRDefault="00664990" w:rsidP="008E1E68">
      <w:pPr>
        <w:pStyle w:val="ListParagraph"/>
        <w:numPr>
          <w:ilvl w:val="0"/>
          <w:numId w:val="30"/>
        </w:numPr>
        <w:spacing w:line="360" w:lineRule="auto"/>
        <w:outlineLvl w:val="2"/>
        <w:rPr>
          <w:rFonts w:ascii="Arial" w:hAnsi="Arial" w:cs="Arial"/>
          <w:b/>
          <w:bCs/>
          <w:sz w:val="24"/>
          <w:szCs w:val="24"/>
        </w:rPr>
      </w:pPr>
      <w:bookmarkStart w:id="15" w:name="_Toc8036554"/>
      <w:r w:rsidRPr="00550B35">
        <w:rPr>
          <w:rFonts w:ascii="Arial" w:hAnsi="Arial" w:cs="Arial"/>
          <w:b/>
          <w:bCs/>
          <w:sz w:val="24"/>
          <w:szCs w:val="24"/>
        </w:rPr>
        <w:t>MARKET CENTRE</w:t>
      </w:r>
      <w:bookmarkEnd w:id="15"/>
    </w:p>
    <w:p w:rsidR="0026007E" w:rsidRPr="00550B35" w:rsidRDefault="0026007E" w:rsidP="0026007E">
      <w:pPr>
        <w:pStyle w:val="ListParagraph"/>
        <w:outlineLvl w:val="2"/>
        <w:rPr>
          <w:rFonts w:ascii="Arial" w:hAnsi="Arial" w:cs="Arial"/>
          <w:b/>
          <w:bCs/>
          <w:sz w:val="24"/>
          <w:szCs w:val="24"/>
        </w:rPr>
      </w:pPr>
    </w:p>
    <w:p w:rsidR="00664990" w:rsidRPr="00550B35" w:rsidRDefault="002F582E" w:rsidP="002F582E">
      <w:pPr>
        <w:pStyle w:val="ListParagraph"/>
        <w:spacing w:line="360" w:lineRule="auto"/>
        <w:jc w:val="both"/>
        <w:outlineLvl w:val="2"/>
        <w:rPr>
          <w:rFonts w:ascii="Arial" w:hAnsi="Arial" w:cs="Arial"/>
          <w:bCs/>
          <w:sz w:val="24"/>
          <w:szCs w:val="24"/>
        </w:rPr>
      </w:pPr>
      <w:bookmarkStart w:id="16" w:name="_Toc8036555"/>
      <w:r w:rsidRPr="00550B35">
        <w:rPr>
          <w:rFonts w:ascii="Arial" w:hAnsi="Arial" w:cs="Arial"/>
          <w:bCs/>
          <w:sz w:val="24"/>
          <w:szCs w:val="24"/>
        </w:rPr>
        <w:t xml:space="preserve">The major market centres in the district are located at Aiyinase and Asasetre. While Asasetre has one market day in a week, the Aiyinase market has two market days within the week, namely </w:t>
      </w:r>
      <w:r w:rsidR="007F0B0C" w:rsidRPr="00550B35">
        <w:rPr>
          <w:rFonts w:ascii="Arial" w:hAnsi="Arial" w:cs="Arial"/>
          <w:bCs/>
          <w:sz w:val="24"/>
          <w:szCs w:val="24"/>
        </w:rPr>
        <w:t>Tu</w:t>
      </w:r>
      <w:r w:rsidRPr="00550B35">
        <w:rPr>
          <w:rFonts w:ascii="Arial" w:hAnsi="Arial" w:cs="Arial"/>
          <w:bCs/>
          <w:sz w:val="24"/>
          <w:szCs w:val="24"/>
        </w:rPr>
        <w:t>esdays and Fridays.</w:t>
      </w:r>
      <w:bookmarkEnd w:id="16"/>
    </w:p>
    <w:p w:rsidR="004361B4" w:rsidRDefault="002F582E" w:rsidP="0026007E">
      <w:pPr>
        <w:pStyle w:val="ListParagraph"/>
        <w:spacing w:line="360" w:lineRule="auto"/>
        <w:jc w:val="both"/>
        <w:outlineLvl w:val="2"/>
        <w:rPr>
          <w:rFonts w:ascii="Arial" w:hAnsi="Arial" w:cs="Arial"/>
          <w:bCs/>
          <w:sz w:val="24"/>
          <w:szCs w:val="24"/>
        </w:rPr>
      </w:pPr>
      <w:bookmarkStart w:id="17" w:name="_Toc8036556"/>
      <w:r w:rsidRPr="00550B35">
        <w:rPr>
          <w:rFonts w:ascii="Arial" w:hAnsi="Arial" w:cs="Arial"/>
          <w:bCs/>
          <w:sz w:val="24"/>
          <w:szCs w:val="24"/>
        </w:rPr>
        <w:t>In addition to these two major market centres, the district has four (4) sate</w:t>
      </w:r>
      <w:r w:rsidR="00891A67" w:rsidRPr="00550B35">
        <w:rPr>
          <w:rFonts w:ascii="Arial" w:hAnsi="Arial" w:cs="Arial"/>
          <w:bCs/>
          <w:sz w:val="24"/>
          <w:szCs w:val="24"/>
        </w:rPr>
        <w:t>llite markets at Esiama, Asomase</w:t>
      </w:r>
      <w:r w:rsidRPr="00550B35">
        <w:rPr>
          <w:rFonts w:ascii="Arial" w:hAnsi="Arial" w:cs="Arial"/>
          <w:bCs/>
          <w:sz w:val="24"/>
          <w:szCs w:val="24"/>
        </w:rPr>
        <w:t xml:space="preserve">, </w:t>
      </w:r>
      <w:r w:rsidR="007B71A1" w:rsidRPr="00550B35">
        <w:rPr>
          <w:rFonts w:ascii="Arial" w:hAnsi="Arial" w:cs="Arial"/>
          <w:bCs/>
          <w:sz w:val="24"/>
          <w:szCs w:val="24"/>
        </w:rPr>
        <w:t>Eikwe</w:t>
      </w:r>
      <w:r w:rsidRPr="00550B35">
        <w:rPr>
          <w:rFonts w:ascii="Arial" w:hAnsi="Arial" w:cs="Arial"/>
          <w:bCs/>
          <w:sz w:val="24"/>
          <w:szCs w:val="24"/>
        </w:rPr>
        <w:t xml:space="preserve"> and Aluku. However, these satellite markets </w:t>
      </w:r>
      <w:r w:rsidR="004361B4" w:rsidRPr="00550B35">
        <w:rPr>
          <w:rFonts w:ascii="Arial" w:hAnsi="Arial" w:cs="Arial"/>
          <w:bCs/>
          <w:sz w:val="24"/>
          <w:szCs w:val="24"/>
        </w:rPr>
        <w:t>do not have enough stalls and stores to meet their current trade volumes.</w:t>
      </w:r>
      <w:r w:rsidRPr="00550B35">
        <w:rPr>
          <w:rFonts w:ascii="Arial" w:hAnsi="Arial" w:cs="Arial"/>
          <w:bCs/>
          <w:sz w:val="24"/>
          <w:szCs w:val="24"/>
        </w:rPr>
        <w:t xml:space="preserve"> </w:t>
      </w:r>
      <w:r w:rsidR="004361B4" w:rsidRPr="00550B35">
        <w:rPr>
          <w:rFonts w:ascii="Arial" w:hAnsi="Arial" w:cs="Arial"/>
          <w:bCs/>
          <w:sz w:val="24"/>
          <w:szCs w:val="24"/>
        </w:rPr>
        <w:t>Items sold at the various markets include variety of foodstuffs, household items, and clothes, among others.</w:t>
      </w:r>
      <w:bookmarkEnd w:id="17"/>
    </w:p>
    <w:p w:rsidR="0026007E" w:rsidRPr="00550B35" w:rsidRDefault="0026007E" w:rsidP="0026007E">
      <w:pPr>
        <w:pStyle w:val="ListParagraph"/>
        <w:spacing w:line="360" w:lineRule="auto"/>
        <w:jc w:val="both"/>
        <w:outlineLvl w:val="2"/>
        <w:rPr>
          <w:rFonts w:ascii="Arial" w:hAnsi="Arial" w:cs="Arial"/>
          <w:bCs/>
          <w:sz w:val="24"/>
          <w:szCs w:val="24"/>
        </w:rPr>
      </w:pPr>
    </w:p>
    <w:p w:rsidR="00664990" w:rsidRDefault="00664990" w:rsidP="008E1E68">
      <w:pPr>
        <w:pStyle w:val="ListParagraph"/>
        <w:numPr>
          <w:ilvl w:val="0"/>
          <w:numId w:val="30"/>
        </w:numPr>
        <w:spacing w:line="360" w:lineRule="auto"/>
        <w:outlineLvl w:val="2"/>
        <w:rPr>
          <w:rFonts w:ascii="Arial" w:hAnsi="Arial" w:cs="Arial"/>
          <w:b/>
          <w:bCs/>
          <w:sz w:val="24"/>
          <w:szCs w:val="24"/>
        </w:rPr>
      </w:pPr>
      <w:bookmarkStart w:id="18" w:name="_Toc8036557"/>
      <w:r w:rsidRPr="00550B35">
        <w:rPr>
          <w:rFonts w:ascii="Arial" w:hAnsi="Arial" w:cs="Arial"/>
          <w:b/>
          <w:bCs/>
          <w:sz w:val="24"/>
          <w:szCs w:val="24"/>
        </w:rPr>
        <w:t>ROAD NETWORK</w:t>
      </w:r>
      <w:bookmarkEnd w:id="18"/>
    </w:p>
    <w:p w:rsidR="0026007E" w:rsidRPr="00550B35" w:rsidRDefault="0026007E" w:rsidP="0026007E">
      <w:pPr>
        <w:pStyle w:val="ListParagraph"/>
        <w:outlineLvl w:val="2"/>
        <w:rPr>
          <w:rFonts w:ascii="Arial" w:hAnsi="Arial" w:cs="Arial"/>
          <w:b/>
          <w:bCs/>
          <w:sz w:val="24"/>
          <w:szCs w:val="24"/>
        </w:rPr>
      </w:pPr>
    </w:p>
    <w:p w:rsidR="005C23A9" w:rsidRPr="00550B35" w:rsidRDefault="0071665D" w:rsidP="0026007E">
      <w:pPr>
        <w:spacing w:line="360" w:lineRule="auto"/>
        <w:ind w:left="720"/>
        <w:jc w:val="both"/>
        <w:outlineLvl w:val="2"/>
        <w:rPr>
          <w:rFonts w:ascii="Arial" w:hAnsi="Arial" w:cs="Arial"/>
          <w:bCs/>
          <w:sz w:val="24"/>
          <w:szCs w:val="24"/>
        </w:rPr>
      </w:pPr>
      <w:bookmarkStart w:id="19" w:name="_Toc8036558"/>
      <w:r>
        <w:rPr>
          <w:rFonts w:ascii="Arial" w:hAnsi="Arial" w:cs="Arial"/>
          <w:bCs/>
          <w:sz w:val="24"/>
          <w:szCs w:val="24"/>
        </w:rPr>
        <w:t>The district has 233.7</w:t>
      </w:r>
      <w:r w:rsidR="0068214D" w:rsidRPr="00550B35">
        <w:rPr>
          <w:rFonts w:ascii="Arial" w:hAnsi="Arial" w:cs="Arial"/>
          <w:bCs/>
          <w:sz w:val="24"/>
          <w:szCs w:val="24"/>
        </w:rPr>
        <w:t xml:space="preserve">km of trunk roads </w:t>
      </w:r>
      <w:r>
        <w:rPr>
          <w:rFonts w:ascii="Arial" w:hAnsi="Arial" w:cs="Arial"/>
          <w:bCs/>
          <w:sz w:val="24"/>
          <w:szCs w:val="24"/>
        </w:rPr>
        <w:t>of which 66.1km representing 28.28</w:t>
      </w:r>
      <w:r w:rsidR="0020083F" w:rsidRPr="00550B35">
        <w:rPr>
          <w:rFonts w:ascii="Arial" w:hAnsi="Arial" w:cs="Arial"/>
          <w:bCs/>
          <w:sz w:val="24"/>
          <w:szCs w:val="24"/>
        </w:rPr>
        <w:t xml:space="preserve"> percent is tarred. This tarred road forms part of the Trans-African Highway, which traverse through the district. The </w:t>
      </w:r>
      <w:r>
        <w:rPr>
          <w:rFonts w:ascii="Arial" w:hAnsi="Arial" w:cs="Arial"/>
          <w:bCs/>
          <w:sz w:val="24"/>
          <w:szCs w:val="24"/>
        </w:rPr>
        <w:t>remaining 167.6km</w:t>
      </w:r>
      <w:r w:rsidR="0020083F" w:rsidRPr="00550B35">
        <w:rPr>
          <w:rFonts w:ascii="Arial" w:hAnsi="Arial" w:cs="Arial"/>
          <w:bCs/>
          <w:sz w:val="24"/>
          <w:szCs w:val="24"/>
        </w:rPr>
        <w:t xml:space="preserve"> trunk roads are either graveled or earth surfaced. About 70 percent of the feeder roads are located in the southern part of the district. The remaining 30 percent, which are found in the northern part of the district are very deplorable and mostly become unmotorable during the rainy season. </w:t>
      </w:r>
      <w:r w:rsidR="009240AD" w:rsidRPr="00550B35">
        <w:rPr>
          <w:rFonts w:ascii="Arial" w:hAnsi="Arial" w:cs="Arial"/>
          <w:bCs/>
          <w:sz w:val="24"/>
          <w:szCs w:val="24"/>
        </w:rPr>
        <w:t xml:space="preserve">Some communities in the district can only be reached through Prestea in </w:t>
      </w:r>
      <w:r w:rsidR="000A34AD" w:rsidRPr="00550B35">
        <w:rPr>
          <w:rFonts w:ascii="Arial" w:hAnsi="Arial" w:cs="Arial"/>
          <w:bCs/>
          <w:sz w:val="24"/>
          <w:szCs w:val="24"/>
        </w:rPr>
        <w:t>the Prestea Huni-Valley Municipal</w:t>
      </w:r>
      <w:r w:rsidR="009240AD" w:rsidRPr="00550B35">
        <w:rPr>
          <w:rFonts w:ascii="Arial" w:hAnsi="Arial" w:cs="Arial"/>
          <w:bCs/>
          <w:sz w:val="24"/>
          <w:szCs w:val="24"/>
        </w:rPr>
        <w:t>.</w:t>
      </w:r>
      <w:bookmarkEnd w:id="19"/>
      <w:r w:rsidR="009240AD" w:rsidRPr="00550B35">
        <w:rPr>
          <w:rFonts w:ascii="Arial" w:hAnsi="Arial" w:cs="Arial"/>
          <w:bCs/>
          <w:sz w:val="24"/>
          <w:szCs w:val="24"/>
        </w:rPr>
        <w:t xml:space="preserve"> </w:t>
      </w:r>
    </w:p>
    <w:p w:rsidR="00AF789D" w:rsidRDefault="0020083F" w:rsidP="0026007E">
      <w:pPr>
        <w:spacing w:line="360" w:lineRule="auto"/>
        <w:ind w:left="720"/>
        <w:jc w:val="both"/>
        <w:outlineLvl w:val="2"/>
        <w:rPr>
          <w:rFonts w:ascii="Arial" w:hAnsi="Arial" w:cs="Arial"/>
          <w:bCs/>
          <w:sz w:val="24"/>
          <w:szCs w:val="24"/>
        </w:rPr>
      </w:pPr>
      <w:bookmarkStart w:id="20" w:name="_Toc8036559"/>
      <w:r w:rsidRPr="00550B35">
        <w:rPr>
          <w:rFonts w:ascii="Arial" w:hAnsi="Arial" w:cs="Arial"/>
          <w:bCs/>
          <w:sz w:val="24"/>
          <w:szCs w:val="24"/>
        </w:rPr>
        <w:t xml:space="preserve">The major means of transportation </w:t>
      </w:r>
      <w:r w:rsidR="009240AD" w:rsidRPr="00550B35">
        <w:rPr>
          <w:rFonts w:ascii="Arial" w:hAnsi="Arial" w:cs="Arial"/>
          <w:bCs/>
          <w:sz w:val="24"/>
          <w:szCs w:val="24"/>
        </w:rPr>
        <w:t xml:space="preserve">is by road but there are some few communities along the Ankobra River, which could be accessed by boat. </w:t>
      </w:r>
      <w:r w:rsidR="005C23A9" w:rsidRPr="00550B35">
        <w:rPr>
          <w:rFonts w:ascii="Arial" w:hAnsi="Arial" w:cs="Arial"/>
          <w:bCs/>
          <w:sz w:val="24"/>
          <w:szCs w:val="24"/>
        </w:rPr>
        <w:t>The Assembly however has created an access road to link the North and Southern part</w:t>
      </w:r>
      <w:r w:rsidR="00737B2B" w:rsidRPr="00550B35">
        <w:rPr>
          <w:rFonts w:ascii="Arial" w:hAnsi="Arial" w:cs="Arial"/>
          <w:bCs/>
          <w:sz w:val="24"/>
          <w:szCs w:val="24"/>
        </w:rPr>
        <w:t>s</w:t>
      </w:r>
      <w:r w:rsidR="005C23A9" w:rsidRPr="00550B35">
        <w:rPr>
          <w:rFonts w:ascii="Arial" w:hAnsi="Arial" w:cs="Arial"/>
          <w:bCs/>
          <w:sz w:val="24"/>
          <w:szCs w:val="24"/>
        </w:rPr>
        <w:t xml:space="preserve"> of the district but require</w:t>
      </w:r>
      <w:r w:rsidR="00823CE8" w:rsidRPr="00550B35">
        <w:rPr>
          <w:rFonts w:ascii="Arial" w:hAnsi="Arial" w:cs="Arial"/>
          <w:bCs/>
          <w:sz w:val="24"/>
          <w:szCs w:val="24"/>
        </w:rPr>
        <w:t>s</w:t>
      </w:r>
      <w:r w:rsidR="005C23A9" w:rsidRPr="00550B35">
        <w:rPr>
          <w:rFonts w:ascii="Arial" w:hAnsi="Arial" w:cs="Arial"/>
          <w:bCs/>
          <w:sz w:val="24"/>
          <w:szCs w:val="24"/>
        </w:rPr>
        <w:t xml:space="preserve"> the Feeder Roads Department to complete it. The absence of bridges and culverts along some feeder roads also render some of the major food producing areas inaccessible.</w:t>
      </w:r>
      <w:r w:rsidR="009240AD" w:rsidRPr="00550B35">
        <w:rPr>
          <w:rFonts w:ascii="Arial" w:hAnsi="Arial" w:cs="Arial"/>
          <w:bCs/>
          <w:sz w:val="24"/>
          <w:szCs w:val="24"/>
        </w:rPr>
        <w:t xml:space="preserve"> This does not facilitate inter and intra district flow of goods and services especially agricultural produce.</w:t>
      </w:r>
      <w:r w:rsidR="005C23A9" w:rsidRPr="00550B35">
        <w:rPr>
          <w:rFonts w:ascii="Arial" w:hAnsi="Arial" w:cs="Arial"/>
          <w:bCs/>
          <w:sz w:val="24"/>
          <w:szCs w:val="24"/>
        </w:rPr>
        <w:t xml:space="preserve">  There is therefore the urgent need to link up these areas to the marketing centres through the provision of bridges and culverts.</w:t>
      </w:r>
      <w:bookmarkEnd w:id="20"/>
    </w:p>
    <w:p w:rsidR="00DC3EB6" w:rsidRDefault="00DC3EB6" w:rsidP="00E56338">
      <w:pPr>
        <w:spacing w:line="360" w:lineRule="auto"/>
        <w:ind w:left="720"/>
        <w:jc w:val="both"/>
        <w:outlineLvl w:val="2"/>
        <w:rPr>
          <w:rFonts w:ascii="Arial" w:hAnsi="Arial" w:cs="Arial"/>
          <w:bCs/>
          <w:sz w:val="24"/>
          <w:szCs w:val="24"/>
        </w:rPr>
      </w:pPr>
    </w:p>
    <w:p w:rsidR="00DC3EB6" w:rsidRDefault="00DC3EB6" w:rsidP="00E56338">
      <w:pPr>
        <w:spacing w:line="360" w:lineRule="auto"/>
        <w:ind w:left="720"/>
        <w:jc w:val="both"/>
        <w:outlineLvl w:val="2"/>
        <w:rPr>
          <w:rFonts w:ascii="Arial" w:hAnsi="Arial" w:cs="Arial"/>
          <w:bCs/>
          <w:sz w:val="24"/>
          <w:szCs w:val="24"/>
        </w:rPr>
      </w:pPr>
    </w:p>
    <w:p w:rsidR="00DC3EB6" w:rsidRPr="00550B35" w:rsidRDefault="00DC3EB6" w:rsidP="00E56338">
      <w:pPr>
        <w:spacing w:line="360" w:lineRule="auto"/>
        <w:ind w:left="720"/>
        <w:jc w:val="both"/>
        <w:outlineLvl w:val="2"/>
        <w:rPr>
          <w:rFonts w:ascii="Arial" w:hAnsi="Arial" w:cs="Arial"/>
          <w:bCs/>
          <w:sz w:val="24"/>
          <w:szCs w:val="24"/>
        </w:rPr>
      </w:pPr>
    </w:p>
    <w:p w:rsidR="00664990" w:rsidRDefault="00664990" w:rsidP="008E1E68">
      <w:pPr>
        <w:pStyle w:val="ListParagraph"/>
        <w:numPr>
          <w:ilvl w:val="0"/>
          <w:numId w:val="30"/>
        </w:numPr>
        <w:spacing w:line="360" w:lineRule="auto"/>
        <w:outlineLvl w:val="2"/>
        <w:rPr>
          <w:rFonts w:ascii="Arial" w:hAnsi="Arial" w:cs="Arial"/>
          <w:b/>
          <w:bCs/>
          <w:sz w:val="24"/>
          <w:szCs w:val="24"/>
        </w:rPr>
      </w:pPr>
      <w:bookmarkStart w:id="21" w:name="_Toc8036560"/>
      <w:r w:rsidRPr="00550B35">
        <w:rPr>
          <w:rFonts w:ascii="Arial" w:hAnsi="Arial" w:cs="Arial"/>
          <w:b/>
          <w:bCs/>
          <w:sz w:val="24"/>
          <w:szCs w:val="24"/>
        </w:rPr>
        <w:lastRenderedPageBreak/>
        <w:t>EDUCATION</w:t>
      </w:r>
      <w:bookmarkEnd w:id="21"/>
    </w:p>
    <w:p w:rsidR="0026007E" w:rsidRPr="00550B35" w:rsidRDefault="0026007E" w:rsidP="0026007E">
      <w:pPr>
        <w:pStyle w:val="ListParagraph"/>
        <w:outlineLvl w:val="2"/>
        <w:rPr>
          <w:rFonts w:ascii="Arial" w:hAnsi="Arial" w:cs="Arial"/>
          <w:b/>
          <w:bCs/>
          <w:sz w:val="24"/>
          <w:szCs w:val="24"/>
        </w:rPr>
      </w:pPr>
    </w:p>
    <w:p w:rsidR="00DC3EB6" w:rsidRDefault="00DC3EB6" w:rsidP="00265AF9">
      <w:pPr>
        <w:pStyle w:val="ListParagraph"/>
        <w:spacing w:before="240" w:line="360" w:lineRule="auto"/>
        <w:jc w:val="both"/>
        <w:outlineLvl w:val="2"/>
        <w:rPr>
          <w:rFonts w:ascii="Arial" w:hAnsi="Arial" w:cs="Arial"/>
          <w:bCs/>
          <w:sz w:val="24"/>
          <w:szCs w:val="24"/>
        </w:rPr>
      </w:pPr>
      <w:bookmarkStart w:id="22" w:name="_Toc8036561"/>
      <w:r>
        <w:rPr>
          <w:rFonts w:ascii="Arial" w:hAnsi="Arial" w:cs="Arial"/>
          <w:bCs/>
          <w:sz w:val="24"/>
          <w:szCs w:val="24"/>
        </w:rPr>
        <w:t>Currently, there are 126</w:t>
      </w:r>
      <w:r w:rsidR="000A34AD" w:rsidRPr="00550B35">
        <w:rPr>
          <w:rFonts w:ascii="Arial" w:hAnsi="Arial" w:cs="Arial"/>
          <w:bCs/>
          <w:sz w:val="24"/>
          <w:szCs w:val="24"/>
        </w:rPr>
        <w:t xml:space="preserve"> Pre</w:t>
      </w:r>
      <w:r>
        <w:rPr>
          <w:rFonts w:ascii="Arial" w:hAnsi="Arial" w:cs="Arial"/>
          <w:bCs/>
          <w:sz w:val="24"/>
          <w:szCs w:val="24"/>
        </w:rPr>
        <w:t>-schools, 193</w:t>
      </w:r>
      <w:r w:rsidR="007E36B1" w:rsidRPr="00550B35">
        <w:rPr>
          <w:rFonts w:ascii="Arial" w:hAnsi="Arial" w:cs="Arial"/>
          <w:bCs/>
          <w:sz w:val="24"/>
          <w:szCs w:val="24"/>
        </w:rPr>
        <w:t xml:space="preserve"> </w:t>
      </w:r>
      <w:r w:rsidR="005723CE" w:rsidRPr="00550B35">
        <w:rPr>
          <w:rFonts w:ascii="Arial" w:hAnsi="Arial" w:cs="Arial"/>
          <w:bCs/>
          <w:sz w:val="24"/>
          <w:szCs w:val="24"/>
        </w:rPr>
        <w:t>Basic</w:t>
      </w:r>
      <w:r w:rsidR="007E36B1" w:rsidRPr="00550B35">
        <w:rPr>
          <w:rFonts w:ascii="Arial" w:hAnsi="Arial" w:cs="Arial"/>
          <w:bCs/>
          <w:sz w:val="24"/>
          <w:szCs w:val="24"/>
        </w:rPr>
        <w:t xml:space="preserve"> schools, </w:t>
      </w:r>
      <w:r w:rsidR="005723CE" w:rsidRPr="00550B35">
        <w:rPr>
          <w:rFonts w:ascii="Arial" w:hAnsi="Arial" w:cs="Arial"/>
          <w:bCs/>
          <w:sz w:val="24"/>
          <w:szCs w:val="24"/>
        </w:rPr>
        <w:t>4</w:t>
      </w:r>
      <w:r w:rsidR="007E36B1" w:rsidRPr="00550B35">
        <w:rPr>
          <w:rFonts w:ascii="Arial" w:hAnsi="Arial" w:cs="Arial"/>
          <w:bCs/>
          <w:sz w:val="24"/>
          <w:szCs w:val="24"/>
        </w:rPr>
        <w:t xml:space="preserve"> </w:t>
      </w:r>
      <w:r w:rsidR="005723CE" w:rsidRPr="00550B35">
        <w:rPr>
          <w:rFonts w:ascii="Arial" w:hAnsi="Arial" w:cs="Arial"/>
          <w:bCs/>
          <w:sz w:val="24"/>
          <w:szCs w:val="24"/>
        </w:rPr>
        <w:t>Senior H</w:t>
      </w:r>
      <w:r w:rsidR="007E36B1" w:rsidRPr="00550B35">
        <w:rPr>
          <w:rFonts w:ascii="Arial" w:hAnsi="Arial" w:cs="Arial"/>
          <w:bCs/>
          <w:sz w:val="24"/>
          <w:szCs w:val="24"/>
        </w:rPr>
        <w:t>igh scho</w:t>
      </w:r>
      <w:r w:rsidR="005723CE" w:rsidRPr="00550B35">
        <w:rPr>
          <w:rFonts w:ascii="Arial" w:hAnsi="Arial" w:cs="Arial"/>
          <w:bCs/>
          <w:sz w:val="24"/>
          <w:szCs w:val="24"/>
        </w:rPr>
        <w:t>ols and 3 Technical T</w:t>
      </w:r>
      <w:r w:rsidR="007E36B1" w:rsidRPr="00550B35">
        <w:rPr>
          <w:rFonts w:ascii="Arial" w:hAnsi="Arial" w:cs="Arial"/>
          <w:bCs/>
          <w:sz w:val="24"/>
          <w:szCs w:val="24"/>
        </w:rPr>
        <w:t>raining school</w:t>
      </w:r>
      <w:r w:rsidR="005723CE" w:rsidRPr="00550B35">
        <w:rPr>
          <w:rFonts w:ascii="Arial" w:hAnsi="Arial" w:cs="Arial"/>
          <w:bCs/>
          <w:sz w:val="24"/>
          <w:szCs w:val="24"/>
        </w:rPr>
        <w:t>s</w:t>
      </w:r>
      <w:bookmarkEnd w:id="22"/>
      <w:r>
        <w:rPr>
          <w:rFonts w:ascii="Arial" w:hAnsi="Arial" w:cs="Arial"/>
          <w:bCs/>
          <w:sz w:val="24"/>
          <w:szCs w:val="24"/>
        </w:rPr>
        <w:t xml:space="preserve"> in the District.</w:t>
      </w:r>
      <w:bookmarkStart w:id="23" w:name="_Toc8036562"/>
    </w:p>
    <w:p w:rsidR="007E36B1" w:rsidRPr="00550B35" w:rsidRDefault="007E36B1" w:rsidP="00265AF9">
      <w:pPr>
        <w:spacing w:before="240" w:line="360" w:lineRule="auto"/>
        <w:ind w:left="720"/>
        <w:jc w:val="both"/>
        <w:outlineLvl w:val="2"/>
        <w:rPr>
          <w:rFonts w:ascii="Arial" w:hAnsi="Arial" w:cs="Arial"/>
          <w:bCs/>
          <w:sz w:val="24"/>
          <w:szCs w:val="24"/>
        </w:rPr>
      </w:pPr>
      <w:r w:rsidRPr="00550B35">
        <w:rPr>
          <w:rFonts w:ascii="Arial" w:hAnsi="Arial" w:cs="Arial"/>
          <w:bCs/>
          <w:sz w:val="24"/>
          <w:szCs w:val="24"/>
        </w:rPr>
        <w:t>Total number of teachers for both public and private schools in the District stood at 1,</w:t>
      </w:r>
      <w:r w:rsidR="00DC3EB6">
        <w:rPr>
          <w:rFonts w:ascii="Arial" w:hAnsi="Arial" w:cs="Arial"/>
          <w:bCs/>
          <w:sz w:val="24"/>
          <w:szCs w:val="24"/>
        </w:rPr>
        <w:t>226 for the 2018/2019</w:t>
      </w:r>
      <w:r w:rsidRPr="00550B35">
        <w:rPr>
          <w:rFonts w:ascii="Arial" w:hAnsi="Arial" w:cs="Arial"/>
          <w:bCs/>
          <w:sz w:val="24"/>
          <w:szCs w:val="24"/>
        </w:rPr>
        <w:t xml:space="preserve"> academic year. Out of this number, </w:t>
      </w:r>
      <w:r w:rsidR="00DC3EB6">
        <w:rPr>
          <w:rFonts w:ascii="Arial" w:hAnsi="Arial" w:cs="Arial"/>
          <w:bCs/>
          <w:sz w:val="24"/>
          <w:szCs w:val="24"/>
        </w:rPr>
        <w:t>849</w:t>
      </w:r>
      <w:r w:rsidRPr="00550B35">
        <w:rPr>
          <w:rFonts w:ascii="Arial" w:hAnsi="Arial" w:cs="Arial"/>
          <w:bCs/>
          <w:sz w:val="24"/>
          <w:szCs w:val="24"/>
        </w:rPr>
        <w:t xml:space="preserve"> are trained whiles the remaining </w:t>
      </w:r>
      <w:r w:rsidR="00DC3EB6">
        <w:rPr>
          <w:rFonts w:ascii="Arial" w:hAnsi="Arial" w:cs="Arial"/>
          <w:bCs/>
          <w:sz w:val="24"/>
          <w:szCs w:val="24"/>
        </w:rPr>
        <w:t>377</w:t>
      </w:r>
      <w:r w:rsidRPr="00550B35">
        <w:rPr>
          <w:rFonts w:ascii="Arial" w:hAnsi="Arial" w:cs="Arial"/>
          <w:bCs/>
          <w:sz w:val="24"/>
          <w:szCs w:val="24"/>
        </w:rPr>
        <w:t xml:space="preserve"> representing</w:t>
      </w:r>
      <w:r w:rsidR="00DC3EB6">
        <w:rPr>
          <w:rFonts w:ascii="Arial" w:hAnsi="Arial" w:cs="Arial"/>
          <w:bCs/>
          <w:sz w:val="24"/>
          <w:szCs w:val="24"/>
        </w:rPr>
        <w:t xml:space="preserve"> 30.75</w:t>
      </w:r>
      <w:r w:rsidRPr="00550B35">
        <w:rPr>
          <w:rFonts w:ascii="Arial" w:hAnsi="Arial" w:cs="Arial"/>
          <w:bCs/>
          <w:sz w:val="24"/>
          <w:szCs w:val="24"/>
        </w:rPr>
        <w:t>% are untrained.</w:t>
      </w:r>
      <w:bookmarkEnd w:id="23"/>
    </w:p>
    <w:p w:rsidR="00CD35AA" w:rsidRDefault="007E36B1" w:rsidP="0026007E">
      <w:pPr>
        <w:spacing w:before="240" w:line="360" w:lineRule="auto"/>
        <w:ind w:left="720"/>
        <w:jc w:val="both"/>
        <w:outlineLvl w:val="2"/>
        <w:rPr>
          <w:rFonts w:ascii="Arial" w:hAnsi="Arial" w:cs="Arial"/>
          <w:bCs/>
          <w:sz w:val="24"/>
          <w:szCs w:val="24"/>
        </w:rPr>
      </w:pPr>
      <w:bookmarkStart w:id="24" w:name="_Toc8036563"/>
      <w:r w:rsidRPr="00550B35">
        <w:rPr>
          <w:rFonts w:ascii="Arial" w:hAnsi="Arial" w:cs="Arial"/>
          <w:bCs/>
          <w:sz w:val="24"/>
          <w:szCs w:val="24"/>
        </w:rPr>
        <w:t xml:space="preserve">The total enrolment of pupils attending school from Kindergartens through to </w:t>
      </w:r>
      <w:r w:rsidR="00F06D3D" w:rsidRPr="00550B35">
        <w:rPr>
          <w:rFonts w:ascii="Arial" w:hAnsi="Arial" w:cs="Arial"/>
          <w:bCs/>
          <w:sz w:val="24"/>
          <w:szCs w:val="24"/>
        </w:rPr>
        <w:t>Junior</w:t>
      </w:r>
      <w:r w:rsidR="00AF789D" w:rsidRPr="00550B35">
        <w:rPr>
          <w:rFonts w:ascii="Arial" w:hAnsi="Arial" w:cs="Arial"/>
          <w:bCs/>
          <w:sz w:val="24"/>
          <w:szCs w:val="24"/>
        </w:rPr>
        <w:t xml:space="preserve"> </w:t>
      </w:r>
      <w:r w:rsidRPr="00550B35">
        <w:rPr>
          <w:rFonts w:ascii="Arial" w:hAnsi="Arial" w:cs="Arial"/>
          <w:bCs/>
          <w:sz w:val="24"/>
          <w:szCs w:val="24"/>
        </w:rPr>
        <w:t xml:space="preserve">High School was </w:t>
      </w:r>
      <w:r w:rsidR="00265AF9">
        <w:rPr>
          <w:rFonts w:ascii="Arial" w:hAnsi="Arial" w:cs="Arial"/>
          <w:bCs/>
          <w:sz w:val="24"/>
          <w:szCs w:val="24"/>
        </w:rPr>
        <w:t>29,842 during the 2018/2019</w:t>
      </w:r>
      <w:r w:rsidRPr="00550B35">
        <w:rPr>
          <w:rFonts w:ascii="Arial" w:hAnsi="Arial" w:cs="Arial"/>
          <w:bCs/>
          <w:sz w:val="24"/>
          <w:szCs w:val="24"/>
        </w:rPr>
        <w:t xml:space="preserve"> academic year in both the public and the private schools. Total enrolment for males and females was </w:t>
      </w:r>
      <w:r w:rsidR="00265AF9">
        <w:rPr>
          <w:rFonts w:ascii="Arial" w:hAnsi="Arial" w:cs="Arial"/>
          <w:bCs/>
          <w:sz w:val="24"/>
          <w:szCs w:val="24"/>
        </w:rPr>
        <w:t>15,626 and 14,216</w:t>
      </w:r>
      <w:r w:rsidRPr="00550B35">
        <w:rPr>
          <w:rFonts w:ascii="Arial" w:hAnsi="Arial" w:cs="Arial"/>
          <w:bCs/>
          <w:sz w:val="24"/>
          <w:szCs w:val="24"/>
        </w:rPr>
        <w:t xml:space="preserve"> respectively, translating in</w:t>
      </w:r>
      <w:r w:rsidR="00265AF9">
        <w:rPr>
          <w:rFonts w:ascii="Arial" w:hAnsi="Arial" w:cs="Arial"/>
          <w:bCs/>
          <w:sz w:val="24"/>
          <w:szCs w:val="24"/>
        </w:rPr>
        <w:t>to a gender parity index of 0.91</w:t>
      </w:r>
      <w:r w:rsidRPr="00550B35">
        <w:rPr>
          <w:rFonts w:ascii="Arial" w:hAnsi="Arial" w:cs="Arial"/>
          <w:bCs/>
          <w:sz w:val="24"/>
          <w:szCs w:val="24"/>
        </w:rPr>
        <w:t>.</w:t>
      </w:r>
      <w:bookmarkEnd w:id="24"/>
    </w:p>
    <w:p w:rsidR="0026007E" w:rsidRPr="00550B35" w:rsidRDefault="0026007E" w:rsidP="0026007E">
      <w:pPr>
        <w:spacing w:before="240" w:after="0" w:line="360" w:lineRule="auto"/>
        <w:ind w:left="720"/>
        <w:jc w:val="both"/>
        <w:outlineLvl w:val="2"/>
        <w:rPr>
          <w:rFonts w:ascii="Arial" w:hAnsi="Arial" w:cs="Arial"/>
          <w:bCs/>
          <w:sz w:val="24"/>
          <w:szCs w:val="24"/>
        </w:rPr>
      </w:pPr>
    </w:p>
    <w:p w:rsidR="00664990" w:rsidRDefault="00664990" w:rsidP="008E1E68">
      <w:pPr>
        <w:pStyle w:val="ListParagraph"/>
        <w:numPr>
          <w:ilvl w:val="0"/>
          <w:numId w:val="30"/>
        </w:numPr>
        <w:spacing w:line="360" w:lineRule="auto"/>
        <w:outlineLvl w:val="2"/>
        <w:rPr>
          <w:rFonts w:ascii="Arial" w:hAnsi="Arial" w:cs="Arial"/>
          <w:b/>
          <w:bCs/>
          <w:sz w:val="24"/>
          <w:szCs w:val="24"/>
        </w:rPr>
      </w:pPr>
      <w:bookmarkStart w:id="25" w:name="_Toc8036564"/>
      <w:r w:rsidRPr="00550B35">
        <w:rPr>
          <w:rFonts w:ascii="Arial" w:hAnsi="Arial" w:cs="Arial"/>
          <w:b/>
          <w:bCs/>
          <w:sz w:val="24"/>
          <w:szCs w:val="24"/>
        </w:rPr>
        <w:t>HEALTH</w:t>
      </w:r>
      <w:bookmarkEnd w:id="25"/>
    </w:p>
    <w:p w:rsidR="0026007E" w:rsidRPr="00550B35" w:rsidRDefault="0026007E" w:rsidP="0026007E">
      <w:pPr>
        <w:pStyle w:val="ListParagraph"/>
        <w:outlineLvl w:val="2"/>
        <w:rPr>
          <w:rFonts w:ascii="Arial" w:hAnsi="Arial" w:cs="Arial"/>
          <w:b/>
          <w:bCs/>
          <w:sz w:val="24"/>
          <w:szCs w:val="24"/>
        </w:rPr>
      </w:pPr>
    </w:p>
    <w:p w:rsidR="00CD35AA" w:rsidRPr="00550B35" w:rsidRDefault="00CD35AA" w:rsidP="00970A23">
      <w:pPr>
        <w:pStyle w:val="ListParagraph"/>
        <w:spacing w:line="360" w:lineRule="auto"/>
        <w:jc w:val="both"/>
        <w:outlineLvl w:val="2"/>
        <w:rPr>
          <w:rFonts w:ascii="Arial" w:hAnsi="Arial" w:cs="Arial"/>
          <w:bCs/>
          <w:sz w:val="24"/>
          <w:szCs w:val="24"/>
        </w:rPr>
      </w:pPr>
      <w:bookmarkStart w:id="26" w:name="_Toc8036565"/>
      <w:r w:rsidRPr="00550B35">
        <w:rPr>
          <w:rFonts w:ascii="Arial" w:hAnsi="Arial" w:cs="Arial"/>
          <w:bCs/>
          <w:sz w:val="24"/>
          <w:szCs w:val="24"/>
        </w:rPr>
        <w:t>The goal of the district is to improve access to quality maternal, child and adolescent health services; intensify prevention and control of non-communicable diseases among others. It also seeks to improve maternal mortality rates, reduce child mortality rate, combat HIV and AIDS and other diseases.</w:t>
      </w:r>
      <w:bookmarkEnd w:id="26"/>
    </w:p>
    <w:p w:rsidR="00EC274D" w:rsidRPr="00550B35" w:rsidRDefault="00EC274D" w:rsidP="00970A23">
      <w:pPr>
        <w:pStyle w:val="ListParagraph"/>
        <w:jc w:val="both"/>
        <w:outlineLvl w:val="2"/>
        <w:rPr>
          <w:rFonts w:ascii="Arial" w:hAnsi="Arial" w:cs="Arial"/>
          <w:bCs/>
          <w:sz w:val="24"/>
          <w:szCs w:val="24"/>
        </w:rPr>
      </w:pPr>
    </w:p>
    <w:p w:rsidR="00CD35AA" w:rsidRPr="00550B35" w:rsidRDefault="00585415" w:rsidP="00970A23">
      <w:pPr>
        <w:pStyle w:val="ListParagraph"/>
        <w:spacing w:line="360" w:lineRule="auto"/>
        <w:jc w:val="both"/>
        <w:outlineLvl w:val="2"/>
        <w:rPr>
          <w:rFonts w:ascii="Arial" w:hAnsi="Arial" w:cs="Arial"/>
          <w:bCs/>
          <w:sz w:val="24"/>
          <w:szCs w:val="24"/>
        </w:rPr>
      </w:pPr>
      <w:bookmarkStart w:id="27" w:name="_Toc8036566"/>
      <w:r>
        <w:rPr>
          <w:rFonts w:ascii="Arial" w:hAnsi="Arial" w:cs="Arial"/>
          <w:bCs/>
          <w:sz w:val="24"/>
          <w:szCs w:val="24"/>
        </w:rPr>
        <w:t>The district currently has 40</w:t>
      </w:r>
      <w:r w:rsidR="00EC274D" w:rsidRPr="00550B35">
        <w:rPr>
          <w:rFonts w:ascii="Arial" w:hAnsi="Arial" w:cs="Arial"/>
          <w:bCs/>
          <w:sz w:val="24"/>
          <w:szCs w:val="24"/>
        </w:rPr>
        <w:t xml:space="preserve"> health facilities comprising of 1 private hospital at Eikwe, 6 hea</w:t>
      </w:r>
      <w:r w:rsidR="00387B11" w:rsidRPr="00550B35">
        <w:rPr>
          <w:rFonts w:ascii="Arial" w:hAnsi="Arial" w:cs="Arial"/>
          <w:bCs/>
          <w:sz w:val="24"/>
          <w:szCs w:val="24"/>
        </w:rPr>
        <w:t xml:space="preserve">lth </w:t>
      </w:r>
      <w:r>
        <w:rPr>
          <w:rFonts w:ascii="Arial" w:hAnsi="Arial" w:cs="Arial"/>
          <w:bCs/>
          <w:sz w:val="24"/>
          <w:szCs w:val="24"/>
        </w:rPr>
        <w:t>centres, 5 clinics and 28</w:t>
      </w:r>
      <w:r w:rsidR="00EC274D" w:rsidRPr="00550B35">
        <w:rPr>
          <w:rFonts w:ascii="Arial" w:hAnsi="Arial" w:cs="Arial"/>
          <w:bCs/>
          <w:sz w:val="24"/>
          <w:szCs w:val="24"/>
        </w:rPr>
        <w:t xml:space="preserve"> CHPS compounds</w:t>
      </w:r>
      <w:r>
        <w:rPr>
          <w:rFonts w:ascii="Arial" w:hAnsi="Arial" w:cs="Arial"/>
          <w:bCs/>
          <w:sz w:val="24"/>
          <w:szCs w:val="24"/>
        </w:rPr>
        <w:t>. There are also 80</w:t>
      </w:r>
      <w:r w:rsidR="00A96B2B" w:rsidRPr="00550B35">
        <w:rPr>
          <w:rFonts w:ascii="Arial" w:hAnsi="Arial" w:cs="Arial"/>
          <w:bCs/>
          <w:sz w:val="24"/>
          <w:szCs w:val="24"/>
        </w:rPr>
        <w:t xml:space="preserve"> outreach points and a number of drug stores that are highly patronised by members of the community</w:t>
      </w:r>
      <w:r w:rsidR="00970A23" w:rsidRPr="00550B35">
        <w:rPr>
          <w:rFonts w:ascii="Arial" w:hAnsi="Arial" w:cs="Arial"/>
          <w:bCs/>
          <w:sz w:val="24"/>
          <w:szCs w:val="24"/>
        </w:rPr>
        <w:t>.</w:t>
      </w:r>
      <w:bookmarkEnd w:id="27"/>
      <w:r w:rsidR="00970A23" w:rsidRPr="00550B35">
        <w:rPr>
          <w:rFonts w:ascii="Arial" w:hAnsi="Arial" w:cs="Arial"/>
          <w:bCs/>
          <w:sz w:val="24"/>
          <w:szCs w:val="24"/>
        </w:rPr>
        <w:t xml:space="preserve">  </w:t>
      </w:r>
    </w:p>
    <w:p w:rsidR="00970A23" w:rsidRPr="00550B35" w:rsidRDefault="00970A23" w:rsidP="00970A23">
      <w:pPr>
        <w:pStyle w:val="ListParagraph"/>
        <w:jc w:val="both"/>
        <w:outlineLvl w:val="2"/>
        <w:rPr>
          <w:rFonts w:ascii="Arial" w:hAnsi="Arial" w:cs="Arial"/>
          <w:bCs/>
          <w:sz w:val="24"/>
          <w:szCs w:val="24"/>
        </w:rPr>
      </w:pPr>
    </w:p>
    <w:p w:rsidR="00970A23" w:rsidRPr="00550B35" w:rsidRDefault="00DF54B0" w:rsidP="00970A23">
      <w:pPr>
        <w:pStyle w:val="ListParagraph"/>
        <w:spacing w:line="360" w:lineRule="auto"/>
        <w:jc w:val="both"/>
        <w:outlineLvl w:val="2"/>
        <w:rPr>
          <w:rFonts w:ascii="Arial" w:hAnsi="Arial" w:cs="Arial"/>
          <w:bCs/>
          <w:sz w:val="24"/>
          <w:szCs w:val="24"/>
        </w:rPr>
      </w:pPr>
      <w:bookmarkStart w:id="28" w:name="_Toc8036567"/>
      <w:r w:rsidRPr="00550B35">
        <w:rPr>
          <w:rFonts w:ascii="Arial" w:hAnsi="Arial" w:cs="Arial"/>
          <w:bCs/>
          <w:sz w:val="24"/>
          <w:szCs w:val="24"/>
        </w:rPr>
        <w:t>There are 2</w:t>
      </w:r>
      <w:r w:rsidR="00970A23" w:rsidRPr="00550B35">
        <w:rPr>
          <w:rFonts w:ascii="Arial" w:hAnsi="Arial" w:cs="Arial"/>
          <w:bCs/>
          <w:sz w:val="24"/>
          <w:szCs w:val="24"/>
        </w:rPr>
        <w:t xml:space="preserve"> Medical Doctors, </w:t>
      </w:r>
      <w:r w:rsidR="00387B11" w:rsidRPr="00550B35">
        <w:rPr>
          <w:rFonts w:ascii="Arial" w:hAnsi="Arial" w:cs="Arial"/>
          <w:bCs/>
          <w:sz w:val="24"/>
          <w:szCs w:val="24"/>
        </w:rPr>
        <w:t>6 Physician Assistants,</w:t>
      </w:r>
      <w:r w:rsidR="00585415">
        <w:rPr>
          <w:rFonts w:ascii="Arial" w:hAnsi="Arial" w:cs="Arial"/>
          <w:bCs/>
          <w:sz w:val="24"/>
          <w:szCs w:val="24"/>
        </w:rPr>
        <w:t>11 Health Assistants, 175</w:t>
      </w:r>
      <w:r w:rsidR="0071665D">
        <w:rPr>
          <w:rFonts w:ascii="Arial" w:hAnsi="Arial" w:cs="Arial"/>
          <w:bCs/>
          <w:sz w:val="24"/>
          <w:szCs w:val="24"/>
        </w:rPr>
        <w:t xml:space="preserve"> nurses and 29</w:t>
      </w:r>
      <w:r w:rsidR="00970A23" w:rsidRPr="00550B35">
        <w:rPr>
          <w:rFonts w:ascii="Arial" w:hAnsi="Arial" w:cs="Arial"/>
          <w:bCs/>
          <w:sz w:val="24"/>
          <w:szCs w:val="24"/>
        </w:rPr>
        <w:t xml:space="preserve"> Midwives, which results in a high doctor / patient ratio. The problem confronting the health sector is not only inadequate health facilities, particularly the northern part of the district but also inadequate personnel who are reluctant to accept postings to remote areas without facilities, medicines and medical equipment.</w:t>
      </w:r>
      <w:bookmarkEnd w:id="28"/>
    </w:p>
    <w:p w:rsidR="00C71215" w:rsidRPr="00550B35" w:rsidRDefault="00C71215" w:rsidP="00C71215">
      <w:pPr>
        <w:pStyle w:val="ListParagraph"/>
        <w:jc w:val="both"/>
        <w:outlineLvl w:val="2"/>
        <w:rPr>
          <w:rFonts w:ascii="Arial" w:hAnsi="Arial" w:cs="Arial"/>
          <w:bCs/>
          <w:sz w:val="24"/>
          <w:szCs w:val="24"/>
        </w:rPr>
      </w:pPr>
    </w:p>
    <w:p w:rsidR="00664990" w:rsidRDefault="00C71215" w:rsidP="0071665D">
      <w:pPr>
        <w:pStyle w:val="ListParagraph"/>
        <w:spacing w:line="360" w:lineRule="auto"/>
        <w:jc w:val="both"/>
        <w:outlineLvl w:val="2"/>
        <w:rPr>
          <w:rFonts w:ascii="Arial" w:hAnsi="Arial" w:cs="Arial"/>
          <w:bCs/>
          <w:sz w:val="24"/>
          <w:szCs w:val="24"/>
        </w:rPr>
      </w:pPr>
      <w:bookmarkStart w:id="29" w:name="_Toc8036568"/>
      <w:r w:rsidRPr="00550B35">
        <w:rPr>
          <w:rFonts w:ascii="Arial" w:hAnsi="Arial" w:cs="Arial"/>
          <w:bCs/>
          <w:sz w:val="24"/>
          <w:szCs w:val="24"/>
        </w:rPr>
        <w:t>Over the period, malaria continues to be the leading cause of out-patient morbidity and admission</w:t>
      </w:r>
      <w:r w:rsidR="00387B11" w:rsidRPr="00550B35">
        <w:rPr>
          <w:rFonts w:ascii="Arial" w:hAnsi="Arial" w:cs="Arial"/>
          <w:bCs/>
          <w:sz w:val="24"/>
          <w:szCs w:val="24"/>
        </w:rPr>
        <w:t xml:space="preserve"> with </w:t>
      </w:r>
      <w:r w:rsidR="0071665D">
        <w:rPr>
          <w:rFonts w:ascii="Arial" w:hAnsi="Arial" w:cs="Arial"/>
          <w:bCs/>
          <w:sz w:val="24"/>
          <w:szCs w:val="24"/>
        </w:rPr>
        <w:t>95,178</w:t>
      </w:r>
      <w:r w:rsidR="00387B11" w:rsidRPr="00550B35">
        <w:rPr>
          <w:rFonts w:ascii="Arial" w:hAnsi="Arial" w:cs="Arial"/>
          <w:bCs/>
          <w:sz w:val="24"/>
          <w:szCs w:val="24"/>
        </w:rPr>
        <w:t xml:space="preserve"> </w:t>
      </w:r>
      <w:r w:rsidR="0071665D">
        <w:rPr>
          <w:rFonts w:ascii="Arial" w:hAnsi="Arial" w:cs="Arial"/>
          <w:bCs/>
          <w:sz w:val="24"/>
          <w:szCs w:val="24"/>
        </w:rPr>
        <w:t xml:space="preserve">recorded </w:t>
      </w:r>
      <w:r w:rsidR="00387B11" w:rsidRPr="00550B35">
        <w:rPr>
          <w:rFonts w:ascii="Arial" w:hAnsi="Arial" w:cs="Arial"/>
          <w:bCs/>
          <w:sz w:val="24"/>
          <w:szCs w:val="24"/>
        </w:rPr>
        <w:t>cases in 2018</w:t>
      </w:r>
      <w:r w:rsidRPr="00550B35">
        <w:rPr>
          <w:rFonts w:ascii="Arial" w:hAnsi="Arial" w:cs="Arial"/>
          <w:bCs/>
          <w:sz w:val="24"/>
          <w:szCs w:val="24"/>
        </w:rPr>
        <w:t>. Institutional mortality due to malaria has been drastically reduced and no longer in the top ten cause of death in the year under review due to an improvement in its corresponding indicators as a result of intensification of malaria control interventions.</w:t>
      </w:r>
      <w:bookmarkEnd w:id="29"/>
    </w:p>
    <w:p w:rsidR="0071665D" w:rsidRPr="0026007E" w:rsidRDefault="0071665D" w:rsidP="0026007E">
      <w:pPr>
        <w:spacing w:line="360" w:lineRule="auto"/>
        <w:jc w:val="both"/>
        <w:outlineLvl w:val="2"/>
        <w:rPr>
          <w:rFonts w:ascii="Arial" w:hAnsi="Arial" w:cs="Arial"/>
          <w:bCs/>
          <w:sz w:val="24"/>
          <w:szCs w:val="24"/>
        </w:rPr>
      </w:pPr>
    </w:p>
    <w:p w:rsidR="00664990" w:rsidRDefault="00664990" w:rsidP="008E1E68">
      <w:pPr>
        <w:pStyle w:val="ListParagraph"/>
        <w:numPr>
          <w:ilvl w:val="0"/>
          <w:numId w:val="30"/>
        </w:numPr>
        <w:spacing w:line="360" w:lineRule="auto"/>
        <w:outlineLvl w:val="2"/>
        <w:rPr>
          <w:rFonts w:ascii="Arial" w:hAnsi="Arial" w:cs="Arial"/>
          <w:b/>
          <w:bCs/>
          <w:sz w:val="24"/>
          <w:szCs w:val="24"/>
        </w:rPr>
      </w:pPr>
      <w:bookmarkStart w:id="30" w:name="_Toc8036569"/>
      <w:r w:rsidRPr="00550B35">
        <w:rPr>
          <w:rFonts w:ascii="Arial" w:hAnsi="Arial" w:cs="Arial"/>
          <w:b/>
          <w:bCs/>
          <w:sz w:val="24"/>
          <w:szCs w:val="24"/>
        </w:rPr>
        <w:lastRenderedPageBreak/>
        <w:t>WATER AND SANITATION</w:t>
      </w:r>
      <w:bookmarkEnd w:id="30"/>
    </w:p>
    <w:p w:rsidR="0071665D" w:rsidRPr="00550B35" w:rsidRDefault="0071665D" w:rsidP="0026007E">
      <w:pPr>
        <w:pStyle w:val="ListParagraph"/>
        <w:outlineLvl w:val="2"/>
        <w:rPr>
          <w:rFonts w:ascii="Arial" w:hAnsi="Arial" w:cs="Arial"/>
          <w:b/>
          <w:bCs/>
          <w:sz w:val="24"/>
          <w:szCs w:val="24"/>
        </w:rPr>
      </w:pPr>
    </w:p>
    <w:p w:rsidR="00664990" w:rsidRPr="00550B35" w:rsidRDefault="00741B1E" w:rsidP="00741B1E">
      <w:pPr>
        <w:pStyle w:val="ListParagraph"/>
        <w:spacing w:line="360" w:lineRule="auto"/>
        <w:jc w:val="both"/>
        <w:outlineLvl w:val="2"/>
        <w:rPr>
          <w:rFonts w:ascii="Arial" w:eastAsia="Calibri" w:hAnsi="Arial" w:cs="Arial"/>
          <w:sz w:val="24"/>
          <w:szCs w:val="24"/>
          <w:lang w:val="en-US"/>
        </w:rPr>
      </w:pPr>
      <w:bookmarkStart w:id="31" w:name="_Toc8036570"/>
      <w:r w:rsidRPr="00550B35">
        <w:rPr>
          <w:rFonts w:ascii="Arial" w:eastAsia="Calibri" w:hAnsi="Arial" w:cs="Arial"/>
          <w:sz w:val="24"/>
          <w:szCs w:val="24"/>
          <w:lang w:val="en-US"/>
        </w:rPr>
        <w:t>Access to potable water has improved drastically over the years. Most people in the southern part of the district have unfettered access to water. There are a lot of small town water systems in the district as well as boreholes.</w:t>
      </w:r>
      <w:r w:rsidR="0026007E">
        <w:rPr>
          <w:rFonts w:ascii="Arial" w:eastAsia="Calibri" w:hAnsi="Arial" w:cs="Arial"/>
          <w:sz w:val="24"/>
          <w:szCs w:val="24"/>
          <w:lang w:val="en-US"/>
        </w:rPr>
        <w:t xml:space="preserve"> Currently, the district has 190</w:t>
      </w:r>
      <w:r w:rsidR="00A57CAE" w:rsidRPr="00550B35">
        <w:rPr>
          <w:rFonts w:ascii="Arial" w:eastAsia="Calibri" w:hAnsi="Arial" w:cs="Arial"/>
          <w:sz w:val="24"/>
          <w:szCs w:val="24"/>
          <w:lang w:val="en-US"/>
        </w:rPr>
        <w:t xml:space="preserve"> boreholes, 15 hand-dug wells, 6 Small Town Water System</w:t>
      </w:r>
      <w:r w:rsidR="00D3358A" w:rsidRPr="00550B35">
        <w:rPr>
          <w:rFonts w:ascii="Arial" w:eastAsia="Calibri" w:hAnsi="Arial" w:cs="Arial"/>
          <w:sz w:val="24"/>
          <w:szCs w:val="24"/>
          <w:lang w:val="en-US"/>
        </w:rPr>
        <w:t>s.</w:t>
      </w:r>
      <w:r w:rsidRPr="00550B35">
        <w:rPr>
          <w:rFonts w:ascii="Arial" w:eastAsia="Calibri" w:hAnsi="Arial" w:cs="Arial"/>
          <w:sz w:val="24"/>
          <w:szCs w:val="24"/>
          <w:lang w:val="en-US"/>
        </w:rPr>
        <w:t xml:space="preserve"> With the exception of the Nkroful water </w:t>
      </w:r>
      <w:r w:rsidR="0026007E">
        <w:rPr>
          <w:rFonts w:ascii="Arial" w:eastAsia="Calibri" w:hAnsi="Arial" w:cs="Arial"/>
          <w:sz w:val="24"/>
          <w:szCs w:val="24"/>
          <w:lang w:val="en-US"/>
        </w:rPr>
        <w:t xml:space="preserve">system, </w:t>
      </w:r>
      <w:r w:rsidRPr="00550B35">
        <w:rPr>
          <w:rFonts w:ascii="Arial" w:eastAsia="Calibri" w:hAnsi="Arial" w:cs="Arial"/>
          <w:sz w:val="24"/>
          <w:szCs w:val="24"/>
          <w:lang w:val="en-US"/>
        </w:rPr>
        <w:t>which is of poor quality due to high iron content, almost all other water sources are acceptable and of high quality.  Notwithstanding this, the northern part of the d</w:t>
      </w:r>
      <w:r w:rsidR="0026007E">
        <w:rPr>
          <w:rFonts w:ascii="Arial" w:eastAsia="Calibri" w:hAnsi="Arial" w:cs="Arial"/>
          <w:sz w:val="24"/>
          <w:szCs w:val="24"/>
          <w:lang w:val="en-US"/>
        </w:rPr>
        <w:t>istrict faces serious challenge</w:t>
      </w:r>
      <w:r w:rsidRPr="00550B35">
        <w:rPr>
          <w:rFonts w:ascii="Arial" w:eastAsia="Calibri" w:hAnsi="Arial" w:cs="Arial"/>
          <w:sz w:val="24"/>
          <w:szCs w:val="24"/>
          <w:lang w:val="en-US"/>
        </w:rPr>
        <w:t xml:space="preserve"> when it comes to potable </w:t>
      </w:r>
      <w:r w:rsidR="0026007E">
        <w:rPr>
          <w:rFonts w:ascii="Arial" w:eastAsia="Calibri" w:hAnsi="Arial" w:cs="Arial"/>
          <w:sz w:val="24"/>
          <w:szCs w:val="24"/>
          <w:lang w:val="en-US"/>
        </w:rPr>
        <w:t xml:space="preserve">water </w:t>
      </w:r>
      <w:r w:rsidRPr="00550B35">
        <w:rPr>
          <w:rFonts w:ascii="Arial" w:eastAsia="Calibri" w:hAnsi="Arial" w:cs="Arial"/>
          <w:sz w:val="24"/>
          <w:szCs w:val="24"/>
          <w:lang w:val="en-US"/>
        </w:rPr>
        <w:t>due to inaccessible roads, which hinder drilling vehicles to reach that part of the district. This development affects the health of the residents of the northern part of the district with occasional OPD cases of water borne disease</w:t>
      </w:r>
      <w:r w:rsidR="00D3358A" w:rsidRPr="00550B35">
        <w:rPr>
          <w:rFonts w:ascii="Arial" w:eastAsia="Calibri" w:hAnsi="Arial" w:cs="Arial"/>
          <w:sz w:val="24"/>
          <w:szCs w:val="24"/>
          <w:lang w:val="en-US"/>
        </w:rPr>
        <w:t>s.</w:t>
      </w:r>
      <w:bookmarkEnd w:id="31"/>
    </w:p>
    <w:p w:rsidR="00D3358A" w:rsidRPr="00550B35" w:rsidRDefault="00D3358A" w:rsidP="00741B1E">
      <w:pPr>
        <w:pStyle w:val="ListParagraph"/>
        <w:spacing w:line="360" w:lineRule="auto"/>
        <w:jc w:val="both"/>
        <w:outlineLvl w:val="2"/>
        <w:rPr>
          <w:rFonts w:ascii="Arial" w:eastAsia="Calibri" w:hAnsi="Arial" w:cs="Arial"/>
          <w:sz w:val="24"/>
          <w:szCs w:val="24"/>
          <w:lang w:val="en-US"/>
        </w:rPr>
      </w:pPr>
    </w:p>
    <w:p w:rsidR="005C4D8E" w:rsidRPr="00550B35" w:rsidRDefault="00D3358A" w:rsidP="00741B1E">
      <w:pPr>
        <w:pStyle w:val="ListParagraph"/>
        <w:spacing w:line="360" w:lineRule="auto"/>
        <w:jc w:val="both"/>
        <w:outlineLvl w:val="2"/>
        <w:rPr>
          <w:rFonts w:ascii="Arial" w:hAnsi="Arial" w:cs="Arial"/>
          <w:bCs/>
          <w:sz w:val="24"/>
          <w:szCs w:val="24"/>
        </w:rPr>
      </w:pPr>
      <w:bookmarkStart w:id="32" w:name="_Toc8036571"/>
      <w:r w:rsidRPr="00550B35">
        <w:rPr>
          <w:rFonts w:ascii="Arial" w:hAnsi="Arial" w:cs="Arial"/>
          <w:bCs/>
          <w:sz w:val="24"/>
          <w:szCs w:val="24"/>
        </w:rPr>
        <w:t xml:space="preserve">The District has two final waste disposal sites situated at Ampain and Nkroful, the most frequently used one is the Ampain site. </w:t>
      </w:r>
      <w:r w:rsidR="00261783" w:rsidRPr="00550B35">
        <w:rPr>
          <w:rFonts w:ascii="Arial" w:hAnsi="Arial" w:cs="Arial"/>
          <w:bCs/>
          <w:sz w:val="24"/>
          <w:szCs w:val="24"/>
        </w:rPr>
        <w:t>However,</w:t>
      </w:r>
      <w:r w:rsidRPr="00550B35">
        <w:rPr>
          <w:rFonts w:ascii="Arial" w:hAnsi="Arial" w:cs="Arial"/>
          <w:bCs/>
          <w:sz w:val="24"/>
          <w:szCs w:val="24"/>
        </w:rPr>
        <w:t xml:space="preserve"> these two sites are not engineered and due to that waste du</w:t>
      </w:r>
      <w:r w:rsidR="005C4D8E" w:rsidRPr="00550B35">
        <w:rPr>
          <w:rFonts w:ascii="Arial" w:hAnsi="Arial" w:cs="Arial"/>
          <w:bCs/>
          <w:sz w:val="24"/>
          <w:szCs w:val="24"/>
        </w:rPr>
        <w:t>mp are not covered on daily basi</w:t>
      </w:r>
      <w:r w:rsidRPr="00550B35">
        <w:rPr>
          <w:rFonts w:ascii="Arial" w:hAnsi="Arial" w:cs="Arial"/>
          <w:bCs/>
          <w:sz w:val="24"/>
          <w:szCs w:val="24"/>
        </w:rPr>
        <w:t>s.</w:t>
      </w:r>
      <w:bookmarkEnd w:id="32"/>
      <w:r w:rsidRPr="00550B35">
        <w:rPr>
          <w:rFonts w:ascii="Arial" w:hAnsi="Arial" w:cs="Arial"/>
          <w:bCs/>
          <w:sz w:val="24"/>
          <w:szCs w:val="24"/>
        </w:rPr>
        <w:t xml:space="preserve"> </w:t>
      </w:r>
    </w:p>
    <w:p w:rsidR="005C4D8E" w:rsidRDefault="005C4D8E" w:rsidP="00741B1E">
      <w:pPr>
        <w:pStyle w:val="ListParagraph"/>
        <w:spacing w:line="360" w:lineRule="auto"/>
        <w:jc w:val="both"/>
        <w:outlineLvl w:val="2"/>
        <w:rPr>
          <w:rFonts w:ascii="Arial" w:hAnsi="Arial" w:cs="Arial"/>
          <w:bCs/>
          <w:sz w:val="24"/>
          <w:szCs w:val="24"/>
        </w:rPr>
      </w:pPr>
      <w:bookmarkStart w:id="33" w:name="_Toc8036572"/>
      <w:r w:rsidRPr="00550B35">
        <w:rPr>
          <w:rFonts w:ascii="Arial" w:hAnsi="Arial" w:cs="Arial"/>
          <w:bCs/>
          <w:sz w:val="24"/>
          <w:szCs w:val="24"/>
        </w:rPr>
        <w:t>The district has</w:t>
      </w:r>
      <w:r w:rsidR="005F140A" w:rsidRPr="00550B35">
        <w:rPr>
          <w:rFonts w:ascii="Arial" w:hAnsi="Arial" w:cs="Arial"/>
          <w:bCs/>
          <w:sz w:val="24"/>
          <w:szCs w:val="24"/>
        </w:rPr>
        <w:t xml:space="preserve"> fourteen (14</w:t>
      </w:r>
      <w:r w:rsidR="00D3358A" w:rsidRPr="00550B35">
        <w:rPr>
          <w:rFonts w:ascii="Arial" w:hAnsi="Arial" w:cs="Arial"/>
          <w:bCs/>
          <w:sz w:val="24"/>
          <w:szCs w:val="24"/>
        </w:rPr>
        <w:t xml:space="preserve">) skip containers, with two refuse trucks of which one is current off </w:t>
      </w:r>
      <w:r w:rsidR="005F140A" w:rsidRPr="00550B35">
        <w:rPr>
          <w:rFonts w:ascii="Arial" w:hAnsi="Arial" w:cs="Arial"/>
          <w:bCs/>
          <w:sz w:val="24"/>
          <w:szCs w:val="24"/>
        </w:rPr>
        <w:t>road. Out of this number, nine</w:t>
      </w:r>
      <w:r w:rsidR="00D3358A" w:rsidRPr="00550B35">
        <w:rPr>
          <w:rFonts w:ascii="Arial" w:hAnsi="Arial" w:cs="Arial"/>
          <w:bCs/>
          <w:sz w:val="24"/>
          <w:szCs w:val="24"/>
        </w:rPr>
        <w:t xml:space="preserve"> </w:t>
      </w:r>
      <w:r w:rsidR="005F140A" w:rsidRPr="00550B35">
        <w:rPr>
          <w:rFonts w:ascii="Arial" w:hAnsi="Arial" w:cs="Arial"/>
          <w:bCs/>
          <w:sz w:val="24"/>
          <w:szCs w:val="24"/>
        </w:rPr>
        <w:t>(9</w:t>
      </w:r>
      <w:r w:rsidRPr="00550B35">
        <w:rPr>
          <w:rFonts w:ascii="Arial" w:hAnsi="Arial" w:cs="Arial"/>
          <w:bCs/>
          <w:sz w:val="24"/>
          <w:szCs w:val="24"/>
        </w:rPr>
        <w:t xml:space="preserve">) belong to the </w:t>
      </w:r>
      <w:r w:rsidR="00600D5B" w:rsidRPr="00550B35">
        <w:rPr>
          <w:rFonts w:ascii="Arial" w:hAnsi="Arial" w:cs="Arial"/>
          <w:bCs/>
          <w:sz w:val="24"/>
          <w:szCs w:val="24"/>
        </w:rPr>
        <w:t>Zoomlion</w:t>
      </w:r>
      <w:r w:rsidRPr="00550B35">
        <w:rPr>
          <w:rFonts w:ascii="Arial" w:hAnsi="Arial" w:cs="Arial"/>
          <w:bCs/>
          <w:sz w:val="24"/>
          <w:szCs w:val="24"/>
        </w:rPr>
        <w:t xml:space="preserve"> Ghana Limited</w:t>
      </w:r>
      <w:r w:rsidR="00D3358A" w:rsidRPr="00550B35">
        <w:rPr>
          <w:rFonts w:ascii="Arial" w:hAnsi="Arial" w:cs="Arial"/>
          <w:bCs/>
          <w:sz w:val="24"/>
          <w:szCs w:val="24"/>
        </w:rPr>
        <w:t xml:space="preserve"> and the remaining f</w:t>
      </w:r>
      <w:r w:rsidR="005F140A" w:rsidRPr="00550B35">
        <w:rPr>
          <w:rFonts w:ascii="Arial" w:hAnsi="Arial" w:cs="Arial"/>
          <w:bCs/>
          <w:sz w:val="24"/>
          <w:szCs w:val="24"/>
        </w:rPr>
        <w:t>ive (5</w:t>
      </w:r>
      <w:r w:rsidRPr="00550B35">
        <w:rPr>
          <w:rFonts w:ascii="Arial" w:hAnsi="Arial" w:cs="Arial"/>
          <w:bCs/>
          <w:sz w:val="24"/>
          <w:szCs w:val="24"/>
        </w:rPr>
        <w:t>)</w:t>
      </w:r>
      <w:r w:rsidR="00D3358A" w:rsidRPr="00550B35">
        <w:rPr>
          <w:rFonts w:ascii="Arial" w:hAnsi="Arial" w:cs="Arial"/>
          <w:bCs/>
          <w:sz w:val="24"/>
          <w:szCs w:val="24"/>
        </w:rPr>
        <w:t xml:space="preserve"> belong to the District Assembly. However</w:t>
      </w:r>
      <w:r w:rsidRPr="00550B35">
        <w:rPr>
          <w:rFonts w:ascii="Arial" w:hAnsi="Arial" w:cs="Arial"/>
          <w:bCs/>
          <w:sz w:val="24"/>
          <w:szCs w:val="24"/>
        </w:rPr>
        <w:t>,</w:t>
      </w:r>
      <w:r w:rsidR="00D3358A" w:rsidRPr="00550B35">
        <w:rPr>
          <w:rFonts w:ascii="Arial" w:hAnsi="Arial" w:cs="Arial"/>
          <w:bCs/>
          <w:sz w:val="24"/>
          <w:szCs w:val="24"/>
        </w:rPr>
        <w:t xml:space="preserve"> lifting and management is done by Zoomlion with the supervision of Environmental Health Officers.</w:t>
      </w:r>
      <w:bookmarkEnd w:id="33"/>
      <w:r w:rsidR="00D3358A" w:rsidRPr="00550B35">
        <w:rPr>
          <w:rFonts w:ascii="Arial" w:hAnsi="Arial" w:cs="Arial"/>
          <w:bCs/>
          <w:sz w:val="24"/>
          <w:szCs w:val="24"/>
        </w:rPr>
        <w:t xml:space="preserve"> </w:t>
      </w:r>
    </w:p>
    <w:p w:rsidR="0026007E" w:rsidRPr="00550B35" w:rsidRDefault="0026007E" w:rsidP="0026007E">
      <w:pPr>
        <w:pStyle w:val="ListParagraph"/>
        <w:jc w:val="both"/>
        <w:outlineLvl w:val="2"/>
        <w:rPr>
          <w:rFonts w:ascii="Arial" w:hAnsi="Arial" w:cs="Arial"/>
          <w:bCs/>
          <w:sz w:val="24"/>
          <w:szCs w:val="24"/>
        </w:rPr>
      </w:pPr>
    </w:p>
    <w:p w:rsidR="005C4D8E" w:rsidRPr="0026007E" w:rsidRDefault="005C4D8E" w:rsidP="0026007E">
      <w:pPr>
        <w:pStyle w:val="ListParagraph"/>
        <w:spacing w:line="360" w:lineRule="auto"/>
        <w:jc w:val="both"/>
        <w:outlineLvl w:val="2"/>
        <w:rPr>
          <w:rFonts w:ascii="Arial" w:hAnsi="Arial" w:cs="Arial"/>
          <w:bCs/>
          <w:sz w:val="24"/>
          <w:szCs w:val="24"/>
        </w:rPr>
      </w:pPr>
      <w:bookmarkStart w:id="34" w:name="_Toc8036573"/>
      <w:r w:rsidRPr="00550B35">
        <w:rPr>
          <w:rFonts w:ascii="Arial" w:hAnsi="Arial" w:cs="Arial"/>
          <w:bCs/>
          <w:sz w:val="24"/>
          <w:szCs w:val="24"/>
        </w:rPr>
        <w:t>The management of l</w:t>
      </w:r>
      <w:r w:rsidR="0026007E">
        <w:rPr>
          <w:rFonts w:ascii="Arial" w:hAnsi="Arial" w:cs="Arial"/>
          <w:bCs/>
          <w:sz w:val="24"/>
          <w:szCs w:val="24"/>
        </w:rPr>
        <w:t>iquid waste in the district has</w:t>
      </w:r>
      <w:r w:rsidRPr="00550B35">
        <w:rPr>
          <w:rFonts w:ascii="Arial" w:hAnsi="Arial" w:cs="Arial"/>
          <w:bCs/>
          <w:sz w:val="24"/>
          <w:szCs w:val="24"/>
        </w:rPr>
        <w:t xml:space="preserve"> improved tremendously with an increase number of toilet facilities </w:t>
      </w:r>
      <w:r w:rsidR="0026007E">
        <w:rPr>
          <w:rFonts w:ascii="Arial" w:hAnsi="Arial" w:cs="Arial"/>
          <w:bCs/>
          <w:sz w:val="24"/>
          <w:szCs w:val="24"/>
        </w:rPr>
        <w:t xml:space="preserve">for </w:t>
      </w:r>
      <w:r w:rsidRPr="00550B35">
        <w:rPr>
          <w:rFonts w:ascii="Arial" w:hAnsi="Arial" w:cs="Arial"/>
          <w:bCs/>
          <w:sz w:val="24"/>
          <w:szCs w:val="24"/>
        </w:rPr>
        <w:t>both households and public latrines. This is due to the implementation of Community Lead Total Sanitation (CLTS) in the district. The most common types of toilet facilities found within the district are Water closet, V.I.P. and Aqua privy latrine.</w:t>
      </w:r>
      <w:bookmarkEnd w:id="34"/>
      <w:r w:rsidRPr="00550B35">
        <w:rPr>
          <w:rFonts w:ascii="Arial" w:hAnsi="Arial" w:cs="Arial"/>
          <w:bCs/>
          <w:sz w:val="24"/>
          <w:szCs w:val="24"/>
        </w:rPr>
        <w:t xml:space="preserve"> </w:t>
      </w:r>
      <w:bookmarkStart w:id="35" w:name="_Toc8036574"/>
      <w:r w:rsidRPr="0026007E">
        <w:rPr>
          <w:rFonts w:ascii="Arial" w:hAnsi="Arial" w:cs="Arial"/>
          <w:bCs/>
          <w:sz w:val="24"/>
          <w:szCs w:val="24"/>
        </w:rPr>
        <w:t>Currently the Community Led Total Sanitation Progra</w:t>
      </w:r>
      <w:r w:rsidR="005F140A" w:rsidRPr="0026007E">
        <w:rPr>
          <w:rFonts w:ascii="Arial" w:hAnsi="Arial" w:cs="Arial"/>
          <w:bCs/>
          <w:sz w:val="24"/>
          <w:szCs w:val="24"/>
        </w:rPr>
        <w:t>mme is being implemented in ten (10)</w:t>
      </w:r>
      <w:r w:rsidRPr="0026007E">
        <w:rPr>
          <w:rFonts w:ascii="Arial" w:hAnsi="Arial" w:cs="Arial"/>
          <w:bCs/>
          <w:sz w:val="24"/>
          <w:szCs w:val="24"/>
        </w:rPr>
        <w:t xml:space="preserve"> communities (</w:t>
      </w:r>
      <w:r w:rsidR="005F140A" w:rsidRPr="0026007E">
        <w:rPr>
          <w:rFonts w:ascii="Arial" w:hAnsi="Arial" w:cs="Arial"/>
          <w:bCs/>
          <w:sz w:val="24"/>
          <w:szCs w:val="24"/>
        </w:rPr>
        <w:t>Adubrim,</w:t>
      </w:r>
      <w:r w:rsidR="005F140A" w:rsidRPr="0026007E">
        <w:rPr>
          <w:rFonts w:ascii="Arial" w:hAnsi="Arial" w:cs="Arial"/>
          <w:sz w:val="24"/>
          <w:szCs w:val="24"/>
        </w:rPr>
        <w:t xml:space="preserve"> </w:t>
      </w:r>
      <w:r w:rsidR="005F140A" w:rsidRPr="0026007E">
        <w:rPr>
          <w:rFonts w:ascii="Arial" w:hAnsi="Arial" w:cs="Arial"/>
          <w:bCs/>
          <w:sz w:val="24"/>
          <w:szCs w:val="24"/>
        </w:rPr>
        <w:t xml:space="preserve">Agbeyeye, Sendu, Akropong, </w:t>
      </w:r>
      <w:r w:rsidRPr="0026007E">
        <w:rPr>
          <w:rFonts w:ascii="Arial" w:hAnsi="Arial" w:cs="Arial"/>
          <w:bCs/>
          <w:sz w:val="24"/>
          <w:szCs w:val="24"/>
        </w:rPr>
        <w:t>Aiyinase Nyamebekyere, A</w:t>
      </w:r>
      <w:r w:rsidR="005F140A" w:rsidRPr="0026007E">
        <w:rPr>
          <w:rFonts w:ascii="Arial" w:hAnsi="Arial" w:cs="Arial"/>
          <w:bCs/>
          <w:sz w:val="24"/>
          <w:szCs w:val="24"/>
        </w:rPr>
        <w:t>sasetre Nyamebekyere, Alu</w:t>
      </w:r>
      <w:r w:rsidR="00C479FD">
        <w:rPr>
          <w:rFonts w:ascii="Arial" w:hAnsi="Arial" w:cs="Arial"/>
          <w:bCs/>
          <w:sz w:val="24"/>
          <w:szCs w:val="24"/>
        </w:rPr>
        <w:t>ku, Asemdasuazo, Ngalekyi and Ng</w:t>
      </w:r>
      <w:r w:rsidR="005F140A" w:rsidRPr="0026007E">
        <w:rPr>
          <w:rFonts w:ascii="Arial" w:hAnsi="Arial" w:cs="Arial"/>
          <w:bCs/>
          <w:sz w:val="24"/>
          <w:szCs w:val="24"/>
        </w:rPr>
        <w:t>alekpole</w:t>
      </w:r>
      <w:r w:rsidRPr="0026007E">
        <w:rPr>
          <w:rFonts w:ascii="Arial" w:hAnsi="Arial" w:cs="Arial"/>
          <w:bCs/>
          <w:sz w:val="24"/>
          <w:szCs w:val="24"/>
        </w:rPr>
        <w:t>)</w:t>
      </w:r>
      <w:r w:rsidR="00C479FD">
        <w:rPr>
          <w:rFonts w:ascii="Arial" w:hAnsi="Arial" w:cs="Arial"/>
          <w:bCs/>
          <w:sz w:val="24"/>
          <w:szCs w:val="24"/>
        </w:rPr>
        <w:t xml:space="preserve">. </w:t>
      </w:r>
      <w:r w:rsidRPr="0026007E">
        <w:rPr>
          <w:rFonts w:ascii="Arial" w:hAnsi="Arial" w:cs="Arial"/>
          <w:bCs/>
          <w:sz w:val="24"/>
          <w:szCs w:val="24"/>
        </w:rPr>
        <w:t xml:space="preserve"> </w:t>
      </w:r>
      <w:r w:rsidR="00C479FD">
        <w:rPr>
          <w:rFonts w:ascii="Arial" w:hAnsi="Arial" w:cs="Arial"/>
          <w:bCs/>
          <w:sz w:val="24"/>
          <w:szCs w:val="24"/>
        </w:rPr>
        <w:t>Eight (8) out of the Ten (10)</w:t>
      </w:r>
      <w:r w:rsidR="00DF2420" w:rsidRPr="0026007E">
        <w:rPr>
          <w:rFonts w:ascii="Arial" w:hAnsi="Arial" w:cs="Arial"/>
          <w:bCs/>
          <w:sz w:val="24"/>
          <w:szCs w:val="24"/>
        </w:rPr>
        <w:t xml:space="preserve"> communities </w:t>
      </w:r>
      <w:r w:rsidR="00C479FD">
        <w:rPr>
          <w:rFonts w:ascii="Arial" w:hAnsi="Arial" w:cs="Arial"/>
          <w:bCs/>
          <w:sz w:val="24"/>
          <w:szCs w:val="24"/>
        </w:rPr>
        <w:t xml:space="preserve">have </w:t>
      </w:r>
      <w:r w:rsidR="0037263C">
        <w:rPr>
          <w:rFonts w:ascii="Arial" w:hAnsi="Arial" w:cs="Arial"/>
          <w:bCs/>
          <w:sz w:val="24"/>
          <w:szCs w:val="24"/>
        </w:rPr>
        <w:t>successfully been</w:t>
      </w:r>
      <w:r w:rsidR="00C479FD">
        <w:rPr>
          <w:rFonts w:ascii="Arial" w:hAnsi="Arial" w:cs="Arial"/>
          <w:bCs/>
          <w:sz w:val="24"/>
          <w:szCs w:val="24"/>
        </w:rPr>
        <w:t xml:space="preserve"> declared</w:t>
      </w:r>
      <w:r w:rsidRPr="0026007E">
        <w:rPr>
          <w:rFonts w:ascii="Arial" w:hAnsi="Arial" w:cs="Arial"/>
          <w:bCs/>
          <w:sz w:val="24"/>
          <w:szCs w:val="24"/>
        </w:rPr>
        <w:t xml:space="preserve"> </w:t>
      </w:r>
      <w:r w:rsidR="00DF2420" w:rsidRPr="0026007E">
        <w:rPr>
          <w:rFonts w:ascii="Arial" w:hAnsi="Arial" w:cs="Arial"/>
          <w:bCs/>
          <w:sz w:val="24"/>
          <w:szCs w:val="24"/>
        </w:rPr>
        <w:t>Open Defecation Free (ODF)</w:t>
      </w:r>
      <w:r w:rsidRPr="0026007E">
        <w:rPr>
          <w:rFonts w:ascii="Arial" w:hAnsi="Arial" w:cs="Arial"/>
          <w:bCs/>
          <w:sz w:val="24"/>
          <w:szCs w:val="24"/>
        </w:rPr>
        <w:t>.</w:t>
      </w:r>
      <w:bookmarkEnd w:id="35"/>
    </w:p>
    <w:p w:rsidR="00DF2420" w:rsidRPr="00550B35" w:rsidRDefault="00DF2420" w:rsidP="00E56338">
      <w:pPr>
        <w:spacing w:line="360" w:lineRule="auto"/>
        <w:jc w:val="both"/>
        <w:outlineLvl w:val="2"/>
        <w:rPr>
          <w:rFonts w:ascii="Arial" w:hAnsi="Arial" w:cs="Arial"/>
          <w:b/>
          <w:bCs/>
          <w:sz w:val="24"/>
          <w:szCs w:val="24"/>
        </w:rPr>
      </w:pPr>
    </w:p>
    <w:p w:rsidR="00664990" w:rsidRDefault="00664990" w:rsidP="008E1E68">
      <w:pPr>
        <w:pStyle w:val="ListParagraph"/>
        <w:numPr>
          <w:ilvl w:val="0"/>
          <w:numId w:val="30"/>
        </w:numPr>
        <w:spacing w:line="360" w:lineRule="auto"/>
        <w:outlineLvl w:val="2"/>
        <w:rPr>
          <w:rFonts w:ascii="Arial" w:hAnsi="Arial" w:cs="Arial"/>
          <w:b/>
          <w:bCs/>
          <w:sz w:val="24"/>
          <w:szCs w:val="24"/>
        </w:rPr>
      </w:pPr>
      <w:bookmarkStart w:id="36" w:name="_Toc8036575"/>
      <w:r w:rsidRPr="00550B35">
        <w:rPr>
          <w:rFonts w:ascii="Arial" w:hAnsi="Arial" w:cs="Arial"/>
          <w:b/>
          <w:bCs/>
          <w:sz w:val="24"/>
          <w:szCs w:val="24"/>
        </w:rPr>
        <w:t>ENERGY</w:t>
      </w:r>
      <w:bookmarkEnd w:id="36"/>
    </w:p>
    <w:p w:rsidR="0037263C" w:rsidRPr="00550B35" w:rsidRDefault="0037263C" w:rsidP="0037263C">
      <w:pPr>
        <w:pStyle w:val="ListParagraph"/>
        <w:outlineLvl w:val="2"/>
        <w:rPr>
          <w:rFonts w:ascii="Arial" w:hAnsi="Arial" w:cs="Arial"/>
          <w:b/>
          <w:bCs/>
          <w:sz w:val="24"/>
          <w:szCs w:val="24"/>
        </w:rPr>
      </w:pPr>
    </w:p>
    <w:p w:rsidR="00D6684B" w:rsidRPr="00550B35" w:rsidRDefault="005C23A9" w:rsidP="00727AE9">
      <w:pPr>
        <w:spacing w:line="360" w:lineRule="auto"/>
        <w:ind w:left="720"/>
        <w:jc w:val="both"/>
        <w:rPr>
          <w:rFonts w:ascii="Arial" w:hAnsi="Arial" w:cs="Arial"/>
          <w:bCs/>
          <w:sz w:val="24"/>
          <w:szCs w:val="24"/>
        </w:rPr>
      </w:pPr>
      <w:r w:rsidRPr="00550B35">
        <w:rPr>
          <w:rFonts w:ascii="Arial" w:hAnsi="Arial" w:cs="Arial"/>
          <w:bCs/>
          <w:sz w:val="24"/>
          <w:szCs w:val="24"/>
        </w:rPr>
        <w:t xml:space="preserve">The main sources of energy for domestic, commercial and industrial needs are electricity, fuel-wood, charcoal (including bamboo, kerosene, and LPG). About 70% of the entire district is connected to the national grid, with majority of the communities in the northern </w:t>
      </w:r>
      <w:r w:rsidRPr="00550B35">
        <w:rPr>
          <w:rFonts w:ascii="Arial" w:hAnsi="Arial" w:cs="Arial"/>
          <w:bCs/>
          <w:sz w:val="24"/>
          <w:szCs w:val="24"/>
        </w:rPr>
        <w:lastRenderedPageBreak/>
        <w:t>part of the district yet to be connected. This situation has affected operation of basic services like health care with facilities resulting to solar panels as an alternative.</w:t>
      </w:r>
    </w:p>
    <w:p w:rsidR="00727AE9" w:rsidRPr="00550B35" w:rsidRDefault="00727AE9" w:rsidP="00727AE9">
      <w:pPr>
        <w:spacing w:line="360" w:lineRule="auto"/>
        <w:ind w:left="720"/>
        <w:jc w:val="both"/>
        <w:rPr>
          <w:rFonts w:ascii="Arial" w:hAnsi="Arial" w:cs="Arial"/>
          <w:bCs/>
          <w:sz w:val="24"/>
          <w:szCs w:val="24"/>
        </w:rPr>
      </w:pPr>
    </w:p>
    <w:p w:rsidR="0037263C" w:rsidRPr="0037263C" w:rsidRDefault="00664990" w:rsidP="0037263C">
      <w:pPr>
        <w:pStyle w:val="ListParagraph"/>
        <w:numPr>
          <w:ilvl w:val="0"/>
          <w:numId w:val="29"/>
        </w:numPr>
        <w:spacing w:line="360" w:lineRule="auto"/>
        <w:outlineLvl w:val="1"/>
        <w:rPr>
          <w:rFonts w:ascii="Arial" w:hAnsi="Arial" w:cs="Arial"/>
          <w:b/>
          <w:bCs/>
          <w:sz w:val="24"/>
          <w:szCs w:val="24"/>
        </w:rPr>
      </w:pPr>
      <w:bookmarkStart w:id="37" w:name="_Toc8036576"/>
      <w:r w:rsidRPr="00550B35">
        <w:rPr>
          <w:rFonts w:ascii="Arial" w:hAnsi="Arial" w:cs="Arial"/>
          <w:b/>
          <w:bCs/>
          <w:sz w:val="24"/>
          <w:szCs w:val="24"/>
        </w:rPr>
        <w:t>VISION OF THE DISTRICT ASSEMBLY</w:t>
      </w:r>
      <w:bookmarkEnd w:id="37"/>
    </w:p>
    <w:p w:rsidR="0037263C" w:rsidRDefault="0037263C" w:rsidP="0037263C">
      <w:pPr>
        <w:pStyle w:val="ListParagraph"/>
        <w:tabs>
          <w:tab w:val="left" w:pos="1920"/>
        </w:tabs>
        <w:ind w:left="360"/>
        <w:jc w:val="both"/>
        <w:rPr>
          <w:rFonts w:ascii="Arial" w:hAnsi="Arial" w:cs="Arial"/>
          <w:sz w:val="24"/>
          <w:szCs w:val="24"/>
        </w:rPr>
      </w:pPr>
    </w:p>
    <w:p w:rsidR="005C23A9" w:rsidRPr="00550B35" w:rsidRDefault="005C23A9" w:rsidP="00D6684B">
      <w:pPr>
        <w:pStyle w:val="ListParagraph"/>
        <w:tabs>
          <w:tab w:val="left" w:pos="1920"/>
        </w:tabs>
        <w:spacing w:line="360" w:lineRule="auto"/>
        <w:ind w:left="360"/>
        <w:jc w:val="both"/>
        <w:rPr>
          <w:rFonts w:ascii="Arial" w:hAnsi="Arial" w:cs="Arial"/>
          <w:sz w:val="24"/>
          <w:szCs w:val="24"/>
        </w:rPr>
      </w:pPr>
      <w:r w:rsidRPr="00550B35">
        <w:rPr>
          <w:rFonts w:ascii="Arial" w:hAnsi="Arial" w:cs="Arial"/>
          <w:sz w:val="24"/>
          <w:szCs w:val="24"/>
        </w:rPr>
        <w:t>An attractive investment destination with highly skilled manpower where the natural resources are harnessed on sustainable basis to the benefit of the district and the nation at large</w:t>
      </w:r>
      <w:r w:rsidR="00D6684B" w:rsidRPr="00550B35">
        <w:rPr>
          <w:rFonts w:ascii="Arial" w:hAnsi="Arial" w:cs="Arial"/>
          <w:sz w:val="24"/>
          <w:szCs w:val="24"/>
        </w:rPr>
        <w:t>.</w:t>
      </w:r>
    </w:p>
    <w:p w:rsidR="00737B2B" w:rsidRPr="00550B35" w:rsidRDefault="00737B2B" w:rsidP="00D6684B">
      <w:pPr>
        <w:tabs>
          <w:tab w:val="left" w:pos="1920"/>
        </w:tabs>
        <w:spacing w:line="360" w:lineRule="auto"/>
        <w:jc w:val="both"/>
        <w:rPr>
          <w:rFonts w:ascii="Arial" w:hAnsi="Arial" w:cs="Arial"/>
          <w:sz w:val="24"/>
          <w:szCs w:val="24"/>
        </w:rPr>
      </w:pPr>
    </w:p>
    <w:p w:rsidR="005C23A9" w:rsidRPr="00550B35" w:rsidRDefault="00664990" w:rsidP="008E1E68">
      <w:pPr>
        <w:pStyle w:val="ListParagraph"/>
        <w:numPr>
          <w:ilvl w:val="0"/>
          <w:numId w:val="29"/>
        </w:numPr>
        <w:spacing w:line="360" w:lineRule="auto"/>
        <w:outlineLvl w:val="1"/>
        <w:rPr>
          <w:rFonts w:ascii="Arial" w:hAnsi="Arial" w:cs="Arial"/>
          <w:b/>
          <w:bCs/>
          <w:sz w:val="24"/>
          <w:szCs w:val="24"/>
        </w:rPr>
      </w:pPr>
      <w:bookmarkStart w:id="38" w:name="_Toc8036577"/>
      <w:r w:rsidRPr="00550B35">
        <w:rPr>
          <w:rFonts w:ascii="Arial" w:hAnsi="Arial" w:cs="Arial"/>
          <w:b/>
          <w:bCs/>
          <w:sz w:val="24"/>
          <w:szCs w:val="24"/>
        </w:rPr>
        <w:t>MISSION STATEMENT OF THE DISTRICT ASSEMBLY</w:t>
      </w:r>
      <w:bookmarkEnd w:id="38"/>
    </w:p>
    <w:p w:rsidR="0037263C" w:rsidRDefault="0037263C" w:rsidP="0037263C">
      <w:pPr>
        <w:tabs>
          <w:tab w:val="left" w:pos="1920"/>
        </w:tabs>
        <w:spacing w:after="0" w:line="240" w:lineRule="auto"/>
        <w:ind w:left="360"/>
        <w:jc w:val="both"/>
        <w:rPr>
          <w:rFonts w:ascii="Arial" w:hAnsi="Arial" w:cs="Arial"/>
          <w:sz w:val="24"/>
          <w:szCs w:val="24"/>
        </w:rPr>
      </w:pPr>
    </w:p>
    <w:p w:rsidR="00D6684B" w:rsidRDefault="005C23A9" w:rsidP="00727AE9">
      <w:pPr>
        <w:tabs>
          <w:tab w:val="left" w:pos="1920"/>
        </w:tabs>
        <w:spacing w:line="360" w:lineRule="auto"/>
        <w:ind w:left="360"/>
        <w:jc w:val="both"/>
        <w:rPr>
          <w:rFonts w:ascii="Arial" w:hAnsi="Arial" w:cs="Arial"/>
          <w:sz w:val="24"/>
          <w:szCs w:val="24"/>
        </w:rPr>
      </w:pPr>
      <w:r w:rsidRPr="00550B35">
        <w:rPr>
          <w:rFonts w:ascii="Arial" w:hAnsi="Arial" w:cs="Arial"/>
          <w:sz w:val="24"/>
          <w:szCs w:val="24"/>
        </w:rPr>
        <w:t>A district dedicated to the initiation, facilitation and implementation of activities that promote rapid socio economic development in an environmentally friendly manner tog</w:t>
      </w:r>
      <w:r w:rsidR="00727AE9" w:rsidRPr="00550B35">
        <w:rPr>
          <w:rFonts w:ascii="Arial" w:hAnsi="Arial" w:cs="Arial"/>
          <w:sz w:val="24"/>
          <w:szCs w:val="24"/>
        </w:rPr>
        <w:t>ether with development partners</w:t>
      </w:r>
      <w:r w:rsidR="00CE3CA0">
        <w:rPr>
          <w:rFonts w:ascii="Arial" w:hAnsi="Arial" w:cs="Arial"/>
          <w:sz w:val="24"/>
          <w:szCs w:val="24"/>
        </w:rPr>
        <w:t>.</w:t>
      </w:r>
    </w:p>
    <w:p w:rsidR="0037263C" w:rsidRPr="00550B35" w:rsidRDefault="0037263C" w:rsidP="00727AE9">
      <w:pPr>
        <w:tabs>
          <w:tab w:val="left" w:pos="1920"/>
        </w:tabs>
        <w:spacing w:line="360" w:lineRule="auto"/>
        <w:ind w:left="360"/>
        <w:jc w:val="both"/>
        <w:rPr>
          <w:rFonts w:ascii="Arial" w:hAnsi="Arial" w:cs="Arial"/>
          <w:sz w:val="24"/>
          <w:szCs w:val="24"/>
        </w:rPr>
      </w:pPr>
    </w:p>
    <w:p w:rsidR="00C62168" w:rsidRPr="00550B35" w:rsidRDefault="005D480C" w:rsidP="00C62168">
      <w:pPr>
        <w:keepNext/>
        <w:keepLines/>
        <w:spacing w:before="240" w:line="360" w:lineRule="auto"/>
        <w:outlineLvl w:val="0"/>
        <w:rPr>
          <w:rFonts w:ascii="Arial" w:eastAsia="Times New Roman" w:hAnsi="Arial" w:cs="Arial"/>
          <w:b/>
          <w:bCs/>
          <w:sz w:val="24"/>
          <w:szCs w:val="24"/>
          <w:lang w:val="en-GB"/>
        </w:rPr>
      </w:pPr>
      <w:bookmarkStart w:id="39" w:name="_Toc8036578"/>
      <w:r w:rsidRPr="00550B35">
        <w:rPr>
          <w:rFonts w:ascii="Arial" w:eastAsia="Times New Roman" w:hAnsi="Arial" w:cs="Arial"/>
          <w:b/>
          <w:bCs/>
          <w:sz w:val="24"/>
          <w:szCs w:val="24"/>
          <w:lang w:val="en-GB"/>
        </w:rPr>
        <w:t>PART B: STRATEGIC OVERVIEW</w:t>
      </w:r>
      <w:bookmarkEnd w:id="39"/>
    </w:p>
    <w:p w:rsidR="00814ADB" w:rsidRPr="00550B35" w:rsidRDefault="00814ADB" w:rsidP="008E1E68">
      <w:pPr>
        <w:pStyle w:val="ListParagraph"/>
        <w:numPr>
          <w:ilvl w:val="0"/>
          <w:numId w:val="5"/>
        </w:numPr>
        <w:rPr>
          <w:rFonts w:ascii="Arial" w:hAnsi="Arial" w:cs="Arial"/>
          <w:b/>
          <w:bCs/>
          <w:sz w:val="24"/>
          <w:szCs w:val="24"/>
        </w:rPr>
      </w:pPr>
      <w:bookmarkStart w:id="40" w:name="_Toc311193040"/>
      <w:r w:rsidRPr="00550B35">
        <w:rPr>
          <w:rFonts w:ascii="Arial" w:hAnsi="Arial" w:cs="Arial"/>
          <w:b/>
          <w:bCs/>
          <w:sz w:val="24"/>
          <w:szCs w:val="24"/>
        </w:rPr>
        <w:t xml:space="preserve">NMTDF POLICY OBJECTIVES </w:t>
      </w:r>
    </w:p>
    <w:p w:rsidR="00844146" w:rsidRPr="00550B35" w:rsidRDefault="00CE3CA0" w:rsidP="00070E61">
      <w:pPr>
        <w:keepNext/>
        <w:keepLines/>
        <w:spacing w:before="240" w:line="240" w:lineRule="auto"/>
        <w:ind w:left="360"/>
        <w:outlineLvl w:val="1"/>
        <w:rPr>
          <w:rFonts w:ascii="Arial" w:eastAsia="Times New Roman" w:hAnsi="Arial" w:cs="Arial"/>
          <w:bCs/>
          <w:sz w:val="24"/>
          <w:szCs w:val="24"/>
          <w:lang w:val="en-GB"/>
        </w:rPr>
      </w:pPr>
      <w:bookmarkStart w:id="41" w:name="_Toc8036579"/>
      <w:bookmarkEnd w:id="40"/>
      <w:r>
        <w:rPr>
          <w:rFonts w:ascii="Arial" w:eastAsia="Times New Roman" w:hAnsi="Arial" w:cs="Arial"/>
          <w:bCs/>
          <w:sz w:val="24"/>
          <w:szCs w:val="24"/>
          <w:lang w:val="en-GB"/>
        </w:rPr>
        <w:t>The NMTDF contains (15</w:t>
      </w:r>
      <w:r w:rsidR="00844146" w:rsidRPr="00550B35">
        <w:rPr>
          <w:rFonts w:ascii="Arial" w:eastAsia="Times New Roman" w:hAnsi="Arial" w:cs="Arial"/>
          <w:bCs/>
          <w:sz w:val="24"/>
          <w:szCs w:val="24"/>
          <w:lang w:val="en-GB"/>
        </w:rPr>
        <w:t>) Policy Objectives that are relevant to the Ellembelle District Assembly.</w:t>
      </w:r>
      <w:bookmarkEnd w:id="41"/>
    </w:p>
    <w:p w:rsidR="00844146" w:rsidRPr="00550B35" w:rsidRDefault="00844146" w:rsidP="00070E61">
      <w:pPr>
        <w:keepNext/>
        <w:keepLines/>
        <w:spacing w:before="240" w:line="240" w:lineRule="auto"/>
        <w:ind w:firstLine="360"/>
        <w:outlineLvl w:val="1"/>
        <w:rPr>
          <w:rFonts w:ascii="Arial" w:eastAsia="Times New Roman" w:hAnsi="Arial" w:cs="Arial"/>
          <w:bCs/>
          <w:sz w:val="24"/>
          <w:szCs w:val="24"/>
          <w:lang w:val="en-GB"/>
        </w:rPr>
      </w:pPr>
      <w:bookmarkStart w:id="42" w:name="_Toc8036580"/>
      <w:r w:rsidRPr="00550B35">
        <w:rPr>
          <w:rFonts w:ascii="Arial" w:eastAsia="Times New Roman" w:hAnsi="Arial" w:cs="Arial"/>
          <w:bCs/>
          <w:sz w:val="24"/>
          <w:szCs w:val="24"/>
          <w:lang w:val="en-GB"/>
        </w:rPr>
        <w:t>These are as follows:</w:t>
      </w:r>
      <w:bookmarkEnd w:id="42"/>
    </w:p>
    <w:p w:rsidR="00892CCC" w:rsidRPr="00892CCC" w:rsidRDefault="00892CCC" w:rsidP="00CE3CA0">
      <w:pPr>
        <w:pStyle w:val="ListParagraph"/>
        <w:keepNext/>
        <w:keepLines/>
        <w:numPr>
          <w:ilvl w:val="2"/>
          <w:numId w:val="59"/>
        </w:numPr>
        <w:spacing w:before="240" w:line="360" w:lineRule="auto"/>
        <w:jc w:val="both"/>
        <w:outlineLvl w:val="1"/>
        <w:rPr>
          <w:rFonts w:ascii="Arial" w:hAnsi="Arial" w:cs="Arial"/>
          <w:bCs/>
          <w:sz w:val="24"/>
          <w:szCs w:val="24"/>
        </w:rPr>
      </w:pPr>
      <w:r w:rsidRPr="00892CCC">
        <w:rPr>
          <w:rFonts w:ascii="Arial" w:hAnsi="Arial" w:cs="Arial"/>
          <w:bCs/>
          <w:sz w:val="24"/>
          <w:szCs w:val="24"/>
          <w:lang w:val="en-US"/>
        </w:rPr>
        <w:t>Enhance inclusive and equitable access to and participation in quality education at all levels</w:t>
      </w:r>
      <w:r>
        <w:rPr>
          <w:rFonts w:ascii="Arial" w:hAnsi="Arial" w:cs="Arial"/>
          <w:bCs/>
          <w:sz w:val="24"/>
          <w:szCs w:val="24"/>
          <w:lang w:val="en-US"/>
        </w:rPr>
        <w:t>;</w:t>
      </w:r>
    </w:p>
    <w:p w:rsidR="00892CCC" w:rsidRPr="00892CCC" w:rsidRDefault="00892CCC" w:rsidP="00CE3CA0">
      <w:pPr>
        <w:pStyle w:val="ListParagraph"/>
        <w:keepNext/>
        <w:keepLines/>
        <w:numPr>
          <w:ilvl w:val="2"/>
          <w:numId w:val="59"/>
        </w:numPr>
        <w:spacing w:before="240" w:line="360" w:lineRule="auto"/>
        <w:jc w:val="both"/>
        <w:outlineLvl w:val="1"/>
        <w:rPr>
          <w:rFonts w:ascii="Arial" w:hAnsi="Arial" w:cs="Arial"/>
          <w:bCs/>
          <w:sz w:val="24"/>
          <w:szCs w:val="24"/>
        </w:rPr>
      </w:pPr>
      <w:r w:rsidRPr="00892CCC">
        <w:rPr>
          <w:rFonts w:ascii="Arial" w:hAnsi="Arial" w:cs="Arial"/>
          <w:bCs/>
          <w:sz w:val="24"/>
          <w:szCs w:val="24"/>
          <w:lang w:val="en-US"/>
        </w:rPr>
        <w:t>Improve access to improved and reliable environmental sanitation services</w:t>
      </w:r>
      <w:r>
        <w:rPr>
          <w:rFonts w:ascii="Arial" w:hAnsi="Arial" w:cs="Arial"/>
          <w:bCs/>
          <w:sz w:val="24"/>
          <w:szCs w:val="24"/>
          <w:lang w:val="en-US"/>
        </w:rPr>
        <w:t>;</w:t>
      </w:r>
    </w:p>
    <w:p w:rsidR="00892CCC" w:rsidRPr="00892CCC" w:rsidRDefault="00892CCC" w:rsidP="00CE3CA0">
      <w:pPr>
        <w:pStyle w:val="ListParagraph"/>
        <w:keepNext/>
        <w:keepLines/>
        <w:numPr>
          <w:ilvl w:val="2"/>
          <w:numId w:val="59"/>
        </w:numPr>
        <w:spacing w:before="240" w:line="360" w:lineRule="auto"/>
        <w:jc w:val="both"/>
        <w:outlineLvl w:val="1"/>
        <w:rPr>
          <w:rFonts w:ascii="Arial" w:hAnsi="Arial" w:cs="Arial"/>
          <w:bCs/>
          <w:sz w:val="24"/>
          <w:szCs w:val="24"/>
        </w:rPr>
      </w:pPr>
      <w:r w:rsidRPr="00892CCC">
        <w:rPr>
          <w:rFonts w:ascii="Arial" w:hAnsi="Arial" w:cs="Arial"/>
          <w:bCs/>
          <w:sz w:val="24"/>
          <w:szCs w:val="24"/>
          <w:lang w:val="en-US"/>
        </w:rPr>
        <w:t>Deepen political and administrative decentralization</w:t>
      </w:r>
      <w:r>
        <w:rPr>
          <w:rFonts w:ascii="Arial" w:hAnsi="Arial" w:cs="Arial"/>
          <w:bCs/>
          <w:sz w:val="24"/>
          <w:szCs w:val="24"/>
          <w:lang w:val="en-US"/>
        </w:rPr>
        <w:t>;</w:t>
      </w:r>
    </w:p>
    <w:p w:rsidR="00053EA4" w:rsidRPr="00892CCC" w:rsidRDefault="00053EA4" w:rsidP="00CE3CA0">
      <w:pPr>
        <w:pStyle w:val="ListParagraph"/>
        <w:keepNext/>
        <w:keepLines/>
        <w:numPr>
          <w:ilvl w:val="2"/>
          <w:numId w:val="59"/>
        </w:numPr>
        <w:spacing w:before="240" w:line="360" w:lineRule="auto"/>
        <w:jc w:val="both"/>
        <w:outlineLvl w:val="1"/>
        <w:rPr>
          <w:rFonts w:ascii="Arial" w:hAnsi="Arial" w:cs="Arial"/>
          <w:bCs/>
          <w:sz w:val="24"/>
          <w:szCs w:val="24"/>
        </w:rPr>
      </w:pPr>
      <w:r w:rsidRPr="00550B35">
        <w:rPr>
          <w:rFonts w:ascii="Arial" w:hAnsi="Arial" w:cs="Arial"/>
          <w:bCs/>
          <w:sz w:val="24"/>
          <w:szCs w:val="24"/>
          <w:lang w:val="en-US"/>
        </w:rPr>
        <w:t>Promote sustainable, spatially integrated, balanced and orderly development of human settlements;</w:t>
      </w:r>
    </w:p>
    <w:p w:rsidR="00892CCC" w:rsidRPr="00550B35" w:rsidRDefault="00892CCC" w:rsidP="00CE3CA0">
      <w:pPr>
        <w:pStyle w:val="ListParagraph"/>
        <w:keepNext/>
        <w:keepLines/>
        <w:numPr>
          <w:ilvl w:val="2"/>
          <w:numId w:val="59"/>
        </w:numPr>
        <w:spacing w:before="240" w:line="360" w:lineRule="auto"/>
        <w:jc w:val="both"/>
        <w:outlineLvl w:val="1"/>
        <w:rPr>
          <w:rFonts w:ascii="Arial" w:hAnsi="Arial" w:cs="Arial"/>
          <w:bCs/>
          <w:sz w:val="24"/>
          <w:szCs w:val="24"/>
        </w:rPr>
      </w:pPr>
      <w:r w:rsidRPr="00892CCC">
        <w:rPr>
          <w:rFonts w:ascii="Arial" w:hAnsi="Arial" w:cs="Arial"/>
          <w:bCs/>
          <w:sz w:val="24"/>
          <w:szCs w:val="24"/>
          <w:lang w:val="en-US"/>
        </w:rPr>
        <w:t>Strengthen social protection especially for children, women, persons with disability and the elderly</w:t>
      </w:r>
      <w:r>
        <w:rPr>
          <w:rFonts w:ascii="Arial" w:hAnsi="Arial" w:cs="Arial"/>
          <w:bCs/>
          <w:sz w:val="24"/>
          <w:szCs w:val="24"/>
          <w:lang w:val="en-US"/>
        </w:rPr>
        <w:t>;</w:t>
      </w:r>
    </w:p>
    <w:p w:rsidR="00053EA4" w:rsidRPr="00550B35" w:rsidRDefault="00053EA4" w:rsidP="00CE3CA0">
      <w:pPr>
        <w:pStyle w:val="ListParagraph"/>
        <w:keepNext/>
        <w:keepLines/>
        <w:numPr>
          <w:ilvl w:val="2"/>
          <w:numId w:val="59"/>
        </w:numPr>
        <w:spacing w:before="240" w:line="360" w:lineRule="auto"/>
        <w:jc w:val="both"/>
        <w:outlineLvl w:val="1"/>
        <w:rPr>
          <w:rFonts w:ascii="Arial" w:hAnsi="Arial" w:cs="Arial"/>
          <w:bCs/>
          <w:sz w:val="24"/>
          <w:szCs w:val="24"/>
        </w:rPr>
      </w:pPr>
      <w:r w:rsidRPr="00550B35">
        <w:rPr>
          <w:rFonts w:ascii="Arial" w:hAnsi="Arial" w:cs="Arial"/>
          <w:bCs/>
          <w:sz w:val="24"/>
          <w:szCs w:val="24"/>
          <w:lang w:val="en-US"/>
        </w:rPr>
        <w:t>Improve efficiency and effectiveness of road transport infrastructure and services;</w:t>
      </w:r>
    </w:p>
    <w:p w:rsidR="00053EA4" w:rsidRPr="00550B35" w:rsidRDefault="00053EA4" w:rsidP="00CE3CA0">
      <w:pPr>
        <w:pStyle w:val="ListParagraph"/>
        <w:keepNext/>
        <w:keepLines/>
        <w:numPr>
          <w:ilvl w:val="2"/>
          <w:numId w:val="59"/>
        </w:numPr>
        <w:spacing w:before="240" w:line="360" w:lineRule="auto"/>
        <w:jc w:val="both"/>
        <w:outlineLvl w:val="1"/>
        <w:rPr>
          <w:rFonts w:ascii="Arial" w:hAnsi="Arial" w:cs="Arial"/>
          <w:bCs/>
          <w:sz w:val="24"/>
          <w:szCs w:val="24"/>
        </w:rPr>
      </w:pPr>
      <w:r w:rsidRPr="00550B35">
        <w:rPr>
          <w:rFonts w:ascii="Arial" w:hAnsi="Arial" w:cs="Arial"/>
          <w:bCs/>
          <w:sz w:val="24"/>
          <w:szCs w:val="24"/>
        </w:rPr>
        <w:t>Ensure affordable, equitable and easily accessible and Universal Health Coverage (UHC);</w:t>
      </w:r>
    </w:p>
    <w:p w:rsidR="000210DF" w:rsidRPr="00550B35" w:rsidRDefault="000210DF" w:rsidP="00CE3CA0">
      <w:pPr>
        <w:pStyle w:val="ListParagraph"/>
        <w:numPr>
          <w:ilvl w:val="2"/>
          <w:numId w:val="59"/>
        </w:numPr>
        <w:spacing w:line="360" w:lineRule="auto"/>
        <w:jc w:val="both"/>
        <w:rPr>
          <w:rFonts w:ascii="Arial" w:hAnsi="Arial" w:cs="Arial"/>
          <w:bCs/>
          <w:sz w:val="24"/>
          <w:szCs w:val="24"/>
        </w:rPr>
      </w:pPr>
      <w:r w:rsidRPr="00550B35">
        <w:rPr>
          <w:rFonts w:ascii="Arial" w:hAnsi="Arial" w:cs="Arial"/>
          <w:bCs/>
          <w:sz w:val="24"/>
          <w:szCs w:val="24"/>
          <w:lang w:val="en-US"/>
        </w:rPr>
        <w:t>I</w:t>
      </w:r>
      <w:r w:rsidR="00892CCC">
        <w:rPr>
          <w:rFonts w:ascii="Arial" w:hAnsi="Arial" w:cs="Arial"/>
          <w:bCs/>
          <w:sz w:val="24"/>
          <w:szCs w:val="24"/>
          <w:lang w:val="en-US"/>
        </w:rPr>
        <w:t>ncrease investment to enhance agriculture productive capacity;</w:t>
      </w:r>
    </w:p>
    <w:p w:rsidR="00CE3CA0" w:rsidRPr="00CE3CA0" w:rsidRDefault="00CE3CA0" w:rsidP="00CE3CA0">
      <w:pPr>
        <w:pStyle w:val="ListParagraph"/>
        <w:numPr>
          <w:ilvl w:val="2"/>
          <w:numId w:val="59"/>
        </w:numPr>
        <w:spacing w:line="360" w:lineRule="auto"/>
        <w:jc w:val="both"/>
        <w:rPr>
          <w:rFonts w:ascii="Arial" w:hAnsi="Arial" w:cs="Arial"/>
          <w:bCs/>
          <w:sz w:val="24"/>
          <w:szCs w:val="24"/>
        </w:rPr>
      </w:pPr>
      <w:r w:rsidRPr="00CE3CA0">
        <w:rPr>
          <w:rFonts w:ascii="Arial" w:hAnsi="Arial" w:cs="Arial"/>
          <w:bCs/>
          <w:sz w:val="24"/>
          <w:szCs w:val="24"/>
          <w:lang w:val="en-US"/>
        </w:rPr>
        <w:t>Promote full participation of PWDs in social and economic development of the country</w:t>
      </w:r>
      <w:r>
        <w:rPr>
          <w:rFonts w:ascii="Arial" w:hAnsi="Arial" w:cs="Arial"/>
          <w:bCs/>
          <w:sz w:val="24"/>
          <w:szCs w:val="24"/>
          <w:lang w:val="en-US"/>
        </w:rPr>
        <w:t>;</w:t>
      </w:r>
    </w:p>
    <w:p w:rsidR="00053EA4" w:rsidRPr="00550B35" w:rsidRDefault="00053EA4" w:rsidP="00CE3CA0">
      <w:pPr>
        <w:pStyle w:val="ListParagraph"/>
        <w:numPr>
          <w:ilvl w:val="2"/>
          <w:numId w:val="59"/>
        </w:numPr>
        <w:spacing w:line="360" w:lineRule="auto"/>
        <w:jc w:val="both"/>
        <w:rPr>
          <w:rFonts w:ascii="Arial" w:hAnsi="Arial" w:cs="Arial"/>
          <w:bCs/>
          <w:sz w:val="24"/>
          <w:szCs w:val="24"/>
        </w:rPr>
      </w:pPr>
      <w:r w:rsidRPr="00550B35">
        <w:rPr>
          <w:rFonts w:ascii="Arial" w:hAnsi="Arial" w:cs="Arial"/>
          <w:bCs/>
          <w:sz w:val="24"/>
          <w:szCs w:val="24"/>
          <w:lang w:val="en-US"/>
        </w:rPr>
        <w:lastRenderedPageBreak/>
        <w:t>Improve access to safe and reliable water supply services for all;</w:t>
      </w:r>
    </w:p>
    <w:p w:rsidR="009E73A1" w:rsidRPr="00550B35" w:rsidRDefault="009E73A1" w:rsidP="00CE3CA0">
      <w:pPr>
        <w:pStyle w:val="ListParagraph"/>
        <w:numPr>
          <w:ilvl w:val="2"/>
          <w:numId w:val="59"/>
        </w:numPr>
        <w:spacing w:line="360" w:lineRule="auto"/>
        <w:jc w:val="both"/>
        <w:rPr>
          <w:rFonts w:ascii="Arial" w:hAnsi="Arial" w:cs="Arial"/>
          <w:bCs/>
          <w:sz w:val="24"/>
          <w:szCs w:val="24"/>
        </w:rPr>
      </w:pPr>
      <w:r w:rsidRPr="00550B35">
        <w:rPr>
          <w:rFonts w:ascii="Arial" w:hAnsi="Arial" w:cs="Arial"/>
          <w:bCs/>
          <w:sz w:val="24"/>
          <w:szCs w:val="24"/>
          <w:lang w:val="en-US"/>
        </w:rPr>
        <w:t>Attain gender equality and equity in in political, social and economic development systems and outcomes;</w:t>
      </w:r>
    </w:p>
    <w:p w:rsidR="004D5426" w:rsidRPr="00550B35" w:rsidRDefault="004D5426" w:rsidP="00CE3CA0">
      <w:pPr>
        <w:pStyle w:val="ListParagraph"/>
        <w:numPr>
          <w:ilvl w:val="2"/>
          <w:numId w:val="59"/>
        </w:numPr>
        <w:spacing w:line="360" w:lineRule="auto"/>
        <w:jc w:val="both"/>
        <w:rPr>
          <w:rFonts w:ascii="Arial" w:hAnsi="Arial" w:cs="Arial"/>
          <w:bCs/>
          <w:sz w:val="24"/>
          <w:szCs w:val="24"/>
        </w:rPr>
      </w:pPr>
      <w:r w:rsidRPr="00550B35">
        <w:rPr>
          <w:rFonts w:ascii="Arial" w:hAnsi="Arial" w:cs="Arial"/>
          <w:bCs/>
          <w:sz w:val="24"/>
          <w:szCs w:val="24"/>
          <w:lang w:val="en-US"/>
        </w:rPr>
        <w:t>Ensure the reduction of new HIV and AIDS/STIs infections especially among the vulnerable group;</w:t>
      </w:r>
    </w:p>
    <w:p w:rsidR="00E92E66" w:rsidRPr="00550B35" w:rsidRDefault="00E92E66" w:rsidP="00CE3CA0">
      <w:pPr>
        <w:pStyle w:val="ListParagraph"/>
        <w:numPr>
          <w:ilvl w:val="2"/>
          <w:numId w:val="59"/>
        </w:numPr>
        <w:spacing w:line="360" w:lineRule="auto"/>
        <w:jc w:val="both"/>
        <w:rPr>
          <w:rFonts w:ascii="Arial" w:hAnsi="Arial" w:cs="Arial"/>
          <w:bCs/>
          <w:sz w:val="24"/>
          <w:szCs w:val="24"/>
        </w:rPr>
      </w:pPr>
      <w:r w:rsidRPr="00550B35">
        <w:rPr>
          <w:rFonts w:ascii="Arial" w:hAnsi="Arial" w:cs="Arial"/>
          <w:bCs/>
          <w:sz w:val="24"/>
          <w:szCs w:val="24"/>
          <w:lang w:val="en-US"/>
        </w:rPr>
        <w:t>Support entrepreneurship and SME Development;</w:t>
      </w:r>
    </w:p>
    <w:p w:rsidR="00E92E66" w:rsidRPr="00550B35" w:rsidRDefault="00E92E66" w:rsidP="00CE3CA0">
      <w:pPr>
        <w:pStyle w:val="ListParagraph"/>
        <w:numPr>
          <w:ilvl w:val="2"/>
          <w:numId w:val="59"/>
        </w:numPr>
        <w:spacing w:line="360" w:lineRule="auto"/>
        <w:jc w:val="both"/>
        <w:rPr>
          <w:rFonts w:ascii="Arial" w:hAnsi="Arial" w:cs="Arial"/>
          <w:bCs/>
          <w:sz w:val="24"/>
          <w:szCs w:val="24"/>
        </w:rPr>
      </w:pPr>
      <w:r w:rsidRPr="00550B35">
        <w:rPr>
          <w:rFonts w:ascii="Arial" w:hAnsi="Arial" w:cs="Arial"/>
          <w:bCs/>
          <w:sz w:val="24"/>
          <w:szCs w:val="24"/>
          <w:lang w:val="en-US"/>
        </w:rPr>
        <w:t>Diversify and expand the tourism industry for economic development;</w:t>
      </w:r>
    </w:p>
    <w:p w:rsidR="009E73A1" w:rsidRPr="00CE3CA0" w:rsidRDefault="009E73A1" w:rsidP="00CE3CA0">
      <w:pPr>
        <w:pStyle w:val="ListParagraph"/>
        <w:numPr>
          <w:ilvl w:val="2"/>
          <w:numId w:val="59"/>
        </w:numPr>
        <w:spacing w:line="360" w:lineRule="auto"/>
        <w:jc w:val="both"/>
        <w:rPr>
          <w:rFonts w:ascii="Arial" w:hAnsi="Arial" w:cs="Arial"/>
          <w:bCs/>
          <w:sz w:val="24"/>
          <w:szCs w:val="24"/>
        </w:rPr>
      </w:pPr>
      <w:r w:rsidRPr="00550B35">
        <w:rPr>
          <w:rFonts w:ascii="Arial" w:hAnsi="Arial" w:cs="Arial"/>
          <w:bCs/>
          <w:sz w:val="24"/>
          <w:szCs w:val="24"/>
          <w:lang w:val="en-US"/>
        </w:rPr>
        <w:t>Promote proactive planning for disaster prevention and mitigation.</w:t>
      </w:r>
    </w:p>
    <w:p w:rsidR="00CE3CA0" w:rsidRDefault="00CE3CA0" w:rsidP="00CE3CA0">
      <w:pPr>
        <w:pStyle w:val="ListParagraph"/>
        <w:ind w:left="1070"/>
        <w:jc w:val="both"/>
        <w:rPr>
          <w:rFonts w:ascii="Arial" w:hAnsi="Arial" w:cs="Arial"/>
          <w:bCs/>
          <w:sz w:val="24"/>
          <w:szCs w:val="24"/>
          <w:lang w:val="en-US"/>
        </w:rPr>
      </w:pPr>
    </w:p>
    <w:p w:rsidR="00CE3CA0" w:rsidRPr="00550B35" w:rsidRDefault="00CE3CA0" w:rsidP="00CE3CA0">
      <w:pPr>
        <w:pStyle w:val="ListParagraph"/>
        <w:spacing w:line="360" w:lineRule="auto"/>
        <w:ind w:left="1070"/>
        <w:jc w:val="both"/>
        <w:rPr>
          <w:rFonts w:ascii="Arial" w:hAnsi="Arial" w:cs="Arial"/>
          <w:bCs/>
          <w:sz w:val="24"/>
          <w:szCs w:val="24"/>
        </w:rPr>
      </w:pPr>
    </w:p>
    <w:p w:rsidR="00B527E5" w:rsidRPr="00550B35" w:rsidRDefault="00D6684B" w:rsidP="008E1E68">
      <w:pPr>
        <w:pStyle w:val="ListParagraph"/>
        <w:keepNext/>
        <w:keepLines/>
        <w:numPr>
          <w:ilvl w:val="0"/>
          <w:numId w:val="5"/>
        </w:numPr>
        <w:spacing w:before="240" w:line="360" w:lineRule="auto"/>
        <w:outlineLvl w:val="1"/>
        <w:rPr>
          <w:rFonts w:ascii="Arial" w:hAnsi="Arial" w:cs="Arial"/>
          <w:b/>
          <w:bCs/>
          <w:sz w:val="24"/>
          <w:szCs w:val="24"/>
        </w:rPr>
      </w:pPr>
      <w:r w:rsidRPr="00550B35">
        <w:rPr>
          <w:rFonts w:ascii="Arial" w:hAnsi="Arial" w:cs="Arial"/>
          <w:b/>
          <w:bCs/>
          <w:sz w:val="24"/>
          <w:szCs w:val="24"/>
        </w:rPr>
        <w:t xml:space="preserve">     </w:t>
      </w:r>
      <w:bookmarkStart w:id="43" w:name="_Toc8036583"/>
      <w:r w:rsidR="006D202B" w:rsidRPr="00550B35">
        <w:rPr>
          <w:rFonts w:ascii="Arial" w:hAnsi="Arial" w:cs="Arial"/>
          <w:b/>
          <w:bCs/>
          <w:sz w:val="24"/>
          <w:szCs w:val="24"/>
        </w:rPr>
        <w:t>GOAL</w:t>
      </w:r>
      <w:bookmarkEnd w:id="43"/>
    </w:p>
    <w:p w:rsidR="00F476C9" w:rsidRDefault="006D1875" w:rsidP="00CE3CA0">
      <w:pPr>
        <w:keepNext/>
        <w:keepLines/>
        <w:spacing w:before="240" w:line="360" w:lineRule="auto"/>
        <w:ind w:left="709"/>
        <w:jc w:val="both"/>
        <w:outlineLvl w:val="1"/>
        <w:rPr>
          <w:rFonts w:ascii="Arial" w:eastAsia="Times New Roman" w:hAnsi="Arial" w:cs="Arial"/>
          <w:bCs/>
          <w:sz w:val="24"/>
          <w:szCs w:val="24"/>
          <w:lang w:val="en-GB"/>
        </w:rPr>
      </w:pPr>
      <w:bookmarkStart w:id="44" w:name="_Toc8036584"/>
      <w:r w:rsidRPr="00550B35">
        <w:rPr>
          <w:rFonts w:ascii="Arial" w:eastAsia="Times New Roman" w:hAnsi="Arial" w:cs="Arial"/>
          <w:bCs/>
          <w:sz w:val="24"/>
          <w:szCs w:val="24"/>
          <w:lang w:val="en-GB"/>
        </w:rPr>
        <w:t>T</w:t>
      </w:r>
      <w:r w:rsidR="00B50CA4" w:rsidRPr="00550B35">
        <w:rPr>
          <w:rFonts w:ascii="Arial" w:eastAsia="Times New Roman" w:hAnsi="Arial" w:cs="Arial"/>
          <w:bCs/>
          <w:sz w:val="24"/>
          <w:szCs w:val="24"/>
          <w:lang w:val="en-GB"/>
        </w:rPr>
        <w:t>o improve the standard of living of the people through the provision of basic socio-economic infrastructure in partnership with all stakeholders, to co-ordinate social services and environmental sustainability, improve security and develop accessibility to production areas and strengthen local institutions for equitable growth sustainable development.</w:t>
      </w:r>
      <w:bookmarkEnd w:id="44"/>
    </w:p>
    <w:p w:rsidR="00CE3CA0" w:rsidRPr="00550B35" w:rsidRDefault="00CE3CA0" w:rsidP="00CE3CA0">
      <w:pPr>
        <w:keepNext/>
        <w:keepLines/>
        <w:spacing w:before="240" w:after="0" w:line="240" w:lineRule="auto"/>
        <w:ind w:left="709"/>
        <w:jc w:val="both"/>
        <w:outlineLvl w:val="1"/>
        <w:rPr>
          <w:rFonts w:ascii="Arial" w:eastAsia="Times New Roman" w:hAnsi="Arial" w:cs="Arial"/>
          <w:bCs/>
          <w:sz w:val="24"/>
          <w:szCs w:val="24"/>
          <w:lang w:val="en-GB"/>
        </w:rPr>
      </w:pPr>
    </w:p>
    <w:p w:rsidR="0082581C" w:rsidRPr="00550B35" w:rsidRDefault="006D202B" w:rsidP="008E1E68">
      <w:pPr>
        <w:keepNext/>
        <w:keepLines/>
        <w:numPr>
          <w:ilvl w:val="0"/>
          <w:numId w:val="5"/>
        </w:numPr>
        <w:spacing w:before="240" w:line="360" w:lineRule="auto"/>
        <w:ind w:left="709" w:hanging="851"/>
        <w:outlineLvl w:val="1"/>
        <w:rPr>
          <w:rFonts w:ascii="Arial" w:eastAsia="Times New Roman" w:hAnsi="Arial" w:cs="Arial"/>
          <w:b/>
          <w:bCs/>
          <w:sz w:val="24"/>
          <w:szCs w:val="24"/>
          <w:lang w:val="en-GB"/>
        </w:rPr>
      </w:pPr>
      <w:bookmarkStart w:id="45" w:name="_Toc311193042"/>
      <w:bookmarkStart w:id="46" w:name="_Toc8036585"/>
      <w:r w:rsidRPr="00550B35">
        <w:rPr>
          <w:rFonts w:ascii="Arial" w:eastAsia="Times New Roman" w:hAnsi="Arial" w:cs="Arial"/>
          <w:b/>
          <w:bCs/>
          <w:sz w:val="24"/>
          <w:szCs w:val="24"/>
          <w:lang w:val="en-GB"/>
        </w:rPr>
        <w:t>CORE FUNCTION</w:t>
      </w:r>
      <w:bookmarkEnd w:id="45"/>
      <w:r w:rsidRPr="00550B35">
        <w:rPr>
          <w:rFonts w:ascii="Arial" w:eastAsia="Times New Roman" w:hAnsi="Arial" w:cs="Arial"/>
          <w:b/>
          <w:bCs/>
          <w:sz w:val="24"/>
          <w:szCs w:val="24"/>
          <w:lang w:val="en-GB"/>
        </w:rPr>
        <w:t>S</w:t>
      </w:r>
      <w:bookmarkEnd w:id="46"/>
    </w:p>
    <w:p w:rsidR="00BD74F5" w:rsidRDefault="00BD74F5" w:rsidP="00BD74F5">
      <w:pPr>
        <w:tabs>
          <w:tab w:val="left" w:pos="450"/>
        </w:tabs>
        <w:spacing w:line="240" w:lineRule="auto"/>
        <w:jc w:val="both"/>
        <w:rPr>
          <w:rFonts w:ascii="Arial" w:eastAsia="Times New Roman" w:hAnsi="Arial" w:cs="Arial"/>
          <w:sz w:val="24"/>
          <w:szCs w:val="24"/>
          <w:lang w:val="en-GB"/>
        </w:rPr>
      </w:pPr>
      <w:r>
        <w:rPr>
          <w:rFonts w:ascii="Arial" w:eastAsia="Times New Roman" w:hAnsi="Arial" w:cs="Arial"/>
          <w:sz w:val="24"/>
          <w:szCs w:val="24"/>
          <w:lang w:val="en-GB"/>
        </w:rPr>
        <w:tab/>
      </w:r>
      <w:r>
        <w:rPr>
          <w:rFonts w:ascii="Arial" w:eastAsia="Times New Roman" w:hAnsi="Arial" w:cs="Arial"/>
          <w:sz w:val="24"/>
          <w:szCs w:val="24"/>
          <w:lang w:val="en-GB"/>
        </w:rPr>
        <w:tab/>
      </w:r>
      <w:r w:rsidR="00012537" w:rsidRPr="00BD74F5">
        <w:rPr>
          <w:rFonts w:ascii="Arial" w:eastAsia="Times New Roman" w:hAnsi="Arial" w:cs="Arial"/>
          <w:sz w:val="24"/>
          <w:szCs w:val="24"/>
          <w:lang w:val="en-GB"/>
        </w:rPr>
        <w:t xml:space="preserve">The core functions of the </w:t>
      </w:r>
      <w:r>
        <w:rPr>
          <w:rFonts w:ascii="Arial" w:eastAsia="Times New Roman" w:hAnsi="Arial" w:cs="Arial"/>
          <w:sz w:val="24"/>
          <w:szCs w:val="24"/>
          <w:lang w:val="en-GB"/>
        </w:rPr>
        <w:t>Ellembelle District Assembly</w:t>
      </w:r>
      <w:r w:rsidR="00012537" w:rsidRPr="00BD74F5">
        <w:rPr>
          <w:rFonts w:ascii="Arial" w:eastAsia="Times New Roman" w:hAnsi="Arial" w:cs="Arial"/>
          <w:sz w:val="24"/>
          <w:szCs w:val="24"/>
          <w:lang w:val="en-GB"/>
        </w:rPr>
        <w:t xml:space="preserve"> are enshrined in Section12 (1</w:t>
      </w:r>
      <w:r>
        <w:rPr>
          <w:rFonts w:ascii="Arial" w:eastAsia="Times New Roman" w:hAnsi="Arial" w:cs="Arial"/>
          <w:sz w:val="24"/>
          <w:szCs w:val="24"/>
          <w:lang w:val="en-GB"/>
        </w:rPr>
        <w:t>-6) of</w:t>
      </w:r>
    </w:p>
    <w:p w:rsidR="00012537" w:rsidRPr="00BD74F5" w:rsidRDefault="00BD74F5" w:rsidP="00BD74F5">
      <w:pPr>
        <w:tabs>
          <w:tab w:val="left" w:pos="450"/>
        </w:tabs>
        <w:spacing w:line="240" w:lineRule="auto"/>
        <w:jc w:val="both"/>
        <w:rPr>
          <w:rFonts w:ascii="Arial" w:eastAsia="Times New Roman" w:hAnsi="Arial" w:cs="Arial"/>
          <w:sz w:val="24"/>
          <w:szCs w:val="24"/>
          <w:lang w:val="en-GB"/>
        </w:rPr>
      </w:pPr>
      <w:r>
        <w:rPr>
          <w:rFonts w:ascii="Arial" w:eastAsia="Times New Roman" w:hAnsi="Arial" w:cs="Arial"/>
          <w:sz w:val="24"/>
          <w:szCs w:val="24"/>
          <w:lang w:val="en-GB"/>
        </w:rPr>
        <w:t xml:space="preserve">           </w:t>
      </w:r>
      <w:r w:rsidR="00012537" w:rsidRPr="00BD74F5">
        <w:rPr>
          <w:rFonts w:ascii="Arial" w:eastAsia="Times New Roman" w:hAnsi="Arial" w:cs="Arial"/>
          <w:sz w:val="24"/>
          <w:szCs w:val="24"/>
          <w:lang w:val="en-GB"/>
        </w:rPr>
        <w:t xml:space="preserve">the </w:t>
      </w:r>
      <w:r>
        <w:rPr>
          <w:rFonts w:ascii="Arial" w:eastAsia="Times New Roman" w:hAnsi="Arial" w:cs="Arial"/>
          <w:sz w:val="24"/>
          <w:szCs w:val="24"/>
          <w:lang w:val="en-GB"/>
        </w:rPr>
        <w:t xml:space="preserve">Local </w:t>
      </w:r>
      <w:r w:rsidR="00012537" w:rsidRPr="00BD74F5">
        <w:rPr>
          <w:rFonts w:ascii="Arial" w:eastAsia="Times New Roman" w:hAnsi="Arial" w:cs="Arial"/>
          <w:sz w:val="24"/>
          <w:szCs w:val="24"/>
          <w:lang w:val="en-GB"/>
        </w:rPr>
        <w:t>Governance Act, 2016, Act 936, w</w:t>
      </w:r>
      <w:r>
        <w:rPr>
          <w:rFonts w:ascii="Arial" w:eastAsia="Times New Roman" w:hAnsi="Arial" w:cs="Arial"/>
          <w:sz w:val="24"/>
          <w:szCs w:val="24"/>
          <w:lang w:val="en-GB"/>
        </w:rPr>
        <w:t xml:space="preserve">hich are but not limited to the </w:t>
      </w:r>
      <w:r w:rsidR="00012537" w:rsidRPr="00BD74F5">
        <w:rPr>
          <w:rFonts w:ascii="Arial" w:eastAsia="Times New Roman" w:hAnsi="Arial" w:cs="Arial"/>
          <w:sz w:val="24"/>
          <w:szCs w:val="24"/>
          <w:lang w:val="en-GB"/>
        </w:rPr>
        <w:t>following:</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Exercise political and administrative authority in the district, provide guidance, give direction to, and supervise the administrative authorities in the district.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Performs deliberative, legislative and executive functions.</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Responsible for the overall development of the district</w:t>
      </w:r>
      <w:r w:rsidR="00BD74F5">
        <w:rPr>
          <w:rFonts w:ascii="Arial" w:eastAsia="Times New Roman" w:hAnsi="Arial" w:cs="Arial"/>
          <w:sz w:val="24"/>
          <w:szCs w:val="24"/>
        </w:rPr>
        <w: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Formulate and execute plans, programmes and strategies for the effective mobilization of the resources necessary for the overall development of the district.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Promote and support productive activity and social development in the district and remove any obstacles to initiative and development.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Initiate programmes for the development of basic infrastructure and provide municipal works and services in the district.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lastRenderedPageBreak/>
        <w:t>Responsible for the development, improvement and management of human settlements and the environment in the district.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Responsible, in cooperation with the appropriate national and local security agencies, for the maintenance of security and public safety in the district.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Ensure ready access to Courts in the district for the promotion of justice.</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Perform any other functions that may be provided under another enactment.</w:t>
      </w:r>
    </w:p>
    <w:p w:rsidR="00012537" w:rsidRPr="00BD74F5" w:rsidRDefault="00012537" w:rsidP="00012537">
      <w:pPr>
        <w:numPr>
          <w:ilvl w:val="0"/>
          <w:numId w:val="75"/>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Take the steps and measures that are necessary and expedient to</w:t>
      </w:r>
    </w:p>
    <w:p w:rsidR="00012537" w:rsidRPr="00BD74F5" w:rsidRDefault="00012537" w:rsidP="00012537">
      <w:pPr>
        <w:numPr>
          <w:ilvl w:val="0"/>
          <w:numId w:val="76"/>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 xml:space="preserve">execute approved development plans and budgets for the district; </w:t>
      </w:r>
    </w:p>
    <w:p w:rsidR="00012537" w:rsidRPr="00BD74F5" w:rsidRDefault="00012537" w:rsidP="00012537">
      <w:pPr>
        <w:numPr>
          <w:ilvl w:val="0"/>
          <w:numId w:val="76"/>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 xml:space="preserve">guide, encourage and support sub-district local government bodies, </w:t>
      </w:r>
      <w:r w:rsidR="00BD74F5" w:rsidRPr="00BD74F5">
        <w:rPr>
          <w:rFonts w:ascii="Arial" w:eastAsia="Times New Roman" w:hAnsi="Arial" w:cs="Arial"/>
          <w:sz w:val="24"/>
          <w:szCs w:val="24"/>
        </w:rPr>
        <w:t>public agencies</w:t>
      </w:r>
      <w:r w:rsidRPr="00BD74F5">
        <w:rPr>
          <w:rFonts w:ascii="Arial" w:eastAsia="Times New Roman" w:hAnsi="Arial" w:cs="Arial"/>
          <w:sz w:val="24"/>
          <w:szCs w:val="24"/>
        </w:rPr>
        <w:t xml:space="preserve"> and local communities to perform their functions in the execution of approved development plans;</w:t>
      </w:r>
    </w:p>
    <w:p w:rsidR="00012537" w:rsidRPr="00BD74F5" w:rsidRDefault="00012537" w:rsidP="00012537">
      <w:pPr>
        <w:numPr>
          <w:ilvl w:val="0"/>
          <w:numId w:val="76"/>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 xml:space="preserve">initiate and encourage joint participation </w:t>
      </w:r>
      <w:r w:rsidR="00BD74F5" w:rsidRPr="00BD74F5">
        <w:rPr>
          <w:rFonts w:ascii="Arial" w:eastAsia="Times New Roman" w:hAnsi="Arial" w:cs="Arial"/>
          <w:sz w:val="24"/>
          <w:szCs w:val="24"/>
        </w:rPr>
        <w:t>with other</w:t>
      </w:r>
      <w:r w:rsidRPr="00BD74F5">
        <w:rPr>
          <w:rFonts w:ascii="Arial" w:eastAsia="Times New Roman" w:hAnsi="Arial" w:cs="Arial"/>
          <w:sz w:val="24"/>
          <w:szCs w:val="24"/>
        </w:rPr>
        <w:t xml:space="preserve"> persons or bodies to execute approved development plans;</w:t>
      </w:r>
    </w:p>
    <w:p w:rsidR="00012537" w:rsidRPr="00BD74F5" w:rsidRDefault="00012537" w:rsidP="00012537">
      <w:pPr>
        <w:numPr>
          <w:ilvl w:val="0"/>
          <w:numId w:val="76"/>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promote or encourage other persons or bodies to undertake projects under approved development plans; and</w:t>
      </w:r>
    </w:p>
    <w:p w:rsidR="00012537" w:rsidRPr="00BD74F5" w:rsidRDefault="00012537" w:rsidP="00012537">
      <w:pPr>
        <w:numPr>
          <w:ilvl w:val="0"/>
          <w:numId w:val="76"/>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monitor the execution of projects under approved development plans and assess and evaluate their impact on the development of the district and national economy in accordance with government policy.</w:t>
      </w:r>
    </w:p>
    <w:p w:rsidR="00012537" w:rsidRPr="00BD74F5" w:rsidRDefault="00012537" w:rsidP="00012537">
      <w:pPr>
        <w:numPr>
          <w:ilvl w:val="0"/>
          <w:numId w:val="77"/>
        </w:numPr>
        <w:tabs>
          <w:tab w:val="left" w:pos="450"/>
        </w:tabs>
        <w:spacing w:before="240" w:line="360" w:lineRule="auto"/>
        <w:jc w:val="both"/>
        <w:rPr>
          <w:rFonts w:ascii="Arial" w:eastAsia="Times New Roman" w:hAnsi="Arial" w:cs="Arial"/>
          <w:sz w:val="24"/>
          <w:szCs w:val="24"/>
        </w:rPr>
      </w:pPr>
      <w:r w:rsidRPr="00BD74F5">
        <w:rPr>
          <w:rFonts w:ascii="Arial" w:eastAsia="Times New Roman" w:hAnsi="Arial" w:cs="Arial"/>
          <w:sz w:val="24"/>
          <w:szCs w:val="24"/>
        </w:rPr>
        <w:t>Coordinate, integrate and harmonize the execution of programmes and projects under approved development plans for the district, any and other development programmes promoted or carried out by Ministries, departments, public corporations and any other statutory bodies and non-governmental organizations in the district.</w:t>
      </w:r>
    </w:p>
    <w:p w:rsidR="00012537" w:rsidRPr="00BD74F5" w:rsidRDefault="00012537" w:rsidP="00012537">
      <w:pPr>
        <w:numPr>
          <w:ilvl w:val="0"/>
          <w:numId w:val="74"/>
        </w:numPr>
        <w:tabs>
          <w:tab w:val="left" w:pos="450"/>
        </w:tabs>
        <w:spacing w:before="240" w:line="360" w:lineRule="auto"/>
        <w:jc w:val="both"/>
        <w:rPr>
          <w:rFonts w:ascii="Arial" w:eastAsia="Times New Roman" w:hAnsi="Arial" w:cs="Arial"/>
          <w:sz w:val="24"/>
          <w:szCs w:val="24"/>
          <w:lang w:val="en-GB"/>
        </w:rPr>
      </w:pPr>
      <w:r w:rsidRPr="00BD74F5">
        <w:rPr>
          <w:rFonts w:ascii="Arial" w:eastAsia="Times New Roman" w:hAnsi="Arial" w:cs="Arial"/>
          <w:sz w:val="24"/>
          <w:szCs w:val="24"/>
          <w:lang w:val="en-GB"/>
        </w:rPr>
        <w:t>Finally, the Assembly in the performance of its functions, is subject to the general guidance and direction of the President on matters of national policy, and shall act in co-operation with the appropriate public corporation, statutory bodies or non-governmental organizations.</w:t>
      </w:r>
    </w:p>
    <w:p w:rsidR="00EA5CBD" w:rsidRPr="00550B35" w:rsidRDefault="00EA5CBD" w:rsidP="00B527E5">
      <w:pPr>
        <w:tabs>
          <w:tab w:val="left" w:pos="450"/>
        </w:tabs>
        <w:spacing w:before="240"/>
        <w:jc w:val="both"/>
        <w:rPr>
          <w:rFonts w:ascii="Arial" w:hAnsi="Arial" w:cs="Arial"/>
          <w:sz w:val="24"/>
          <w:szCs w:val="24"/>
        </w:rPr>
      </w:pPr>
    </w:p>
    <w:p w:rsidR="00727AE9" w:rsidRPr="00550B35" w:rsidRDefault="00727AE9" w:rsidP="00B527E5">
      <w:pPr>
        <w:tabs>
          <w:tab w:val="left" w:pos="450"/>
        </w:tabs>
        <w:spacing w:before="240"/>
        <w:jc w:val="both"/>
        <w:rPr>
          <w:rFonts w:ascii="Arial" w:hAnsi="Arial" w:cs="Arial"/>
          <w:sz w:val="24"/>
          <w:szCs w:val="24"/>
        </w:rPr>
      </w:pPr>
    </w:p>
    <w:p w:rsidR="002B2D4F" w:rsidRPr="00550B35" w:rsidRDefault="00EA5CBD" w:rsidP="008E1E68">
      <w:pPr>
        <w:pStyle w:val="Heading2"/>
        <w:numPr>
          <w:ilvl w:val="0"/>
          <w:numId w:val="5"/>
        </w:numPr>
        <w:spacing w:line="360" w:lineRule="auto"/>
        <w:rPr>
          <w:rFonts w:ascii="Arial" w:hAnsi="Arial" w:cs="Arial"/>
          <w:color w:val="auto"/>
          <w:sz w:val="24"/>
          <w:szCs w:val="24"/>
        </w:rPr>
      </w:pPr>
      <w:r w:rsidRPr="00550B35">
        <w:rPr>
          <w:rFonts w:ascii="Arial" w:hAnsi="Arial" w:cs="Arial"/>
          <w:color w:val="auto"/>
          <w:sz w:val="24"/>
          <w:szCs w:val="24"/>
        </w:rPr>
        <w:lastRenderedPageBreak/>
        <w:t xml:space="preserve"> </w:t>
      </w:r>
      <w:bookmarkStart w:id="47" w:name="_Toc8036587"/>
      <w:r w:rsidR="002B2D4F" w:rsidRPr="00550B35">
        <w:rPr>
          <w:rFonts w:ascii="Arial" w:hAnsi="Arial" w:cs="Arial"/>
          <w:color w:val="auto"/>
          <w:sz w:val="24"/>
          <w:szCs w:val="24"/>
        </w:rPr>
        <w:t xml:space="preserve">BROAD OBJECTIVES IN LINE WITH THE </w:t>
      </w:r>
      <w:r w:rsidRPr="00550B35">
        <w:rPr>
          <w:rFonts w:ascii="Arial" w:hAnsi="Arial" w:cs="Arial"/>
          <w:color w:val="auto"/>
          <w:sz w:val="24"/>
          <w:szCs w:val="24"/>
        </w:rPr>
        <w:t>N</w:t>
      </w:r>
      <w:r w:rsidR="00BD74F5">
        <w:rPr>
          <w:rFonts w:ascii="Arial" w:hAnsi="Arial" w:cs="Arial"/>
          <w:color w:val="auto"/>
          <w:sz w:val="24"/>
          <w:szCs w:val="24"/>
        </w:rPr>
        <w:t xml:space="preserve">ATIONAL </w:t>
      </w:r>
      <w:r w:rsidRPr="00550B35">
        <w:rPr>
          <w:rFonts w:ascii="Arial" w:hAnsi="Arial" w:cs="Arial"/>
          <w:color w:val="auto"/>
          <w:sz w:val="24"/>
          <w:szCs w:val="24"/>
        </w:rPr>
        <w:t>M</w:t>
      </w:r>
      <w:r w:rsidR="00BD74F5">
        <w:rPr>
          <w:rFonts w:ascii="Arial" w:hAnsi="Arial" w:cs="Arial"/>
          <w:color w:val="auto"/>
          <w:sz w:val="24"/>
          <w:szCs w:val="24"/>
        </w:rPr>
        <w:t xml:space="preserve">EDIUM </w:t>
      </w:r>
      <w:r w:rsidRPr="00550B35">
        <w:rPr>
          <w:rFonts w:ascii="Arial" w:hAnsi="Arial" w:cs="Arial"/>
          <w:color w:val="auto"/>
          <w:sz w:val="24"/>
          <w:szCs w:val="24"/>
        </w:rPr>
        <w:t>T</w:t>
      </w:r>
      <w:r w:rsidR="00BD74F5">
        <w:rPr>
          <w:rFonts w:ascii="Arial" w:hAnsi="Arial" w:cs="Arial"/>
          <w:color w:val="auto"/>
          <w:sz w:val="24"/>
          <w:szCs w:val="24"/>
        </w:rPr>
        <w:t xml:space="preserve">ERM </w:t>
      </w:r>
      <w:r w:rsidRPr="00550B35">
        <w:rPr>
          <w:rFonts w:ascii="Arial" w:hAnsi="Arial" w:cs="Arial"/>
          <w:color w:val="auto"/>
          <w:sz w:val="24"/>
          <w:szCs w:val="24"/>
        </w:rPr>
        <w:t>D</w:t>
      </w:r>
      <w:r w:rsidR="00BD74F5">
        <w:rPr>
          <w:rFonts w:ascii="Arial" w:hAnsi="Arial" w:cs="Arial"/>
          <w:color w:val="auto"/>
          <w:sz w:val="24"/>
          <w:szCs w:val="24"/>
        </w:rPr>
        <w:t xml:space="preserve">EVELOPMENT FRAMEWORK </w:t>
      </w:r>
      <w:r w:rsidR="00602DDE">
        <w:rPr>
          <w:rFonts w:ascii="Arial" w:hAnsi="Arial" w:cs="Arial"/>
          <w:color w:val="auto"/>
          <w:sz w:val="24"/>
          <w:szCs w:val="24"/>
        </w:rPr>
        <w:t>(2023-2026</w:t>
      </w:r>
      <w:r w:rsidRPr="00550B35">
        <w:rPr>
          <w:rFonts w:ascii="Arial" w:hAnsi="Arial" w:cs="Arial"/>
          <w:color w:val="auto"/>
          <w:sz w:val="24"/>
          <w:szCs w:val="24"/>
        </w:rPr>
        <w:t>)</w:t>
      </w:r>
      <w:bookmarkEnd w:id="47"/>
    </w:p>
    <w:p w:rsidR="00061082" w:rsidRPr="00854290" w:rsidRDefault="00061082" w:rsidP="00BD74F5">
      <w:pPr>
        <w:spacing w:after="0"/>
        <w:rPr>
          <w:rFonts w:ascii="Arial" w:hAnsi="Arial" w:cs="Arial"/>
          <w:b/>
          <w:sz w:val="20"/>
          <w:szCs w:val="24"/>
        </w:rPr>
      </w:pPr>
      <w:r w:rsidRPr="00854290">
        <w:rPr>
          <w:rFonts w:ascii="Arial" w:hAnsi="Arial" w:cs="Arial"/>
          <w:b/>
          <w:sz w:val="20"/>
          <w:szCs w:val="24"/>
        </w:rPr>
        <w:t>Table 1: Adopted Policy objectives in line with the NMTDF</w:t>
      </w:r>
    </w:p>
    <w:tbl>
      <w:tblPr>
        <w:tblStyle w:val="TableGrid"/>
        <w:tblW w:w="10620" w:type="dxa"/>
        <w:tblInd w:w="-5" w:type="dxa"/>
        <w:tblLayout w:type="fixed"/>
        <w:tblLook w:val="04A0" w:firstRow="1" w:lastRow="0" w:firstColumn="1" w:lastColumn="0" w:noHBand="0" w:noVBand="1"/>
      </w:tblPr>
      <w:tblGrid>
        <w:gridCol w:w="2070"/>
        <w:gridCol w:w="1890"/>
        <w:gridCol w:w="1980"/>
        <w:gridCol w:w="2160"/>
        <w:gridCol w:w="2520"/>
      </w:tblGrid>
      <w:tr w:rsidR="0081155B" w:rsidRPr="00550B35" w:rsidTr="00AC6D2C">
        <w:trPr>
          <w:trHeight w:val="1000"/>
        </w:trPr>
        <w:tc>
          <w:tcPr>
            <w:tcW w:w="2070" w:type="dxa"/>
            <w:vAlign w:val="bottom"/>
          </w:tcPr>
          <w:p w:rsidR="00EA5CBD" w:rsidRPr="00550B35" w:rsidRDefault="000210DF" w:rsidP="002C4F04">
            <w:pPr>
              <w:rPr>
                <w:rFonts w:ascii="Arial" w:hAnsi="Arial" w:cs="Arial"/>
                <w:b/>
                <w:sz w:val="24"/>
                <w:szCs w:val="24"/>
              </w:rPr>
            </w:pPr>
            <w:r w:rsidRPr="00550B35">
              <w:rPr>
                <w:rFonts w:ascii="Arial" w:hAnsi="Arial" w:cs="Arial"/>
                <w:b/>
                <w:sz w:val="24"/>
                <w:szCs w:val="24"/>
              </w:rPr>
              <w:t>DEVELOPMENT DIMENSION</w:t>
            </w:r>
          </w:p>
        </w:tc>
        <w:tc>
          <w:tcPr>
            <w:tcW w:w="1890" w:type="dxa"/>
            <w:vAlign w:val="bottom"/>
          </w:tcPr>
          <w:p w:rsidR="00EA5CBD" w:rsidRPr="00550B35" w:rsidRDefault="00EA5CBD" w:rsidP="002C4F04">
            <w:pPr>
              <w:rPr>
                <w:rFonts w:ascii="Arial" w:hAnsi="Arial" w:cs="Arial"/>
                <w:b/>
                <w:sz w:val="24"/>
                <w:szCs w:val="24"/>
              </w:rPr>
            </w:pPr>
            <w:r w:rsidRPr="00550B35">
              <w:rPr>
                <w:rFonts w:ascii="Arial" w:hAnsi="Arial" w:cs="Arial"/>
                <w:b/>
                <w:sz w:val="24"/>
                <w:szCs w:val="24"/>
              </w:rPr>
              <w:t>KEY FOCUS AREA</w:t>
            </w:r>
          </w:p>
        </w:tc>
        <w:tc>
          <w:tcPr>
            <w:tcW w:w="1980" w:type="dxa"/>
            <w:vAlign w:val="bottom"/>
          </w:tcPr>
          <w:p w:rsidR="00EA5CBD" w:rsidRPr="00550B35" w:rsidRDefault="00EA5CBD" w:rsidP="002C4F04">
            <w:pPr>
              <w:rPr>
                <w:rFonts w:ascii="Arial" w:hAnsi="Arial" w:cs="Arial"/>
                <w:b/>
                <w:sz w:val="24"/>
                <w:szCs w:val="24"/>
              </w:rPr>
            </w:pPr>
            <w:r w:rsidRPr="00550B35">
              <w:rPr>
                <w:rFonts w:ascii="Arial" w:hAnsi="Arial" w:cs="Arial"/>
                <w:b/>
                <w:sz w:val="24"/>
                <w:szCs w:val="24"/>
              </w:rPr>
              <w:t>KEY ISSUES</w:t>
            </w:r>
          </w:p>
        </w:tc>
        <w:tc>
          <w:tcPr>
            <w:tcW w:w="2160" w:type="dxa"/>
            <w:vAlign w:val="bottom"/>
          </w:tcPr>
          <w:p w:rsidR="00EA5CBD" w:rsidRPr="00550B35" w:rsidRDefault="00EA5CBD" w:rsidP="002C4F04">
            <w:pPr>
              <w:rPr>
                <w:rFonts w:ascii="Arial" w:hAnsi="Arial" w:cs="Arial"/>
                <w:b/>
                <w:sz w:val="24"/>
                <w:szCs w:val="24"/>
              </w:rPr>
            </w:pPr>
            <w:r w:rsidRPr="00550B35">
              <w:rPr>
                <w:rFonts w:ascii="Arial" w:hAnsi="Arial" w:cs="Arial"/>
                <w:b/>
                <w:sz w:val="24"/>
                <w:szCs w:val="24"/>
              </w:rPr>
              <w:t>ADOPTED NATIONAL OBJECTIVES</w:t>
            </w:r>
          </w:p>
        </w:tc>
        <w:tc>
          <w:tcPr>
            <w:tcW w:w="2520" w:type="dxa"/>
            <w:vAlign w:val="bottom"/>
          </w:tcPr>
          <w:p w:rsidR="00EA5CBD" w:rsidRPr="00550B35" w:rsidRDefault="00EA5CBD" w:rsidP="002C4F04">
            <w:pPr>
              <w:rPr>
                <w:rFonts w:ascii="Arial" w:hAnsi="Arial" w:cs="Arial"/>
                <w:b/>
                <w:sz w:val="24"/>
                <w:szCs w:val="24"/>
              </w:rPr>
            </w:pPr>
            <w:r w:rsidRPr="00550B35">
              <w:rPr>
                <w:rFonts w:ascii="Arial" w:hAnsi="Arial" w:cs="Arial"/>
                <w:b/>
                <w:sz w:val="24"/>
                <w:szCs w:val="24"/>
              </w:rPr>
              <w:t>ADOPTED NATIONAL STRATEGIES</w:t>
            </w:r>
          </w:p>
        </w:tc>
      </w:tr>
      <w:tr w:rsidR="009B3BF5" w:rsidRPr="00550B35" w:rsidTr="00854290">
        <w:trPr>
          <w:trHeight w:val="2242"/>
        </w:trPr>
        <w:tc>
          <w:tcPr>
            <w:tcW w:w="2070" w:type="dxa"/>
            <w:vMerge w:val="restart"/>
          </w:tcPr>
          <w:p w:rsidR="009B3BF5" w:rsidRPr="00550B35" w:rsidRDefault="000210DF" w:rsidP="009B3BF5">
            <w:pPr>
              <w:rPr>
                <w:rFonts w:ascii="Arial" w:hAnsi="Arial" w:cs="Arial"/>
                <w:sz w:val="24"/>
                <w:szCs w:val="24"/>
              </w:rPr>
            </w:pPr>
            <w:r w:rsidRPr="00550B35">
              <w:rPr>
                <w:rFonts w:ascii="Arial" w:hAnsi="Arial" w:cs="Arial"/>
                <w:sz w:val="24"/>
                <w:szCs w:val="24"/>
              </w:rPr>
              <w:t>ECONOMIC DEVELOPMENT</w:t>
            </w:r>
          </w:p>
        </w:tc>
        <w:tc>
          <w:tcPr>
            <w:tcW w:w="1890" w:type="dxa"/>
          </w:tcPr>
          <w:p w:rsidR="009B3BF5" w:rsidRPr="00550B35" w:rsidRDefault="000210DF" w:rsidP="00DD22F4">
            <w:pPr>
              <w:rPr>
                <w:rFonts w:ascii="Arial" w:hAnsi="Arial" w:cs="Arial"/>
                <w:sz w:val="24"/>
                <w:szCs w:val="24"/>
              </w:rPr>
            </w:pPr>
            <w:r w:rsidRPr="00550B35">
              <w:rPr>
                <w:rFonts w:ascii="Arial" w:hAnsi="Arial" w:cs="Arial"/>
                <w:sz w:val="24"/>
                <w:szCs w:val="24"/>
              </w:rPr>
              <w:t>Agricultural and Rural Development</w:t>
            </w:r>
          </w:p>
        </w:tc>
        <w:tc>
          <w:tcPr>
            <w:tcW w:w="1980" w:type="dxa"/>
          </w:tcPr>
          <w:p w:rsidR="009B3BF5" w:rsidRPr="00550B35" w:rsidRDefault="000210DF" w:rsidP="00EA5CBD">
            <w:pPr>
              <w:rPr>
                <w:rFonts w:ascii="Arial" w:hAnsi="Arial" w:cs="Arial"/>
                <w:sz w:val="24"/>
                <w:szCs w:val="24"/>
              </w:rPr>
            </w:pPr>
            <w:r w:rsidRPr="00550B35">
              <w:rPr>
                <w:rFonts w:ascii="Arial" w:hAnsi="Arial" w:cs="Arial"/>
                <w:sz w:val="24"/>
                <w:szCs w:val="24"/>
              </w:rPr>
              <w:t>Low application of technology especially among smallholder farmers leading to comparatively lower yields</w:t>
            </w:r>
          </w:p>
        </w:tc>
        <w:tc>
          <w:tcPr>
            <w:tcW w:w="2160" w:type="dxa"/>
          </w:tcPr>
          <w:p w:rsidR="009B3BF5" w:rsidRPr="00550B35" w:rsidRDefault="005E4F5A" w:rsidP="005E6E17">
            <w:pPr>
              <w:rPr>
                <w:rFonts w:ascii="Arial" w:hAnsi="Arial" w:cs="Arial"/>
                <w:sz w:val="24"/>
                <w:szCs w:val="24"/>
              </w:rPr>
            </w:pPr>
            <w:r w:rsidRPr="00550B35">
              <w:rPr>
                <w:rFonts w:ascii="Arial" w:hAnsi="Arial" w:cs="Arial"/>
                <w:sz w:val="24"/>
                <w:szCs w:val="24"/>
              </w:rPr>
              <w:t>Increase investment to enhance agriculture productive capacity</w:t>
            </w:r>
          </w:p>
        </w:tc>
        <w:tc>
          <w:tcPr>
            <w:tcW w:w="2520" w:type="dxa"/>
          </w:tcPr>
          <w:p w:rsidR="009B3BF5" w:rsidRPr="00550B35" w:rsidRDefault="000210DF" w:rsidP="00EA5CBD">
            <w:pPr>
              <w:rPr>
                <w:rFonts w:ascii="Arial" w:hAnsi="Arial" w:cs="Arial"/>
                <w:sz w:val="24"/>
                <w:szCs w:val="24"/>
              </w:rPr>
            </w:pPr>
            <w:r w:rsidRPr="00550B35">
              <w:rPr>
                <w:rFonts w:ascii="Arial" w:hAnsi="Arial" w:cs="Arial"/>
                <w:sz w:val="24"/>
                <w:szCs w:val="24"/>
              </w:rPr>
              <w:t xml:space="preserve">Reinvigorate extension services </w:t>
            </w:r>
            <w:r w:rsidRPr="00550B35">
              <w:rPr>
                <w:rFonts w:ascii="Arial" w:hAnsi="Arial" w:cs="Arial"/>
                <w:b/>
                <w:sz w:val="24"/>
                <w:szCs w:val="24"/>
              </w:rPr>
              <w:t>(SDG Target 2.a)</w:t>
            </w:r>
          </w:p>
        </w:tc>
      </w:tr>
      <w:tr w:rsidR="009B3BF5" w:rsidRPr="00550B35" w:rsidTr="00AC6D2C">
        <w:trPr>
          <w:trHeight w:val="1765"/>
        </w:trPr>
        <w:tc>
          <w:tcPr>
            <w:tcW w:w="2070" w:type="dxa"/>
            <w:vMerge/>
          </w:tcPr>
          <w:p w:rsidR="009B3BF5" w:rsidRPr="00550B35" w:rsidRDefault="009B3BF5" w:rsidP="00EA5CBD">
            <w:pPr>
              <w:rPr>
                <w:rFonts w:ascii="Arial" w:hAnsi="Arial" w:cs="Arial"/>
                <w:b/>
                <w:sz w:val="24"/>
                <w:szCs w:val="24"/>
              </w:rPr>
            </w:pPr>
          </w:p>
        </w:tc>
        <w:tc>
          <w:tcPr>
            <w:tcW w:w="1890" w:type="dxa"/>
          </w:tcPr>
          <w:p w:rsidR="009B3BF5" w:rsidRPr="00550B35" w:rsidRDefault="00E92E66" w:rsidP="00A14637">
            <w:pPr>
              <w:rPr>
                <w:rFonts w:ascii="Arial" w:hAnsi="Arial" w:cs="Arial"/>
                <w:sz w:val="24"/>
                <w:szCs w:val="24"/>
              </w:rPr>
            </w:pPr>
            <w:r w:rsidRPr="00550B35">
              <w:rPr>
                <w:rFonts w:ascii="Arial" w:hAnsi="Arial" w:cs="Arial"/>
                <w:sz w:val="24"/>
                <w:szCs w:val="24"/>
              </w:rPr>
              <w:t>Private Sector Development</w:t>
            </w:r>
          </w:p>
        </w:tc>
        <w:tc>
          <w:tcPr>
            <w:tcW w:w="1980" w:type="dxa"/>
          </w:tcPr>
          <w:p w:rsidR="009B3BF5" w:rsidRPr="00550B35" w:rsidRDefault="00E92E66" w:rsidP="009B3BF5">
            <w:pPr>
              <w:rPr>
                <w:rFonts w:ascii="Arial" w:hAnsi="Arial" w:cs="Arial"/>
                <w:sz w:val="24"/>
                <w:szCs w:val="24"/>
              </w:rPr>
            </w:pPr>
            <w:r w:rsidRPr="00550B35">
              <w:rPr>
                <w:rFonts w:ascii="Arial" w:hAnsi="Arial" w:cs="Arial"/>
                <w:sz w:val="24"/>
                <w:szCs w:val="24"/>
              </w:rPr>
              <w:t>Predominant informal economy</w:t>
            </w:r>
          </w:p>
        </w:tc>
        <w:tc>
          <w:tcPr>
            <w:tcW w:w="2160" w:type="dxa"/>
          </w:tcPr>
          <w:p w:rsidR="009B3BF5" w:rsidRPr="00550B35" w:rsidRDefault="00E92E66" w:rsidP="00377805">
            <w:pPr>
              <w:rPr>
                <w:rFonts w:ascii="Arial" w:hAnsi="Arial" w:cs="Arial"/>
                <w:sz w:val="24"/>
                <w:szCs w:val="24"/>
              </w:rPr>
            </w:pPr>
            <w:r w:rsidRPr="00550B35">
              <w:rPr>
                <w:rFonts w:ascii="Arial" w:hAnsi="Arial" w:cs="Arial"/>
                <w:sz w:val="24"/>
                <w:szCs w:val="24"/>
              </w:rPr>
              <w:t>Support entrepreneurship and SME Development</w:t>
            </w:r>
          </w:p>
        </w:tc>
        <w:tc>
          <w:tcPr>
            <w:tcW w:w="2520" w:type="dxa"/>
          </w:tcPr>
          <w:p w:rsidR="009B3BF5" w:rsidRPr="00550B35" w:rsidRDefault="00E92E66" w:rsidP="009B3BF5">
            <w:pPr>
              <w:rPr>
                <w:rFonts w:ascii="Arial" w:hAnsi="Arial" w:cs="Arial"/>
                <w:sz w:val="24"/>
                <w:szCs w:val="24"/>
              </w:rPr>
            </w:pPr>
            <w:r w:rsidRPr="00550B35">
              <w:rPr>
                <w:rFonts w:ascii="Arial" w:hAnsi="Arial" w:cs="Arial"/>
                <w:sz w:val="24"/>
                <w:szCs w:val="24"/>
              </w:rPr>
              <w:t xml:space="preserve">Create  an  entrepreneurial  culture,  especially  among  the  youth  </w:t>
            </w:r>
            <w:r w:rsidRPr="00550B35">
              <w:rPr>
                <w:rFonts w:ascii="Arial" w:hAnsi="Arial" w:cs="Arial"/>
                <w:b/>
                <w:sz w:val="24"/>
                <w:szCs w:val="24"/>
              </w:rPr>
              <w:t>(SDG Targets 4.4, 8.3, 8.6)</w:t>
            </w:r>
          </w:p>
        </w:tc>
      </w:tr>
      <w:tr w:rsidR="009B3BF5" w:rsidRPr="00550B35" w:rsidTr="00854290">
        <w:trPr>
          <w:trHeight w:val="2233"/>
        </w:trPr>
        <w:tc>
          <w:tcPr>
            <w:tcW w:w="2070" w:type="dxa"/>
            <w:vMerge/>
          </w:tcPr>
          <w:p w:rsidR="009B3BF5" w:rsidRPr="00550B35" w:rsidRDefault="009B3BF5" w:rsidP="00EA5CBD">
            <w:pPr>
              <w:rPr>
                <w:rFonts w:ascii="Arial" w:hAnsi="Arial" w:cs="Arial"/>
                <w:b/>
                <w:sz w:val="24"/>
                <w:szCs w:val="24"/>
              </w:rPr>
            </w:pPr>
          </w:p>
        </w:tc>
        <w:tc>
          <w:tcPr>
            <w:tcW w:w="1890" w:type="dxa"/>
          </w:tcPr>
          <w:p w:rsidR="009B3BF5" w:rsidRPr="00550B35" w:rsidRDefault="00E92E66" w:rsidP="002E3BA5">
            <w:pPr>
              <w:rPr>
                <w:rFonts w:ascii="Arial" w:hAnsi="Arial" w:cs="Arial"/>
                <w:sz w:val="24"/>
                <w:szCs w:val="24"/>
              </w:rPr>
            </w:pPr>
            <w:r w:rsidRPr="00550B35">
              <w:rPr>
                <w:rFonts w:ascii="Arial" w:hAnsi="Arial" w:cs="Arial"/>
                <w:sz w:val="24"/>
                <w:szCs w:val="24"/>
              </w:rPr>
              <w:t>Tourism and Creative Arts development</w:t>
            </w:r>
          </w:p>
        </w:tc>
        <w:tc>
          <w:tcPr>
            <w:tcW w:w="1980" w:type="dxa"/>
          </w:tcPr>
          <w:p w:rsidR="009B3BF5" w:rsidRPr="00550B35" w:rsidRDefault="00E92E66" w:rsidP="00EA5CBD">
            <w:pPr>
              <w:rPr>
                <w:rFonts w:ascii="Arial" w:hAnsi="Arial" w:cs="Arial"/>
                <w:sz w:val="24"/>
                <w:szCs w:val="24"/>
              </w:rPr>
            </w:pPr>
            <w:r w:rsidRPr="00550B35">
              <w:rPr>
                <w:rFonts w:ascii="Arial" w:hAnsi="Arial" w:cs="Arial"/>
                <w:sz w:val="24"/>
                <w:szCs w:val="24"/>
              </w:rPr>
              <w:t>Poor tourism infrastructure and Service</w:t>
            </w:r>
          </w:p>
        </w:tc>
        <w:tc>
          <w:tcPr>
            <w:tcW w:w="2160" w:type="dxa"/>
          </w:tcPr>
          <w:p w:rsidR="008601EE" w:rsidRPr="00550B35" w:rsidRDefault="00E92E66" w:rsidP="009B3BF5">
            <w:pPr>
              <w:rPr>
                <w:rFonts w:ascii="Arial" w:hAnsi="Arial" w:cs="Arial"/>
                <w:sz w:val="24"/>
                <w:szCs w:val="24"/>
              </w:rPr>
            </w:pPr>
            <w:r w:rsidRPr="00550B35">
              <w:rPr>
                <w:rFonts w:ascii="Arial" w:hAnsi="Arial" w:cs="Arial"/>
                <w:sz w:val="24"/>
                <w:szCs w:val="24"/>
              </w:rPr>
              <w:t>Diversify and expand the tourism industry for economic development</w:t>
            </w:r>
          </w:p>
        </w:tc>
        <w:tc>
          <w:tcPr>
            <w:tcW w:w="2520" w:type="dxa"/>
          </w:tcPr>
          <w:p w:rsidR="009B3BF5" w:rsidRPr="00550B35" w:rsidRDefault="00E92E66" w:rsidP="009B3BF5">
            <w:pPr>
              <w:rPr>
                <w:rFonts w:ascii="Arial" w:hAnsi="Arial" w:cs="Arial"/>
                <w:sz w:val="24"/>
                <w:szCs w:val="24"/>
              </w:rPr>
            </w:pPr>
            <w:r w:rsidRPr="00550B35">
              <w:rPr>
                <w:rFonts w:ascii="Arial" w:hAnsi="Arial" w:cs="Arial"/>
                <w:sz w:val="24"/>
                <w:szCs w:val="24"/>
              </w:rPr>
              <w:t xml:space="preserve">Promote and enforce local tourism and develop available and potential sites to meet international standards </w:t>
            </w:r>
            <w:r w:rsidRPr="00550B35">
              <w:rPr>
                <w:rFonts w:ascii="Arial" w:hAnsi="Arial" w:cs="Arial"/>
                <w:b/>
                <w:sz w:val="24"/>
                <w:szCs w:val="24"/>
              </w:rPr>
              <w:t>(SDG Target 8.9)</w:t>
            </w:r>
          </w:p>
        </w:tc>
      </w:tr>
      <w:tr w:rsidR="00AC6D2C" w:rsidRPr="00550B35" w:rsidTr="00AC6D2C">
        <w:trPr>
          <w:trHeight w:val="1972"/>
        </w:trPr>
        <w:tc>
          <w:tcPr>
            <w:tcW w:w="2070" w:type="dxa"/>
            <w:vMerge w:val="restart"/>
          </w:tcPr>
          <w:p w:rsidR="00AC6D2C" w:rsidRPr="00550B35" w:rsidRDefault="00AC6D2C" w:rsidP="001D4C1C">
            <w:pPr>
              <w:rPr>
                <w:rFonts w:ascii="Arial" w:hAnsi="Arial" w:cs="Arial"/>
                <w:sz w:val="24"/>
                <w:szCs w:val="24"/>
              </w:rPr>
            </w:pPr>
            <w:r w:rsidRPr="00550B35">
              <w:rPr>
                <w:rFonts w:ascii="Arial" w:hAnsi="Arial" w:cs="Arial"/>
                <w:sz w:val="24"/>
                <w:szCs w:val="24"/>
              </w:rPr>
              <w:t>SOCIAL DEVELOPMENT</w:t>
            </w:r>
          </w:p>
        </w:tc>
        <w:tc>
          <w:tcPr>
            <w:tcW w:w="1890" w:type="dxa"/>
          </w:tcPr>
          <w:p w:rsidR="00AC6D2C" w:rsidRPr="00550B35" w:rsidRDefault="00AC6D2C" w:rsidP="001D4C1C">
            <w:pPr>
              <w:rPr>
                <w:rFonts w:ascii="Arial" w:hAnsi="Arial" w:cs="Arial"/>
                <w:sz w:val="24"/>
                <w:szCs w:val="24"/>
              </w:rPr>
            </w:pPr>
            <w:r w:rsidRPr="00550B35">
              <w:rPr>
                <w:rFonts w:ascii="Arial" w:hAnsi="Arial" w:cs="Arial"/>
                <w:sz w:val="24"/>
                <w:szCs w:val="24"/>
              </w:rPr>
              <w:t>Education and Training</w:t>
            </w:r>
          </w:p>
        </w:tc>
        <w:tc>
          <w:tcPr>
            <w:tcW w:w="1980" w:type="dxa"/>
          </w:tcPr>
          <w:p w:rsidR="00AC6D2C" w:rsidRPr="00550B35" w:rsidRDefault="00AC6D2C" w:rsidP="001D4C1C">
            <w:pPr>
              <w:rPr>
                <w:rFonts w:ascii="Arial" w:hAnsi="Arial" w:cs="Arial"/>
                <w:sz w:val="24"/>
                <w:szCs w:val="24"/>
              </w:rPr>
            </w:pPr>
            <w:r w:rsidRPr="00550B35">
              <w:rPr>
                <w:rFonts w:ascii="Arial" w:hAnsi="Arial" w:cs="Arial"/>
                <w:sz w:val="24"/>
                <w:szCs w:val="24"/>
              </w:rPr>
              <w:t>Poor quality of education at all levels</w:t>
            </w:r>
          </w:p>
        </w:tc>
        <w:tc>
          <w:tcPr>
            <w:tcW w:w="2160" w:type="dxa"/>
          </w:tcPr>
          <w:p w:rsidR="00AC6D2C" w:rsidRPr="00550B35" w:rsidRDefault="00AC6D2C" w:rsidP="001D4C1C">
            <w:pPr>
              <w:rPr>
                <w:rFonts w:ascii="Arial" w:hAnsi="Arial" w:cs="Arial"/>
                <w:sz w:val="24"/>
                <w:szCs w:val="24"/>
              </w:rPr>
            </w:pPr>
            <w:r w:rsidRPr="00550B35">
              <w:rPr>
                <w:rFonts w:ascii="Arial" w:hAnsi="Arial" w:cs="Arial"/>
                <w:sz w:val="24"/>
                <w:szCs w:val="24"/>
              </w:rPr>
              <w:t>Enhance inclusive and equitable access to and participation in quality education at all levels</w:t>
            </w:r>
          </w:p>
        </w:tc>
        <w:tc>
          <w:tcPr>
            <w:tcW w:w="2520" w:type="dxa"/>
          </w:tcPr>
          <w:p w:rsidR="00AC6D2C" w:rsidRPr="00550B35" w:rsidRDefault="00AC6D2C" w:rsidP="001D4C1C">
            <w:pPr>
              <w:rPr>
                <w:rFonts w:ascii="Arial" w:hAnsi="Arial" w:cs="Arial"/>
                <w:sz w:val="24"/>
                <w:szCs w:val="24"/>
              </w:rPr>
            </w:pPr>
            <w:r w:rsidRPr="00550B35">
              <w:rPr>
                <w:rFonts w:ascii="Arial" w:hAnsi="Arial" w:cs="Arial"/>
                <w:sz w:val="24"/>
                <w:szCs w:val="24"/>
              </w:rPr>
              <w:t xml:space="preserve">Expand  infrastructure  and  facilities  at  all  levels  </w:t>
            </w:r>
            <w:r w:rsidRPr="00550B35">
              <w:rPr>
                <w:rFonts w:ascii="Arial" w:hAnsi="Arial" w:cs="Arial"/>
                <w:b/>
                <w:sz w:val="24"/>
                <w:szCs w:val="24"/>
              </w:rPr>
              <w:t>(SDG  Target 4.a)</w:t>
            </w:r>
          </w:p>
        </w:tc>
      </w:tr>
      <w:tr w:rsidR="00AC6D2C" w:rsidRPr="00550B35" w:rsidTr="00AC6D2C">
        <w:trPr>
          <w:trHeight w:val="3565"/>
        </w:trPr>
        <w:tc>
          <w:tcPr>
            <w:tcW w:w="2070" w:type="dxa"/>
            <w:vMerge/>
          </w:tcPr>
          <w:p w:rsidR="00AC6D2C" w:rsidRPr="00550B35" w:rsidRDefault="00AC6D2C" w:rsidP="001D4C1C">
            <w:pPr>
              <w:rPr>
                <w:rFonts w:ascii="Arial" w:hAnsi="Arial" w:cs="Arial"/>
                <w:sz w:val="24"/>
                <w:szCs w:val="24"/>
              </w:rPr>
            </w:pPr>
          </w:p>
        </w:tc>
        <w:tc>
          <w:tcPr>
            <w:tcW w:w="1890" w:type="dxa"/>
          </w:tcPr>
          <w:p w:rsidR="00AC6D2C" w:rsidRPr="00550B35" w:rsidRDefault="00AC6D2C" w:rsidP="001D4C1C">
            <w:pPr>
              <w:rPr>
                <w:rFonts w:ascii="Arial" w:hAnsi="Arial" w:cs="Arial"/>
                <w:sz w:val="24"/>
                <w:szCs w:val="24"/>
              </w:rPr>
            </w:pPr>
            <w:r w:rsidRPr="00550B35">
              <w:rPr>
                <w:rFonts w:ascii="Arial" w:hAnsi="Arial" w:cs="Arial"/>
                <w:sz w:val="24"/>
                <w:szCs w:val="24"/>
              </w:rPr>
              <w:t>Health and Health Services</w:t>
            </w:r>
          </w:p>
        </w:tc>
        <w:tc>
          <w:tcPr>
            <w:tcW w:w="1980" w:type="dxa"/>
          </w:tcPr>
          <w:p w:rsidR="00AC6D2C" w:rsidRPr="00550B35" w:rsidRDefault="00AC6D2C" w:rsidP="001D4C1C">
            <w:pPr>
              <w:rPr>
                <w:rFonts w:ascii="Arial" w:hAnsi="Arial" w:cs="Arial"/>
                <w:sz w:val="24"/>
                <w:szCs w:val="24"/>
              </w:rPr>
            </w:pPr>
            <w:r w:rsidRPr="00550B35">
              <w:rPr>
                <w:rFonts w:ascii="Arial" w:hAnsi="Arial" w:cs="Arial"/>
                <w:sz w:val="24"/>
                <w:szCs w:val="24"/>
              </w:rPr>
              <w:t>Gaps in physical access to quality health care</w:t>
            </w:r>
          </w:p>
        </w:tc>
        <w:tc>
          <w:tcPr>
            <w:tcW w:w="2160" w:type="dxa"/>
          </w:tcPr>
          <w:p w:rsidR="00AC6D2C" w:rsidRPr="00550B35" w:rsidRDefault="00AC6D2C" w:rsidP="001D4C1C">
            <w:pPr>
              <w:rPr>
                <w:rFonts w:ascii="Arial" w:hAnsi="Arial" w:cs="Arial"/>
                <w:sz w:val="24"/>
                <w:szCs w:val="24"/>
              </w:rPr>
            </w:pPr>
            <w:r w:rsidRPr="00550B35">
              <w:rPr>
                <w:rFonts w:ascii="Arial" w:hAnsi="Arial" w:cs="Arial"/>
                <w:sz w:val="24"/>
                <w:szCs w:val="24"/>
              </w:rPr>
              <w:t>Ensure affordable, equitable and easily accessible and Universal Health Coverage (UHC)</w:t>
            </w:r>
          </w:p>
        </w:tc>
        <w:tc>
          <w:tcPr>
            <w:tcW w:w="2520" w:type="dxa"/>
          </w:tcPr>
          <w:p w:rsidR="00AC6D2C" w:rsidRPr="00261783" w:rsidRDefault="00261783" w:rsidP="000570A0">
            <w:pPr>
              <w:rPr>
                <w:rFonts w:ascii="Arial" w:hAnsi="Arial" w:cs="Arial"/>
                <w:sz w:val="24"/>
                <w:szCs w:val="24"/>
              </w:rPr>
            </w:pPr>
            <w:r w:rsidRPr="00550B35">
              <w:rPr>
                <w:rFonts w:ascii="Arial" w:hAnsi="Arial" w:cs="Arial"/>
                <w:sz w:val="24"/>
                <w:szCs w:val="24"/>
              </w:rPr>
              <w:t>Accelerate implementation of Community</w:t>
            </w:r>
            <w:r w:rsidR="00AC6D2C" w:rsidRPr="00550B35">
              <w:rPr>
                <w:rFonts w:ascii="Arial" w:hAnsi="Arial" w:cs="Arial"/>
                <w:sz w:val="24"/>
                <w:szCs w:val="24"/>
              </w:rPr>
              <w:t>-</w:t>
            </w:r>
            <w:r w:rsidRPr="00550B35">
              <w:rPr>
                <w:rFonts w:ascii="Arial" w:hAnsi="Arial" w:cs="Arial"/>
                <w:sz w:val="24"/>
                <w:szCs w:val="24"/>
              </w:rPr>
              <w:t>based Health</w:t>
            </w:r>
            <w:r>
              <w:rPr>
                <w:rFonts w:ascii="Arial" w:hAnsi="Arial" w:cs="Arial"/>
                <w:sz w:val="24"/>
                <w:szCs w:val="24"/>
              </w:rPr>
              <w:t xml:space="preserve"> </w:t>
            </w:r>
            <w:r w:rsidR="00AC6D2C" w:rsidRPr="00550B35">
              <w:rPr>
                <w:rFonts w:ascii="Arial" w:hAnsi="Arial" w:cs="Arial"/>
                <w:sz w:val="24"/>
                <w:szCs w:val="24"/>
              </w:rPr>
              <w:t xml:space="preserve">Planning and Services (CHPS) policy to ensure equity in access to quality healthcare  </w:t>
            </w:r>
            <w:r w:rsidR="00AC6D2C" w:rsidRPr="00550B35">
              <w:rPr>
                <w:rFonts w:ascii="Arial" w:hAnsi="Arial" w:cs="Arial"/>
                <w:b/>
                <w:sz w:val="24"/>
                <w:szCs w:val="24"/>
              </w:rPr>
              <w:t>(SDG Targets 1.2, 1.3, 3.1, 3.2, 3.3, 3.8, 16.6)</w:t>
            </w:r>
          </w:p>
        </w:tc>
      </w:tr>
      <w:tr w:rsidR="00AC6D2C" w:rsidRPr="00550B35" w:rsidTr="001B523E">
        <w:trPr>
          <w:trHeight w:val="892"/>
        </w:trPr>
        <w:tc>
          <w:tcPr>
            <w:tcW w:w="2070" w:type="dxa"/>
          </w:tcPr>
          <w:p w:rsidR="00AC6D2C" w:rsidRPr="00AC6D2C" w:rsidRDefault="00AC6D2C" w:rsidP="00AC6D2C">
            <w:pPr>
              <w:rPr>
                <w:rFonts w:ascii="Arial" w:hAnsi="Arial" w:cs="Arial"/>
                <w:b/>
                <w:sz w:val="24"/>
                <w:szCs w:val="24"/>
              </w:rPr>
            </w:pPr>
            <w:r w:rsidRPr="00AC6D2C">
              <w:rPr>
                <w:rFonts w:ascii="Arial" w:hAnsi="Arial" w:cs="Arial"/>
                <w:b/>
                <w:sz w:val="24"/>
                <w:szCs w:val="24"/>
              </w:rPr>
              <w:lastRenderedPageBreak/>
              <w:t>DEVELOPMENT DIMENSION</w:t>
            </w:r>
          </w:p>
        </w:tc>
        <w:tc>
          <w:tcPr>
            <w:tcW w:w="1890" w:type="dxa"/>
          </w:tcPr>
          <w:p w:rsidR="00AC6D2C" w:rsidRPr="00AC6D2C" w:rsidRDefault="00AC6D2C" w:rsidP="00AC6D2C">
            <w:pPr>
              <w:rPr>
                <w:rFonts w:ascii="Arial" w:hAnsi="Arial" w:cs="Arial"/>
                <w:b/>
                <w:sz w:val="24"/>
                <w:szCs w:val="24"/>
              </w:rPr>
            </w:pPr>
            <w:r w:rsidRPr="00AC6D2C">
              <w:rPr>
                <w:rFonts w:ascii="Arial" w:hAnsi="Arial" w:cs="Arial"/>
                <w:b/>
                <w:sz w:val="24"/>
                <w:szCs w:val="24"/>
              </w:rPr>
              <w:t>KEY FOCUS AREA</w:t>
            </w:r>
          </w:p>
        </w:tc>
        <w:tc>
          <w:tcPr>
            <w:tcW w:w="1980" w:type="dxa"/>
          </w:tcPr>
          <w:p w:rsidR="00AC6D2C" w:rsidRPr="00AC6D2C" w:rsidRDefault="00AC6D2C" w:rsidP="00AC6D2C">
            <w:pPr>
              <w:rPr>
                <w:rFonts w:ascii="Arial" w:hAnsi="Arial" w:cs="Arial"/>
                <w:b/>
                <w:sz w:val="24"/>
                <w:szCs w:val="24"/>
              </w:rPr>
            </w:pPr>
            <w:r w:rsidRPr="00AC6D2C">
              <w:rPr>
                <w:rFonts w:ascii="Arial" w:hAnsi="Arial" w:cs="Arial"/>
                <w:b/>
                <w:sz w:val="24"/>
                <w:szCs w:val="24"/>
              </w:rPr>
              <w:t>KEY ISSUES</w:t>
            </w:r>
          </w:p>
        </w:tc>
        <w:tc>
          <w:tcPr>
            <w:tcW w:w="2160" w:type="dxa"/>
          </w:tcPr>
          <w:p w:rsidR="00AC6D2C" w:rsidRPr="00AC6D2C" w:rsidRDefault="00AC6D2C" w:rsidP="00AC6D2C">
            <w:pPr>
              <w:rPr>
                <w:rFonts w:ascii="Arial" w:hAnsi="Arial" w:cs="Arial"/>
                <w:b/>
                <w:sz w:val="24"/>
                <w:szCs w:val="24"/>
              </w:rPr>
            </w:pPr>
            <w:r w:rsidRPr="00AC6D2C">
              <w:rPr>
                <w:rFonts w:ascii="Arial" w:hAnsi="Arial" w:cs="Arial"/>
                <w:b/>
                <w:sz w:val="24"/>
                <w:szCs w:val="24"/>
              </w:rPr>
              <w:t>ADOPTED NATIONAL OBJECTIVES</w:t>
            </w:r>
          </w:p>
        </w:tc>
        <w:tc>
          <w:tcPr>
            <w:tcW w:w="2520" w:type="dxa"/>
          </w:tcPr>
          <w:p w:rsidR="00AC6D2C" w:rsidRPr="00AC6D2C" w:rsidRDefault="00AC6D2C" w:rsidP="00AC6D2C">
            <w:pPr>
              <w:rPr>
                <w:rFonts w:ascii="Arial" w:hAnsi="Arial" w:cs="Arial"/>
                <w:b/>
                <w:sz w:val="24"/>
                <w:szCs w:val="24"/>
              </w:rPr>
            </w:pPr>
            <w:r w:rsidRPr="00AC6D2C">
              <w:rPr>
                <w:rFonts w:ascii="Arial" w:hAnsi="Arial" w:cs="Arial"/>
                <w:b/>
                <w:sz w:val="24"/>
                <w:szCs w:val="24"/>
              </w:rPr>
              <w:t>ADOPTED NATIONAL STRATEGIES</w:t>
            </w:r>
          </w:p>
        </w:tc>
      </w:tr>
      <w:tr w:rsidR="001B523E" w:rsidRPr="00550B35" w:rsidTr="00AC6D2C">
        <w:trPr>
          <w:trHeight w:val="2332"/>
        </w:trPr>
        <w:tc>
          <w:tcPr>
            <w:tcW w:w="2070" w:type="dxa"/>
            <w:vMerge w:val="restart"/>
          </w:tcPr>
          <w:p w:rsidR="001B523E" w:rsidRPr="00AC6D2C" w:rsidRDefault="001B523E" w:rsidP="006D1875">
            <w:pPr>
              <w:rPr>
                <w:rFonts w:ascii="Arial" w:hAnsi="Arial" w:cs="Arial"/>
                <w:sz w:val="24"/>
                <w:szCs w:val="24"/>
              </w:rPr>
            </w:pPr>
            <w:r w:rsidRPr="00AC6D2C">
              <w:rPr>
                <w:rFonts w:ascii="Arial" w:hAnsi="Arial" w:cs="Arial"/>
                <w:sz w:val="24"/>
                <w:szCs w:val="24"/>
              </w:rPr>
              <w:t>SOCIAL DEVELOPMENT</w:t>
            </w:r>
          </w:p>
        </w:tc>
        <w:tc>
          <w:tcPr>
            <w:tcW w:w="1890" w:type="dxa"/>
          </w:tcPr>
          <w:p w:rsidR="001B523E" w:rsidRPr="00550B35" w:rsidRDefault="001B523E" w:rsidP="001D4C1C">
            <w:pPr>
              <w:rPr>
                <w:rFonts w:ascii="Arial" w:hAnsi="Arial" w:cs="Arial"/>
                <w:sz w:val="24"/>
                <w:szCs w:val="24"/>
              </w:rPr>
            </w:pPr>
            <w:r w:rsidRPr="001B523E">
              <w:rPr>
                <w:rFonts w:ascii="Arial" w:hAnsi="Arial" w:cs="Arial"/>
                <w:sz w:val="24"/>
                <w:szCs w:val="24"/>
              </w:rPr>
              <w:t>Health and Health Services</w:t>
            </w:r>
          </w:p>
        </w:tc>
        <w:tc>
          <w:tcPr>
            <w:tcW w:w="1980" w:type="dxa"/>
          </w:tcPr>
          <w:p w:rsidR="001B523E" w:rsidRPr="00550B35" w:rsidRDefault="001B523E" w:rsidP="001D4C1C">
            <w:pPr>
              <w:rPr>
                <w:rFonts w:ascii="Arial" w:hAnsi="Arial" w:cs="Arial"/>
                <w:sz w:val="24"/>
                <w:szCs w:val="24"/>
              </w:rPr>
            </w:pPr>
            <w:r w:rsidRPr="00550B35">
              <w:rPr>
                <w:rFonts w:ascii="Arial" w:hAnsi="Arial" w:cs="Arial"/>
                <w:sz w:val="24"/>
                <w:szCs w:val="24"/>
              </w:rPr>
              <w:t>High stigmatization and discrimination of HIV and AIDs</w:t>
            </w:r>
          </w:p>
        </w:tc>
        <w:tc>
          <w:tcPr>
            <w:tcW w:w="2160" w:type="dxa"/>
          </w:tcPr>
          <w:p w:rsidR="001B523E" w:rsidRPr="00550B35" w:rsidRDefault="001B523E" w:rsidP="001D4C1C">
            <w:pPr>
              <w:rPr>
                <w:rFonts w:ascii="Arial" w:hAnsi="Arial" w:cs="Arial"/>
                <w:sz w:val="24"/>
                <w:szCs w:val="24"/>
              </w:rPr>
            </w:pPr>
            <w:r w:rsidRPr="00550B35">
              <w:rPr>
                <w:rFonts w:ascii="Arial" w:hAnsi="Arial" w:cs="Arial"/>
                <w:sz w:val="24"/>
                <w:szCs w:val="24"/>
              </w:rPr>
              <w:t>Ensure the reduction of new HIV and AIDS/STIs infections especially among the vulnerable group</w:t>
            </w:r>
          </w:p>
        </w:tc>
        <w:tc>
          <w:tcPr>
            <w:tcW w:w="2520" w:type="dxa"/>
          </w:tcPr>
          <w:p w:rsidR="001B523E" w:rsidRPr="00550B35" w:rsidRDefault="001B523E" w:rsidP="001D4C1C">
            <w:pPr>
              <w:rPr>
                <w:rFonts w:ascii="Arial" w:hAnsi="Arial" w:cs="Arial"/>
                <w:sz w:val="24"/>
                <w:szCs w:val="24"/>
              </w:rPr>
            </w:pPr>
            <w:r w:rsidRPr="00550B35">
              <w:rPr>
                <w:rFonts w:ascii="Arial" w:hAnsi="Arial" w:cs="Arial"/>
                <w:sz w:val="24"/>
                <w:szCs w:val="24"/>
              </w:rPr>
              <w:t xml:space="preserve">Intensify education to reduce </w:t>
            </w:r>
            <w:r w:rsidR="00602DDE" w:rsidRPr="00550B35">
              <w:rPr>
                <w:rFonts w:ascii="Arial" w:hAnsi="Arial" w:cs="Arial"/>
                <w:sz w:val="24"/>
                <w:szCs w:val="24"/>
              </w:rPr>
              <w:t>stigmatization</w:t>
            </w:r>
            <w:r w:rsidRPr="00550B35">
              <w:rPr>
                <w:rFonts w:ascii="Arial" w:hAnsi="Arial" w:cs="Arial"/>
                <w:sz w:val="24"/>
                <w:szCs w:val="24"/>
              </w:rPr>
              <w:t xml:space="preserve"> </w:t>
            </w:r>
            <w:r w:rsidRPr="00550B35">
              <w:rPr>
                <w:rFonts w:ascii="Arial" w:hAnsi="Arial" w:cs="Arial"/>
                <w:b/>
                <w:sz w:val="24"/>
                <w:szCs w:val="24"/>
              </w:rPr>
              <w:t>(SDG Target 3.7)</w:t>
            </w:r>
          </w:p>
        </w:tc>
      </w:tr>
      <w:tr w:rsidR="001B523E" w:rsidRPr="00550B35" w:rsidTr="001B523E">
        <w:trPr>
          <w:trHeight w:val="1522"/>
        </w:trPr>
        <w:tc>
          <w:tcPr>
            <w:tcW w:w="2070" w:type="dxa"/>
            <w:vMerge/>
          </w:tcPr>
          <w:p w:rsidR="001B523E" w:rsidRPr="00550B35" w:rsidRDefault="001B523E" w:rsidP="00727AE9">
            <w:pPr>
              <w:rPr>
                <w:rFonts w:ascii="Arial" w:hAnsi="Arial" w:cs="Arial"/>
                <w:sz w:val="24"/>
                <w:szCs w:val="24"/>
              </w:rPr>
            </w:pPr>
          </w:p>
        </w:tc>
        <w:tc>
          <w:tcPr>
            <w:tcW w:w="1890" w:type="dxa"/>
            <w:vMerge w:val="restart"/>
          </w:tcPr>
          <w:p w:rsidR="001B523E" w:rsidRPr="00550B35" w:rsidRDefault="001B523E" w:rsidP="00727AE9">
            <w:pPr>
              <w:rPr>
                <w:rFonts w:ascii="Arial" w:hAnsi="Arial" w:cs="Arial"/>
                <w:sz w:val="24"/>
                <w:szCs w:val="24"/>
              </w:rPr>
            </w:pPr>
            <w:r w:rsidRPr="00550B35">
              <w:rPr>
                <w:rFonts w:ascii="Arial" w:hAnsi="Arial" w:cs="Arial"/>
                <w:sz w:val="24"/>
                <w:szCs w:val="24"/>
              </w:rPr>
              <w:t>Water and Environmental Sanitation</w:t>
            </w:r>
          </w:p>
        </w:tc>
        <w:tc>
          <w:tcPr>
            <w:tcW w:w="1980" w:type="dxa"/>
          </w:tcPr>
          <w:p w:rsidR="001B523E" w:rsidRPr="00550B35" w:rsidRDefault="001B523E" w:rsidP="00727AE9">
            <w:pPr>
              <w:rPr>
                <w:rFonts w:ascii="Arial" w:hAnsi="Arial" w:cs="Arial"/>
                <w:sz w:val="24"/>
                <w:szCs w:val="24"/>
              </w:rPr>
            </w:pPr>
            <w:r w:rsidRPr="00550B35">
              <w:rPr>
                <w:rFonts w:ascii="Arial" w:hAnsi="Arial" w:cs="Arial"/>
                <w:sz w:val="24"/>
                <w:szCs w:val="24"/>
              </w:rPr>
              <w:t>Increasing demand for household water supply</w:t>
            </w:r>
          </w:p>
        </w:tc>
        <w:tc>
          <w:tcPr>
            <w:tcW w:w="2160" w:type="dxa"/>
          </w:tcPr>
          <w:p w:rsidR="001B523E" w:rsidRPr="00550B35" w:rsidRDefault="001B523E" w:rsidP="00727AE9">
            <w:pPr>
              <w:rPr>
                <w:rFonts w:ascii="Arial" w:hAnsi="Arial" w:cs="Arial"/>
                <w:sz w:val="24"/>
                <w:szCs w:val="24"/>
              </w:rPr>
            </w:pPr>
            <w:r w:rsidRPr="00550B35">
              <w:rPr>
                <w:rFonts w:ascii="Arial" w:hAnsi="Arial" w:cs="Arial"/>
                <w:sz w:val="24"/>
                <w:szCs w:val="24"/>
              </w:rPr>
              <w:t>Improve access to safe and reliable water supply services for all</w:t>
            </w:r>
          </w:p>
        </w:tc>
        <w:tc>
          <w:tcPr>
            <w:tcW w:w="2520" w:type="dxa"/>
          </w:tcPr>
          <w:p w:rsidR="001B523E" w:rsidRPr="00550B35" w:rsidRDefault="001B523E" w:rsidP="00727AE9">
            <w:pPr>
              <w:rPr>
                <w:rFonts w:ascii="Arial" w:hAnsi="Arial" w:cs="Arial"/>
                <w:sz w:val="24"/>
                <w:szCs w:val="24"/>
              </w:rPr>
            </w:pPr>
            <w:r w:rsidRPr="00550B35">
              <w:rPr>
                <w:rFonts w:ascii="Arial" w:hAnsi="Arial" w:cs="Arial"/>
                <w:sz w:val="24"/>
                <w:szCs w:val="24"/>
              </w:rPr>
              <w:t xml:space="preserve">Provide </w:t>
            </w:r>
            <w:r w:rsidR="00602DDE" w:rsidRPr="00550B35">
              <w:rPr>
                <w:rFonts w:ascii="Arial" w:hAnsi="Arial" w:cs="Arial"/>
                <w:sz w:val="24"/>
                <w:szCs w:val="24"/>
              </w:rPr>
              <w:t>mechanized</w:t>
            </w:r>
            <w:r w:rsidRPr="00550B35">
              <w:rPr>
                <w:rFonts w:ascii="Arial" w:hAnsi="Arial" w:cs="Arial"/>
                <w:sz w:val="24"/>
                <w:szCs w:val="24"/>
              </w:rPr>
              <w:t xml:space="preserve"> boreholes and small-town water systems </w:t>
            </w:r>
            <w:r w:rsidRPr="00550B35">
              <w:rPr>
                <w:rFonts w:ascii="Arial" w:hAnsi="Arial" w:cs="Arial"/>
                <w:b/>
                <w:sz w:val="24"/>
                <w:szCs w:val="24"/>
              </w:rPr>
              <w:t>(SDG Target 6.1)</w:t>
            </w:r>
          </w:p>
        </w:tc>
      </w:tr>
      <w:tr w:rsidR="001B523E" w:rsidRPr="00550B35" w:rsidTr="001B523E">
        <w:trPr>
          <w:trHeight w:val="2908"/>
        </w:trPr>
        <w:tc>
          <w:tcPr>
            <w:tcW w:w="2070" w:type="dxa"/>
            <w:vMerge/>
          </w:tcPr>
          <w:p w:rsidR="001B523E" w:rsidRPr="00550B35" w:rsidRDefault="001B523E" w:rsidP="00727AE9">
            <w:pPr>
              <w:rPr>
                <w:rFonts w:ascii="Arial" w:hAnsi="Arial" w:cs="Arial"/>
                <w:sz w:val="24"/>
                <w:szCs w:val="24"/>
              </w:rPr>
            </w:pPr>
          </w:p>
        </w:tc>
        <w:tc>
          <w:tcPr>
            <w:tcW w:w="1890" w:type="dxa"/>
            <w:vMerge/>
          </w:tcPr>
          <w:p w:rsidR="001B523E" w:rsidRPr="00550B35" w:rsidRDefault="001B523E" w:rsidP="00727AE9">
            <w:pPr>
              <w:rPr>
                <w:rFonts w:ascii="Arial" w:hAnsi="Arial" w:cs="Arial"/>
                <w:sz w:val="24"/>
                <w:szCs w:val="24"/>
              </w:rPr>
            </w:pPr>
          </w:p>
        </w:tc>
        <w:tc>
          <w:tcPr>
            <w:tcW w:w="1980" w:type="dxa"/>
          </w:tcPr>
          <w:p w:rsidR="001B523E" w:rsidRPr="00550B35" w:rsidRDefault="001B523E" w:rsidP="00727AE9">
            <w:pPr>
              <w:rPr>
                <w:rFonts w:ascii="Arial" w:hAnsi="Arial" w:cs="Arial"/>
                <w:sz w:val="24"/>
                <w:szCs w:val="24"/>
              </w:rPr>
            </w:pPr>
            <w:r w:rsidRPr="00550B35">
              <w:rPr>
                <w:rFonts w:ascii="Arial" w:hAnsi="Arial" w:cs="Arial"/>
                <w:sz w:val="24"/>
                <w:szCs w:val="24"/>
              </w:rPr>
              <w:t>High prevalence of open defecation</w:t>
            </w:r>
          </w:p>
          <w:p w:rsidR="001B523E" w:rsidRPr="00550B35" w:rsidRDefault="001B523E" w:rsidP="00727AE9">
            <w:pPr>
              <w:rPr>
                <w:rFonts w:ascii="Arial" w:hAnsi="Arial" w:cs="Arial"/>
                <w:sz w:val="24"/>
                <w:szCs w:val="24"/>
              </w:rPr>
            </w:pPr>
          </w:p>
          <w:p w:rsidR="001B523E" w:rsidRPr="00550B35" w:rsidRDefault="001B523E" w:rsidP="00727AE9">
            <w:pPr>
              <w:rPr>
                <w:rFonts w:ascii="Arial" w:hAnsi="Arial" w:cs="Arial"/>
                <w:sz w:val="24"/>
                <w:szCs w:val="24"/>
              </w:rPr>
            </w:pPr>
            <w:r w:rsidRPr="00550B35">
              <w:rPr>
                <w:rFonts w:ascii="Arial" w:hAnsi="Arial" w:cs="Arial"/>
                <w:sz w:val="24"/>
                <w:szCs w:val="24"/>
              </w:rPr>
              <w:t>Poor sanitation and waste management</w:t>
            </w:r>
          </w:p>
        </w:tc>
        <w:tc>
          <w:tcPr>
            <w:tcW w:w="2160" w:type="dxa"/>
          </w:tcPr>
          <w:p w:rsidR="001B523E" w:rsidRPr="00550B35" w:rsidRDefault="001B523E" w:rsidP="00727AE9">
            <w:pPr>
              <w:rPr>
                <w:rFonts w:ascii="Arial" w:hAnsi="Arial" w:cs="Arial"/>
                <w:sz w:val="24"/>
                <w:szCs w:val="24"/>
              </w:rPr>
            </w:pPr>
            <w:r w:rsidRPr="00550B35">
              <w:rPr>
                <w:rFonts w:ascii="Arial" w:hAnsi="Arial" w:cs="Arial"/>
                <w:sz w:val="24"/>
                <w:szCs w:val="24"/>
              </w:rPr>
              <w:t>Improve access to improved and reliable environmental sanitation services</w:t>
            </w:r>
          </w:p>
        </w:tc>
        <w:tc>
          <w:tcPr>
            <w:tcW w:w="2520" w:type="dxa"/>
          </w:tcPr>
          <w:p w:rsidR="001B523E" w:rsidRPr="00550B35" w:rsidRDefault="00261783" w:rsidP="00727AE9">
            <w:pPr>
              <w:rPr>
                <w:rFonts w:ascii="Arial" w:hAnsi="Arial" w:cs="Arial"/>
                <w:b/>
                <w:sz w:val="24"/>
                <w:szCs w:val="24"/>
              </w:rPr>
            </w:pPr>
            <w:r w:rsidRPr="00550B35">
              <w:rPr>
                <w:rFonts w:ascii="Arial" w:hAnsi="Arial" w:cs="Arial"/>
                <w:sz w:val="24"/>
                <w:szCs w:val="24"/>
              </w:rPr>
              <w:t>Develop and implement strategies to end open defecation</w:t>
            </w:r>
            <w:r w:rsidR="001B523E" w:rsidRPr="00550B35">
              <w:rPr>
                <w:rFonts w:ascii="Arial" w:hAnsi="Arial" w:cs="Arial"/>
                <w:sz w:val="24"/>
                <w:szCs w:val="24"/>
              </w:rPr>
              <w:t xml:space="preserve"> </w:t>
            </w:r>
            <w:r w:rsidR="001B523E" w:rsidRPr="00550B35">
              <w:rPr>
                <w:rFonts w:ascii="Arial" w:hAnsi="Arial" w:cs="Arial"/>
                <w:b/>
                <w:sz w:val="24"/>
                <w:szCs w:val="24"/>
              </w:rPr>
              <w:t>(SDG Target 6.2)</w:t>
            </w:r>
          </w:p>
          <w:p w:rsidR="001B523E" w:rsidRPr="00550B35" w:rsidRDefault="001B523E" w:rsidP="00727AE9">
            <w:pPr>
              <w:rPr>
                <w:rFonts w:ascii="Arial" w:hAnsi="Arial" w:cs="Arial"/>
                <w:b/>
                <w:sz w:val="24"/>
                <w:szCs w:val="24"/>
              </w:rPr>
            </w:pPr>
          </w:p>
          <w:p w:rsidR="001B523E" w:rsidRPr="00550B35" w:rsidRDefault="001B523E" w:rsidP="00727AE9">
            <w:pPr>
              <w:rPr>
                <w:rFonts w:ascii="Arial" w:hAnsi="Arial" w:cs="Arial"/>
                <w:sz w:val="24"/>
                <w:szCs w:val="24"/>
              </w:rPr>
            </w:pPr>
            <w:r w:rsidRPr="00550B35">
              <w:rPr>
                <w:rFonts w:ascii="Arial" w:hAnsi="Arial" w:cs="Arial"/>
                <w:sz w:val="24"/>
                <w:szCs w:val="24"/>
              </w:rPr>
              <w:t>Promote National Total Sanitation Campaign</w:t>
            </w:r>
            <w:r w:rsidRPr="00550B35">
              <w:rPr>
                <w:rFonts w:ascii="Arial" w:hAnsi="Arial" w:cs="Arial"/>
                <w:b/>
                <w:sz w:val="24"/>
                <w:szCs w:val="24"/>
              </w:rPr>
              <w:t xml:space="preserve"> (SDG Target 6.2)</w:t>
            </w:r>
          </w:p>
        </w:tc>
      </w:tr>
      <w:tr w:rsidR="001B523E" w:rsidRPr="00550B35" w:rsidTr="001B523E">
        <w:trPr>
          <w:trHeight w:val="3583"/>
        </w:trPr>
        <w:tc>
          <w:tcPr>
            <w:tcW w:w="2070" w:type="dxa"/>
            <w:vMerge/>
          </w:tcPr>
          <w:p w:rsidR="001B523E" w:rsidRPr="00550B35" w:rsidRDefault="001B523E" w:rsidP="00727AE9">
            <w:pPr>
              <w:rPr>
                <w:rFonts w:ascii="Arial" w:hAnsi="Arial" w:cs="Arial"/>
                <w:sz w:val="24"/>
                <w:szCs w:val="24"/>
              </w:rPr>
            </w:pPr>
          </w:p>
        </w:tc>
        <w:tc>
          <w:tcPr>
            <w:tcW w:w="1890" w:type="dxa"/>
          </w:tcPr>
          <w:p w:rsidR="001B523E" w:rsidRPr="00550B35" w:rsidRDefault="001B523E" w:rsidP="00727AE9">
            <w:pPr>
              <w:rPr>
                <w:rFonts w:ascii="Arial" w:hAnsi="Arial" w:cs="Arial"/>
                <w:sz w:val="24"/>
                <w:szCs w:val="24"/>
              </w:rPr>
            </w:pPr>
            <w:r w:rsidRPr="00550B35">
              <w:rPr>
                <w:rFonts w:ascii="Arial" w:hAnsi="Arial" w:cs="Arial"/>
                <w:sz w:val="24"/>
                <w:szCs w:val="24"/>
              </w:rPr>
              <w:t>Social Protection</w:t>
            </w:r>
          </w:p>
        </w:tc>
        <w:tc>
          <w:tcPr>
            <w:tcW w:w="1980" w:type="dxa"/>
          </w:tcPr>
          <w:p w:rsidR="001B523E" w:rsidRPr="00550B35" w:rsidRDefault="001B523E" w:rsidP="00727AE9">
            <w:pPr>
              <w:rPr>
                <w:rFonts w:ascii="Arial" w:hAnsi="Arial" w:cs="Arial"/>
                <w:sz w:val="24"/>
                <w:szCs w:val="24"/>
              </w:rPr>
            </w:pPr>
            <w:r w:rsidRPr="00550B35">
              <w:rPr>
                <w:rFonts w:ascii="Arial" w:hAnsi="Arial" w:cs="Arial"/>
                <w:sz w:val="24"/>
                <w:szCs w:val="24"/>
              </w:rPr>
              <w:t>Inadequate and limited coverage of social protection programmes for vulnerable groups</w:t>
            </w:r>
          </w:p>
        </w:tc>
        <w:tc>
          <w:tcPr>
            <w:tcW w:w="2160" w:type="dxa"/>
          </w:tcPr>
          <w:p w:rsidR="001B523E" w:rsidRPr="00550B35" w:rsidRDefault="001B523E" w:rsidP="00727AE9">
            <w:pPr>
              <w:rPr>
                <w:rFonts w:ascii="Arial" w:hAnsi="Arial" w:cs="Arial"/>
                <w:sz w:val="24"/>
                <w:szCs w:val="24"/>
              </w:rPr>
            </w:pPr>
            <w:r w:rsidRPr="00550B35">
              <w:rPr>
                <w:rFonts w:ascii="Arial" w:hAnsi="Arial" w:cs="Arial"/>
                <w:sz w:val="24"/>
                <w:szCs w:val="24"/>
              </w:rPr>
              <w:t>Strengthen social protection especially for children, women, persons with disability and the elderly</w:t>
            </w:r>
          </w:p>
        </w:tc>
        <w:tc>
          <w:tcPr>
            <w:tcW w:w="2520" w:type="dxa"/>
          </w:tcPr>
          <w:p w:rsidR="001B523E" w:rsidRPr="00550B35" w:rsidRDefault="00261783" w:rsidP="00727AE9">
            <w:pPr>
              <w:rPr>
                <w:rFonts w:ascii="Arial" w:hAnsi="Arial" w:cs="Arial"/>
                <w:sz w:val="24"/>
                <w:szCs w:val="24"/>
              </w:rPr>
            </w:pPr>
            <w:r w:rsidRPr="00550B35">
              <w:rPr>
                <w:rFonts w:ascii="Arial" w:hAnsi="Arial" w:cs="Arial"/>
                <w:sz w:val="24"/>
                <w:szCs w:val="24"/>
              </w:rPr>
              <w:t>Strengthen and effectively implement existing social</w:t>
            </w:r>
            <w:r w:rsidR="001B523E" w:rsidRPr="00550B35">
              <w:rPr>
                <w:rFonts w:ascii="Arial" w:hAnsi="Arial" w:cs="Arial"/>
                <w:sz w:val="24"/>
                <w:szCs w:val="24"/>
              </w:rPr>
              <w:t xml:space="preserve"> </w:t>
            </w:r>
          </w:p>
          <w:p w:rsidR="001B523E" w:rsidRPr="00550B35" w:rsidRDefault="00261783" w:rsidP="00727AE9">
            <w:pPr>
              <w:rPr>
                <w:rFonts w:ascii="Arial" w:hAnsi="Arial" w:cs="Arial"/>
                <w:sz w:val="24"/>
                <w:szCs w:val="24"/>
              </w:rPr>
            </w:pPr>
            <w:r w:rsidRPr="00550B35">
              <w:rPr>
                <w:rFonts w:ascii="Arial" w:hAnsi="Arial" w:cs="Arial"/>
                <w:sz w:val="24"/>
                <w:szCs w:val="24"/>
              </w:rPr>
              <w:t>protection intervention programmes and expand their</w:t>
            </w:r>
            <w:r w:rsidR="001B523E" w:rsidRPr="00550B35">
              <w:rPr>
                <w:rFonts w:ascii="Arial" w:hAnsi="Arial" w:cs="Arial"/>
                <w:sz w:val="24"/>
                <w:szCs w:val="24"/>
              </w:rPr>
              <w:t xml:space="preserve"> </w:t>
            </w:r>
          </w:p>
          <w:p w:rsidR="001B523E" w:rsidRPr="00550B35" w:rsidRDefault="001B523E" w:rsidP="00727AE9">
            <w:pPr>
              <w:rPr>
                <w:rFonts w:ascii="Arial" w:hAnsi="Arial" w:cs="Arial"/>
                <w:sz w:val="24"/>
                <w:szCs w:val="24"/>
              </w:rPr>
            </w:pPr>
            <w:r w:rsidRPr="00550B35">
              <w:rPr>
                <w:rFonts w:ascii="Arial" w:hAnsi="Arial" w:cs="Arial"/>
                <w:sz w:val="24"/>
                <w:szCs w:val="24"/>
              </w:rPr>
              <w:t>coverage to include all vulnerable groups (</w:t>
            </w:r>
            <w:r w:rsidRPr="00550B35">
              <w:rPr>
                <w:rFonts w:ascii="Arial" w:hAnsi="Arial" w:cs="Arial"/>
                <w:b/>
                <w:sz w:val="24"/>
                <w:szCs w:val="24"/>
              </w:rPr>
              <w:t>SDG Targets 1.3, 5.4, 10.4)</w:t>
            </w:r>
          </w:p>
        </w:tc>
      </w:tr>
      <w:tr w:rsidR="001B523E" w:rsidRPr="00550B35" w:rsidTr="001B523E">
        <w:trPr>
          <w:trHeight w:val="2512"/>
        </w:trPr>
        <w:tc>
          <w:tcPr>
            <w:tcW w:w="2070" w:type="dxa"/>
            <w:vMerge/>
          </w:tcPr>
          <w:p w:rsidR="001B523E" w:rsidRPr="00550B35" w:rsidRDefault="001B523E" w:rsidP="00727AE9">
            <w:pPr>
              <w:rPr>
                <w:rFonts w:ascii="Arial" w:hAnsi="Arial" w:cs="Arial"/>
                <w:sz w:val="24"/>
                <w:szCs w:val="24"/>
              </w:rPr>
            </w:pPr>
          </w:p>
        </w:tc>
        <w:tc>
          <w:tcPr>
            <w:tcW w:w="1890" w:type="dxa"/>
          </w:tcPr>
          <w:p w:rsidR="001B523E" w:rsidRPr="00550B35" w:rsidRDefault="001B523E" w:rsidP="00727AE9">
            <w:pPr>
              <w:rPr>
                <w:rFonts w:ascii="Arial" w:hAnsi="Arial" w:cs="Arial"/>
                <w:sz w:val="24"/>
                <w:szCs w:val="24"/>
              </w:rPr>
            </w:pPr>
            <w:r w:rsidRPr="00550B35">
              <w:rPr>
                <w:rFonts w:ascii="Arial" w:hAnsi="Arial" w:cs="Arial"/>
                <w:sz w:val="24"/>
                <w:szCs w:val="24"/>
              </w:rPr>
              <w:t>Gender Equality</w:t>
            </w:r>
          </w:p>
        </w:tc>
        <w:tc>
          <w:tcPr>
            <w:tcW w:w="1980" w:type="dxa"/>
          </w:tcPr>
          <w:p w:rsidR="001B523E" w:rsidRPr="00550B35" w:rsidRDefault="001B523E" w:rsidP="00727AE9">
            <w:pPr>
              <w:rPr>
                <w:rFonts w:ascii="Arial" w:hAnsi="Arial" w:cs="Arial"/>
                <w:sz w:val="24"/>
                <w:szCs w:val="24"/>
              </w:rPr>
            </w:pPr>
            <w:r w:rsidRPr="00550B35">
              <w:rPr>
                <w:rFonts w:ascii="Arial" w:hAnsi="Arial" w:cs="Arial"/>
                <w:sz w:val="24"/>
                <w:szCs w:val="24"/>
              </w:rPr>
              <w:t>Unfavorable socio-cultural environment for gender equality</w:t>
            </w:r>
          </w:p>
        </w:tc>
        <w:tc>
          <w:tcPr>
            <w:tcW w:w="2160" w:type="dxa"/>
          </w:tcPr>
          <w:p w:rsidR="001B523E" w:rsidRPr="00550B35" w:rsidRDefault="001B523E" w:rsidP="00727AE9">
            <w:pPr>
              <w:rPr>
                <w:rFonts w:ascii="Arial" w:hAnsi="Arial" w:cs="Arial"/>
                <w:sz w:val="24"/>
                <w:szCs w:val="24"/>
              </w:rPr>
            </w:pPr>
            <w:r w:rsidRPr="00550B35">
              <w:rPr>
                <w:rFonts w:ascii="Arial" w:hAnsi="Arial" w:cs="Arial"/>
                <w:sz w:val="24"/>
                <w:szCs w:val="24"/>
              </w:rPr>
              <w:t>Attain gender equality and equity in in political, social and economic development systems and outcomes</w:t>
            </w:r>
          </w:p>
        </w:tc>
        <w:tc>
          <w:tcPr>
            <w:tcW w:w="2520" w:type="dxa"/>
          </w:tcPr>
          <w:p w:rsidR="001B523E" w:rsidRPr="00550B35" w:rsidRDefault="001B523E" w:rsidP="00727AE9">
            <w:pPr>
              <w:rPr>
                <w:rFonts w:ascii="Arial" w:hAnsi="Arial" w:cs="Arial"/>
                <w:sz w:val="24"/>
                <w:szCs w:val="24"/>
              </w:rPr>
            </w:pPr>
            <w:r w:rsidRPr="00550B35">
              <w:rPr>
                <w:rFonts w:ascii="Arial" w:hAnsi="Arial" w:cs="Arial"/>
                <w:sz w:val="24"/>
                <w:szCs w:val="24"/>
              </w:rPr>
              <w:t xml:space="preserve">Introduce measures to promote change in socio-cultural norms and  values  inhibiting  gender  equality  </w:t>
            </w:r>
            <w:r w:rsidRPr="00550B35">
              <w:rPr>
                <w:rFonts w:ascii="Arial" w:hAnsi="Arial" w:cs="Arial"/>
                <w:b/>
                <w:sz w:val="24"/>
                <w:szCs w:val="24"/>
              </w:rPr>
              <w:t>(SDG  Targets  5.1,  5.2, 5.3, 10.2)</w:t>
            </w:r>
          </w:p>
        </w:tc>
      </w:tr>
      <w:tr w:rsidR="001B523E" w:rsidRPr="00550B35" w:rsidTr="001B523E">
        <w:trPr>
          <w:trHeight w:val="982"/>
        </w:trPr>
        <w:tc>
          <w:tcPr>
            <w:tcW w:w="2070" w:type="dxa"/>
          </w:tcPr>
          <w:p w:rsidR="001B523E" w:rsidRPr="001B523E" w:rsidRDefault="001B523E" w:rsidP="001B523E">
            <w:pPr>
              <w:rPr>
                <w:rFonts w:ascii="Arial" w:hAnsi="Arial" w:cs="Arial"/>
                <w:b/>
                <w:sz w:val="24"/>
                <w:szCs w:val="24"/>
              </w:rPr>
            </w:pPr>
            <w:r w:rsidRPr="001B523E">
              <w:rPr>
                <w:rFonts w:ascii="Arial" w:hAnsi="Arial" w:cs="Arial"/>
                <w:b/>
                <w:sz w:val="24"/>
                <w:szCs w:val="24"/>
              </w:rPr>
              <w:lastRenderedPageBreak/>
              <w:t>DEVELOPMENT DIMENSION</w:t>
            </w:r>
          </w:p>
        </w:tc>
        <w:tc>
          <w:tcPr>
            <w:tcW w:w="1890" w:type="dxa"/>
          </w:tcPr>
          <w:p w:rsidR="001B523E" w:rsidRPr="001B523E" w:rsidRDefault="001B523E" w:rsidP="001B523E">
            <w:pPr>
              <w:rPr>
                <w:rFonts w:ascii="Arial" w:hAnsi="Arial" w:cs="Arial"/>
                <w:b/>
                <w:sz w:val="24"/>
                <w:szCs w:val="24"/>
              </w:rPr>
            </w:pPr>
            <w:r w:rsidRPr="001B523E">
              <w:rPr>
                <w:rFonts w:ascii="Arial" w:hAnsi="Arial" w:cs="Arial"/>
                <w:b/>
                <w:sz w:val="24"/>
                <w:szCs w:val="24"/>
              </w:rPr>
              <w:t>KEY FOCUS AREA</w:t>
            </w:r>
          </w:p>
        </w:tc>
        <w:tc>
          <w:tcPr>
            <w:tcW w:w="1980" w:type="dxa"/>
          </w:tcPr>
          <w:p w:rsidR="001B523E" w:rsidRPr="001B523E" w:rsidRDefault="001B523E" w:rsidP="001B523E">
            <w:pPr>
              <w:rPr>
                <w:rFonts w:ascii="Arial" w:hAnsi="Arial" w:cs="Arial"/>
                <w:b/>
                <w:sz w:val="24"/>
                <w:szCs w:val="24"/>
              </w:rPr>
            </w:pPr>
            <w:r w:rsidRPr="001B523E">
              <w:rPr>
                <w:rFonts w:ascii="Arial" w:hAnsi="Arial" w:cs="Arial"/>
                <w:b/>
                <w:sz w:val="24"/>
                <w:szCs w:val="24"/>
              </w:rPr>
              <w:t>KEY ISSUES</w:t>
            </w:r>
          </w:p>
        </w:tc>
        <w:tc>
          <w:tcPr>
            <w:tcW w:w="2160" w:type="dxa"/>
          </w:tcPr>
          <w:p w:rsidR="001B523E" w:rsidRPr="001B523E" w:rsidRDefault="001B523E" w:rsidP="001B523E">
            <w:pPr>
              <w:rPr>
                <w:rFonts w:ascii="Arial" w:hAnsi="Arial" w:cs="Arial"/>
                <w:b/>
                <w:sz w:val="24"/>
                <w:szCs w:val="24"/>
              </w:rPr>
            </w:pPr>
            <w:r w:rsidRPr="001B523E">
              <w:rPr>
                <w:rFonts w:ascii="Arial" w:hAnsi="Arial" w:cs="Arial"/>
                <w:b/>
                <w:sz w:val="24"/>
                <w:szCs w:val="24"/>
              </w:rPr>
              <w:t>ADOPTED NATIONAL OBJECTIVES</w:t>
            </w:r>
          </w:p>
        </w:tc>
        <w:tc>
          <w:tcPr>
            <w:tcW w:w="2520" w:type="dxa"/>
          </w:tcPr>
          <w:p w:rsidR="001B523E" w:rsidRPr="001B523E" w:rsidRDefault="001B523E" w:rsidP="001B523E">
            <w:pPr>
              <w:rPr>
                <w:rFonts w:ascii="Arial" w:hAnsi="Arial" w:cs="Arial"/>
                <w:b/>
                <w:sz w:val="24"/>
                <w:szCs w:val="24"/>
              </w:rPr>
            </w:pPr>
            <w:r w:rsidRPr="001B523E">
              <w:rPr>
                <w:rFonts w:ascii="Arial" w:hAnsi="Arial" w:cs="Arial"/>
                <w:b/>
                <w:sz w:val="24"/>
                <w:szCs w:val="24"/>
              </w:rPr>
              <w:t>ADOPTED NATIONAL STRATEGIES</w:t>
            </w:r>
          </w:p>
        </w:tc>
      </w:tr>
      <w:tr w:rsidR="00AC6D2C" w:rsidRPr="00550B35" w:rsidTr="00AC6D2C">
        <w:trPr>
          <w:trHeight w:val="2332"/>
        </w:trPr>
        <w:tc>
          <w:tcPr>
            <w:tcW w:w="2070" w:type="dxa"/>
          </w:tcPr>
          <w:p w:rsidR="00AC6D2C" w:rsidRPr="00550B35" w:rsidRDefault="001B523E" w:rsidP="00727AE9">
            <w:pPr>
              <w:rPr>
                <w:rFonts w:ascii="Arial" w:hAnsi="Arial" w:cs="Arial"/>
                <w:sz w:val="24"/>
                <w:szCs w:val="24"/>
              </w:rPr>
            </w:pPr>
            <w:r w:rsidRPr="001B523E">
              <w:rPr>
                <w:rFonts w:ascii="Arial" w:hAnsi="Arial" w:cs="Arial"/>
                <w:sz w:val="24"/>
                <w:szCs w:val="24"/>
              </w:rPr>
              <w:t>SOCIAL DEVELOPMENT</w:t>
            </w:r>
          </w:p>
        </w:tc>
        <w:tc>
          <w:tcPr>
            <w:tcW w:w="1890" w:type="dxa"/>
          </w:tcPr>
          <w:p w:rsidR="00AC6D2C" w:rsidRPr="00550B35" w:rsidRDefault="00AC6D2C" w:rsidP="00727AE9">
            <w:pPr>
              <w:rPr>
                <w:rFonts w:ascii="Arial" w:hAnsi="Arial" w:cs="Arial"/>
                <w:sz w:val="24"/>
                <w:szCs w:val="24"/>
              </w:rPr>
            </w:pPr>
            <w:r w:rsidRPr="00550B35">
              <w:rPr>
                <w:rFonts w:ascii="Arial" w:hAnsi="Arial" w:cs="Arial"/>
                <w:sz w:val="24"/>
                <w:szCs w:val="24"/>
              </w:rPr>
              <w:t>Disability and Development</w:t>
            </w:r>
          </w:p>
        </w:tc>
        <w:tc>
          <w:tcPr>
            <w:tcW w:w="1980" w:type="dxa"/>
          </w:tcPr>
          <w:p w:rsidR="00AC6D2C" w:rsidRPr="00550B35" w:rsidRDefault="00AC6D2C" w:rsidP="00727AE9">
            <w:pPr>
              <w:rPr>
                <w:rFonts w:ascii="Arial" w:hAnsi="Arial" w:cs="Arial"/>
                <w:sz w:val="24"/>
                <w:szCs w:val="24"/>
              </w:rPr>
            </w:pPr>
            <w:r w:rsidRPr="00550B35">
              <w:rPr>
                <w:rFonts w:ascii="Arial" w:hAnsi="Arial" w:cs="Arial"/>
                <w:sz w:val="24"/>
                <w:szCs w:val="24"/>
              </w:rPr>
              <w:t>Poor living conditions of PWDs</w:t>
            </w:r>
          </w:p>
        </w:tc>
        <w:tc>
          <w:tcPr>
            <w:tcW w:w="2160" w:type="dxa"/>
          </w:tcPr>
          <w:p w:rsidR="00AC6D2C" w:rsidRPr="00550B35" w:rsidRDefault="00AC6D2C" w:rsidP="00727AE9">
            <w:pPr>
              <w:rPr>
                <w:rFonts w:ascii="Arial" w:hAnsi="Arial" w:cs="Arial"/>
                <w:sz w:val="24"/>
                <w:szCs w:val="24"/>
              </w:rPr>
            </w:pPr>
            <w:r w:rsidRPr="00AC6D2C">
              <w:rPr>
                <w:rFonts w:ascii="Arial" w:hAnsi="Arial" w:cs="Arial"/>
                <w:sz w:val="24"/>
                <w:szCs w:val="24"/>
              </w:rPr>
              <w:t>Promote full participation of PWDs in social and economic development of the country;</w:t>
            </w:r>
          </w:p>
        </w:tc>
        <w:tc>
          <w:tcPr>
            <w:tcW w:w="2520" w:type="dxa"/>
          </w:tcPr>
          <w:p w:rsidR="00AC6D2C" w:rsidRPr="00550B35" w:rsidRDefault="00AC6D2C" w:rsidP="00727AE9">
            <w:pPr>
              <w:rPr>
                <w:rFonts w:ascii="Arial" w:hAnsi="Arial" w:cs="Arial"/>
                <w:sz w:val="24"/>
                <w:szCs w:val="24"/>
              </w:rPr>
            </w:pPr>
            <w:r w:rsidRPr="00550B35">
              <w:rPr>
                <w:rFonts w:ascii="Arial" w:hAnsi="Arial" w:cs="Arial"/>
                <w:sz w:val="24"/>
                <w:szCs w:val="24"/>
              </w:rPr>
              <w:t xml:space="preserve">Provide  sustainable  employment  opportunities  and  decent living conditions for persons with disability  </w:t>
            </w:r>
            <w:r w:rsidRPr="00550B35">
              <w:rPr>
                <w:rFonts w:ascii="Arial" w:hAnsi="Arial" w:cs="Arial"/>
                <w:b/>
                <w:sz w:val="24"/>
                <w:szCs w:val="24"/>
              </w:rPr>
              <w:t>(SDG Targets 4.4, 8.5, 8.8)</w:t>
            </w:r>
          </w:p>
        </w:tc>
      </w:tr>
      <w:tr w:rsidR="00854290" w:rsidRPr="00550B35" w:rsidTr="001B523E">
        <w:trPr>
          <w:trHeight w:val="2872"/>
        </w:trPr>
        <w:tc>
          <w:tcPr>
            <w:tcW w:w="2070" w:type="dxa"/>
            <w:vMerge w:val="restart"/>
          </w:tcPr>
          <w:p w:rsidR="00854290" w:rsidRPr="00550B35" w:rsidRDefault="00854290" w:rsidP="00727AE9">
            <w:pPr>
              <w:rPr>
                <w:rFonts w:ascii="Arial" w:hAnsi="Arial" w:cs="Arial"/>
                <w:sz w:val="24"/>
                <w:szCs w:val="24"/>
              </w:rPr>
            </w:pPr>
            <w:r w:rsidRPr="00550B35">
              <w:rPr>
                <w:rFonts w:ascii="Arial" w:hAnsi="Arial" w:cs="Arial"/>
                <w:sz w:val="24"/>
                <w:szCs w:val="24"/>
              </w:rPr>
              <w:t>ENVIRONMENT, INFRASTRUCTURE AND HUMAN SETTLEMENT</w:t>
            </w:r>
          </w:p>
        </w:tc>
        <w:tc>
          <w:tcPr>
            <w:tcW w:w="1890" w:type="dxa"/>
          </w:tcPr>
          <w:p w:rsidR="00854290" w:rsidRPr="00550B35" w:rsidRDefault="00854290" w:rsidP="00727AE9">
            <w:pPr>
              <w:rPr>
                <w:rFonts w:ascii="Arial" w:hAnsi="Arial" w:cs="Arial"/>
                <w:sz w:val="24"/>
                <w:szCs w:val="24"/>
              </w:rPr>
            </w:pPr>
            <w:r w:rsidRPr="00550B35">
              <w:rPr>
                <w:rFonts w:ascii="Arial" w:hAnsi="Arial" w:cs="Arial"/>
                <w:sz w:val="24"/>
                <w:szCs w:val="24"/>
              </w:rPr>
              <w:t>Disaster Management</w:t>
            </w:r>
          </w:p>
          <w:p w:rsidR="00854290" w:rsidRPr="00550B35" w:rsidRDefault="00854290" w:rsidP="00727AE9">
            <w:pPr>
              <w:rPr>
                <w:rFonts w:ascii="Arial" w:hAnsi="Arial" w:cs="Arial"/>
                <w:sz w:val="24"/>
                <w:szCs w:val="24"/>
              </w:rPr>
            </w:pPr>
          </w:p>
        </w:tc>
        <w:tc>
          <w:tcPr>
            <w:tcW w:w="1980" w:type="dxa"/>
          </w:tcPr>
          <w:p w:rsidR="00854290" w:rsidRPr="00550B35" w:rsidRDefault="00854290" w:rsidP="00891726">
            <w:pPr>
              <w:rPr>
                <w:rFonts w:ascii="Arial" w:hAnsi="Arial" w:cs="Arial"/>
                <w:sz w:val="24"/>
                <w:szCs w:val="24"/>
              </w:rPr>
            </w:pPr>
            <w:r w:rsidRPr="00550B35">
              <w:rPr>
                <w:rFonts w:ascii="Arial" w:hAnsi="Arial" w:cs="Arial"/>
                <w:sz w:val="24"/>
                <w:szCs w:val="24"/>
              </w:rPr>
              <w:t>Weak legal and policy frameworks for disaster prevention, preparedness and response</w:t>
            </w:r>
          </w:p>
          <w:p w:rsidR="00854290" w:rsidRPr="00550B35" w:rsidRDefault="00854290" w:rsidP="00891726">
            <w:pPr>
              <w:rPr>
                <w:rFonts w:ascii="Arial" w:hAnsi="Arial" w:cs="Arial"/>
                <w:sz w:val="24"/>
                <w:szCs w:val="24"/>
              </w:rPr>
            </w:pPr>
          </w:p>
        </w:tc>
        <w:tc>
          <w:tcPr>
            <w:tcW w:w="2160" w:type="dxa"/>
          </w:tcPr>
          <w:p w:rsidR="00854290" w:rsidRPr="00550B35" w:rsidRDefault="00854290" w:rsidP="00727AE9">
            <w:pPr>
              <w:rPr>
                <w:rFonts w:ascii="Arial" w:hAnsi="Arial" w:cs="Arial"/>
                <w:sz w:val="24"/>
                <w:szCs w:val="24"/>
              </w:rPr>
            </w:pPr>
            <w:r w:rsidRPr="00550B35">
              <w:rPr>
                <w:rFonts w:ascii="Arial" w:hAnsi="Arial" w:cs="Arial"/>
                <w:sz w:val="24"/>
                <w:szCs w:val="24"/>
              </w:rPr>
              <w:t>Promote proactive planning for disaster prevention and mitigation</w:t>
            </w:r>
          </w:p>
          <w:p w:rsidR="00854290" w:rsidRPr="00550B35" w:rsidRDefault="00854290" w:rsidP="00727AE9">
            <w:pPr>
              <w:rPr>
                <w:rFonts w:ascii="Arial" w:hAnsi="Arial" w:cs="Arial"/>
                <w:sz w:val="24"/>
                <w:szCs w:val="24"/>
              </w:rPr>
            </w:pPr>
          </w:p>
        </w:tc>
        <w:tc>
          <w:tcPr>
            <w:tcW w:w="2520" w:type="dxa"/>
          </w:tcPr>
          <w:p w:rsidR="00854290" w:rsidRPr="00550B35" w:rsidRDefault="00854290" w:rsidP="00727AE9">
            <w:pPr>
              <w:rPr>
                <w:rFonts w:ascii="Arial" w:hAnsi="Arial" w:cs="Arial"/>
                <w:sz w:val="24"/>
                <w:szCs w:val="24"/>
              </w:rPr>
            </w:pPr>
            <w:r w:rsidRPr="00550B35">
              <w:rPr>
                <w:rFonts w:ascii="Arial" w:hAnsi="Arial" w:cs="Arial"/>
                <w:sz w:val="24"/>
                <w:szCs w:val="24"/>
              </w:rPr>
              <w:t xml:space="preserve">Strengthen  capacity  of  the  National  Disaster  Management </w:t>
            </w:r>
            <w:r w:rsidR="00602DDE" w:rsidRPr="00550B35">
              <w:rPr>
                <w:rFonts w:ascii="Arial" w:hAnsi="Arial" w:cs="Arial"/>
                <w:sz w:val="24"/>
                <w:szCs w:val="24"/>
              </w:rPr>
              <w:t>Organization</w:t>
            </w:r>
            <w:r w:rsidRPr="00550B35">
              <w:rPr>
                <w:rFonts w:ascii="Arial" w:hAnsi="Arial" w:cs="Arial"/>
                <w:sz w:val="24"/>
                <w:szCs w:val="24"/>
              </w:rPr>
              <w:t xml:space="preserve"> (NADMO) to perform its functions effectively  (</w:t>
            </w:r>
            <w:r w:rsidRPr="00550B35">
              <w:rPr>
                <w:rFonts w:ascii="Arial" w:hAnsi="Arial" w:cs="Arial"/>
                <w:b/>
                <w:sz w:val="24"/>
                <w:szCs w:val="24"/>
              </w:rPr>
              <w:t>SDG Targets 3.d, 11.5, 11.b, 16.6)</w:t>
            </w:r>
          </w:p>
        </w:tc>
      </w:tr>
      <w:tr w:rsidR="00854290" w:rsidRPr="00550B35" w:rsidTr="00AC6D2C">
        <w:trPr>
          <w:trHeight w:val="1792"/>
        </w:trPr>
        <w:tc>
          <w:tcPr>
            <w:tcW w:w="2070" w:type="dxa"/>
            <w:vMerge/>
          </w:tcPr>
          <w:p w:rsidR="00854290" w:rsidRPr="00550B35" w:rsidRDefault="00854290" w:rsidP="00727AE9">
            <w:pPr>
              <w:rPr>
                <w:rFonts w:ascii="Arial" w:hAnsi="Arial" w:cs="Arial"/>
                <w:sz w:val="24"/>
                <w:szCs w:val="24"/>
              </w:rPr>
            </w:pPr>
          </w:p>
        </w:tc>
        <w:tc>
          <w:tcPr>
            <w:tcW w:w="1890" w:type="dxa"/>
          </w:tcPr>
          <w:p w:rsidR="00854290" w:rsidRPr="00550B35" w:rsidRDefault="00854290" w:rsidP="00727AE9">
            <w:pPr>
              <w:rPr>
                <w:rFonts w:ascii="Arial" w:hAnsi="Arial" w:cs="Arial"/>
                <w:sz w:val="24"/>
                <w:szCs w:val="24"/>
              </w:rPr>
            </w:pPr>
            <w:r w:rsidRPr="00550B35">
              <w:rPr>
                <w:rFonts w:ascii="Arial" w:hAnsi="Arial" w:cs="Arial"/>
                <w:sz w:val="24"/>
                <w:szCs w:val="24"/>
              </w:rPr>
              <w:t>Transport Infrastructure</w:t>
            </w:r>
          </w:p>
        </w:tc>
        <w:tc>
          <w:tcPr>
            <w:tcW w:w="1980" w:type="dxa"/>
          </w:tcPr>
          <w:p w:rsidR="00854290" w:rsidRPr="00550B35" w:rsidRDefault="00854290" w:rsidP="00727AE9">
            <w:pPr>
              <w:rPr>
                <w:rFonts w:ascii="Arial" w:hAnsi="Arial" w:cs="Arial"/>
                <w:sz w:val="24"/>
                <w:szCs w:val="24"/>
              </w:rPr>
            </w:pPr>
            <w:r w:rsidRPr="00550B35">
              <w:rPr>
                <w:rFonts w:ascii="Arial" w:hAnsi="Arial" w:cs="Arial"/>
                <w:sz w:val="24"/>
                <w:szCs w:val="24"/>
              </w:rPr>
              <w:t>Poor quality and inadequate road transport network</w:t>
            </w:r>
          </w:p>
        </w:tc>
        <w:tc>
          <w:tcPr>
            <w:tcW w:w="2160" w:type="dxa"/>
          </w:tcPr>
          <w:p w:rsidR="00854290" w:rsidRPr="00550B35" w:rsidRDefault="00854290" w:rsidP="00727AE9">
            <w:pPr>
              <w:rPr>
                <w:rFonts w:ascii="Arial" w:hAnsi="Arial" w:cs="Arial"/>
                <w:sz w:val="24"/>
                <w:szCs w:val="24"/>
              </w:rPr>
            </w:pPr>
            <w:r w:rsidRPr="00550B35">
              <w:rPr>
                <w:rFonts w:ascii="Arial" w:hAnsi="Arial" w:cs="Arial"/>
                <w:sz w:val="24"/>
                <w:szCs w:val="24"/>
              </w:rPr>
              <w:t>Improve efficiency and effectiveness of road transport infrastructure and services</w:t>
            </w:r>
          </w:p>
        </w:tc>
        <w:tc>
          <w:tcPr>
            <w:tcW w:w="2520" w:type="dxa"/>
          </w:tcPr>
          <w:p w:rsidR="00854290" w:rsidRPr="00550B35" w:rsidRDefault="00854290" w:rsidP="00727AE9">
            <w:pPr>
              <w:rPr>
                <w:rFonts w:ascii="Arial" w:hAnsi="Arial" w:cs="Arial"/>
                <w:sz w:val="24"/>
                <w:szCs w:val="24"/>
              </w:rPr>
            </w:pPr>
            <w:r w:rsidRPr="00550B35">
              <w:rPr>
                <w:rFonts w:ascii="Arial" w:hAnsi="Arial" w:cs="Arial"/>
                <w:sz w:val="24"/>
                <w:szCs w:val="24"/>
              </w:rPr>
              <w:t xml:space="preserve">Expand and maintain the national road network </w:t>
            </w:r>
            <w:r w:rsidRPr="00550B35">
              <w:rPr>
                <w:rFonts w:ascii="Arial" w:hAnsi="Arial" w:cs="Arial"/>
                <w:b/>
                <w:sz w:val="24"/>
                <w:szCs w:val="24"/>
              </w:rPr>
              <w:t>(SDG Targets 9.1, 11.2)</w:t>
            </w:r>
          </w:p>
        </w:tc>
      </w:tr>
      <w:tr w:rsidR="00854290" w:rsidRPr="00550B35" w:rsidTr="00AC6D2C">
        <w:trPr>
          <w:trHeight w:val="2602"/>
        </w:trPr>
        <w:tc>
          <w:tcPr>
            <w:tcW w:w="2070" w:type="dxa"/>
            <w:vMerge/>
          </w:tcPr>
          <w:p w:rsidR="00854290" w:rsidRPr="00550B35" w:rsidRDefault="00854290" w:rsidP="00727AE9">
            <w:pPr>
              <w:rPr>
                <w:rFonts w:ascii="Arial" w:hAnsi="Arial" w:cs="Arial"/>
                <w:sz w:val="24"/>
                <w:szCs w:val="24"/>
              </w:rPr>
            </w:pPr>
          </w:p>
        </w:tc>
        <w:tc>
          <w:tcPr>
            <w:tcW w:w="1890" w:type="dxa"/>
          </w:tcPr>
          <w:p w:rsidR="00854290" w:rsidRPr="00550B35" w:rsidRDefault="00854290" w:rsidP="00727AE9">
            <w:pPr>
              <w:rPr>
                <w:rFonts w:ascii="Arial" w:hAnsi="Arial" w:cs="Arial"/>
                <w:sz w:val="24"/>
                <w:szCs w:val="24"/>
              </w:rPr>
            </w:pPr>
            <w:r w:rsidRPr="00550B35">
              <w:rPr>
                <w:rFonts w:ascii="Arial" w:hAnsi="Arial" w:cs="Arial"/>
                <w:sz w:val="24"/>
                <w:szCs w:val="24"/>
              </w:rPr>
              <w:t>Human Settlements and Housing</w:t>
            </w:r>
          </w:p>
        </w:tc>
        <w:tc>
          <w:tcPr>
            <w:tcW w:w="1980" w:type="dxa"/>
          </w:tcPr>
          <w:p w:rsidR="00854290" w:rsidRPr="00550B35" w:rsidRDefault="00854290" w:rsidP="00727AE9">
            <w:pPr>
              <w:rPr>
                <w:rFonts w:ascii="Arial" w:hAnsi="Arial" w:cs="Arial"/>
                <w:sz w:val="24"/>
                <w:szCs w:val="24"/>
              </w:rPr>
            </w:pPr>
            <w:r w:rsidRPr="00550B35">
              <w:rPr>
                <w:rFonts w:ascii="Arial" w:hAnsi="Arial" w:cs="Arial"/>
                <w:sz w:val="24"/>
                <w:szCs w:val="24"/>
              </w:rPr>
              <w:t>Weak enforcement of planning and building regulations</w:t>
            </w:r>
          </w:p>
        </w:tc>
        <w:tc>
          <w:tcPr>
            <w:tcW w:w="2160" w:type="dxa"/>
          </w:tcPr>
          <w:p w:rsidR="00854290" w:rsidRPr="00550B35" w:rsidRDefault="00854290" w:rsidP="00727AE9">
            <w:pPr>
              <w:rPr>
                <w:rFonts w:ascii="Arial" w:hAnsi="Arial" w:cs="Arial"/>
                <w:sz w:val="24"/>
                <w:szCs w:val="24"/>
              </w:rPr>
            </w:pPr>
            <w:r w:rsidRPr="00550B35">
              <w:rPr>
                <w:rFonts w:ascii="Arial" w:hAnsi="Arial" w:cs="Arial"/>
                <w:sz w:val="24"/>
                <w:szCs w:val="24"/>
              </w:rPr>
              <w:t>Promote sustainable, spatially integrated, balanced and orderly development of human settlements</w:t>
            </w:r>
          </w:p>
        </w:tc>
        <w:tc>
          <w:tcPr>
            <w:tcW w:w="2520" w:type="dxa"/>
          </w:tcPr>
          <w:p w:rsidR="00854290" w:rsidRPr="00550B35" w:rsidRDefault="00854290" w:rsidP="00727AE9">
            <w:pPr>
              <w:rPr>
                <w:rFonts w:ascii="Arial" w:hAnsi="Arial" w:cs="Arial"/>
                <w:sz w:val="24"/>
                <w:szCs w:val="24"/>
              </w:rPr>
            </w:pPr>
            <w:r w:rsidRPr="00550B35">
              <w:rPr>
                <w:rFonts w:ascii="Arial" w:hAnsi="Arial" w:cs="Arial"/>
                <w:sz w:val="24"/>
                <w:szCs w:val="24"/>
              </w:rPr>
              <w:t xml:space="preserve">Strengthen the human and institutional capacities for effective land  use  planning  and  management  nationwide  </w:t>
            </w:r>
            <w:r w:rsidRPr="00550B35">
              <w:rPr>
                <w:rFonts w:ascii="Arial" w:hAnsi="Arial" w:cs="Arial"/>
                <w:b/>
                <w:sz w:val="24"/>
                <w:szCs w:val="24"/>
              </w:rPr>
              <w:t>(SDG  Targets 16.6, 16.a)</w:t>
            </w:r>
          </w:p>
        </w:tc>
      </w:tr>
      <w:tr w:rsidR="00727AE9" w:rsidRPr="00550B35" w:rsidTr="00AC6D2C">
        <w:trPr>
          <w:trHeight w:val="1243"/>
        </w:trPr>
        <w:tc>
          <w:tcPr>
            <w:tcW w:w="2070" w:type="dxa"/>
            <w:vMerge w:val="restart"/>
          </w:tcPr>
          <w:p w:rsidR="00727AE9" w:rsidRPr="00550B35" w:rsidRDefault="00727AE9" w:rsidP="00727AE9">
            <w:pPr>
              <w:rPr>
                <w:rFonts w:ascii="Arial" w:hAnsi="Arial" w:cs="Arial"/>
                <w:sz w:val="24"/>
                <w:szCs w:val="24"/>
              </w:rPr>
            </w:pPr>
            <w:r w:rsidRPr="00550B35">
              <w:rPr>
                <w:rFonts w:ascii="Arial" w:hAnsi="Arial" w:cs="Arial"/>
                <w:sz w:val="24"/>
                <w:szCs w:val="24"/>
              </w:rPr>
              <w:t>GOVERNANCE, CORRUPTION AND PUBLIC ACCOUNTABILITY</w:t>
            </w:r>
          </w:p>
          <w:p w:rsidR="00727AE9" w:rsidRPr="00550B35" w:rsidRDefault="00727AE9" w:rsidP="00727AE9">
            <w:pPr>
              <w:rPr>
                <w:rFonts w:ascii="Arial" w:hAnsi="Arial" w:cs="Arial"/>
                <w:sz w:val="24"/>
                <w:szCs w:val="24"/>
              </w:rPr>
            </w:pPr>
          </w:p>
          <w:p w:rsidR="00727AE9" w:rsidRPr="00550B35" w:rsidRDefault="00727AE9" w:rsidP="00727AE9">
            <w:pPr>
              <w:rPr>
                <w:rFonts w:ascii="Arial" w:hAnsi="Arial" w:cs="Arial"/>
                <w:sz w:val="24"/>
                <w:szCs w:val="24"/>
              </w:rPr>
            </w:pPr>
          </w:p>
          <w:p w:rsidR="00727AE9" w:rsidRPr="00550B35" w:rsidRDefault="00727AE9" w:rsidP="00727AE9">
            <w:pPr>
              <w:rPr>
                <w:rFonts w:ascii="Arial" w:hAnsi="Arial" w:cs="Arial"/>
                <w:sz w:val="24"/>
                <w:szCs w:val="24"/>
              </w:rPr>
            </w:pPr>
          </w:p>
          <w:p w:rsidR="00727AE9" w:rsidRPr="00550B35" w:rsidRDefault="00727AE9" w:rsidP="00727AE9">
            <w:pPr>
              <w:rPr>
                <w:rFonts w:ascii="Arial" w:hAnsi="Arial" w:cs="Arial"/>
                <w:sz w:val="24"/>
                <w:szCs w:val="24"/>
              </w:rPr>
            </w:pPr>
          </w:p>
          <w:p w:rsidR="00727AE9" w:rsidRPr="00550B35" w:rsidRDefault="00727AE9" w:rsidP="00727AE9">
            <w:pPr>
              <w:rPr>
                <w:rFonts w:ascii="Arial" w:hAnsi="Arial" w:cs="Arial"/>
                <w:sz w:val="24"/>
                <w:szCs w:val="24"/>
              </w:rPr>
            </w:pPr>
          </w:p>
          <w:p w:rsidR="00727AE9" w:rsidRPr="00550B35" w:rsidRDefault="00727AE9" w:rsidP="00727AE9">
            <w:pPr>
              <w:rPr>
                <w:rFonts w:ascii="Arial" w:hAnsi="Arial" w:cs="Arial"/>
                <w:sz w:val="24"/>
                <w:szCs w:val="24"/>
              </w:rPr>
            </w:pPr>
          </w:p>
        </w:tc>
        <w:tc>
          <w:tcPr>
            <w:tcW w:w="1890" w:type="dxa"/>
            <w:vMerge w:val="restart"/>
          </w:tcPr>
          <w:p w:rsidR="00727AE9" w:rsidRPr="00550B35" w:rsidRDefault="00727AE9" w:rsidP="00727AE9">
            <w:pPr>
              <w:rPr>
                <w:rFonts w:ascii="Arial" w:hAnsi="Arial" w:cs="Arial"/>
                <w:sz w:val="24"/>
                <w:szCs w:val="24"/>
              </w:rPr>
            </w:pPr>
            <w:r w:rsidRPr="00550B35">
              <w:rPr>
                <w:rFonts w:ascii="Arial" w:hAnsi="Arial" w:cs="Arial"/>
                <w:sz w:val="24"/>
                <w:szCs w:val="24"/>
              </w:rPr>
              <w:t>Local Government and Decentralization</w:t>
            </w:r>
          </w:p>
        </w:tc>
        <w:tc>
          <w:tcPr>
            <w:tcW w:w="1980" w:type="dxa"/>
          </w:tcPr>
          <w:p w:rsidR="00727AE9" w:rsidRPr="00550B35" w:rsidRDefault="00727AE9" w:rsidP="00727AE9">
            <w:pPr>
              <w:rPr>
                <w:rFonts w:ascii="Arial" w:hAnsi="Arial" w:cs="Arial"/>
                <w:sz w:val="24"/>
                <w:szCs w:val="24"/>
              </w:rPr>
            </w:pPr>
            <w:r w:rsidRPr="00550B35">
              <w:rPr>
                <w:rFonts w:ascii="Arial" w:hAnsi="Arial" w:cs="Arial"/>
                <w:sz w:val="24"/>
                <w:szCs w:val="24"/>
              </w:rPr>
              <w:t>Ineffective sub-district structures</w:t>
            </w:r>
          </w:p>
        </w:tc>
        <w:tc>
          <w:tcPr>
            <w:tcW w:w="2160" w:type="dxa"/>
          </w:tcPr>
          <w:p w:rsidR="00727AE9" w:rsidRPr="00550B35" w:rsidRDefault="00727AE9" w:rsidP="00727AE9">
            <w:pPr>
              <w:rPr>
                <w:rFonts w:ascii="Arial" w:hAnsi="Arial" w:cs="Arial"/>
                <w:sz w:val="24"/>
                <w:szCs w:val="24"/>
              </w:rPr>
            </w:pPr>
            <w:r w:rsidRPr="00550B35">
              <w:rPr>
                <w:rFonts w:ascii="Arial" w:hAnsi="Arial" w:cs="Arial"/>
                <w:sz w:val="24"/>
                <w:szCs w:val="24"/>
              </w:rPr>
              <w:t>Deepen political and administrative decentralization</w:t>
            </w:r>
          </w:p>
        </w:tc>
        <w:tc>
          <w:tcPr>
            <w:tcW w:w="2520" w:type="dxa"/>
          </w:tcPr>
          <w:p w:rsidR="00727AE9" w:rsidRPr="00550B35" w:rsidRDefault="00727AE9" w:rsidP="00727AE9">
            <w:pPr>
              <w:rPr>
                <w:rFonts w:ascii="Arial" w:hAnsi="Arial" w:cs="Arial"/>
                <w:sz w:val="24"/>
                <w:szCs w:val="24"/>
              </w:rPr>
            </w:pPr>
            <w:r w:rsidRPr="00550B35">
              <w:rPr>
                <w:rFonts w:ascii="Arial" w:hAnsi="Arial" w:cs="Arial"/>
                <w:sz w:val="24"/>
                <w:szCs w:val="24"/>
              </w:rPr>
              <w:t xml:space="preserve">Strengthen sub-district structures </w:t>
            </w:r>
            <w:r w:rsidRPr="00550B35">
              <w:rPr>
                <w:rFonts w:ascii="Arial" w:hAnsi="Arial" w:cs="Arial"/>
                <w:b/>
                <w:sz w:val="24"/>
                <w:szCs w:val="24"/>
              </w:rPr>
              <w:t>(SDG Targets 16.6, 17.9)</w:t>
            </w:r>
          </w:p>
        </w:tc>
      </w:tr>
      <w:tr w:rsidR="00727AE9" w:rsidRPr="00550B35" w:rsidTr="00AC6D2C">
        <w:trPr>
          <w:trHeight w:val="1531"/>
        </w:trPr>
        <w:tc>
          <w:tcPr>
            <w:tcW w:w="2070" w:type="dxa"/>
            <w:vMerge/>
          </w:tcPr>
          <w:p w:rsidR="00727AE9" w:rsidRPr="00550B35" w:rsidRDefault="00727AE9" w:rsidP="00727AE9">
            <w:pPr>
              <w:rPr>
                <w:rFonts w:ascii="Arial" w:hAnsi="Arial" w:cs="Arial"/>
                <w:sz w:val="24"/>
                <w:szCs w:val="24"/>
              </w:rPr>
            </w:pPr>
          </w:p>
        </w:tc>
        <w:tc>
          <w:tcPr>
            <w:tcW w:w="1890" w:type="dxa"/>
            <w:vMerge/>
          </w:tcPr>
          <w:p w:rsidR="00727AE9" w:rsidRPr="00550B35" w:rsidRDefault="00727AE9" w:rsidP="00727AE9">
            <w:pPr>
              <w:rPr>
                <w:rFonts w:ascii="Arial" w:hAnsi="Arial" w:cs="Arial"/>
                <w:sz w:val="24"/>
                <w:szCs w:val="24"/>
              </w:rPr>
            </w:pPr>
          </w:p>
        </w:tc>
        <w:tc>
          <w:tcPr>
            <w:tcW w:w="1980" w:type="dxa"/>
          </w:tcPr>
          <w:p w:rsidR="00727AE9" w:rsidRPr="00550B35" w:rsidRDefault="00727AE9" w:rsidP="00727AE9">
            <w:pPr>
              <w:rPr>
                <w:rFonts w:ascii="Arial" w:hAnsi="Arial" w:cs="Arial"/>
                <w:sz w:val="24"/>
                <w:szCs w:val="24"/>
              </w:rPr>
            </w:pPr>
            <w:r w:rsidRPr="00550B35">
              <w:rPr>
                <w:rFonts w:ascii="Arial" w:hAnsi="Arial" w:cs="Arial"/>
                <w:sz w:val="24"/>
                <w:szCs w:val="24"/>
              </w:rPr>
              <w:t>Inadequate and delays in central government transfers</w:t>
            </w:r>
          </w:p>
        </w:tc>
        <w:tc>
          <w:tcPr>
            <w:tcW w:w="2160" w:type="dxa"/>
          </w:tcPr>
          <w:p w:rsidR="00727AE9" w:rsidRPr="00550B35" w:rsidRDefault="00727AE9" w:rsidP="00727AE9">
            <w:pPr>
              <w:rPr>
                <w:rFonts w:ascii="Arial" w:hAnsi="Arial" w:cs="Arial"/>
                <w:sz w:val="24"/>
                <w:szCs w:val="24"/>
              </w:rPr>
            </w:pPr>
            <w:r w:rsidRPr="00550B35">
              <w:rPr>
                <w:rFonts w:ascii="Arial" w:hAnsi="Arial" w:cs="Arial"/>
                <w:sz w:val="24"/>
                <w:szCs w:val="24"/>
              </w:rPr>
              <w:t>Strengthen fiscal decentralization</w:t>
            </w:r>
          </w:p>
        </w:tc>
        <w:tc>
          <w:tcPr>
            <w:tcW w:w="2520" w:type="dxa"/>
          </w:tcPr>
          <w:p w:rsidR="00727AE9" w:rsidRPr="00550B35" w:rsidRDefault="00727AE9" w:rsidP="00727AE9">
            <w:pPr>
              <w:rPr>
                <w:rFonts w:ascii="Arial" w:hAnsi="Arial" w:cs="Arial"/>
                <w:sz w:val="24"/>
                <w:szCs w:val="24"/>
              </w:rPr>
            </w:pPr>
            <w:r w:rsidRPr="00550B35">
              <w:rPr>
                <w:rFonts w:ascii="Arial" w:hAnsi="Arial" w:cs="Arial"/>
                <w:sz w:val="24"/>
                <w:szCs w:val="24"/>
              </w:rPr>
              <w:t xml:space="preserve">Enhance revenue </w:t>
            </w:r>
            <w:r w:rsidR="00891E5C" w:rsidRPr="00550B35">
              <w:rPr>
                <w:rFonts w:ascii="Arial" w:hAnsi="Arial" w:cs="Arial"/>
                <w:sz w:val="24"/>
                <w:szCs w:val="24"/>
              </w:rPr>
              <w:t>mobilization</w:t>
            </w:r>
            <w:r w:rsidRPr="00550B35">
              <w:rPr>
                <w:rFonts w:ascii="Arial" w:hAnsi="Arial" w:cs="Arial"/>
                <w:sz w:val="24"/>
                <w:szCs w:val="24"/>
              </w:rPr>
              <w:t xml:space="preserve"> capacity and capability of MMDAs </w:t>
            </w:r>
            <w:r w:rsidRPr="00550B35">
              <w:rPr>
                <w:rFonts w:ascii="Arial" w:hAnsi="Arial" w:cs="Arial"/>
                <w:b/>
                <w:sz w:val="24"/>
                <w:szCs w:val="24"/>
              </w:rPr>
              <w:t>(SDG Targets 16.6, 17.1)</w:t>
            </w:r>
          </w:p>
        </w:tc>
      </w:tr>
    </w:tbl>
    <w:p w:rsidR="006D202B" w:rsidRPr="00550B35" w:rsidRDefault="006D202B" w:rsidP="00727AE9">
      <w:pPr>
        <w:pStyle w:val="ListParagraph"/>
        <w:keepNext/>
        <w:keepLines/>
        <w:numPr>
          <w:ilvl w:val="0"/>
          <w:numId w:val="5"/>
        </w:numPr>
        <w:spacing w:before="240" w:line="360" w:lineRule="auto"/>
        <w:outlineLvl w:val="1"/>
        <w:rPr>
          <w:rFonts w:ascii="Arial" w:hAnsi="Arial" w:cs="Arial"/>
          <w:b/>
          <w:bCs/>
          <w:sz w:val="24"/>
          <w:szCs w:val="24"/>
        </w:rPr>
      </w:pPr>
      <w:bookmarkStart w:id="48" w:name="_Toc8036588"/>
      <w:r w:rsidRPr="00550B35">
        <w:rPr>
          <w:rFonts w:ascii="Arial" w:hAnsi="Arial" w:cs="Arial"/>
          <w:b/>
          <w:bCs/>
          <w:sz w:val="24"/>
          <w:szCs w:val="24"/>
        </w:rPr>
        <w:lastRenderedPageBreak/>
        <w:t>POLICY OUTCOME INDICATORS AND TARGETS</w:t>
      </w:r>
      <w:bookmarkEnd w:id="48"/>
    </w:p>
    <w:p w:rsidR="00EB4858" w:rsidRPr="00550B35" w:rsidRDefault="001F69E5" w:rsidP="001F69E5">
      <w:pPr>
        <w:keepNext/>
        <w:keepLines/>
        <w:spacing w:after="0" w:line="240" w:lineRule="auto"/>
        <w:outlineLvl w:val="1"/>
        <w:rPr>
          <w:rFonts w:ascii="Arial" w:hAnsi="Arial" w:cs="Arial"/>
          <w:b/>
          <w:bCs/>
          <w:sz w:val="24"/>
          <w:szCs w:val="24"/>
        </w:rPr>
      </w:pPr>
      <w:r w:rsidRPr="00550B35">
        <w:rPr>
          <w:rFonts w:ascii="Arial" w:hAnsi="Arial" w:cs="Arial"/>
          <w:b/>
          <w:bCs/>
          <w:sz w:val="24"/>
          <w:szCs w:val="24"/>
        </w:rPr>
        <w:t xml:space="preserve"> </w:t>
      </w:r>
      <w:bookmarkStart w:id="49" w:name="_Toc8036589"/>
      <w:r w:rsidR="00EB4858" w:rsidRPr="00854290">
        <w:rPr>
          <w:rFonts w:ascii="Arial" w:hAnsi="Arial" w:cs="Arial"/>
          <w:b/>
          <w:bCs/>
          <w:sz w:val="20"/>
          <w:szCs w:val="24"/>
        </w:rPr>
        <w:t xml:space="preserve">Table 2: </w:t>
      </w:r>
      <w:r w:rsidR="00AE58A3" w:rsidRPr="00854290">
        <w:rPr>
          <w:rFonts w:ascii="Arial" w:hAnsi="Arial" w:cs="Arial"/>
          <w:b/>
          <w:bCs/>
          <w:sz w:val="20"/>
          <w:szCs w:val="24"/>
        </w:rPr>
        <w:t>Outcome indicators and targets</w:t>
      </w:r>
      <w:bookmarkEnd w:id="49"/>
    </w:p>
    <w:tbl>
      <w:tblPr>
        <w:tblStyle w:val="TableGrid"/>
        <w:tblpPr w:leftFromText="180" w:rightFromText="180" w:vertAnchor="text" w:horzAnchor="margin" w:tblpXSpec="center" w:tblpY="97"/>
        <w:tblW w:w="10517" w:type="dxa"/>
        <w:tblLayout w:type="fixed"/>
        <w:tblLook w:val="04A0" w:firstRow="1" w:lastRow="0" w:firstColumn="1" w:lastColumn="0" w:noHBand="0" w:noVBand="1"/>
      </w:tblPr>
      <w:tblGrid>
        <w:gridCol w:w="2325"/>
        <w:gridCol w:w="2694"/>
        <w:gridCol w:w="763"/>
        <w:gridCol w:w="1079"/>
        <w:gridCol w:w="851"/>
        <w:gridCol w:w="992"/>
        <w:gridCol w:w="851"/>
        <w:gridCol w:w="962"/>
      </w:tblGrid>
      <w:tr w:rsidR="00AE58A3" w:rsidRPr="00550B35" w:rsidTr="00257732">
        <w:trPr>
          <w:trHeight w:val="624"/>
          <w:tblHeader/>
        </w:trPr>
        <w:tc>
          <w:tcPr>
            <w:tcW w:w="2325" w:type="dxa"/>
            <w:vMerge w:val="restart"/>
            <w:shd w:val="clear" w:color="auto" w:fill="auto"/>
            <w:tcMar>
              <w:left w:w="57" w:type="dxa"/>
              <w:right w:w="57" w:type="dxa"/>
            </w:tcMar>
            <w:vAlign w:val="center"/>
          </w:tcPr>
          <w:p w:rsidR="00811D65" w:rsidRPr="00550B35" w:rsidRDefault="00811D65" w:rsidP="00AE58A3">
            <w:pPr>
              <w:keepNext/>
              <w:rPr>
                <w:rFonts w:ascii="Arial" w:hAnsi="Arial" w:cs="Arial"/>
                <w:b/>
                <w:sz w:val="24"/>
                <w:szCs w:val="24"/>
                <w:lang w:val="en-GB"/>
              </w:rPr>
            </w:pPr>
            <w:r w:rsidRPr="00550B35">
              <w:rPr>
                <w:rFonts w:ascii="Arial" w:hAnsi="Arial" w:cs="Arial"/>
                <w:b/>
                <w:sz w:val="24"/>
                <w:szCs w:val="24"/>
                <w:lang w:val="en-GB"/>
              </w:rPr>
              <w:t>Outcome Indicator Description</w:t>
            </w:r>
          </w:p>
        </w:tc>
        <w:tc>
          <w:tcPr>
            <w:tcW w:w="2694" w:type="dxa"/>
            <w:vMerge w:val="restart"/>
            <w:shd w:val="clear" w:color="auto" w:fill="auto"/>
            <w:tcMar>
              <w:left w:w="57" w:type="dxa"/>
              <w:right w:w="57" w:type="dxa"/>
            </w:tcMar>
            <w:vAlign w:val="center"/>
          </w:tcPr>
          <w:p w:rsidR="00811D65" w:rsidRPr="00550B35" w:rsidRDefault="00811D65" w:rsidP="00AE58A3">
            <w:pPr>
              <w:keepNext/>
              <w:rPr>
                <w:rFonts w:ascii="Arial" w:hAnsi="Arial" w:cs="Arial"/>
                <w:b/>
                <w:sz w:val="24"/>
                <w:szCs w:val="24"/>
                <w:lang w:val="en-GB"/>
              </w:rPr>
            </w:pPr>
            <w:r w:rsidRPr="00550B35">
              <w:rPr>
                <w:rFonts w:ascii="Arial" w:hAnsi="Arial" w:cs="Arial"/>
                <w:b/>
                <w:sz w:val="24"/>
                <w:szCs w:val="24"/>
                <w:lang w:val="en-GB"/>
              </w:rPr>
              <w:t>Unit of Measurement</w:t>
            </w:r>
          </w:p>
        </w:tc>
        <w:tc>
          <w:tcPr>
            <w:tcW w:w="1842" w:type="dxa"/>
            <w:gridSpan w:val="2"/>
            <w:shd w:val="clear" w:color="auto" w:fill="auto"/>
            <w:tcMar>
              <w:left w:w="57" w:type="dxa"/>
              <w:right w:w="57" w:type="dxa"/>
            </w:tcMar>
            <w:vAlign w:val="center"/>
          </w:tcPr>
          <w:p w:rsidR="00811D65" w:rsidRPr="00550B35" w:rsidRDefault="00811D65" w:rsidP="00AE58A3">
            <w:pPr>
              <w:keepNext/>
              <w:jc w:val="center"/>
              <w:rPr>
                <w:rFonts w:ascii="Arial" w:hAnsi="Arial" w:cs="Arial"/>
                <w:b/>
                <w:sz w:val="24"/>
                <w:szCs w:val="24"/>
                <w:lang w:val="en-GB"/>
              </w:rPr>
            </w:pPr>
            <w:r w:rsidRPr="00550B35">
              <w:rPr>
                <w:rFonts w:ascii="Arial" w:hAnsi="Arial" w:cs="Arial"/>
                <w:b/>
                <w:sz w:val="24"/>
                <w:szCs w:val="24"/>
                <w:lang w:val="en-GB"/>
              </w:rPr>
              <w:t>Baseline</w:t>
            </w:r>
          </w:p>
        </w:tc>
        <w:tc>
          <w:tcPr>
            <w:tcW w:w="1843" w:type="dxa"/>
            <w:gridSpan w:val="2"/>
            <w:shd w:val="clear" w:color="auto" w:fill="auto"/>
            <w:tcMar>
              <w:left w:w="57" w:type="dxa"/>
              <w:right w:w="57" w:type="dxa"/>
            </w:tcMar>
            <w:vAlign w:val="center"/>
          </w:tcPr>
          <w:p w:rsidR="00811D65" w:rsidRPr="00550B35" w:rsidRDefault="00811D65" w:rsidP="00AE58A3">
            <w:pPr>
              <w:keepNext/>
              <w:jc w:val="center"/>
              <w:rPr>
                <w:rFonts w:ascii="Arial" w:hAnsi="Arial" w:cs="Arial"/>
                <w:b/>
                <w:sz w:val="24"/>
                <w:szCs w:val="24"/>
                <w:lang w:val="en-GB"/>
              </w:rPr>
            </w:pPr>
            <w:r w:rsidRPr="00550B35">
              <w:rPr>
                <w:rFonts w:ascii="Arial" w:hAnsi="Arial" w:cs="Arial"/>
                <w:b/>
                <w:sz w:val="24"/>
                <w:szCs w:val="24"/>
                <w:lang w:val="en-GB"/>
              </w:rPr>
              <w:t>Latest Status</w:t>
            </w:r>
          </w:p>
        </w:tc>
        <w:tc>
          <w:tcPr>
            <w:tcW w:w="1813" w:type="dxa"/>
            <w:gridSpan w:val="2"/>
            <w:shd w:val="clear" w:color="auto" w:fill="auto"/>
            <w:tcMar>
              <w:left w:w="57" w:type="dxa"/>
              <w:right w:w="57" w:type="dxa"/>
            </w:tcMar>
            <w:vAlign w:val="center"/>
          </w:tcPr>
          <w:p w:rsidR="00811D65" w:rsidRPr="00550B35" w:rsidRDefault="00811D65" w:rsidP="00AE58A3">
            <w:pPr>
              <w:keepNext/>
              <w:jc w:val="center"/>
              <w:rPr>
                <w:rFonts w:ascii="Arial" w:hAnsi="Arial" w:cs="Arial"/>
                <w:b/>
                <w:sz w:val="24"/>
                <w:szCs w:val="24"/>
                <w:lang w:val="en-GB"/>
              </w:rPr>
            </w:pPr>
            <w:r w:rsidRPr="00550B35">
              <w:rPr>
                <w:rFonts w:ascii="Arial" w:hAnsi="Arial" w:cs="Arial"/>
                <w:b/>
                <w:sz w:val="24"/>
                <w:szCs w:val="24"/>
                <w:lang w:val="en-GB"/>
              </w:rPr>
              <w:t>Target</w:t>
            </w:r>
          </w:p>
        </w:tc>
      </w:tr>
      <w:tr w:rsidR="00271C47" w:rsidRPr="00550B35" w:rsidTr="002C7E83">
        <w:trPr>
          <w:trHeight w:val="768"/>
          <w:tblHeader/>
        </w:trPr>
        <w:tc>
          <w:tcPr>
            <w:tcW w:w="2325" w:type="dxa"/>
            <w:vMerge/>
            <w:shd w:val="clear" w:color="auto" w:fill="auto"/>
            <w:tcMar>
              <w:left w:w="57" w:type="dxa"/>
              <w:right w:w="57" w:type="dxa"/>
            </w:tcMar>
            <w:vAlign w:val="center"/>
          </w:tcPr>
          <w:p w:rsidR="006C6E77" w:rsidRPr="00550B35" w:rsidRDefault="006C6E77" w:rsidP="00664990">
            <w:pPr>
              <w:keepNext/>
              <w:spacing w:before="240" w:line="360" w:lineRule="auto"/>
              <w:rPr>
                <w:rFonts w:ascii="Arial" w:hAnsi="Arial" w:cs="Arial"/>
                <w:sz w:val="24"/>
                <w:szCs w:val="24"/>
                <w:lang w:val="en-GB"/>
              </w:rPr>
            </w:pPr>
          </w:p>
        </w:tc>
        <w:tc>
          <w:tcPr>
            <w:tcW w:w="2694" w:type="dxa"/>
            <w:vMerge/>
            <w:shd w:val="clear" w:color="auto" w:fill="auto"/>
            <w:tcMar>
              <w:left w:w="57" w:type="dxa"/>
              <w:right w:w="57" w:type="dxa"/>
            </w:tcMar>
            <w:vAlign w:val="center"/>
          </w:tcPr>
          <w:p w:rsidR="006C6E77" w:rsidRPr="00550B35" w:rsidRDefault="006C6E77" w:rsidP="00664990">
            <w:pPr>
              <w:keepNext/>
              <w:spacing w:before="240" w:line="360" w:lineRule="auto"/>
              <w:rPr>
                <w:rFonts w:ascii="Arial" w:hAnsi="Arial" w:cs="Arial"/>
                <w:sz w:val="24"/>
                <w:szCs w:val="24"/>
                <w:lang w:val="en-GB"/>
              </w:rPr>
            </w:pPr>
          </w:p>
        </w:tc>
        <w:tc>
          <w:tcPr>
            <w:tcW w:w="763" w:type="dxa"/>
            <w:shd w:val="clear" w:color="auto" w:fill="auto"/>
            <w:tcMar>
              <w:left w:w="57" w:type="dxa"/>
              <w:right w:w="57" w:type="dxa"/>
            </w:tcMar>
            <w:vAlign w:val="center"/>
          </w:tcPr>
          <w:p w:rsidR="006C6E77" w:rsidRPr="00550B35" w:rsidRDefault="006C6E77" w:rsidP="00FF3157">
            <w:pPr>
              <w:keepNext/>
              <w:spacing w:before="240" w:line="360" w:lineRule="auto"/>
              <w:jc w:val="center"/>
              <w:rPr>
                <w:rFonts w:ascii="Arial" w:hAnsi="Arial" w:cs="Arial"/>
                <w:b/>
                <w:sz w:val="24"/>
                <w:szCs w:val="24"/>
                <w:lang w:val="en-GB"/>
              </w:rPr>
            </w:pPr>
            <w:r w:rsidRPr="00550B35">
              <w:rPr>
                <w:rFonts w:ascii="Arial" w:hAnsi="Arial" w:cs="Arial"/>
                <w:b/>
                <w:sz w:val="24"/>
                <w:szCs w:val="24"/>
                <w:lang w:val="en-GB"/>
              </w:rPr>
              <w:t>Year</w:t>
            </w:r>
          </w:p>
        </w:tc>
        <w:tc>
          <w:tcPr>
            <w:tcW w:w="1079" w:type="dxa"/>
            <w:shd w:val="clear" w:color="auto" w:fill="auto"/>
            <w:tcMar>
              <w:left w:w="57" w:type="dxa"/>
              <w:right w:w="57" w:type="dxa"/>
            </w:tcMar>
            <w:vAlign w:val="center"/>
          </w:tcPr>
          <w:p w:rsidR="006C6E77" w:rsidRPr="00550B35" w:rsidRDefault="006C6E77" w:rsidP="00FF3157">
            <w:pPr>
              <w:keepNext/>
              <w:spacing w:before="240" w:line="360" w:lineRule="auto"/>
              <w:jc w:val="center"/>
              <w:rPr>
                <w:rFonts w:ascii="Arial" w:hAnsi="Arial" w:cs="Arial"/>
                <w:b/>
                <w:sz w:val="24"/>
                <w:szCs w:val="24"/>
                <w:lang w:val="en-GB"/>
              </w:rPr>
            </w:pPr>
            <w:r w:rsidRPr="00550B35">
              <w:rPr>
                <w:rFonts w:ascii="Arial" w:hAnsi="Arial" w:cs="Arial"/>
                <w:b/>
                <w:sz w:val="24"/>
                <w:szCs w:val="24"/>
                <w:lang w:val="en-GB"/>
              </w:rPr>
              <w:t>Value</w:t>
            </w:r>
          </w:p>
        </w:tc>
        <w:tc>
          <w:tcPr>
            <w:tcW w:w="851" w:type="dxa"/>
            <w:shd w:val="clear" w:color="auto" w:fill="auto"/>
            <w:tcMar>
              <w:left w:w="57" w:type="dxa"/>
              <w:right w:w="57" w:type="dxa"/>
            </w:tcMar>
            <w:vAlign w:val="center"/>
          </w:tcPr>
          <w:p w:rsidR="006C6E77" w:rsidRPr="00550B35" w:rsidRDefault="006C6E77" w:rsidP="00FF3157">
            <w:pPr>
              <w:keepNext/>
              <w:spacing w:before="240" w:line="360" w:lineRule="auto"/>
              <w:jc w:val="center"/>
              <w:rPr>
                <w:rFonts w:ascii="Arial" w:hAnsi="Arial" w:cs="Arial"/>
                <w:b/>
                <w:sz w:val="24"/>
                <w:szCs w:val="24"/>
                <w:lang w:val="en-GB"/>
              </w:rPr>
            </w:pPr>
            <w:r w:rsidRPr="00550B35">
              <w:rPr>
                <w:rFonts w:ascii="Arial" w:hAnsi="Arial" w:cs="Arial"/>
                <w:b/>
                <w:sz w:val="24"/>
                <w:szCs w:val="24"/>
                <w:lang w:val="en-GB"/>
              </w:rPr>
              <w:t>Year</w:t>
            </w:r>
          </w:p>
        </w:tc>
        <w:tc>
          <w:tcPr>
            <w:tcW w:w="992" w:type="dxa"/>
            <w:shd w:val="clear" w:color="auto" w:fill="auto"/>
            <w:tcMar>
              <w:left w:w="57" w:type="dxa"/>
              <w:right w:w="57" w:type="dxa"/>
            </w:tcMar>
            <w:vAlign w:val="center"/>
          </w:tcPr>
          <w:p w:rsidR="006C6E77" w:rsidRPr="00550B35" w:rsidRDefault="006C6E77" w:rsidP="00FF3157">
            <w:pPr>
              <w:keepNext/>
              <w:spacing w:before="240" w:line="360" w:lineRule="auto"/>
              <w:jc w:val="center"/>
              <w:rPr>
                <w:rFonts w:ascii="Arial" w:hAnsi="Arial" w:cs="Arial"/>
                <w:b/>
                <w:sz w:val="24"/>
                <w:szCs w:val="24"/>
                <w:lang w:val="en-GB"/>
              </w:rPr>
            </w:pPr>
            <w:r w:rsidRPr="00550B35">
              <w:rPr>
                <w:rFonts w:ascii="Arial" w:hAnsi="Arial" w:cs="Arial"/>
                <w:b/>
                <w:sz w:val="24"/>
                <w:szCs w:val="24"/>
                <w:lang w:val="en-GB"/>
              </w:rPr>
              <w:t>Value</w:t>
            </w:r>
          </w:p>
        </w:tc>
        <w:tc>
          <w:tcPr>
            <w:tcW w:w="851" w:type="dxa"/>
            <w:shd w:val="clear" w:color="auto" w:fill="auto"/>
            <w:tcMar>
              <w:left w:w="57" w:type="dxa"/>
              <w:right w:w="57" w:type="dxa"/>
            </w:tcMar>
            <w:vAlign w:val="center"/>
          </w:tcPr>
          <w:p w:rsidR="006C6E77" w:rsidRPr="00550B35" w:rsidRDefault="006C6E77" w:rsidP="00FF3157">
            <w:pPr>
              <w:keepNext/>
              <w:spacing w:before="240" w:line="360" w:lineRule="auto"/>
              <w:jc w:val="center"/>
              <w:rPr>
                <w:rFonts w:ascii="Arial" w:hAnsi="Arial" w:cs="Arial"/>
                <w:b/>
                <w:sz w:val="24"/>
                <w:szCs w:val="24"/>
                <w:lang w:val="en-GB"/>
              </w:rPr>
            </w:pPr>
            <w:r w:rsidRPr="00550B35">
              <w:rPr>
                <w:rFonts w:ascii="Arial" w:hAnsi="Arial" w:cs="Arial"/>
                <w:b/>
                <w:sz w:val="24"/>
                <w:szCs w:val="24"/>
                <w:lang w:val="en-GB"/>
              </w:rPr>
              <w:t>Year</w:t>
            </w:r>
          </w:p>
        </w:tc>
        <w:tc>
          <w:tcPr>
            <w:tcW w:w="962" w:type="dxa"/>
            <w:shd w:val="clear" w:color="auto" w:fill="auto"/>
            <w:tcMar>
              <w:left w:w="57" w:type="dxa"/>
              <w:right w:w="57" w:type="dxa"/>
            </w:tcMar>
            <w:vAlign w:val="center"/>
          </w:tcPr>
          <w:p w:rsidR="006C6E77" w:rsidRPr="00550B35" w:rsidRDefault="006C6E77" w:rsidP="00FF3157">
            <w:pPr>
              <w:keepNext/>
              <w:spacing w:before="240" w:line="360" w:lineRule="auto"/>
              <w:jc w:val="center"/>
              <w:rPr>
                <w:rFonts w:ascii="Arial" w:hAnsi="Arial" w:cs="Arial"/>
                <w:b/>
                <w:sz w:val="24"/>
                <w:szCs w:val="24"/>
                <w:lang w:val="en-GB"/>
              </w:rPr>
            </w:pPr>
            <w:r w:rsidRPr="00550B35">
              <w:rPr>
                <w:rFonts w:ascii="Arial" w:hAnsi="Arial" w:cs="Arial"/>
                <w:b/>
                <w:sz w:val="24"/>
                <w:szCs w:val="24"/>
                <w:lang w:val="en-GB"/>
              </w:rPr>
              <w:t>Value</w:t>
            </w:r>
          </w:p>
        </w:tc>
      </w:tr>
      <w:tr w:rsidR="00AE58A3" w:rsidRPr="00550B35" w:rsidTr="007C6609">
        <w:trPr>
          <w:trHeight w:val="560"/>
        </w:trPr>
        <w:tc>
          <w:tcPr>
            <w:tcW w:w="5019" w:type="dxa"/>
            <w:gridSpan w:val="2"/>
            <w:tcMar>
              <w:left w:w="57" w:type="dxa"/>
              <w:right w:w="57" w:type="dxa"/>
            </w:tcMar>
            <w:vAlign w:val="center"/>
          </w:tcPr>
          <w:p w:rsidR="00AE58A3" w:rsidRPr="00550B35" w:rsidRDefault="00AE58A3" w:rsidP="00AE58A3">
            <w:pPr>
              <w:pStyle w:val="NormalWeb"/>
              <w:spacing w:before="0" w:beforeAutospacing="0" w:after="0" w:afterAutospacing="0"/>
              <w:rPr>
                <w:rFonts w:ascii="Arial" w:hAnsi="Arial" w:cs="Arial"/>
              </w:rPr>
            </w:pPr>
          </w:p>
        </w:tc>
        <w:tc>
          <w:tcPr>
            <w:tcW w:w="5498" w:type="dxa"/>
            <w:gridSpan w:val="6"/>
            <w:tcMar>
              <w:left w:w="57" w:type="dxa"/>
              <w:right w:w="57" w:type="dxa"/>
            </w:tcMar>
            <w:vAlign w:val="center"/>
          </w:tcPr>
          <w:p w:rsidR="00AE58A3" w:rsidRPr="00550B35" w:rsidRDefault="00AE58A3" w:rsidP="00AE58A3">
            <w:pPr>
              <w:pStyle w:val="NormalWeb"/>
              <w:spacing w:before="0" w:beforeAutospacing="0" w:after="0" w:afterAutospacing="0"/>
              <w:jc w:val="center"/>
              <w:rPr>
                <w:rFonts w:ascii="Arial" w:hAnsi="Arial" w:cs="Arial"/>
                <w:b/>
              </w:rPr>
            </w:pPr>
            <w:r w:rsidRPr="00550B35">
              <w:rPr>
                <w:rFonts w:ascii="Arial" w:hAnsi="Arial" w:cs="Arial"/>
                <w:b/>
              </w:rPr>
              <w:t>(Cumulative Values)</w:t>
            </w:r>
          </w:p>
        </w:tc>
      </w:tr>
      <w:tr w:rsidR="00470D57" w:rsidRPr="00550B35" w:rsidTr="001D6C8E">
        <w:trPr>
          <w:trHeight w:val="975"/>
        </w:trPr>
        <w:tc>
          <w:tcPr>
            <w:tcW w:w="2325" w:type="dxa"/>
            <w:tcMar>
              <w:left w:w="57" w:type="dxa"/>
              <w:right w:w="57" w:type="dxa"/>
            </w:tcMar>
            <w:vAlign w:val="center"/>
          </w:tcPr>
          <w:p w:rsidR="007C32D9" w:rsidRPr="00550B35" w:rsidRDefault="00AE58A3" w:rsidP="00AE58A3">
            <w:pPr>
              <w:pStyle w:val="NormalWeb"/>
              <w:spacing w:before="0" w:beforeAutospacing="0" w:after="0" w:afterAutospacing="0"/>
              <w:rPr>
                <w:rFonts w:ascii="Arial" w:hAnsi="Arial" w:cs="Arial"/>
              </w:rPr>
            </w:pPr>
            <w:r w:rsidRPr="00550B35">
              <w:rPr>
                <w:rFonts w:ascii="Arial" w:hAnsi="Arial" w:cs="Arial"/>
              </w:rPr>
              <w:t>Improved Sanitation</w:t>
            </w:r>
          </w:p>
        </w:tc>
        <w:tc>
          <w:tcPr>
            <w:tcW w:w="2694" w:type="dxa"/>
            <w:tcMar>
              <w:left w:w="57" w:type="dxa"/>
              <w:right w:w="57" w:type="dxa"/>
            </w:tcMar>
            <w:vAlign w:val="center"/>
          </w:tcPr>
          <w:p w:rsidR="007C32D9" w:rsidRPr="00550B35" w:rsidRDefault="00AE58A3" w:rsidP="00AE58A3">
            <w:pPr>
              <w:pStyle w:val="NormalWeb"/>
              <w:spacing w:before="0" w:beforeAutospacing="0" w:after="0" w:afterAutospacing="0"/>
              <w:rPr>
                <w:rFonts w:ascii="Arial" w:hAnsi="Arial" w:cs="Arial"/>
              </w:rPr>
            </w:pPr>
            <w:r w:rsidRPr="00550B35">
              <w:rPr>
                <w:rFonts w:ascii="Arial" w:hAnsi="Arial" w:cs="Arial"/>
              </w:rPr>
              <w:t>Number of households with household latrine</w:t>
            </w:r>
          </w:p>
        </w:tc>
        <w:tc>
          <w:tcPr>
            <w:tcW w:w="763"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hAnsi="Arial" w:cs="Arial"/>
              </w:rPr>
              <w:t>2017</w:t>
            </w:r>
          </w:p>
        </w:tc>
        <w:tc>
          <w:tcPr>
            <w:tcW w:w="1079" w:type="dxa"/>
            <w:tcMar>
              <w:left w:w="57" w:type="dxa"/>
              <w:right w:w="57" w:type="dxa"/>
            </w:tcMar>
            <w:vAlign w:val="center"/>
          </w:tcPr>
          <w:p w:rsidR="007C32D9" w:rsidRPr="00550B35" w:rsidRDefault="00AE58A3" w:rsidP="00AE58A3">
            <w:pPr>
              <w:pStyle w:val="NormalWeb"/>
              <w:spacing w:before="0" w:beforeAutospacing="0" w:after="0" w:afterAutospacing="0"/>
              <w:jc w:val="center"/>
              <w:rPr>
                <w:rFonts w:ascii="Arial" w:hAnsi="Arial" w:cs="Arial"/>
              </w:rPr>
            </w:pPr>
            <w:r w:rsidRPr="00550B35">
              <w:rPr>
                <w:rFonts w:ascii="Arial" w:hAnsi="Arial" w:cs="Arial"/>
              </w:rPr>
              <w:t>2,820</w:t>
            </w:r>
          </w:p>
        </w:tc>
        <w:tc>
          <w:tcPr>
            <w:tcW w:w="851"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hAnsi="Arial" w:cs="Arial"/>
              </w:rPr>
              <w:t>2019</w:t>
            </w:r>
          </w:p>
        </w:tc>
        <w:tc>
          <w:tcPr>
            <w:tcW w:w="992" w:type="dxa"/>
            <w:tcMar>
              <w:left w:w="57" w:type="dxa"/>
              <w:right w:w="57" w:type="dxa"/>
            </w:tcMar>
            <w:vAlign w:val="center"/>
          </w:tcPr>
          <w:p w:rsidR="007C32D9" w:rsidRPr="00550B35" w:rsidRDefault="00AE58A3" w:rsidP="002C7E83">
            <w:pPr>
              <w:pStyle w:val="NormalWeb"/>
              <w:spacing w:before="0" w:beforeAutospacing="0" w:after="0" w:afterAutospacing="0"/>
              <w:jc w:val="center"/>
              <w:textAlignment w:val="bottom"/>
              <w:rPr>
                <w:rFonts w:ascii="Arial" w:hAnsi="Arial" w:cs="Arial"/>
              </w:rPr>
            </w:pPr>
            <w:r w:rsidRPr="00550B35">
              <w:rPr>
                <w:rFonts w:ascii="Arial" w:hAnsi="Arial" w:cs="Arial"/>
              </w:rPr>
              <w:t>3,</w:t>
            </w:r>
            <w:r w:rsidR="00053C7C">
              <w:rPr>
                <w:rFonts w:ascii="Arial" w:hAnsi="Arial" w:cs="Arial"/>
              </w:rPr>
              <w:t>18</w:t>
            </w:r>
            <w:r w:rsidR="002C7E83" w:rsidRPr="00550B35">
              <w:rPr>
                <w:rFonts w:ascii="Arial" w:hAnsi="Arial" w:cs="Arial"/>
              </w:rPr>
              <w:t>0</w:t>
            </w:r>
          </w:p>
        </w:tc>
        <w:tc>
          <w:tcPr>
            <w:tcW w:w="851"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hAnsi="Arial" w:cs="Arial"/>
              </w:rPr>
              <w:t>2020</w:t>
            </w:r>
          </w:p>
        </w:tc>
        <w:tc>
          <w:tcPr>
            <w:tcW w:w="962"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hAnsi="Arial" w:cs="Arial"/>
              </w:rPr>
              <w:t>3,74</w:t>
            </w:r>
            <w:r w:rsidR="002C7E83" w:rsidRPr="00550B35">
              <w:rPr>
                <w:rFonts w:ascii="Arial" w:hAnsi="Arial" w:cs="Arial"/>
              </w:rPr>
              <w:t>0</w:t>
            </w:r>
          </w:p>
        </w:tc>
      </w:tr>
      <w:tr w:rsidR="00470D57" w:rsidRPr="00550B35" w:rsidTr="00257732">
        <w:trPr>
          <w:trHeight w:val="984"/>
        </w:trPr>
        <w:tc>
          <w:tcPr>
            <w:tcW w:w="2325" w:type="dxa"/>
            <w:tcMar>
              <w:left w:w="57" w:type="dxa"/>
              <w:right w:w="57" w:type="dxa"/>
            </w:tcMar>
            <w:vAlign w:val="center"/>
          </w:tcPr>
          <w:p w:rsidR="007C32D9" w:rsidRPr="00550B35" w:rsidRDefault="00AE58A3" w:rsidP="00AE58A3">
            <w:pPr>
              <w:pStyle w:val="NormalWeb"/>
              <w:spacing w:before="0" w:beforeAutospacing="0" w:after="0" w:afterAutospacing="0"/>
              <w:rPr>
                <w:rFonts w:ascii="Arial" w:hAnsi="Arial" w:cs="Arial"/>
              </w:rPr>
            </w:pPr>
            <w:r w:rsidRPr="00550B35">
              <w:rPr>
                <w:rFonts w:ascii="Arial" w:eastAsia="Calibri" w:hAnsi="Arial" w:cs="Arial"/>
                <w:kern w:val="24"/>
              </w:rPr>
              <w:t>Improve stable crops production</w:t>
            </w:r>
          </w:p>
        </w:tc>
        <w:tc>
          <w:tcPr>
            <w:tcW w:w="2694" w:type="dxa"/>
            <w:tcMar>
              <w:left w:w="57" w:type="dxa"/>
              <w:right w:w="57" w:type="dxa"/>
            </w:tcMar>
            <w:vAlign w:val="center"/>
          </w:tcPr>
          <w:p w:rsidR="007C32D9" w:rsidRPr="00550B35" w:rsidRDefault="007C32D9" w:rsidP="00AE58A3">
            <w:pPr>
              <w:pStyle w:val="NormalWeb"/>
              <w:spacing w:before="0" w:beforeAutospacing="0" w:after="0" w:afterAutospacing="0"/>
              <w:rPr>
                <w:rFonts w:ascii="Arial" w:hAnsi="Arial" w:cs="Arial"/>
              </w:rPr>
            </w:pPr>
            <w:r w:rsidRPr="00550B35">
              <w:rPr>
                <w:rFonts w:ascii="Arial" w:eastAsia="Calibri" w:hAnsi="Arial" w:cs="Arial"/>
                <w:kern w:val="24"/>
              </w:rPr>
              <w:t xml:space="preserve"> % </w:t>
            </w:r>
            <w:r w:rsidR="00AE58A3" w:rsidRPr="00550B35">
              <w:rPr>
                <w:rFonts w:ascii="Arial" w:eastAsia="Calibri" w:hAnsi="Arial" w:cs="Arial"/>
                <w:kern w:val="24"/>
              </w:rPr>
              <w:t xml:space="preserve">increase </w:t>
            </w:r>
            <w:r w:rsidR="002C3F8C" w:rsidRPr="00550B35">
              <w:rPr>
                <w:rFonts w:ascii="Arial" w:eastAsia="Calibri" w:hAnsi="Arial" w:cs="Arial"/>
                <w:kern w:val="24"/>
              </w:rPr>
              <w:t>in staple crops produced</w:t>
            </w:r>
          </w:p>
        </w:tc>
        <w:tc>
          <w:tcPr>
            <w:tcW w:w="763"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eastAsia="Calibri" w:hAnsi="Arial" w:cs="Arial"/>
                <w:kern w:val="24"/>
              </w:rPr>
              <w:t>2017</w:t>
            </w:r>
          </w:p>
        </w:tc>
        <w:tc>
          <w:tcPr>
            <w:tcW w:w="1079" w:type="dxa"/>
            <w:tcMar>
              <w:left w:w="57" w:type="dxa"/>
              <w:right w:w="57" w:type="dxa"/>
            </w:tcMar>
            <w:vAlign w:val="center"/>
          </w:tcPr>
          <w:p w:rsidR="007C32D9" w:rsidRPr="00550B35" w:rsidRDefault="002C3F8C" w:rsidP="00AE58A3">
            <w:pPr>
              <w:pStyle w:val="NormalWeb"/>
              <w:spacing w:before="0" w:beforeAutospacing="0" w:after="0" w:afterAutospacing="0"/>
              <w:jc w:val="center"/>
              <w:rPr>
                <w:rFonts w:ascii="Arial" w:hAnsi="Arial" w:cs="Arial"/>
              </w:rPr>
            </w:pPr>
            <w:r w:rsidRPr="00550B35">
              <w:rPr>
                <w:rFonts w:ascii="Arial" w:eastAsia="Calibri" w:hAnsi="Arial" w:cs="Arial"/>
                <w:kern w:val="24"/>
              </w:rPr>
              <w:t>45</w:t>
            </w:r>
            <w:r w:rsidR="007C32D9" w:rsidRPr="00550B35">
              <w:rPr>
                <w:rFonts w:ascii="Arial" w:eastAsia="Calibri" w:hAnsi="Arial" w:cs="Arial"/>
                <w:kern w:val="24"/>
              </w:rPr>
              <w:t>%</w:t>
            </w:r>
          </w:p>
        </w:tc>
        <w:tc>
          <w:tcPr>
            <w:tcW w:w="851"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eastAsia="Calibri" w:hAnsi="Arial" w:cs="Arial"/>
                <w:kern w:val="24"/>
              </w:rPr>
              <w:t>2019</w:t>
            </w:r>
          </w:p>
        </w:tc>
        <w:tc>
          <w:tcPr>
            <w:tcW w:w="992"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eastAsia="Calibri" w:hAnsi="Arial" w:cs="Arial"/>
                <w:kern w:val="24"/>
              </w:rPr>
              <w:t>56</w:t>
            </w:r>
            <w:r w:rsidR="007C32D9" w:rsidRPr="00550B35">
              <w:rPr>
                <w:rFonts w:ascii="Arial" w:eastAsia="Calibri" w:hAnsi="Arial" w:cs="Arial"/>
                <w:kern w:val="24"/>
              </w:rPr>
              <w:t>%</w:t>
            </w:r>
          </w:p>
        </w:tc>
        <w:tc>
          <w:tcPr>
            <w:tcW w:w="851"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eastAsia="Calibri" w:hAnsi="Arial" w:cs="Arial"/>
                <w:kern w:val="24"/>
              </w:rPr>
              <w:t>2020</w:t>
            </w:r>
          </w:p>
        </w:tc>
        <w:tc>
          <w:tcPr>
            <w:tcW w:w="962" w:type="dxa"/>
            <w:tcMar>
              <w:left w:w="57" w:type="dxa"/>
              <w:right w:w="57" w:type="dxa"/>
            </w:tcMar>
            <w:vAlign w:val="center"/>
          </w:tcPr>
          <w:p w:rsidR="007C32D9" w:rsidRPr="00550B35" w:rsidRDefault="00053C7C" w:rsidP="00AE58A3">
            <w:pPr>
              <w:pStyle w:val="NormalWeb"/>
              <w:spacing w:before="0" w:beforeAutospacing="0" w:after="0" w:afterAutospacing="0"/>
              <w:jc w:val="center"/>
              <w:rPr>
                <w:rFonts w:ascii="Arial" w:hAnsi="Arial" w:cs="Arial"/>
              </w:rPr>
            </w:pPr>
            <w:r>
              <w:rPr>
                <w:rFonts w:ascii="Arial" w:eastAsia="Calibri" w:hAnsi="Arial" w:cs="Arial"/>
                <w:kern w:val="24"/>
              </w:rPr>
              <w:t>69</w:t>
            </w:r>
            <w:r w:rsidR="007C32D9" w:rsidRPr="00550B35">
              <w:rPr>
                <w:rFonts w:ascii="Arial" w:eastAsia="Calibri" w:hAnsi="Arial" w:cs="Arial"/>
                <w:kern w:val="24"/>
              </w:rPr>
              <w:t>%</w:t>
            </w:r>
          </w:p>
        </w:tc>
      </w:tr>
      <w:tr w:rsidR="002C7E83" w:rsidRPr="00550B35" w:rsidTr="00257732">
        <w:trPr>
          <w:trHeight w:val="975"/>
        </w:trPr>
        <w:tc>
          <w:tcPr>
            <w:tcW w:w="2325"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A312BA">
            <w:pPr>
              <w:pStyle w:val="NormalWeb"/>
              <w:spacing w:before="0" w:beforeAutospacing="0" w:after="0" w:afterAutospacing="0" w:line="276" w:lineRule="auto"/>
              <w:rPr>
                <w:rFonts w:ascii="Arial" w:hAnsi="Arial" w:cs="Arial"/>
              </w:rPr>
            </w:pPr>
            <w:r w:rsidRPr="00550B35">
              <w:rPr>
                <w:rFonts w:ascii="Arial" w:eastAsia="Tahoma" w:hAnsi="Arial" w:cs="Arial"/>
                <w:color w:val="000000" w:themeColor="dark1"/>
                <w:kern w:val="24"/>
              </w:rPr>
              <w:t>SMEs supported to expand businesses</w:t>
            </w:r>
          </w:p>
        </w:tc>
        <w:tc>
          <w:tcPr>
            <w:tcW w:w="2694"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A312BA">
            <w:pPr>
              <w:pStyle w:val="NormalWeb"/>
              <w:spacing w:before="0" w:beforeAutospacing="0" w:after="0" w:afterAutospacing="0" w:line="276" w:lineRule="auto"/>
              <w:rPr>
                <w:rFonts w:ascii="Arial" w:hAnsi="Arial" w:cs="Arial"/>
              </w:rPr>
            </w:pPr>
            <w:r w:rsidRPr="00550B35">
              <w:rPr>
                <w:rFonts w:ascii="Arial" w:eastAsia="Tahoma" w:hAnsi="Arial" w:cs="Arial"/>
                <w:color w:val="000000" w:themeColor="dark1"/>
                <w:kern w:val="24"/>
              </w:rPr>
              <w:t>Number of SMEs trained in business management</w:t>
            </w:r>
          </w:p>
        </w:tc>
        <w:tc>
          <w:tcPr>
            <w:tcW w:w="763"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2017</w:t>
            </w:r>
          </w:p>
        </w:tc>
        <w:tc>
          <w:tcPr>
            <w:tcW w:w="1079"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2C7E83">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65</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2019</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2C7E83">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140</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2020</w:t>
            </w:r>
          </w:p>
        </w:tc>
        <w:tc>
          <w:tcPr>
            <w:tcW w:w="96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2C7E83">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240</w:t>
            </w:r>
          </w:p>
        </w:tc>
      </w:tr>
      <w:tr w:rsidR="002C7E83" w:rsidRPr="00550B35" w:rsidTr="00257732">
        <w:trPr>
          <w:trHeight w:val="998"/>
        </w:trPr>
        <w:tc>
          <w:tcPr>
            <w:tcW w:w="2325"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2C7E83">
            <w:pPr>
              <w:pStyle w:val="NormalWeb"/>
              <w:spacing w:before="0" w:beforeAutospacing="0" w:after="0" w:afterAutospacing="0" w:line="276" w:lineRule="auto"/>
              <w:rPr>
                <w:rFonts w:ascii="Arial" w:hAnsi="Arial" w:cs="Arial"/>
              </w:rPr>
            </w:pPr>
            <w:r w:rsidRPr="00550B35">
              <w:rPr>
                <w:rFonts w:ascii="Arial" w:hAnsi="Arial" w:cs="Arial"/>
                <w:color w:val="000000" w:themeColor="dark1"/>
                <w:kern w:val="24"/>
                <w:lang w:val="en-GB"/>
              </w:rPr>
              <w:t>Access to quality health care improved</w:t>
            </w:r>
          </w:p>
        </w:tc>
        <w:tc>
          <w:tcPr>
            <w:tcW w:w="2694"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2C7E83">
            <w:pPr>
              <w:pStyle w:val="NormalWeb"/>
              <w:spacing w:before="0" w:beforeAutospacing="0" w:after="0" w:afterAutospacing="0" w:line="276" w:lineRule="auto"/>
              <w:rPr>
                <w:rFonts w:ascii="Arial" w:hAnsi="Arial" w:cs="Arial"/>
              </w:rPr>
            </w:pPr>
            <w:r w:rsidRPr="00550B35">
              <w:rPr>
                <w:rFonts w:ascii="Arial" w:hAnsi="Arial" w:cs="Arial"/>
                <w:color w:val="000000" w:themeColor="dark1"/>
                <w:kern w:val="24"/>
                <w:lang w:val="en-GB"/>
              </w:rPr>
              <w:t xml:space="preserve">Number of </w:t>
            </w:r>
            <w:r w:rsidR="00053C7C">
              <w:rPr>
                <w:rFonts w:ascii="Arial" w:hAnsi="Arial" w:cs="Arial"/>
                <w:color w:val="000000" w:themeColor="dark1"/>
                <w:kern w:val="24"/>
                <w:lang w:val="en-GB"/>
              </w:rPr>
              <w:t xml:space="preserve"> functional </w:t>
            </w:r>
            <w:r w:rsidRPr="00550B35">
              <w:rPr>
                <w:rFonts w:ascii="Arial" w:hAnsi="Arial" w:cs="Arial"/>
                <w:color w:val="000000" w:themeColor="dark1"/>
                <w:kern w:val="24"/>
                <w:lang w:val="en-GB"/>
              </w:rPr>
              <w:t>CHPS constructed</w:t>
            </w:r>
          </w:p>
        </w:tc>
        <w:tc>
          <w:tcPr>
            <w:tcW w:w="763"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2017</w:t>
            </w:r>
          </w:p>
        </w:tc>
        <w:tc>
          <w:tcPr>
            <w:tcW w:w="1079"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2C7E83">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4</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2019</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2C7E83" w:rsidP="002C7E83">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2020</w:t>
            </w:r>
          </w:p>
        </w:tc>
        <w:tc>
          <w:tcPr>
            <w:tcW w:w="96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7</w:t>
            </w:r>
          </w:p>
        </w:tc>
      </w:tr>
      <w:tr w:rsidR="002C7E83" w:rsidRPr="00550B35" w:rsidTr="00257732">
        <w:trPr>
          <w:trHeight w:val="984"/>
        </w:trPr>
        <w:tc>
          <w:tcPr>
            <w:tcW w:w="2325" w:type="dxa"/>
            <w:tcMar>
              <w:left w:w="57" w:type="dxa"/>
              <w:right w:w="57" w:type="dxa"/>
            </w:tcMar>
            <w:vAlign w:val="center"/>
          </w:tcPr>
          <w:p w:rsidR="002C7E83" w:rsidRPr="00550B35" w:rsidRDefault="002C7E83" w:rsidP="002C7E83">
            <w:pPr>
              <w:pStyle w:val="NormalWeb"/>
              <w:spacing w:before="0" w:beforeAutospacing="0" w:after="0" w:afterAutospacing="0"/>
              <w:rPr>
                <w:rFonts w:ascii="Arial" w:hAnsi="Arial" w:cs="Arial"/>
              </w:rPr>
            </w:pPr>
            <w:r w:rsidRPr="00550B35">
              <w:rPr>
                <w:rFonts w:ascii="Arial" w:eastAsia="Calibri" w:hAnsi="Arial" w:cs="Arial"/>
                <w:kern w:val="24"/>
              </w:rPr>
              <w:t>Improved access to potable water</w:t>
            </w:r>
          </w:p>
        </w:tc>
        <w:tc>
          <w:tcPr>
            <w:tcW w:w="2694" w:type="dxa"/>
            <w:tcMar>
              <w:left w:w="57" w:type="dxa"/>
              <w:right w:w="57" w:type="dxa"/>
            </w:tcMar>
            <w:vAlign w:val="center"/>
          </w:tcPr>
          <w:p w:rsidR="002C7E83" w:rsidRPr="00550B35" w:rsidRDefault="002C7E83" w:rsidP="002C7E83">
            <w:pPr>
              <w:pStyle w:val="NormalWeb"/>
              <w:spacing w:before="0" w:beforeAutospacing="0" w:after="0" w:afterAutospacing="0"/>
              <w:rPr>
                <w:rFonts w:ascii="Arial" w:hAnsi="Arial" w:cs="Arial"/>
              </w:rPr>
            </w:pPr>
            <w:r w:rsidRPr="00550B35">
              <w:rPr>
                <w:rFonts w:ascii="Arial" w:eastAsia="Calibri" w:hAnsi="Arial" w:cs="Arial"/>
                <w:kern w:val="24"/>
              </w:rPr>
              <w:t>% increase in potable water coverage</w:t>
            </w:r>
          </w:p>
        </w:tc>
        <w:tc>
          <w:tcPr>
            <w:tcW w:w="763"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2017</w:t>
            </w:r>
          </w:p>
        </w:tc>
        <w:tc>
          <w:tcPr>
            <w:tcW w:w="1079"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58.2</w:t>
            </w:r>
            <w:r w:rsidR="002C7E83" w:rsidRPr="00550B35">
              <w:rPr>
                <w:rFonts w:ascii="Arial" w:eastAsia="Tahoma" w:hAnsi="Arial" w:cs="Arial"/>
                <w:color w:val="000000" w:themeColor="dark1"/>
                <w:kern w:val="24"/>
              </w:rPr>
              <w:t>%</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2019</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hAnsi="Arial" w:cs="Arial"/>
              </w:rPr>
              <w:t>65.1</w:t>
            </w:r>
            <w:r w:rsidR="002C7E83" w:rsidRPr="00550B35">
              <w:rPr>
                <w:rFonts w:ascii="Arial" w:eastAsia="Tahoma" w:hAnsi="Arial" w:cs="Arial"/>
                <w:color w:val="000000" w:themeColor="dark1"/>
                <w:kern w:val="24"/>
              </w:rPr>
              <w:t>%</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2020</w:t>
            </w:r>
          </w:p>
        </w:tc>
        <w:tc>
          <w:tcPr>
            <w:tcW w:w="96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C7E83" w:rsidRPr="00550B35" w:rsidRDefault="00053C7C" w:rsidP="002C7E83">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67.3</w:t>
            </w:r>
            <w:r w:rsidR="002C7E83" w:rsidRPr="00550B35">
              <w:rPr>
                <w:rFonts w:ascii="Arial" w:eastAsia="Tahoma" w:hAnsi="Arial" w:cs="Arial"/>
                <w:color w:val="000000" w:themeColor="dark1"/>
                <w:kern w:val="24"/>
              </w:rPr>
              <w:t>%</w:t>
            </w:r>
          </w:p>
        </w:tc>
      </w:tr>
      <w:tr w:rsidR="00257732" w:rsidRPr="00550B35" w:rsidTr="00257732">
        <w:trPr>
          <w:trHeight w:val="1074"/>
        </w:trPr>
        <w:tc>
          <w:tcPr>
            <w:tcW w:w="2325" w:type="dxa"/>
            <w:tcMar>
              <w:left w:w="57" w:type="dxa"/>
              <w:right w:w="57" w:type="dxa"/>
            </w:tcMar>
            <w:vAlign w:val="center"/>
          </w:tcPr>
          <w:p w:rsidR="00257732" w:rsidRPr="00550B35" w:rsidRDefault="00257732" w:rsidP="00257732">
            <w:pPr>
              <w:pStyle w:val="NormalWeb"/>
              <w:spacing w:before="0" w:beforeAutospacing="0" w:after="0" w:afterAutospacing="0"/>
              <w:rPr>
                <w:rFonts w:ascii="Arial" w:hAnsi="Arial" w:cs="Arial"/>
              </w:rPr>
            </w:pPr>
            <w:r w:rsidRPr="00550B35">
              <w:rPr>
                <w:rFonts w:ascii="Arial" w:hAnsi="Arial" w:cs="Arial"/>
                <w:kern w:val="24"/>
                <w:lang w:val="en-GB"/>
              </w:rPr>
              <w:t>Youth empowered with employable skills</w:t>
            </w:r>
          </w:p>
        </w:tc>
        <w:tc>
          <w:tcPr>
            <w:tcW w:w="2694" w:type="dxa"/>
            <w:tcMar>
              <w:left w:w="57" w:type="dxa"/>
              <w:right w:w="57" w:type="dxa"/>
            </w:tcMar>
            <w:vAlign w:val="center"/>
          </w:tcPr>
          <w:p w:rsidR="00257732" w:rsidRPr="00550B35" w:rsidRDefault="00257732" w:rsidP="00257732">
            <w:pPr>
              <w:pStyle w:val="NormalWeb"/>
              <w:spacing w:before="0" w:beforeAutospacing="0" w:after="0" w:afterAutospacing="0"/>
              <w:rPr>
                <w:rFonts w:ascii="Arial" w:hAnsi="Arial" w:cs="Arial"/>
              </w:rPr>
            </w:pPr>
            <w:r w:rsidRPr="00550B35">
              <w:rPr>
                <w:rFonts w:ascii="Arial" w:hAnsi="Arial" w:cs="Arial"/>
                <w:kern w:val="24"/>
                <w:lang w:val="en-GB"/>
              </w:rPr>
              <w:t>Number of youth trained with employable skills</w:t>
            </w:r>
          </w:p>
        </w:tc>
        <w:tc>
          <w:tcPr>
            <w:tcW w:w="763"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2017</w:t>
            </w:r>
          </w:p>
        </w:tc>
        <w:tc>
          <w:tcPr>
            <w:tcW w:w="1079"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110</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2019</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19</w:t>
            </w:r>
            <w:r w:rsidR="00257732" w:rsidRPr="00550B35">
              <w:rPr>
                <w:rFonts w:ascii="Arial" w:eastAsia="Tahoma" w:hAnsi="Arial" w:cs="Arial"/>
                <w:color w:val="000000" w:themeColor="dark1"/>
                <w:kern w:val="24"/>
              </w:rPr>
              <w:t>2</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2020</w:t>
            </w:r>
          </w:p>
        </w:tc>
        <w:tc>
          <w:tcPr>
            <w:tcW w:w="96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30</w:t>
            </w:r>
            <w:r w:rsidR="00257732" w:rsidRPr="00550B35">
              <w:rPr>
                <w:rFonts w:ascii="Arial" w:eastAsia="Tahoma" w:hAnsi="Arial" w:cs="Arial"/>
                <w:color w:val="000000" w:themeColor="dark1"/>
                <w:kern w:val="24"/>
              </w:rPr>
              <w:t>0</w:t>
            </w:r>
          </w:p>
        </w:tc>
      </w:tr>
      <w:tr w:rsidR="00257732" w:rsidRPr="00550B35" w:rsidTr="00257732">
        <w:trPr>
          <w:trHeight w:val="1029"/>
        </w:trPr>
        <w:tc>
          <w:tcPr>
            <w:tcW w:w="2325"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line="276" w:lineRule="auto"/>
              <w:rPr>
                <w:rFonts w:ascii="Arial" w:hAnsi="Arial" w:cs="Arial"/>
              </w:rPr>
            </w:pPr>
            <w:r w:rsidRPr="00550B35">
              <w:rPr>
                <w:rFonts w:ascii="Arial" w:hAnsi="Arial" w:cs="Arial"/>
                <w:color w:val="000000" w:themeColor="dark1"/>
                <w:kern w:val="24"/>
                <w:lang w:val="en-GB"/>
              </w:rPr>
              <w:t>Dilapidated schools removed</w:t>
            </w:r>
          </w:p>
        </w:tc>
        <w:tc>
          <w:tcPr>
            <w:tcW w:w="2694"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line="276" w:lineRule="auto"/>
              <w:rPr>
                <w:rFonts w:ascii="Arial" w:hAnsi="Arial" w:cs="Arial"/>
              </w:rPr>
            </w:pPr>
            <w:r w:rsidRPr="00550B35">
              <w:rPr>
                <w:rFonts w:ascii="Arial" w:hAnsi="Arial" w:cs="Arial"/>
                <w:color w:val="000000" w:themeColor="dark1"/>
                <w:kern w:val="24"/>
                <w:lang w:val="en-GB"/>
              </w:rPr>
              <w:t>Number of classroom blocks constructed</w:t>
            </w:r>
          </w:p>
        </w:tc>
        <w:tc>
          <w:tcPr>
            <w:tcW w:w="763"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2017</w:t>
            </w:r>
          </w:p>
        </w:tc>
        <w:tc>
          <w:tcPr>
            <w:tcW w:w="1079"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3</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2019</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2020</w:t>
            </w:r>
          </w:p>
        </w:tc>
        <w:tc>
          <w:tcPr>
            <w:tcW w:w="96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10</w:t>
            </w:r>
          </w:p>
        </w:tc>
      </w:tr>
      <w:tr w:rsidR="00257732" w:rsidRPr="00550B35" w:rsidTr="00257706">
        <w:trPr>
          <w:trHeight w:val="984"/>
        </w:trPr>
        <w:tc>
          <w:tcPr>
            <w:tcW w:w="2325"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line="276" w:lineRule="auto"/>
              <w:rPr>
                <w:rFonts w:ascii="Arial" w:hAnsi="Arial" w:cs="Arial"/>
              </w:rPr>
            </w:pPr>
            <w:r w:rsidRPr="00550B35">
              <w:rPr>
                <w:rFonts w:ascii="Arial" w:hAnsi="Arial" w:cs="Arial"/>
                <w:color w:val="000000" w:themeColor="dark1"/>
                <w:kern w:val="24"/>
                <w:lang w:val="en-GB"/>
              </w:rPr>
              <w:t>Improved road network</w:t>
            </w:r>
          </w:p>
        </w:tc>
        <w:tc>
          <w:tcPr>
            <w:tcW w:w="2694"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line="276" w:lineRule="auto"/>
              <w:rPr>
                <w:rFonts w:ascii="Arial" w:hAnsi="Arial" w:cs="Arial"/>
              </w:rPr>
            </w:pPr>
            <w:r w:rsidRPr="00550B35">
              <w:rPr>
                <w:rFonts w:ascii="Arial" w:hAnsi="Arial" w:cs="Arial"/>
                <w:color w:val="000000" w:themeColor="dark1"/>
                <w:kern w:val="24"/>
                <w:lang w:val="en-GB"/>
              </w:rPr>
              <w:t>Number of km reshaped</w:t>
            </w:r>
          </w:p>
        </w:tc>
        <w:tc>
          <w:tcPr>
            <w:tcW w:w="763"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2017</w:t>
            </w:r>
          </w:p>
        </w:tc>
        <w:tc>
          <w:tcPr>
            <w:tcW w:w="1079"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257732" w:rsidP="00257732">
            <w:pPr>
              <w:pStyle w:val="NormalWeb"/>
              <w:spacing w:before="0" w:beforeAutospacing="0" w:after="0" w:afterAutospacing="0"/>
              <w:jc w:val="center"/>
              <w:rPr>
                <w:rFonts w:ascii="Arial" w:hAnsi="Arial" w:cs="Arial"/>
              </w:rPr>
            </w:pPr>
            <w:r w:rsidRPr="00550B35">
              <w:rPr>
                <w:rFonts w:ascii="Arial" w:eastAsia="Tahoma" w:hAnsi="Arial" w:cs="Arial"/>
                <w:color w:val="000000" w:themeColor="dark1"/>
                <w:kern w:val="24"/>
              </w:rPr>
              <w:t>20km</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2019</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E63FDD">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42</w:t>
            </w:r>
            <w:r w:rsidR="00257732" w:rsidRPr="00550B35">
              <w:rPr>
                <w:rFonts w:ascii="Arial" w:eastAsia="Tahoma" w:hAnsi="Arial" w:cs="Arial"/>
                <w:color w:val="000000" w:themeColor="dark1"/>
                <w:kern w:val="24"/>
              </w:rPr>
              <w:t>km</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hAnsi="Arial" w:cs="Arial"/>
              </w:rPr>
            </w:pPr>
            <w:r>
              <w:rPr>
                <w:rFonts w:ascii="Arial" w:eastAsia="Tahoma" w:hAnsi="Arial" w:cs="Arial"/>
                <w:color w:val="000000" w:themeColor="dark1"/>
                <w:kern w:val="24"/>
              </w:rPr>
              <w:t>2020</w:t>
            </w:r>
          </w:p>
        </w:tc>
        <w:tc>
          <w:tcPr>
            <w:tcW w:w="96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E63FDD">
            <w:pPr>
              <w:pStyle w:val="NormalWeb"/>
              <w:spacing w:before="0" w:beforeAutospacing="0" w:after="0" w:afterAutospacing="0"/>
              <w:jc w:val="center"/>
              <w:rPr>
                <w:rFonts w:ascii="Arial" w:eastAsia="Tahoma" w:hAnsi="Arial" w:cs="Arial"/>
                <w:color w:val="000000" w:themeColor="dark1"/>
                <w:kern w:val="24"/>
              </w:rPr>
            </w:pPr>
            <w:r>
              <w:rPr>
                <w:rFonts w:ascii="Arial" w:eastAsia="Tahoma" w:hAnsi="Arial" w:cs="Arial"/>
                <w:color w:val="000000" w:themeColor="dark1"/>
                <w:kern w:val="24"/>
              </w:rPr>
              <w:t>55</w:t>
            </w:r>
            <w:r w:rsidR="00257732" w:rsidRPr="00550B35">
              <w:rPr>
                <w:rFonts w:ascii="Arial" w:eastAsia="Tahoma" w:hAnsi="Arial" w:cs="Arial"/>
                <w:color w:val="000000" w:themeColor="dark1"/>
                <w:kern w:val="24"/>
              </w:rPr>
              <w:t>km</w:t>
            </w:r>
          </w:p>
        </w:tc>
      </w:tr>
      <w:tr w:rsidR="00257732" w:rsidRPr="00550B35" w:rsidTr="001D6C8E">
        <w:trPr>
          <w:trHeight w:val="989"/>
        </w:trPr>
        <w:tc>
          <w:tcPr>
            <w:tcW w:w="2325"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884D08" w:rsidP="00257732">
            <w:pPr>
              <w:pStyle w:val="NormalWeb"/>
              <w:spacing w:before="0" w:beforeAutospacing="0" w:after="0" w:afterAutospacing="0" w:line="276" w:lineRule="auto"/>
              <w:rPr>
                <w:rFonts w:ascii="Arial" w:hAnsi="Arial" w:cs="Arial"/>
                <w:color w:val="000000" w:themeColor="dark1"/>
                <w:kern w:val="24"/>
                <w:lang w:val="en-GB"/>
              </w:rPr>
            </w:pPr>
            <w:r w:rsidRPr="00550B35">
              <w:rPr>
                <w:rFonts w:ascii="Arial" w:hAnsi="Arial" w:cs="Arial"/>
                <w:color w:val="000000" w:themeColor="dark1"/>
                <w:kern w:val="24"/>
                <w:lang w:val="en-GB"/>
              </w:rPr>
              <w:t xml:space="preserve">Economic database </w:t>
            </w:r>
            <w:r w:rsidR="00257732" w:rsidRPr="00550B35">
              <w:rPr>
                <w:rFonts w:ascii="Arial" w:hAnsi="Arial" w:cs="Arial"/>
                <w:color w:val="000000" w:themeColor="dark1"/>
                <w:kern w:val="24"/>
                <w:lang w:val="en-GB"/>
              </w:rPr>
              <w:t>improved</w:t>
            </w:r>
          </w:p>
        </w:tc>
        <w:tc>
          <w:tcPr>
            <w:tcW w:w="2694"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884D08" w:rsidP="00257732">
            <w:pPr>
              <w:pStyle w:val="NormalWeb"/>
              <w:spacing w:before="0" w:beforeAutospacing="0" w:after="0" w:afterAutospacing="0" w:line="276" w:lineRule="auto"/>
              <w:rPr>
                <w:rFonts w:ascii="Arial" w:hAnsi="Arial" w:cs="Arial"/>
                <w:color w:val="000000" w:themeColor="dark1"/>
                <w:kern w:val="24"/>
                <w:lang w:val="en-GB"/>
              </w:rPr>
            </w:pPr>
            <w:r w:rsidRPr="00550B35">
              <w:rPr>
                <w:rFonts w:ascii="Arial" w:hAnsi="Arial" w:cs="Arial"/>
                <w:color w:val="000000" w:themeColor="dark1"/>
                <w:kern w:val="24"/>
                <w:lang w:val="en-GB"/>
              </w:rPr>
              <w:t>Number of  Business</w:t>
            </w:r>
            <w:r w:rsidR="001D6C8E" w:rsidRPr="00550B35">
              <w:rPr>
                <w:rFonts w:ascii="Arial" w:hAnsi="Arial" w:cs="Arial"/>
                <w:color w:val="000000" w:themeColor="dark1"/>
                <w:kern w:val="24"/>
                <w:lang w:val="en-GB"/>
              </w:rPr>
              <w:t>es</w:t>
            </w:r>
            <w:r w:rsidRPr="00550B35">
              <w:rPr>
                <w:rFonts w:ascii="Arial" w:hAnsi="Arial" w:cs="Arial"/>
                <w:color w:val="000000" w:themeColor="dark1"/>
                <w:kern w:val="24"/>
                <w:lang w:val="en-GB"/>
              </w:rPr>
              <w:t xml:space="preserve"> and Property owners registered</w:t>
            </w:r>
          </w:p>
        </w:tc>
        <w:tc>
          <w:tcPr>
            <w:tcW w:w="763"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eastAsia="Tahoma" w:hAnsi="Arial" w:cs="Arial"/>
                <w:color w:val="000000" w:themeColor="dark1"/>
                <w:kern w:val="24"/>
              </w:rPr>
            </w:pPr>
            <w:r>
              <w:rPr>
                <w:rFonts w:ascii="Arial" w:eastAsia="Tahoma" w:hAnsi="Arial" w:cs="Arial"/>
                <w:color w:val="000000" w:themeColor="dark1"/>
                <w:kern w:val="24"/>
              </w:rPr>
              <w:t>2017</w:t>
            </w:r>
          </w:p>
        </w:tc>
        <w:tc>
          <w:tcPr>
            <w:tcW w:w="1079"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884D08" w:rsidP="00257732">
            <w:pPr>
              <w:pStyle w:val="NormalWeb"/>
              <w:spacing w:before="0" w:beforeAutospacing="0" w:after="0" w:afterAutospacing="0"/>
              <w:jc w:val="center"/>
              <w:rPr>
                <w:rFonts w:ascii="Arial" w:eastAsia="Tahoma" w:hAnsi="Arial" w:cs="Arial"/>
                <w:color w:val="000000" w:themeColor="dark1"/>
                <w:kern w:val="24"/>
              </w:rPr>
            </w:pPr>
            <w:r w:rsidRPr="00550B35">
              <w:rPr>
                <w:rFonts w:ascii="Arial" w:eastAsia="Tahoma" w:hAnsi="Arial" w:cs="Arial"/>
                <w:color w:val="000000" w:themeColor="dark1"/>
                <w:kern w:val="24"/>
              </w:rPr>
              <w:t>350</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257732">
            <w:pPr>
              <w:pStyle w:val="NormalWeb"/>
              <w:spacing w:before="0" w:beforeAutospacing="0" w:after="0" w:afterAutospacing="0"/>
              <w:jc w:val="center"/>
              <w:rPr>
                <w:rFonts w:ascii="Arial" w:eastAsia="Tahoma" w:hAnsi="Arial" w:cs="Arial"/>
                <w:color w:val="000000" w:themeColor="dark1"/>
                <w:kern w:val="24"/>
              </w:rPr>
            </w:pPr>
            <w:r>
              <w:rPr>
                <w:rFonts w:ascii="Arial" w:eastAsia="Tahoma" w:hAnsi="Arial" w:cs="Arial"/>
                <w:color w:val="000000" w:themeColor="dark1"/>
                <w:kern w:val="24"/>
              </w:rPr>
              <w:t>2019</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884D08">
            <w:pPr>
              <w:pStyle w:val="NormalWeb"/>
              <w:spacing w:before="0" w:beforeAutospacing="0" w:after="0" w:afterAutospacing="0"/>
              <w:jc w:val="center"/>
              <w:rPr>
                <w:rFonts w:ascii="Arial" w:eastAsia="Tahoma" w:hAnsi="Arial" w:cs="Arial"/>
                <w:color w:val="000000" w:themeColor="dark1"/>
                <w:kern w:val="24"/>
              </w:rPr>
            </w:pPr>
            <w:r>
              <w:rPr>
                <w:rFonts w:ascii="Arial" w:eastAsia="Tahoma" w:hAnsi="Arial" w:cs="Arial"/>
                <w:color w:val="000000" w:themeColor="dark1"/>
                <w:kern w:val="24"/>
              </w:rPr>
              <w:t>2,1</w:t>
            </w:r>
            <w:r w:rsidR="00884D08" w:rsidRPr="00550B35">
              <w:rPr>
                <w:rFonts w:ascii="Arial" w:eastAsia="Tahoma" w:hAnsi="Arial" w:cs="Arial"/>
                <w:color w:val="000000" w:themeColor="dark1"/>
                <w:kern w:val="24"/>
              </w:rPr>
              <w:t>00</w:t>
            </w:r>
          </w:p>
        </w:tc>
        <w:tc>
          <w:tcPr>
            <w:tcW w:w="851"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854290" w:rsidP="00257732">
            <w:pPr>
              <w:pStyle w:val="NormalWeb"/>
              <w:spacing w:before="0" w:beforeAutospacing="0" w:after="0" w:afterAutospacing="0"/>
              <w:jc w:val="center"/>
              <w:rPr>
                <w:rFonts w:ascii="Arial" w:eastAsia="Tahoma" w:hAnsi="Arial" w:cs="Arial"/>
                <w:color w:val="000000" w:themeColor="dark1"/>
                <w:kern w:val="24"/>
              </w:rPr>
            </w:pPr>
            <w:r>
              <w:rPr>
                <w:rFonts w:ascii="Arial" w:eastAsia="Tahoma" w:hAnsi="Arial" w:cs="Arial"/>
                <w:color w:val="000000" w:themeColor="dark1"/>
                <w:kern w:val="24"/>
              </w:rPr>
              <w:t>2020</w:t>
            </w:r>
          </w:p>
        </w:tc>
        <w:tc>
          <w:tcPr>
            <w:tcW w:w="962" w:type="dxa"/>
            <w:tcBorders>
              <w:top w:val="single" w:sz="2" w:space="0" w:color="000000"/>
              <w:left w:val="single" w:sz="2" w:space="0" w:color="000000"/>
              <w:bottom w:val="single" w:sz="2" w:space="0" w:color="000000"/>
              <w:right w:val="single" w:sz="2" w:space="0" w:color="000000"/>
            </w:tcBorders>
            <w:shd w:val="clear" w:color="auto" w:fill="auto"/>
            <w:tcMar>
              <w:left w:w="57" w:type="dxa"/>
              <w:right w:w="57" w:type="dxa"/>
            </w:tcMar>
            <w:vAlign w:val="center"/>
          </w:tcPr>
          <w:p w:rsidR="00257732" w:rsidRPr="00550B35" w:rsidRDefault="00053C7C" w:rsidP="00884D08">
            <w:pPr>
              <w:pStyle w:val="NormalWeb"/>
              <w:spacing w:before="0" w:beforeAutospacing="0" w:after="0" w:afterAutospacing="0"/>
              <w:jc w:val="center"/>
              <w:rPr>
                <w:rFonts w:ascii="Arial" w:eastAsia="Tahoma" w:hAnsi="Arial" w:cs="Arial"/>
                <w:color w:val="000000" w:themeColor="dark1"/>
                <w:kern w:val="24"/>
              </w:rPr>
            </w:pPr>
            <w:r>
              <w:rPr>
                <w:rFonts w:ascii="Arial" w:eastAsia="Tahoma" w:hAnsi="Arial" w:cs="Arial"/>
                <w:color w:val="000000" w:themeColor="dark1"/>
                <w:kern w:val="24"/>
              </w:rPr>
              <w:t>4</w:t>
            </w:r>
            <w:r w:rsidR="001D6C8E" w:rsidRPr="00550B35">
              <w:rPr>
                <w:rFonts w:ascii="Arial" w:eastAsia="Tahoma" w:hAnsi="Arial" w:cs="Arial"/>
                <w:color w:val="000000" w:themeColor="dark1"/>
                <w:kern w:val="24"/>
              </w:rPr>
              <w:t>,500</w:t>
            </w:r>
          </w:p>
        </w:tc>
      </w:tr>
    </w:tbl>
    <w:p w:rsidR="00D16677" w:rsidRPr="00550B35" w:rsidRDefault="00D16677" w:rsidP="00D16677">
      <w:pPr>
        <w:pStyle w:val="Heading2"/>
        <w:spacing w:line="360" w:lineRule="auto"/>
        <w:ind w:left="360"/>
        <w:rPr>
          <w:rFonts w:ascii="Arial" w:hAnsi="Arial" w:cs="Arial"/>
          <w:color w:val="auto"/>
          <w:sz w:val="24"/>
          <w:szCs w:val="24"/>
        </w:rPr>
      </w:pPr>
      <w:bookmarkStart w:id="50" w:name="_Toc8036590"/>
    </w:p>
    <w:p w:rsidR="00D16677" w:rsidRPr="00550B35" w:rsidRDefault="00D16677" w:rsidP="00D16677">
      <w:pPr>
        <w:rPr>
          <w:rFonts w:ascii="Arial" w:hAnsi="Arial" w:cs="Arial"/>
          <w:sz w:val="24"/>
          <w:szCs w:val="24"/>
        </w:rPr>
      </w:pPr>
    </w:p>
    <w:p w:rsidR="00D16677" w:rsidRPr="00550B35" w:rsidRDefault="00D16677" w:rsidP="00D16677">
      <w:pPr>
        <w:rPr>
          <w:rFonts w:ascii="Arial" w:hAnsi="Arial" w:cs="Arial"/>
          <w:sz w:val="24"/>
          <w:szCs w:val="24"/>
        </w:rPr>
      </w:pPr>
    </w:p>
    <w:p w:rsidR="00D16677" w:rsidRPr="00550B35" w:rsidRDefault="00D16677" w:rsidP="00D16677">
      <w:pPr>
        <w:rPr>
          <w:rFonts w:ascii="Arial" w:hAnsi="Arial" w:cs="Arial"/>
          <w:sz w:val="24"/>
          <w:szCs w:val="24"/>
        </w:rPr>
      </w:pPr>
    </w:p>
    <w:p w:rsidR="00D16677" w:rsidRPr="00550B35" w:rsidRDefault="00D16677" w:rsidP="00D16677">
      <w:pPr>
        <w:rPr>
          <w:rFonts w:ascii="Arial" w:hAnsi="Arial" w:cs="Arial"/>
          <w:sz w:val="24"/>
          <w:szCs w:val="24"/>
        </w:rPr>
      </w:pPr>
    </w:p>
    <w:p w:rsidR="007516A3" w:rsidRDefault="005B07DF" w:rsidP="007516A3">
      <w:pPr>
        <w:pStyle w:val="Heading2"/>
        <w:numPr>
          <w:ilvl w:val="0"/>
          <w:numId w:val="5"/>
        </w:numPr>
        <w:spacing w:line="360" w:lineRule="auto"/>
        <w:rPr>
          <w:rFonts w:ascii="Arial" w:hAnsi="Arial" w:cs="Arial"/>
          <w:color w:val="auto"/>
          <w:sz w:val="24"/>
          <w:szCs w:val="24"/>
        </w:rPr>
      </w:pPr>
      <w:r w:rsidRPr="00550B35">
        <w:rPr>
          <w:rFonts w:ascii="Arial" w:hAnsi="Arial" w:cs="Arial"/>
          <w:color w:val="auto"/>
          <w:sz w:val="24"/>
          <w:szCs w:val="24"/>
        </w:rPr>
        <w:lastRenderedPageBreak/>
        <w:t>SUMMARY OF KEY ACHIEVEMENTS IN 20</w:t>
      </w:r>
      <w:bookmarkEnd w:id="50"/>
      <w:r w:rsidR="007435B0">
        <w:rPr>
          <w:rFonts w:ascii="Arial" w:hAnsi="Arial" w:cs="Arial"/>
          <w:color w:val="auto"/>
          <w:sz w:val="24"/>
          <w:szCs w:val="24"/>
        </w:rPr>
        <w:t>22</w:t>
      </w:r>
    </w:p>
    <w:p w:rsidR="001508BD" w:rsidRPr="001508BD" w:rsidRDefault="001508BD" w:rsidP="001508BD"/>
    <w:p w:rsidR="007516A3" w:rsidRPr="007516A3" w:rsidRDefault="007516A3" w:rsidP="001508BD">
      <w:pPr>
        <w:pStyle w:val="ListParagraph"/>
        <w:numPr>
          <w:ilvl w:val="0"/>
          <w:numId w:val="74"/>
        </w:numPr>
        <w:spacing w:line="360" w:lineRule="auto"/>
        <w:jc w:val="both"/>
      </w:pPr>
      <w:r w:rsidRPr="00550B35">
        <w:rPr>
          <w:rFonts w:ascii="Arial" w:hAnsi="Arial" w:cs="Arial"/>
          <w:sz w:val="24"/>
          <w:szCs w:val="24"/>
        </w:rPr>
        <w:t xml:space="preserve">The District held </w:t>
      </w:r>
      <w:r w:rsidR="00891E5C">
        <w:rPr>
          <w:rFonts w:ascii="Arial" w:hAnsi="Arial" w:cs="Arial"/>
          <w:sz w:val="24"/>
          <w:szCs w:val="24"/>
        </w:rPr>
        <w:t>a Town Hall meeting to</w:t>
      </w:r>
      <w:r w:rsidRPr="00550B35">
        <w:rPr>
          <w:rFonts w:ascii="Arial" w:hAnsi="Arial" w:cs="Arial"/>
          <w:sz w:val="24"/>
          <w:szCs w:val="24"/>
        </w:rPr>
        <w:t xml:space="preserve"> inform and engage Traditional Rulers, Private Sector Actors, the Media, Captains of Industries, Honourable Assembly Members, Area Councillors, Religious Leaders, Youth groups, Garages, Community Based Organisations, and other stakeholders on </w:t>
      </w:r>
      <w:r w:rsidR="00DC1EE2">
        <w:rPr>
          <w:rFonts w:ascii="Arial" w:hAnsi="Arial" w:cs="Arial"/>
          <w:sz w:val="24"/>
          <w:szCs w:val="24"/>
        </w:rPr>
        <w:t xml:space="preserve">Fee-Fixing, </w:t>
      </w:r>
      <w:r w:rsidRPr="00550B35">
        <w:rPr>
          <w:rFonts w:ascii="Arial" w:hAnsi="Arial" w:cs="Arial"/>
          <w:sz w:val="24"/>
          <w:szCs w:val="24"/>
        </w:rPr>
        <w:t xml:space="preserve">Government policies, programmes and projects, which were being undertaken by the Assembly. The programme was aimed at empowering the citizenry with information to ensure increased political inclusion and social ownership of public policies and programmes. In all over </w:t>
      </w:r>
      <w:r w:rsidR="00DF1AF7">
        <w:rPr>
          <w:rFonts w:ascii="Arial" w:hAnsi="Arial" w:cs="Arial"/>
          <w:sz w:val="24"/>
          <w:szCs w:val="24"/>
        </w:rPr>
        <w:t>Five Hundred (5</w:t>
      </w:r>
      <w:r w:rsidRPr="00550B35">
        <w:rPr>
          <w:rFonts w:ascii="Arial" w:hAnsi="Arial" w:cs="Arial"/>
          <w:sz w:val="24"/>
          <w:szCs w:val="24"/>
        </w:rPr>
        <w:t>00) participants were engaged</w:t>
      </w:r>
    </w:p>
    <w:p w:rsidR="00C459D9" w:rsidRDefault="00C459D9" w:rsidP="00C459D9">
      <w:pPr>
        <w:rPr>
          <w:rFonts w:ascii="Arial" w:hAnsi="Arial" w:cs="Arial"/>
          <w:sz w:val="24"/>
          <w:szCs w:val="24"/>
        </w:rPr>
      </w:pPr>
    </w:p>
    <w:p w:rsidR="00C241BA" w:rsidRDefault="001508BD" w:rsidP="00DF1AF7">
      <w:pPr>
        <w:ind w:firstLine="45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6F134BEC" wp14:editId="52549272">
                <wp:simplePos x="0" y="0"/>
                <wp:positionH relativeFrom="column">
                  <wp:posOffset>996950</wp:posOffset>
                </wp:positionH>
                <wp:positionV relativeFrom="paragraph">
                  <wp:posOffset>2663190</wp:posOffset>
                </wp:positionV>
                <wp:extent cx="2931085" cy="223520"/>
                <wp:effectExtent l="0" t="0" r="3175" b="5080"/>
                <wp:wrapNone/>
                <wp:docPr id="9" name="Text Box 9"/>
                <wp:cNvGraphicFramePr/>
                <a:graphic xmlns:a="http://schemas.openxmlformats.org/drawingml/2006/main">
                  <a:graphicData uri="http://schemas.microsoft.com/office/word/2010/wordprocessingShape">
                    <wps:wsp>
                      <wps:cNvSpPr txBox="1"/>
                      <wps:spPr>
                        <a:xfrm>
                          <a:off x="0" y="0"/>
                          <a:ext cx="2931085" cy="223520"/>
                        </a:xfrm>
                        <a:prstGeom prst="rect">
                          <a:avLst/>
                        </a:prstGeom>
                        <a:solidFill>
                          <a:schemeClr val="bg1">
                            <a:lumMod val="75000"/>
                          </a:schemeClr>
                        </a:solidFill>
                        <a:ln w="6350">
                          <a:noFill/>
                        </a:ln>
                      </wps:spPr>
                      <wps:txbx>
                        <w:txbxContent>
                          <w:p w:rsidR="00F532E5" w:rsidRPr="004E087B" w:rsidRDefault="00F532E5" w:rsidP="004E087B">
                            <w:pPr>
                              <w:rPr>
                                <w:rFonts w:ascii="Arial" w:hAnsi="Arial" w:cs="Arial"/>
                                <w:b/>
                                <w:i/>
                                <w:sz w:val="15"/>
                                <w:szCs w:val="15"/>
                              </w:rPr>
                            </w:pPr>
                            <w:r w:rsidRPr="004E087B">
                              <w:rPr>
                                <w:rFonts w:ascii="Arial" w:hAnsi="Arial" w:cs="Arial"/>
                                <w:b/>
                                <w:i/>
                                <w:sz w:val="15"/>
                                <w:szCs w:val="15"/>
                              </w:rPr>
                              <w:t>A cross se</w:t>
                            </w:r>
                            <w:r>
                              <w:rPr>
                                <w:rFonts w:ascii="Arial" w:hAnsi="Arial" w:cs="Arial"/>
                                <w:b/>
                                <w:i/>
                                <w:sz w:val="15"/>
                                <w:szCs w:val="15"/>
                              </w:rPr>
                              <w:t>ction of Stakeholders at the Programmes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34BEC" id="_x0000_t202" coordsize="21600,21600" o:spt="202" path="m,l,21600r21600,l21600,xe">
                <v:stroke joinstyle="miter"/>
                <v:path gradientshapeok="t" o:connecttype="rect"/>
              </v:shapetype>
              <v:shape id="Text Box 9" o:spid="_x0000_s1026" type="#_x0000_t202" style="position:absolute;left:0;text-align:left;margin-left:78.5pt;margin-top:209.7pt;width:230.8pt;height:1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" fillcolor="#bfbfbf [2412]" stroked="f" strokeweight=".5pt">
                <v:textbox>
                  <w:txbxContent>
                    <w:p w:rsidR="00F532E5" w:rsidRPr="004E087B" w:rsidRDefault="00F532E5" w:rsidP="004E087B">
                      <w:pPr>
                        <w:rPr>
                          <w:rFonts w:ascii="Arial" w:hAnsi="Arial" w:cs="Arial"/>
                          <w:b/>
                          <w:i/>
                          <w:sz w:val="15"/>
                          <w:szCs w:val="15"/>
                        </w:rPr>
                      </w:pPr>
                      <w:r w:rsidRPr="004E087B">
                        <w:rPr>
                          <w:rFonts w:ascii="Arial" w:hAnsi="Arial" w:cs="Arial"/>
                          <w:b/>
                          <w:i/>
                          <w:sz w:val="15"/>
                          <w:szCs w:val="15"/>
                        </w:rPr>
                        <w:t>A cross se</w:t>
                      </w:r>
                      <w:r>
                        <w:rPr>
                          <w:rFonts w:ascii="Arial" w:hAnsi="Arial" w:cs="Arial"/>
                          <w:b/>
                          <w:i/>
                          <w:sz w:val="15"/>
                          <w:szCs w:val="15"/>
                        </w:rPr>
                        <w:t>ction of Stakeholders at the Programmes</w:t>
                      </w:r>
                    </w:p>
                  </w:txbxContent>
                </v:textbox>
              </v:shape>
            </w:pict>
          </mc:Fallback>
        </mc:AlternateContent>
      </w:r>
      <w:r w:rsidR="00DC1EE2" w:rsidRPr="00DC1EE2">
        <w:rPr>
          <w:rFonts w:ascii="Arial" w:hAnsi="Arial" w:cs="Arial"/>
          <w:noProof/>
          <w:sz w:val="24"/>
          <w:szCs w:val="24"/>
        </w:rPr>
        <w:drawing>
          <wp:inline distT="0" distB="0" distL="0" distR="0">
            <wp:extent cx="6286500" cy="2940685"/>
            <wp:effectExtent l="0" t="0" r="0" b="0"/>
            <wp:docPr id="35" name="Picture 35" descr="C:\Users\hp\Downloads\PHOTO-2022-07-29-12-4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PHOTO-2022-07-29-12-46-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7671" cy="2941233"/>
                    </a:xfrm>
                    <a:prstGeom prst="rect">
                      <a:avLst/>
                    </a:prstGeom>
                    <a:noFill/>
                    <a:ln>
                      <a:noFill/>
                    </a:ln>
                  </pic:spPr>
                </pic:pic>
              </a:graphicData>
            </a:graphic>
          </wp:inline>
        </w:drawing>
      </w:r>
    </w:p>
    <w:p w:rsidR="00C241BA" w:rsidRDefault="00C241BA" w:rsidP="00C459D9">
      <w:pPr>
        <w:rPr>
          <w:rFonts w:ascii="Arial" w:hAnsi="Arial" w:cs="Arial"/>
          <w:sz w:val="24"/>
          <w:szCs w:val="24"/>
        </w:rPr>
      </w:pPr>
    </w:p>
    <w:p w:rsidR="00C241BA" w:rsidRPr="004E087B" w:rsidRDefault="004E087B" w:rsidP="00D43301">
      <w:pPr>
        <w:pStyle w:val="ListParagraph"/>
        <w:numPr>
          <w:ilvl w:val="0"/>
          <w:numId w:val="74"/>
        </w:numPr>
        <w:spacing w:line="360" w:lineRule="auto"/>
        <w:jc w:val="both"/>
        <w:rPr>
          <w:rFonts w:ascii="Arial" w:hAnsi="Arial" w:cs="Arial"/>
          <w:sz w:val="24"/>
          <w:szCs w:val="24"/>
        </w:rPr>
      </w:pPr>
      <w:r>
        <w:rPr>
          <w:rFonts w:ascii="Arial" w:hAnsi="Arial" w:cs="Arial"/>
          <w:sz w:val="24"/>
          <w:szCs w:val="24"/>
        </w:rPr>
        <w:t xml:space="preserve">The Ellembelle District Assembly also organised </w:t>
      </w:r>
      <w:r w:rsidR="00D43301">
        <w:rPr>
          <w:rFonts w:ascii="Arial" w:hAnsi="Arial" w:cs="Arial"/>
          <w:sz w:val="24"/>
          <w:szCs w:val="24"/>
        </w:rPr>
        <w:t>fee-</w:t>
      </w:r>
      <w:r w:rsidR="00DC1EE2">
        <w:rPr>
          <w:rFonts w:ascii="Arial" w:hAnsi="Arial" w:cs="Arial"/>
          <w:sz w:val="24"/>
          <w:szCs w:val="24"/>
        </w:rPr>
        <w:t>fixing consultations on the 2023</w:t>
      </w:r>
      <w:r w:rsidR="00D43301">
        <w:rPr>
          <w:rFonts w:ascii="Arial" w:hAnsi="Arial" w:cs="Arial"/>
          <w:sz w:val="24"/>
          <w:szCs w:val="24"/>
        </w:rPr>
        <w:t xml:space="preserve"> fee-fixing and rate imposition with the relevant stakeholders, which involved representatives of Market women, Youth groups, Garages, Beauticians and Tailors’ Association, Chamber of Commerce, Association of Small Scale Industries, Traditional Authorities, Area Councillors, Captains of Industries, Transport Unions, the Media and others. These important meetings afforded the Assembly the opportunity to reach consensus on the proposed fees as well as to address some challenges facing the various rate and fees payers in the district. Over 650 stakeholders </w:t>
      </w:r>
      <w:r w:rsidR="001508BD">
        <w:rPr>
          <w:rFonts w:ascii="Arial" w:hAnsi="Arial" w:cs="Arial"/>
          <w:sz w:val="24"/>
          <w:szCs w:val="24"/>
        </w:rPr>
        <w:t>were engaged.</w:t>
      </w:r>
      <w:r w:rsidR="00D43301">
        <w:rPr>
          <w:rFonts w:ascii="Arial" w:hAnsi="Arial" w:cs="Arial"/>
          <w:sz w:val="24"/>
          <w:szCs w:val="24"/>
        </w:rPr>
        <w:t xml:space="preserve">    </w:t>
      </w:r>
    </w:p>
    <w:p w:rsidR="00C241BA" w:rsidRDefault="00C241BA" w:rsidP="00C459D9">
      <w:pPr>
        <w:rPr>
          <w:rFonts w:ascii="Arial" w:hAnsi="Arial" w:cs="Arial"/>
          <w:sz w:val="24"/>
          <w:szCs w:val="24"/>
        </w:rPr>
      </w:pPr>
    </w:p>
    <w:p w:rsidR="00CE25B9" w:rsidRDefault="00DC1EE2" w:rsidP="001508BD">
      <w:pPr>
        <w:rPr>
          <w:rFonts w:ascii="Arial" w:hAnsi="Arial" w:cs="Arial"/>
          <w:sz w:val="24"/>
          <w:szCs w:val="24"/>
        </w:rPr>
      </w:pPr>
      <w:r>
        <w:rPr>
          <w:noProof/>
        </w:rPr>
        <w:lastRenderedPageBreak/>
        <mc:AlternateContent>
          <mc:Choice Requires="wps">
            <w:drawing>
              <wp:anchor distT="0" distB="0" distL="114300" distR="114300" simplePos="0" relativeHeight="251665408" behindDoc="0" locked="0" layoutInCell="1" allowOverlap="1" wp14:anchorId="296DFED7" wp14:editId="7BD63852">
                <wp:simplePos x="0" y="0"/>
                <wp:positionH relativeFrom="margin">
                  <wp:posOffset>64135</wp:posOffset>
                </wp:positionH>
                <wp:positionV relativeFrom="paragraph">
                  <wp:posOffset>2551430</wp:posOffset>
                </wp:positionV>
                <wp:extent cx="6286500" cy="2381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286500" cy="238125"/>
                        </a:xfrm>
                        <a:prstGeom prst="rect">
                          <a:avLst/>
                        </a:prstGeom>
                        <a:solidFill>
                          <a:schemeClr val="bg1">
                            <a:lumMod val="75000"/>
                          </a:schemeClr>
                        </a:solidFill>
                        <a:ln w="6350">
                          <a:noFill/>
                        </a:ln>
                      </wps:spPr>
                      <wps:txbx>
                        <w:txbxContent>
                          <w:p w:rsidR="00F532E5" w:rsidRPr="00021973" w:rsidRDefault="00F532E5" w:rsidP="00021973">
                            <w:pPr>
                              <w:jc w:val="center"/>
                              <w:rPr>
                                <w:rFonts w:ascii="Arial" w:hAnsi="Arial" w:cs="Arial"/>
                                <w:b/>
                                <w:i/>
                                <w:sz w:val="15"/>
                                <w:szCs w:val="15"/>
                              </w:rPr>
                            </w:pPr>
                            <w:r>
                              <w:rPr>
                                <w:rFonts w:ascii="Arial" w:hAnsi="Arial" w:cs="Arial"/>
                                <w:b/>
                                <w:i/>
                                <w:sz w:val="15"/>
                                <w:szCs w:val="15"/>
                              </w:rPr>
                              <w:t>Fee-fixing Stakeholders consultation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DFED7" id="Text Box 13" o:spid="_x0000_s1027" type="#_x0000_t202" style="position:absolute;margin-left:5.05pt;margin-top:200.9pt;width:495pt;height:1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" fillcolor="#bfbfbf [2412]" stroked="f" strokeweight=".5pt">
                <v:textbox>
                  <w:txbxContent>
                    <w:p w:rsidR="00F532E5" w:rsidRPr="00021973" w:rsidRDefault="00F532E5" w:rsidP="00021973">
                      <w:pPr>
                        <w:jc w:val="center"/>
                        <w:rPr>
                          <w:rFonts w:ascii="Arial" w:hAnsi="Arial" w:cs="Arial"/>
                          <w:b/>
                          <w:i/>
                          <w:sz w:val="15"/>
                          <w:szCs w:val="15"/>
                        </w:rPr>
                      </w:pPr>
                      <w:r>
                        <w:rPr>
                          <w:rFonts w:ascii="Arial" w:hAnsi="Arial" w:cs="Arial"/>
                          <w:b/>
                          <w:i/>
                          <w:sz w:val="15"/>
                          <w:szCs w:val="15"/>
                        </w:rPr>
                        <w:t>Fee-fixing Stakeholders consultation presentation</w:t>
                      </w:r>
                    </w:p>
                  </w:txbxContent>
                </v:textbox>
                <w10:wrap anchorx="margin"/>
              </v:shape>
            </w:pict>
          </mc:Fallback>
        </mc:AlternateContent>
      </w:r>
      <w:r w:rsidRPr="00DC1EE2">
        <w:rPr>
          <w:rFonts w:ascii="Arial" w:hAnsi="Arial" w:cs="Arial"/>
          <w:noProof/>
          <w:sz w:val="24"/>
          <w:szCs w:val="24"/>
        </w:rPr>
        <w:drawing>
          <wp:inline distT="0" distB="0" distL="0" distR="0" wp14:anchorId="088F6F33" wp14:editId="01A9A384">
            <wp:extent cx="6486525" cy="2790825"/>
            <wp:effectExtent l="0" t="0" r="9525" b="9525"/>
            <wp:docPr id="36" name="Picture 36" descr="C:\Users\hp\Downloads\PHOTO-2022-07-29-12-3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wnloads\PHOTO-2022-07-29-12-35-2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87750" cy="2791352"/>
                    </a:xfrm>
                    <a:prstGeom prst="rect">
                      <a:avLst/>
                    </a:prstGeom>
                    <a:noFill/>
                    <a:ln>
                      <a:noFill/>
                    </a:ln>
                  </pic:spPr>
                </pic:pic>
              </a:graphicData>
            </a:graphic>
          </wp:inline>
        </w:drawing>
      </w:r>
    </w:p>
    <w:p w:rsidR="001508BD" w:rsidRDefault="00021973" w:rsidP="00293AB6">
      <w:pPr>
        <w:pStyle w:val="ListParagraph"/>
        <w:numPr>
          <w:ilvl w:val="0"/>
          <w:numId w:val="74"/>
        </w:numPr>
        <w:spacing w:line="360" w:lineRule="auto"/>
        <w:jc w:val="both"/>
        <w:rPr>
          <w:rFonts w:ascii="Arial" w:hAnsi="Arial" w:cs="Arial"/>
          <w:sz w:val="24"/>
          <w:szCs w:val="24"/>
        </w:rPr>
      </w:pPr>
      <w:r>
        <w:rPr>
          <w:rFonts w:ascii="Arial" w:hAnsi="Arial" w:cs="Arial"/>
          <w:sz w:val="24"/>
          <w:szCs w:val="24"/>
        </w:rPr>
        <w:t xml:space="preserve">As part of measures to improve the lives of People Living with Disability (PWDs) in the district, the Assembly procured start-up kits to </w:t>
      </w:r>
      <w:r w:rsidR="00C060BB">
        <w:rPr>
          <w:rFonts w:ascii="Arial" w:hAnsi="Arial" w:cs="Arial"/>
          <w:sz w:val="24"/>
          <w:szCs w:val="24"/>
        </w:rPr>
        <w:t>support some PWDs in their businesses. Others were also given cash donations to help expand their businesses. The Assembly with the support of UCSOND, a local NGO also trained over 70 PWDs in leather works, pomade and soap making under the European Union project.</w:t>
      </w:r>
    </w:p>
    <w:p w:rsidR="00C060BB" w:rsidRPr="00C060BB" w:rsidRDefault="00C060BB" w:rsidP="00C060BB">
      <w:pPr>
        <w:pStyle w:val="ListParagraph"/>
        <w:ind w:left="360"/>
        <w:jc w:val="both"/>
        <w:rPr>
          <w:rFonts w:ascii="Arial" w:hAnsi="Arial" w:cs="Arial"/>
          <w:sz w:val="24"/>
          <w:szCs w:val="24"/>
        </w:rPr>
      </w:pPr>
    </w:p>
    <w:p w:rsidR="00632A09" w:rsidRDefault="00426234" w:rsidP="00632A09">
      <w:pPr>
        <w:ind w:firstLine="360"/>
        <w:rPr>
          <w:rFonts w:ascii="Arial" w:hAnsi="Arial" w:cs="Arial"/>
          <w:sz w:val="24"/>
          <w:szCs w:val="24"/>
        </w:rPr>
      </w:pPr>
      <w:r>
        <w:rPr>
          <w:noProof/>
        </w:rPr>
        <mc:AlternateContent>
          <mc:Choice Requires="wps">
            <w:drawing>
              <wp:anchor distT="0" distB="0" distL="114300" distR="114300" simplePos="0" relativeHeight="251668480" behindDoc="0" locked="0" layoutInCell="1" allowOverlap="1" wp14:anchorId="59CBB03F" wp14:editId="76354630">
                <wp:simplePos x="0" y="0"/>
                <wp:positionH relativeFrom="column">
                  <wp:posOffset>229422</wp:posOffset>
                </wp:positionH>
                <wp:positionV relativeFrom="paragraph">
                  <wp:posOffset>2171364</wp:posOffset>
                </wp:positionV>
                <wp:extent cx="3191435" cy="23114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3191435" cy="231140"/>
                        </a:xfrm>
                        <a:prstGeom prst="rect">
                          <a:avLst/>
                        </a:prstGeom>
                        <a:solidFill>
                          <a:schemeClr val="bg1">
                            <a:lumMod val="75000"/>
                          </a:schemeClr>
                        </a:solidFill>
                        <a:ln w="6350">
                          <a:noFill/>
                        </a:ln>
                      </wps:spPr>
                      <wps:txbx>
                        <w:txbxContent>
                          <w:p w:rsidR="00F532E5" w:rsidRPr="00293AB6" w:rsidRDefault="00F532E5">
                            <w:pPr>
                              <w:rPr>
                                <w:rFonts w:ascii="Arial" w:hAnsi="Arial" w:cs="Arial"/>
                                <w:b/>
                                <w:i/>
                                <w:sz w:val="15"/>
                                <w:szCs w:val="15"/>
                              </w:rPr>
                            </w:pPr>
                            <w:r w:rsidRPr="00293AB6">
                              <w:rPr>
                                <w:rFonts w:ascii="Arial" w:hAnsi="Arial" w:cs="Arial"/>
                                <w:b/>
                                <w:i/>
                                <w:sz w:val="15"/>
                                <w:szCs w:val="15"/>
                              </w:rPr>
                              <w:t xml:space="preserve">Hon. Kwasi Bonzoh, DCE donating items to </w:t>
                            </w:r>
                            <w:r>
                              <w:rPr>
                                <w:rFonts w:ascii="Arial" w:hAnsi="Arial" w:cs="Arial"/>
                                <w:b/>
                                <w:i/>
                                <w:sz w:val="15"/>
                                <w:szCs w:val="15"/>
                              </w:rPr>
                              <w:t>a member of the PWD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BB03F" id="Text Box 17" o:spid="_x0000_s1028" type="#_x0000_t202" style="position:absolute;left:0;text-align:left;margin-left:18.05pt;margin-top:170.95pt;width:251.3pt;height:1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" fillcolor="#bfbfbf [2412]" stroked="f" strokeweight=".5pt">
                <v:textbox>
                  <w:txbxContent>
                    <w:p w:rsidR="00F532E5" w:rsidRPr="00293AB6" w:rsidRDefault="00F532E5">
                      <w:pPr>
                        <w:rPr>
                          <w:rFonts w:ascii="Arial" w:hAnsi="Arial" w:cs="Arial"/>
                          <w:b/>
                          <w:i/>
                          <w:sz w:val="15"/>
                          <w:szCs w:val="15"/>
                        </w:rPr>
                      </w:pPr>
                      <w:r w:rsidRPr="00293AB6">
                        <w:rPr>
                          <w:rFonts w:ascii="Arial" w:hAnsi="Arial" w:cs="Arial"/>
                          <w:b/>
                          <w:i/>
                          <w:sz w:val="15"/>
                          <w:szCs w:val="15"/>
                        </w:rPr>
                        <w:t xml:space="preserve">Hon. Kwasi Bonzoh, DCE donating items to </w:t>
                      </w:r>
                      <w:r>
                        <w:rPr>
                          <w:rFonts w:ascii="Arial" w:hAnsi="Arial" w:cs="Arial"/>
                          <w:b/>
                          <w:i/>
                          <w:sz w:val="15"/>
                          <w:szCs w:val="15"/>
                        </w:rPr>
                        <w:t>a member of the PWD</w:t>
                      </w:r>
                    </w:p>
                  </w:txbxContent>
                </v:textbox>
              </v:shape>
            </w:pict>
          </mc:Fallback>
        </mc:AlternateContent>
      </w:r>
      <w:r w:rsidR="00C01D24">
        <w:rPr>
          <w:noProof/>
        </w:rPr>
        <mc:AlternateContent>
          <mc:Choice Requires="wps">
            <w:drawing>
              <wp:anchor distT="0" distB="0" distL="114300" distR="114300" simplePos="0" relativeHeight="251670528" behindDoc="0" locked="0" layoutInCell="1" allowOverlap="1" wp14:anchorId="78F9C58E" wp14:editId="211CD831">
                <wp:simplePos x="0" y="0"/>
                <wp:positionH relativeFrom="margin">
                  <wp:posOffset>3465681</wp:posOffset>
                </wp:positionH>
                <wp:positionV relativeFrom="paragraph">
                  <wp:posOffset>2171364</wp:posOffset>
                </wp:positionV>
                <wp:extent cx="2940423" cy="23114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940423" cy="231140"/>
                        </a:xfrm>
                        <a:prstGeom prst="rect">
                          <a:avLst/>
                        </a:prstGeom>
                        <a:solidFill>
                          <a:sysClr val="window" lastClr="FFFFFF">
                            <a:lumMod val="75000"/>
                          </a:sysClr>
                        </a:solidFill>
                        <a:ln w="6350">
                          <a:noFill/>
                        </a:ln>
                      </wps:spPr>
                      <wps:txbx>
                        <w:txbxContent>
                          <w:p w:rsidR="00F532E5" w:rsidRPr="00C01D24" w:rsidRDefault="00F532E5" w:rsidP="00C01D24">
                            <w:pPr>
                              <w:rPr>
                                <w:rFonts w:ascii="Arial" w:hAnsi="Arial" w:cs="Arial"/>
                                <w:b/>
                                <w:i/>
                                <w:sz w:val="15"/>
                                <w:szCs w:val="15"/>
                              </w:rPr>
                            </w:pPr>
                            <w:r w:rsidRPr="00C01D24">
                              <w:rPr>
                                <w:rFonts w:ascii="Arial" w:hAnsi="Arial" w:cs="Arial"/>
                                <w:b/>
                                <w:i/>
                                <w:sz w:val="15"/>
                                <w:szCs w:val="15"/>
                              </w:rPr>
                              <w:t>Some PWDs undergoing training in pomade and soap making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9C58E" id="Text Box 18" o:spid="_x0000_s1029" type="#_x0000_t202" style="position:absolute;left:0;text-align:left;margin-left:272.9pt;margin-top:170.95pt;width:231.55pt;height:18.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" fillcolor="#bfbfbf" stroked="f" strokeweight=".5pt">
                <v:textbox>
                  <w:txbxContent>
                    <w:p w:rsidR="00F532E5" w:rsidRPr="00C01D24" w:rsidRDefault="00F532E5" w:rsidP="00C01D24">
                      <w:pPr>
                        <w:rPr>
                          <w:rFonts w:ascii="Arial" w:hAnsi="Arial" w:cs="Arial"/>
                          <w:b/>
                          <w:i/>
                          <w:sz w:val="15"/>
                          <w:szCs w:val="15"/>
                        </w:rPr>
                      </w:pPr>
                      <w:r w:rsidRPr="00C01D24">
                        <w:rPr>
                          <w:rFonts w:ascii="Arial" w:hAnsi="Arial" w:cs="Arial"/>
                          <w:b/>
                          <w:i/>
                          <w:sz w:val="15"/>
                          <w:szCs w:val="15"/>
                        </w:rPr>
                        <w:t>Some PWDs undergoing training in pomade and soap making</w:t>
                      </w:r>
                    </w:p>
                  </w:txbxContent>
                </v:textbox>
                <w10:wrap anchorx="margin"/>
              </v:shape>
            </w:pict>
          </mc:Fallback>
        </mc:AlternateContent>
      </w:r>
      <w:r w:rsidR="00C060BB">
        <w:rPr>
          <w:noProof/>
        </w:rPr>
        <w:drawing>
          <wp:inline distT="0" distB="0" distL="0" distR="0" wp14:anchorId="365D2975" wp14:editId="2F0C4732">
            <wp:extent cx="3209364" cy="2400935"/>
            <wp:effectExtent l="0" t="0" r="0" b="0"/>
            <wp:docPr id="15" name="Picture 15" descr="C:\Users\PC\AppData\Local\Microsoft\Windows\INetCache\Content.Word\IMG-20191125-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AppData\Local\Microsoft\Windows\INetCache\Content.Word\IMG-20191125-WA000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79566" cy="2453453"/>
                    </a:xfrm>
                    <a:prstGeom prst="rect">
                      <a:avLst/>
                    </a:prstGeom>
                    <a:noFill/>
                    <a:ln>
                      <a:noFill/>
                    </a:ln>
                  </pic:spPr>
                </pic:pic>
              </a:graphicData>
            </a:graphic>
          </wp:inline>
        </w:drawing>
      </w:r>
      <w:r w:rsidR="00293AB6">
        <w:rPr>
          <w:noProof/>
        </w:rPr>
        <w:drawing>
          <wp:inline distT="0" distB="0" distL="0" distR="0" wp14:anchorId="7547B034" wp14:editId="5A3FC2E2">
            <wp:extent cx="2985248" cy="2403475"/>
            <wp:effectExtent l="0" t="0" r="5715"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6"/>
                    <a:stretch>
                      <a:fillRect/>
                    </a:stretch>
                  </pic:blipFill>
                  <pic:spPr>
                    <a:xfrm>
                      <a:off x="0" y="0"/>
                      <a:ext cx="2987511" cy="2405297"/>
                    </a:xfrm>
                    <a:prstGeom prst="rect">
                      <a:avLst/>
                    </a:prstGeom>
                  </pic:spPr>
                </pic:pic>
              </a:graphicData>
            </a:graphic>
          </wp:inline>
        </w:drawing>
      </w:r>
      <w:r w:rsidR="001508BD">
        <w:rPr>
          <w:rFonts w:ascii="Arial" w:hAnsi="Arial" w:cs="Arial"/>
          <w:sz w:val="24"/>
          <w:szCs w:val="24"/>
        </w:rPr>
        <w:br w:type="textWrapping" w:clear="all"/>
      </w:r>
    </w:p>
    <w:p w:rsidR="00632A09" w:rsidRDefault="00632A09" w:rsidP="00632A09">
      <w:pPr>
        <w:ind w:firstLine="360"/>
        <w:rPr>
          <w:rFonts w:ascii="Arial" w:hAnsi="Arial" w:cs="Arial"/>
          <w:sz w:val="24"/>
          <w:szCs w:val="24"/>
        </w:rPr>
      </w:pPr>
    </w:p>
    <w:p w:rsidR="00C241BA" w:rsidRPr="00632A09" w:rsidRDefault="00CE25B9" w:rsidP="005E464C">
      <w:pPr>
        <w:pStyle w:val="ListParagraph"/>
        <w:numPr>
          <w:ilvl w:val="0"/>
          <w:numId w:val="74"/>
        </w:numPr>
        <w:spacing w:line="360" w:lineRule="auto"/>
        <w:jc w:val="both"/>
        <w:rPr>
          <w:rFonts w:ascii="Arial" w:hAnsi="Arial" w:cs="Arial"/>
          <w:sz w:val="24"/>
          <w:szCs w:val="24"/>
        </w:rPr>
      </w:pPr>
      <w:r>
        <w:rPr>
          <w:rFonts w:ascii="Arial" w:hAnsi="Arial" w:cs="Arial"/>
          <w:sz w:val="24"/>
          <w:szCs w:val="24"/>
        </w:rPr>
        <w:t xml:space="preserve">Planting for Export and Rural Development (PERD) is one of the modules of the Planting for Food and Jobs (PFJ) aimed at diversifying the tree crop away from the dominant cocoa crop and six (6) crops have been selected. These crops include Coconut, Cashew, Coffee, Rubber, Mango and Oil Palm. </w:t>
      </w:r>
      <w:r w:rsidR="005E464C">
        <w:rPr>
          <w:rFonts w:ascii="Arial" w:hAnsi="Arial" w:cs="Arial"/>
          <w:sz w:val="24"/>
          <w:szCs w:val="24"/>
        </w:rPr>
        <w:t xml:space="preserve">In 2019, the Department of Agriculture with the support of the Assembly raised 15,000.00 seed nut of improved coconut nursery and </w:t>
      </w:r>
      <w:r w:rsidR="005E464C" w:rsidRPr="005E464C">
        <w:rPr>
          <w:rFonts w:ascii="Arial" w:hAnsi="Arial" w:cs="Arial"/>
          <w:sz w:val="24"/>
          <w:szCs w:val="24"/>
          <w:lang w:val="en-US"/>
        </w:rPr>
        <w:t>140,000 seedlings of para rubber in collaboration with CSRI</w:t>
      </w:r>
      <w:r w:rsidR="005E464C">
        <w:rPr>
          <w:rFonts w:ascii="Arial" w:hAnsi="Arial" w:cs="Arial"/>
          <w:sz w:val="24"/>
          <w:szCs w:val="24"/>
          <w:lang w:val="en-US"/>
        </w:rPr>
        <w:t xml:space="preserve"> for farmers in the district.</w:t>
      </w:r>
    </w:p>
    <w:p w:rsidR="00A718EE" w:rsidRPr="00550B35" w:rsidRDefault="009F6FDF" w:rsidP="00BB26D1">
      <w:pPr>
        <w:spacing w:line="360" w:lineRule="auto"/>
        <w:jc w:val="both"/>
        <w:rPr>
          <w:rFonts w:ascii="Arial" w:hAnsi="Arial" w:cs="Arial"/>
          <w:sz w:val="24"/>
          <w:szCs w:val="24"/>
        </w:rPr>
      </w:pPr>
      <w:r>
        <w:rPr>
          <w:noProof/>
        </w:rPr>
        <w:lastRenderedPageBreak/>
        <mc:AlternateContent>
          <mc:Choice Requires="wps">
            <w:drawing>
              <wp:anchor distT="0" distB="0" distL="114300" distR="114300" simplePos="0" relativeHeight="251673600" behindDoc="0" locked="0" layoutInCell="1" allowOverlap="1" wp14:anchorId="57B6F5AC" wp14:editId="20FB9DE1">
                <wp:simplePos x="0" y="0"/>
                <wp:positionH relativeFrom="margin">
                  <wp:align>right</wp:align>
                </wp:positionH>
                <wp:positionV relativeFrom="paragraph">
                  <wp:posOffset>31750</wp:posOffset>
                </wp:positionV>
                <wp:extent cx="3236259" cy="241449"/>
                <wp:effectExtent l="0" t="0" r="2540" b="6350"/>
                <wp:wrapNone/>
                <wp:docPr id="22" name="Text Box 22"/>
                <wp:cNvGraphicFramePr/>
                <a:graphic xmlns:a="http://schemas.openxmlformats.org/drawingml/2006/main">
                  <a:graphicData uri="http://schemas.microsoft.com/office/word/2010/wordprocessingShape">
                    <wps:wsp>
                      <wps:cNvSpPr txBox="1"/>
                      <wps:spPr>
                        <a:xfrm>
                          <a:off x="0" y="0"/>
                          <a:ext cx="3236259" cy="241449"/>
                        </a:xfrm>
                        <a:prstGeom prst="rect">
                          <a:avLst/>
                        </a:prstGeom>
                        <a:solidFill>
                          <a:sysClr val="window" lastClr="FFFFFF">
                            <a:lumMod val="75000"/>
                          </a:sysClr>
                        </a:solidFill>
                        <a:ln w="6350">
                          <a:noFill/>
                        </a:ln>
                      </wps:spPr>
                      <wps:txbx>
                        <w:txbxContent>
                          <w:p w:rsidR="00F532E5" w:rsidRPr="00632A09" w:rsidRDefault="00F532E5" w:rsidP="00632A09">
                            <w:pPr>
                              <w:jc w:val="center"/>
                              <w:rPr>
                                <w:rFonts w:ascii="Arial" w:hAnsi="Arial" w:cs="Arial"/>
                                <w:b/>
                                <w:i/>
                                <w:sz w:val="15"/>
                                <w:szCs w:val="15"/>
                              </w:rPr>
                            </w:pPr>
                            <w:r>
                              <w:rPr>
                                <w:rFonts w:ascii="Arial" w:hAnsi="Arial" w:cs="Arial"/>
                                <w:b/>
                                <w:i/>
                                <w:sz w:val="15"/>
                                <w:szCs w:val="15"/>
                              </w:rPr>
                              <w:t>140,000 seedlings of Para Rubber for PERD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6F5AC" id="Text Box 22" o:spid="_x0000_s1030" type="#_x0000_t202" style="position:absolute;left:0;text-align:left;margin-left:203.6pt;margin-top:2.5pt;width:254.8pt;height:19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" fillcolor="#bfbfbf" stroked="f" strokeweight=".5pt">
                <v:textbox>
                  <w:txbxContent>
                    <w:p w:rsidR="00F532E5" w:rsidRPr="00632A09" w:rsidRDefault="00F532E5" w:rsidP="00632A09">
                      <w:pPr>
                        <w:jc w:val="center"/>
                        <w:rPr>
                          <w:rFonts w:ascii="Arial" w:hAnsi="Arial" w:cs="Arial"/>
                          <w:b/>
                          <w:i/>
                          <w:sz w:val="15"/>
                          <w:szCs w:val="15"/>
                        </w:rPr>
                      </w:pPr>
                      <w:r>
                        <w:rPr>
                          <w:rFonts w:ascii="Arial" w:hAnsi="Arial" w:cs="Arial"/>
                          <w:b/>
                          <w:i/>
                          <w:sz w:val="15"/>
                          <w:szCs w:val="15"/>
                        </w:rPr>
                        <w:t>140,000 seedlings of Para Rubber for PERD</w:t>
                      </w:r>
                    </w:p>
                  </w:txbxContent>
                </v:textbox>
                <w10:wrap anchorx="margin"/>
              </v:shape>
            </w:pict>
          </mc:Fallback>
        </mc:AlternateContent>
      </w:r>
      <w:r w:rsidR="00632A09">
        <w:rPr>
          <w:noProof/>
        </w:rPr>
        <mc:AlternateContent>
          <mc:Choice Requires="wps">
            <w:drawing>
              <wp:anchor distT="0" distB="0" distL="114300" distR="114300" simplePos="0" relativeHeight="251671552" behindDoc="0" locked="0" layoutInCell="1" allowOverlap="1" wp14:anchorId="08AC8402" wp14:editId="5D50FC72">
                <wp:simplePos x="0" y="0"/>
                <wp:positionH relativeFrom="margin">
                  <wp:posOffset>59092</wp:posOffset>
                </wp:positionH>
                <wp:positionV relativeFrom="paragraph">
                  <wp:posOffset>56851</wp:posOffset>
                </wp:positionV>
                <wp:extent cx="3146425" cy="215153"/>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146425" cy="215153"/>
                        </a:xfrm>
                        <a:prstGeom prst="rect">
                          <a:avLst/>
                        </a:prstGeom>
                        <a:solidFill>
                          <a:schemeClr val="bg1">
                            <a:lumMod val="75000"/>
                          </a:schemeClr>
                        </a:solidFill>
                        <a:ln w="6350">
                          <a:noFill/>
                        </a:ln>
                      </wps:spPr>
                      <wps:txbx>
                        <w:txbxContent>
                          <w:p w:rsidR="00F532E5" w:rsidRPr="00632A09" w:rsidRDefault="00F532E5" w:rsidP="00632A09">
                            <w:pPr>
                              <w:jc w:val="center"/>
                              <w:rPr>
                                <w:rFonts w:ascii="Arial" w:hAnsi="Arial" w:cs="Arial"/>
                                <w:b/>
                                <w:i/>
                                <w:sz w:val="15"/>
                                <w:szCs w:val="15"/>
                              </w:rPr>
                            </w:pPr>
                            <w:r w:rsidRPr="00632A09">
                              <w:rPr>
                                <w:rFonts w:ascii="Arial" w:hAnsi="Arial" w:cs="Arial"/>
                                <w:b/>
                                <w:i/>
                                <w:sz w:val="15"/>
                                <w:szCs w:val="15"/>
                              </w:rPr>
                              <w:t>15,000 improved coconut nursery at Menzezor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C8402" id="Text Box 21" o:spid="_x0000_s1031" type="#_x0000_t202" style="position:absolute;left:0;text-align:left;margin-left:4.65pt;margin-top:4.5pt;width:247.75pt;height:16.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" fillcolor="#bfbfbf [2412]" stroked="f" strokeweight=".5pt">
                <v:textbox>
                  <w:txbxContent>
                    <w:p w:rsidR="00F532E5" w:rsidRPr="00632A09" w:rsidRDefault="00F532E5" w:rsidP="00632A09">
                      <w:pPr>
                        <w:jc w:val="center"/>
                        <w:rPr>
                          <w:rFonts w:ascii="Arial" w:hAnsi="Arial" w:cs="Arial"/>
                          <w:b/>
                          <w:i/>
                          <w:sz w:val="15"/>
                          <w:szCs w:val="15"/>
                        </w:rPr>
                      </w:pPr>
                      <w:r w:rsidRPr="00632A09">
                        <w:rPr>
                          <w:rFonts w:ascii="Arial" w:hAnsi="Arial" w:cs="Arial"/>
                          <w:b/>
                          <w:i/>
                          <w:sz w:val="15"/>
                          <w:szCs w:val="15"/>
                        </w:rPr>
                        <w:t>15,000 improved coconut nursery at Menzezor</w:t>
                      </w:r>
                    </w:p>
                  </w:txbxContent>
                </v:textbox>
                <w10:wrap anchorx="margin"/>
              </v:shape>
            </w:pict>
          </mc:Fallback>
        </mc:AlternateContent>
      </w:r>
      <w:r w:rsidR="00632A09">
        <w:rPr>
          <w:noProof/>
        </w:rPr>
        <w:drawing>
          <wp:inline distT="0" distB="0" distL="0" distR="0" wp14:anchorId="61EFBDB6" wp14:editId="454DD70B">
            <wp:extent cx="3235960" cy="2314575"/>
            <wp:effectExtent l="0" t="0" r="2540" b="9525"/>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7"/>
                    <a:stretch>
                      <a:fillRect/>
                    </a:stretch>
                  </pic:blipFill>
                  <pic:spPr>
                    <a:xfrm>
                      <a:off x="0" y="0"/>
                      <a:ext cx="3262877" cy="2333828"/>
                    </a:xfrm>
                    <a:prstGeom prst="rect">
                      <a:avLst/>
                    </a:prstGeom>
                  </pic:spPr>
                </pic:pic>
              </a:graphicData>
            </a:graphic>
          </wp:inline>
        </w:drawing>
      </w:r>
      <w:r w:rsidR="00632A09">
        <w:rPr>
          <w:noProof/>
        </w:rPr>
        <w:drawing>
          <wp:inline distT="0" distB="0" distL="0" distR="0" wp14:anchorId="563F985D" wp14:editId="60C4F9AE">
            <wp:extent cx="3271520" cy="2057400"/>
            <wp:effectExtent l="0" t="0" r="5080" b="0"/>
            <wp:docPr id="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18"/>
                    <a:stretch>
                      <a:fillRect/>
                    </a:stretch>
                  </pic:blipFill>
                  <pic:spPr>
                    <a:xfrm>
                      <a:off x="0" y="0"/>
                      <a:ext cx="3285712" cy="2066325"/>
                    </a:xfrm>
                    <a:prstGeom prst="rect">
                      <a:avLst/>
                    </a:prstGeom>
                  </pic:spPr>
                </pic:pic>
              </a:graphicData>
            </a:graphic>
          </wp:inline>
        </w:drawing>
      </w:r>
    </w:p>
    <w:p w:rsidR="009363DA" w:rsidRPr="001B3FFB" w:rsidRDefault="009363DA" w:rsidP="001B3FFB">
      <w:pPr>
        <w:pStyle w:val="ListParagraph"/>
        <w:numPr>
          <w:ilvl w:val="0"/>
          <w:numId w:val="74"/>
        </w:numPr>
        <w:spacing w:after="160" w:line="360" w:lineRule="auto"/>
        <w:jc w:val="both"/>
        <w:rPr>
          <w:rFonts w:ascii="Arial" w:hAnsi="Arial" w:cs="Arial"/>
          <w:sz w:val="24"/>
          <w:szCs w:val="24"/>
        </w:rPr>
      </w:pPr>
      <w:r w:rsidRPr="009363DA">
        <w:rPr>
          <w:rFonts w:ascii="Arial" w:hAnsi="Arial" w:cs="Arial"/>
          <w:sz w:val="24"/>
          <w:szCs w:val="24"/>
        </w:rPr>
        <w:t>Community Led Total Sanitation (CLTS) is a program being sponsored by the World Bank under the supervision of Community Water and Sanitation Agency and Environmental Health Unit. The main goal of the program is to assist each household get a decent toilet facility. It is a key intervention towards the elimination of Open defecation in Ghana. Thirteen (13) communities within the district are currently benefiting from the initiative. The table below shows benefiting communities with toilet facilities.</w:t>
      </w:r>
    </w:p>
    <w:tbl>
      <w:tblPr>
        <w:tblStyle w:val="PlainTable1"/>
        <w:tblW w:w="10170" w:type="dxa"/>
        <w:tblInd w:w="85" w:type="dxa"/>
        <w:tblLayout w:type="fixed"/>
        <w:tblLook w:val="04A0" w:firstRow="1" w:lastRow="0" w:firstColumn="1" w:lastColumn="0" w:noHBand="0" w:noVBand="1"/>
      </w:tblPr>
      <w:tblGrid>
        <w:gridCol w:w="630"/>
        <w:gridCol w:w="1620"/>
        <w:gridCol w:w="1530"/>
        <w:gridCol w:w="1170"/>
        <w:gridCol w:w="1170"/>
        <w:gridCol w:w="1535"/>
        <w:gridCol w:w="900"/>
        <w:gridCol w:w="1615"/>
      </w:tblGrid>
      <w:tr w:rsidR="001B3FFB" w:rsidRPr="00770E27" w:rsidTr="007A1E7F">
        <w:trPr>
          <w:cnfStyle w:val="100000000000" w:firstRow="1" w:lastRow="0" w:firstColumn="0" w:lastColumn="0" w:oddVBand="0" w:evenVBand="0" w:oddHBand="0"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630" w:type="dxa"/>
          </w:tcPr>
          <w:p w:rsidR="009363DA" w:rsidRPr="007A1E7F" w:rsidRDefault="009363DA" w:rsidP="001B3FFB">
            <w:pPr>
              <w:spacing w:line="259" w:lineRule="auto"/>
              <w:rPr>
                <w:rFonts w:ascii="Arial" w:hAnsi="Arial" w:cs="Arial"/>
                <w:sz w:val="20"/>
                <w:szCs w:val="20"/>
              </w:rPr>
            </w:pPr>
            <w:r w:rsidRPr="007A1E7F">
              <w:rPr>
                <w:rFonts w:ascii="Arial" w:hAnsi="Arial" w:cs="Arial"/>
                <w:sz w:val="20"/>
                <w:szCs w:val="20"/>
              </w:rPr>
              <w:t>S/N</w:t>
            </w:r>
          </w:p>
        </w:tc>
        <w:tc>
          <w:tcPr>
            <w:tcW w:w="1620" w:type="dxa"/>
          </w:tcPr>
          <w:p w:rsidR="009363DA" w:rsidRPr="007A1E7F" w:rsidRDefault="009363DA" w:rsidP="001B3FFB">
            <w:pPr>
              <w:spacing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NAME OF COMMUNITY</w:t>
            </w:r>
          </w:p>
        </w:tc>
        <w:tc>
          <w:tcPr>
            <w:tcW w:w="1530" w:type="dxa"/>
          </w:tcPr>
          <w:p w:rsidR="009363DA" w:rsidRPr="007A1E7F" w:rsidRDefault="009363DA" w:rsidP="001B3FFB">
            <w:pPr>
              <w:spacing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NUMBER OF HOUSEHOLD</w:t>
            </w:r>
          </w:p>
        </w:tc>
        <w:tc>
          <w:tcPr>
            <w:tcW w:w="1170" w:type="dxa"/>
          </w:tcPr>
          <w:p w:rsidR="009363DA" w:rsidRPr="007A1E7F" w:rsidRDefault="009363DA" w:rsidP="007A1E7F">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EXISTING TOILET</w:t>
            </w:r>
          </w:p>
        </w:tc>
        <w:tc>
          <w:tcPr>
            <w:tcW w:w="1170" w:type="dxa"/>
          </w:tcPr>
          <w:p w:rsidR="009363DA" w:rsidRPr="007A1E7F" w:rsidRDefault="009363DA" w:rsidP="007A1E7F">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DIGNIL LOO SUPLIED</w:t>
            </w:r>
          </w:p>
        </w:tc>
        <w:tc>
          <w:tcPr>
            <w:tcW w:w="1535" w:type="dxa"/>
          </w:tcPr>
          <w:p w:rsidR="009363DA" w:rsidRPr="007A1E7F" w:rsidRDefault="009363DA" w:rsidP="001B3FFB">
            <w:pPr>
              <w:spacing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INSTALLED COMPLETED</w:t>
            </w:r>
          </w:p>
        </w:tc>
        <w:tc>
          <w:tcPr>
            <w:tcW w:w="900" w:type="dxa"/>
          </w:tcPr>
          <w:p w:rsidR="009363DA" w:rsidRPr="007A1E7F" w:rsidRDefault="009363DA" w:rsidP="001B3FFB">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TOTAL LATRINE</w:t>
            </w:r>
          </w:p>
        </w:tc>
        <w:tc>
          <w:tcPr>
            <w:tcW w:w="1615" w:type="dxa"/>
          </w:tcPr>
          <w:p w:rsidR="009363DA" w:rsidRPr="007A1E7F" w:rsidRDefault="009363DA" w:rsidP="001B3FF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ODF PERCENTAGE(%)</w:t>
            </w:r>
          </w:p>
        </w:tc>
      </w:tr>
      <w:tr w:rsidR="001B3FFB" w:rsidRPr="00AC4058" w:rsidTr="007A1E7F">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1.</w:t>
            </w:r>
          </w:p>
        </w:tc>
        <w:tc>
          <w:tcPr>
            <w:tcW w:w="1620" w:type="dxa"/>
            <w:vAlign w:val="center"/>
          </w:tcPr>
          <w:p w:rsidR="009363DA" w:rsidRPr="007A1E7F" w:rsidRDefault="009363DA" w:rsidP="001B3FF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Adubrim</w:t>
            </w:r>
          </w:p>
        </w:tc>
        <w:tc>
          <w:tcPr>
            <w:tcW w:w="153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127</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33</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84</w:t>
            </w:r>
          </w:p>
        </w:tc>
        <w:tc>
          <w:tcPr>
            <w:tcW w:w="153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94</w:t>
            </w:r>
          </w:p>
        </w:tc>
        <w:tc>
          <w:tcPr>
            <w:tcW w:w="90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117</w:t>
            </w:r>
          </w:p>
        </w:tc>
        <w:tc>
          <w:tcPr>
            <w:tcW w:w="161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92%</w:t>
            </w:r>
          </w:p>
        </w:tc>
      </w:tr>
      <w:tr w:rsidR="001B3FFB" w:rsidRPr="00AC4058" w:rsidTr="007A1E7F">
        <w:trPr>
          <w:trHeight w:val="346"/>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2.</w:t>
            </w:r>
          </w:p>
        </w:tc>
        <w:tc>
          <w:tcPr>
            <w:tcW w:w="1620" w:type="dxa"/>
            <w:vAlign w:val="center"/>
          </w:tcPr>
          <w:p w:rsidR="009363DA" w:rsidRPr="007A1E7F" w:rsidRDefault="009363DA" w:rsidP="001B3FFB">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Agbeyeye</w:t>
            </w:r>
          </w:p>
        </w:tc>
        <w:tc>
          <w:tcPr>
            <w:tcW w:w="153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12</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12</w:t>
            </w:r>
          </w:p>
        </w:tc>
        <w:tc>
          <w:tcPr>
            <w:tcW w:w="153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2</w:t>
            </w:r>
          </w:p>
        </w:tc>
        <w:tc>
          <w:tcPr>
            <w:tcW w:w="90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2</w:t>
            </w:r>
          </w:p>
        </w:tc>
        <w:tc>
          <w:tcPr>
            <w:tcW w:w="161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16%</w:t>
            </w:r>
          </w:p>
        </w:tc>
      </w:tr>
      <w:tr w:rsidR="001B3FFB" w:rsidRPr="00AC4058" w:rsidTr="007A1E7F">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spacing w:line="480" w:lineRule="auto"/>
              <w:jc w:val="center"/>
              <w:rPr>
                <w:rFonts w:ascii="Arial" w:hAnsi="Arial" w:cs="Arial"/>
                <w:b w:val="0"/>
                <w:sz w:val="20"/>
                <w:szCs w:val="20"/>
              </w:rPr>
            </w:pPr>
            <w:r w:rsidRPr="007A1E7F">
              <w:rPr>
                <w:rFonts w:ascii="Arial" w:hAnsi="Arial" w:cs="Arial"/>
                <w:b w:val="0"/>
                <w:sz w:val="20"/>
                <w:szCs w:val="20"/>
              </w:rPr>
              <w:t>3.</w:t>
            </w:r>
          </w:p>
        </w:tc>
        <w:tc>
          <w:tcPr>
            <w:tcW w:w="1620" w:type="dxa"/>
            <w:vAlign w:val="center"/>
          </w:tcPr>
          <w:p w:rsidR="009363DA" w:rsidRPr="007A1E7F" w:rsidRDefault="009363DA" w:rsidP="001B3FF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Asasetre Nyamebekyere</w:t>
            </w:r>
          </w:p>
        </w:tc>
        <w:tc>
          <w:tcPr>
            <w:tcW w:w="153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21</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7</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15</w:t>
            </w:r>
          </w:p>
        </w:tc>
        <w:tc>
          <w:tcPr>
            <w:tcW w:w="153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12</w:t>
            </w:r>
          </w:p>
        </w:tc>
        <w:tc>
          <w:tcPr>
            <w:tcW w:w="90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17</w:t>
            </w:r>
          </w:p>
        </w:tc>
        <w:tc>
          <w:tcPr>
            <w:tcW w:w="161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80%</w:t>
            </w:r>
          </w:p>
        </w:tc>
      </w:tr>
      <w:tr w:rsidR="001B3FFB" w:rsidRPr="00AC4058" w:rsidTr="007A1E7F">
        <w:trPr>
          <w:trHeight w:val="337"/>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4.</w:t>
            </w:r>
          </w:p>
        </w:tc>
        <w:tc>
          <w:tcPr>
            <w:tcW w:w="1620" w:type="dxa"/>
            <w:vAlign w:val="center"/>
          </w:tcPr>
          <w:p w:rsidR="009363DA" w:rsidRPr="007A1E7F" w:rsidRDefault="001B3FFB" w:rsidP="001B3FFB">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Aluku</w:t>
            </w:r>
          </w:p>
        </w:tc>
        <w:tc>
          <w:tcPr>
            <w:tcW w:w="153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132</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32</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80</w:t>
            </w:r>
          </w:p>
        </w:tc>
        <w:tc>
          <w:tcPr>
            <w:tcW w:w="153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80</w:t>
            </w:r>
          </w:p>
        </w:tc>
        <w:tc>
          <w:tcPr>
            <w:tcW w:w="90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112</w:t>
            </w:r>
          </w:p>
        </w:tc>
        <w:tc>
          <w:tcPr>
            <w:tcW w:w="161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84%</w:t>
            </w:r>
          </w:p>
        </w:tc>
      </w:tr>
      <w:tr w:rsidR="001B3FFB" w:rsidRPr="00AC4058" w:rsidTr="007A1E7F">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5.</w:t>
            </w:r>
          </w:p>
        </w:tc>
        <w:tc>
          <w:tcPr>
            <w:tcW w:w="1620" w:type="dxa"/>
            <w:vAlign w:val="center"/>
          </w:tcPr>
          <w:p w:rsidR="009363DA" w:rsidRPr="007A1E7F" w:rsidRDefault="009363DA" w:rsidP="001B3FF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Sendu</w:t>
            </w:r>
          </w:p>
        </w:tc>
        <w:tc>
          <w:tcPr>
            <w:tcW w:w="153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34</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30</w:t>
            </w:r>
          </w:p>
        </w:tc>
        <w:tc>
          <w:tcPr>
            <w:tcW w:w="153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30</w:t>
            </w:r>
          </w:p>
        </w:tc>
        <w:tc>
          <w:tcPr>
            <w:tcW w:w="90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30</w:t>
            </w:r>
          </w:p>
        </w:tc>
        <w:tc>
          <w:tcPr>
            <w:tcW w:w="161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88%</w:t>
            </w:r>
          </w:p>
        </w:tc>
      </w:tr>
      <w:tr w:rsidR="001B3FFB" w:rsidRPr="00AC4058" w:rsidTr="007A1E7F">
        <w:trPr>
          <w:trHeight w:val="616"/>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6.</w:t>
            </w:r>
          </w:p>
        </w:tc>
        <w:tc>
          <w:tcPr>
            <w:tcW w:w="1620" w:type="dxa"/>
            <w:vAlign w:val="center"/>
          </w:tcPr>
          <w:p w:rsidR="009363DA" w:rsidRPr="007A1E7F" w:rsidRDefault="009363DA" w:rsidP="001B3FFB">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Aiyinase Nyamebekyere</w:t>
            </w:r>
          </w:p>
        </w:tc>
        <w:tc>
          <w:tcPr>
            <w:tcW w:w="153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85</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21</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50</w:t>
            </w:r>
          </w:p>
        </w:tc>
        <w:tc>
          <w:tcPr>
            <w:tcW w:w="153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50</w:t>
            </w:r>
          </w:p>
        </w:tc>
        <w:tc>
          <w:tcPr>
            <w:tcW w:w="90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71</w:t>
            </w:r>
          </w:p>
        </w:tc>
        <w:tc>
          <w:tcPr>
            <w:tcW w:w="161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83%</w:t>
            </w:r>
          </w:p>
        </w:tc>
      </w:tr>
      <w:tr w:rsidR="001B3FFB" w:rsidRPr="00AC4058" w:rsidTr="00C241BA">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7.</w:t>
            </w:r>
          </w:p>
        </w:tc>
        <w:tc>
          <w:tcPr>
            <w:tcW w:w="1620" w:type="dxa"/>
            <w:vAlign w:val="center"/>
          </w:tcPr>
          <w:p w:rsidR="009363DA" w:rsidRPr="007A1E7F" w:rsidRDefault="009363DA" w:rsidP="001B3FF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Akropong</w:t>
            </w:r>
          </w:p>
        </w:tc>
        <w:tc>
          <w:tcPr>
            <w:tcW w:w="153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120</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32</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88</w:t>
            </w:r>
          </w:p>
        </w:tc>
        <w:tc>
          <w:tcPr>
            <w:tcW w:w="153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85</w:t>
            </w:r>
          </w:p>
        </w:tc>
        <w:tc>
          <w:tcPr>
            <w:tcW w:w="90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117</w:t>
            </w:r>
          </w:p>
        </w:tc>
        <w:tc>
          <w:tcPr>
            <w:tcW w:w="161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97%</w:t>
            </w:r>
          </w:p>
        </w:tc>
      </w:tr>
      <w:tr w:rsidR="001B3FFB" w:rsidRPr="00AC4058" w:rsidTr="00C241BA">
        <w:trPr>
          <w:trHeight w:val="355"/>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8.</w:t>
            </w:r>
          </w:p>
        </w:tc>
        <w:tc>
          <w:tcPr>
            <w:tcW w:w="1620" w:type="dxa"/>
            <w:vAlign w:val="center"/>
          </w:tcPr>
          <w:p w:rsidR="009363DA" w:rsidRPr="007A1E7F" w:rsidRDefault="009363DA" w:rsidP="001B3FFB">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Kamgbunli</w:t>
            </w:r>
          </w:p>
        </w:tc>
        <w:tc>
          <w:tcPr>
            <w:tcW w:w="153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255</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57</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0</w:t>
            </w:r>
          </w:p>
        </w:tc>
        <w:tc>
          <w:tcPr>
            <w:tcW w:w="153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0</w:t>
            </w:r>
          </w:p>
        </w:tc>
        <w:tc>
          <w:tcPr>
            <w:tcW w:w="90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251</w:t>
            </w:r>
          </w:p>
        </w:tc>
        <w:tc>
          <w:tcPr>
            <w:tcW w:w="161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98%</w:t>
            </w:r>
          </w:p>
        </w:tc>
      </w:tr>
      <w:tr w:rsidR="001B3FFB" w:rsidRPr="00AC4058" w:rsidTr="00C241BA">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9.</w:t>
            </w:r>
          </w:p>
        </w:tc>
        <w:tc>
          <w:tcPr>
            <w:tcW w:w="1620" w:type="dxa"/>
            <w:vAlign w:val="center"/>
          </w:tcPr>
          <w:p w:rsidR="009363DA" w:rsidRPr="007A1E7F" w:rsidRDefault="009363DA" w:rsidP="001B3FF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Ekenyamezor</w:t>
            </w:r>
          </w:p>
        </w:tc>
        <w:tc>
          <w:tcPr>
            <w:tcW w:w="153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21</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0</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0</w:t>
            </w:r>
          </w:p>
        </w:tc>
        <w:tc>
          <w:tcPr>
            <w:tcW w:w="153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0</w:t>
            </w:r>
          </w:p>
        </w:tc>
        <w:tc>
          <w:tcPr>
            <w:tcW w:w="90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17</w:t>
            </w:r>
          </w:p>
        </w:tc>
        <w:tc>
          <w:tcPr>
            <w:tcW w:w="161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81%</w:t>
            </w:r>
          </w:p>
        </w:tc>
      </w:tr>
      <w:tr w:rsidR="001B3FFB" w:rsidRPr="00AC4058" w:rsidTr="007A1E7F">
        <w:trPr>
          <w:trHeight w:val="625"/>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10.</w:t>
            </w:r>
          </w:p>
        </w:tc>
        <w:tc>
          <w:tcPr>
            <w:tcW w:w="1620" w:type="dxa"/>
            <w:vAlign w:val="center"/>
          </w:tcPr>
          <w:p w:rsidR="009363DA" w:rsidRPr="007A1E7F" w:rsidRDefault="009363DA" w:rsidP="001B3FFB">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Bobrama</w:t>
            </w:r>
          </w:p>
        </w:tc>
        <w:tc>
          <w:tcPr>
            <w:tcW w:w="153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25</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4</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18</w:t>
            </w:r>
          </w:p>
        </w:tc>
        <w:tc>
          <w:tcPr>
            <w:tcW w:w="153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construction is ongoing</w:t>
            </w:r>
          </w:p>
        </w:tc>
        <w:tc>
          <w:tcPr>
            <w:tcW w:w="90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4</w:t>
            </w:r>
          </w:p>
        </w:tc>
        <w:tc>
          <w:tcPr>
            <w:tcW w:w="161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16%</w:t>
            </w:r>
          </w:p>
        </w:tc>
      </w:tr>
      <w:tr w:rsidR="001B3FFB" w:rsidRPr="00AC4058" w:rsidTr="007A1E7F">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11</w:t>
            </w:r>
            <w:r w:rsidR="007A1E7F">
              <w:rPr>
                <w:rFonts w:ascii="Arial" w:hAnsi="Arial" w:cs="Arial"/>
                <w:b w:val="0"/>
                <w:sz w:val="20"/>
                <w:szCs w:val="20"/>
              </w:rPr>
              <w:t>.</w:t>
            </w:r>
          </w:p>
        </w:tc>
        <w:tc>
          <w:tcPr>
            <w:tcW w:w="1620" w:type="dxa"/>
            <w:vAlign w:val="center"/>
          </w:tcPr>
          <w:p w:rsidR="009363DA" w:rsidRPr="007A1E7F" w:rsidRDefault="009363DA" w:rsidP="001B3FF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Ankobra</w:t>
            </w:r>
          </w:p>
        </w:tc>
        <w:tc>
          <w:tcPr>
            <w:tcW w:w="153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101</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15</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67</w:t>
            </w:r>
          </w:p>
        </w:tc>
        <w:tc>
          <w:tcPr>
            <w:tcW w:w="153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construction is ongoing</w:t>
            </w:r>
          </w:p>
        </w:tc>
        <w:tc>
          <w:tcPr>
            <w:tcW w:w="90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15</w:t>
            </w:r>
          </w:p>
        </w:tc>
        <w:tc>
          <w:tcPr>
            <w:tcW w:w="161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14%</w:t>
            </w:r>
          </w:p>
        </w:tc>
      </w:tr>
      <w:tr w:rsidR="001B3FFB" w:rsidRPr="00AC4058" w:rsidTr="007A1E7F">
        <w:trPr>
          <w:trHeight w:val="616"/>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12</w:t>
            </w:r>
            <w:r w:rsidR="007A1E7F">
              <w:rPr>
                <w:rFonts w:ascii="Arial" w:hAnsi="Arial" w:cs="Arial"/>
                <w:b w:val="0"/>
                <w:sz w:val="20"/>
                <w:szCs w:val="20"/>
              </w:rPr>
              <w:t>.</w:t>
            </w:r>
          </w:p>
        </w:tc>
        <w:tc>
          <w:tcPr>
            <w:tcW w:w="1620" w:type="dxa"/>
            <w:vAlign w:val="center"/>
          </w:tcPr>
          <w:p w:rsidR="009363DA" w:rsidRPr="007A1E7F" w:rsidRDefault="009363DA" w:rsidP="001B3FFB">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Kanokware</w:t>
            </w:r>
          </w:p>
        </w:tc>
        <w:tc>
          <w:tcPr>
            <w:tcW w:w="153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35</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5</w:t>
            </w:r>
          </w:p>
        </w:tc>
        <w:tc>
          <w:tcPr>
            <w:tcW w:w="117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30</w:t>
            </w:r>
          </w:p>
        </w:tc>
        <w:tc>
          <w:tcPr>
            <w:tcW w:w="153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construction is ongoing</w:t>
            </w:r>
          </w:p>
        </w:tc>
        <w:tc>
          <w:tcPr>
            <w:tcW w:w="900"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5</w:t>
            </w:r>
          </w:p>
        </w:tc>
        <w:tc>
          <w:tcPr>
            <w:tcW w:w="1615" w:type="dxa"/>
            <w:vAlign w:val="center"/>
          </w:tcPr>
          <w:p w:rsidR="009363DA" w:rsidRPr="007A1E7F" w:rsidRDefault="009363DA"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A1E7F">
              <w:rPr>
                <w:rFonts w:ascii="Arial" w:hAnsi="Arial" w:cs="Arial"/>
                <w:sz w:val="20"/>
                <w:szCs w:val="20"/>
              </w:rPr>
              <w:t>14%</w:t>
            </w:r>
          </w:p>
        </w:tc>
      </w:tr>
      <w:tr w:rsidR="001B3FFB" w:rsidRPr="00AC4058" w:rsidTr="007A1E7F">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630" w:type="dxa"/>
            <w:vAlign w:val="center"/>
          </w:tcPr>
          <w:p w:rsidR="009363DA" w:rsidRPr="007A1E7F" w:rsidRDefault="009363DA" w:rsidP="001B3FFB">
            <w:pPr>
              <w:jc w:val="center"/>
              <w:rPr>
                <w:rFonts w:ascii="Arial" w:hAnsi="Arial" w:cs="Arial"/>
                <w:b w:val="0"/>
                <w:sz w:val="20"/>
                <w:szCs w:val="20"/>
              </w:rPr>
            </w:pPr>
            <w:r w:rsidRPr="007A1E7F">
              <w:rPr>
                <w:rFonts w:ascii="Arial" w:hAnsi="Arial" w:cs="Arial"/>
                <w:b w:val="0"/>
                <w:sz w:val="20"/>
                <w:szCs w:val="20"/>
              </w:rPr>
              <w:t>13</w:t>
            </w:r>
          </w:p>
        </w:tc>
        <w:tc>
          <w:tcPr>
            <w:tcW w:w="1620" w:type="dxa"/>
            <w:vAlign w:val="center"/>
          </w:tcPr>
          <w:p w:rsidR="009363DA" w:rsidRPr="007A1E7F" w:rsidRDefault="009363DA" w:rsidP="001B3FF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Asemko</w:t>
            </w:r>
          </w:p>
        </w:tc>
        <w:tc>
          <w:tcPr>
            <w:tcW w:w="153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57</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18</w:t>
            </w:r>
          </w:p>
        </w:tc>
        <w:tc>
          <w:tcPr>
            <w:tcW w:w="117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29</w:t>
            </w:r>
          </w:p>
        </w:tc>
        <w:tc>
          <w:tcPr>
            <w:tcW w:w="153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construction is ongoing</w:t>
            </w:r>
          </w:p>
        </w:tc>
        <w:tc>
          <w:tcPr>
            <w:tcW w:w="900"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18</w:t>
            </w:r>
          </w:p>
        </w:tc>
        <w:tc>
          <w:tcPr>
            <w:tcW w:w="1615" w:type="dxa"/>
            <w:vAlign w:val="center"/>
          </w:tcPr>
          <w:p w:rsidR="009363DA" w:rsidRPr="007A1E7F" w:rsidRDefault="009363DA" w:rsidP="001B3FF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A1E7F">
              <w:rPr>
                <w:rFonts w:ascii="Arial" w:hAnsi="Arial" w:cs="Arial"/>
                <w:sz w:val="20"/>
                <w:szCs w:val="20"/>
              </w:rPr>
              <w:t>31%</w:t>
            </w:r>
          </w:p>
        </w:tc>
      </w:tr>
      <w:tr w:rsidR="000941DF" w:rsidRPr="00AC4058" w:rsidTr="007A1E7F">
        <w:trPr>
          <w:trHeight w:val="454"/>
        </w:trPr>
        <w:tc>
          <w:tcPr>
            <w:cnfStyle w:val="001000000000" w:firstRow="0" w:lastRow="0" w:firstColumn="1" w:lastColumn="0" w:oddVBand="0" w:evenVBand="0" w:oddHBand="0" w:evenHBand="0" w:firstRowFirstColumn="0" w:firstRowLastColumn="0" w:lastRowFirstColumn="0" w:lastRowLastColumn="0"/>
            <w:tcW w:w="630" w:type="dxa"/>
            <w:vAlign w:val="center"/>
          </w:tcPr>
          <w:p w:rsidR="000941DF" w:rsidRPr="000941DF" w:rsidRDefault="000941DF" w:rsidP="001B3FFB">
            <w:pPr>
              <w:jc w:val="center"/>
              <w:rPr>
                <w:rFonts w:ascii="Arial" w:hAnsi="Arial" w:cs="Arial"/>
                <w:sz w:val="20"/>
                <w:szCs w:val="20"/>
              </w:rPr>
            </w:pPr>
          </w:p>
        </w:tc>
        <w:tc>
          <w:tcPr>
            <w:tcW w:w="1620" w:type="dxa"/>
            <w:vAlign w:val="center"/>
          </w:tcPr>
          <w:p w:rsidR="000941DF" w:rsidRPr="000941DF" w:rsidRDefault="000941DF" w:rsidP="001B3FFB">
            <w:pP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0941DF">
              <w:rPr>
                <w:rFonts w:ascii="Arial" w:hAnsi="Arial" w:cs="Arial"/>
                <w:b/>
                <w:sz w:val="20"/>
                <w:szCs w:val="20"/>
              </w:rPr>
              <w:t>TOTAL</w:t>
            </w:r>
          </w:p>
        </w:tc>
        <w:tc>
          <w:tcPr>
            <w:tcW w:w="1530" w:type="dxa"/>
            <w:vAlign w:val="center"/>
          </w:tcPr>
          <w:p w:rsidR="000941DF" w:rsidRPr="000941DF" w:rsidRDefault="007A1E7F"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1,025</w:t>
            </w:r>
          </w:p>
        </w:tc>
        <w:tc>
          <w:tcPr>
            <w:tcW w:w="1170" w:type="dxa"/>
            <w:vAlign w:val="center"/>
          </w:tcPr>
          <w:p w:rsidR="000941DF" w:rsidRPr="000941DF" w:rsidRDefault="007A1E7F"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224</w:t>
            </w:r>
          </w:p>
        </w:tc>
        <w:tc>
          <w:tcPr>
            <w:tcW w:w="1170" w:type="dxa"/>
            <w:vAlign w:val="center"/>
          </w:tcPr>
          <w:p w:rsidR="000941DF" w:rsidRPr="000941DF" w:rsidRDefault="007A1E7F"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503</w:t>
            </w:r>
          </w:p>
        </w:tc>
        <w:tc>
          <w:tcPr>
            <w:tcW w:w="1535" w:type="dxa"/>
            <w:vAlign w:val="center"/>
          </w:tcPr>
          <w:p w:rsidR="000941DF" w:rsidRPr="000941DF" w:rsidRDefault="007A1E7F"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353</w:t>
            </w:r>
          </w:p>
        </w:tc>
        <w:tc>
          <w:tcPr>
            <w:tcW w:w="900" w:type="dxa"/>
            <w:vAlign w:val="center"/>
          </w:tcPr>
          <w:p w:rsidR="000941DF" w:rsidRPr="000941DF" w:rsidRDefault="007A1E7F"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776</w:t>
            </w:r>
          </w:p>
        </w:tc>
        <w:tc>
          <w:tcPr>
            <w:tcW w:w="1615" w:type="dxa"/>
            <w:vAlign w:val="center"/>
          </w:tcPr>
          <w:p w:rsidR="000941DF" w:rsidRPr="000941DF" w:rsidRDefault="000941DF" w:rsidP="001B3FF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r>
    </w:tbl>
    <w:p w:rsidR="00A718EE" w:rsidRPr="00550B35" w:rsidRDefault="00A718EE" w:rsidP="005B07DF">
      <w:pPr>
        <w:rPr>
          <w:rFonts w:ascii="Arial" w:hAnsi="Arial" w:cs="Arial"/>
          <w:sz w:val="24"/>
          <w:szCs w:val="24"/>
        </w:rPr>
      </w:pPr>
    </w:p>
    <w:p w:rsidR="005B07DF" w:rsidRPr="00A718EE" w:rsidRDefault="00A0037D" w:rsidP="005B07DF">
      <w:pPr>
        <w:pStyle w:val="ListParagraph"/>
        <w:numPr>
          <w:ilvl w:val="0"/>
          <w:numId w:val="74"/>
        </w:numPr>
        <w:spacing w:line="360" w:lineRule="auto"/>
        <w:jc w:val="both"/>
        <w:rPr>
          <w:rFonts w:ascii="Arial" w:hAnsi="Arial" w:cs="Arial"/>
          <w:sz w:val="24"/>
          <w:szCs w:val="24"/>
        </w:rPr>
      </w:pPr>
      <w:r>
        <w:rPr>
          <w:rFonts w:ascii="Arial" w:hAnsi="Arial" w:cs="Arial"/>
          <w:sz w:val="24"/>
          <w:szCs w:val="24"/>
        </w:rPr>
        <w:lastRenderedPageBreak/>
        <w:t xml:space="preserve">In 2022, the Assembly inaugurated the operation of the </w:t>
      </w:r>
      <w:r w:rsidR="00A718EE">
        <w:rPr>
          <w:rFonts w:ascii="Arial" w:hAnsi="Arial" w:cs="Arial"/>
          <w:sz w:val="24"/>
          <w:szCs w:val="24"/>
        </w:rPr>
        <w:t>Area Council office</w:t>
      </w:r>
      <w:r>
        <w:rPr>
          <w:rFonts w:ascii="Arial" w:hAnsi="Arial" w:cs="Arial"/>
          <w:sz w:val="24"/>
          <w:szCs w:val="24"/>
        </w:rPr>
        <w:t xml:space="preserve"> at Awiebo and commenced the process of acquiring Area Council offices for the rest of the area councils.</w:t>
      </w:r>
    </w:p>
    <w:p w:rsidR="005B07DF" w:rsidRPr="00550B35" w:rsidRDefault="005B07DF" w:rsidP="00A718EE">
      <w:pPr>
        <w:ind w:firstLine="360"/>
        <w:rPr>
          <w:rFonts w:ascii="Arial" w:hAnsi="Arial" w:cs="Arial"/>
          <w:sz w:val="24"/>
          <w:szCs w:val="24"/>
        </w:rPr>
      </w:pPr>
    </w:p>
    <w:p w:rsidR="00C95DF7" w:rsidRPr="00550B35" w:rsidRDefault="00C95DF7" w:rsidP="005B07DF">
      <w:pPr>
        <w:rPr>
          <w:rFonts w:ascii="Arial" w:hAnsi="Arial" w:cs="Arial"/>
          <w:sz w:val="24"/>
          <w:szCs w:val="24"/>
        </w:rPr>
      </w:pPr>
    </w:p>
    <w:p w:rsidR="003540D8" w:rsidRPr="00550B35" w:rsidRDefault="00F40FA2" w:rsidP="008E1E68">
      <w:pPr>
        <w:pStyle w:val="Heading2"/>
        <w:numPr>
          <w:ilvl w:val="0"/>
          <w:numId w:val="5"/>
        </w:numPr>
        <w:spacing w:line="360" w:lineRule="auto"/>
        <w:rPr>
          <w:rFonts w:ascii="Arial" w:hAnsi="Arial" w:cs="Arial"/>
          <w:color w:val="FF0000"/>
          <w:sz w:val="24"/>
          <w:szCs w:val="24"/>
        </w:rPr>
      </w:pPr>
      <w:bookmarkStart w:id="51" w:name="_Toc8036591"/>
      <w:r w:rsidRPr="00550B35">
        <w:rPr>
          <w:rFonts w:ascii="Arial" w:hAnsi="Arial" w:cs="Arial"/>
          <w:color w:val="auto"/>
          <w:sz w:val="24"/>
          <w:szCs w:val="24"/>
        </w:rPr>
        <w:t>REVENUE MOBILIZATION STRATEGIES FOR KEY REVENUE SOURCES IN 20</w:t>
      </w:r>
      <w:bookmarkEnd w:id="51"/>
      <w:r w:rsidR="00854290">
        <w:rPr>
          <w:rFonts w:ascii="Arial" w:hAnsi="Arial" w:cs="Arial"/>
          <w:color w:val="auto"/>
          <w:sz w:val="24"/>
          <w:szCs w:val="24"/>
        </w:rPr>
        <w:t>20</w:t>
      </w:r>
    </w:p>
    <w:p w:rsidR="001F69E5" w:rsidRPr="00550B35" w:rsidRDefault="00D84339" w:rsidP="001F69E5">
      <w:pPr>
        <w:spacing w:after="0"/>
        <w:rPr>
          <w:rFonts w:ascii="Arial" w:hAnsi="Arial" w:cs="Arial"/>
          <w:b/>
          <w:sz w:val="24"/>
          <w:szCs w:val="24"/>
        </w:rPr>
      </w:pPr>
      <w:r w:rsidRPr="00550B35">
        <w:rPr>
          <w:rFonts w:ascii="Arial" w:hAnsi="Arial" w:cs="Arial"/>
          <w:b/>
          <w:sz w:val="24"/>
          <w:szCs w:val="24"/>
        </w:rPr>
        <w:t xml:space="preserve">  </w:t>
      </w:r>
      <w:r w:rsidR="001F69E5" w:rsidRPr="001B6904">
        <w:rPr>
          <w:rFonts w:ascii="Arial" w:hAnsi="Arial" w:cs="Arial"/>
          <w:b/>
          <w:sz w:val="20"/>
          <w:szCs w:val="24"/>
        </w:rPr>
        <w:t>Table 3: IGF Mobilization Strategies</w:t>
      </w:r>
    </w:p>
    <w:tbl>
      <w:tblPr>
        <w:tblW w:w="10237" w:type="dxa"/>
        <w:tblInd w:w="108" w:type="dxa"/>
        <w:tblLayout w:type="fixed"/>
        <w:tblLook w:val="04A0" w:firstRow="1" w:lastRow="0" w:firstColumn="1" w:lastColumn="0" w:noHBand="0" w:noVBand="1"/>
      </w:tblPr>
      <w:tblGrid>
        <w:gridCol w:w="2552"/>
        <w:gridCol w:w="7685"/>
      </w:tblGrid>
      <w:tr w:rsidR="00635DAA" w:rsidRPr="00550B35" w:rsidTr="00D16677">
        <w:trPr>
          <w:trHeight w:val="687"/>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40D8" w:rsidRPr="00550B35" w:rsidRDefault="003540D8" w:rsidP="001F69E5">
            <w:pPr>
              <w:spacing w:after="0" w:line="360" w:lineRule="auto"/>
              <w:rPr>
                <w:rFonts w:ascii="Arial" w:eastAsia="Times New Roman" w:hAnsi="Arial" w:cs="Arial"/>
                <w:b/>
                <w:bCs/>
                <w:sz w:val="24"/>
                <w:szCs w:val="24"/>
              </w:rPr>
            </w:pPr>
            <w:r w:rsidRPr="00550B35">
              <w:rPr>
                <w:rFonts w:ascii="Arial" w:eastAsia="Times New Roman" w:hAnsi="Arial" w:cs="Arial"/>
                <w:b/>
                <w:bCs/>
                <w:sz w:val="24"/>
                <w:szCs w:val="24"/>
              </w:rPr>
              <w:t xml:space="preserve">REVENUE SOURCE </w:t>
            </w:r>
          </w:p>
        </w:tc>
        <w:tc>
          <w:tcPr>
            <w:tcW w:w="7685" w:type="dxa"/>
            <w:tcBorders>
              <w:top w:val="single" w:sz="4" w:space="0" w:color="auto"/>
              <w:left w:val="nil"/>
              <w:bottom w:val="single" w:sz="4" w:space="0" w:color="auto"/>
              <w:right w:val="single" w:sz="4" w:space="0" w:color="auto"/>
            </w:tcBorders>
            <w:shd w:val="clear" w:color="000000" w:fill="FFFFFF"/>
            <w:vAlign w:val="center"/>
            <w:hideMark/>
          </w:tcPr>
          <w:p w:rsidR="003540D8" w:rsidRPr="00550B35" w:rsidRDefault="003540D8" w:rsidP="001F69E5">
            <w:pPr>
              <w:spacing w:after="0" w:line="360" w:lineRule="auto"/>
              <w:rPr>
                <w:rFonts w:ascii="Arial" w:eastAsia="Times New Roman" w:hAnsi="Arial" w:cs="Arial"/>
                <w:b/>
                <w:bCs/>
                <w:sz w:val="24"/>
                <w:szCs w:val="24"/>
              </w:rPr>
            </w:pPr>
            <w:r w:rsidRPr="00550B35">
              <w:rPr>
                <w:rFonts w:ascii="Arial" w:eastAsia="Times New Roman" w:hAnsi="Arial" w:cs="Arial"/>
                <w:b/>
                <w:bCs/>
                <w:sz w:val="24"/>
                <w:szCs w:val="24"/>
              </w:rPr>
              <w:t xml:space="preserve">KEY STRATEGIES </w:t>
            </w:r>
          </w:p>
        </w:tc>
      </w:tr>
      <w:tr w:rsidR="00164618" w:rsidRPr="00550B35" w:rsidTr="002933AC">
        <w:trPr>
          <w:trHeight w:val="2497"/>
        </w:trPr>
        <w:tc>
          <w:tcPr>
            <w:tcW w:w="2552" w:type="dxa"/>
            <w:tcBorders>
              <w:top w:val="nil"/>
              <w:left w:val="single" w:sz="4" w:space="0" w:color="auto"/>
              <w:bottom w:val="single" w:sz="4" w:space="0" w:color="auto"/>
              <w:right w:val="single" w:sz="4" w:space="0" w:color="auto"/>
            </w:tcBorders>
            <w:shd w:val="clear" w:color="000000" w:fill="FFFFFF"/>
            <w:vAlign w:val="center"/>
            <w:hideMark/>
          </w:tcPr>
          <w:p w:rsidR="003540D8" w:rsidRPr="00550B35" w:rsidRDefault="003540D8" w:rsidP="008E1E68">
            <w:pPr>
              <w:pStyle w:val="ListParagraph"/>
              <w:numPr>
                <w:ilvl w:val="0"/>
                <w:numId w:val="32"/>
              </w:numPr>
              <w:spacing w:line="360" w:lineRule="auto"/>
              <w:rPr>
                <w:rFonts w:ascii="Arial" w:hAnsi="Arial" w:cs="Arial"/>
                <w:b/>
                <w:sz w:val="24"/>
                <w:szCs w:val="24"/>
              </w:rPr>
            </w:pPr>
            <w:r w:rsidRPr="00550B35">
              <w:rPr>
                <w:rFonts w:ascii="Arial" w:hAnsi="Arial" w:cs="Arial"/>
                <w:b/>
                <w:sz w:val="24"/>
                <w:szCs w:val="24"/>
              </w:rPr>
              <w:t>RATES</w:t>
            </w:r>
          </w:p>
        </w:tc>
        <w:tc>
          <w:tcPr>
            <w:tcW w:w="7685" w:type="dxa"/>
            <w:tcBorders>
              <w:top w:val="nil"/>
              <w:left w:val="nil"/>
              <w:bottom w:val="single" w:sz="4" w:space="0" w:color="auto"/>
              <w:right w:val="single" w:sz="4" w:space="0" w:color="auto"/>
            </w:tcBorders>
            <w:shd w:val="clear" w:color="000000" w:fill="FFFFFF"/>
            <w:hideMark/>
          </w:tcPr>
          <w:p w:rsidR="008604CA" w:rsidRPr="00550B35" w:rsidRDefault="00103CDF" w:rsidP="008E1E68">
            <w:pPr>
              <w:pStyle w:val="ListParagraph"/>
              <w:numPr>
                <w:ilvl w:val="0"/>
                <w:numId w:val="13"/>
              </w:numPr>
              <w:spacing w:after="200"/>
              <w:rPr>
                <w:rFonts w:ascii="Arial" w:hAnsi="Arial" w:cs="Arial"/>
                <w:sz w:val="24"/>
                <w:szCs w:val="24"/>
              </w:rPr>
            </w:pPr>
            <w:r w:rsidRPr="00550B35">
              <w:rPr>
                <w:rFonts w:ascii="Arial" w:hAnsi="Arial" w:cs="Arial"/>
                <w:sz w:val="24"/>
                <w:szCs w:val="24"/>
              </w:rPr>
              <w:t>Complete the valuation of selected immovable properties in the District</w:t>
            </w:r>
            <w:r w:rsidR="00CB33F1" w:rsidRPr="00550B35">
              <w:rPr>
                <w:rFonts w:ascii="Arial" w:hAnsi="Arial" w:cs="Arial"/>
                <w:sz w:val="24"/>
                <w:szCs w:val="24"/>
              </w:rPr>
              <w:t>-Phase I</w:t>
            </w:r>
            <w:r w:rsidR="001D6C8E" w:rsidRPr="00550B35">
              <w:rPr>
                <w:rFonts w:ascii="Arial" w:hAnsi="Arial" w:cs="Arial"/>
                <w:sz w:val="24"/>
                <w:szCs w:val="24"/>
              </w:rPr>
              <w:t>I</w:t>
            </w:r>
            <w:r w:rsidR="00483CB4" w:rsidRPr="00550B35">
              <w:rPr>
                <w:rFonts w:ascii="Arial" w:hAnsi="Arial" w:cs="Arial"/>
                <w:sz w:val="24"/>
                <w:szCs w:val="24"/>
              </w:rPr>
              <w:t xml:space="preserve"> </w:t>
            </w:r>
            <w:r w:rsidRPr="00550B35">
              <w:rPr>
                <w:rFonts w:ascii="Arial" w:hAnsi="Arial" w:cs="Arial"/>
                <w:sz w:val="24"/>
                <w:szCs w:val="24"/>
              </w:rPr>
              <w:t>(both Companies an</w:t>
            </w:r>
            <w:r w:rsidR="00710038" w:rsidRPr="00550B35">
              <w:rPr>
                <w:rFonts w:ascii="Arial" w:hAnsi="Arial" w:cs="Arial"/>
                <w:sz w:val="24"/>
                <w:szCs w:val="24"/>
              </w:rPr>
              <w:t>d Individual households)</w:t>
            </w:r>
          </w:p>
          <w:p w:rsidR="00483CB4" w:rsidRPr="00550B35" w:rsidRDefault="00483CB4" w:rsidP="00483CB4">
            <w:pPr>
              <w:pStyle w:val="ListParagraph"/>
              <w:spacing w:after="200"/>
              <w:ind w:left="643"/>
              <w:rPr>
                <w:rFonts w:ascii="Arial" w:hAnsi="Arial" w:cs="Arial"/>
                <w:sz w:val="24"/>
                <w:szCs w:val="24"/>
              </w:rPr>
            </w:pPr>
          </w:p>
          <w:p w:rsidR="00164618" w:rsidRPr="00550B35" w:rsidRDefault="00103CDF" w:rsidP="008E1E68">
            <w:pPr>
              <w:pStyle w:val="ListParagraph"/>
              <w:numPr>
                <w:ilvl w:val="0"/>
                <w:numId w:val="13"/>
              </w:numPr>
              <w:spacing w:after="200"/>
              <w:rPr>
                <w:rFonts w:ascii="Arial" w:hAnsi="Arial" w:cs="Arial"/>
                <w:sz w:val="24"/>
                <w:szCs w:val="24"/>
              </w:rPr>
            </w:pPr>
            <w:r w:rsidRPr="00550B35">
              <w:rPr>
                <w:rFonts w:ascii="Arial" w:hAnsi="Arial" w:cs="Arial"/>
                <w:sz w:val="24"/>
                <w:szCs w:val="24"/>
              </w:rPr>
              <w:t xml:space="preserve">Intensify the Street Naming and Property Address Exercise to </w:t>
            </w:r>
            <w:r w:rsidR="00483CB4" w:rsidRPr="00550B35">
              <w:rPr>
                <w:rFonts w:ascii="Arial" w:hAnsi="Arial" w:cs="Arial"/>
                <w:sz w:val="24"/>
                <w:szCs w:val="24"/>
              </w:rPr>
              <w:t>create a comprehensive database</w:t>
            </w:r>
            <w:r w:rsidR="00164618" w:rsidRPr="00550B35">
              <w:rPr>
                <w:rFonts w:ascii="Arial" w:hAnsi="Arial" w:cs="Arial"/>
                <w:sz w:val="24"/>
                <w:szCs w:val="24"/>
              </w:rPr>
              <w:t>.</w:t>
            </w:r>
          </w:p>
          <w:p w:rsidR="00164618" w:rsidRPr="00550B35" w:rsidRDefault="00164618" w:rsidP="00164618">
            <w:pPr>
              <w:pStyle w:val="ListParagraph"/>
              <w:spacing w:after="200"/>
              <w:ind w:left="643"/>
              <w:rPr>
                <w:rFonts w:ascii="Arial" w:hAnsi="Arial" w:cs="Arial"/>
                <w:sz w:val="24"/>
                <w:szCs w:val="24"/>
              </w:rPr>
            </w:pPr>
          </w:p>
          <w:p w:rsidR="003540D8" w:rsidRPr="00550B35" w:rsidRDefault="00103CDF" w:rsidP="008E1E68">
            <w:pPr>
              <w:pStyle w:val="ListParagraph"/>
              <w:numPr>
                <w:ilvl w:val="0"/>
                <w:numId w:val="13"/>
              </w:numPr>
              <w:rPr>
                <w:rFonts w:ascii="Arial" w:hAnsi="Arial" w:cs="Arial"/>
                <w:sz w:val="24"/>
                <w:szCs w:val="24"/>
              </w:rPr>
            </w:pPr>
            <w:r w:rsidRPr="00550B35">
              <w:rPr>
                <w:rFonts w:ascii="Arial" w:hAnsi="Arial" w:cs="Arial"/>
                <w:sz w:val="24"/>
                <w:szCs w:val="24"/>
              </w:rPr>
              <w:t>Undertake pay your rate campaign i</w:t>
            </w:r>
            <w:r w:rsidR="00164618" w:rsidRPr="00550B35">
              <w:rPr>
                <w:rFonts w:ascii="Arial" w:hAnsi="Arial" w:cs="Arial"/>
                <w:sz w:val="24"/>
                <w:szCs w:val="24"/>
              </w:rPr>
              <w:t>n all the Seven (7</w:t>
            </w:r>
            <w:r w:rsidR="00483CB4" w:rsidRPr="00550B35">
              <w:rPr>
                <w:rFonts w:ascii="Arial" w:hAnsi="Arial" w:cs="Arial"/>
                <w:sz w:val="24"/>
                <w:szCs w:val="24"/>
              </w:rPr>
              <w:t>) Area Councils.</w:t>
            </w:r>
          </w:p>
        </w:tc>
      </w:tr>
      <w:tr w:rsidR="00635DAA" w:rsidRPr="00550B35" w:rsidTr="00D16677">
        <w:trPr>
          <w:trHeight w:val="4123"/>
        </w:trPr>
        <w:tc>
          <w:tcPr>
            <w:tcW w:w="2552" w:type="dxa"/>
            <w:tcBorders>
              <w:top w:val="nil"/>
              <w:left w:val="single" w:sz="4" w:space="0" w:color="auto"/>
              <w:bottom w:val="single" w:sz="4" w:space="0" w:color="auto"/>
              <w:right w:val="single" w:sz="4" w:space="0" w:color="auto"/>
            </w:tcBorders>
            <w:shd w:val="clear" w:color="000000" w:fill="FFFFFF"/>
            <w:vAlign w:val="center"/>
            <w:hideMark/>
          </w:tcPr>
          <w:p w:rsidR="003540D8" w:rsidRPr="00550B35" w:rsidRDefault="003540D8" w:rsidP="008E1E68">
            <w:pPr>
              <w:pStyle w:val="ListParagraph"/>
              <w:numPr>
                <w:ilvl w:val="0"/>
                <w:numId w:val="32"/>
              </w:numPr>
              <w:spacing w:line="360" w:lineRule="auto"/>
              <w:rPr>
                <w:rFonts w:ascii="Arial" w:hAnsi="Arial" w:cs="Arial"/>
                <w:b/>
                <w:bCs/>
                <w:sz w:val="24"/>
                <w:szCs w:val="24"/>
              </w:rPr>
            </w:pPr>
            <w:r w:rsidRPr="00550B35">
              <w:rPr>
                <w:rFonts w:ascii="Arial" w:hAnsi="Arial" w:cs="Arial"/>
                <w:b/>
                <w:bCs/>
                <w:sz w:val="24"/>
                <w:szCs w:val="24"/>
              </w:rPr>
              <w:t xml:space="preserve">LANDS </w:t>
            </w:r>
          </w:p>
        </w:tc>
        <w:tc>
          <w:tcPr>
            <w:tcW w:w="7685" w:type="dxa"/>
            <w:tcBorders>
              <w:top w:val="nil"/>
              <w:left w:val="nil"/>
              <w:bottom w:val="single" w:sz="4" w:space="0" w:color="auto"/>
              <w:right w:val="single" w:sz="4" w:space="0" w:color="auto"/>
            </w:tcBorders>
            <w:shd w:val="clear" w:color="000000" w:fill="FFFFFF"/>
            <w:hideMark/>
          </w:tcPr>
          <w:p w:rsidR="001F69E5" w:rsidRPr="00550B35" w:rsidRDefault="00FC006A" w:rsidP="008E1E68">
            <w:pPr>
              <w:numPr>
                <w:ilvl w:val="0"/>
                <w:numId w:val="14"/>
              </w:numPr>
              <w:spacing w:after="0" w:line="240" w:lineRule="auto"/>
              <w:rPr>
                <w:rFonts w:ascii="Arial" w:eastAsia="Times New Roman" w:hAnsi="Arial" w:cs="Arial"/>
                <w:sz w:val="24"/>
                <w:szCs w:val="24"/>
              </w:rPr>
            </w:pPr>
            <w:r w:rsidRPr="00550B35">
              <w:rPr>
                <w:rFonts w:ascii="Arial" w:eastAsia="Times New Roman" w:hAnsi="Arial" w:cs="Arial"/>
                <w:sz w:val="24"/>
                <w:szCs w:val="24"/>
              </w:rPr>
              <w:t>Intensify the collection of te</w:t>
            </w:r>
            <w:r w:rsidR="00DD70B2" w:rsidRPr="00550B35">
              <w:rPr>
                <w:rFonts w:ascii="Arial" w:eastAsia="Times New Roman" w:hAnsi="Arial" w:cs="Arial"/>
                <w:sz w:val="24"/>
                <w:szCs w:val="24"/>
              </w:rPr>
              <w:t>mporary</w:t>
            </w:r>
            <w:r w:rsidRPr="00550B35">
              <w:rPr>
                <w:rFonts w:ascii="Arial" w:eastAsia="Times New Roman" w:hAnsi="Arial" w:cs="Arial"/>
                <w:sz w:val="24"/>
                <w:szCs w:val="24"/>
              </w:rPr>
              <w:t xml:space="preserve"> structures renewal fees.</w:t>
            </w:r>
          </w:p>
          <w:p w:rsidR="001F69E5" w:rsidRPr="00550B35" w:rsidRDefault="001F69E5" w:rsidP="001F69E5">
            <w:pPr>
              <w:spacing w:after="0" w:line="240" w:lineRule="auto"/>
              <w:ind w:left="643"/>
              <w:rPr>
                <w:rFonts w:ascii="Arial" w:eastAsia="Times New Roman" w:hAnsi="Arial" w:cs="Arial"/>
                <w:sz w:val="24"/>
                <w:szCs w:val="24"/>
              </w:rPr>
            </w:pPr>
          </w:p>
          <w:p w:rsidR="009439B7" w:rsidRPr="00550B35" w:rsidRDefault="009439B7" w:rsidP="008E1E68">
            <w:pPr>
              <w:numPr>
                <w:ilvl w:val="0"/>
                <w:numId w:val="14"/>
              </w:numPr>
              <w:spacing w:after="0" w:line="240" w:lineRule="auto"/>
              <w:rPr>
                <w:rFonts w:ascii="Arial" w:eastAsia="Times New Roman" w:hAnsi="Arial" w:cs="Arial"/>
                <w:sz w:val="24"/>
                <w:szCs w:val="24"/>
              </w:rPr>
            </w:pPr>
            <w:r w:rsidRPr="00550B35">
              <w:rPr>
                <w:rFonts w:ascii="Arial" w:eastAsia="Times New Roman" w:hAnsi="Arial" w:cs="Arial"/>
                <w:sz w:val="24"/>
                <w:szCs w:val="24"/>
              </w:rPr>
              <w:t>Undertake community sensitizatio</w:t>
            </w:r>
            <w:r w:rsidR="00CB33F1" w:rsidRPr="00550B35">
              <w:rPr>
                <w:rFonts w:ascii="Arial" w:eastAsia="Times New Roman" w:hAnsi="Arial" w:cs="Arial"/>
                <w:sz w:val="24"/>
                <w:szCs w:val="24"/>
              </w:rPr>
              <w:t>n on Land Use Management and</w:t>
            </w:r>
            <w:r w:rsidRPr="00550B35">
              <w:rPr>
                <w:rFonts w:ascii="Arial" w:eastAsia="Times New Roman" w:hAnsi="Arial" w:cs="Arial"/>
                <w:sz w:val="24"/>
                <w:szCs w:val="24"/>
              </w:rPr>
              <w:t xml:space="preserve"> Permit Acquisition process.</w:t>
            </w:r>
          </w:p>
          <w:p w:rsidR="009439B7" w:rsidRPr="00550B35" w:rsidRDefault="009439B7" w:rsidP="001F69E5">
            <w:pPr>
              <w:spacing w:after="0" w:line="240" w:lineRule="auto"/>
              <w:ind w:left="643"/>
              <w:rPr>
                <w:rFonts w:ascii="Arial" w:eastAsia="Times New Roman" w:hAnsi="Arial" w:cs="Arial"/>
                <w:sz w:val="24"/>
                <w:szCs w:val="24"/>
              </w:rPr>
            </w:pPr>
          </w:p>
          <w:p w:rsidR="009439B7" w:rsidRPr="00550B35" w:rsidRDefault="00FC006A" w:rsidP="008E1E68">
            <w:pPr>
              <w:pStyle w:val="ListParagraph"/>
              <w:numPr>
                <w:ilvl w:val="0"/>
                <w:numId w:val="14"/>
              </w:numPr>
              <w:rPr>
                <w:rFonts w:ascii="Arial" w:hAnsi="Arial" w:cs="Arial"/>
                <w:sz w:val="24"/>
                <w:szCs w:val="24"/>
              </w:rPr>
            </w:pPr>
            <w:r w:rsidRPr="00550B35">
              <w:rPr>
                <w:rFonts w:ascii="Arial" w:hAnsi="Arial" w:cs="Arial"/>
                <w:sz w:val="24"/>
                <w:szCs w:val="24"/>
              </w:rPr>
              <w:t>Institute strict penalties for developers and individuals who build without building permit. </w:t>
            </w:r>
          </w:p>
          <w:p w:rsidR="009439B7" w:rsidRPr="00550B35" w:rsidRDefault="009439B7" w:rsidP="001F69E5">
            <w:pPr>
              <w:pStyle w:val="ListParagraph"/>
              <w:rPr>
                <w:rFonts w:ascii="Arial" w:hAnsi="Arial" w:cs="Arial"/>
                <w:sz w:val="24"/>
                <w:szCs w:val="24"/>
              </w:rPr>
            </w:pPr>
          </w:p>
          <w:p w:rsidR="009439B7" w:rsidRPr="00550B35" w:rsidRDefault="00FC006A" w:rsidP="008E1E68">
            <w:pPr>
              <w:pStyle w:val="ListParagraph"/>
              <w:numPr>
                <w:ilvl w:val="0"/>
                <w:numId w:val="14"/>
              </w:numPr>
              <w:rPr>
                <w:rFonts w:ascii="Arial" w:hAnsi="Arial" w:cs="Arial"/>
                <w:sz w:val="24"/>
                <w:szCs w:val="24"/>
              </w:rPr>
            </w:pPr>
            <w:r w:rsidRPr="00550B35">
              <w:rPr>
                <w:rFonts w:ascii="Arial" w:hAnsi="Arial" w:cs="Arial"/>
                <w:sz w:val="24"/>
                <w:szCs w:val="24"/>
              </w:rPr>
              <w:t>Carry out regular sites inspection and intensify education.</w:t>
            </w:r>
          </w:p>
          <w:p w:rsidR="009439B7" w:rsidRPr="00550B35" w:rsidRDefault="009439B7" w:rsidP="001F69E5">
            <w:pPr>
              <w:pStyle w:val="ListParagraph"/>
              <w:rPr>
                <w:rFonts w:ascii="Arial" w:hAnsi="Arial" w:cs="Arial"/>
                <w:sz w:val="24"/>
                <w:szCs w:val="24"/>
              </w:rPr>
            </w:pPr>
          </w:p>
          <w:p w:rsidR="00FC006A" w:rsidRPr="00550B35" w:rsidRDefault="00FC006A" w:rsidP="008E1E68">
            <w:pPr>
              <w:pStyle w:val="ListParagraph"/>
              <w:numPr>
                <w:ilvl w:val="0"/>
                <w:numId w:val="14"/>
              </w:numPr>
              <w:rPr>
                <w:rFonts w:ascii="Arial" w:hAnsi="Arial" w:cs="Arial"/>
                <w:sz w:val="24"/>
                <w:szCs w:val="24"/>
              </w:rPr>
            </w:pPr>
            <w:r w:rsidRPr="00550B35">
              <w:rPr>
                <w:rFonts w:ascii="Arial" w:hAnsi="Arial" w:cs="Arial"/>
                <w:sz w:val="24"/>
                <w:szCs w:val="24"/>
              </w:rPr>
              <w:t xml:space="preserve">Organise regular Technical Committee and </w:t>
            </w:r>
            <w:r w:rsidR="00B87806" w:rsidRPr="00550B35">
              <w:rPr>
                <w:rFonts w:ascii="Arial" w:hAnsi="Arial" w:cs="Arial"/>
                <w:sz w:val="24"/>
                <w:szCs w:val="24"/>
              </w:rPr>
              <w:t>Spatial</w:t>
            </w:r>
            <w:r w:rsidRPr="00550B35">
              <w:rPr>
                <w:rFonts w:ascii="Arial" w:hAnsi="Arial" w:cs="Arial"/>
                <w:sz w:val="24"/>
                <w:szCs w:val="24"/>
              </w:rPr>
              <w:t xml:space="preserve"> Planning Comm</w:t>
            </w:r>
            <w:r w:rsidR="00710038" w:rsidRPr="00550B35">
              <w:rPr>
                <w:rFonts w:ascii="Arial" w:hAnsi="Arial" w:cs="Arial"/>
                <w:sz w:val="24"/>
                <w:szCs w:val="24"/>
              </w:rPr>
              <w:t>ittee meetings to fast-track permit</w:t>
            </w:r>
            <w:r w:rsidRPr="00550B35">
              <w:rPr>
                <w:rFonts w:ascii="Arial" w:hAnsi="Arial" w:cs="Arial"/>
                <w:sz w:val="24"/>
                <w:szCs w:val="24"/>
              </w:rPr>
              <w:t xml:space="preserve"> acquisition process.</w:t>
            </w:r>
          </w:p>
          <w:p w:rsidR="009439B7" w:rsidRPr="00550B35" w:rsidRDefault="009439B7" w:rsidP="001F69E5">
            <w:pPr>
              <w:pStyle w:val="ListParagraph"/>
              <w:rPr>
                <w:rFonts w:ascii="Arial" w:hAnsi="Arial" w:cs="Arial"/>
                <w:sz w:val="24"/>
                <w:szCs w:val="24"/>
              </w:rPr>
            </w:pPr>
          </w:p>
          <w:p w:rsidR="009439B7" w:rsidRPr="00550B35" w:rsidRDefault="009439B7" w:rsidP="008E1E68">
            <w:pPr>
              <w:pStyle w:val="ListParagraph"/>
              <w:numPr>
                <w:ilvl w:val="0"/>
                <w:numId w:val="14"/>
              </w:numPr>
              <w:rPr>
                <w:rFonts w:ascii="Arial" w:hAnsi="Arial" w:cs="Arial"/>
                <w:sz w:val="24"/>
                <w:szCs w:val="24"/>
              </w:rPr>
            </w:pPr>
            <w:r w:rsidRPr="00550B35">
              <w:rPr>
                <w:rFonts w:ascii="Arial" w:hAnsi="Arial" w:cs="Arial"/>
                <w:sz w:val="24"/>
                <w:szCs w:val="24"/>
              </w:rPr>
              <w:t>Develop Local plans for fast growing areas in the district.</w:t>
            </w:r>
          </w:p>
        </w:tc>
      </w:tr>
      <w:tr w:rsidR="00316B19" w:rsidRPr="00550B35" w:rsidTr="00D16677">
        <w:trPr>
          <w:trHeight w:val="3099"/>
        </w:trPr>
        <w:tc>
          <w:tcPr>
            <w:tcW w:w="2552" w:type="dxa"/>
            <w:tcBorders>
              <w:top w:val="nil"/>
              <w:left w:val="single" w:sz="4" w:space="0" w:color="auto"/>
              <w:bottom w:val="single" w:sz="4" w:space="0" w:color="auto"/>
              <w:right w:val="single" w:sz="4" w:space="0" w:color="auto"/>
            </w:tcBorders>
            <w:shd w:val="clear" w:color="000000" w:fill="FFFFFF"/>
            <w:vAlign w:val="center"/>
          </w:tcPr>
          <w:p w:rsidR="00316B19" w:rsidRPr="00550B35" w:rsidRDefault="00316B19" w:rsidP="008E1E68">
            <w:pPr>
              <w:pStyle w:val="ListParagraph"/>
              <w:numPr>
                <w:ilvl w:val="0"/>
                <w:numId w:val="32"/>
              </w:numPr>
              <w:spacing w:line="360" w:lineRule="auto"/>
              <w:rPr>
                <w:rFonts w:ascii="Arial" w:hAnsi="Arial" w:cs="Arial"/>
                <w:b/>
                <w:bCs/>
                <w:sz w:val="24"/>
                <w:szCs w:val="24"/>
              </w:rPr>
            </w:pPr>
            <w:r w:rsidRPr="00550B35">
              <w:rPr>
                <w:rFonts w:ascii="Arial" w:hAnsi="Arial" w:cs="Arial"/>
                <w:b/>
                <w:bCs/>
                <w:sz w:val="24"/>
                <w:szCs w:val="24"/>
              </w:rPr>
              <w:t>LICENSES</w:t>
            </w:r>
          </w:p>
        </w:tc>
        <w:tc>
          <w:tcPr>
            <w:tcW w:w="7685" w:type="dxa"/>
            <w:tcBorders>
              <w:top w:val="nil"/>
              <w:left w:val="nil"/>
              <w:bottom w:val="single" w:sz="4" w:space="0" w:color="auto"/>
              <w:right w:val="single" w:sz="4" w:space="0" w:color="auto"/>
            </w:tcBorders>
            <w:shd w:val="clear" w:color="000000" w:fill="FFFFFF"/>
          </w:tcPr>
          <w:p w:rsidR="00316B19" w:rsidRPr="00550B35" w:rsidRDefault="00316B19" w:rsidP="008E1E68">
            <w:pPr>
              <w:numPr>
                <w:ilvl w:val="0"/>
                <w:numId w:val="14"/>
              </w:numPr>
              <w:spacing w:after="0" w:line="240" w:lineRule="auto"/>
              <w:rPr>
                <w:rFonts w:ascii="Arial" w:eastAsia="Times New Roman" w:hAnsi="Arial" w:cs="Arial"/>
                <w:sz w:val="24"/>
                <w:szCs w:val="24"/>
              </w:rPr>
            </w:pPr>
            <w:r w:rsidRPr="00550B35">
              <w:rPr>
                <w:rFonts w:ascii="Arial" w:eastAsia="Times New Roman" w:hAnsi="Arial" w:cs="Arial"/>
                <w:sz w:val="24"/>
                <w:szCs w:val="24"/>
              </w:rPr>
              <w:t xml:space="preserve">Organize Public Budget hearings and Accountability forum </w:t>
            </w:r>
          </w:p>
          <w:p w:rsidR="00316B19" w:rsidRPr="00550B35" w:rsidRDefault="00316B19" w:rsidP="00316B19">
            <w:pPr>
              <w:spacing w:after="0" w:line="240" w:lineRule="auto"/>
              <w:ind w:left="643"/>
              <w:rPr>
                <w:rFonts w:ascii="Arial" w:eastAsia="Times New Roman" w:hAnsi="Arial" w:cs="Arial"/>
                <w:sz w:val="24"/>
                <w:szCs w:val="24"/>
              </w:rPr>
            </w:pPr>
          </w:p>
          <w:p w:rsidR="00316B19" w:rsidRPr="00550B35" w:rsidRDefault="00316B19" w:rsidP="008E1E68">
            <w:pPr>
              <w:numPr>
                <w:ilvl w:val="0"/>
                <w:numId w:val="14"/>
              </w:numPr>
              <w:spacing w:after="0" w:line="240" w:lineRule="auto"/>
              <w:rPr>
                <w:rFonts w:ascii="Arial" w:eastAsia="Times New Roman" w:hAnsi="Arial" w:cs="Arial"/>
                <w:sz w:val="24"/>
                <w:szCs w:val="24"/>
              </w:rPr>
            </w:pPr>
            <w:r w:rsidRPr="00550B35">
              <w:rPr>
                <w:rFonts w:ascii="Arial" w:eastAsia="Times New Roman" w:hAnsi="Arial" w:cs="Arial"/>
                <w:sz w:val="24"/>
                <w:szCs w:val="24"/>
              </w:rPr>
              <w:t>Strengthen the District Revenue Taskforce to assist Area Councils in revenue collection</w:t>
            </w:r>
          </w:p>
          <w:p w:rsidR="00316B19" w:rsidRPr="00550B35" w:rsidRDefault="00316B19" w:rsidP="00316B19">
            <w:pPr>
              <w:spacing w:after="0" w:line="240" w:lineRule="auto"/>
              <w:rPr>
                <w:rFonts w:ascii="Arial" w:eastAsia="Times New Roman" w:hAnsi="Arial" w:cs="Arial"/>
                <w:sz w:val="24"/>
                <w:szCs w:val="24"/>
              </w:rPr>
            </w:pPr>
          </w:p>
          <w:p w:rsidR="00316B19" w:rsidRPr="00550B35" w:rsidRDefault="00316B19" w:rsidP="008E1E68">
            <w:pPr>
              <w:numPr>
                <w:ilvl w:val="0"/>
                <w:numId w:val="14"/>
              </w:numPr>
              <w:spacing w:after="0" w:line="240" w:lineRule="auto"/>
              <w:rPr>
                <w:rFonts w:ascii="Arial" w:eastAsia="Times New Roman" w:hAnsi="Arial" w:cs="Arial"/>
                <w:sz w:val="24"/>
                <w:szCs w:val="24"/>
              </w:rPr>
            </w:pPr>
            <w:r w:rsidRPr="00550B35">
              <w:rPr>
                <w:rFonts w:ascii="Arial" w:eastAsia="Times New Roman" w:hAnsi="Arial" w:cs="Arial"/>
                <w:sz w:val="24"/>
                <w:szCs w:val="24"/>
              </w:rPr>
              <w:t>Employ more Commission Revenue Collectors.</w:t>
            </w:r>
          </w:p>
          <w:p w:rsidR="00316B19" w:rsidRPr="00550B35" w:rsidRDefault="00316B19" w:rsidP="00316B19">
            <w:pPr>
              <w:spacing w:after="0" w:line="240" w:lineRule="auto"/>
              <w:ind w:left="283"/>
              <w:rPr>
                <w:rFonts w:ascii="Arial" w:eastAsia="Times New Roman" w:hAnsi="Arial" w:cs="Arial"/>
                <w:sz w:val="24"/>
                <w:szCs w:val="24"/>
              </w:rPr>
            </w:pPr>
          </w:p>
          <w:p w:rsidR="001D6C8E" w:rsidRDefault="002933AC" w:rsidP="002933AC">
            <w:pPr>
              <w:pStyle w:val="ListParagraph"/>
              <w:numPr>
                <w:ilvl w:val="0"/>
                <w:numId w:val="57"/>
              </w:numPr>
              <w:rPr>
                <w:rFonts w:ascii="Arial" w:hAnsi="Arial" w:cs="Arial"/>
                <w:sz w:val="24"/>
                <w:szCs w:val="24"/>
              </w:rPr>
            </w:pPr>
            <w:r>
              <w:rPr>
                <w:rFonts w:ascii="Arial" w:hAnsi="Arial" w:cs="Arial"/>
                <w:sz w:val="24"/>
                <w:szCs w:val="24"/>
              </w:rPr>
              <w:t>Register Excavators</w:t>
            </w:r>
          </w:p>
          <w:p w:rsidR="001D6C8E" w:rsidRPr="002933AC" w:rsidRDefault="001D6C8E" w:rsidP="002933AC">
            <w:pPr>
              <w:rPr>
                <w:rFonts w:ascii="Arial" w:hAnsi="Arial" w:cs="Arial"/>
                <w:sz w:val="24"/>
                <w:szCs w:val="24"/>
              </w:rPr>
            </w:pPr>
          </w:p>
          <w:p w:rsidR="001D6C8E" w:rsidRPr="002933AC" w:rsidRDefault="001D6C8E" w:rsidP="001D6C8E">
            <w:pPr>
              <w:pStyle w:val="ListParagraph"/>
              <w:numPr>
                <w:ilvl w:val="0"/>
                <w:numId w:val="57"/>
              </w:numPr>
              <w:rPr>
                <w:rFonts w:ascii="Arial" w:hAnsi="Arial" w:cs="Arial"/>
                <w:sz w:val="24"/>
                <w:szCs w:val="24"/>
              </w:rPr>
            </w:pPr>
            <w:r w:rsidRPr="00550B35">
              <w:rPr>
                <w:rFonts w:ascii="Arial" w:hAnsi="Arial" w:cs="Arial"/>
                <w:sz w:val="24"/>
                <w:szCs w:val="24"/>
              </w:rPr>
              <w:t>Increase the number of pay points within the district.</w:t>
            </w:r>
          </w:p>
        </w:tc>
      </w:tr>
      <w:tr w:rsidR="00635DAA" w:rsidRPr="00550B35" w:rsidTr="00D16677">
        <w:trPr>
          <w:trHeight w:val="4402"/>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40D8" w:rsidRPr="00550B35" w:rsidRDefault="003540D8" w:rsidP="008E1E68">
            <w:pPr>
              <w:pStyle w:val="ListParagraph"/>
              <w:numPr>
                <w:ilvl w:val="0"/>
                <w:numId w:val="32"/>
              </w:numPr>
              <w:spacing w:line="360" w:lineRule="auto"/>
              <w:rPr>
                <w:rFonts w:ascii="Arial" w:hAnsi="Arial" w:cs="Arial"/>
                <w:b/>
                <w:bCs/>
                <w:sz w:val="24"/>
                <w:szCs w:val="24"/>
                <w:lang w:val="en-US"/>
              </w:rPr>
            </w:pPr>
            <w:r w:rsidRPr="00550B35">
              <w:rPr>
                <w:rFonts w:ascii="Arial" w:hAnsi="Arial" w:cs="Arial"/>
                <w:b/>
                <w:bCs/>
                <w:sz w:val="24"/>
                <w:szCs w:val="24"/>
                <w:lang w:val="en-US"/>
              </w:rPr>
              <w:lastRenderedPageBreak/>
              <w:t xml:space="preserve">RENT </w:t>
            </w:r>
          </w:p>
        </w:tc>
        <w:tc>
          <w:tcPr>
            <w:tcW w:w="7685" w:type="dxa"/>
            <w:tcBorders>
              <w:top w:val="single" w:sz="4" w:space="0" w:color="auto"/>
              <w:left w:val="single" w:sz="4" w:space="0" w:color="auto"/>
              <w:bottom w:val="single" w:sz="4" w:space="0" w:color="auto"/>
              <w:right w:val="single" w:sz="4" w:space="0" w:color="auto"/>
            </w:tcBorders>
            <w:shd w:val="clear" w:color="000000" w:fill="FFFFFF"/>
            <w:hideMark/>
          </w:tcPr>
          <w:p w:rsidR="001F69E5" w:rsidRPr="00550B35" w:rsidRDefault="003540D8" w:rsidP="008E1E68">
            <w:pPr>
              <w:pStyle w:val="ListParagraph"/>
              <w:numPr>
                <w:ilvl w:val="0"/>
                <w:numId w:val="33"/>
              </w:numPr>
              <w:rPr>
                <w:rFonts w:ascii="Arial" w:hAnsi="Arial" w:cs="Arial"/>
                <w:sz w:val="24"/>
                <w:szCs w:val="24"/>
              </w:rPr>
            </w:pPr>
            <w:r w:rsidRPr="00550B35">
              <w:rPr>
                <w:rFonts w:ascii="Arial" w:hAnsi="Arial" w:cs="Arial"/>
                <w:sz w:val="24"/>
                <w:szCs w:val="24"/>
              </w:rPr>
              <w:t>Sensitize occupants of Government bungalows on the need to pay rent.</w:t>
            </w:r>
          </w:p>
          <w:p w:rsidR="00520575" w:rsidRPr="00550B35" w:rsidRDefault="00520575" w:rsidP="00520575">
            <w:pPr>
              <w:spacing w:after="0" w:line="240" w:lineRule="auto"/>
              <w:rPr>
                <w:rFonts w:ascii="Arial" w:eastAsia="Times New Roman" w:hAnsi="Arial" w:cs="Arial"/>
                <w:sz w:val="24"/>
                <w:szCs w:val="24"/>
              </w:rPr>
            </w:pPr>
          </w:p>
          <w:p w:rsidR="001F69E5" w:rsidRPr="00550B35" w:rsidRDefault="001F69E5" w:rsidP="008E1E68">
            <w:pPr>
              <w:pStyle w:val="ListParagraph"/>
              <w:numPr>
                <w:ilvl w:val="0"/>
                <w:numId w:val="33"/>
              </w:numPr>
              <w:rPr>
                <w:rFonts w:ascii="Arial" w:hAnsi="Arial" w:cs="Arial"/>
                <w:sz w:val="24"/>
                <w:szCs w:val="24"/>
              </w:rPr>
            </w:pPr>
            <w:r w:rsidRPr="00550B35">
              <w:rPr>
                <w:rFonts w:ascii="Arial" w:hAnsi="Arial" w:cs="Arial"/>
                <w:sz w:val="24"/>
                <w:szCs w:val="24"/>
              </w:rPr>
              <w:t>Undertake comprehensive numbering of all structure</w:t>
            </w:r>
            <w:r w:rsidR="00514185" w:rsidRPr="00550B35">
              <w:rPr>
                <w:rFonts w:ascii="Arial" w:hAnsi="Arial" w:cs="Arial"/>
                <w:sz w:val="24"/>
                <w:szCs w:val="24"/>
              </w:rPr>
              <w:t xml:space="preserve">s in the Aiyinase and Asasetre </w:t>
            </w:r>
            <w:r w:rsidRPr="00550B35">
              <w:rPr>
                <w:rFonts w:ascii="Arial" w:hAnsi="Arial" w:cs="Arial"/>
                <w:sz w:val="24"/>
                <w:szCs w:val="24"/>
              </w:rPr>
              <w:t>markets</w:t>
            </w:r>
          </w:p>
          <w:p w:rsidR="00520575" w:rsidRPr="00550B35" w:rsidRDefault="00520575" w:rsidP="00520575">
            <w:pPr>
              <w:spacing w:after="0" w:line="240" w:lineRule="auto"/>
              <w:rPr>
                <w:rFonts w:ascii="Arial" w:eastAsia="Times New Roman" w:hAnsi="Arial" w:cs="Arial"/>
                <w:sz w:val="24"/>
                <w:szCs w:val="24"/>
              </w:rPr>
            </w:pPr>
          </w:p>
          <w:p w:rsidR="001F69E5" w:rsidRPr="00550B35" w:rsidRDefault="001F69E5" w:rsidP="008E1E68">
            <w:pPr>
              <w:pStyle w:val="ListParagraph"/>
              <w:numPr>
                <w:ilvl w:val="0"/>
                <w:numId w:val="33"/>
              </w:numPr>
              <w:rPr>
                <w:rFonts w:ascii="Arial" w:hAnsi="Arial" w:cs="Arial"/>
                <w:sz w:val="24"/>
                <w:szCs w:val="24"/>
              </w:rPr>
            </w:pPr>
            <w:r w:rsidRPr="00550B35">
              <w:rPr>
                <w:rFonts w:ascii="Arial" w:hAnsi="Arial" w:cs="Arial"/>
                <w:sz w:val="24"/>
                <w:szCs w:val="24"/>
              </w:rPr>
              <w:t>Create a database on the market structures for effective tracking of rents payment</w:t>
            </w:r>
          </w:p>
          <w:p w:rsidR="00520575" w:rsidRPr="00550B35" w:rsidRDefault="00520575" w:rsidP="00520575">
            <w:pPr>
              <w:spacing w:after="0" w:line="240" w:lineRule="auto"/>
              <w:rPr>
                <w:rFonts w:ascii="Arial" w:eastAsia="Times New Roman" w:hAnsi="Arial" w:cs="Arial"/>
                <w:sz w:val="24"/>
                <w:szCs w:val="24"/>
              </w:rPr>
            </w:pPr>
          </w:p>
          <w:p w:rsidR="00520575" w:rsidRPr="00550B35" w:rsidRDefault="001F69E5" w:rsidP="008E1E68">
            <w:pPr>
              <w:pStyle w:val="ListParagraph"/>
              <w:numPr>
                <w:ilvl w:val="0"/>
                <w:numId w:val="33"/>
              </w:numPr>
              <w:rPr>
                <w:rFonts w:ascii="Arial" w:hAnsi="Arial" w:cs="Arial"/>
                <w:sz w:val="24"/>
                <w:szCs w:val="24"/>
              </w:rPr>
            </w:pPr>
            <w:r w:rsidRPr="00550B35">
              <w:rPr>
                <w:rFonts w:ascii="Arial" w:hAnsi="Arial" w:cs="Arial"/>
                <w:sz w:val="24"/>
                <w:szCs w:val="24"/>
              </w:rPr>
              <w:t>Operationalize all satellite markets that have been constructed in the district</w:t>
            </w:r>
          </w:p>
          <w:p w:rsidR="00520575" w:rsidRPr="00550B35" w:rsidRDefault="00520575" w:rsidP="00520575">
            <w:pPr>
              <w:spacing w:after="0" w:line="240" w:lineRule="auto"/>
              <w:rPr>
                <w:rFonts w:ascii="Arial" w:eastAsia="Times New Roman" w:hAnsi="Arial" w:cs="Arial"/>
                <w:sz w:val="24"/>
                <w:szCs w:val="24"/>
              </w:rPr>
            </w:pPr>
          </w:p>
          <w:p w:rsidR="00520575" w:rsidRPr="00550B35" w:rsidRDefault="00520575" w:rsidP="008E1E68">
            <w:pPr>
              <w:pStyle w:val="ListParagraph"/>
              <w:numPr>
                <w:ilvl w:val="0"/>
                <w:numId w:val="33"/>
              </w:numPr>
              <w:rPr>
                <w:rFonts w:ascii="Arial" w:hAnsi="Arial" w:cs="Arial"/>
                <w:sz w:val="24"/>
                <w:szCs w:val="24"/>
              </w:rPr>
            </w:pPr>
            <w:r w:rsidRPr="00550B35">
              <w:rPr>
                <w:rFonts w:ascii="Arial" w:hAnsi="Arial" w:cs="Arial"/>
                <w:sz w:val="24"/>
                <w:szCs w:val="24"/>
              </w:rPr>
              <w:t>Institute penalties and seizures to deter traders from non-payment their monthly rent.</w:t>
            </w:r>
          </w:p>
          <w:p w:rsidR="00520575" w:rsidRPr="00550B35" w:rsidRDefault="00520575" w:rsidP="00520575">
            <w:pPr>
              <w:spacing w:after="0" w:line="240" w:lineRule="auto"/>
              <w:rPr>
                <w:rFonts w:ascii="Arial" w:eastAsia="Times New Roman" w:hAnsi="Arial" w:cs="Arial"/>
                <w:sz w:val="24"/>
                <w:szCs w:val="24"/>
              </w:rPr>
            </w:pPr>
          </w:p>
          <w:p w:rsidR="003540D8" w:rsidRPr="00550B35" w:rsidRDefault="00B31578" w:rsidP="008E1E68">
            <w:pPr>
              <w:pStyle w:val="ListParagraph"/>
              <w:numPr>
                <w:ilvl w:val="0"/>
                <w:numId w:val="33"/>
              </w:numPr>
              <w:rPr>
                <w:rFonts w:ascii="Arial" w:hAnsi="Arial" w:cs="Arial"/>
                <w:sz w:val="24"/>
                <w:szCs w:val="24"/>
              </w:rPr>
            </w:pPr>
            <w:r w:rsidRPr="00550B35">
              <w:rPr>
                <w:rFonts w:ascii="Arial" w:hAnsi="Arial" w:cs="Arial"/>
                <w:sz w:val="24"/>
                <w:szCs w:val="24"/>
              </w:rPr>
              <w:t>C</w:t>
            </w:r>
            <w:r w:rsidR="00520575" w:rsidRPr="00550B35">
              <w:rPr>
                <w:rFonts w:ascii="Arial" w:hAnsi="Arial" w:cs="Arial"/>
                <w:sz w:val="24"/>
                <w:szCs w:val="24"/>
              </w:rPr>
              <w:t xml:space="preserve">onstruct additional structures within vibrant markets in the District. </w:t>
            </w:r>
          </w:p>
        </w:tc>
      </w:tr>
      <w:tr w:rsidR="00EF06EB" w:rsidRPr="00550B35" w:rsidTr="00C95DF7">
        <w:trPr>
          <w:trHeight w:val="3602"/>
        </w:trPr>
        <w:tc>
          <w:tcPr>
            <w:tcW w:w="2552" w:type="dxa"/>
            <w:tcBorders>
              <w:top w:val="nil"/>
              <w:left w:val="single" w:sz="4" w:space="0" w:color="auto"/>
              <w:bottom w:val="single" w:sz="4" w:space="0" w:color="auto"/>
              <w:right w:val="single" w:sz="4" w:space="0" w:color="auto"/>
            </w:tcBorders>
            <w:shd w:val="clear" w:color="000000" w:fill="FFFFFF"/>
            <w:vAlign w:val="center"/>
          </w:tcPr>
          <w:p w:rsidR="00EF06EB" w:rsidRPr="00550B35" w:rsidRDefault="00EF06EB" w:rsidP="008E1E68">
            <w:pPr>
              <w:pStyle w:val="ListParagraph"/>
              <w:numPr>
                <w:ilvl w:val="0"/>
                <w:numId w:val="32"/>
              </w:numPr>
              <w:rPr>
                <w:rFonts w:ascii="Arial" w:hAnsi="Arial" w:cs="Arial"/>
                <w:b/>
                <w:bCs/>
                <w:sz w:val="24"/>
                <w:szCs w:val="24"/>
                <w:lang w:val="en-US"/>
              </w:rPr>
            </w:pPr>
            <w:r w:rsidRPr="00550B35">
              <w:rPr>
                <w:rFonts w:ascii="Arial" w:hAnsi="Arial" w:cs="Arial"/>
                <w:b/>
                <w:bCs/>
                <w:sz w:val="24"/>
                <w:szCs w:val="24"/>
                <w:lang w:val="en-US"/>
              </w:rPr>
              <w:t xml:space="preserve">FEES </w:t>
            </w:r>
          </w:p>
        </w:tc>
        <w:tc>
          <w:tcPr>
            <w:tcW w:w="7685" w:type="dxa"/>
            <w:tcBorders>
              <w:top w:val="nil"/>
              <w:left w:val="nil"/>
              <w:bottom w:val="single" w:sz="4" w:space="0" w:color="auto"/>
              <w:right w:val="single" w:sz="4" w:space="0" w:color="auto"/>
            </w:tcBorders>
            <w:shd w:val="clear" w:color="000000" w:fill="FFFFFF"/>
          </w:tcPr>
          <w:p w:rsidR="00EF06EB" w:rsidRPr="00550B35" w:rsidRDefault="00EF06EB" w:rsidP="008E1E68">
            <w:pPr>
              <w:pStyle w:val="ListParagraph"/>
              <w:numPr>
                <w:ilvl w:val="0"/>
                <w:numId w:val="34"/>
              </w:numPr>
              <w:spacing w:line="360" w:lineRule="auto"/>
              <w:rPr>
                <w:rFonts w:ascii="Arial" w:hAnsi="Arial" w:cs="Arial"/>
                <w:sz w:val="24"/>
                <w:szCs w:val="24"/>
              </w:rPr>
            </w:pPr>
            <w:r w:rsidRPr="00550B35">
              <w:rPr>
                <w:rFonts w:ascii="Arial" w:hAnsi="Arial" w:cs="Arial"/>
                <w:sz w:val="24"/>
                <w:szCs w:val="24"/>
              </w:rPr>
              <w:t xml:space="preserve">Organise </w:t>
            </w:r>
            <w:r w:rsidR="00CB33F1" w:rsidRPr="00550B35">
              <w:rPr>
                <w:rFonts w:ascii="Arial" w:hAnsi="Arial" w:cs="Arial"/>
                <w:sz w:val="24"/>
                <w:szCs w:val="24"/>
              </w:rPr>
              <w:t>group collection on market days</w:t>
            </w:r>
          </w:p>
          <w:p w:rsidR="00EF06EB" w:rsidRPr="00550B35" w:rsidRDefault="00EF06EB" w:rsidP="008E1E68">
            <w:pPr>
              <w:pStyle w:val="ListParagraph"/>
              <w:numPr>
                <w:ilvl w:val="0"/>
                <w:numId w:val="34"/>
              </w:numPr>
              <w:rPr>
                <w:rFonts w:ascii="Arial" w:hAnsi="Arial" w:cs="Arial"/>
                <w:sz w:val="24"/>
                <w:szCs w:val="24"/>
              </w:rPr>
            </w:pPr>
            <w:r w:rsidRPr="00550B35">
              <w:rPr>
                <w:rFonts w:ascii="Arial" w:hAnsi="Arial" w:cs="Arial"/>
                <w:sz w:val="24"/>
                <w:szCs w:val="24"/>
              </w:rPr>
              <w:t>Set monthly collection targets for Revenue Collectors and award the best performed Collector</w:t>
            </w:r>
          </w:p>
          <w:p w:rsidR="00EF06EB" w:rsidRPr="00550B35" w:rsidRDefault="00EF06EB" w:rsidP="004A738C">
            <w:pPr>
              <w:spacing w:after="0" w:line="240" w:lineRule="auto"/>
              <w:rPr>
                <w:rFonts w:ascii="Arial" w:eastAsia="Times New Roman" w:hAnsi="Arial" w:cs="Arial"/>
                <w:sz w:val="24"/>
                <w:szCs w:val="24"/>
              </w:rPr>
            </w:pPr>
          </w:p>
          <w:p w:rsidR="00EF06EB" w:rsidRPr="00550B35" w:rsidRDefault="00EF06EB" w:rsidP="008E1E68">
            <w:pPr>
              <w:pStyle w:val="ListParagraph"/>
              <w:numPr>
                <w:ilvl w:val="0"/>
                <w:numId w:val="34"/>
              </w:numPr>
              <w:rPr>
                <w:rFonts w:ascii="Arial" w:hAnsi="Arial" w:cs="Arial"/>
                <w:sz w:val="24"/>
                <w:szCs w:val="24"/>
              </w:rPr>
            </w:pPr>
            <w:r w:rsidRPr="00550B35">
              <w:rPr>
                <w:rFonts w:ascii="Arial" w:hAnsi="Arial" w:cs="Arial"/>
                <w:sz w:val="24"/>
                <w:szCs w:val="24"/>
              </w:rPr>
              <w:t xml:space="preserve">Mount Revenue check points at </w:t>
            </w:r>
            <w:r w:rsidR="00B31578" w:rsidRPr="00550B35">
              <w:rPr>
                <w:rFonts w:ascii="Arial" w:hAnsi="Arial" w:cs="Arial"/>
                <w:sz w:val="24"/>
                <w:szCs w:val="24"/>
              </w:rPr>
              <w:t xml:space="preserve">Salman, </w:t>
            </w:r>
            <w:r w:rsidRPr="00550B35">
              <w:rPr>
                <w:rFonts w:ascii="Arial" w:hAnsi="Arial" w:cs="Arial"/>
                <w:sz w:val="24"/>
                <w:szCs w:val="24"/>
              </w:rPr>
              <w:t>Nyamebekyere and Allabokazo to collect copra and rubber conveyance fees.</w:t>
            </w:r>
          </w:p>
          <w:p w:rsidR="00EF06EB" w:rsidRPr="00550B35" w:rsidRDefault="00EF06EB" w:rsidP="00810597">
            <w:pPr>
              <w:spacing w:after="0" w:line="240" w:lineRule="auto"/>
              <w:ind w:firstLine="60"/>
              <w:rPr>
                <w:rFonts w:ascii="Arial" w:eastAsia="Times New Roman" w:hAnsi="Arial" w:cs="Arial"/>
                <w:sz w:val="24"/>
                <w:szCs w:val="24"/>
              </w:rPr>
            </w:pPr>
          </w:p>
          <w:p w:rsidR="00EF06EB" w:rsidRPr="00550B35" w:rsidRDefault="00EF06EB" w:rsidP="008E1E68">
            <w:pPr>
              <w:pStyle w:val="ListParagraph"/>
              <w:numPr>
                <w:ilvl w:val="0"/>
                <w:numId w:val="34"/>
              </w:numPr>
              <w:rPr>
                <w:rFonts w:ascii="Arial" w:hAnsi="Arial" w:cs="Arial"/>
                <w:sz w:val="24"/>
                <w:szCs w:val="24"/>
              </w:rPr>
            </w:pPr>
            <w:r w:rsidRPr="00550B35">
              <w:rPr>
                <w:rFonts w:ascii="Arial" w:hAnsi="Arial" w:cs="Arial"/>
                <w:sz w:val="24"/>
                <w:szCs w:val="24"/>
              </w:rPr>
              <w:t>Reshuffle the Revenue Collectors areas of operation within the main markets.</w:t>
            </w:r>
          </w:p>
          <w:p w:rsidR="00EF06EB" w:rsidRPr="00550B35" w:rsidRDefault="00EF06EB" w:rsidP="00810597">
            <w:pPr>
              <w:pStyle w:val="ListParagraph"/>
              <w:rPr>
                <w:rFonts w:ascii="Arial" w:hAnsi="Arial" w:cs="Arial"/>
                <w:sz w:val="24"/>
                <w:szCs w:val="24"/>
              </w:rPr>
            </w:pPr>
          </w:p>
          <w:p w:rsidR="00EF06EB" w:rsidRPr="00550B35" w:rsidRDefault="00EF06EB" w:rsidP="008E1E68">
            <w:pPr>
              <w:pStyle w:val="ListParagraph"/>
              <w:numPr>
                <w:ilvl w:val="0"/>
                <w:numId w:val="34"/>
              </w:numPr>
              <w:rPr>
                <w:rFonts w:ascii="Arial" w:hAnsi="Arial" w:cs="Arial"/>
                <w:sz w:val="24"/>
                <w:szCs w:val="24"/>
              </w:rPr>
            </w:pPr>
            <w:r w:rsidRPr="00550B35">
              <w:rPr>
                <w:rFonts w:ascii="Arial" w:hAnsi="Arial" w:cs="Arial"/>
                <w:sz w:val="24"/>
                <w:szCs w:val="24"/>
              </w:rPr>
              <w:t>Facilitate speedy payment of commission to the Commission Revenue Collectors.</w:t>
            </w:r>
          </w:p>
        </w:tc>
      </w:tr>
      <w:tr w:rsidR="00EF06EB" w:rsidRPr="00550B35" w:rsidTr="00D16677">
        <w:trPr>
          <w:trHeight w:val="712"/>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rsidR="00EF06EB" w:rsidRPr="00550B35" w:rsidRDefault="00EF06EB" w:rsidP="008E1E68">
            <w:pPr>
              <w:pStyle w:val="ListParagraph"/>
              <w:numPr>
                <w:ilvl w:val="0"/>
                <w:numId w:val="32"/>
              </w:numPr>
              <w:spacing w:line="360" w:lineRule="auto"/>
              <w:rPr>
                <w:rFonts w:ascii="Arial" w:hAnsi="Arial" w:cs="Arial"/>
                <w:b/>
                <w:bCs/>
                <w:sz w:val="24"/>
                <w:szCs w:val="24"/>
                <w:lang w:val="en-US"/>
              </w:rPr>
            </w:pPr>
            <w:r w:rsidRPr="00550B35">
              <w:rPr>
                <w:rFonts w:ascii="Arial" w:hAnsi="Arial" w:cs="Arial"/>
                <w:b/>
                <w:bCs/>
                <w:sz w:val="24"/>
                <w:szCs w:val="24"/>
                <w:lang w:val="en-US"/>
              </w:rPr>
              <w:t>FINES</w:t>
            </w:r>
          </w:p>
        </w:tc>
        <w:tc>
          <w:tcPr>
            <w:tcW w:w="7685" w:type="dxa"/>
            <w:tcBorders>
              <w:top w:val="single" w:sz="4" w:space="0" w:color="auto"/>
              <w:left w:val="nil"/>
              <w:bottom w:val="single" w:sz="4" w:space="0" w:color="auto"/>
              <w:right w:val="single" w:sz="4" w:space="0" w:color="auto"/>
            </w:tcBorders>
            <w:shd w:val="clear" w:color="000000" w:fill="FFFFFF"/>
          </w:tcPr>
          <w:p w:rsidR="00EF06EB" w:rsidRPr="00550B35" w:rsidRDefault="00EF06EB" w:rsidP="008E1E68">
            <w:pPr>
              <w:pStyle w:val="ListParagraph"/>
              <w:numPr>
                <w:ilvl w:val="0"/>
                <w:numId w:val="34"/>
              </w:numPr>
              <w:rPr>
                <w:rFonts w:ascii="Arial" w:hAnsi="Arial" w:cs="Arial"/>
                <w:sz w:val="24"/>
                <w:szCs w:val="24"/>
              </w:rPr>
            </w:pPr>
            <w:r w:rsidRPr="00550B35">
              <w:rPr>
                <w:rFonts w:ascii="Arial" w:hAnsi="Arial" w:cs="Arial"/>
                <w:sz w:val="24"/>
                <w:szCs w:val="24"/>
              </w:rPr>
              <w:t>Gazette the District Bye</w:t>
            </w:r>
            <w:r w:rsidR="002933AC">
              <w:rPr>
                <w:rFonts w:ascii="Arial" w:hAnsi="Arial" w:cs="Arial"/>
                <w:sz w:val="24"/>
                <w:szCs w:val="24"/>
              </w:rPr>
              <w:t>-Laws and the 2023</w:t>
            </w:r>
            <w:r w:rsidRPr="00550B35">
              <w:rPr>
                <w:rFonts w:ascii="Arial" w:hAnsi="Arial" w:cs="Arial"/>
                <w:sz w:val="24"/>
                <w:szCs w:val="24"/>
              </w:rPr>
              <w:t xml:space="preserve"> Fee-Fixing Resolution.</w:t>
            </w:r>
          </w:p>
        </w:tc>
      </w:tr>
      <w:tr w:rsidR="00635DAA" w:rsidRPr="00550B35" w:rsidTr="00D16677">
        <w:trPr>
          <w:trHeight w:val="1873"/>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rsidR="003540D8" w:rsidRPr="00550B35" w:rsidRDefault="004A738C" w:rsidP="008E1E68">
            <w:pPr>
              <w:pStyle w:val="ListParagraph"/>
              <w:numPr>
                <w:ilvl w:val="0"/>
                <w:numId w:val="32"/>
              </w:numPr>
              <w:spacing w:line="360" w:lineRule="auto"/>
              <w:rPr>
                <w:rFonts w:ascii="Arial" w:hAnsi="Arial" w:cs="Arial"/>
                <w:b/>
                <w:bCs/>
                <w:sz w:val="24"/>
                <w:szCs w:val="24"/>
                <w:lang w:val="en-US"/>
              </w:rPr>
            </w:pPr>
            <w:r w:rsidRPr="00550B35">
              <w:rPr>
                <w:rFonts w:ascii="Arial" w:hAnsi="Arial" w:cs="Arial"/>
                <w:b/>
                <w:bCs/>
                <w:sz w:val="24"/>
                <w:szCs w:val="24"/>
              </w:rPr>
              <w:t xml:space="preserve">INVESTMENT </w:t>
            </w:r>
          </w:p>
        </w:tc>
        <w:tc>
          <w:tcPr>
            <w:tcW w:w="7685" w:type="dxa"/>
            <w:tcBorders>
              <w:top w:val="single" w:sz="4" w:space="0" w:color="auto"/>
              <w:left w:val="nil"/>
              <w:bottom w:val="single" w:sz="4" w:space="0" w:color="auto"/>
              <w:right w:val="single" w:sz="4" w:space="0" w:color="auto"/>
            </w:tcBorders>
            <w:shd w:val="clear" w:color="000000" w:fill="FFFFFF"/>
          </w:tcPr>
          <w:p w:rsidR="0014722F" w:rsidRPr="00550B35" w:rsidRDefault="0014722F" w:rsidP="008E1E68">
            <w:pPr>
              <w:numPr>
                <w:ilvl w:val="0"/>
                <w:numId w:val="15"/>
              </w:numPr>
              <w:spacing w:after="0" w:line="240" w:lineRule="auto"/>
              <w:rPr>
                <w:rFonts w:ascii="Arial" w:eastAsia="Times New Roman" w:hAnsi="Arial" w:cs="Arial"/>
                <w:sz w:val="24"/>
                <w:szCs w:val="24"/>
              </w:rPr>
            </w:pPr>
            <w:r w:rsidRPr="00550B35">
              <w:rPr>
                <w:rFonts w:ascii="Arial" w:eastAsia="Times New Roman" w:hAnsi="Arial" w:cs="Arial"/>
                <w:sz w:val="24"/>
                <w:szCs w:val="24"/>
              </w:rPr>
              <w:t>Increase investment in agri-business (i.e. Rubber plantation)</w:t>
            </w:r>
          </w:p>
          <w:p w:rsidR="0014722F" w:rsidRPr="00550B35" w:rsidRDefault="0014722F" w:rsidP="0014722F">
            <w:pPr>
              <w:spacing w:after="0" w:line="240" w:lineRule="auto"/>
              <w:ind w:left="610"/>
              <w:rPr>
                <w:rFonts w:ascii="Arial" w:eastAsia="Times New Roman" w:hAnsi="Arial" w:cs="Arial"/>
                <w:sz w:val="24"/>
                <w:szCs w:val="24"/>
              </w:rPr>
            </w:pPr>
          </w:p>
          <w:p w:rsidR="003540D8" w:rsidRPr="00550B35" w:rsidRDefault="00E6317B" w:rsidP="008E1E68">
            <w:pPr>
              <w:numPr>
                <w:ilvl w:val="0"/>
                <w:numId w:val="15"/>
              </w:numPr>
              <w:spacing w:after="0" w:line="240" w:lineRule="auto"/>
              <w:rPr>
                <w:rFonts w:ascii="Arial" w:eastAsia="Times New Roman" w:hAnsi="Arial" w:cs="Arial"/>
                <w:sz w:val="24"/>
                <w:szCs w:val="24"/>
              </w:rPr>
            </w:pPr>
            <w:r>
              <w:rPr>
                <w:rFonts w:ascii="Arial" w:eastAsia="Times New Roman" w:hAnsi="Arial" w:cs="Arial"/>
                <w:sz w:val="24"/>
                <w:szCs w:val="24"/>
              </w:rPr>
              <w:t>Operationalize</w:t>
            </w:r>
            <w:r w:rsidR="00C95DF7">
              <w:rPr>
                <w:rFonts w:ascii="Arial" w:eastAsia="Times New Roman" w:hAnsi="Arial" w:cs="Arial"/>
                <w:sz w:val="24"/>
                <w:szCs w:val="24"/>
              </w:rPr>
              <w:t xml:space="preserve"> the Cesspit Emptier services in the district</w:t>
            </w:r>
            <w:r w:rsidR="00CB33F1" w:rsidRPr="00550B35">
              <w:rPr>
                <w:rFonts w:ascii="Arial" w:eastAsia="Times New Roman" w:hAnsi="Arial" w:cs="Arial"/>
                <w:sz w:val="24"/>
                <w:szCs w:val="24"/>
              </w:rPr>
              <w:t>.</w:t>
            </w:r>
          </w:p>
          <w:p w:rsidR="00732707" w:rsidRPr="00550B35" w:rsidRDefault="00732707" w:rsidP="00732707">
            <w:pPr>
              <w:pStyle w:val="ListParagraph"/>
              <w:rPr>
                <w:rFonts w:ascii="Arial" w:hAnsi="Arial" w:cs="Arial"/>
                <w:sz w:val="24"/>
                <w:szCs w:val="24"/>
              </w:rPr>
            </w:pPr>
          </w:p>
          <w:p w:rsidR="00732707" w:rsidRPr="00550B35" w:rsidRDefault="00732707" w:rsidP="008E1E68">
            <w:pPr>
              <w:numPr>
                <w:ilvl w:val="0"/>
                <w:numId w:val="15"/>
              </w:numPr>
              <w:spacing w:after="0" w:line="240" w:lineRule="auto"/>
              <w:rPr>
                <w:rFonts w:ascii="Arial" w:eastAsia="Times New Roman" w:hAnsi="Arial" w:cs="Arial"/>
                <w:sz w:val="24"/>
                <w:szCs w:val="24"/>
              </w:rPr>
            </w:pPr>
            <w:r w:rsidRPr="00550B35">
              <w:rPr>
                <w:rFonts w:ascii="Arial" w:eastAsia="Times New Roman" w:hAnsi="Arial" w:cs="Arial"/>
                <w:sz w:val="24"/>
                <w:szCs w:val="24"/>
              </w:rPr>
              <w:t>Acquire land banks to position the Assembly attract private sector investments in the Oil and Gas upstream industry.</w:t>
            </w:r>
          </w:p>
        </w:tc>
      </w:tr>
    </w:tbl>
    <w:p w:rsidR="00757475" w:rsidRPr="00550B35" w:rsidRDefault="00757475" w:rsidP="00664990">
      <w:pPr>
        <w:spacing w:line="360" w:lineRule="auto"/>
        <w:rPr>
          <w:rFonts w:ascii="Arial" w:eastAsia="Times New Roman" w:hAnsi="Arial" w:cs="Arial"/>
          <w:b/>
          <w:spacing w:val="30"/>
          <w:sz w:val="24"/>
          <w:szCs w:val="24"/>
          <w:lang w:val="en-GB"/>
        </w:rPr>
      </w:pPr>
    </w:p>
    <w:p w:rsidR="00D84339" w:rsidRPr="00550B35" w:rsidRDefault="00D84339" w:rsidP="00664990">
      <w:pPr>
        <w:spacing w:line="360" w:lineRule="auto"/>
        <w:rPr>
          <w:rFonts w:ascii="Arial" w:eastAsia="Times New Roman" w:hAnsi="Arial" w:cs="Arial"/>
          <w:b/>
          <w:spacing w:val="30"/>
          <w:sz w:val="24"/>
          <w:szCs w:val="24"/>
          <w:lang w:val="en-GB"/>
        </w:rPr>
      </w:pPr>
    </w:p>
    <w:p w:rsidR="00D84339" w:rsidRPr="00550B35" w:rsidRDefault="00D84339" w:rsidP="00664990">
      <w:pPr>
        <w:spacing w:line="360" w:lineRule="auto"/>
        <w:rPr>
          <w:rFonts w:ascii="Arial" w:eastAsia="Times New Roman" w:hAnsi="Arial" w:cs="Arial"/>
          <w:b/>
          <w:spacing w:val="30"/>
          <w:sz w:val="24"/>
          <w:szCs w:val="24"/>
          <w:lang w:val="en-GB"/>
        </w:rPr>
      </w:pPr>
    </w:p>
    <w:p w:rsidR="000226B4" w:rsidRPr="00550B35" w:rsidRDefault="000226B4" w:rsidP="00664990">
      <w:pPr>
        <w:spacing w:line="360" w:lineRule="auto"/>
        <w:rPr>
          <w:rFonts w:ascii="Arial" w:eastAsia="Times New Roman" w:hAnsi="Arial" w:cs="Arial"/>
          <w:b/>
          <w:spacing w:val="30"/>
          <w:sz w:val="24"/>
          <w:szCs w:val="24"/>
          <w:lang w:val="en-GB"/>
        </w:rPr>
      </w:pPr>
    </w:p>
    <w:p w:rsidR="00D16677" w:rsidRPr="00550B35" w:rsidRDefault="00D16677" w:rsidP="00664990">
      <w:pPr>
        <w:spacing w:line="360" w:lineRule="auto"/>
        <w:rPr>
          <w:rFonts w:ascii="Arial" w:eastAsia="Times New Roman" w:hAnsi="Arial" w:cs="Arial"/>
          <w:b/>
          <w:spacing w:val="30"/>
          <w:sz w:val="24"/>
          <w:szCs w:val="24"/>
          <w:lang w:val="en-GB"/>
        </w:rPr>
      </w:pPr>
    </w:p>
    <w:p w:rsidR="004D38E5" w:rsidRDefault="004D38E5" w:rsidP="008E1E68">
      <w:pPr>
        <w:keepNext/>
        <w:keepLines/>
        <w:numPr>
          <w:ilvl w:val="0"/>
          <w:numId w:val="5"/>
        </w:numPr>
        <w:spacing w:after="0" w:line="240" w:lineRule="auto"/>
        <w:ind w:hanging="720"/>
        <w:outlineLvl w:val="1"/>
        <w:rPr>
          <w:rFonts w:ascii="Arial" w:eastAsia="Times New Roman" w:hAnsi="Arial" w:cs="Arial"/>
          <w:b/>
          <w:bCs/>
          <w:sz w:val="24"/>
          <w:szCs w:val="24"/>
          <w:lang w:val="en-GB"/>
        </w:rPr>
        <w:sectPr w:rsidR="004D38E5" w:rsidSect="001D5D1E">
          <w:footerReference w:type="default" r:id="rId19"/>
          <w:pgSz w:w="11906" w:h="16838" w:code="9"/>
          <w:pgMar w:top="706" w:right="619" w:bottom="1440" w:left="994" w:header="576"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pPr>
      <w:bookmarkStart w:id="52" w:name="_Toc457561002"/>
      <w:bookmarkStart w:id="53" w:name="_Toc8036592"/>
    </w:p>
    <w:p w:rsidR="00CB763D" w:rsidRPr="00550B35" w:rsidRDefault="00CB763D" w:rsidP="00F11322">
      <w:pPr>
        <w:keepNext/>
        <w:keepLines/>
        <w:numPr>
          <w:ilvl w:val="0"/>
          <w:numId w:val="5"/>
        </w:numPr>
        <w:spacing w:after="0" w:line="240" w:lineRule="auto"/>
        <w:ind w:left="720" w:hanging="720"/>
        <w:outlineLvl w:val="1"/>
        <w:rPr>
          <w:rFonts w:ascii="Arial" w:eastAsia="Times New Roman" w:hAnsi="Arial" w:cs="Arial"/>
          <w:b/>
          <w:bCs/>
          <w:sz w:val="24"/>
          <w:szCs w:val="24"/>
          <w:lang w:val="en-GB"/>
        </w:rPr>
      </w:pPr>
      <w:r w:rsidRPr="00550B35">
        <w:rPr>
          <w:rFonts w:ascii="Arial" w:eastAsia="Times New Roman" w:hAnsi="Arial" w:cs="Arial"/>
          <w:b/>
          <w:bCs/>
          <w:sz w:val="24"/>
          <w:szCs w:val="24"/>
          <w:lang w:val="en-GB"/>
        </w:rPr>
        <w:lastRenderedPageBreak/>
        <w:t>EXPENDITURE TRENDS FOR THE MEDIUM-TERM</w:t>
      </w:r>
      <w:bookmarkEnd w:id="52"/>
      <w:bookmarkEnd w:id="53"/>
    </w:p>
    <w:p w:rsidR="00CB763D" w:rsidRDefault="00CB763D" w:rsidP="00CB763D">
      <w:pPr>
        <w:keepNext/>
        <w:keepLines/>
        <w:spacing w:after="0" w:line="240" w:lineRule="auto"/>
        <w:ind w:left="360"/>
        <w:outlineLvl w:val="1"/>
        <w:rPr>
          <w:rFonts w:ascii="Arial" w:eastAsia="Times New Roman" w:hAnsi="Arial" w:cs="Arial"/>
          <w:b/>
          <w:bCs/>
          <w:sz w:val="24"/>
          <w:szCs w:val="24"/>
          <w:lang w:val="en-GB"/>
        </w:rPr>
      </w:pPr>
    </w:p>
    <w:p w:rsidR="004D38E5" w:rsidRPr="00FC20B3" w:rsidRDefault="004D38E5" w:rsidP="00110501">
      <w:pPr>
        <w:keepNext/>
        <w:keepLines/>
        <w:spacing w:after="0" w:line="240" w:lineRule="auto"/>
        <w:ind w:left="360" w:firstLine="360"/>
        <w:outlineLvl w:val="1"/>
        <w:rPr>
          <w:rFonts w:ascii="Arial" w:eastAsia="Times New Roman" w:hAnsi="Arial" w:cs="Arial"/>
          <w:b/>
          <w:bCs/>
          <w:sz w:val="20"/>
          <w:szCs w:val="20"/>
          <w:lang w:val="en-GB"/>
        </w:rPr>
      </w:pPr>
      <w:r w:rsidRPr="00FC20B3">
        <w:rPr>
          <w:rFonts w:ascii="Arial" w:eastAsia="Times New Roman" w:hAnsi="Arial" w:cs="Arial"/>
          <w:b/>
          <w:bCs/>
          <w:sz w:val="20"/>
          <w:szCs w:val="20"/>
          <w:lang w:val="en-GB"/>
        </w:rPr>
        <w:t>Expenditure Trends for the Medium Term</w:t>
      </w:r>
    </w:p>
    <w:tbl>
      <w:tblPr>
        <w:tblStyle w:val="TableGrid"/>
        <w:tblW w:w="13932" w:type="dxa"/>
        <w:tblInd w:w="535" w:type="dxa"/>
        <w:tblLayout w:type="fixed"/>
        <w:tblLook w:val="04A0" w:firstRow="1" w:lastRow="0" w:firstColumn="1" w:lastColumn="0" w:noHBand="0" w:noVBand="1"/>
      </w:tblPr>
      <w:tblGrid>
        <w:gridCol w:w="3198"/>
        <w:gridCol w:w="2170"/>
        <w:gridCol w:w="2055"/>
        <w:gridCol w:w="2170"/>
        <w:gridCol w:w="2055"/>
        <w:gridCol w:w="2284"/>
      </w:tblGrid>
      <w:tr w:rsidR="009D7F21" w:rsidTr="009D7F21">
        <w:trPr>
          <w:trHeight w:val="664"/>
        </w:trPr>
        <w:tc>
          <w:tcPr>
            <w:tcW w:w="3198" w:type="dxa"/>
            <w:vAlign w:val="center"/>
          </w:tcPr>
          <w:p w:rsidR="009D7F21" w:rsidRPr="00110501" w:rsidRDefault="009D7F21" w:rsidP="003660AF">
            <w:pPr>
              <w:keepNext/>
              <w:outlineLvl w:val="0"/>
              <w:rPr>
                <w:rFonts w:ascii="Arial" w:hAnsi="Arial" w:cs="Arial"/>
                <w:b/>
                <w:spacing w:val="30"/>
                <w:sz w:val="22"/>
                <w:szCs w:val="24"/>
                <w:lang w:val="en-GB"/>
              </w:rPr>
            </w:pPr>
            <w:bookmarkStart w:id="54" w:name="_Toc8036593"/>
            <w:r w:rsidRPr="00110501">
              <w:rPr>
                <w:rFonts w:ascii="Arial" w:hAnsi="Arial" w:cs="Arial"/>
                <w:b/>
                <w:spacing w:val="30"/>
                <w:sz w:val="22"/>
                <w:szCs w:val="24"/>
                <w:lang w:val="en-GB"/>
              </w:rPr>
              <w:t xml:space="preserve">EXPENDITURE CLASSIFICATION </w:t>
            </w:r>
          </w:p>
        </w:tc>
        <w:tc>
          <w:tcPr>
            <w:tcW w:w="2170" w:type="dxa"/>
            <w:vAlign w:val="center"/>
          </w:tcPr>
          <w:p w:rsidR="009D7F21" w:rsidRPr="00110501" w:rsidRDefault="009D7F21" w:rsidP="003660AF">
            <w:pPr>
              <w:keepNext/>
              <w:jc w:val="center"/>
              <w:outlineLvl w:val="0"/>
              <w:rPr>
                <w:rFonts w:ascii="Arial" w:hAnsi="Arial" w:cs="Arial"/>
                <w:b/>
                <w:spacing w:val="30"/>
                <w:sz w:val="22"/>
                <w:szCs w:val="24"/>
                <w:lang w:val="en-GB"/>
              </w:rPr>
            </w:pPr>
            <w:r>
              <w:rPr>
                <w:rFonts w:ascii="Arial" w:hAnsi="Arial" w:cs="Arial"/>
                <w:b/>
                <w:spacing w:val="30"/>
                <w:sz w:val="22"/>
                <w:szCs w:val="24"/>
                <w:lang w:val="en-GB"/>
              </w:rPr>
              <w:t>2021</w:t>
            </w:r>
            <w:r w:rsidRPr="00110501">
              <w:rPr>
                <w:rFonts w:ascii="Arial" w:hAnsi="Arial" w:cs="Arial"/>
                <w:b/>
                <w:spacing w:val="30"/>
                <w:sz w:val="22"/>
                <w:szCs w:val="24"/>
                <w:lang w:val="en-GB"/>
              </w:rPr>
              <w:t xml:space="preserve"> Budget</w:t>
            </w:r>
          </w:p>
        </w:tc>
        <w:tc>
          <w:tcPr>
            <w:tcW w:w="2055" w:type="dxa"/>
            <w:vAlign w:val="center"/>
          </w:tcPr>
          <w:p w:rsidR="009D7F21" w:rsidRPr="00110501" w:rsidRDefault="009D7F21" w:rsidP="003660AF">
            <w:pPr>
              <w:keepNext/>
              <w:jc w:val="center"/>
              <w:outlineLvl w:val="0"/>
              <w:rPr>
                <w:rFonts w:ascii="Arial" w:hAnsi="Arial" w:cs="Arial"/>
                <w:b/>
                <w:spacing w:val="30"/>
                <w:sz w:val="22"/>
                <w:szCs w:val="24"/>
                <w:lang w:val="en-GB"/>
              </w:rPr>
            </w:pPr>
            <w:r>
              <w:rPr>
                <w:rFonts w:ascii="Arial" w:hAnsi="Arial" w:cs="Arial"/>
                <w:b/>
                <w:spacing w:val="30"/>
                <w:sz w:val="22"/>
                <w:szCs w:val="24"/>
                <w:lang w:val="en-GB"/>
              </w:rPr>
              <w:t>2021</w:t>
            </w:r>
            <w:r w:rsidRPr="00110501">
              <w:rPr>
                <w:rFonts w:ascii="Arial" w:hAnsi="Arial" w:cs="Arial"/>
                <w:b/>
                <w:spacing w:val="30"/>
                <w:sz w:val="22"/>
                <w:szCs w:val="24"/>
                <w:lang w:val="en-GB"/>
              </w:rPr>
              <w:t xml:space="preserve"> Actual</w:t>
            </w:r>
          </w:p>
        </w:tc>
        <w:tc>
          <w:tcPr>
            <w:tcW w:w="2170" w:type="dxa"/>
            <w:vAlign w:val="center"/>
          </w:tcPr>
          <w:p w:rsidR="009D7F21" w:rsidRPr="00110501" w:rsidRDefault="009D7F21" w:rsidP="003660AF">
            <w:pPr>
              <w:keepNext/>
              <w:jc w:val="center"/>
              <w:outlineLvl w:val="0"/>
              <w:rPr>
                <w:rFonts w:ascii="Arial" w:hAnsi="Arial" w:cs="Arial"/>
                <w:b/>
                <w:spacing w:val="30"/>
                <w:sz w:val="22"/>
                <w:szCs w:val="24"/>
                <w:lang w:val="en-GB"/>
              </w:rPr>
            </w:pPr>
            <w:r>
              <w:rPr>
                <w:rFonts w:ascii="Arial" w:hAnsi="Arial" w:cs="Arial"/>
                <w:b/>
                <w:spacing w:val="30"/>
                <w:sz w:val="22"/>
                <w:szCs w:val="24"/>
                <w:lang w:val="en-GB"/>
              </w:rPr>
              <w:t>2022</w:t>
            </w:r>
          </w:p>
          <w:p w:rsidR="009D7F21" w:rsidRPr="00110501" w:rsidRDefault="009D7F21" w:rsidP="003660AF">
            <w:pPr>
              <w:keepNext/>
              <w:jc w:val="center"/>
              <w:outlineLvl w:val="0"/>
              <w:rPr>
                <w:rFonts w:ascii="Arial" w:hAnsi="Arial" w:cs="Arial"/>
                <w:b/>
                <w:spacing w:val="30"/>
                <w:sz w:val="22"/>
                <w:szCs w:val="24"/>
                <w:lang w:val="en-GB"/>
              </w:rPr>
            </w:pPr>
            <w:r w:rsidRPr="00110501">
              <w:rPr>
                <w:rFonts w:ascii="Arial" w:hAnsi="Arial" w:cs="Arial"/>
                <w:b/>
                <w:spacing w:val="30"/>
                <w:sz w:val="22"/>
                <w:szCs w:val="24"/>
                <w:lang w:val="en-GB"/>
              </w:rPr>
              <w:t>Budget</w:t>
            </w:r>
          </w:p>
        </w:tc>
        <w:tc>
          <w:tcPr>
            <w:tcW w:w="2055" w:type="dxa"/>
            <w:vAlign w:val="center"/>
          </w:tcPr>
          <w:p w:rsidR="009D7F21" w:rsidRPr="00110501" w:rsidRDefault="009D7F21" w:rsidP="003660AF">
            <w:pPr>
              <w:keepNext/>
              <w:jc w:val="center"/>
              <w:outlineLvl w:val="0"/>
              <w:rPr>
                <w:rFonts w:ascii="Arial" w:hAnsi="Arial" w:cs="Arial"/>
                <w:b/>
                <w:spacing w:val="30"/>
                <w:sz w:val="22"/>
                <w:szCs w:val="24"/>
                <w:lang w:val="en-GB"/>
              </w:rPr>
            </w:pPr>
            <w:r>
              <w:rPr>
                <w:rFonts w:ascii="Arial" w:hAnsi="Arial" w:cs="Arial"/>
                <w:b/>
                <w:spacing w:val="30"/>
                <w:sz w:val="22"/>
                <w:szCs w:val="24"/>
                <w:lang w:val="en-GB"/>
              </w:rPr>
              <w:t>2022</w:t>
            </w:r>
            <w:r w:rsidRPr="00110501">
              <w:rPr>
                <w:rFonts w:ascii="Arial" w:hAnsi="Arial" w:cs="Arial"/>
                <w:b/>
                <w:spacing w:val="30"/>
                <w:sz w:val="22"/>
                <w:szCs w:val="24"/>
                <w:lang w:val="en-GB"/>
              </w:rPr>
              <w:t xml:space="preserve"> Actual (As at Sept.)</w:t>
            </w:r>
          </w:p>
        </w:tc>
        <w:tc>
          <w:tcPr>
            <w:tcW w:w="2284" w:type="dxa"/>
            <w:vAlign w:val="center"/>
          </w:tcPr>
          <w:p w:rsidR="009D7F21" w:rsidRPr="00110501" w:rsidRDefault="009D7F21" w:rsidP="003660AF">
            <w:pPr>
              <w:keepNext/>
              <w:jc w:val="center"/>
              <w:outlineLvl w:val="0"/>
              <w:rPr>
                <w:rFonts w:ascii="Arial" w:hAnsi="Arial" w:cs="Arial"/>
                <w:b/>
                <w:spacing w:val="30"/>
                <w:sz w:val="22"/>
                <w:szCs w:val="24"/>
                <w:lang w:val="en-GB"/>
              </w:rPr>
            </w:pPr>
            <w:r>
              <w:rPr>
                <w:rFonts w:ascii="Arial" w:hAnsi="Arial" w:cs="Arial"/>
                <w:b/>
                <w:spacing w:val="30"/>
                <w:sz w:val="22"/>
                <w:szCs w:val="24"/>
                <w:lang w:val="en-GB"/>
              </w:rPr>
              <w:t>2023</w:t>
            </w:r>
            <w:r w:rsidRPr="00110501">
              <w:rPr>
                <w:rFonts w:ascii="Arial" w:hAnsi="Arial" w:cs="Arial"/>
                <w:b/>
                <w:spacing w:val="30"/>
                <w:sz w:val="22"/>
                <w:szCs w:val="24"/>
                <w:lang w:val="en-GB"/>
              </w:rPr>
              <w:t xml:space="preserve"> </w:t>
            </w:r>
          </w:p>
          <w:p w:rsidR="009D7F21" w:rsidRPr="00110501" w:rsidRDefault="009D7F21" w:rsidP="003660AF">
            <w:pPr>
              <w:keepNext/>
              <w:jc w:val="center"/>
              <w:outlineLvl w:val="0"/>
              <w:rPr>
                <w:rFonts w:ascii="Arial" w:hAnsi="Arial" w:cs="Arial"/>
                <w:b/>
                <w:spacing w:val="30"/>
                <w:sz w:val="22"/>
                <w:szCs w:val="24"/>
                <w:lang w:val="en-GB"/>
              </w:rPr>
            </w:pPr>
            <w:r w:rsidRPr="00110501">
              <w:rPr>
                <w:rFonts w:ascii="Arial" w:hAnsi="Arial" w:cs="Arial"/>
                <w:b/>
                <w:spacing w:val="30"/>
                <w:sz w:val="22"/>
                <w:szCs w:val="24"/>
                <w:lang w:val="en-GB"/>
              </w:rPr>
              <w:t>Budget</w:t>
            </w:r>
          </w:p>
          <w:p w:rsidR="009D7F21" w:rsidRPr="00110501" w:rsidRDefault="009D7F21" w:rsidP="003660AF">
            <w:pPr>
              <w:keepNext/>
              <w:jc w:val="center"/>
              <w:outlineLvl w:val="0"/>
              <w:rPr>
                <w:rFonts w:ascii="Arial" w:hAnsi="Arial" w:cs="Arial"/>
                <w:b/>
                <w:spacing w:val="30"/>
                <w:sz w:val="22"/>
                <w:szCs w:val="24"/>
                <w:lang w:val="en-GB"/>
              </w:rPr>
            </w:pPr>
            <w:r w:rsidRPr="00110501">
              <w:rPr>
                <w:rFonts w:ascii="Arial" w:hAnsi="Arial" w:cs="Arial"/>
                <w:b/>
                <w:spacing w:val="30"/>
                <w:sz w:val="22"/>
                <w:szCs w:val="24"/>
                <w:lang w:val="en-GB"/>
              </w:rPr>
              <w:t xml:space="preserve"> Year</w:t>
            </w:r>
          </w:p>
        </w:tc>
      </w:tr>
      <w:tr w:rsidR="009D7F21" w:rsidTr="009D7F21">
        <w:trPr>
          <w:trHeight w:val="709"/>
        </w:trPr>
        <w:tc>
          <w:tcPr>
            <w:tcW w:w="3198" w:type="dxa"/>
            <w:vAlign w:val="center"/>
          </w:tcPr>
          <w:p w:rsidR="009D7F21" w:rsidRPr="00110501" w:rsidRDefault="009D7F21" w:rsidP="00064CAF">
            <w:pPr>
              <w:pStyle w:val="NoSpacing"/>
              <w:rPr>
                <w:rFonts w:ascii="Arial" w:hAnsi="Arial" w:cs="Arial"/>
                <w:sz w:val="22"/>
                <w:lang w:val="en-GB"/>
              </w:rPr>
            </w:pPr>
            <w:r w:rsidRPr="00110501">
              <w:rPr>
                <w:rFonts w:ascii="Arial" w:hAnsi="Arial" w:cs="Arial"/>
                <w:sz w:val="22"/>
                <w:lang w:val="en-GB"/>
              </w:rPr>
              <w:t>COMPENSATION OF EMPLOYEES</w:t>
            </w:r>
          </w:p>
        </w:tc>
        <w:tc>
          <w:tcPr>
            <w:tcW w:w="2170" w:type="dxa"/>
            <w:tcBorders>
              <w:top w:val="nil"/>
              <w:left w:val="single" w:sz="8" w:space="0" w:color="auto"/>
              <w:bottom w:val="nil"/>
              <w:right w:val="single" w:sz="8" w:space="0" w:color="auto"/>
            </w:tcBorders>
            <w:shd w:val="clear" w:color="000000" w:fill="FFFFFF"/>
            <w:vAlign w:val="center"/>
          </w:tcPr>
          <w:p w:rsidR="009D7F21" w:rsidRDefault="009D7F21" w:rsidP="00064CAF">
            <w:pPr>
              <w:jc w:val="center"/>
              <w:rPr>
                <w:sz w:val="25"/>
                <w:szCs w:val="25"/>
              </w:rPr>
            </w:pPr>
            <w:r>
              <w:rPr>
                <w:sz w:val="25"/>
                <w:szCs w:val="25"/>
              </w:rPr>
              <w:t>2,129,934.00</w:t>
            </w:r>
          </w:p>
        </w:tc>
        <w:tc>
          <w:tcPr>
            <w:tcW w:w="2055" w:type="dxa"/>
            <w:tcBorders>
              <w:top w:val="single" w:sz="8" w:space="0" w:color="auto"/>
              <w:left w:val="nil"/>
              <w:bottom w:val="single" w:sz="8" w:space="0" w:color="auto"/>
              <w:right w:val="nil"/>
            </w:tcBorders>
            <w:shd w:val="clear" w:color="auto" w:fill="auto"/>
            <w:vAlign w:val="center"/>
          </w:tcPr>
          <w:p w:rsidR="009D7F21" w:rsidRDefault="009D7F21" w:rsidP="00064CAF">
            <w:pPr>
              <w:jc w:val="center"/>
              <w:rPr>
                <w:color w:val="000000"/>
                <w:sz w:val="25"/>
                <w:szCs w:val="25"/>
              </w:rPr>
            </w:pPr>
            <w:r>
              <w:rPr>
                <w:color w:val="000000"/>
                <w:sz w:val="25"/>
                <w:szCs w:val="25"/>
              </w:rPr>
              <w:t>1,466,930.01</w:t>
            </w:r>
          </w:p>
        </w:tc>
        <w:tc>
          <w:tcPr>
            <w:tcW w:w="2170" w:type="dxa"/>
            <w:tcBorders>
              <w:top w:val="single" w:sz="8" w:space="0" w:color="auto"/>
              <w:left w:val="single" w:sz="8" w:space="0" w:color="auto"/>
              <w:bottom w:val="single" w:sz="8" w:space="0" w:color="auto"/>
              <w:right w:val="single" w:sz="8" w:space="0" w:color="auto"/>
            </w:tcBorders>
            <w:shd w:val="clear" w:color="auto" w:fill="auto"/>
            <w:vAlign w:val="center"/>
          </w:tcPr>
          <w:p w:rsidR="009D7F21" w:rsidRDefault="009D7F21" w:rsidP="00064CAF">
            <w:pPr>
              <w:jc w:val="center"/>
              <w:rPr>
                <w:color w:val="000000"/>
                <w:sz w:val="25"/>
                <w:szCs w:val="25"/>
              </w:rPr>
            </w:pPr>
            <w:r>
              <w:rPr>
                <w:color w:val="000000"/>
                <w:sz w:val="25"/>
                <w:szCs w:val="25"/>
              </w:rPr>
              <w:t>2,458,344.00</w:t>
            </w:r>
          </w:p>
        </w:tc>
        <w:tc>
          <w:tcPr>
            <w:tcW w:w="2055" w:type="dxa"/>
            <w:tcBorders>
              <w:top w:val="nil"/>
              <w:left w:val="single" w:sz="8" w:space="0" w:color="auto"/>
              <w:bottom w:val="nil"/>
              <w:right w:val="single" w:sz="8" w:space="0" w:color="auto"/>
            </w:tcBorders>
            <w:shd w:val="clear" w:color="auto" w:fill="auto"/>
            <w:vAlign w:val="center"/>
          </w:tcPr>
          <w:p w:rsidR="009D7F21" w:rsidRDefault="009D7F21" w:rsidP="00064CAF">
            <w:pPr>
              <w:rPr>
                <w:color w:val="000000"/>
                <w:sz w:val="25"/>
                <w:szCs w:val="25"/>
              </w:rPr>
            </w:pPr>
            <w:r>
              <w:rPr>
                <w:color w:val="000000"/>
                <w:sz w:val="25"/>
                <w:szCs w:val="25"/>
              </w:rPr>
              <w:t xml:space="preserve"> 1,955,352.38 </w:t>
            </w:r>
          </w:p>
        </w:tc>
        <w:tc>
          <w:tcPr>
            <w:tcW w:w="2284" w:type="dxa"/>
            <w:vAlign w:val="center"/>
          </w:tcPr>
          <w:p w:rsidR="009D7F21" w:rsidRPr="00110501" w:rsidRDefault="009D7F21" w:rsidP="00064CAF">
            <w:pPr>
              <w:pStyle w:val="NoSpacing"/>
              <w:jc w:val="right"/>
              <w:rPr>
                <w:rFonts w:ascii="Arial" w:hAnsi="Arial" w:cs="Arial"/>
                <w:sz w:val="22"/>
                <w:lang w:val="en-GB"/>
              </w:rPr>
            </w:pPr>
            <w:r>
              <w:rPr>
                <w:rFonts w:ascii="Arial" w:hAnsi="Arial" w:cs="Arial"/>
                <w:sz w:val="22"/>
                <w:lang w:val="en-GB"/>
              </w:rPr>
              <w:t>2,380,215.00</w:t>
            </w:r>
          </w:p>
        </w:tc>
      </w:tr>
      <w:tr w:rsidR="009D7F21" w:rsidTr="009D7F21">
        <w:trPr>
          <w:trHeight w:val="728"/>
        </w:trPr>
        <w:tc>
          <w:tcPr>
            <w:tcW w:w="3198" w:type="dxa"/>
            <w:vAlign w:val="center"/>
          </w:tcPr>
          <w:p w:rsidR="009D7F21" w:rsidRPr="00110501" w:rsidRDefault="009D7F21" w:rsidP="00064CAF">
            <w:pPr>
              <w:pStyle w:val="NoSpacing"/>
              <w:rPr>
                <w:rFonts w:ascii="Arial" w:hAnsi="Arial" w:cs="Arial"/>
                <w:sz w:val="22"/>
                <w:lang w:val="en-GB"/>
              </w:rPr>
            </w:pPr>
            <w:r w:rsidRPr="00110501">
              <w:rPr>
                <w:rFonts w:ascii="Arial" w:hAnsi="Arial" w:cs="Arial"/>
                <w:sz w:val="22"/>
                <w:lang w:val="en-GB"/>
              </w:rPr>
              <w:t>GOODS AND SERVICES</w:t>
            </w:r>
          </w:p>
        </w:tc>
        <w:tc>
          <w:tcPr>
            <w:tcW w:w="2170" w:type="dxa"/>
            <w:tcBorders>
              <w:top w:val="single" w:sz="8" w:space="0" w:color="auto"/>
              <w:left w:val="single" w:sz="8" w:space="0" w:color="auto"/>
              <w:bottom w:val="single" w:sz="8" w:space="0" w:color="auto"/>
              <w:right w:val="single" w:sz="8" w:space="0" w:color="auto"/>
            </w:tcBorders>
            <w:shd w:val="clear" w:color="000000" w:fill="FFFFFF"/>
            <w:vAlign w:val="center"/>
          </w:tcPr>
          <w:p w:rsidR="009D7F21" w:rsidRDefault="009D7F21" w:rsidP="00064CAF">
            <w:pPr>
              <w:jc w:val="center"/>
              <w:rPr>
                <w:sz w:val="25"/>
                <w:szCs w:val="25"/>
              </w:rPr>
            </w:pPr>
            <w:r>
              <w:rPr>
                <w:sz w:val="25"/>
                <w:szCs w:val="25"/>
              </w:rPr>
              <w:t>6,564,257.00</w:t>
            </w:r>
          </w:p>
        </w:tc>
        <w:tc>
          <w:tcPr>
            <w:tcW w:w="2055" w:type="dxa"/>
            <w:tcBorders>
              <w:top w:val="nil"/>
              <w:left w:val="nil"/>
              <w:bottom w:val="single" w:sz="8" w:space="0" w:color="auto"/>
              <w:right w:val="nil"/>
            </w:tcBorders>
            <w:shd w:val="clear" w:color="auto" w:fill="auto"/>
            <w:vAlign w:val="center"/>
          </w:tcPr>
          <w:p w:rsidR="009D7F21" w:rsidRDefault="009D7F21" w:rsidP="00064CAF">
            <w:pPr>
              <w:jc w:val="center"/>
              <w:rPr>
                <w:color w:val="000000"/>
                <w:sz w:val="25"/>
                <w:szCs w:val="25"/>
              </w:rPr>
            </w:pPr>
            <w:r>
              <w:rPr>
                <w:color w:val="000000"/>
                <w:sz w:val="25"/>
                <w:szCs w:val="25"/>
              </w:rPr>
              <w:t>4,099,499.14</w:t>
            </w:r>
          </w:p>
        </w:tc>
        <w:tc>
          <w:tcPr>
            <w:tcW w:w="2170" w:type="dxa"/>
            <w:tcBorders>
              <w:top w:val="nil"/>
              <w:left w:val="single" w:sz="8" w:space="0" w:color="auto"/>
              <w:bottom w:val="single" w:sz="8" w:space="0" w:color="auto"/>
              <w:right w:val="single" w:sz="8" w:space="0" w:color="auto"/>
            </w:tcBorders>
            <w:shd w:val="clear" w:color="auto" w:fill="auto"/>
            <w:vAlign w:val="center"/>
          </w:tcPr>
          <w:p w:rsidR="009D7F21" w:rsidRDefault="009D7F21" w:rsidP="00064CAF">
            <w:pPr>
              <w:jc w:val="center"/>
              <w:rPr>
                <w:color w:val="000000"/>
                <w:sz w:val="25"/>
                <w:szCs w:val="25"/>
              </w:rPr>
            </w:pPr>
            <w:r>
              <w:rPr>
                <w:color w:val="000000"/>
                <w:sz w:val="25"/>
                <w:szCs w:val="25"/>
              </w:rPr>
              <w:t>6,112,000.00</w:t>
            </w:r>
          </w:p>
        </w:tc>
        <w:tc>
          <w:tcPr>
            <w:tcW w:w="2055" w:type="dxa"/>
            <w:tcBorders>
              <w:top w:val="single" w:sz="8" w:space="0" w:color="auto"/>
              <w:left w:val="single" w:sz="8" w:space="0" w:color="auto"/>
              <w:bottom w:val="single" w:sz="8" w:space="0" w:color="auto"/>
              <w:right w:val="single" w:sz="8" w:space="0" w:color="auto"/>
            </w:tcBorders>
            <w:shd w:val="clear" w:color="auto" w:fill="auto"/>
            <w:vAlign w:val="center"/>
          </w:tcPr>
          <w:p w:rsidR="009D7F21" w:rsidRDefault="009D7F21" w:rsidP="00064CAF">
            <w:pPr>
              <w:rPr>
                <w:color w:val="000000"/>
                <w:sz w:val="25"/>
                <w:szCs w:val="25"/>
              </w:rPr>
            </w:pPr>
            <w:r>
              <w:rPr>
                <w:color w:val="000000"/>
                <w:sz w:val="25"/>
                <w:szCs w:val="25"/>
              </w:rPr>
              <w:t xml:space="preserve"> 3,194,557.06 </w:t>
            </w:r>
          </w:p>
        </w:tc>
        <w:tc>
          <w:tcPr>
            <w:tcW w:w="2284" w:type="dxa"/>
            <w:vAlign w:val="center"/>
          </w:tcPr>
          <w:p w:rsidR="009D7F21" w:rsidRPr="00110501" w:rsidRDefault="009D7F21" w:rsidP="00064CAF">
            <w:pPr>
              <w:pStyle w:val="NoSpacing"/>
              <w:jc w:val="right"/>
              <w:rPr>
                <w:rFonts w:ascii="Arial" w:hAnsi="Arial" w:cs="Arial"/>
                <w:sz w:val="22"/>
                <w:lang w:val="en-GB"/>
              </w:rPr>
            </w:pPr>
            <w:r>
              <w:rPr>
                <w:rFonts w:ascii="Arial" w:hAnsi="Arial" w:cs="Arial"/>
                <w:sz w:val="22"/>
                <w:lang w:val="en-GB"/>
              </w:rPr>
              <w:t>6,296,740.00</w:t>
            </w:r>
          </w:p>
        </w:tc>
      </w:tr>
      <w:tr w:rsidR="009D7F21" w:rsidTr="009D7F21">
        <w:trPr>
          <w:trHeight w:val="801"/>
        </w:trPr>
        <w:tc>
          <w:tcPr>
            <w:tcW w:w="3198" w:type="dxa"/>
            <w:vAlign w:val="center"/>
          </w:tcPr>
          <w:p w:rsidR="009D7F21" w:rsidRPr="00110501" w:rsidRDefault="009D7F21" w:rsidP="00064CAF">
            <w:pPr>
              <w:pStyle w:val="NoSpacing"/>
              <w:rPr>
                <w:rFonts w:ascii="Arial" w:hAnsi="Arial" w:cs="Arial"/>
                <w:sz w:val="22"/>
                <w:lang w:val="en-GB"/>
              </w:rPr>
            </w:pPr>
            <w:r w:rsidRPr="00110501">
              <w:rPr>
                <w:rFonts w:ascii="Arial" w:hAnsi="Arial" w:cs="Arial"/>
                <w:sz w:val="22"/>
                <w:lang w:val="en-GB"/>
              </w:rPr>
              <w:t>NON-FINANCIAL ASSETS</w:t>
            </w:r>
          </w:p>
        </w:tc>
        <w:tc>
          <w:tcPr>
            <w:tcW w:w="2170" w:type="dxa"/>
            <w:tcBorders>
              <w:top w:val="nil"/>
              <w:left w:val="single" w:sz="8" w:space="0" w:color="auto"/>
              <w:bottom w:val="nil"/>
              <w:right w:val="single" w:sz="8" w:space="0" w:color="auto"/>
            </w:tcBorders>
            <w:shd w:val="clear" w:color="000000" w:fill="FFFFFF"/>
            <w:vAlign w:val="center"/>
          </w:tcPr>
          <w:p w:rsidR="009D7F21" w:rsidRDefault="009D7F21" w:rsidP="00064CAF">
            <w:pPr>
              <w:jc w:val="center"/>
              <w:rPr>
                <w:sz w:val="25"/>
                <w:szCs w:val="25"/>
              </w:rPr>
            </w:pPr>
            <w:r>
              <w:rPr>
                <w:sz w:val="25"/>
                <w:szCs w:val="25"/>
              </w:rPr>
              <w:t>4,995,315.00</w:t>
            </w:r>
          </w:p>
        </w:tc>
        <w:tc>
          <w:tcPr>
            <w:tcW w:w="2055" w:type="dxa"/>
            <w:tcBorders>
              <w:top w:val="nil"/>
              <w:left w:val="nil"/>
              <w:bottom w:val="nil"/>
              <w:right w:val="nil"/>
            </w:tcBorders>
            <w:shd w:val="clear" w:color="auto" w:fill="auto"/>
            <w:vAlign w:val="center"/>
          </w:tcPr>
          <w:p w:rsidR="009D7F21" w:rsidRDefault="009D7F21" w:rsidP="00064CAF">
            <w:pPr>
              <w:jc w:val="center"/>
              <w:rPr>
                <w:color w:val="000000"/>
                <w:sz w:val="25"/>
                <w:szCs w:val="25"/>
              </w:rPr>
            </w:pPr>
            <w:r>
              <w:rPr>
                <w:color w:val="000000"/>
                <w:sz w:val="25"/>
                <w:szCs w:val="25"/>
              </w:rPr>
              <w:t>1,506,574.11</w:t>
            </w:r>
          </w:p>
        </w:tc>
        <w:tc>
          <w:tcPr>
            <w:tcW w:w="2170" w:type="dxa"/>
            <w:tcBorders>
              <w:top w:val="nil"/>
              <w:left w:val="single" w:sz="8" w:space="0" w:color="auto"/>
              <w:bottom w:val="nil"/>
              <w:right w:val="single" w:sz="8" w:space="0" w:color="auto"/>
            </w:tcBorders>
            <w:shd w:val="clear" w:color="auto" w:fill="auto"/>
            <w:vAlign w:val="center"/>
          </w:tcPr>
          <w:p w:rsidR="009D7F21" w:rsidRDefault="009D7F21" w:rsidP="00064CAF">
            <w:pPr>
              <w:jc w:val="center"/>
              <w:rPr>
                <w:color w:val="000000"/>
                <w:sz w:val="25"/>
                <w:szCs w:val="25"/>
              </w:rPr>
            </w:pPr>
            <w:r>
              <w:rPr>
                <w:color w:val="000000"/>
                <w:sz w:val="25"/>
                <w:szCs w:val="25"/>
              </w:rPr>
              <w:t>5,684,197.00</w:t>
            </w:r>
          </w:p>
        </w:tc>
        <w:tc>
          <w:tcPr>
            <w:tcW w:w="2055" w:type="dxa"/>
            <w:tcBorders>
              <w:top w:val="nil"/>
              <w:left w:val="single" w:sz="8" w:space="0" w:color="auto"/>
              <w:bottom w:val="nil"/>
              <w:right w:val="single" w:sz="8" w:space="0" w:color="auto"/>
            </w:tcBorders>
            <w:shd w:val="clear" w:color="auto" w:fill="auto"/>
            <w:vAlign w:val="center"/>
          </w:tcPr>
          <w:p w:rsidR="009D7F21" w:rsidRDefault="009D7F21" w:rsidP="00064CAF">
            <w:pPr>
              <w:rPr>
                <w:color w:val="000000"/>
                <w:sz w:val="25"/>
                <w:szCs w:val="25"/>
              </w:rPr>
            </w:pPr>
            <w:r>
              <w:rPr>
                <w:color w:val="000000"/>
                <w:sz w:val="25"/>
                <w:szCs w:val="25"/>
              </w:rPr>
              <w:t xml:space="preserve"> 1,256,147.16 </w:t>
            </w:r>
          </w:p>
        </w:tc>
        <w:tc>
          <w:tcPr>
            <w:tcW w:w="2284" w:type="dxa"/>
            <w:vAlign w:val="center"/>
          </w:tcPr>
          <w:p w:rsidR="009D7F21" w:rsidRPr="00110501" w:rsidRDefault="009D7F21" w:rsidP="00064CAF">
            <w:pPr>
              <w:pStyle w:val="NoSpacing"/>
              <w:jc w:val="right"/>
              <w:rPr>
                <w:rFonts w:ascii="Arial" w:hAnsi="Arial" w:cs="Arial"/>
                <w:sz w:val="22"/>
                <w:lang w:val="en-GB"/>
              </w:rPr>
            </w:pPr>
            <w:r>
              <w:rPr>
                <w:rFonts w:ascii="Arial" w:hAnsi="Arial" w:cs="Arial"/>
                <w:sz w:val="22"/>
                <w:lang w:val="en-GB"/>
              </w:rPr>
              <w:t>8,477,586.00</w:t>
            </w:r>
          </w:p>
        </w:tc>
      </w:tr>
      <w:tr w:rsidR="009D7F21" w:rsidTr="009D7F21">
        <w:trPr>
          <w:trHeight w:val="718"/>
        </w:trPr>
        <w:tc>
          <w:tcPr>
            <w:tcW w:w="3198" w:type="dxa"/>
            <w:vAlign w:val="center"/>
          </w:tcPr>
          <w:p w:rsidR="009D7F21" w:rsidRPr="00110501" w:rsidRDefault="009D7F21" w:rsidP="00064CAF">
            <w:pPr>
              <w:pStyle w:val="NoSpacing"/>
              <w:rPr>
                <w:rFonts w:ascii="Arial" w:hAnsi="Arial" w:cs="Arial"/>
                <w:b/>
                <w:sz w:val="22"/>
                <w:lang w:val="en-GB"/>
              </w:rPr>
            </w:pPr>
            <w:r w:rsidRPr="00110501">
              <w:rPr>
                <w:rFonts w:ascii="Arial" w:hAnsi="Arial" w:cs="Arial"/>
                <w:b/>
                <w:sz w:val="22"/>
                <w:lang w:val="en-GB"/>
              </w:rPr>
              <w:t>TOTAL</w:t>
            </w:r>
          </w:p>
        </w:tc>
        <w:tc>
          <w:tcPr>
            <w:tcW w:w="2170" w:type="dxa"/>
            <w:tcBorders>
              <w:top w:val="nil"/>
              <w:left w:val="single" w:sz="8" w:space="0" w:color="auto"/>
              <w:bottom w:val="nil"/>
              <w:right w:val="single" w:sz="8" w:space="0" w:color="auto"/>
            </w:tcBorders>
            <w:shd w:val="clear" w:color="000000" w:fill="FFFFFF"/>
            <w:vAlign w:val="center"/>
          </w:tcPr>
          <w:p w:rsidR="009D7F21" w:rsidRPr="00C927CB" w:rsidRDefault="009D7F21" w:rsidP="00064CAF">
            <w:pPr>
              <w:rPr>
                <w:b/>
                <w:sz w:val="25"/>
                <w:szCs w:val="25"/>
              </w:rPr>
            </w:pPr>
            <w:r w:rsidRPr="00C927CB">
              <w:rPr>
                <w:b/>
                <w:sz w:val="25"/>
                <w:szCs w:val="25"/>
              </w:rPr>
              <w:t>13,689,506.00</w:t>
            </w:r>
          </w:p>
        </w:tc>
        <w:tc>
          <w:tcPr>
            <w:tcW w:w="2055" w:type="dxa"/>
            <w:tcBorders>
              <w:top w:val="single" w:sz="8" w:space="0" w:color="auto"/>
              <w:left w:val="nil"/>
              <w:bottom w:val="single" w:sz="8" w:space="0" w:color="auto"/>
              <w:right w:val="nil"/>
            </w:tcBorders>
            <w:shd w:val="clear" w:color="auto" w:fill="auto"/>
            <w:vAlign w:val="center"/>
          </w:tcPr>
          <w:p w:rsidR="009D7F21" w:rsidRPr="00460085" w:rsidRDefault="009D7F21" w:rsidP="00064CAF">
            <w:pPr>
              <w:rPr>
                <w:b/>
                <w:color w:val="000000"/>
                <w:sz w:val="25"/>
                <w:szCs w:val="25"/>
              </w:rPr>
            </w:pPr>
            <w:r w:rsidRPr="00460085">
              <w:rPr>
                <w:b/>
                <w:color w:val="000000"/>
                <w:sz w:val="25"/>
                <w:szCs w:val="25"/>
              </w:rPr>
              <w:t>7,073,003.26</w:t>
            </w:r>
          </w:p>
        </w:tc>
        <w:tc>
          <w:tcPr>
            <w:tcW w:w="217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9D7F21" w:rsidRDefault="009D7F21" w:rsidP="00064CAF">
            <w:pPr>
              <w:jc w:val="center"/>
              <w:rPr>
                <w:b/>
                <w:bCs/>
                <w:color w:val="FFFFFF"/>
                <w:sz w:val="25"/>
                <w:szCs w:val="25"/>
              </w:rPr>
            </w:pPr>
            <w:r w:rsidRPr="00BA792E">
              <w:rPr>
                <w:b/>
                <w:bCs/>
                <w:sz w:val="25"/>
                <w:szCs w:val="25"/>
              </w:rPr>
              <w:t>14,254,541.00</w:t>
            </w:r>
          </w:p>
        </w:tc>
        <w:tc>
          <w:tcPr>
            <w:tcW w:w="205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9D7F21" w:rsidRPr="00064CAF" w:rsidRDefault="009D7F21" w:rsidP="00064CAF">
            <w:pPr>
              <w:jc w:val="center"/>
              <w:rPr>
                <w:b/>
                <w:bCs/>
                <w:sz w:val="25"/>
                <w:szCs w:val="25"/>
              </w:rPr>
            </w:pPr>
            <w:r w:rsidRPr="00064CAF">
              <w:rPr>
                <w:b/>
                <w:bCs/>
                <w:sz w:val="25"/>
                <w:szCs w:val="25"/>
              </w:rPr>
              <w:t>6,406,056.60</w:t>
            </w:r>
          </w:p>
        </w:tc>
        <w:tc>
          <w:tcPr>
            <w:tcW w:w="2284" w:type="dxa"/>
            <w:vAlign w:val="center"/>
          </w:tcPr>
          <w:p w:rsidR="009D7F21" w:rsidRPr="00110501" w:rsidRDefault="009D7F21" w:rsidP="00064CAF">
            <w:pPr>
              <w:pStyle w:val="NoSpacing"/>
              <w:jc w:val="right"/>
              <w:rPr>
                <w:rFonts w:ascii="Arial" w:hAnsi="Arial" w:cs="Arial"/>
                <w:b/>
                <w:sz w:val="22"/>
                <w:lang w:val="en-GB"/>
              </w:rPr>
            </w:pPr>
            <w:r>
              <w:rPr>
                <w:rFonts w:ascii="Arial" w:hAnsi="Arial" w:cs="Arial"/>
                <w:b/>
                <w:sz w:val="22"/>
                <w:lang w:val="en-GB"/>
              </w:rPr>
              <w:t>17,154,541.00</w:t>
            </w:r>
          </w:p>
        </w:tc>
      </w:tr>
    </w:tbl>
    <w:p w:rsidR="00B725F7" w:rsidRDefault="00B725F7" w:rsidP="00B725F7">
      <w:pPr>
        <w:pStyle w:val="NoSpacing"/>
        <w:rPr>
          <w:rFonts w:eastAsia="Times New Roman"/>
          <w:spacing w:val="30"/>
          <w:lang w:val="en-GB"/>
        </w:rPr>
      </w:pPr>
    </w:p>
    <w:p w:rsidR="00B725F7" w:rsidRDefault="00261783" w:rsidP="007B274E">
      <w:pPr>
        <w:spacing w:line="360" w:lineRule="auto"/>
        <w:ind w:left="720"/>
        <w:jc w:val="both"/>
        <w:rPr>
          <w:rFonts w:ascii="Arial" w:hAnsi="Arial" w:cs="Arial"/>
          <w:color w:val="000000" w:themeColor="text1"/>
          <w:sz w:val="24"/>
          <w:szCs w:val="24"/>
        </w:rPr>
      </w:pPr>
      <w:r w:rsidRPr="002C26AA">
        <w:rPr>
          <w:rFonts w:ascii="Arial" w:eastAsia="Times New Roman" w:hAnsi="Arial" w:cs="Arial"/>
          <w:color w:val="000000" w:themeColor="text1"/>
          <w:spacing w:val="30"/>
          <w:sz w:val="24"/>
          <w:szCs w:val="24"/>
          <w:lang w:val="en-GB"/>
        </w:rPr>
        <w:t>From the table above, the Ellembelle District Assembly was allocated an amount of GH</w:t>
      </w:r>
      <w:r w:rsidR="00673C2B" w:rsidRPr="002C26AA">
        <w:rPr>
          <w:rFonts w:ascii="Arial" w:hAnsi="Arial" w:cs="Arial"/>
          <w:color w:val="000000" w:themeColor="text1"/>
          <w:sz w:val="24"/>
          <w:szCs w:val="24"/>
        </w:rPr>
        <w:t>¢</w:t>
      </w:r>
      <w:r w:rsidR="002C26AA" w:rsidRPr="002C26AA">
        <w:rPr>
          <w:rFonts w:ascii="Arial" w:hAnsi="Arial" w:cs="Arial"/>
          <w:color w:val="000000" w:themeColor="text1"/>
          <w:sz w:val="24"/>
          <w:szCs w:val="24"/>
        </w:rPr>
        <w:t xml:space="preserve">13,689,506.00 </w:t>
      </w:r>
      <w:r w:rsidR="00673C2B" w:rsidRPr="002C26AA">
        <w:rPr>
          <w:rFonts w:ascii="Arial" w:hAnsi="Arial" w:cs="Arial"/>
          <w:color w:val="000000" w:themeColor="text1"/>
          <w:sz w:val="24"/>
          <w:szCs w:val="24"/>
        </w:rPr>
        <w:t>and GH¢</w:t>
      </w:r>
      <w:r w:rsidR="002C26AA" w:rsidRPr="002C26AA">
        <w:rPr>
          <w:rFonts w:ascii="Arial" w:hAnsi="Arial" w:cs="Arial"/>
          <w:color w:val="000000" w:themeColor="text1"/>
          <w:sz w:val="24"/>
          <w:szCs w:val="24"/>
        </w:rPr>
        <w:t>14,254,541.00</w:t>
      </w:r>
      <w:r w:rsidR="00673C2B" w:rsidRPr="002C26AA">
        <w:rPr>
          <w:rFonts w:ascii="Arial" w:hAnsi="Arial" w:cs="Arial"/>
          <w:color w:val="000000" w:themeColor="text1"/>
          <w:sz w:val="24"/>
          <w:szCs w:val="24"/>
        </w:rPr>
        <w:t>for the</w:t>
      </w:r>
      <w:r w:rsidR="002C26AA" w:rsidRPr="002C26AA">
        <w:rPr>
          <w:rFonts w:ascii="Arial" w:hAnsi="Arial" w:cs="Arial"/>
          <w:color w:val="000000" w:themeColor="text1"/>
          <w:sz w:val="24"/>
          <w:szCs w:val="24"/>
        </w:rPr>
        <w:t xml:space="preserve"> 2021 and 2022</w:t>
      </w:r>
      <w:r w:rsidR="00673C2B" w:rsidRPr="002C26AA">
        <w:rPr>
          <w:rFonts w:ascii="Arial" w:hAnsi="Arial" w:cs="Arial"/>
          <w:color w:val="000000" w:themeColor="text1"/>
          <w:sz w:val="24"/>
          <w:szCs w:val="24"/>
        </w:rPr>
        <w:t xml:space="preserve"> fiscal years, respectively</w:t>
      </w:r>
      <w:r w:rsidR="00A312BA" w:rsidRPr="002C26AA">
        <w:rPr>
          <w:rFonts w:ascii="Arial" w:hAnsi="Arial" w:cs="Arial"/>
          <w:color w:val="000000" w:themeColor="text1"/>
          <w:sz w:val="24"/>
          <w:szCs w:val="24"/>
        </w:rPr>
        <w:t xml:space="preserve">. Total expenditure </w:t>
      </w:r>
      <w:r w:rsidR="00F11322" w:rsidRPr="002C26AA">
        <w:rPr>
          <w:rFonts w:ascii="Arial" w:hAnsi="Arial" w:cs="Arial"/>
          <w:color w:val="000000" w:themeColor="text1"/>
          <w:sz w:val="24"/>
          <w:szCs w:val="24"/>
        </w:rPr>
        <w:t>amounted to GH¢</w:t>
      </w:r>
      <w:r w:rsidR="002C26AA" w:rsidRPr="002C26AA">
        <w:rPr>
          <w:rFonts w:ascii="Arial" w:hAnsi="Arial" w:cs="Arial"/>
          <w:color w:val="000000" w:themeColor="text1"/>
          <w:sz w:val="24"/>
          <w:szCs w:val="24"/>
        </w:rPr>
        <w:t>7,073,003.26 in 2021, representing 51.67</w:t>
      </w:r>
      <w:r w:rsidR="00F11322" w:rsidRPr="002C26AA">
        <w:rPr>
          <w:rFonts w:ascii="Arial" w:hAnsi="Arial" w:cs="Arial"/>
          <w:color w:val="000000" w:themeColor="text1"/>
          <w:sz w:val="24"/>
          <w:szCs w:val="24"/>
        </w:rPr>
        <w:t>% of the budget target for</w:t>
      </w:r>
      <w:r w:rsidR="00B725F7" w:rsidRPr="002C26AA">
        <w:rPr>
          <w:rFonts w:ascii="Arial" w:hAnsi="Arial" w:cs="Arial"/>
          <w:color w:val="000000" w:themeColor="text1"/>
          <w:sz w:val="24"/>
          <w:szCs w:val="24"/>
        </w:rPr>
        <w:t xml:space="preserve"> </w:t>
      </w:r>
      <w:r w:rsidR="00F11322" w:rsidRPr="002C26AA">
        <w:rPr>
          <w:rFonts w:ascii="Arial" w:hAnsi="Arial" w:cs="Arial"/>
          <w:color w:val="000000" w:themeColor="text1"/>
          <w:sz w:val="24"/>
          <w:szCs w:val="24"/>
        </w:rPr>
        <w:t>the year.</w:t>
      </w:r>
      <w:r w:rsidR="002C26AA">
        <w:rPr>
          <w:rFonts w:ascii="Arial" w:hAnsi="Arial" w:cs="Arial"/>
          <w:color w:val="FF0000"/>
          <w:sz w:val="24"/>
          <w:szCs w:val="24"/>
        </w:rPr>
        <w:t xml:space="preserve"> </w:t>
      </w:r>
      <w:r w:rsidR="002C26AA" w:rsidRPr="002C26AA">
        <w:rPr>
          <w:rFonts w:ascii="Arial" w:hAnsi="Arial" w:cs="Arial"/>
          <w:color w:val="000000" w:themeColor="text1"/>
          <w:sz w:val="24"/>
          <w:szCs w:val="24"/>
        </w:rPr>
        <w:t>In 2022</w:t>
      </w:r>
      <w:r w:rsidR="00B725F7" w:rsidRPr="002C26AA">
        <w:rPr>
          <w:rFonts w:ascii="Arial" w:hAnsi="Arial" w:cs="Arial"/>
          <w:color w:val="000000" w:themeColor="text1"/>
          <w:sz w:val="24"/>
          <w:szCs w:val="24"/>
        </w:rPr>
        <w:t xml:space="preserve">, </w:t>
      </w:r>
      <w:r w:rsidR="00494BDB" w:rsidRPr="002C26AA">
        <w:rPr>
          <w:rFonts w:ascii="Arial" w:hAnsi="Arial" w:cs="Arial"/>
          <w:color w:val="000000" w:themeColor="text1"/>
          <w:sz w:val="24"/>
          <w:szCs w:val="24"/>
        </w:rPr>
        <w:t>total expenditu</w:t>
      </w:r>
      <w:r w:rsidR="002C26AA" w:rsidRPr="002C26AA">
        <w:rPr>
          <w:rFonts w:ascii="Arial" w:hAnsi="Arial" w:cs="Arial"/>
          <w:color w:val="000000" w:themeColor="text1"/>
          <w:sz w:val="24"/>
          <w:szCs w:val="24"/>
        </w:rPr>
        <w:t>re is estimated at GH¢14,254,541</w:t>
      </w:r>
      <w:r w:rsidR="00494BDB" w:rsidRPr="002C26AA">
        <w:rPr>
          <w:rFonts w:ascii="Arial" w:hAnsi="Arial" w:cs="Arial"/>
          <w:color w:val="000000" w:themeColor="text1"/>
          <w:sz w:val="24"/>
          <w:szCs w:val="24"/>
        </w:rPr>
        <w:t xml:space="preserve">.00. </w:t>
      </w:r>
      <w:r w:rsidR="002C26AA" w:rsidRPr="002C26AA">
        <w:rPr>
          <w:rFonts w:ascii="Arial" w:hAnsi="Arial" w:cs="Arial"/>
          <w:color w:val="000000" w:themeColor="text1"/>
          <w:sz w:val="24"/>
          <w:szCs w:val="24"/>
        </w:rPr>
        <w:t xml:space="preserve">Out of which an amount of </w:t>
      </w:r>
      <w:r w:rsidR="00494BDB" w:rsidRPr="002C26AA">
        <w:rPr>
          <w:rFonts w:ascii="Arial" w:hAnsi="Arial" w:cs="Arial"/>
          <w:color w:val="000000" w:themeColor="text1"/>
          <w:sz w:val="24"/>
          <w:szCs w:val="24"/>
        </w:rPr>
        <w:t>GH¢</w:t>
      </w:r>
      <w:r w:rsidR="002C26AA" w:rsidRPr="002C26AA">
        <w:rPr>
          <w:rFonts w:ascii="Arial" w:hAnsi="Arial" w:cs="Arial"/>
          <w:color w:val="000000" w:themeColor="text1"/>
          <w:sz w:val="24"/>
          <w:szCs w:val="24"/>
        </w:rPr>
        <w:t>6,406,056.60 has been expended as at end of August.</w:t>
      </w:r>
      <w:r w:rsidR="00235601" w:rsidRPr="002C26AA">
        <w:rPr>
          <w:rFonts w:ascii="Arial" w:hAnsi="Arial" w:cs="Arial"/>
          <w:color w:val="000000" w:themeColor="text1"/>
          <w:sz w:val="24"/>
          <w:szCs w:val="24"/>
        </w:rPr>
        <w:t xml:space="preserve"> </w:t>
      </w:r>
      <w:r w:rsidR="002C26AA" w:rsidRPr="002C26AA">
        <w:rPr>
          <w:rFonts w:ascii="Arial" w:hAnsi="Arial" w:cs="Arial"/>
          <w:color w:val="000000" w:themeColor="text1"/>
          <w:sz w:val="24"/>
          <w:szCs w:val="24"/>
        </w:rPr>
        <w:t>For the ensuing year 2023, the entity is projecting to spend an amount of GH¢ 17,154,541</w:t>
      </w:r>
      <w:r w:rsidR="002A4ABC" w:rsidRPr="002C26AA">
        <w:rPr>
          <w:rFonts w:ascii="Arial" w:hAnsi="Arial" w:cs="Arial"/>
          <w:color w:val="000000" w:themeColor="text1"/>
          <w:sz w:val="24"/>
          <w:szCs w:val="24"/>
        </w:rPr>
        <w:t xml:space="preserve">.00 </w:t>
      </w:r>
      <w:r w:rsidR="002C26AA" w:rsidRPr="002C26AA">
        <w:rPr>
          <w:rFonts w:ascii="Arial" w:hAnsi="Arial" w:cs="Arial"/>
          <w:color w:val="000000" w:themeColor="text1"/>
          <w:sz w:val="24"/>
          <w:szCs w:val="24"/>
        </w:rPr>
        <w:t>in order to provide efficient service delivery for it constituents.</w:t>
      </w:r>
    </w:p>
    <w:p w:rsidR="002C26AA" w:rsidRDefault="002C26AA" w:rsidP="007B274E">
      <w:pPr>
        <w:spacing w:line="360" w:lineRule="auto"/>
        <w:ind w:left="720"/>
        <w:jc w:val="both"/>
        <w:rPr>
          <w:rFonts w:ascii="Arial" w:hAnsi="Arial" w:cs="Arial"/>
          <w:color w:val="FF0000"/>
          <w:sz w:val="24"/>
          <w:szCs w:val="24"/>
        </w:rPr>
      </w:pPr>
    </w:p>
    <w:p w:rsidR="002C26AA" w:rsidRDefault="002C26AA" w:rsidP="007B274E">
      <w:pPr>
        <w:spacing w:line="360" w:lineRule="auto"/>
        <w:ind w:left="720"/>
        <w:jc w:val="both"/>
        <w:rPr>
          <w:rFonts w:ascii="Arial" w:hAnsi="Arial" w:cs="Arial"/>
          <w:color w:val="FF0000"/>
          <w:sz w:val="24"/>
          <w:szCs w:val="24"/>
        </w:rPr>
      </w:pPr>
    </w:p>
    <w:p w:rsidR="002C26AA" w:rsidRDefault="002C26AA" w:rsidP="007B274E">
      <w:pPr>
        <w:spacing w:line="360" w:lineRule="auto"/>
        <w:ind w:left="720"/>
        <w:jc w:val="both"/>
        <w:rPr>
          <w:rFonts w:ascii="Arial" w:hAnsi="Arial" w:cs="Arial"/>
          <w:color w:val="FF0000"/>
          <w:sz w:val="24"/>
          <w:szCs w:val="24"/>
        </w:rPr>
      </w:pPr>
    </w:p>
    <w:p w:rsidR="002C26AA" w:rsidRPr="008B419E" w:rsidRDefault="002C26AA" w:rsidP="007B274E">
      <w:pPr>
        <w:spacing w:line="360" w:lineRule="auto"/>
        <w:ind w:left="720"/>
        <w:jc w:val="both"/>
        <w:rPr>
          <w:rFonts w:ascii="Arial" w:hAnsi="Arial" w:cs="Arial"/>
          <w:color w:val="FF0000"/>
          <w:sz w:val="24"/>
          <w:szCs w:val="24"/>
        </w:rPr>
      </w:pPr>
    </w:p>
    <w:p w:rsidR="00924020" w:rsidRPr="009D2A65" w:rsidRDefault="00B613F0" w:rsidP="009D2A65">
      <w:pPr>
        <w:pStyle w:val="ListParagraph"/>
        <w:keepNext/>
        <w:numPr>
          <w:ilvl w:val="0"/>
          <w:numId w:val="5"/>
        </w:numPr>
        <w:spacing w:before="240" w:line="360" w:lineRule="auto"/>
        <w:jc w:val="both"/>
        <w:outlineLvl w:val="0"/>
        <w:rPr>
          <w:rFonts w:ascii="Arial" w:hAnsi="Arial" w:cs="Arial"/>
          <w:b/>
          <w:spacing w:val="30"/>
          <w:sz w:val="24"/>
          <w:szCs w:val="24"/>
        </w:rPr>
      </w:pPr>
      <w:r>
        <w:rPr>
          <w:rFonts w:ascii="Arial" w:hAnsi="Arial" w:cs="Arial"/>
          <w:b/>
          <w:spacing w:val="30"/>
          <w:sz w:val="24"/>
          <w:szCs w:val="24"/>
        </w:rPr>
        <w:lastRenderedPageBreak/>
        <w:t xml:space="preserve">MMDA ADOPTED POLICY OBJECTIVES </w:t>
      </w:r>
      <w:r w:rsidR="008B419E">
        <w:rPr>
          <w:rFonts w:ascii="Arial" w:hAnsi="Arial" w:cs="Arial"/>
          <w:b/>
          <w:spacing w:val="30"/>
          <w:sz w:val="24"/>
          <w:szCs w:val="24"/>
        </w:rPr>
        <w:t>WITH ESTIMATED COST FOR 2023</w:t>
      </w:r>
      <w:r w:rsidR="009D2A65" w:rsidRPr="009D2A65">
        <w:rPr>
          <w:rFonts w:ascii="Arial" w:hAnsi="Arial" w:cs="Arial"/>
          <w:b/>
          <w:spacing w:val="30"/>
          <w:sz w:val="24"/>
          <w:szCs w:val="24"/>
        </w:rPr>
        <w:tab/>
      </w:r>
    </w:p>
    <w:tbl>
      <w:tblPr>
        <w:tblW w:w="15007" w:type="dxa"/>
        <w:tblCellMar>
          <w:left w:w="0" w:type="dxa"/>
          <w:right w:w="0" w:type="dxa"/>
        </w:tblCellMar>
        <w:tblLook w:val="0420" w:firstRow="1" w:lastRow="0" w:firstColumn="0" w:lastColumn="0" w:noHBand="0" w:noVBand="1"/>
      </w:tblPr>
      <w:tblGrid>
        <w:gridCol w:w="2803"/>
        <w:gridCol w:w="4852"/>
        <w:gridCol w:w="2897"/>
        <w:gridCol w:w="2276"/>
        <w:gridCol w:w="2179"/>
      </w:tblGrid>
      <w:tr w:rsidR="009D2A65" w:rsidRPr="009D2A65" w:rsidTr="00715BC8">
        <w:trPr>
          <w:trHeight w:val="281"/>
        </w:trPr>
        <w:tc>
          <w:tcPr>
            <w:tcW w:w="0" w:type="auto"/>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9D2A65" w:rsidRPr="00715BC8" w:rsidRDefault="009D2A65" w:rsidP="00715BC8">
            <w:pPr>
              <w:pStyle w:val="NoSpacing"/>
              <w:spacing w:line="360" w:lineRule="auto"/>
              <w:rPr>
                <w:rFonts w:ascii="Arial" w:hAnsi="Arial" w:cs="Arial"/>
                <w:b/>
                <w:sz w:val="24"/>
                <w:szCs w:val="24"/>
              </w:rPr>
            </w:pPr>
            <w:r w:rsidRPr="00715BC8">
              <w:rPr>
                <w:rFonts w:ascii="Arial" w:hAnsi="Arial" w:cs="Arial"/>
                <w:b/>
                <w:sz w:val="24"/>
                <w:szCs w:val="24"/>
              </w:rPr>
              <w:t>FOCUS AREA</w:t>
            </w:r>
          </w:p>
        </w:tc>
        <w:tc>
          <w:tcPr>
            <w:tcW w:w="0" w:type="auto"/>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9D2A65" w:rsidRPr="00715BC8" w:rsidRDefault="009D2A65" w:rsidP="00715BC8">
            <w:pPr>
              <w:pStyle w:val="NoSpacing"/>
              <w:spacing w:line="360" w:lineRule="auto"/>
              <w:rPr>
                <w:rFonts w:ascii="Arial" w:hAnsi="Arial" w:cs="Arial"/>
                <w:b/>
                <w:sz w:val="24"/>
                <w:szCs w:val="24"/>
              </w:rPr>
            </w:pPr>
            <w:r w:rsidRPr="00715BC8">
              <w:rPr>
                <w:rFonts w:ascii="Arial" w:hAnsi="Arial" w:cs="Arial"/>
                <w:b/>
                <w:sz w:val="24"/>
                <w:szCs w:val="24"/>
              </w:rPr>
              <w:t>POLICY OBJECTIVE</w:t>
            </w:r>
          </w:p>
        </w:tc>
        <w:tc>
          <w:tcPr>
            <w:tcW w:w="0" w:type="auto"/>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9D2A65" w:rsidRPr="00715BC8" w:rsidRDefault="009D2A65" w:rsidP="00715BC8">
            <w:pPr>
              <w:pStyle w:val="NoSpacing"/>
              <w:spacing w:line="360" w:lineRule="auto"/>
              <w:rPr>
                <w:rFonts w:ascii="Arial" w:hAnsi="Arial" w:cs="Arial"/>
                <w:b/>
                <w:sz w:val="24"/>
                <w:szCs w:val="24"/>
              </w:rPr>
            </w:pPr>
            <w:r w:rsidRPr="00715BC8">
              <w:rPr>
                <w:rFonts w:ascii="Arial" w:hAnsi="Arial" w:cs="Arial"/>
                <w:b/>
                <w:sz w:val="24"/>
                <w:szCs w:val="24"/>
              </w:rPr>
              <w:t>SDGS</w:t>
            </w:r>
          </w:p>
        </w:tc>
        <w:tc>
          <w:tcPr>
            <w:tcW w:w="0" w:type="auto"/>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9D2A65" w:rsidRPr="00715BC8" w:rsidRDefault="009D2A65" w:rsidP="00715BC8">
            <w:pPr>
              <w:pStyle w:val="NoSpacing"/>
              <w:spacing w:line="360" w:lineRule="auto"/>
              <w:rPr>
                <w:rFonts w:ascii="Arial" w:hAnsi="Arial" w:cs="Arial"/>
                <w:b/>
                <w:sz w:val="24"/>
                <w:szCs w:val="24"/>
              </w:rPr>
            </w:pPr>
            <w:r w:rsidRPr="00715BC8">
              <w:rPr>
                <w:rFonts w:ascii="Arial" w:hAnsi="Arial" w:cs="Arial"/>
                <w:b/>
                <w:sz w:val="24"/>
                <w:szCs w:val="24"/>
              </w:rPr>
              <w:t>SDG TARGETS</w:t>
            </w:r>
          </w:p>
        </w:tc>
        <w:tc>
          <w:tcPr>
            <w:tcW w:w="2179"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9D2A65" w:rsidRPr="00715BC8" w:rsidRDefault="009D2A65" w:rsidP="00715BC8">
            <w:pPr>
              <w:pStyle w:val="NoSpacing"/>
              <w:spacing w:line="360" w:lineRule="auto"/>
              <w:rPr>
                <w:rFonts w:ascii="Arial" w:hAnsi="Arial" w:cs="Arial"/>
                <w:b/>
                <w:sz w:val="24"/>
                <w:szCs w:val="24"/>
              </w:rPr>
            </w:pPr>
            <w:r w:rsidRPr="00715BC8">
              <w:rPr>
                <w:rFonts w:ascii="Arial" w:hAnsi="Arial" w:cs="Arial"/>
                <w:b/>
                <w:sz w:val="24"/>
                <w:szCs w:val="24"/>
              </w:rPr>
              <w:t xml:space="preserve">BUDGET </w:t>
            </w:r>
          </w:p>
        </w:tc>
      </w:tr>
      <w:tr w:rsidR="009D2A65" w:rsidRPr="009D2A65" w:rsidTr="008542FF">
        <w:trPr>
          <w:trHeight w:val="726"/>
        </w:trPr>
        <w:tc>
          <w:tcPr>
            <w:tcW w:w="0" w:type="auto"/>
            <w:tcBorders>
              <w:top w:val="single" w:sz="8" w:space="0" w:color="000000"/>
              <w:left w:val="single" w:sz="1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Education and Training</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Enhance inclusive and equitable access to and participation in quality education at all levels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Goal 4: Quality Education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SDG  Target 4.7, 4.a, 4.c</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4376D2" w:rsidP="00715BC8">
            <w:pPr>
              <w:pStyle w:val="NoSpacing"/>
              <w:jc w:val="right"/>
              <w:rPr>
                <w:rFonts w:ascii="Arial" w:hAnsi="Arial" w:cs="Arial"/>
                <w:sz w:val="24"/>
                <w:szCs w:val="24"/>
              </w:rPr>
            </w:pPr>
            <w:r w:rsidRPr="00715BC8">
              <w:rPr>
                <w:rFonts w:ascii="Arial" w:eastAsia="Tahoma" w:hAnsi="Arial" w:cs="Arial"/>
                <w:sz w:val="24"/>
                <w:szCs w:val="24"/>
              </w:rPr>
              <w:t>2,490,698.00</w:t>
            </w:r>
          </w:p>
        </w:tc>
      </w:tr>
      <w:tr w:rsidR="009D2A65" w:rsidRPr="009D2A65" w:rsidTr="008542FF">
        <w:trPr>
          <w:trHeight w:val="681"/>
        </w:trPr>
        <w:tc>
          <w:tcPr>
            <w:tcW w:w="0" w:type="auto"/>
            <w:tcBorders>
              <w:top w:val="single" w:sz="8" w:space="0" w:color="000000"/>
              <w:left w:val="single" w:sz="1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Local Government and Decentralization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Deepen political and administrative decentralization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GOAL 16: Peace, Justice and Strong Institutions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SDG Targets 16.1, 16.6, 16.a</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B613F0" w:rsidP="00715BC8">
            <w:pPr>
              <w:pStyle w:val="NoSpacing"/>
              <w:jc w:val="right"/>
              <w:rPr>
                <w:rFonts w:ascii="Arial" w:hAnsi="Arial" w:cs="Arial"/>
                <w:sz w:val="24"/>
                <w:szCs w:val="24"/>
              </w:rPr>
            </w:pPr>
            <w:r>
              <w:rPr>
                <w:rFonts w:ascii="Arial" w:eastAsia="Tahoma" w:hAnsi="Arial" w:cs="Arial"/>
                <w:sz w:val="24"/>
                <w:szCs w:val="24"/>
              </w:rPr>
              <w:t>3,383,731.00</w:t>
            </w:r>
          </w:p>
        </w:tc>
      </w:tr>
      <w:tr w:rsidR="009D2A65" w:rsidRPr="009D2A65" w:rsidTr="008542FF">
        <w:trPr>
          <w:trHeight w:val="969"/>
        </w:trPr>
        <w:tc>
          <w:tcPr>
            <w:tcW w:w="0" w:type="auto"/>
            <w:tcBorders>
              <w:top w:val="single" w:sz="8" w:space="0" w:color="000000"/>
              <w:left w:val="single" w:sz="1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lang w:val="en-GB"/>
              </w:rPr>
              <w:t>Human Settlements and Housing</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Promote sustainable, spatially integrated, balanced and orderly development of human settlements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GOAL 11: Sustainable cities and Communities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SDG Targets 11.3, 11.a, 11.b, 11.c</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9D2A65" w:rsidP="008542FF">
            <w:pPr>
              <w:pStyle w:val="NoSpacing"/>
              <w:jc w:val="right"/>
              <w:rPr>
                <w:rFonts w:ascii="Arial" w:hAnsi="Arial" w:cs="Arial"/>
                <w:sz w:val="24"/>
                <w:szCs w:val="24"/>
              </w:rPr>
            </w:pPr>
            <w:r w:rsidRPr="00715BC8">
              <w:rPr>
                <w:rFonts w:ascii="Arial" w:eastAsia="Tahoma" w:hAnsi="Arial" w:cs="Arial"/>
                <w:sz w:val="24"/>
                <w:szCs w:val="24"/>
              </w:rPr>
              <w:t>1,</w:t>
            </w:r>
            <w:r w:rsidR="008542FF">
              <w:rPr>
                <w:rFonts w:ascii="Arial" w:eastAsia="Tahoma" w:hAnsi="Arial" w:cs="Arial"/>
                <w:sz w:val="24"/>
                <w:szCs w:val="24"/>
              </w:rPr>
              <w:t>899,62</w:t>
            </w:r>
            <w:r w:rsidRPr="00715BC8">
              <w:rPr>
                <w:rFonts w:ascii="Arial" w:eastAsia="Tahoma" w:hAnsi="Arial" w:cs="Arial"/>
                <w:sz w:val="24"/>
                <w:szCs w:val="24"/>
              </w:rPr>
              <w:t>4.00</w:t>
            </w:r>
          </w:p>
        </w:tc>
      </w:tr>
      <w:tr w:rsidR="009D2A65" w:rsidRPr="009D2A65" w:rsidTr="008542FF">
        <w:trPr>
          <w:trHeight w:val="681"/>
        </w:trPr>
        <w:tc>
          <w:tcPr>
            <w:tcW w:w="0" w:type="auto"/>
            <w:vMerge w:val="restart"/>
            <w:tcBorders>
              <w:top w:val="single" w:sz="8" w:space="0" w:color="000000"/>
              <w:left w:val="single" w:sz="1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lang w:val="en-GB"/>
              </w:rPr>
              <w:t>Water and Sanitation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lang w:val="en-GB"/>
              </w:rPr>
              <w:t>Improve access to improved and reliable environmental sanitation services</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GOAL 6: Clean Water and Sanitation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SDG Targets 6.2, 6.a, 6.b</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9D2A65" w:rsidP="00B613F0">
            <w:pPr>
              <w:pStyle w:val="NoSpacing"/>
              <w:jc w:val="right"/>
              <w:rPr>
                <w:rFonts w:ascii="Arial" w:hAnsi="Arial" w:cs="Arial"/>
                <w:sz w:val="24"/>
                <w:szCs w:val="24"/>
              </w:rPr>
            </w:pPr>
            <w:r w:rsidRPr="00715BC8">
              <w:rPr>
                <w:rFonts w:ascii="Arial" w:eastAsia="Tahoma" w:hAnsi="Arial" w:cs="Arial"/>
                <w:sz w:val="24"/>
                <w:szCs w:val="24"/>
              </w:rPr>
              <w:t>1,</w:t>
            </w:r>
            <w:r w:rsidR="00B613F0">
              <w:rPr>
                <w:rFonts w:ascii="Arial" w:eastAsia="Tahoma" w:hAnsi="Arial" w:cs="Arial"/>
                <w:sz w:val="24"/>
                <w:szCs w:val="24"/>
              </w:rPr>
              <w:t>375,000.00</w:t>
            </w:r>
          </w:p>
        </w:tc>
      </w:tr>
      <w:tr w:rsidR="009D2A65" w:rsidRPr="009D2A65" w:rsidTr="008542FF">
        <w:trPr>
          <w:trHeight w:val="699"/>
        </w:trPr>
        <w:tc>
          <w:tcPr>
            <w:tcW w:w="0" w:type="auto"/>
            <w:vMerge/>
            <w:tcBorders>
              <w:top w:val="single" w:sz="8" w:space="0" w:color="000000"/>
              <w:left w:val="single" w:sz="18" w:space="0" w:color="000000"/>
              <w:bottom w:val="single" w:sz="8" w:space="0" w:color="000000"/>
              <w:right w:val="single" w:sz="8" w:space="0" w:color="000000"/>
            </w:tcBorders>
            <w:vAlign w:val="center"/>
            <w:hideMark/>
          </w:tcPr>
          <w:p w:rsidR="009D2A65" w:rsidRPr="00715BC8" w:rsidRDefault="009D2A65" w:rsidP="00715BC8">
            <w:pPr>
              <w:pStyle w:val="NoSpacing"/>
              <w:rPr>
                <w:rFonts w:ascii="Arial" w:hAnsi="Arial" w:cs="Arial"/>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Improve access to safe and reliable water supply services for all</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D2A65" w:rsidRPr="00715BC8" w:rsidRDefault="009D2A65" w:rsidP="00715BC8">
            <w:pPr>
              <w:pStyle w:val="NoSpacing"/>
              <w:rPr>
                <w:rFonts w:ascii="Arial" w:hAnsi="Arial" w:cs="Arial"/>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SDG Targets 6.1, 6.5, 6.a, 6.b</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B613F0" w:rsidP="00715BC8">
            <w:pPr>
              <w:pStyle w:val="NoSpacing"/>
              <w:jc w:val="right"/>
              <w:rPr>
                <w:rFonts w:ascii="Arial" w:hAnsi="Arial" w:cs="Arial"/>
                <w:sz w:val="24"/>
                <w:szCs w:val="24"/>
              </w:rPr>
            </w:pPr>
            <w:r>
              <w:rPr>
                <w:rFonts w:ascii="Arial" w:eastAsia="Tahoma" w:hAnsi="Arial" w:cs="Arial"/>
                <w:sz w:val="24"/>
                <w:szCs w:val="24"/>
              </w:rPr>
              <w:t>100</w:t>
            </w:r>
            <w:r w:rsidR="009D2A65" w:rsidRPr="00715BC8">
              <w:rPr>
                <w:rFonts w:ascii="Arial" w:eastAsia="Tahoma" w:hAnsi="Arial" w:cs="Arial"/>
                <w:sz w:val="24"/>
                <w:szCs w:val="24"/>
              </w:rPr>
              <w:t>,000.00</w:t>
            </w:r>
          </w:p>
        </w:tc>
      </w:tr>
      <w:tr w:rsidR="009D2A65" w:rsidRPr="009D2A65" w:rsidTr="008542FF">
        <w:trPr>
          <w:trHeight w:val="807"/>
        </w:trPr>
        <w:tc>
          <w:tcPr>
            <w:tcW w:w="0" w:type="auto"/>
            <w:tcBorders>
              <w:top w:val="single" w:sz="8" w:space="0" w:color="000000"/>
              <w:left w:val="single" w:sz="1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Transport Infrastructure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lang w:val="en-GB"/>
              </w:rPr>
              <w:t>Improve efficiency and effectiveness of road transport infrastructure and services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GOAL 11: Sustainable cities &amp; Communities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SDG Target 11.2</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ED2216" w:rsidP="00715BC8">
            <w:pPr>
              <w:pStyle w:val="NoSpacing"/>
              <w:jc w:val="right"/>
              <w:rPr>
                <w:rFonts w:ascii="Arial" w:hAnsi="Arial" w:cs="Arial"/>
                <w:sz w:val="24"/>
                <w:szCs w:val="24"/>
              </w:rPr>
            </w:pPr>
            <w:r>
              <w:rPr>
                <w:rFonts w:ascii="Arial" w:eastAsia="Tahoma" w:hAnsi="Arial" w:cs="Arial"/>
                <w:sz w:val="24"/>
                <w:szCs w:val="24"/>
              </w:rPr>
              <w:t>367,311.00</w:t>
            </w:r>
          </w:p>
        </w:tc>
      </w:tr>
      <w:tr w:rsidR="009D2A65" w:rsidRPr="009D2A65" w:rsidTr="008542FF">
        <w:trPr>
          <w:trHeight w:val="798"/>
        </w:trPr>
        <w:tc>
          <w:tcPr>
            <w:tcW w:w="0" w:type="auto"/>
            <w:tcBorders>
              <w:top w:val="single" w:sz="8" w:space="0" w:color="000000"/>
              <w:left w:val="single" w:sz="1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Agricultural and Rural Development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Calibri" w:hAnsi="Arial" w:cs="Arial"/>
                <w:sz w:val="24"/>
                <w:szCs w:val="24"/>
              </w:rPr>
              <w:t>Promote demand-driven approach to agricultural development</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GOAL 2: No Hunger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 xml:space="preserve">SDG Targets 2.1, 2.3, 2.4, 2.a, 2.c, </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ED2216" w:rsidP="00715BC8">
            <w:pPr>
              <w:pStyle w:val="NoSpacing"/>
              <w:jc w:val="right"/>
              <w:rPr>
                <w:rFonts w:ascii="Arial" w:hAnsi="Arial" w:cs="Arial"/>
                <w:sz w:val="24"/>
                <w:szCs w:val="24"/>
              </w:rPr>
            </w:pPr>
            <w:r>
              <w:rPr>
                <w:rFonts w:ascii="Arial" w:eastAsia="Tahoma" w:hAnsi="Arial" w:cs="Arial"/>
                <w:sz w:val="24"/>
                <w:szCs w:val="24"/>
              </w:rPr>
              <w:t>444,732.00</w:t>
            </w:r>
          </w:p>
        </w:tc>
      </w:tr>
      <w:tr w:rsidR="009D2A65" w:rsidRPr="009D2A65" w:rsidTr="008542FF">
        <w:trPr>
          <w:trHeight w:val="951"/>
        </w:trPr>
        <w:tc>
          <w:tcPr>
            <w:tcW w:w="0" w:type="auto"/>
            <w:vMerge w:val="restart"/>
            <w:tcBorders>
              <w:top w:val="single" w:sz="8" w:space="0" w:color="000000"/>
              <w:left w:val="single" w:sz="18" w:space="0" w:color="000000"/>
              <w:bottom w:val="single" w:sz="1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hAnsi="Arial" w:cs="Arial"/>
                <w:sz w:val="24"/>
                <w:szCs w:val="24"/>
              </w:rPr>
              <w:t>Health and Health Services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Ensure affordable, equitable and easily accessible and Universal Health Coverage (UHC)`</w:t>
            </w:r>
          </w:p>
        </w:tc>
        <w:tc>
          <w:tcPr>
            <w:tcW w:w="0" w:type="auto"/>
            <w:vMerge w:val="restart"/>
            <w:tcBorders>
              <w:top w:val="single" w:sz="8" w:space="0" w:color="000000"/>
              <w:left w:val="single" w:sz="8" w:space="0" w:color="000000"/>
              <w:bottom w:val="single" w:sz="1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GOAL 3: Good Health and Well-being</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SDG Target 3.8</w:t>
            </w:r>
          </w:p>
        </w:tc>
        <w:tc>
          <w:tcPr>
            <w:tcW w:w="2179" w:type="dxa"/>
            <w:tcBorders>
              <w:top w:val="single" w:sz="8"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812CDA" w:rsidP="00715BC8">
            <w:pPr>
              <w:pStyle w:val="NoSpacing"/>
              <w:jc w:val="right"/>
              <w:rPr>
                <w:rFonts w:ascii="Arial" w:hAnsi="Arial" w:cs="Arial"/>
                <w:sz w:val="24"/>
                <w:szCs w:val="24"/>
              </w:rPr>
            </w:pPr>
            <w:r>
              <w:rPr>
                <w:rFonts w:ascii="Arial" w:eastAsia="Tahoma" w:hAnsi="Arial" w:cs="Arial"/>
                <w:sz w:val="24"/>
                <w:szCs w:val="24"/>
              </w:rPr>
              <w:t>387,874.00</w:t>
            </w:r>
          </w:p>
        </w:tc>
      </w:tr>
      <w:tr w:rsidR="009D2A65" w:rsidRPr="009D2A65" w:rsidTr="00715BC8">
        <w:trPr>
          <w:trHeight w:val="636"/>
        </w:trPr>
        <w:tc>
          <w:tcPr>
            <w:tcW w:w="0" w:type="auto"/>
            <w:vMerge/>
            <w:tcBorders>
              <w:top w:val="single" w:sz="8" w:space="0" w:color="000000"/>
              <w:left w:val="single" w:sz="18" w:space="0" w:color="000000"/>
              <w:bottom w:val="single" w:sz="18" w:space="0" w:color="000000"/>
              <w:right w:val="single" w:sz="8" w:space="0" w:color="000000"/>
            </w:tcBorders>
            <w:vAlign w:val="center"/>
            <w:hideMark/>
          </w:tcPr>
          <w:p w:rsidR="009D2A65" w:rsidRPr="00715BC8" w:rsidRDefault="009D2A65" w:rsidP="00715BC8">
            <w:pPr>
              <w:pStyle w:val="NoSpacing"/>
              <w:spacing w:line="360" w:lineRule="auto"/>
              <w:rPr>
                <w:rFonts w:ascii="Arial" w:hAnsi="Arial" w:cs="Arial"/>
                <w:sz w:val="24"/>
                <w:szCs w:val="24"/>
              </w:rPr>
            </w:pPr>
          </w:p>
        </w:tc>
        <w:tc>
          <w:tcPr>
            <w:tcW w:w="0" w:type="auto"/>
            <w:tcBorders>
              <w:top w:val="single" w:sz="8" w:space="0" w:color="000000"/>
              <w:left w:val="single" w:sz="8" w:space="0" w:color="000000"/>
              <w:bottom w:val="single" w:sz="1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Ensure the reduction of new HIV and AIDS/STIs infections especially among the vulnerable group</w:t>
            </w:r>
          </w:p>
        </w:tc>
        <w:tc>
          <w:tcPr>
            <w:tcW w:w="0" w:type="auto"/>
            <w:vMerge/>
            <w:tcBorders>
              <w:top w:val="single" w:sz="8" w:space="0" w:color="000000"/>
              <w:left w:val="single" w:sz="8" w:space="0" w:color="000000"/>
              <w:bottom w:val="single" w:sz="18" w:space="0" w:color="000000"/>
              <w:right w:val="single" w:sz="8" w:space="0" w:color="000000"/>
            </w:tcBorders>
            <w:vAlign w:val="center"/>
            <w:hideMark/>
          </w:tcPr>
          <w:p w:rsidR="009D2A65" w:rsidRPr="00715BC8" w:rsidRDefault="009D2A65" w:rsidP="00715BC8">
            <w:pPr>
              <w:pStyle w:val="NoSpacing"/>
              <w:rPr>
                <w:rFonts w:ascii="Arial" w:hAnsi="Arial" w:cs="Arial"/>
                <w:sz w:val="24"/>
                <w:szCs w:val="24"/>
              </w:rPr>
            </w:pPr>
          </w:p>
        </w:tc>
        <w:tc>
          <w:tcPr>
            <w:tcW w:w="0" w:type="auto"/>
            <w:tcBorders>
              <w:top w:val="single" w:sz="8" w:space="0" w:color="000000"/>
              <w:left w:val="single" w:sz="8" w:space="0" w:color="000000"/>
              <w:bottom w:val="single" w:sz="18" w:space="0" w:color="000000"/>
              <w:right w:val="single" w:sz="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rPr>
                <w:rFonts w:ascii="Arial" w:hAnsi="Arial" w:cs="Arial"/>
                <w:sz w:val="24"/>
                <w:szCs w:val="24"/>
              </w:rPr>
            </w:pPr>
            <w:r w:rsidRPr="00715BC8">
              <w:rPr>
                <w:rFonts w:ascii="Arial" w:eastAsia="Tahoma" w:hAnsi="Arial" w:cs="Arial"/>
                <w:sz w:val="24"/>
                <w:szCs w:val="24"/>
              </w:rPr>
              <w:t>SDG Targets 3.3</w:t>
            </w:r>
          </w:p>
        </w:tc>
        <w:tc>
          <w:tcPr>
            <w:tcW w:w="2179" w:type="dxa"/>
            <w:tcBorders>
              <w:top w:val="single" w:sz="8" w:space="0" w:color="000000"/>
              <w:left w:val="single" w:sz="8" w:space="0" w:color="000000"/>
              <w:bottom w:val="single" w:sz="18" w:space="0" w:color="000000"/>
              <w:right w:val="single" w:sz="18" w:space="0" w:color="000000"/>
            </w:tcBorders>
            <w:shd w:val="clear" w:color="auto" w:fill="auto"/>
            <w:tcMar>
              <w:top w:w="48" w:type="dxa"/>
              <w:left w:w="129" w:type="dxa"/>
              <w:bottom w:w="48" w:type="dxa"/>
              <w:right w:w="129" w:type="dxa"/>
            </w:tcMar>
            <w:vAlign w:val="center"/>
            <w:hideMark/>
          </w:tcPr>
          <w:p w:rsidR="009D2A65" w:rsidRPr="00715BC8" w:rsidRDefault="009D2A65" w:rsidP="00715BC8">
            <w:pPr>
              <w:pStyle w:val="NoSpacing"/>
              <w:jc w:val="right"/>
              <w:rPr>
                <w:rFonts w:ascii="Arial" w:hAnsi="Arial" w:cs="Arial"/>
                <w:sz w:val="24"/>
                <w:szCs w:val="24"/>
              </w:rPr>
            </w:pPr>
            <w:r w:rsidRPr="00715BC8">
              <w:rPr>
                <w:rFonts w:ascii="Arial" w:eastAsia="Tahoma" w:hAnsi="Arial" w:cs="Arial"/>
                <w:sz w:val="24"/>
                <w:szCs w:val="24"/>
              </w:rPr>
              <w:t>15,000.00</w:t>
            </w:r>
          </w:p>
        </w:tc>
      </w:tr>
    </w:tbl>
    <w:p w:rsidR="009D2A65" w:rsidRDefault="009D2A65" w:rsidP="00664990">
      <w:pPr>
        <w:keepNext/>
        <w:spacing w:before="240" w:line="360" w:lineRule="auto"/>
        <w:jc w:val="both"/>
        <w:outlineLvl w:val="0"/>
        <w:rPr>
          <w:rFonts w:ascii="Arial" w:eastAsia="Times New Roman" w:hAnsi="Arial" w:cs="Arial"/>
          <w:b/>
          <w:spacing w:val="30"/>
          <w:sz w:val="24"/>
          <w:szCs w:val="24"/>
          <w:lang w:val="en-GB"/>
        </w:rPr>
        <w:sectPr w:rsidR="009D2A65" w:rsidSect="008564FE">
          <w:pgSz w:w="16838" w:h="11906" w:orient="landscape" w:code="9"/>
          <w:pgMar w:top="619" w:right="1440" w:bottom="994" w:left="864" w:header="576" w:footer="720" w:gutter="0"/>
          <w:cols w:space="720"/>
          <w:titlePg/>
          <w:docGrid w:linePitch="360"/>
        </w:sectPr>
      </w:pPr>
    </w:p>
    <w:tbl>
      <w:tblPr>
        <w:tblW w:w="15007" w:type="dxa"/>
        <w:tblCellMar>
          <w:left w:w="0" w:type="dxa"/>
          <w:right w:w="0" w:type="dxa"/>
        </w:tblCellMar>
        <w:tblLook w:val="0420" w:firstRow="1" w:lastRow="0" w:firstColumn="0" w:lastColumn="0" w:noHBand="0" w:noVBand="1"/>
      </w:tblPr>
      <w:tblGrid>
        <w:gridCol w:w="2517"/>
        <w:gridCol w:w="5200"/>
        <w:gridCol w:w="2880"/>
        <w:gridCol w:w="2274"/>
        <w:gridCol w:w="2136"/>
      </w:tblGrid>
      <w:tr w:rsidR="00813004" w:rsidRPr="00813004" w:rsidTr="00813004">
        <w:trPr>
          <w:trHeight w:val="243"/>
        </w:trPr>
        <w:tc>
          <w:tcPr>
            <w:tcW w:w="2517"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812CDA" w:rsidRPr="00813004" w:rsidRDefault="00812CDA" w:rsidP="00813004">
            <w:pPr>
              <w:spacing w:after="0"/>
              <w:rPr>
                <w:rFonts w:ascii="Arial" w:hAnsi="Arial" w:cs="Arial"/>
                <w:b/>
                <w:sz w:val="24"/>
                <w:szCs w:val="24"/>
              </w:rPr>
            </w:pPr>
            <w:r w:rsidRPr="00813004">
              <w:rPr>
                <w:rFonts w:ascii="Arial" w:hAnsi="Arial" w:cs="Arial"/>
                <w:b/>
                <w:sz w:val="24"/>
                <w:szCs w:val="24"/>
              </w:rPr>
              <w:lastRenderedPageBreak/>
              <w:t>FOCUS AREA</w:t>
            </w:r>
          </w:p>
        </w:tc>
        <w:tc>
          <w:tcPr>
            <w:tcW w:w="520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812CDA" w:rsidRPr="00813004" w:rsidRDefault="00812CDA" w:rsidP="00813004">
            <w:pPr>
              <w:spacing w:after="0"/>
              <w:rPr>
                <w:rFonts w:ascii="Arial" w:hAnsi="Arial" w:cs="Arial"/>
                <w:b/>
                <w:sz w:val="24"/>
                <w:szCs w:val="24"/>
              </w:rPr>
            </w:pPr>
            <w:r w:rsidRPr="00813004">
              <w:rPr>
                <w:rFonts w:ascii="Arial" w:hAnsi="Arial" w:cs="Arial"/>
                <w:b/>
                <w:sz w:val="24"/>
                <w:szCs w:val="24"/>
              </w:rPr>
              <w:t>POLICY OBJECTIVE</w:t>
            </w:r>
          </w:p>
        </w:tc>
        <w:tc>
          <w:tcPr>
            <w:tcW w:w="288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812CDA" w:rsidRPr="00813004" w:rsidRDefault="00812CDA" w:rsidP="00813004">
            <w:pPr>
              <w:spacing w:after="0"/>
              <w:rPr>
                <w:rFonts w:ascii="Arial" w:hAnsi="Arial" w:cs="Arial"/>
                <w:b/>
                <w:sz w:val="24"/>
                <w:szCs w:val="24"/>
              </w:rPr>
            </w:pPr>
            <w:r w:rsidRPr="00813004">
              <w:rPr>
                <w:rFonts w:ascii="Arial" w:hAnsi="Arial" w:cs="Arial"/>
                <w:b/>
                <w:sz w:val="24"/>
                <w:szCs w:val="24"/>
              </w:rPr>
              <w:t>SDGS</w:t>
            </w:r>
          </w:p>
        </w:tc>
        <w:tc>
          <w:tcPr>
            <w:tcW w:w="2274"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812CDA" w:rsidRPr="00813004" w:rsidRDefault="00812CDA" w:rsidP="00813004">
            <w:pPr>
              <w:spacing w:after="0"/>
              <w:rPr>
                <w:rFonts w:ascii="Arial" w:hAnsi="Arial" w:cs="Arial"/>
                <w:b/>
                <w:sz w:val="24"/>
                <w:szCs w:val="24"/>
              </w:rPr>
            </w:pPr>
            <w:r w:rsidRPr="00813004">
              <w:rPr>
                <w:rFonts w:ascii="Arial" w:hAnsi="Arial" w:cs="Arial"/>
                <w:b/>
                <w:sz w:val="24"/>
                <w:szCs w:val="24"/>
              </w:rPr>
              <w:t>SDG TARGETS</w:t>
            </w:r>
          </w:p>
        </w:tc>
        <w:tc>
          <w:tcPr>
            <w:tcW w:w="2136"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812CDA" w:rsidRPr="00813004" w:rsidRDefault="00812CDA" w:rsidP="00813004">
            <w:pPr>
              <w:spacing w:after="0"/>
              <w:rPr>
                <w:rFonts w:ascii="Arial" w:hAnsi="Arial" w:cs="Arial"/>
                <w:b/>
                <w:sz w:val="24"/>
                <w:szCs w:val="24"/>
              </w:rPr>
            </w:pPr>
            <w:r w:rsidRPr="00813004">
              <w:rPr>
                <w:rFonts w:ascii="Arial" w:hAnsi="Arial" w:cs="Arial"/>
                <w:b/>
                <w:sz w:val="24"/>
                <w:szCs w:val="24"/>
              </w:rPr>
              <w:t>BUDGET</w:t>
            </w:r>
          </w:p>
        </w:tc>
      </w:tr>
      <w:tr w:rsidR="00813004" w:rsidRPr="00813004" w:rsidTr="008542FF">
        <w:trPr>
          <w:trHeight w:val="1131"/>
        </w:trPr>
        <w:tc>
          <w:tcPr>
            <w:tcW w:w="2517" w:type="dxa"/>
            <w:tcBorders>
              <w:top w:val="single" w:sz="8" w:space="0" w:color="000000"/>
              <w:left w:val="single" w:sz="1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Gender Equality</w:t>
            </w:r>
          </w:p>
        </w:tc>
        <w:tc>
          <w:tcPr>
            <w:tcW w:w="5200" w:type="dxa"/>
            <w:tcBorders>
              <w:top w:val="single" w:sz="8"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Attain gender equality and equity in in political, social and economic development systems and outcomes</w:t>
            </w:r>
          </w:p>
        </w:tc>
        <w:tc>
          <w:tcPr>
            <w:tcW w:w="2880" w:type="dxa"/>
            <w:tcBorders>
              <w:top w:val="single" w:sz="8" w:space="0" w:color="000000"/>
              <w:left w:val="single" w:sz="8" w:space="0" w:color="000000"/>
              <w:bottom w:val="single" w:sz="6"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5: Gender Equality</w:t>
            </w:r>
          </w:p>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10: Reduced Inequality</w:t>
            </w:r>
          </w:p>
        </w:tc>
        <w:tc>
          <w:tcPr>
            <w:tcW w:w="2274" w:type="dxa"/>
            <w:tcBorders>
              <w:top w:val="single" w:sz="8" w:space="0" w:color="000000"/>
              <w:left w:val="single" w:sz="8" w:space="0" w:color="000000"/>
              <w:bottom w:val="single" w:sz="6"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lang w:val="nb-NO"/>
              </w:rPr>
              <w:t>SDG  Targets  5.1,  5.2, 5.3, 5.c, 10.2</w:t>
            </w:r>
          </w:p>
        </w:tc>
        <w:tc>
          <w:tcPr>
            <w:tcW w:w="2136" w:type="dxa"/>
            <w:tcBorders>
              <w:top w:val="single" w:sz="8" w:space="0" w:color="000000"/>
              <w:left w:val="single" w:sz="8" w:space="0" w:color="000000"/>
              <w:bottom w:val="single" w:sz="6" w:space="0" w:color="000000"/>
              <w:right w:val="single" w:sz="1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jc w:val="right"/>
              <w:rPr>
                <w:rFonts w:ascii="Arial" w:hAnsi="Arial" w:cs="Arial"/>
                <w:sz w:val="24"/>
                <w:szCs w:val="24"/>
              </w:rPr>
            </w:pPr>
            <w:r w:rsidRPr="00813004">
              <w:rPr>
                <w:rFonts w:ascii="Arial" w:eastAsia="Tahoma" w:hAnsi="Arial" w:cs="Arial"/>
                <w:sz w:val="24"/>
                <w:szCs w:val="24"/>
              </w:rPr>
              <w:t>20,000.00</w:t>
            </w:r>
          </w:p>
        </w:tc>
      </w:tr>
      <w:tr w:rsidR="00813004" w:rsidRPr="00813004" w:rsidTr="008542FF">
        <w:trPr>
          <w:trHeight w:val="1469"/>
        </w:trPr>
        <w:tc>
          <w:tcPr>
            <w:tcW w:w="2517" w:type="dxa"/>
            <w:tcBorders>
              <w:top w:val="single" w:sz="6" w:space="0" w:color="000000"/>
              <w:left w:val="single" w:sz="1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Social Protection</w:t>
            </w:r>
          </w:p>
        </w:tc>
        <w:tc>
          <w:tcPr>
            <w:tcW w:w="5200" w:type="dxa"/>
            <w:tcBorders>
              <w:top w:val="single" w:sz="6"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Strengthen social protection especially for children, women, persons with disability and the elderly</w:t>
            </w:r>
          </w:p>
        </w:tc>
        <w:tc>
          <w:tcPr>
            <w:tcW w:w="2880" w:type="dxa"/>
            <w:tcBorders>
              <w:top w:val="single" w:sz="6" w:space="0" w:color="000000"/>
              <w:left w:val="single" w:sz="8" w:space="0" w:color="000000"/>
              <w:bottom w:val="single" w:sz="6"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 xml:space="preserve">GOAL 1: No Poverty </w:t>
            </w:r>
          </w:p>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5: Gender Equality</w:t>
            </w:r>
          </w:p>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10: Reduced Inequality</w:t>
            </w:r>
          </w:p>
        </w:tc>
        <w:tc>
          <w:tcPr>
            <w:tcW w:w="2274" w:type="dxa"/>
            <w:tcBorders>
              <w:top w:val="single" w:sz="6" w:space="0" w:color="000000"/>
              <w:left w:val="single" w:sz="8" w:space="0" w:color="000000"/>
              <w:bottom w:val="single" w:sz="6"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lang w:val="nb-NO"/>
              </w:rPr>
              <w:t>SDG Targets 1.3, 5.4, 10.4</w:t>
            </w:r>
          </w:p>
        </w:tc>
        <w:tc>
          <w:tcPr>
            <w:tcW w:w="2136" w:type="dxa"/>
            <w:tcBorders>
              <w:top w:val="single" w:sz="6" w:space="0" w:color="000000"/>
              <w:left w:val="single" w:sz="8" w:space="0" w:color="000000"/>
              <w:bottom w:val="single" w:sz="6" w:space="0" w:color="000000"/>
              <w:right w:val="single" w:sz="18" w:space="0" w:color="000000"/>
            </w:tcBorders>
            <w:shd w:val="clear" w:color="auto" w:fill="auto"/>
            <w:tcMar>
              <w:top w:w="48" w:type="dxa"/>
              <w:left w:w="129" w:type="dxa"/>
              <w:bottom w:w="48" w:type="dxa"/>
              <w:right w:w="129" w:type="dxa"/>
            </w:tcMar>
            <w:vAlign w:val="center"/>
            <w:hideMark/>
          </w:tcPr>
          <w:p w:rsidR="00812CDA" w:rsidRPr="00813004" w:rsidRDefault="00ED2216" w:rsidP="00813004">
            <w:pPr>
              <w:spacing w:after="0"/>
              <w:jc w:val="right"/>
              <w:rPr>
                <w:rFonts w:ascii="Arial" w:hAnsi="Arial" w:cs="Arial"/>
                <w:sz w:val="24"/>
                <w:szCs w:val="24"/>
              </w:rPr>
            </w:pPr>
            <w:r>
              <w:rPr>
                <w:rFonts w:ascii="Arial" w:eastAsia="Tahoma" w:hAnsi="Arial" w:cs="Arial"/>
                <w:sz w:val="24"/>
                <w:szCs w:val="24"/>
              </w:rPr>
              <w:t>38,243.00</w:t>
            </w:r>
          </w:p>
        </w:tc>
      </w:tr>
      <w:tr w:rsidR="00813004" w:rsidRPr="00813004" w:rsidTr="008542FF">
        <w:trPr>
          <w:trHeight w:val="2117"/>
        </w:trPr>
        <w:tc>
          <w:tcPr>
            <w:tcW w:w="2517" w:type="dxa"/>
            <w:tcBorders>
              <w:top w:val="single" w:sz="6" w:space="0" w:color="000000"/>
              <w:left w:val="single" w:sz="1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Disability and Development</w:t>
            </w:r>
          </w:p>
        </w:tc>
        <w:tc>
          <w:tcPr>
            <w:tcW w:w="5200" w:type="dxa"/>
            <w:tcBorders>
              <w:top w:val="single" w:sz="6"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Promote full participation of PWDs in social and economic development of the country</w:t>
            </w:r>
          </w:p>
        </w:tc>
        <w:tc>
          <w:tcPr>
            <w:tcW w:w="2880" w:type="dxa"/>
            <w:tcBorders>
              <w:top w:val="single" w:sz="6"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4: Quality Education</w:t>
            </w:r>
          </w:p>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8: Decent work and Economic growth</w:t>
            </w:r>
          </w:p>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10: Reduced Inequality</w:t>
            </w:r>
          </w:p>
        </w:tc>
        <w:tc>
          <w:tcPr>
            <w:tcW w:w="2274" w:type="dxa"/>
            <w:tcBorders>
              <w:top w:val="single" w:sz="6" w:space="0" w:color="000000"/>
              <w:left w:val="single" w:sz="8" w:space="0" w:color="000000"/>
              <w:bottom w:val="single" w:sz="8"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lang w:val="nb-NO"/>
              </w:rPr>
              <w:t>SDG Target 4.4, 8.5, 10.2</w:t>
            </w:r>
          </w:p>
        </w:tc>
        <w:tc>
          <w:tcPr>
            <w:tcW w:w="2136" w:type="dxa"/>
            <w:tcBorders>
              <w:top w:val="single" w:sz="6" w:space="0" w:color="000000"/>
              <w:left w:val="single" w:sz="8" w:space="0" w:color="000000"/>
              <w:bottom w:val="single" w:sz="8" w:space="0" w:color="000000"/>
              <w:right w:val="single" w:sz="18" w:space="0" w:color="000000"/>
            </w:tcBorders>
            <w:shd w:val="clear" w:color="auto" w:fill="auto"/>
            <w:tcMar>
              <w:top w:w="48" w:type="dxa"/>
              <w:left w:w="129" w:type="dxa"/>
              <w:bottom w:w="48" w:type="dxa"/>
              <w:right w:w="129" w:type="dxa"/>
            </w:tcMar>
            <w:vAlign w:val="center"/>
            <w:hideMark/>
          </w:tcPr>
          <w:p w:rsidR="00812CDA" w:rsidRPr="00813004" w:rsidRDefault="00ED2216" w:rsidP="00813004">
            <w:pPr>
              <w:spacing w:after="0"/>
              <w:jc w:val="right"/>
              <w:rPr>
                <w:rFonts w:ascii="Arial" w:hAnsi="Arial" w:cs="Arial"/>
                <w:sz w:val="24"/>
                <w:szCs w:val="24"/>
              </w:rPr>
            </w:pPr>
            <w:r>
              <w:rPr>
                <w:rFonts w:ascii="Arial" w:eastAsia="Tahoma" w:hAnsi="Arial" w:cs="Arial"/>
                <w:sz w:val="24"/>
                <w:szCs w:val="24"/>
              </w:rPr>
              <w:t>155</w:t>
            </w:r>
            <w:r w:rsidR="00812CDA" w:rsidRPr="00813004">
              <w:rPr>
                <w:rFonts w:ascii="Arial" w:eastAsia="Tahoma" w:hAnsi="Arial" w:cs="Arial"/>
                <w:sz w:val="24"/>
                <w:szCs w:val="24"/>
              </w:rPr>
              <w:t>,000.00</w:t>
            </w:r>
          </w:p>
        </w:tc>
      </w:tr>
      <w:tr w:rsidR="00813004" w:rsidRPr="00813004" w:rsidTr="008542FF">
        <w:trPr>
          <w:trHeight w:val="780"/>
        </w:trPr>
        <w:tc>
          <w:tcPr>
            <w:tcW w:w="2517" w:type="dxa"/>
            <w:tcBorders>
              <w:top w:val="single" w:sz="8" w:space="0" w:color="000000"/>
              <w:left w:val="single" w:sz="1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Employment and Decent Work</w:t>
            </w:r>
          </w:p>
        </w:tc>
        <w:tc>
          <w:tcPr>
            <w:tcW w:w="5200" w:type="dxa"/>
            <w:tcBorders>
              <w:top w:val="single" w:sz="8"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ED2216" w:rsidP="00813004">
            <w:pPr>
              <w:spacing w:after="0"/>
              <w:rPr>
                <w:rFonts w:ascii="Arial" w:hAnsi="Arial" w:cs="Arial"/>
                <w:sz w:val="24"/>
                <w:szCs w:val="24"/>
              </w:rPr>
            </w:pPr>
            <w:r>
              <w:rPr>
                <w:rFonts w:ascii="Arial" w:hAnsi="Arial" w:cs="Arial"/>
                <w:sz w:val="24"/>
                <w:szCs w:val="24"/>
                <w:lang w:val="en-GB"/>
              </w:rPr>
              <w:t>Increase the number of youth and adults with relevant skills</w:t>
            </w:r>
          </w:p>
        </w:tc>
        <w:tc>
          <w:tcPr>
            <w:tcW w:w="2880" w:type="dxa"/>
            <w:tcBorders>
              <w:top w:val="single" w:sz="8"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Calibri" w:hAnsi="Arial" w:cs="Arial"/>
                <w:sz w:val="24"/>
                <w:szCs w:val="24"/>
              </w:rPr>
              <w:t>GOAL 8: Decent work and Economic Growth</w:t>
            </w:r>
          </w:p>
        </w:tc>
        <w:tc>
          <w:tcPr>
            <w:tcW w:w="2274" w:type="dxa"/>
            <w:tcBorders>
              <w:top w:val="single" w:sz="8"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SDG Targets 8.3, 8.6</w:t>
            </w:r>
          </w:p>
        </w:tc>
        <w:tc>
          <w:tcPr>
            <w:tcW w:w="2136" w:type="dxa"/>
            <w:tcBorders>
              <w:top w:val="single" w:sz="8" w:space="0" w:color="000000"/>
              <w:left w:val="single" w:sz="8" w:space="0" w:color="000000"/>
              <w:bottom w:val="single" w:sz="6" w:space="0" w:color="000000"/>
              <w:right w:val="single" w:sz="18" w:space="0" w:color="000000"/>
            </w:tcBorders>
            <w:shd w:val="clear" w:color="auto" w:fill="auto"/>
            <w:tcMar>
              <w:top w:w="48" w:type="dxa"/>
              <w:left w:w="129" w:type="dxa"/>
              <w:bottom w:w="48" w:type="dxa"/>
              <w:right w:w="129" w:type="dxa"/>
            </w:tcMar>
            <w:vAlign w:val="center"/>
            <w:hideMark/>
          </w:tcPr>
          <w:p w:rsidR="00812CDA" w:rsidRPr="00813004" w:rsidRDefault="00ED2216" w:rsidP="00813004">
            <w:pPr>
              <w:spacing w:after="0"/>
              <w:jc w:val="right"/>
              <w:rPr>
                <w:rFonts w:ascii="Arial" w:hAnsi="Arial" w:cs="Arial"/>
                <w:sz w:val="24"/>
                <w:szCs w:val="24"/>
              </w:rPr>
            </w:pPr>
            <w:r>
              <w:rPr>
                <w:rFonts w:ascii="Arial" w:eastAsia="Tahoma" w:hAnsi="Arial" w:cs="Arial"/>
                <w:sz w:val="24"/>
                <w:szCs w:val="24"/>
              </w:rPr>
              <w:t>140</w:t>
            </w:r>
            <w:r w:rsidR="00812CDA" w:rsidRPr="00813004">
              <w:rPr>
                <w:rFonts w:ascii="Arial" w:eastAsia="Tahoma" w:hAnsi="Arial" w:cs="Arial"/>
                <w:sz w:val="24"/>
                <w:szCs w:val="24"/>
              </w:rPr>
              <w:t>,000.00</w:t>
            </w:r>
          </w:p>
        </w:tc>
      </w:tr>
      <w:tr w:rsidR="00813004" w:rsidRPr="00813004" w:rsidTr="008542FF">
        <w:trPr>
          <w:trHeight w:val="866"/>
        </w:trPr>
        <w:tc>
          <w:tcPr>
            <w:tcW w:w="2517" w:type="dxa"/>
            <w:tcBorders>
              <w:top w:val="single" w:sz="6" w:space="0" w:color="000000"/>
              <w:left w:val="single" w:sz="1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Disaster Management</w:t>
            </w:r>
          </w:p>
        </w:tc>
        <w:tc>
          <w:tcPr>
            <w:tcW w:w="5200" w:type="dxa"/>
            <w:tcBorders>
              <w:top w:val="single" w:sz="6"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Promote proactive planning for disaster prevention and mitigation</w:t>
            </w:r>
          </w:p>
        </w:tc>
        <w:tc>
          <w:tcPr>
            <w:tcW w:w="2880" w:type="dxa"/>
            <w:tcBorders>
              <w:top w:val="single" w:sz="6" w:space="0" w:color="000000"/>
              <w:left w:val="single" w:sz="8" w:space="0" w:color="000000"/>
              <w:bottom w:val="single" w:sz="6"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GOAL 13: Climate Action</w:t>
            </w:r>
          </w:p>
        </w:tc>
        <w:tc>
          <w:tcPr>
            <w:tcW w:w="2274" w:type="dxa"/>
            <w:tcBorders>
              <w:top w:val="single" w:sz="6" w:space="0" w:color="000000"/>
              <w:left w:val="single" w:sz="8" w:space="0" w:color="000000"/>
              <w:bottom w:val="single" w:sz="6" w:space="0" w:color="000000"/>
              <w:right w:val="single" w:sz="8" w:space="0" w:color="000000"/>
            </w:tcBorders>
            <w:shd w:val="clear" w:color="auto" w:fill="auto"/>
            <w:tcMar>
              <w:top w:w="48" w:type="dxa"/>
              <w:left w:w="129" w:type="dxa"/>
              <w:bottom w:w="48" w:type="dxa"/>
              <w:right w:w="129" w:type="dxa"/>
            </w:tcMar>
            <w:vAlign w:val="center"/>
            <w:hideMark/>
          </w:tcPr>
          <w:p w:rsidR="00812CDA" w:rsidRPr="00813004" w:rsidRDefault="00812CDA" w:rsidP="00813004">
            <w:pPr>
              <w:spacing w:after="0"/>
              <w:rPr>
                <w:rFonts w:ascii="Arial" w:hAnsi="Arial" w:cs="Arial"/>
                <w:sz w:val="24"/>
                <w:szCs w:val="24"/>
              </w:rPr>
            </w:pPr>
            <w:r w:rsidRPr="00813004">
              <w:rPr>
                <w:rFonts w:ascii="Arial" w:eastAsia="Tahoma" w:hAnsi="Arial" w:cs="Arial"/>
                <w:sz w:val="24"/>
                <w:szCs w:val="24"/>
              </w:rPr>
              <w:t>SDG Target 13.3</w:t>
            </w:r>
          </w:p>
        </w:tc>
        <w:tc>
          <w:tcPr>
            <w:tcW w:w="2136" w:type="dxa"/>
            <w:tcBorders>
              <w:top w:val="single" w:sz="6" w:space="0" w:color="000000"/>
              <w:left w:val="single" w:sz="8" w:space="0" w:color="000000"/>
              <w:bottom w:val="single" w:sz="6" w:space="0" w:color="000000"/>
              <w:right w:val="single" w:sz="18" w:space="0" w:color="000000"/>
            </w:tcBorders>
            <w:shd w:val="clear" w:color="auto" w:fill="auto"/>
            <w:tcMar>
              <w:top w:w="48" w:type="dxa"/>
              <w:left w:w="129" w:type="dxa"/>
              <w:bottom w:w="48" w:type="dxa"/>
              <w:right w:w="129" w:type="dxa"/>
            </w:tcMar>
            <w:vAlign w:val="center"/>
            <w:hideMark/>
          </w:tcPr>
          <w:p w:rsidR="00812CDA" w:rsidRPr="00813004" w:rsidRDefault="00ED2216" w:rsidP="00813004">
            <w:pPr>
              <w:spacing w:after="0"/>
              <w:jc w:val="right"/>
              <w:rPr>
                <w:rFonts w:ascii="Arial" w:hAnsi="Arial" w:cs="Arial"/>
                <w:sz w:val="24"/>
                <w:szCs w:val="24"/>
              </w:rPr>
            </w:pPr>
            <w:r>
              <w:rPr>
                <w:rFonts w:ascii="Arial" w:eastAsia="Tahoma" w:hAnsi="Arial" w:cs="Arial"/>
                <w:sz w:val="24"/>
                <w:szCs w:val="24"/>
              </w:rPr>
              <w:t>11</w:t>
            </w:r>
            <w:r w:rsidR="00812CDA" w:rsidRPr="00813004">
              <w:rPr>
                <w:rFonts w:ascii="Arial" w:eastAsia="Tahoma" w:hAnsi="Arial" w:cs="Arial"/>
                <w:sz w:val="24"/>
                <w:szCs w:val="24"/>
              </w:rPr>
              <w:t>0,000.00</w:t>
            </w:r>
          </w:p>
        </w:tc>
      </w:tr>
      <w:tr w:rsidR="00813004" w:rsidRPr="00813004" w:rsidTr="008542FF">
        <w:trPr>
          <w:trHeight w:val="1442"/>
        </w:trPr>
        <w:tc>
          <w:tcPr>
            <w:tcW w:w="2517" w:type="dxa"/>
            <w:tcBorders>
              <w:top w:val="single" w:sz="6" w:space="0" w:color="000000"/>
              <w:left w:val="single" w:sz="1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Tourism and Creative Arts development</w:t>
            </w:r>
          </w:p>
        </w:tc>
        <w:tc>
          <w:tcPr>
            <w:tcW w:w="5200" w:type="dxa"/>
            <w:tcBorders>
              <w:top w:val="single" w:sz="6"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lang w:val="en-GB"/>
              </w:rPr>
              <w:t>Diversify and expand the tourism industry for economic development</w:t>
            </w:r>
          </w:p>
        </w:tc>
        <w:tc>
          <w:tcPr>
            <w:tcW w:w="2880" w:type="dxa"/>
            <w:tcBorders>
              <w:top w:val="single" w:sz="6"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hideMark/>
          </w:tcPr>
          <w:p w:rsidR="00812CDA" w:rsidRPr="00813004" w:rsidRDefault="00812CDA" w:rsidP="00813004">
            <w:pPr>
              <w:spacing w:after="0"/>
              <w:rPr>
                <w:rFonts w:ascii="Arial" w:hAnsi="Arial" w:cs="Arial"/>
                <w:sz w:val="24"/>
                <w:szCs w:val="24"/>
              </w:rPr>
            </w:pPr>
            <w:r w:rsidRPr="00813004">
              <w:rPr>
                <w:rFonts w:ascii="Arial" w:eastAsia="Calibri" w:hAnsi="Arial" w:cs="Arial"/>
                <w:sz w:val="24"/>
                <w:szCs w:val="24"/>
              </w:rPr>
              <w:t>GOAL 8: Decent work and Economic growth</w:t>
            </w:r>
          </w:p>
          <w:p w:rsidR="00812CDA" w:rsidRPr="00813004" w:rsidRDefault="00812CDA" w:rsidP="00813004">
            <w:pPr>
              <w:spacing w:after="0"/>
              <w:rPr>
                <w:rFonts w:ascii="Arial" w:hAnsi="Arial" w:cs="Arial"/>
                <w:sz w:val="24"/>
                <w:szCs w:val="24"/>
              </w:rPr>
            </w:pPr>
            <w:r w:rsidRPr="00813004">
              <w:rPr>
                <w:rFonts w:ascii="Arial" w:eastAsia="Calibri" w:hAnsi="Arial" w:cs="Arial"/>
                <w:sz w:val="24"/>
                <w:szCs w:val="24"/>
              </w:rPr>
              <w:t xml:space="preserve">GOAL 12: Responsible consumption and Production </w:t>
            </w:r>
          </w:p>
        </w:tc>
        <w:tc>
          <w:tcPr>
            <w:tcW w:w="2274" w:type="dxa"/>
            <w:tcBorders>
              <w:top w:val="single" w:sz="6" w:space="0" w:color="000000"/>
              <w:left w:val="single" w:sz="8" w:space="0" w:color="000000"/>
              <w:bottom w:val="single" w:sz="6" w:space="0" w:color="000000"/>
              <w:right w:val="single" w:sz="8" w:space="0" w:color="000000"/>
            </w:tcBorders>
            <w:shd w:val="clear" w:color="auto" w:fill="auto"/>
            <w:tcMar>
              <w:top w:w="15" w:type="dxa"/>
              <w:left w:w="108" w:type="dxa"/>
              <w:bottom w:w="0" w:type="dxa"/>
              <w:right w:w="108" w:type="dxa"/>
            </w:tcMar>
            <w:vAlign w:val="center"/>
            <w:hideMark/>
          </w:tcPr>
          <w:p w:rsidR="00812CDA" w:rsidRPr="00813004" w:rsidRDefault="00812CDA" w:rsidP="00813004">
            <w:pPr>
              <w:spacing w:after="0"/>
              <w:rPr>
                <w:rFonts w:ascii="Arial" w:hAnsi="Arial" w:cs="Arial"/>
                <w:sz w:val="24"/>
                <w:szCs w:val="24"/>
              </w:rPr>
            </w:pPr>
            <w:r w:rsidRPr="00813004">
              <w:rPr>
                <w:rFonts w:ascii="Arial" w:hAnsi="Arial" w:cs="Arial"/>
                <w:sz w:val="24"/>
                <w:szCs w:val="24"/>
              </w:rPr>
              <w:t>SDG Target 8.9, 12.b</w:t>
            </w:r>
          </w:p>
        </w:tc>
        <w:tc>
          <w:tcPr>
            <w:tcW w:w="2136" w:type="dxa"/>
            <w:tcBorders>
              <w:top w:val="single" w:sz="6" w:space="0" w:color="000000"/>
              <w:left w:val="single" w:sz="8" w:space="0" w:color="000000"/>
              <w:bottom w:val="single" w:sz="6" w:space="0" w:color="000000"/>
              <w:right w:val="single" w:sz="18" w:space="0" w:color="000000"/>
            </w:tcBorders>
            <w:shd w:val="clear" w:color="auto" w:fill="auto"/>
            <w:tcMar>
              <w:top w:w="48" w:type="dxa"/>
              <w:left w:w="129" w:type="dxa"/>
              <w:bottom w:w="48" w:type="dxa"/>
              <w:right w:w="129" w:type="dxa"/>
            </w:tcMar>
            <w:vAlign w:val="center"/>
            <w:hideMark/>
          </w:tcPr>
          <w:p w:rsidR="00812CDA" w:rsidRPr="00813004" w:rsidRDefault="00ED2216" w:rsidP="00813004">
            <w:pPr>
              <w:spacing w:after="0"/>
              <w:jc w:val="right"/>
              <w:rPr>
                <w:rFonts w:ascii="Arial" w:hAnsi="Arial" w:cs="Arial"/>
                <w:sz w:val="24"/>
                <w:szCs w:val="24"/>
              </w:rPr>
            </w:pPr>
            <w:r>
              <w:rPr>
                <w:rFonts w:ascii="Arial" w:eastAsia="Tahoma" w:hAnsi="Arial" w:cs="Arial"/>
                <w:sz w:val="24"/>
                <w:szCs w:val="24"/>
              </w:rPr>
              <w:t>7</w:t>
            </w:r>
            <w:r w:rsidR="00812CDA" w:rsidRPr="00813004">
              <w:rPr>
                <w:rFonts w:ascii="Arial" w:eastAsia="Tahoma" w:hAnsi="Arial" w:cs="Arial"/>
                <w:sz w:val="24"/>
                <w:szCs w:val="24"/>
              </w:rPr>
              <w:t>0,000.00</w:t>
            </w:r>
          </w:p>
        </w:tc>
      </w:tr>
    </w:tbl>
    <w:p w:rsidR="00812CDA" w:rsidRDefault="00812CDA" w:rsidP="00812CDA">
      <w:pPr>
        <w:keepNext/>
        <w:spacing w:after="0" w:line="360" w:lineRule="auto"/>
        <w:jc w:val="both"/>
        <w:outlineLvl w:val="0"/>
        <w:rPr>
          <w:rFonts w:ascii="Arial" w:eastAsia="Times New Roman" w:hAnsi="Arial" w:cs="Arial"/>
          <w:b/>
          <w:spacing w:val="30"/>
          <w:sz w:val="24"/>
          <w:szCs w:val="24"/>
          <w:lang w:val="en-GB"/>
        </w:rPr>
      </w:pPr>
    </w:p>
    <w:p w:rsidR="00813004" w:rsidRDefault="00924020" w:rsidP="00813004">
      <w:pPr>
        <w:keepNext/>
        <w:spacing w:after="0" w:line="360" w:lineRule="auto"/>
        <w:jc w:val="both"/>
        <w:outlineLvl w:val="0"/>
        <w:rPr>
          <w:rFonts w:ascii="Arial" w:eastAsia="Times New Roman" w:hAnsi="Arial" w:cs="Arial"/>
          <w:b/>
          <w:spacing w:val="30"/>
          <w:sz w:val="24"/>
          <w:szCs w:val="24"/>
          <w:lang w:val="en-GB"/>
        </w:rPr>
        <w:sectPr w:rsidR="00813004" w:rsidSect="00812CDA">
          <w:pgSz w:w="16838" w:h="11906" w:orient="landscape" w:code="9"/>
          <w:pgMar w:top="619" w:right="1440" w:bottom="994" w:left="864" w:header="576" w:footer="720" w:gutter="0"/>
          <w:cols w:space="720"/>
          <w:titlePg/>
          <w:docGrid w:linePitch="360"/>
        </w:sectPr>
      </w:pPr>
      <w:r>
        <w:rPr>
          <w:rFonts w:ascii="Arial" w:eastAsia="Times New Roman" w:hAnsi="Arial" w:cs="Arial"/>
          <w:b/>
          <w:spacing w:val="30"/>
          <w:sz w:val="24"/>
          <w:szCs w:val="24"/>
          <w:lang w:val="en-GB"/>
        </w:rPr>
        <w:t xml:space="preserve"> </w:t>
      </w:r>
    </w:p>
    <w:p w:rsidR="00B15C85" w:rsidRPr="00550B35" w:rsidRDefault="00813004" w:rsidP="00664990">
      <w:pPr>
        <w:keepNext/>
        <w:spacing w:before="240" w:line="360" w:lineRule="auto"/>
        <w:jc w:val="both"/>
        <w:outlineLvl w:val="0"/>
        <w:rPr>
          <w:rFonts w:ascii="Arial" w:eastAsia="Times New Roman" w:hAnsi="Arial" w:cs="Arial"/>
          <w:b/>
          <w:spacing w:val="30"/>
          <w:sz w:val="24"/>
          <w:szCs w:val="24"/>
          <w:lang w:val="en-GB"/>
        </w:rPr>
      </w:pPr>
      <w:r>
        <w:rPr>
          <w:rFonts w:ascii="Arial" w:eastAsia="Times New Roman" w:hAnsi="Arial" w:cs="Arial"/>
          <w:b/>
          <w:spacing w:val="30"/>
          <w:sz w:val="24"/>
          <w:szCs w:val="24"/>
          <w:lang w:val="en-GB"/>
        </w:rPr>
        <w:lastRenderedPageBreak/>
        <w:t xml:space="preserve">PART C: </w:t>
      </w:r>
      <w:r w:rsidR="00B15C85" w:rsidRPr="00550B35">
        <w:rPr>
          <w:rFonts w:ascii="Arial" w:eastAsia="Times New Roman" w:hAnsi="Arial" w:cs="Arial"/>
          <w:b/>
          <w:spacing w:val="30"/>
          <w:sz w:val="24"/>
          <w:szCs w:val="24"/>
          <w:lang w:val="en-GB"/>
        </w:rPr>
        <w:t>BUDGET PROGRAMME SUMMARY</w:t>
      </w:r>
      <w:bookmarkStart w:id="55" w:name="_Toc311193048"/>
      <w:bookmarkEnd w:id="54"/>
    </w:p>
    <w:p w:rsidR="00124B5C" w:rsidRPr="00550B35" w:rsidRDefault="00B15C85" w:rsidP="00124B5C">
      <w:pPr>
        <w:keepNext/>
        <w:keepLines/>
        <w:spacing w:before="240" w:line="360" w:lineRule="auto"/>
        <w:outlineLvl w:val="1"/>
        <w:rPr>
          <w:rFonts w:ascii="Arial" w:eastAsia="Times New Roman" w:hAnsi="Arial" w:cs="Arial"/>
          <w:b/>
          <w:bCs/>
          <w:sz w:val="24"/>
          <w:szCs w:val="24"/>
          <w:lang w:val="en-GB"/>
        </w:rPr>
      </w:pPr>
      <w:bookmarkStart w:id="56" w:name="_Toc8036594"/>
      <w:r w:rsidRPr="00550B35">
        <w:rPr>
          <w:rFonts w:ascii="Arial" w:eastAsia="Times New Roman" w:hAnsi="Arial" w:cs="Arial"/>
          <w:b/>
          <w:bCs/>
          <w:sz w:val="24"/>
          <w:szCs w:val="24"/>
          <w:lang w:val="en-GB"/>
        </w:rPr>
        <w:t>PROGRAMME 1: MANAGEMENT AND ADMINISTRATION</w:t>
      </w:r>
      <w:bookmarkStart w:id="57" w:name="_Toc311193049"/>
      <w:bookmarkEnd w:id="55"/>
      <w:bookmarkEnd w:id="56"/>
    </w:p>
    <w:p w:rsidR="00BD186B" w:rsidRPr="00550B35" w:rsidRDefault="00B15C85" w:rsidP="008E1E68">
      <w:pPr>
        <w:pStyle w:val="ListParagraph"/>
        <w:keepNext/>
        <w:keepLines/>
        <w:numPr>
          <w:ilvl w:val="0"/>
          <w:numId w:val="62"/>
        </w:numPr>
        <w:spacing w:before="240" w:line="360" w:lineRule="auto"/>
        <w:outlineLvl w:val="1"/>
        <w:rPr>
          <w:rFonts w:ascii="Arial" w:hAnsi="Arial" w:cs="Arial"/>
          <w:b/>
          <w:bCs/>
          <w:sz w:val="24"/>
          <w:szCs w:val="24"/>
        </w:rPr>
      </w:pPr>
      <w:bookmarkStart w:id="58" w:name="_Toc8036595"/>
      <w:r w:rsidRPr="00550B35">
        <w:rPr>
          <w:rFonts w:ascii="Arial" w:hAnsi="Arial" w:cs="Arial"/>
          <w:b/>
          <w:sz w:val="24"/>
          <w:szCs w:val="24"/>
        </w:rPr>
        <w:t>Budget Programme Objective</w:t>
      </w:r>
      <w:bookmarkEnd w:id="57"/>
      <w:r w:rsidRPr="00550B35">
        <w:rPr>
          <w:rFonts w:ascii="Arial" w:hAnsi="Arial" w:cs="Arial"/>
          <w:b/>
          <w:sz w:val="24"/>
          <w:szCs w:val="24"/>
        </w:rPr>
        <w:t>s</w:t>
      </w:r>
      <w:bookmarkEnd w:id="58"/>
    </w:p>
    <w:p w:rsidR="000C561B" w:rsidRPr="00550B35" w:rsidRDefault="000C561B" w:rsidP="0012609E">
      <w:pPr>
        <w:autoSpaceDE w:val="0"/>
        <w:autoSpaceDN w:val="0"/>
        <w:adjustRightInd w:val="0"/>
        <w:spacing w:before="240" w:line="360" w:lineRule="auto"/>
        <w:ind w:firstLine="360"/>
        <w:jc w:val="both"/>
        <w:rPr>
          <w:rFonts w:ascii="Arial" w:hAnsi="Arial" w:cs="Arial"/>
          <w:sz w:val="24"/>
          <w:szCs w:val="24"/>
        </w:rPr>
      </w:pPr>
      <w:r w:rsidRPr="00550B35">
        <w:rPr>
          <w:rFonts w:ascii="Arial" w:hAnsi="Arial" w:cs="Arial"/>
          <w:sz w:val="24"/>
          <w:szCs w:val="24"/>
        </w:rPr>
        <w:t xml:space="preserve">The objectives of this programme are as follows: </w:t>
      </w:r>
    </w:p>
    <w:p w:rsidR="00262769" w:rsidRDefault="000C561B" w:rsidP="00D77E75">
      <w:pPr>
        <w:pStyle w:val="ListParagraph"/>
        <w:numPr>
          <w:ilvl w:val="0"/>
          <w:numId w:val="35"/>
        </w:numPr>
        <w:jc w:val="both"/>
        <w:rPr>
          <w:rFonts w:ascii="Arial" w:hAnsi="Arial" w:cs="Arial"/>
          <w:sz w:val="24"/>
          <w:szCs w:val="24"/>
        </w:rPr>
      </w:pPr>
      <w:r w:rsidRPr="00550B35">
        <w:rPr>
          <w:rFonts w:ascii="Arial" w:hAnsi="Arial" w:cs="Arial"/>
          <w:sz w:val="24"/>
          <w:szCs w:val="24"/>
        </w:rPr>
        <w:t xml:space="preserve">To </w:t>
      </w:r>
      <w:r w:rsidR="00D77E75">
        <w:rPr>
          <w:rFonts w:ascii="Arial" w:hAnsi="Arial" w:cs="Arial"/>
          <w:sz w:val="24"/>
          <w:szCs w:val="24"/>
        </w:rPr>
        <w:t>provide good leadership, co-ordinate implementation of programmes and ensure efficient support for service delivery</w:t>
      </w:r>
      <w:r w:rsidR="00262769" w:rsidRPr="00550B35">
        <w:rPr>
          <w:rFonts w:ascii="Arial" w:hAnsi="Arial" w:cs="Arial"/>
          <w:sz w:val="24"/>
          <w:szCs w:val="24"/>
        </w:rPr>
        <w:t>.</w:t>
      </w:r>
    </w:p>
    <w:p w:rsidR="00D77E75" w:rsidRDefault="00D77E75" w:rsidP="00D77E75">
      <w:pPr>
        <w:pStyle w:val="ListParagraph"/>
        <w:ind w:left="786"/>
        <w:jc w:val="both"/>
        <w:rPr>
          <w:rFonts w:ascii="Arial" w:hAnsi="Arial" w:cs="Arial"/>
          <w:sz w:val="24"/>
          <w:szCs w:val="24"/>
        </w:rPr>
      </w:pPr>
    </w:p>
    <w:p w:rsidR="00D77E75" w:rsidRPr="00550B35" w:rsidRDefault="00D77E75" w:rsidP="00D77E75">
      <w:pPr>
        <w:pStyle w:val="ListParagraph"/>
        <w:numPr>
          <w:ilvl w:val="0"/>
          <w:numId w:val="35"/>
        </w:numPr>
        <w:jc w:val="both"/>
        <w:rPr>
          <w:rFonts w:ascii="Arial" w:hAnsi="Arial" w:cs="Arial"/>
          <w:sz w:val="24"/>
          <w:szCs w:val="24"/>
        </w:rPr>
      </w:pPr>
      <w:r w:rsidRPr="00550B35">
        <w:rPr>
          <w:rFonts w:ascii="Arial" w:hAnsi="Arial" w:cs="Arial"/>
          <w:sz w:val="24"/>
          <w:szCs w:val="24"/>
        </w:rPr>
        <w:t>To develop</w:t>
      </w:r>
      <w:r>
        <w:rPr>
          <w:rFonts w:ascii="Arial" w:hAnsi="Arial" w:cs="Arial"/>
          <w:sz w:val="24"/>
          <w:szCs w:val="24"/>
        </w:rPr>
        <w:t>, retain</w:t>
      </w:r>
      <w:r w:rsidRPr="00550B35">
        <w:rPr>
          <w:rFonts w:ascii="Arial" w:hAnsi="Arial" w:cs="Arial"/>
          <w:sz w:val="24"/>
          <w:szCs w:val="24"/>
        </w:rPr>
        <w:t xml:space="preserve"> and strengthen the capacity </w:t>
      </w:r>
      <w:r>
        <w:rPr>
          <w:rFonts w:ascii="Arial" w:hAnsi="Arial" w:cs="Arial"/>
          <w:sz w:val="24"/>
          <w:szCs w:val="24"/>
        </w:rPr>
        <w:t xml:space="preserve">of staff for </w:t>
      </w:r>
      <w:r w:rsidRPr="00550B35">
        <w:rPr>
          <w:rFonts w:ascii="Arial" w:hAnsi="Arial" w:cs="Arial"/>
          <w:sz w:val="24"/>
          <w:szCs w:val="24"/>
        </w:rPr>
        <w:t>enhanced service delivery.</w:t>
      </w:r>
    </w:p>
    <w:p w:rsidR="00D77E75" w:rsidRPr="00D77E75" w:rsidRDefault="00D77E75" w:rsidP="00D77E75">
      <w:pPr>
        <w:pStyle w:val="ListParagraph"/>
        <w:spacing w:after="240"/>
        <w:ind w:left="786"/>
        <w:jc w:val="both"/>
        <w:rPr>
          <w:rFonts w:ascii="Arial" w:hAnsi="Arial" w:cs="Arial"/>
          <w:sz w:val="24"/>
          <w:szCs w:val="24"/>
        </w:rPr>
      </w:pPr>
    </w:p>
    <w:p w:rsidR="00D77E75" w:rsidRDefault="00D77E75" w:rsidP="008E1E68">
      <w:pPr>
        <w:pStyle w:val="ListParagraph"/>
        <w:numPr>
          <w:ilvl w:val="0"/>
          <w:numId w:val="35"/>
        </w:numPr>
        <w:jc w:val="both"/>
        <w:rPr>
          <w:rFonts w:ascii="Arial" w:hAnsi="Arial" w:cs="Arial"/>
          <w:sz w:val="24"/>
          <w:szCs w:val="24"/>
        </w:rPr>
      </w:pPr>
      <w:r>
        <w:rPr>
          <w:rFonts w:ascii="Arial" w:hAnsi="Arial" w:cs="Arial"/>
          <w:sz w:val="24"/>
          <w:szCs w:val="24"/>
        </w:rPr>
        <w:t>To ensure the availability of financial and material resources for the day-to-day management of the district.</w:t>
      </w:r>
    </w:p>
    <w:p w:rsidR="00D77E75" w:rsidRPr="00D77E75" w:rsidRDefault="00D77E75" w:rsidP="00D77E75">
      <w:pPr>
        <w:pStyle w:val="ListParagraph"/>
        <w:rPr>
          <w:rFonts w:ascii="Arial" w:hAnsi="Arial" w:cs="Arial"/>
          <w:sz w:val="24"/>
          <w:szCs w:val="24"/>
        </w:rPr>
      </w:pPr>
    </w:p>
    <w:p w:rsidR="00262769" w:rsidRPr="00D77E75" w:rsidRDefault="00D77E75" w:rsidP="00D77E75">
      <w:pPr>
        <w:pStyle w:val="ListParagraph"/>
        <w:numPr>
          <w:ilvl w:val="0"/>
          <w:numId w:val="35"/>
        </w:numPr>
        <w:jc w:val="both"/>
        <w:rPr>
          <w:rFonts w:ascii="Arial" w:hAnsi="Arial" w:cs="Arial"/>
          <w:sz w:val="24"/>
          <w:szCs w:val="24"/>
        </w:rPr>
      </w:pPr>
      <w:r>
        <w:rPr>
          <w:rFonts w:ascii="Arial" w:hAnsi="Arial" w:cs="Arial"/>
          <w:sz w:val="24"/>
          <w:szCs w:val="24"/>
        </w:rPr>
        <w:t>To lead the annual district composite budget preparation processes and assess performance of planned programmes and projects.</w:t>
      </w:r>
    </w:p>
    <w:p w:rsidR="00262769" w:rsidRPr="00550B35" w:rsidRDefault="00262769" w:rsidP="0012609E">
      <w:pPr>
        <w:spacing w:after="0" w:line="240" w:lineRule="auto"/>
        <w:jc w:val="both"/>
        <w:rPr>
          <w:rFonts w:ascii="Arial" w:hAnsi="Arial" w:cs="Arial"/>
          <w:sz w:val="24"/>
          <w:szCs w:val="24"/>
        </w:rPr>
      </w:pPr>
    </w:p>
    <w:p w:rsidR="0012609E" w:rsidRPr="00550B35" w:rsidRDefault="0012609E" w:rsidP="0012609E">
      <w:pPr>
        <w:pStyle w:val="ListParagraph"/>
        <w:jc w:val="both"/>
        <w:rPr>
          <w:rFonts w:ascii="Arial" w:hAnsi="Arial" w:cs="Arial"/>
          <w:sz w:val="24"/>
          <w:szCs w:val="24"/>
        </w:rPr>
      </w:pPr>
      <w:bookmarkStart w:id="59" w:name="_Toc311193050"/>
    </w:p>
    <w:p w:rsidR="0012609E" w:rsidRPr="00550B35" w:rsidRDefault="0012609E" w:rsidP="0012609E">
      <w:pPr>
        <w:pStyle w:val="ListParagraph"/>
        <w:ind w:left="786"/>
        <w:jc w:val="both"/>
        <w:rPr>
          <w:rFonts w:ascii="Arial" w:hAnsi="Arial" w:cs="Arial"/>
          <w:sz w:val="24"/>
          <w:szCs w:val="24"/>
        </w:rPr>
      </w:pPr>
    </w:p>
    <w:p w:rsidR="00BD186B" w:rsidRPr="00550B35" w:rsidRDefault="00B15C85" w:rsidP="008E1E68">
      <w:pPr>
        <w:pStyle w:val="ListParagraph"/>
        <w:numPr>
          <w:ilvl w:val="0"/>
          <w:numId w:val="62"/>
        </w:numPr>
        <w:spacing w:before="240" w:line="360" w:lineRule="auto"/>
        <w:jc w:val="both"/>
        <w:rPr>
          <w:rFonts w:ascii="Arial" w:hAnsi="Arial" w:cs="Arial"/>
          <w:b/>
          <w:sz w:val="24"/>
          <w:szCs w:val="24"/>
        </w:rPr>
      </w:pPr>
      <w:r w:rsidRPr="00550B35">
        <w:rPr>
          <w:rFonts w:ascii="Arial" w:hAnsi="Arial" w:cs="Arial"/>
          <w:b/>
          <w:sz w:val="24"/>
          <w:szCs w:val="24"/>
        </w:rPr>
        <w:t>Budget Programme Description</w:t>
      </w:r>
      <w:bookmarkEnd w:id="59"/>
    </w:p>
    <w:p w:rsidR="00625905" w:rsidRPr="00550B35" w:rsidRDefault="00625905" w:rsidP="006971F7">
      <w:pPr>
        <w:spacing w:before="240" w:line="360" w:lineRule="auto"/>
        <w:ind w:left="360"/>
        <w:jc w:val="both"/>
        <w:rPr>
          <w:rFonts w:ascii="Arial" w:hAnsi="Arial" w:cs="Arial"/>
          <w:sz w:val="24"/>
          <w:szCs w:val="24"/>
        </w:rPr>
      </w:pPr>
      <w:r w:rsidRPr="00550B35">
        <w:rPr>
          <w:rFonts w:ascii="Arial" w:hAnsi="Arial" w:cs="Arial"/>
          <w:sz w:val="24"/>
          <w:szCs w:val="24"/>
        </w:rPr>
        <w:t xml:space="preserve">The Management and Administration programme </w:t>
      </w:r>
      <w:r w:rsidR="00420D46" w:rsidRPr="00550B35">
        <w:rPr>
          <w:rFonts w:ascii="Arial" w:hAnsi="Arial" w:cs="Arial"/>
          <w:sz w:val="24"/>
          <w:szCs w:val="24"/>
        </w:rPr>
        <w:t xml:space="preserve">provides the cross-cutting services required in order that the other programmes undertaken by the various departments can succeed in achieving their objectives. The main organizational </w:t>
      </w:r>
      <w:r w:rsidR="006B05D9" w:rsidRPr="00550B35">
        <w:rPr>
          <w:rFonts w:ascii="Arial" w:hAnsi="Arial" w:cs="Arial"/>
          <w:sz w:val="24"/>
          <w:szCs w:val="24"/>
        </w:rPr>
        <w:t>departments</w:t>
      </w:r>
      <w:r w:rsidR="00420D46" w:rsidRPr="00550B35">
        <w:rPr>
          <w:rFonts w:ascii="Arial" w:hAnsi="Arial" w:cs="Arial"/>
          <w:sz w:val="24"/>
          <w:szCs w:val="24"/>
        </w:rPr>
        <w:t xml:space="preserve"> involved</w:t>
      </w:r>
      <w:r w:rsidR="006B05D9" w:rsidRPr="00550B35">
        <w:rPr>
          <w:rFonts w:ascii="Arial" w:hAnsi="Arial" w:cs="Arial"/>
          <w:sz w:val="24"/>
          <w:szCs w:val="24"/>
        </w:rPr>
        <w:t xml:space="preserve"> are </w:t>
      </w:r>
      <w:r w:rsidR="00C42A06" w:rsidRPr="00550B35">
        <w:rPr>
          <w:rFonts w:ascii="Arial" w:hAnsi="Arial" w:cs="Arial"/>
          <w:sz w:val="24"/>
          <w:szCs w:val="24"/>
        </w:rPr>
        <w:t>the Central Administration and the Finance Department.</w:t>
      </w:r>
      <w:r w:rsidRPr="00550B35">
        <w:rPr>
          <w:rFonts w:ascii="Arial" w:hAnsi="Arial" w:cs="Arial"/>
          <w:sz w:val="24"/>
          <w:szCs w:val="24"/>
        </w:rPr>
        <w:t xml:space="preserve"> This programme also includes the operations being carried out by the Town/Area councils in the district</w:t>
      </w:r>
      <w:r w:rsidR="007321E3" w:rsidRPr="00550B35">
        <w:rPr>
          <w:rFonts w:ascii="Arial" w:hAnsi="Arial" w:cs="Arial"/>
          <w:sz w:val="24"/>
          <w:szCs w:val="24"/>
        </w:rPr>
        <w:t>,</w:t>
      </w:r>
      <w:r w:rsidRPr="00550B35">
        <w:rPr>
          <w:rFonts w:ascii="Arial" w:hAnsi="Arial" w:cs="Arial"/>
          <w:sz w:val="24"/>
          <w:szCs w:val="24"/>
        </w:rPr>
        <w:t xml:space="preserve"> which include </w:t>
      </w:r>
      <w:r w:rsidR="006B05D9" w:rsidRPr="00550B35">
        <w:rPr>
          <w:rFonts w:ascii="Arial" w:hAnsi="Arial" w:cs="Arial"/>
          <w:sz w:val="24"/>
          <w:szCs w:val="24"/>
        </w:rPr>
        <w:t>Nkroful Area</w:t>
      </w:r>
      <w:r w:rsidRPr="00550B35">
        <w:rPr>
          <w:rFonts w:ascii="Arial" w:hAnsi="Arial" w:cs="Arial"/>
          <w:sz w:val="24"/>
          <w:szCs w:val="24"/>
        </w:rPr>
        <w:t xml:space="preserve"> Council, </w:t>
      </w:r>
      <w:r w:rsidR="006B05D9" w:rsidRPr="00550B35">
        <w:rPr>
          <w:rFonts w:ascii="Arial" w:hAnsi="Arial" w:cs="Arial"/>
          <w:sz w:val="24"/>
          <w:szCs w:val="24"/>
        </w:rPr>
        <w:t>Kikam, Asasetre, Awiebo, Atuabo, Aiyinase</w:t>
      </w:r>
      <w:r w:rsidRPr="00550B35">
        <w:rPr>
          <w:rFonts w:ascii="Arial" w:hAnsi="Arial" w:cs="Arial"/>
          <w:sz w:val="24"/>
          <w:szCs w:val="24"/>
        </w:rPr>
        <w:t xml:space="preserve"> and </w:t>
      </w:r>
      <w:r w:rsidR="006B05D9" w:rsidRPr="00550B35">
        <w:rPr>
          <w:rFonts w:ascii="Arial" w:hAnsi="Arial" w:cs="Arial"/>
          <w:sz w:val="24"/>
          <w:szCs w:val="24"/>
        </w:rPr>
        <w:t>Esiama</w:t>
      </w:r>
      <w:r w:rsidRPr="00550B35">
        <w:rPr>
          <w:rFonts w:ascii="Arial" w:hAnsi="Arial" w:cs="Arial"/>
          <w:sz w:val="24"/>
          <w:szCs w:val="24"/>
        </w:rPr>
        <w:t xml:space="preserve"> Area Councils.</w:t>
      </w:r>
    </w:p>
    <w:p w:rsidR="00625905" w:rsidRPr="00550B35" w:rsidRDefault="00625905" w:rsidP="006971F7">
      <w:pPr>
        <w:spacing w:before="240" w:line="360" w:lineRule="auto"/>
        <w:ind w:left="360"/>
        <w:jc w:val="both"/>
        <w:rPr>
          <w:rFonts w:ascii="Arial" w:hAnsi="Arial" w:cs="Arial"/>
          <w:sz w:val="24"/>
          <w:szCs w:val="24"/>
        </w:rPr>
      </w:pPr>
      <w:r w:rsidRPr="00550B35">
        <w:rPr>
          <w:rFonts w:ascii="Arial" w:hAnsi="Arial" w:cs="Arial"/>
          <w:sz w:val="24"/>
          <w:szCs w:val="24"/>
        </w:rPr>
        <w:t>The Central Administration Department is the Secretariat of the District Assembly and responsible for the provision of support services, effective and efficient general administration and organization of the District Assembly. The Department manages all sections of the assembly including: records, estate, transport, logistics and procurement, budgeting functions and accounts, stores, security and human Resources Management.  The Department also coordinates the general administrative functions, development planning and management functions, rating functions, statistics and infor</w:t>
      </w:r>
      <w:r w:rsidR="00C42A06" w:rsidRPr="00550B35">
        <w:rPr>
          <w:rFonts w:ascii="Arial" w:hAnsi="Arial" w:cs="Arial"/>
          <w:sz w:val="24"/>
          <w:szCs w:val="24"/>
        </w:rPr>
        <w:t>mation services generally, and H</w:t>
      </w:r>
      <w:r w:rsidRPr="00550B35">
        <w:rPr>
          <w:rFonts w:ascii="Arial" w:hAnsi="Arial" w:cs="Arial"/>
          <w:sz w:val="24"/>
          <w:szCs w:val="24"/>
        </w:rPr>
        <w:t xml:space="preserve">uman Resource Planning and Development of the District Assembly. </w:t>
      </w:r>
    </w:p>
    <w:p w:rsidR="007321E3" w:rsidRPr="00550B35" w:rsidRDefault="007321E3" w:rsidP="006971F7">
      <w:pPr>
        <w:spacing w:before="240" w:line="360" w:lineRule="auto"/>
        <w:ind w:left="360"/>
        <w:jc w:val="both"/>
        <w:rPr>
          <w:rFonts w:ascii="Arial" w:hAnsi="Arial" w:cs="Arial"/>
          <w:sz w:val="24"/>
          <w:szCs w:val="24"/>
        </w:rPr>
      </w:pPr>
      <w:r w:rsidRPr="00550B35">
        <w:rPr>
          <w:rFonts w:ascii="Arial" w:hAnsi="Arial" w:cs="Arial"/>
          <w:sz w:val="24"/>
          <w:szCs w:val="24"/>
        </w:rPr>
        <w:t xml:space="preserve">Functions of the various units under the Central Administration Department to carry out the operations for this programme are stated below. </w:t>
      </w:r>
    </w:p>
    <w:p w:rsidR="007321E3" w:rsidRPr="00550B35" w:rsidRDefault="007321E3" w:rsidP="008E1E68">
      <w:pPr>
        <w:pStyle w:val="ListParagraph"/>
        <w:numPr>
          <w:ilvl w:val="0"/>
          <w:numId w:val="36"/>
        </w:numPr>
        <w:spacing w:before="240" w:line="360" w:lineRule="auto"/>
        <w:jc w:val="both"/>
        <w:rPr>
          <w:rFonts w:ascii="Arial" w:hAnsi="Arial" w:cs="Arial"/>
          <w:sz w:val="24"/>
          <w:szCs w:val="24"/>
        </w:rPr>
      </w:pPr>
      <w:r w:rsidRPr="00550B35">
        <w:rPr>
          <w:rFonts w:ascii="Arial" w:hAnsi="Arial" w:cs="Arial"/>
          <w:sz w:val="24"/>
          <w:szCs w:val="24"/>
        </w:rPr>
        <w:lastRenderedPageBreak/>
        <w:t>The Administrative Unit oversees strategic management and supervision of all support services and activities to enable other departments, units and agencies provide reliable services in the District.</w:t>
      </w:r>
    </w:p>
    <w:p w:rsidR="007321E3" w:rsidRPr="00550B35" w:rsidRDefault="007321E3" w:rsidP="008E1E68">
      <w:pPr>
        <w:numPr>
          <w:ilvl w:val="0"/>
          <w:numId w:val="16"/>
        </w:numPr>
        <w:spacing w:before="240" w:line="360" w:lineRule="auto"/>
        <w:jc w:val="both"/>
        <w:rPr>
          <w:rFonts w:ascii="Arial" w:hAnsi="Arial" w:cs="Arial"/>
          <w:sz w:val="24"/>
          <w:szCs w:val="24"/>
        </w:rPr>
      </w:pPr>
      <w:r w:rsidRPr="00550B35">
        <w:rPr>
          <w:rFonts w:ascii="Arial" w:hAnsi="Arial" w:cs="Arial"/>
          <w:sz w:val="24"/>
          <w:szCs w:val="24"/>
        </w:rPr>
        <w:t>The Human Resource Unit provides an efficient and responsive service by improving methods of recruitment, appraisal and promotion as well as structured training programmes to equip staff and Assembly Members with the requisite knowledge and skills.</w:t>
      </w:r>
    </w:p>
    <w:p w:rsidR="007321E3" w:rsidRPr="00550B35" w:rsidRDefault="007321E3" w:rsidP="008E1E68">
      <w:pPr>
        <w:numPr>
          <w:ilvl w:val="0"/>
          <w:numId w:val="16"/>
        </w:numPr>
        <w:spacing w:before="240" w:line="360" w:lineRule="auto"/>
        <w:jc w:val="both"/>
        <w:rPr>
          <w:rFonts w:ascii="Arial" w:hAnsi="Arial" w:cs="Arial"/>
          <w:sz w:val="24"/>
          <w:szCs w:val="24"/>
        </w:rPr>
      </w:pPr>
      <w:r w:rsidRPr="00550B35">
        <w:rPr>
          <w:rFonts w:ascii="Arial" w:hAnsi="Arial" w:cs="Arial"/>
          <w:sz w:val="24"/>
          <w:szCs w:val="24"/>
        </w:rPr>
        <w:t xml:space="preserve">The Budget Unit facilitates the preparation and execution of budgets of the District Assembly by preparing, collating and submitting annual estimates of decentralized departments in the District; translating national medium term programme into the district specific investment programme; and organizing in-service-training programmes for the staff of the departments in budget preparation, financial management and dissemination of information on government financial policies. The unit also verifies and certifies the status of district development projects before request for funds for payment are submitted to the relevant funding; prepares rating schedules of the District Assembly; collates statistical inputs that will enhance the preparation of the budget; </w:t>
      </w:r>
      <w:r w:rsidR="00320AA3" w:rsidRPr="00550B35">
        <w:rPr>
          <w:rFonts w:ascii="Arial" w:hAnsi="Arial" w:cs="Arial"/>
          <w:sz w:val="24"/>
          <w:szCs w:val="24"/>
        </w:rPr>
        <w:t>and monitors</w:t>
      </w:r>
      <w:r w:rsidRPr="00550B35">
        <w:rPr>
          <w:rFonts w:ascii="Arial" w:hAnsi="Arial" w:cs="Arial"/>
          <w:sz w:val="24"/>
          <w:szCs w:val="24"/>
        </w:rPr>
        <w:t xml:space="preserve"> programmes and projects of the Assembly as a measure to ensure economic utilization of budgetary resources.</w:t>
      </w:r>
    </w:p>
    <w:p w:rsidR="007321E3" w:rsidRPr="00550B35" w:rsidRDefault="007321E3" w:rsidP="008E1E68">
      <w:pPr>
        <w:numPr>
          <w:ilvl w:val="0"/>
          <w:numId w:val="16"/>
        </w:numPr>
        <w:spacing w:before="240" w:line="360" w:lineRule="auto"/>
        <w:jc w:val="both"/>
        <w:rPr>
          <w:rFonts w:ascii="Arial" w:hAnsi="Arial" w:cs="Arial"/>
          <w:sz w:val="24"/>
          <w:szCs w:val="24"/>
        </w:rPr>
      </w:pPr>
      <w:r w:rsidRPr="00550B35">
        <w:rPr>
          <w:rFonts w:ascii="Arial" w:hAnsi="Arial" w:cs="Arial"/>
          <w:sz w:val="24"/>
          <w:szCs w:val="24"/>
        </w:rPr>
        <w:t>The Planning Unit is responsible for strategic planning, efficient integration and implementation of public policies and programmes to achieving sustainable economic growth and development. The Unit plans and promotes development policies that can facilitate public service delivery and effective implementation of economic developmental projects.  The unit is the secretariat of District Planning and Co-ordination unit (DPCU).</w:t>
      </w:r>
    </w:p>
    <w:p w:rsidR="007321E3" w:rsidRPr="00550B35" w:rsidRDefault="007321E3" w:rsidP="008E1E68">
      <w:pPr>
        <w:numPr>
          <w:ilvl w:val="0"/>
          <w:numId w:val="16"/>
        </w:numPr>
        <w:spacing w:before="240" w:line="360" w:lineRule="auto"/>
        <w:jc w:val="both"/>
        <w:rPr>
          <w:rFonts w:ascii="Arial" w:hAnsi="Arial" w:cs="Arial"/>
          <w:sz w:val="24"/>
          <w:szCs w:val="24"/>
        </w:rPr>
      </w:pPr>
      <w:r w:rsidRPr="00550B35">
        <w:rPr>
          <w:rFonts w:ascii="Arial" w:hAnsi="Arial" w:cs="Arial"/>
          <w:sz w:val="24"/>
          <w:szCs w:val="24"/>
        </w:rPr>
        <w:t>Procurement and stores facilitate the procurement of Goods and Services, and assets for the District in accordance with the Public Procurement Act. They also ensure the safe custody and issue of store items.</w:t>
      </w:r>
    </w:p>
    <w:p w:rsidR="007321E3" w:rsidRPr="00550B35" w:rsidRDefault="007321E3" w:rsidP="008E1E68">
      <w:pPr>
        <w:numPr>
          <w:ilvl w:val="0"/>
          <w:numId w:val="16"/>
        </w:numPr>
        <w:spacing w:before="240" w:line="360" w:lineRule="auto"/>
        <w:jc w:val="both"/>
        <w:rPr>
          <w:rFonts w:ascii="Arial" w:hAnsi="Arial" w:cs="Arial"/>
          <w:sz w:val="24"/>
          <w:szCs w:val="24"/>
        </w:rPr>
      </w:pPr>
      <w:r w:rsidRPr="00550B35">
        <w:rPr>
          <w:rFonts w:ascii="Arial" w:hAnsi="Arial" w:cs="Arial"/>
          <w:sz w:val="24"/>
          <w:szCs w:val="24"/>
        </w:rPr>
        <w:t>The Information services unit which serves the Assembly in Public Relations promotes a positive image of the District with the broad aim of securing for Assembly, public goodwill, understanding and support for overall management of the district.</w:t>
      </w:r>
    </w:p>
    <w:p w:rsidR="007321E3" w:rsidRPr="00550B35" w:rsidRDefault="006971F7" w:rsidP="006971F7">
      <w:pPr>
        <w:spacing w:before="240" w:line="360" w:lineRule="auto"/>
        <w:jc w:val="both"/>
        <w:rPr>
          <w:rFonts w:ascii="Arial" w:hAnsi="Arial" w:cs="Arial"/>
          <w:sz w:val="24"/>
          <w:szCs w:val="24"/>
        </w:rPr>
      </w:pPr>
      <w:r w:rsidRPr="00550B35">
        <w:rPr>
          <w:rFonts w:ascii="Arial" w:hAnsi="Arial" w:cs="Arial"/>
          <w:sz w:val="24"/>
          <w:szCs w:val="24"/>
        </w:rPr>
        <w:t xml:space="preserve">   </w:t>
      </w:r>
      <w:r w:rsidR="007321E3" w:rsidRPr="00550B35">
        <w:rPr>
          <w:rFonts w:ascii="Arial" w:hAnsi="Arial" w:cs="Arial"/>
          <w:sz w:val="24"/>
          <w:szCs w:val="24"/>
        </w:rPr>
        <w:t>Units under the Finance Department to carry out this programme are spelt out below.</w:t>
      </w:r>
    </w:p>
    <w:p w:rsidR="00C42A06" w:rsidRPr="00550B35" w:rsidRDefault="00C42A06" w:rsidP="008E1E68">
      <w:pPr>
        <w:numPr>
          <w:ilvl w:val="0"/>
          <w:numId w:val="16"/>
        </w:numPr>
        <w:spacing w:before="240" w:line="360" w:lineRule="auto"/>
        <w:jc w:val="both"/>
        <w:rPr>
          <w:rFonts w:ascii="Arial" w:hAnsi="Arial" w:cs="Arial"/>
          <w:sz w:val="24"/>
          <w:szCs w:val="24"/>
        </w:rPr>
      </w:pPr>
      <w:r w:rsidRPr="00550B35">
        <w:rPr>
          <w:rFonts w:ascii="Arial" w:hAnsi="Arial" w:cs="Arial"/>
          <w:sz w:val="24"/>
          <w:szCs w:val="24"/>
        </w:rPr>
        <w:lastRenderedPageBreak/>
        <w:t>The Revenue</w:t>
      </w:r>
      <w:r w:rsidR="00625905" w:rsidRPr="00550B35">
        <w:rPr>
          <w:rFonts w:ascii="Arial" w:hAnsi="Arial" w:cs="Arial"/>
          <w:sz w:val="24"/>
          <w:szCs w:val="24"/>
        </w:rPr>
        <w:t xml:space="preserve"> Unit leads in the </w:t>
      </w:r>
      <w:r w:rsidRPr="00550B35">
        <w:rPr>
          <w:rFonts w:ascii="Arial" w:hAnsi="Arial" w:cs="Arial"/>
          <w:sz w:val="24"/>
          <w:szCs w:val="24"/>
        </w:rPr>
        <w:t xml:space="preserve">collection of local revenues for the Assembly. It keeps records on revenue collection and liaises with other departments and units to build a comprehensive database on all ratable properties and businesses within the district. </w:t>
      </w:r>
    </w:p>
    <w:p w:rsidR="007321E3" w:rsidRPr="00550B35" w:rsidRDefault="007321E3" w:rsidP="008E1E68">
      <w:pPr>
        <w:pStyle w:val="ListParagraph"/>
        <w:numPr>
          <w:ilvl w:val="0"/>
          <w:numId w:val="36"/>
        </w:numPr>
        <w:spacing w:before="240" w:line="360" w:lineRule="auto"/>
        <w:jc w:val="both"/>
        <w:rPr>
          <w:rFonts w:ascii="Arial" w:hAnsi="Arial" w:cs="Arial"/>
          <w:sz w:val="24"/>
          <w:szCs w:val="24"/>
        </w:rPr>
      </w:pPr>
      <w:r w:rsidRPr="00550B35">
        <w:rPr>
          <w:rFonts w:ascii="Arial" w:hAnsi="Arial" w:cs="Arial"/>
          <w:sz w:val="24"/>
          <w:szCs w:val="24"/>
        </w:rPr>
        <w:t>The Treasury exists to see to the payment of expenditures within the district, and also ensures the preparation of establishment warrants and processing of pension files</w:t>
      </w:r>
    </w:p>
    <w:p w:rsidR="006971F7" w:rsidRPr="00BB027B" w:rsidRDefault="00C42A06" w:rsidP="00BB027B">
      <w:pPr>
        <w:numPr>
          <w:ilvl w:val="0"/>
          <w:numId w:val="16"/>
        </w:numPr>
        <w:spacing w:before="240" w:line="360" w:lineRule="auto"/>
        <w:jc w:val="both"/>
        <w:rPr>
          <w:rFonts w:ascii="Arial" w:hAnsi="Arial" w:cs="Arial"/>
          <w:sz w:val="24"/>
          <w:szCs w:val="24"/>
        </w:rPr>
      </w:pPr>
      <w:r w:rsidRPr="00550B35">
        <w:rPr>
          <w:rFonts w:ascii="Arial" w:hAnsi="Arial" w:cs="Arial"/>
          <w:sz w:val="24"/>
          <w:szCs w:val="24"/>
        </w:rPr>
        <w:t>The Accounts Unit keeps, renders, and publishes statements on Public Accounts.</w:t>
      </w:r>
      <w:r w:rsidR="00344772" w:rsidRPr="00550B35">
        <w:rPr>
          <w:rFonts w:ascii="Arial" w:hAnsi="Arial" w:cs="Arial"/>
          <w:sz w:val="24"/>
          <w:szCs w:val="24"/>
        </w:rPr>
        <w:t xml:space="preserve"> The Unit also prepares payment vouchers and financial encumbrances as well as financial reports at specific periods for the Assembly.</w:t>
      </w:r>
    </w:p>
    <w:p w:rsidR="00A9559D" w:rsidRPr="00550B35" w:rsidRDefault="00637305" w:rsidP="008E1E68">
      <w:pPr>
        <w:pStyle w:val="ListParagraph"/>
        <w:widowControl w:val="0"/>
        <w:numPr>
          <w:ilvl w:val="0"/>
          <w:numId w:val="62"/>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 xml:space="preserve"> Budget by </w:t>
      </w:r>
      <w:r w:rsidR="00991394" w:rsidRPr="00550B35">
        <w:rPr>
          <w:rFonts w:ascii="Arial" w:hAnsi="Arial" w:cs="Arial"/>
          <w:b/>
          <w:sz w:val="24"/>
          <w:szCs w:val="24"/>
        </w:rPr>
        <w:t xml:space="preserve">Programme, Sub-Programme </w:t>
      </w:r>
      <w:r w:rsidR="00A9559D" w:rsidRPr="00550B35">
        <w:rPr>
          <w:rFonts w:ascii="Arial" w:hAnsi="Arial" w:cs="Arial"/>
          <w:b/>
          <w:sz w:val="24"/>
          <w:szCs w:val="24"/>
        </w:rPr>
        <w:t>and Natural</w:t>
      </w:r>
      <w:r w:rsidR="00991394" w:rsidRPr="00550B35">
        <w:rPr>
          <w:rFonts w:ascii="Arial" w:hAnsi="Arial" w:cs="Arial"/>
          <w:b/>
          <w:sz w:val="24"/>
          <w:szCs w:val="24"/>
        </w:rPr>
        <w:t xml:space="preserve"> Account Summary</w:t>
      </w:r>
    </w:p>
    <w:p w:rsidR="00991394" w:rsidRPr="00550B35" w:rsidRDefault="00991394" w:rsidP="00991394">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620" w:type="dxa"/>
        <w:jc w:val="center"/>
        <w:tblLayout w:type="fixed"/>
        <w:tblLook w:val="04A0" w:firstRow="1" w:lastRow="0" w:firstColumn="1" w:lastColumn="0" w:noHBand="0" w:noVBand="1"/>
      </w:tblPr>
      <w:tblGrid>
        <w:gridCol w:w="4860"/>
        <w:gridCol w:w="1890"/>
        <w:gridCol w:w="1980"/>
        <w:gridCol w:w="1890"/>
      </w:tblGrid>
      <w:tr w:rsidR="00BC7AFC" w:rsidRPr="00550B35" w:rsidTr="009C614D">
        <w:trPr>
          <w:trHeight w:val="730"/>
          <w:jc w:val="center"/>
        </w:trPr>
        <w:tc>
          <w:tcPr>
            <w:tcW w:w="4860" w:type="dxa"/>
            <w:tcBorders>
              <w:top w:val="nil"/>
              <w:left w:val="nil"/>
              <w:bottom w:val="single" w:sz="4" w:space="0" w:color="auto"/>
              <w:right w:val="single" w:sz="4" w:space="0" w:color="auto"/>
            </w:tcBorders>
          </w:tcPr>
          <w:p w:rsidR="00BC7AFC" w:rsidRPr="00550B35" w:rsidRDefault="00BC7AFC" w:rsidP="006971F7">
            <w:pPr>
              <w:widowControl w:val="0"/>
              <w:autoSpaceDE w:val="0"/>
              <w:autoSpaceDN w:val="0"/>
              <w:adjustRightInd w:val="0"/>
              <w:jc w:val="both"/>
              <w:rPr>
                <w:rFonts w:ascii="Arial" w:hAnsi="Arial" w:cs="Arial"/>
                <w:b/>
                <w:sz w:val="24"/>
                <w:szCs w:val="24"/>
                <w:lang w:val="en-GB"/>
              </w:rPr>
            </w:pPr>
          </w:p>
        </w:tc>
        <w:tc>
          <w:tcPr>
            <w:tcW w:w="1890" w:type="dxa"/>
            <w:tcBorders>
              <w:left w:val="single" w:sz="4" w:space="0" w:color="auto"/>
            </w:tcBorders>
            <w:shd w:val="clear" w:color="auto" w:fill="86FACE"/>
          </w:tcPr>
          <w:p w:rsidR="00D41809" w:rsidRDefault="00BC7AFC" w:rsidP="0043503C">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A9559D" w:rsidRPr="00550B35" w:rsidRDefault="00BC7AFC" w:rsidP="0043503C">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BC7AFC" w:rsidRPr="00550B35" w:rsidRDefault="0043503C" w:rsidP="006971F7">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20</w:t>
            </w:r>
            <w:r w:rsidR="007203A2">
              <w:rPr>
                <w:rFonts w:ascii="Arial" w:hAnsi="Arial" w:cs="Arial"/>
                <w:b/>
                <w:sz w:val="24"/>
                <w:szCs w:val="24"/>
                <w:lang w:val="en-GB"/>
              </w:rPr>
              <w:t>23</w:t>
            </w:r>
          </w:p>
        </w:tc>
        <w:tc>
          <w:tcPr>
            <w:tcW w:w="1980" w:type="dxa"/>
            <w:shd w:val="clear" w:color="auto" w:fill="86FACE"/>
          </w:tcPr>
          <w:p w:rsidR="00D41809" w:rsidRDefault="00BC7AFC" w:rsidP="006971F7">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w:t>
            </w:r>
          </w:p>
          <w:p w:rsidR="00BC7AFC" w:rsidRPr="00550B35" w:rsidRDefault="00BC7AFC" w:rsidP="006971F7">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BC7AFC" w:rsidRPr="00550B35" w:rsidRDefault="007203A2" w:rsidP="006971F7">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890" w:type="dxa"/>
            <w:shd w:val="clear" w:color="auto" w:fill="86FACE"/>
          </w:tcPr>
          <w:p w:rsidR="00BC7AFC" w:rsidRPr="00550B35" w:rsidRDefault="00BC7AFC" w:rsidP="006971F7">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BC7AFC" w:rsidRPr="00550B35" w:rsidRDefault="007203A2" w:rsidP="006971F7">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BC7AFC" w:rsidRPr="00550B35" w:rsidTr="009C614D">
        <w:trPr>
          <w:trHeight w:val="555"/>
          <w:jc w:val="center"/>
        </w:trPr>
        <w:tc>
          <w:tcPr>
            <w:tcW w:w="4860" w:type="dxa"/>
            <w:tcBorders>
              <w:top w:val="single" w:sz="4" w:space="0" w:color="auto"/>
            </w:tcBorders>
            <w:shd w:val="clear" w:color="auto" w:fill="86FACE"/>
            <w:tcMar>
              <w:left w:w="115" w:type="dxa"/>
              <w:right w:w="115" w:type="dxa"/>
            </w:tcMar>
            <w:vAlign w:val="center"/>
          </w:tcPr>
          <w:p w:rsidR="00BC7AFC" w:rsidRPr="00550B35" w:rsidRDefault="00245729" w:rsidP="00245729">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B</w:t>
            </w:r>
            <w:r w:rsidR="004478BE" w:rsidRPr="00550B35">
              <w:rPr>
                <w:rFonts w:ascii="Arial" w:hAnsi="Arial" w:cs="Arial"/>
                <w:b/>
                <w:sz w:val="24"/>
                <w:szCs w:val="24"/>
                <w:lang w:val="en-GB"/>
              </w:rPr>
              <w:t>P1-</w:t>
            </w:r>
            <w:r w:rsidR="00BC7AFC" w:rsidRPr="00550B35">
              <w:rPr>
                <w:rFonts w:ascii="Arial" w:hAnsi="Arial" w:cs="Arial"/>
                <w:b/>
                <w:sz w:val="24"/>
                <w:szCs w:val="24"/>
                <w:lang w:val="en-GB"/>
              </w:rPr>
              <w:t>Management and Administration</w:t>
            </w:r>
          </w:p>
        </w:tc>
        <w:tc>
          <w:tcPr>
            <w:tcW w:w="1890" w:type="dxa"/>
            <w:shd w:val="clear" w:color="auto" w:fill="86FACE"/>
            <w:tcMar>
              <w:left w:w="115" w:type="dxa"/>
              <w:right w:w="115" w:type="dxa"/>
            </w:tcMar>
            <w:vAlign w:val="center"/>
          </w:tcPr>
          <w:p w:rsidR="00BC7AFC" w:rsidRPr="00550B35" w:rsidRDefault="00541E0B" w:rsidP="004A6A59">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4,750,394.00</w:t>
            </w:r>
          </w:p>
        </w:tc>
        <w:tc>
          <w:tcPr>
            <w:tcW w:w="1980" w:type="dxa"/>
            <w:shd w:val="clear" w:color="auto" w:fill="86FACE"/>
            <w:tcMar>
              <w:left w:w="115" w:type="dxa"/>
              <w:right w:w="115" w:type="dxa"/>
            </w:tcMar>
            <w:vAlign w:val="center"/>
          </w:tcPr>
          <w:p w:rsidR="00BC7AFC" w:rsidRPr="00550B35" w:rsidRDefault="00541E0B" w:rsidP="004A6A59">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4,864,272.00</w:t>
            </w:r>
          </w:p>
        </w:tc>
        <w:tc>
          <w:tcPr>
            <w:tcW w:w="1890" w:type="dxa"/>
            <w:shd w:val="clear" w:color="auto" w:fill="86FACE"/>
            <w:tcMar>
              <w:left w:w="115" w:type="dxa"/>
              <w:right w:w="115" w:type="dxa"/>
            </w:tcMar>
            <w:vAlign w:val="center"/>
          </w:tcPr>
          <w:p w:rsidR="00BC7AFC" w:rsidRPr="00550B35" w:rsidRDefault="00541E0B" w:rsidP="004A6A59">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4,811,018.00</w:t>
            </w:r>
          </w:p>
        </w:tc>
      </w:tr>
      <w:tr w:rsidR="009903A0" w:rsidRPr="00550B35" w:rsidTr="00C7322F">
        <w:trPr>
          <w:trHeight w:val="595"/>
          <w:jc w:val="center"/>
        </w:trPr>
        <w:tc>
          <w:tcPr>
            <w:tcW w:w="4860" w:type="dxa"/>
            <w:shd w:val="clear" w:color="auto" w:fill="EEECE1" w:themeFill="background2"/>
            <w:vAlign w:val="center"/>
          </w:tcPr>
          <w:p w:rsidR="009903A0" w:rsidRPr="00550B35" w:rsidRDefault="009903A0" w:rsidP="009903A0">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SP1.1-General Administration</w:t>
            </w:r>
          </w:p>
        </w:tc>
        <w:tc>
          <w:tcPr>
            <w:tcW w:w="1890" w:type="dxa"/>
            <w:shd w:val="clear" w:color="auto" w:fill="EEECE1" w:themeFill="background2"/>
          </w:tcPr>
          <w:p w:rsidR="009903A0" w:rsidRPr="009903A0" w:rsidRDefault="009903A0" w:rsidP="009903A0">
            <w:pPr>
              <w:widowControl w:val="0"/>
              <w:autoSpaceDE w:val="0"/>
              <w:autoSpaceDN w:val="0"/>
              <w:adjustRightInd w:val="0"/>
              <w:spacing w:before="160"/>
              <w:jc w:val="center"/>
              <w:rPr>
                <w:rFonts w:ascii="Arial" w:hAnsi="Arial" w:cs="Arial"/>
                <w:sz w:val="24"/>
                <w:szCs w:val="24"/>
              </w:rPr>
            </w:pPr>
            <w:r w:rsidRPr="009903A0">
              <w:rPr>
                <w:rFonts w:ascii="Arial" w:hAnsi="Arial" w:cs="Arial"/>
                <w:b/>
                <w:bCs/>
                <w:color w:val="000000"/>
                <w:sz w:val="24"/>
                <w:szCs w:val="24"/>
              </w:rPr>
              <w:t>5,775,719</w:t>
            </w:r>
            <w:r>
              <w:rPr>
                <w:rFonts w:ascii="Arial" w:hAnsi="Arial" w:cs="Arial"/>
                <w:b/>
                <w:bCs/>
                <w:color w:val="000000"/>
                <w:sz w:val="24"/>
                <w:szCs w:val="24"/>
              </w:rPr>
              <w:t>.00</w:t>
            </w:r>
          </w:p>
        </w:tc>
        <w:tc>
          <w:tcPr>
            <w:tcW w:w="1980" w:type="dxa"/>
            <w:shd w:val="clear" w:color="auto" w:fill="EEECE1" w:themeFill="background2"/>
          </w:tcPr>
          <w:p w:rsidR="009903A0" w:rsidRPr="009903A0" w:rsidRDefault="009903A0" w:rsidP="009903A0">
            <w:pPr>
              <w:widowControl w:val="0"/>
              <w:autoSpaceDE w:val="0"/>
              <w:autoSpaceDN w:val="0"/>
              <w:adjustRightInd w:val="0"/>
              <w:spacing w:before="160"/>
              <w:jc w:val="center"/>
              <w:rPr>
                <w:rFonts w:ascii="Arial" w:hAnsi="Arial" w:cs="Arial"/>
                <w:sz w:val="24"/>
                <w:szCs w:val="24"/>
              </w:rPr>
            </w:pPr>
            <w:r w:rsidRPr="009903A0">
              <w:rPr>
                <w:rFonts w:ascii="Arial" w:hAnsi="Arial" w:cs="Arial"/>
                <w:b/>
                <w:bCs/>
                <w:color w:val="000000"/>
                <w:sz w:val="24"/>
                <w:szCs w:val="24"/>
              </w:rPr>
              <w:t>3,757,762</w:t>
            </w:r>
            <w:r>
              <w:rPr>
                <w:rFonts w:ascii="Arial" w:hAnsi="Arial" w:cs="Arial"/>
                <w:b/>
                <w:bCs/>
                <w:color w:val="000000"/>
                <w:sz w:val="24"/>
                <w:szCs w:val="24"/>
              </w:rPr>
              <w:t>.00</w:t>
            </w:r>
          </w:p>
        </w:tc>
        <w:tc>
          <w:tcPr>
            <w:tcW w:w="1890" w:type="dxa"/>
            <w:shd w:val="clear" w:color="auto" w:fill="EEECE1" w:themeFill="background2"/>
          </w:tcPr>
          <w:p w:rsidR="009903A0" w:rsidRPr="009903A0" w:rsidRDefault="009903A0" w:rsidP="009903A0">
            <w:pPr>
              <w:widowControl w:val="0"/>
              <w:autoSpaceDE w:val="0"/>
              <w:autoSpaceDN w:val="0"/>
              <w:adjustRightInd w:val="0"/>
              <w:spacing w:before="160"/>
              <w:jc w:val="center"/>
              <w:rPr>
                <w:rFonts w:ascii="Arial" w:hAnsi="Arial" w:cs="Arial"/>
                <w:b/>
                <w:bCs/>
                <w:color w:val="000000"/>
                <w:sz w:val="24"/>
                <w:szCs w:val="24"/>
              </w:rPr>
            </w:pPr>
            <w:r w:rsidRPr="009903A0">
              <w:rPr>
                <w:rFonts w:ascii="Arial" w:hAnsi="Arial" w:cs="Arial"/>
                <w:b/>
                <w:bCs/>
                <w:color w:val="000000"/>
                <w:sz w:val="24"/>
                <w:szCs w:val="24"/>
              </w:rPr>
              <w:t>3,785,618</w:t>
            </w:r>
            <w:r>
              <w:rPr>
                <w:rFonts w:ascii="Arial" w:hAnsi="Arial" w:cs="Arial"/>
                <w:b/>
                <w:bCs/>
                <w:color w:val="000000"/>
                <w:sz w:val="24"/>
                <w:szCs w:val="24"/>
              </w:rPr>
              <w:t>.00</w:t>
            </w:r>
          </w:p>
        </w:tc>
      </w:tr>
      <w:tr w:rsidR="008B2E58" w:rsidRPr="00550B35" w:rsidTr="00C7322F">
        <w:trPr>
          <w:trHeight w:val="550"/>
          <w:jc w:val="center"/>
        </w:trPr>
        <w:tc>
          <w:tcPr>
            <w:tcW w:w="4860" w:type="dxa"/>
            <w:vAlign w:val="center"/>
          </w:tcPr>
          <w:p w:rsidR="008B2E58" w:rsidRPr="00550B35" w:rsidRDefault="008B2E58" w:rsidP="008B2E58">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1890" w:type="dxa"/>
          </w:tcPr>
          <w:p w:rsidR="008B2E58" w:rsidRPr="008B2E58" w:rsidRDefault="008B2E58" w:rsidP="008B2E58">
            <w:pPr>
              <w:jc w:val="center"/>
              <w:rPr>
                <w:rFonts w:ascii="Arial" w:hAnsi="Arial" w:cs="Arial"/>
                <w:sz w:val="12"/>
                <w:szCs w:val="24"/>
              </w:rPr>
            </w:pPr>
          </w:p>
          <w:p w:rsidR="008B2E58" w:rsidRPr="008B2E58" w:rsidRDefault="008B2E58" w:rsidP="008B2E58">
            <w:pPr>
              <w:jc w:val="center"/>
              <w:rPr>
                <w:rFonts w:ascii="Arial" w:hAnsi="Arial" w:cs="Arial"/>
                <w:sz w:val="24"/>
                <w:szCs w:val="24"/>
              </w:rPr>
            </w:pPr>
            <w:r w:rsidRPr="008B2E58">
              <w:rPr>
                <w:rFonts w:ascii="Arial" w:hAnsi="Arial" w:cs="Arial"/>
                <w:sz w:val="24"/>
                <w:szCs w:val="24"/>
              </w:rPr>
              <w:t>962,570.00</w:t>
            </w:r>
          </w:p>
        </w:tc>
        <w:tc>
          <w:tcPr>
            <w:tcW w:w="1980" w:type="dxa"/>
          </w:tcPr>
          <w:p w:rsidR="008B2E58" w:rsidRPr="008B2E58" w:rsidRDefault="008B2E58" w:rsidP="008B2E58">
            <w:pPr>
              <w:jc w:val="center"/>
              <w:rPr>
                <w:rFonts w:ascii="Arial" w:hAnsi="Arial" w:cs="Arial"/>
                <w:sz w:val="12"/>
                <w:szCs w:val="24"/>
              </w:rPr>
            </w:pPr>
          </w:p>
          <w:p w:rsidR="008B2E58" w:rsidRPr="008B2E58" w:rsidRDefault="008B2E58" w:rsidP="008B2E58">
            <w:pPr>
              <w:jc w:val="center"/>
              <w:rPr>
                <w:rFonts w:ascii="Arial" w:hAnsi="Arial" w:cs="Arial"/>
                <w:sz w:val="24"/>
                <w:szCs w:val="24"/>
              </w:rPr>
            </w:pPr>
            <w:r w:rsidRPr="008B2E58">
              <w:rPr>
                <w:rFonts w:ascii="Arial" w:hAnsi="Arial" w:cs="Arial"/>
                <w:sz w:val="24"/>
                <w:szCs w:val="24"/>
              </w:rPr>
              <w:t>972,196.00</w:t>
            </w:r>
          </w:p>
        </w:tc>
        <w:tc>
          <w:tcPr>
            <w:tcW w:w="1890" w:type="dxa"/>
          </w:tcPr>
          <w:p w:rsidR="008B2E58" w:rsidRPr="008B2E58" w:rsidRDefault="008B2E58" w:rsidP="008B2E58">
            <w:pPr>
              <w:jc w:val="center"/>
              <w:rPr>
                <w:rFonts w:ascii="Arial" w:hAnsi="Arial" w:cs="Arial"/>
                <w:sz w:val="12"/>
                <w:szCs w:val="24"/>
              </w:rPr>
            </w:pPr>
          </w:p>
          <w:p w:rsidR="008B2E58" w:rsidRPr="008B2E58" w:rsidRDefault="008B2E58" w:rsidP="008B2E58">
            <w:pPr>
              <w:jc w:val="center"/>
              <w:rPr>
                <w:rFonts w:ascii="Arial" w:hAnsi="Arial" w:cs="Arial"/>
                <w:sz w:val="24"/>
                <w:szCs w:val="24"/>
              </w:rPr>
            </w:pPr>
            <w:r w:rsidRPr="008B2E58">
              <w:rPr>
                <w:rFonts w:ascii="Arial" w:hAnsi="Arial" w:cs="Arial"/>
                <w:sz w:val="24"/>
                <w:szCs w:val="24"/>
              </w:rPr>
              <w:t>972,196.00</w:t>
            </w:r>
          </w:p>
        </w:tc>
      </w:tr>
      <w:tr w:rsidR="00225597" w:rsidRPr="00550B35" w:rsidTr="00C7322F">
        <w:trPr>
          <w:trHeight w:val="532"/>
          <w:jc w:val="center"/>
        </w:trPr>
        <w:tc>
          <w:tcPr>
            <w:tcW w:w="4860" w:type="dxa"/>
            <w:vAlign w:val="center"/>
          </w:tcPr>
          <w:p w:rsidR="00225597" w:rsidRPr="00550B35" w:rsidRDefault="00225597" w:rsidP="00225597">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890" w:type="dxa"/>
          </w:tcPr>
          <w:p w:rsidR="00225597" w:rsidRPr="00225597" w:rsidRDefault="00225597" w:rsidP="00225597">
            <w:pPr>
              <w:jc w:val="center"/>
              <w:rPr>
                <w:rFonts w:ascii="Arial" w:hAnsi="Arial" w:cs="Arial"/>
                <w:bCs/>
                <w:iCs/>
                <w:color w:val="000000"/>
                <w:sz w:val="10"/>
                <w:szCs w:val="24"/>
              </w:rPr>
            </w:pPr>
          </w:p>
          <w:p w:rsidR="00225597" w:rsidRPr="00225597" w:rsidRDefault="00225597" w:rsidP="00225597">
            <w:pPr>
              <w:jc w:val="center"/>
              <w:rPr>
                <w:rFonts w:ascii="Arial" w:hAnsi="Arial" w:cs="Arial"/>
                <w:sz w:val="24"/>
                <w:szCs w:val="24"/>
              </w:rPr>
            </w:pPr>
            <w:r w:rsidRPr="00225597">
              <w:rPr>
                <w:rFonts w:ascii="Arial" w:hAnsi="Arial" w:cs="Arial"/>
                <w:bCs/>
                <w:iCs/>
                <w:color w:val="000000"/>
                <w:sz w:val="24"/>
                <w:szCs w:val="24"/>
              </w:rPr>
              <w:t>2,549,066</w:t>
            </w:r>
            <w:r>
              <w:rPr>
                <w:rFonts w:ascii="Arial" w:hAnsi="Arial" w:cs="Arial"/>
                <w:bCs/>
                <w:iCs/>
                <w:color w:val="000000"/>
                <w:sz w:val="24"/>
                <w:szCs w:val="24"/>
              </w:rPr>
              <w:t>.00</w:t>
            </w:r>
          </w:p>
        </w:tc>
        <w:tc>
          <w:tcPr>
            <w:tcW w:w="1980" w:type="dxa"/>
          </w:tcPr>
          <w:p w:rsidR="00225597" w:rsidRPr="00225597" w:rsidRDefault="00225597" w:rsidP="00225597">
            <w:pPr>
              <w:jc w:val="center"/>
              <w:rPr>
                <w:rFonts w:ascii="Arial" w:hAnsi="Arial" w:cs="Arial"/>
                <w:bCs/>
                <w:iCs/>
                <w:color w:val="000000"/>
                <w:sz w:val="10"/>
                <w:szCs w:val="24"/>
              </w:rPr>
            </w:pPr>
          </w:p>
          <w:p w:rsidR="00225597" w:rsidRPr="00225597" w:rsidRDefault="00225597" w:rsidP="00225597">
            <w:pPr>
              <w:jc w:val="center"/>
              <w:rPr>
                <w:rFonts w:ascii="Arial" w:hAnsi="Arial" w:cs="Arial"/>
                <w:sz w:val="24"/>
                <w:szCs w:val="24"/>
              </w:rPr>
            </w:pPr>
            <w:r w:rsidRPr="00225597">
              <w:rPr>
                <w:rFonts w:ascii="Arial" w:hAnsi="Arial" w:cs="Arial"/>
                <w:bCs/>
                <w:iCs/>
                <w:color w:val="000000"/>
                <w:sz w:val="24"/>
                <w:szCs w:val="24"/>
              </w:rPr>
              <w:t>2,416,566</w:t>
            </w:r>
            <w:r>
              <w:rPr>
                <w:rFonts w:ascii="Arial" w:hAnsi="Arial" w:cs="Arial"/>
                <w:bCs/>
                <w:iCs/>
                <w:color w:val="000000"/>
                <w:sz w:val="24"/>
                <w:szCs w:val="24"/>
              </w:rPr>
              <w:t>.00</w:t>
            </w:r>
          </w:p>
        </w:tc>
        <w:tc>
          <w:tcPr>
            <w:tcW w:w="1890" w:type="dxa"/>
          </w:tcPr>
          <w:p w:rsidR="00225597" w:rsidRPr="00225597" w:rsidRDefault="00225597" w:rsidP="00225597">
            <w:pPr>
              <w:jc w:val="center"/>
              <w:rPr>
                <w:rFonts w:ascii="Arial" w:hAnsi="Arial" w:cs="Arial"/>
                <w:bCs/>
                <w:iCs/>
                <w:color w:val="000000"/>
                <w:sz w:val="8"/>
                <w:szCs w:val="24"/>
              </w:rPr>
            </w:pPr>
          </w:p>
          <w:p w:rsidR="00225597" w:rsidRPr="00225597" w:rsidRDefault="00225597" w:rsidP="00225597">
            <w:pPr>
              <w:jc w:val="center"/>
              <w:rPr>
                <w:rFonts w:ascii="Arial" w:hAnsi="Arial" w:cs="Arial"/>
                <w:sz w:val="24"/>
                <w:szCs w:val="24"/>
              </w:rPr>
            </w:pPr>
            <w:r w:rsidRPr="00225597">
              <w:rPr>
                <w:rFonts w:ascii="Arial" w:hAnsi="Arial" w:cs="Arial"/>
                <w:bCs/>
                <w:iCs/>
                <w:color w:val="000000"/>
                <w:sz w:val="24"/>
                <w:szCs w:val="24"/>
              </w:rPr>
              <w:t>2,440,732</w:t>
            </w:r>
            <w:r>
              <w:rPr>
                <w:rFonts w:ascii="Arial" w:hAnsi="Arial" w:cs="Arial"/>
                <w:bCs/>
                <w:iCs/>
                <w:color w:val="000000"/>
                <w:sz w:val="24"/>
                <w:szCs w:val="24"/>
              </w:rPr>
              <w:t>.00</w:t>
            </w:r>
          </w:p>
        </w:tc>
      </w:tr>
      <w:tr w:rsidR="00245729" w:rsidRPr="00550B35" w:rsidTr="009C614D">
        <w:trPr>
          <w:trHeight w:val="523"/>
          <w:jc w:val="center"/>
        </w:trPr>
        <w:tc>
          <w:tcPr>
            <w:tcW w:w="4860" w:type="dxa"/>
            <w:vAlign w:val="center"/>
          </w:tcPr>
          <w:p w:rsidR="00245729" w:rsidRPr="00550B35" w:rsidRDefault="00245729" w:rsidP="00245729">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31-Non-Financial Assets</w:t>
            </w:r>
          </w:p>
        </w:tc>
        <w:tc>
          <w:tcPr>
            <w:tcW w:w="1890" w:type="dxa"/>
            <w:vAlign w:val="center"/>
          </w:tcPr>
          <w:p w:rsidR="00245729" w:rsidRPr="00550B35" w:rsidRDefault="00D03743" w:rsidP="00D03743">
            <w:pPr>
              <w:widowControl w:val="0"/>
              <w:autoSpaceDE w:val="0"/>
              <w:autoSpaceDN w:val="0"/>
              <w:adjustRightInd w:val="0"/>
              <w:jc w:val="center"/>
              <w:rPr>
                <w:rFonts w:ascii="Arial" w:hAnsi="Arial" w:cs="Arial"/>
                <w:sz w:val="24"/>
                <w:szCs w:val="24"/>
                <w:lang w:val="en-GB"/>
              </w:rPr>
            </w:pPr>
            <w:r w:rsidRPr="00D03743">
              <w:rPr>
                <w:rFonts w:ascii="Arial" w:hAnsi="Arial" w:cs="Arial"/>
                <w:sz w:val="24"/>
                <w:szCs w:val="24"/>
                <w:lang w:val="en-GB"/>
              </w:rPr>
              <w:t>1,880,083</w:t>
            </w:r>
            <w:r>
              <w:rPr>
                <w:rFonts w:ascii="Arial" w:hAnsi="Arial" w:cs="Arial"/>
                <w:sz w:val="24"/>
                <w:szCs w:val="24"/>
                <w:lang w:val="en-GB"/>
              </w:rPr>
              <w:t>.00</w:t>
            </w:r>
          </w:p>
        </w:tc>
        <w:tc>
          <w:tcPr>
            <w:tcW w:w="1980" w:type="dxa"/>
            <w:vAlign w:val="center"/>
          </w:tcPr>
          <w:p w:rsidR="00245729" w:rsidRPr="00550B35" w:rsidRDefault="00D03743" w:rsidP="00D03743">
            <w:pPr>
              <w:widowControl w:val="0"/>
              <w:autoSpaceDE w:val="0"/>
              <w:autoSpaceDN w:val="0"/>
              <w:adjustRightInd w:val="0"/>
              <w:jc w:val="center"/>
              <w:rPr>
                <w:rFonts w:ascii="Arial" w:hAnsi="Arial" w:cs="Arial"/>
                <w:sz w:val="24"/>
                <w:szCs w:val="24"/>
                <w:lang w:val="en-GB"/>
              </w:rPr>
            </w:pPr>
            <w:r>
              <w:rPr>
                <w:rFonts w:ascii="Arial" w:hAnsi="Arial" w:cs="Arial"/>
                <w:sz w:val="24"/>
                <w:szCs w:val="24"/>
                <w:lang w:val="en-GB"/>
              </w:rPr>
              <w:t>0</w:t>
            </w:r>
            <w:r w:rsidR="00541E0B">
              <w:rPr>
                <w:rFonts w:ascii="Arial" w:hAnsi="Arial" w:cs="Arial"/>
                <w:sz w:val="24"/>
                <w:szCs w:val="24"/>
                <w:lang w:val="en-GB"/>
              </w:rPr>
              <w:t>.00</w:t>
            </w:r>
          </w:p>
        </w:tc>
        <w:tc>
          <w:tcPr>
            <w:tcW w:w="1890" w:type="dxa"/>
            <w:vAlign w:val="center"/>
          </w:tcPr>
          <w:p w:rsidR="00245729" w:rsidRPr="00550B35" w:rsidRDefault="00D03743" w:rsidP="00D03743">
            <w:pPr>
              <w:widowControl w:val="0"/>
              <w:autoSpaceDE w:val="0"/>
              <w:autoSpaceDN w:val="0"/>
              <w:adjustRightInd w:val="0"/>
              <w:jc w:val="center"/>
              <w:rPr>
                <w:rFonts w:ascii="Arial" w:hAnsi="Arial" w:cs="Arial"/>
                <w:sz w:val="24"/>
                <w:szCs w:val="24"/>
                <w:lang w:val="en-GB"/>
              </w:rPr>
            </w:pPr>
            <w:r>
              <w:rPr>
                <w:rFonts w:ascii="Arial" w:hAnsi="Arial" w:cs="Arial"/>
                <w:sz w:val="24"/>
                <w:szCs w:val="24"/>
                <w:lang w:val="en-GB"/>
              </w:rPr>
              <w:t>0</w:t>
            </w:r>
            <w:r w:rsidR="00541E0B">
              <w:rPr>
                <w:rFonts w:ascii="Arial" w:hAnsi="Arial" w:cs="Arial"/>
                <w:sz w:val="24"/>
                <w:szCs w:val="24"/>
                <w:lang w:val="en-GB"/>
              </w:rPr>
              <w:t>.00</w:t>
            </w:r>
          </w:p>
        </w:tc>
      </w:tr>
      <w:tr w:rsidR="003D4F9D" w:rsidRPr="00550B35" w:rsidTr="00C7322F">
        <w:trPr>
          <w:trHeight w:val="532"/>
          <w:jc w:val="center"/>
        </w:trPr>
        <w:tc>
          <w:tcPr>
            <w:tcW w:w="4860" w:type="dxa"/>
            <w:shd w:val="clear" w:color="auto" w:fill="EEECE1" w:themeFill="background2"/>
            <w:vAlign w:val="center"/>
          </w:tcPr>
          <w:p w:rsidR="003D4F9D" w:rsidRDefault="003D4F9D" w:rsidP="003D4F9D">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SP1.2-</w:t>
            </w:r>
            <w:r>
              <w:rPr>
                <w:rFonts w:ascii="Arial" w:hAnsi="Arial" w:cs="Arial"/>
                <w:b/>
                <w:sz w:val="24"/>
                <w:szCs w:val="24"/>
                <w:lang w:val="en-GB"/>
              </w:rPr>
              <w:t>Finance and Revenue</w:t>
            </w:r>
          </w:p>
          <w:p w:rsidR="003D4F9D" w:rsidRPr="00550B35" w:rsidRDefault="003D4F9D" w:rsidP="003D4F9D">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Administration</w:t>
            </w:r>
          </w:p>
        </w:tc>
        <w:tc>
          <w:tcPr>
            <w:tcW w:w="1890" w:type="dxa"/>
            <w:shd w:val="clear" w:color="auto" w:fill="EEECE1" w:themeFill="background2"/>
          </w:tcPr>
          <w:p w:rsidR="003D4F9D" w:rsidRPr="003D4F9D" w:rsidRDefault="003D4F9D" w:rsidP="003D4F9D">
            <w:pPr>
              <w:jc w:val="center"/>
              <w:rPr>
                <w:rFonts w:ascii="Arial" w:hAnsi="Arial" w:cs="Arial"/>
                <w:b/>
                <w:bCs/>
                <w:color w:val="000000"/>
                <w:sz w:val="12"/>
                <w:szCs w:val="24"/>
              </w:rPr>
            </w:pPr>
          </w:p>
          <w:p w:rsidR="003D4F9D" w:rsidRPr="003D4F9D" w:rsidRDefault="003D4F9D" w:rsidP="003D4F9D">
            <w:pPr>
              <w:jc w:val="center"/>
              <w:rPr>
                <w:rFonts w:ascii="Arial" w:hAnsi="Arial" w:cs="Arial"/>
                <w:sz w:val="24"/>
                <w:szCs w:val="24"/>
              </w:rPr>
            </w:pPr>
            <w:r w:rsidRPr="003D4F9D">
              <w:rPr>
                <w:rFonts w:ascii="Arial" w:hAnsi="Arial" w:cs="Arial"/>
                <w:b/>
                <w:bCs/>
                <w:color w:val="000000"/>
                <w:sz w:val="24"/>
                <w:szCs w:val="24"/>
              </w:rPr>
              <w:t>292,364</w:t>
            </w:r>
            <w:r>
              <w:rPr>
                <w:rFonts w:ascii="Arial" w:hAnsi="Arial" w:cs="Arial"/>
                <w:b/>
                <w:bCs/>
                <w:color w:val="000000"/>
                <w:sz w:val="24"/>
                <w:szCs w:val="24"/>
              </w:rPr>
              <w:t>.00</w:t>
            </w:r>
          </w:p>
        </w:tc>
        <w:tc>
          <w:tcPr>
            <w:tcW w:w="1980" w:type="dxa"/>
            <w:shd w:val="clear" w:color="auto" w:fill="EEECE1" w:themeFill="background2"/>
          </w:tcPr>
          <w:p w:rsidR="003D4F9D" w:rsidRPr="003D4F9D" w:rsidRDefault="003D4F9D" w:rsidP="003D4F9D">
            <w:pPr>
              <w:jc w:val="center"/>
              <w:rPr>
                <w:rFonts w:ascii="Arial" w:hAnsi="Arial" w:cs="Arial"/>
                <w:b/>
                <w:bCs/>
                <w:color w:val="000000"/>
                <w:sz w:val="12"/>
                <w:szCs w:val="24"/>
              </w:rPr>
            </w:pPr>
          </w:p>
          <w:p w:rsidR="003D4F9D" w:rsidRPr="003D4F9D" w:rsidRDefault="003D4F9D" w:rsidP="003D4F9D">
            <w:pPr>
              <w:jc w:val="center"/>
              <w:rPr>
                <w:rFonts w:ascii="Arial" w:hAnsi="Arial" w:cs="Arial"/>
                <w:sz w:val="24"/>
                <w:szCs w:val="24"/>
              </w:rPr>
            </w:pPr>
            <w:r w:rsidRPr="003D4F9D">
              <w:rPr>
                <w:rFonts w:ascii="Arial" w:hAnsi="Arial" w:cs="Arial"/>
                <w:b/>
                <w:bCs/>
                <w:color w:val="000000"/>
                <w:sz w:val="24"/>
                <w:szCs w:val="24"/>
              </w:rPr>
              <w:t>244,258</w:t>
            </w:r>
            <w:r>
              <w:rPr>
                <w:rFonts w:ascii="Arial" w:hAnsi="Arial" w:cs="Arial"/>
                <w:b/>
                <w:bCs/>
                <w:color w:val="000000"/>
                <w:sz w:val="24"/>
                <w:szCs w:val="24"/>
              </w:rPr>
              <w:t>.00</w:t>
            </w:r>
          </w:p>
        </w:tc>
        <w:tc>
          <w:tcPr>
            <w:tcW w:w="1890" w:type="dxa"/>
            <w:shd w:val="clear" w:color="auto" w:fill="EEECE1" w:themeFill="background2"/>
          </w:tcPr>
          <w:p w:rsidR="003D4F9D" w:rsidRPr="003D4F9D" w:rsidRDefault="003D4F9D" w:rsidP="003D4F9D">
            <w:pPr>
              <w:jc w:val="center"/>
              <w:rPr>
                <w:rFonts w:ascii="Arial" w:hAnsi="Arial" w:cs="Arial"/>
                <w:b/>
                <w:bCs/>
                <w:color w:val="000000"/>
                <w:sz w:val="14"/>
                <w:szCs w:val="24"/>
              </w:rPr>
            </w:pPr>
          </w:p>
          <w:p w:rsidR="003D4F9D" w:rsidRPr="003D4F9D" w:rsidRDefault="003D4F9D" w:rsidP="003D4F9D">
            <w:pPr>
              <w:jc w:val="center"/>
              <w:rPr>
                <w:rFonts w:ascii="Arial" w:hAnsi="Arial" w:cs="Arial"/>
                <w:sz w:val="24"/>
                <w:szCs w:val="24"/>
              </w:rPr>
            </w:pPr>
            <w:r w:rsidRPr="003D4F9D">
              <w:rPr>
                <w:rFonts w:ascii="Arial" w:hAnsi="Arial" w:cs="Arial"/>
                <w:b/>
                <w:bCs/>
                <w:color w:val="000000"/>
                <w:sz w:val="24"/>
                <w:szCs w:val="24"/>
              </w:rPr>
              <w:t>244,788</w:t>
            </w:r>
            <w:r>
              <w:rPr>
                <w:rFonts w:ascii="Arial" w:hAnsi="Arial" w:cs="Arial"/>
                <w:b/>
                <w:bCs/>
                <w:color w:val="000000"/>
                <w:sz w:val="24"/>
                <w:szCs w:val="24"/>
              </w:rPr>
              <w:t>.00</w:t>
            </w:r>
          </w:p>
        </w:tc>
      </w:tr>
      <w:tr w:rsidR="00A70669" w:rsidRPr="00550B35" w:rsidTr="00C7322F">
        <w:trPr>
          <w:trHeight w:val="523"/>
          <w:jc w:val="center"/>
        </w:trPr>
        <w:tc>
          <w:tcPr>
            <w:tcW w:w="4860" w:type="dxa"/>
            <w:vAlign w:val="center"/>
          </w:tcPr>
          <w:p w:rsidR="00A70669" w:rsidRPr="00550B35" w:rsidRDefault="00A70669" w:rsidP="00A70669">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1890" w:type="dxa"/>
          </w:tcPr>
          <w:p w:rsidR="00AF3204" w:rsidRPr="00AF3204" w:rsidRDefault="00AF3204" w:rsidP="00AF3204">
            <w:pPr>
              <w:jc w:val="center"/>
              <w:rPr>
                <w:rFonts w:ascii="Arial" w:hAnsi="Arial" w:cs="Arial"/>
                <w:sz w:val="12"/>
                <w:szCs w:val="24"/>
              </w:rPr>
            </w:pPr>
          </w:p>
          <w:p w:rsidR="00A70669" w:rsidRPr="00AF3204" w:rsidRDefault="00A70669" w:rsidP="00AF3204">
            <w:pPr>
              <w:jc w:val="center"/>
              <w:rPr>
                <w:rFonts w:ascii="Arial" w:hAnsi="Arial" w:cs="Arial"/>
                <w:sz w:val="24"/>
                <w:szCs w:val="24"/>
              </w:rPr>
            </w:pPr>
            <w:r w:rsidRPr="00AF3204">
              <w:rPr>
                <w:rFonts w:ascii="Arial" w:hAnsi="Arial" w:cs="Arial"/>
                <w:sz w:val="24"/>
                <w:szCs w:val="24"/>
              </w:rPr>
              <w:t>189,364</w:t>
            </w:r>
            <w:r w:rsidR="00AF3204">
              <w:rPr>
                <w:rFonts w:ascii="Arial" w:hAnsi="Arial" w:cs="Arial"/>
                <w:sz w:val="24"/>
                <w:szCs w:val="24"/>
              </w:rPr>
              <w:t>.00</w:t>
            </w:r>
          </w:p>
        </w:tc>
        <w:tc>
          <w:tcPr>
            <w:tcW w:w="1980" w:type="dxa"/>
          </w:tcPr>
          <w:p w:rsidR="00AF3204" w:rsidRPr="00AF3204" w:rsidRDefault="00AF3204" w:rsidP="00AF3204">
            <w:pPr>
              <w:jc w:val="center"/>
              <w:rPr>
                <w:rFonts w:ascii="Arial" w:hAnsi="Arial" w:cs="Arial"/>
                <w:sz w:val="12"/>
                <w:szCs w:val="24"/>
              </w:rPr>
            </w:pPr>
          </w:p>
          <w:p w:rsidR="00A70669" w:rsidRPr="00AF3204" w:rsidRDefault="00A70669" w:rsidP="00AF3204">
            <w:pPr>
              <w:jc w:val="center"/>
              <w:rPr>
                <w:rFonts w:ascii="Arial" w:hAnsi="Arial" w:cs="Arial"/>
                <w:sz w:val="24"/>
                <w:szCs w:val="24"/>
              </w:rPr>
            </w:pPr>
            <w:r w:rsidRPr="00AF3204">
              <w:rPr>
                <w:rFonts w:ascii="Arial" w:hAnsi="Arial" w:cs="Arial"/>
                <w:sz w:val="24"/>
                <w:szCs w:val="24"/>
              </w:rPr>
              <w:t>191,258</w:t>
            </w:r>
            <w:r w:rsidR="00AF3204">
              <w:rPr>
                <w:rFonts w:ascii="Arial" w:hAnsi="Arial" w:cs="Arial"/>
                <w:sz w:val="24"/>
                <w:szCs w:val="24"/>
              </w:rPr>
              <w:t>.00</w:t>
            </w:r>
          </w:p>
        </w:tc>
        <w:tc>
          <w:tcPr>
            <w:tcW w:w="1890" w:type="dxa"/>
          </w:tcPr>
          <w:p w:rsidR="00AF3204" w:rsidRPr="00AF3204" w:rsidRDefault="00AF3204" w:rsidP="00AF3204">
            <w:pPr>
              <w:jc w:val="center"/>
              <w:rPr>
                <w:rFonts w:ascii="Arial" w:hAnsi="Arial" w:cs="Arial"/>
                <w:sz w:val="10"/>
                <w:szCs w:val="24"/>
              </w:rPr>
            </w:pPr>
          </w:p>
          <w:p w:rsidR="00A70669" w:rsidRPr="00AF3204" w:rsidRDefault="00A70669" w:rsidP="00AF3204">
            <w:pPr>
              <w:jc w:val="center"/>
              <w:rPr>
                <w:rFonts w:ascii="Arial" w:hAnsi="Arial" w:cs="Arial"/>
                <w:sz w:val="24"/>
                <w:szCs w:val="24"/>
              </w:rPr>
            </w:pPr>
            <w:r w:rsidRPr="00AF3204">
              <w:rPr>
                <w:rFonts w:ascii="Arial" w:hAnsi="Arial" w:cs="Arial"/>
                <w:sz w:val="24"/>
                <w:szCs w:val="24"/>
              </w:rPr>
              <w:t>191,258</w:t>
            </w:r>
            <w:r w:rsidR="00AF3204">
              <w:rPr>
                <w:rFonts w:ascii="Arial" w:hAnsi="Arial" w:cs="Arial"/>
                <w:sz w:val="24"/>
                <w:szCs w:val="24"/>
              </w:rPr>
              <w:t>.00</w:t>
            </w:r>
          </w:p>
        </w:tc>
      </w:tr>
      <w:tr w:rsidR="00A70669" w:rsidRPr="00550B35" w:rsidTr="00C7322F">
        <w:trPr>
          <w:trHeight w:val="505"/>
          <w:jc w:val="center"/>
        </w:trPr>
        <w:tc>
          <w:tcPr>
            <w:tcW w:w="4860" w:type="dxa"/>
            <w:vAlign w:val="center"/>
          </w:tcPr>
          <w:p w:rsidR="00A70669" w:rsidRPr="00550B35" w:rsidRDefault="00A70669" w:rsidP="00A70669">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890" w:type="dxa"/>
          </w:tcPr>
          <w:p w:rsidR="00AF3204" w:rsidRPr="00AF3204" w:rsidRDefault="00AF3204" w:rsidP="00AF3204">
            <w:pPr>
              <w:jc w:val="center"/>
              <w:rPr>
                <w:rFonts w:ascii="Arial" w:hAnsi="Arial" w:cs="Arial"/>
                <w:sz w:val="10"/>
                <w:szCs w:val="24"/>
              </w:rPr>
            </w:pPr>
          </w:p>
          <w:p w:rsidR="00A70669" w:rsidRPr="00AF3204" w:rsidRDefault="00A70669" w:rsidP="00AF3204">
            <w:pPr>
              <w:jc w:val="center"/>
              <w:rPr>
                <w:rFonts w:ascii="Arial" w:hAnsi="Arial" w:cs="Arial"/>
                <w:sz w:val="24"/>
                <w:szCs w:val="24"/>
              </w:rPr>
            </w:pPr>
            <w:r w:rsidRPr="00AF3204">
              <w:rPr>
                <w:rFonts w:ascii="Arial" w:hAnsi="Arial" w:cs="Arial"/>
                <w:sz w:val="24"/>
                <w:szCs w:val="24"/>
              </w:rPr>
              <w:t>103,000</w:t>
            </w:r>
            <w:r w:rsidR="00AF3204">
              <w:rPr>
                <w:rFonts w:ascii="Arial" w:hAnsi="Arial" w:cs="Arial"/>
                <w:sz w:val="24"/>
                <w:szCs w:val="24"/>
              </w:rPr>
              <w:t>.00</w:t>
            </w:r>
          </w:p>
        </w:tc>
        <w:tc>
          <w:tcPr>
            <w:tcW w:w="1980" w:type="dxa"/>
          </w:tcPr>
          <w:p w:rsidR="00AF3204" w:rsidRPr="00AF3204" w:rsidRDefault="00AF3204" w:rsidP="00AF3204">
            <w:pPr>
              <w:jc w:val="center"/>
              <w:rPr>
                <w:rFonts w:ascii="Arial" w:hAnsi="Arial" w:cs="Arial"/>
                <w:sz w:val="10"/>
                <w:szCs w:val="24"/>
              </w:rPr>
            </w:pPr>
          </w:p>
          <w:p w:rsidR="00A70669" w:rsidRPr="00AF3204" w:rsidRDefault="00A70669" w:rsidP="00AF3204">
            <w:pPr>
              <w:jc w:val="center"/>
              <w:rPr>
                <w:rFonts w:ascii="Arial" w:hAnsi="Arial" w:cs="Arial"/>
                <w:sz w:val="24"/>
                <w:szCs w:val="24"/>
              </w:rPr>
            </w:pPr>
            <w:r w:rsidRPr="00AF3204">
              <w:rPr>
                <w:rFonts w:ascii="Arial" w:hAnsi="Arial" w:cs="Arial"/>
                <w:sz w:val="24"/>
                <w:szCs w:val="24"/>
              </w:rPr>
              <w:t>53,000</w:t>
            </w:r>
            <w:r w:rsidR="00AF3204">
              <w:rPr>
                <w:rFonts w:ascii="Arial" w:hAnsi="Arial" w:cs="Arial"/>
                <w:sz w:val="24"/>
                <w:szCs w:val="24"/>
              </w:rPr>
              <w:t>.00</w:t>
            </w:r>
          </w:p>
        </w:tc>
        <w:tc>
          <w:tcPr>
            <w:tcW w:w="1890" w:type="dxa"/>
          </w:tcPr>
          <w:p w:rsidR="00AF3204" w:rsidRPr="00AF3204" w:rsidRDefault="00AF3204" w:rsidP="00AF3204">
            <w:pPr>
              <w:jc w:val="center"/>
              <w:rPr>
                <w:rFonts w:ascii="Arial" w:hAnsi="Arial" w:cs="Arial"/>
                <w:sz w:val="8"/>
                <w:szCs w:val="24"/>
              </w:rPr>
            </w:pPr>
          </w:p>
          <w:p w:rsidR="00A70669" w:rsidRPr="00AF3204" w:rsidRDefault="00A70669" w:rsidP="00AF3204">
            <w:pPr>
              <w:jc w:val="center"/>
              <w:rPr>
                <w:rFonts w:ascii="Arial" w:hAnsi="Arial" w:cs="Arial"/>
                <w:sz w:val="24"/>
                <w:szCs w:val="24"/>
              </w:rPr>
            </w:pPr>
            <w:r w:rsidRPr="00AF3204">
              <w:rPr>
                <w:rFonts w:ascii="Arial" w:hAnsi="Arial" w:cs="Arial"/>
                <w:sz w:val="24"/>
                <w:szCs w:val="24"/>
              </w:rPr>
              <w:t>53,530</w:t>
            </w:r>
            <w:r w:rsidR="00AF3204">
              <w:rPr>
                <w:rFonts w:ascii="Arial" w:hAnsi="Arial" w:cs="Arial"/>
                <w:sz w:val="24"/>
                <w:szCs w:val="24"/>
              </w:rPr>
              <w:t>.00</w:t>
            </w:r>
          </w:p>
        </w:tc>
      </w:tr>
      <w:tr w:rsidR="00FA75B6" w:rsidRPr="00550B35" w:rsidTr="00C7322F">
        <w:trPr>
          <w:trHeight w:val="550"/>
          <w:jc w:val="center"/>
        </w:trPr>
        <w:tc>
          <w:tcPr>
            <w:tcW w:w="4860" w:type="dxa"/>
            <w:shd w:val="clear" w:color="auto" w:fill="EEECE1" w:themeFill="background2"/>
            <w:vAlign w:val="center"/>
          </w:tcPr>
          <w:p w:rsidR="00FA75B6" w:rsidRDefault="00FA75B6" w:rsidP="00FA75B6">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SP1.3-</w:t>
            </w:r>
            <w:r>
              <w:rPr>
                <w:rFonts w:ascii="Arial" w:hAnsi="Arial" w:cs="Arial"/>
                <w:b/>
                <w:sz w:val="24"/>
                <w:szCs w:val="24"/>
                <w:lang w:val="en-GB"/>
              </w:rPr>
              <w:t>Planning, Budgeting and</w:t>
            </w:r>
          </w:p>
          <w:p w:rsidR="00FA75B6" w:rsidRPr="00550B35" w:rsidRDefault="00FA75B6" w:rsidP="00FA75B6">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Coordination</w:t>
            </w:r>
          </w:p>
        </w:tc>
        <w:tc>
          <w:tcPr>
            <w:tcW w:w="1890" w:type="dxa"/>
            <w:shd w:val="clear" w:color="auto" w:fill="EEECE1" w:themeFill="background2"/>
          </w:tcPr>
          <w:p w:rsidR="00AF3204" w:rsidRPr="00BB7DC3" w:rsidRDefault="00AF3204" w:rsidP="00AF3204">
            <w:pPr>
              <w:jc w:val="center"/>
              <w:rPr>
                <w:rFonts w:ascii="Arial" w:hAnsi="Arial" w:cs="Arial"/>
                <w:b/>
                <w:sz w:val="12"/>
                <w:szCs w:val="24"/>
              </w:rPr>
            </w:pPr>
          </w:p>
          <w:p w:rsidR="00FA75B6" w:rsidRPr="00BB7DC3" w:rsidRDefault="00FA75B6" w:rsidP="00AF3204">
            <w:pPr>
              <w:jc w:val="center"/>
              <w:rPr>
                <w:rFonts w:ascii="Arial" w:hAnsi="Arial" w:cs="Arial"/>
                <w:b/>
                <w:sz w:val="24"/>
                <w:szCs w:val="24"/>
              </w:rPr>
            </w:pPr>
            <w:r w:rsidRPr="00BB7DC3">
              <w:rPr>
                <w:rFonts w:ascii="Arial" w:hAnsi="Arial" w:cs="Arial"/>
                <w:b/>
                <w:sz w:val="24"/>
                <w:szCs w:val="24"/>
              </w:rPr>
              <w:t>563,128</w:t>
            </w:r>
            <w:r w:rsidR="00AF3204" w:rsidRPr="00BB7DC3">
              <w:rPr>
                <w:rFonts w:ascii="Arial" w:hAnsi="Arial" w:cs="Arial"/>
                <w:b/>
                <w:sz w:val="24"/>
                <w:szCs w:val="24"/>
              </w:rPr>
              <w:t>.00</w:t>
            </w:r>
          </w:p>
        </w:tc>
        <w:tc>
          <w:tcPr>
            <w:tcW w:w="1980" w:type="dxa"/>
            <w:shd w:val="clear" w:color="auto" w:fill="EEECE1" w:themeFill="background2"/>
          </w:tcPr>
          <w:p w:rsidR="00AF3204" w:rsidRPr="00BB7DC3" w:rsidRDefault="00AF3204" w:rsidP="00AF3204">
            <w:pPr>
              <w:jc w:val="center"/>
              <w:rPr>
                <w:rFonts w:ascii="Arial" w:hAnsi="Arial" w:cs="Arial"/>
                <w:b/>
                <w:sz w:val="12"/>
                <w:szCs w:val="24"/>
              </w:rPr>
            </w:pPr>
          </w:p>
          <w:p w:rsidR="00FA75B6" w:rsidRPr="00BB7DC3" w:rsidRDefault="00FA75B6" w:rsidP="00AF3204">
            <w:pPr>
              <w:jc w:val="center"/>
              <w:rPr>
                <w:rFonts w:ascii="Arial" w:hAnsi="Arial" w:cs="Arial"/>
                <w:b/>
                <w:sz w:val="24"/>
                <w:szCs w:val="24"/>
              </w:rPr>
            </w:pPr>
            <w:r w:rsidRPr="00BB7DC3">
              <w:rPr>
                <w:rFonts w:ascii="Arial" w:hAnsi="Arial" w:cs="Arial"/>
                <w:b/>
                <w:sz w:val="24"/>
                <w:szCs w:val="24"/>
              </w:rPr>
              <w:t>375,309</w:t>
            </w:r>
            <w:r w:rsidR="00AF3204" w:rsidRPr="00BB7DC3">
              <w:rPr>
                <w:rFonts w:ascii="Arial" w:hAnsi="Arial" w:cs="Arial"/>
                <w:b/>
                <w:sz w:val="24"/>
                <w:szCs w:val="24"/>
              </w:rPr>
              <w:t>.00</w:t>
            </w:r>
          </w:p>
        </w:tc>
        <w:tc>
          <w:tcPr>
            <w:tcW w:w="1890" w:type="dxa"/>
            <w:shd w:val="clear" w:color="auto" w:fill="EEECE1" w:themeFill="background2"/>
          </w:tcPr>
          <w:p w:rsidR="00AF3204" w:rsidRPr="00BB7DC3" w:rsidRDefault="00AF3204" w:rsidP="00AF3204">
            <w:pPr>
              <w:jc w:val="center"/>
              <w:rPr>
                <w:rFonts w:ascii="Arial" w:hAnsi="Arial" w:cs="Arial"/>
                <w:b/>
                <w:sz w:val="12"/>
                <w:szCs w:val="24"/>
              </w:rPr>
            </w:pPr>
          </w:p>
          <w:p w:rsidR="00FA75B6" w:rsidRPr="00BB7DC3" w:rsidRDefault="00FA75B6" w:rsidP="00AF3204">
            <w:pPr>
              <w:jc w:val="center"/>
              <w:rPr>
                <w:rFonts w:ascii="Arial" w:hAnsi="Arial" w:cs="Arial"/>
                <w:b/>
                <w:sz w:val="24"/>
                <w:szCs w:val="24"/>
              </w:rPr>
            </w:pPr>
            <w:r w:rsidRPr="00BB7DC3">
              <w:rPr>
                <w:rFonts w:ascii="Arial" w:hAnsi="Arial" w:cs="Arial"/>
                <w:b/>
                <w:sz w:val="24"/>
                <w:szCs w:val="24"/>
              </w:rPr>
              <w:t>376,859</w:t>
            </w:r>
            <w:r w:rsidR="00AF3204" w:rsidRPr="00BB7DC3">
              <w:rPr>
                <w:rFonts w:ascii="Arial" w:hAnsi="Arial" w:cs="Arial"/>
                <w:b/>
                <w:sz w:val="24"/>
                <w:szCs w:val="24"/>
              </w:rPr>
              <w:t>.00</w:t>
            </w:r>
          </w:p>
        </w:tc>
      </w:tr>
      <w:tr w:rsidR="00FA75B6" w:rsidRPr="00550B35" w:rsidTr="00C7322F">
        <w:trPr>
          <w:trHeight w:val="487"/>
          <w:jc w:val="center"/>
        </w:trPr>
        <w:tc>
          <w:tcPr>
            <w:tcW w:w="4860" w:type="dxa"/>
            <w:vAlign w:val="center"/>
          </w:tcPr>
          <w:p w:rsidR="00FA75B6" w:rsidRPr="00550B35" w:rsidRDefault="00FA75B6" w:rsidP="00FA75B6">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1890" w:type="dxa"/>
          </w:tcPr>
          <w:p w:rsidR="00AF3204" w:rsidRPr="00AF3204" w:rsidRDefault="00AF3204" w:rsidP="00AF3204">
            <w:pPr>
              <w:jc w:val="center"/>
              <w:rPr>
                <w:rFonts w:ascii="Arial" w:hAnsi="Arial" w:cs="Arial"/>
                <w:sz w:val="8"/>
                <w:szCs w:val="24"/>
              </w:rPr>
            </w:pPr>
          </w:p>
          <w:p w:rsidR="00FA75B6" w:rsidRPr="00AF3204" w:rsidRDefault="00FA75B6" w:rsidP="00AF3204">
            <w:pPr>
              <w:jc w:val="center"/>
              <w:rPr>
                <w:rFonts w:ascii="Arial" w:hAnsi="Arial" w:cs="Arial"/>
                <w:sz w:val="24"/>
                <w:szCs w:val="24"/>
              </w:rPr>
            </w:pPr>
            <w:r w:rsidRPr="00AF3204">
              <w:rPr>
                <w:rFonts w:ascii="Arial" w:hAnsi="Arial" w:cs="Arial"/>
                <w:sz w:val="24"/>
                <w:szCs w:val="24"/>
              </w:rPr>
              <w:t>218,128</w:t>
            </w:r>
            <w:r w:rsidR="00AF3204">
              <w:rPr>
                <w:rFonts w:ascii="Arial" w:hAnsi="Arial" w:cs="Arial"/>
                <w:sz w:val="24"/>
                <w:szCs w:val="24"/>
              </w:rPr>
              <w:t>.00</w:t>
            </w:r>
          </w:p>
        </w:tc>
        <w:tc>
          <w:tcPr>
            <w:tcW w:w="1980" w:type="dxa"/>
          </w:tcPr>
          <w:p w:rsidR="00AF3204" w:rsidRPr="00AF3204" w:rsidRDefault="00AF3204" w:rsidP="00AF3204">
            <w:pPr>
              <w:jc w:val="center"/>
              <w:rPr>
                <w:rFonts w:ascii="Arial" w:hAnsi="Arial" w:cs="Arial"/>
                <w:sz w:val="8"/>
                <w:szCs w:val="24"/>
              </w:rPr>
            </w:pPr>
          </w:p>
          <w:p w:rsidR="00FA75B6" w:rsidRPr="00AF3204" w:rsidRDefault="00FA75B6" w:rsidP="00AF3204">
            <w:pPr>
              <w:jc w:val="center"/>
              <w:rPr>
                <w:rFonts w:ascii="Arial" w:hAnsi="Arial" w:cs="Arial"/>
                <w:sz w:val="24"/>
                <w:szCs w:val="24"/>
              </w:rPr>
            </w:pPr>
            <w:r w:rsidRPr="00AF3204">
              <w:rPr>
                <w:rFonts w:ascii="Arial" w:hAnsi="Arial" w:cs="Arial"/>
                <w:sz w:val="24"/>
                <w:szCs w:val="24"/>
              </w:rPr>
              <w:t>220,309</w:t>
            </w:r>
            <w:r w:rsidR="00AF3204">
              <w:rPr>
                <w:rFonts w:ascii="Arial" w:hAnsi="Arial" w:cs="Arial"/>
                <w:sz w:val="24"/>
                <w:szCs w:val="24"/>
              </w:rPr>
              <w:t>.00</w:t>
            </w:r>
          </w:p>
        </w:tc>
        <w:tc>
          <w:tcPr>
            <w:tcW w:w="1890" w:type="dxa"/>
          </w:tcPr>
          <w:p w:rsidR="00AF3204" w:rsidRPr="00AF3204" w:rsidRDefault="00AF3204" w:rsidP="00AF3204">
            <w:pPr>
              <w:jc w:val="center"/>
              <w:rPr>
                <w:rFonts w:ascii="Arial" w:hAnsi="Arial" w:cs="Arial"/>
                <w:sz w:val="8"/>
                <w:szCs w:val="24"/>
              </w:rPr>
            </w:pPr>
          </w:p>
          <w:p w:rsidR="00FA75B6" w:rsidRPr="00AF3204" w:rsidRDefault="00FA75B6" w:rsidP="00AF3204">
            <w:pPr>
              <w:jc w:val="center"/>
              <w:rPr>
                <w:rFonts w:ascii="Arial" w:hAnsi="Arial" w:cs="Arial"/>
                <w:sz w:val="24"/>
                <w:szCs w:val="24"/>
              </w:rPr>
            </w:pPr>
            <w:r w:rsidRPr="00AF3204">
              <w:rPr>
                <w:rFonts w:ascii="Arial" w:hAnsi="Arial" w:cs="Arial"/>
                <w:sz w:val="24"/>
                <w:szCs w:val="24"/>
              </w:rPr>
              <w:t>220,309</w:t>
            </w:r>
            <w:r w:rsidR="00AF3204">
              <w:rPr>
                <w:rFonts w:ascii="Arial" w:hAnsi="Arial" w:cs="Arial"/>
                <w:sz w:val="24"/>
                <w:szCs w:val="24"/>
              </w:rPr>
              <w:t>.00</w:t>
            </w:r>
          </w:p>
        </w:tc>
      </w:tr>
      <w:tr w:rsidR="00FA75B6" w:rsidRPr="00550B35" w:rsidTr="00C7322F">
        <w:trPr>
          <w:trHeight w:val="568"/>
          <w:jc w:val="center"/>
        </w:trPr>
        <w:tc>
          <w:tcPr>
            <w:tcW w:w="4860" w:type="dxa"/>
            <w:vAlign w:val="center"/>
          </w:tcPr>
          <w:p w:rsidR="00FA75B6" w:rsidRPr="00550B35" w:rsidRDefault="00FA75B6" w:rsidP="00FA75B6">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890" w:type="dxa"/>
          </w:tcPr>
          <w:p w:rsidR="00AF3204" w:rsidRPr="00AF3204" w:rsidRDefault="00AF3204" w:rsidP="00AF3204">
            <w:pPr>
              <w:jc w:val="center"/>
              <w:rPr>
                <w:rFonts w:ascii="Arial" w:hAnsi="Arial" w:cs="Arial"/>
                <w:sz w:val="10"/>
                <w:szCs w:val="24"/>
              </w:rPr>
            </w:pPr>
          </w:p>
          <w:p w:rsidR="00FA75B6" w:rsidRPr="00AF3204" w:rsidRDefault="00FA75B6" w:rsidP="00AF3204">
            <w:pPr>
              <w:jc w:val="center"/>
              <w:rPr>
                <w:rFonts w:ascii="Arial" w:hAnsi="Arial" w:cs="Arial"/>
                <w:sz w:val="24"/>
                <w:szCs w:val="24"/>
              </w:rPr>
            </w:pPr>
            <w:r w:rsidRPr="00AF3204">
              <w:rPr>
                <w:rFonts w:ascii="Arial" w:hAnsi="Arial" w:cs="Arial"/>
                <w:sz w:val="24"/>
                <w:szCs w:val="24"/>
              </w:rPr>
              <w:t>345,000</w:t>
            </w:r>
            <w:r w:rsidR="00AF3204">
              <w:rPr>
                <w:rFonts w:ascii="Arial" w:hAnsi="Arial" w:cs="Arial"/>
                <w:sz w:val="24"/>
                <w:szCs w:val="24"/>
              </w:rPr>
              <w:t>.00</w:t>
            </w:r>
          </w:p>
        </w:tc>
        <w:tc>
          <w:tcPr>
            <w:tcW w:w="1980" w:type="dxa"/>
          </w:tcPr>
          <w:p w:rsidR="00AF3204" w:rsidRPr="00AF3204" w:rsidRDefault="00AF3204" w:rsidP="00AF3204">
            <w:pPr>
              <w:jc w:val="center"/>
              <w:rPr>
                <w:rFonts w:ascii="Arial" w:hAnsi="Arial" w:cs="Arial"/>
                <w:sz w:val="10"/>
                <w:szCs w:val="24"/>
              </w:rPr>
            </w:pPr>
          </w:p>
          <w:p w:rsidR="00FA75B6" w:rsidRPr="00AF3204" w:rsidRDefault="00FA75B6" w:rsidP="00AF3204">
            <w:pPr>
              <w:jc w:val="center"/>
              <w:rPr>
                <w:rFonts w:ascii="Arial" w:hAnsi="Arial" w:cs="Arial"/>
                <w:sz w:val="24"/>
                <w:szCs w:val="24"/>
              </w:rPr>
            </w:pPr>
            <w:r w:rsidRPr="00AF3204">
              <w:rPr>
                <w:rFonts w:ascii="Arial" w:hAnsi="Arial" w:cs="Arial"/>
                <w:sz w:val="24"/>
                <w:szCs w:val="24"/>
              </w:rPr>
              <w:t>155,000</w:t>
            </w:r>
            <w:r w:rsidR="00AF3204">
              <w:rPr>
                <w:rFonts w:ascii="Arial" w:hAnsi="Arial" w:cs="Arial"/>
                <w:sz w:val="24"/>
                <w:szCs w:val="24"/>
              </w:rPr>
              <w:t>.00</w:t>
            </w:r>
          </w:p>
        </w:tc>
        <w:tc>
          <w:tcPr>
            <w:tcW w:w="1890" w:type="dxa"/>
          </w:tcPr>
          <w:p w:rsidR="00AF3204" w:rsidRPr="00AF3204" w:rsidRDefault="00AF3204" w:rsidP="00AF3204">
            <w:pPr>
              <w:jc w:val="center"/>
              <w:rPr>
                <w:rFonts w:ascii="Arial" w:hAnsi="Arial" w:cs="Arial"/>
                <w:sz w:val="10"/>
                <w:szCs w:val="24"/>
              </w:rPr>
            </w:pPr>
          </w:p>
          <w:p w:rsidR="00FA75B6" w:rsidRPr="00AF3204" w:rsidRDefault="00FA75B6" w:rsidP="00AF3204">
            <w:pPr>
              <w:jc w:val="center"/>
              <w:rPr>
                <w:rFonts w:ascii="Arial" w:hAnsi="Arial" w:cs="Arial"/>
                <w:sz w:val="24"/>
                <w:szCs w:val="24"/>
              </w:rPr>
            </w:pPr>
            <w:r w:rsidRPr="00AF3204">
              <w:rPr>
                <w:rFonts w:ascii="Arial" w:hAnsi="Arial" w:cs="Arial"/>
                <w:sz w:val="24"/>
                <w:szCs w:val="24"/>
              </w:rPr>
              <w:t>156,550</w:t>
            </w:r>
            <w:r w:rsidR="00AF3204">
              <w:rPr>
                <w:rFonts w:ascii="Arial" w:hAnsi="Arial" w:cs="Arial"/>
                <w:sz w:val="24"/>
                <w:szCs w:val="24"/>
              </w:rPr>
              <w:t>.00</w:t>
            </w:r>
          </w:p>
        </w:tc>
      </w:tr>
      <w:tr w:rsidR="00FA75B6" w:rsidRPr="00550B35" w:rsidTr="00C7322F">
        <w:trPr>
          <w:trHeight w:val="622"/>
          <w:jc w:val="center"/>
        </w:trPr>
        <w:tc>
          <w:tcPr>
            <w:tcW w:w="4860" w:type="dxa"/>
            <w:shd w:val="clear" w:color="auto" w:fill="EEECE1" w:themeFill="background2"/>
            <w:vAlign w:val="center"/>
          </w:tcPr>
          <w:p w:rsidR="00FA75B6" w:rsidRPr="00550B35" w:rsidRDefault="00FA75B6" w:rsidP="00FA75B6">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SP1.5-Human Resource Management</w:t>
            </w:r>
          </w:p>
        </w:tc>
        <w:tc>
          <w:tcPr>
            <w:tcW w:w="1890" w:type="dxa"/>
            <w:shd w:val="clear" w:color="auto" w:fill="EEECE1" w:themeFill="background2"/>
          </w:tcPr>
          <w:p w:rsidR="00AB326C" w:rsidRPr="00373849" w:rsidRDefault="00AB326C" w:rsidP="00AB326C">
            <w:pPr>
              <w:jc w:val="center"/>
              <w:rPr>
                <w:rFonts w:ascii="Arial" w:hAnsi="Arial" w:cs="Arial"/>
                <w:b/>
                <w:sz w:val="16"/>
                <w:szCs w:val="24"/>
              </w:rPr>
            </w:pPr>
          </w:p>
          <w:p w:rsidR="00FA75B6" w:rsidRPr="00373849" w:rsidRDefault="00FA75B6" w:rsidP="00AB326C">
            <w:pPr>
              <w:jc w:val="center"/>
              <w:rPr>
                <w:rFonts w:ascii="Arial" w:hAnsi="Arial" w:cs="Arial"/>
                <w:b/>
                <w:sz w:val="24"/>
                <w:szCs w:val="24"/>
              </w:rPr>
            </w:pPr>
            <w:r w:rsidRPr="00373849">
              <w:rPr>
                <w:rFonts w:ascii="Arial" w:hAnsi="Arial" w:cs="Arial"/>
                <w:b/>
                <w:sz w:val="24"/>
                <w:szCs w:val="24"/>
              </w:rPr>
              <w:t>128,606</w:t>
            </w:r>
            <w:r w:rsidR="00AB326C" w:rsidRPr="00373849">
              <w:rPr>
                <w:rFonts w:ascii="Arial" w:hAnsi="Arial" w:cs="Arial"/>
                <w:b/>
                <w:sz w:val="24"/>
                <w:szCs w:val="24"/>
              </w:rPr>
              <w:t>.00</w:t>
            </w:r>
          </w:p>
        </w:tc>
        <w:tc>
          <w:tcPr>
            <w:tcW w:w="1980" w:type="dxa"/>
            <w:shd w:val="clear" w:color="auto" w:fill="EEECE1" w:themeFill="background2"/>
          </w:tcPr>
          <w:p w:rsidR="00AB326C" w:rsidRPr="00373849" w:rsidRDefault="00AB326C" w:rsidP="00AB326C">
            <w:pPr>
              <w:jc w:val="center"/>
              <w:rPr>
                <w:rFonts w:ascii="Arial" w:hAnsi="Arial" w:cs="Arial"/>
                <w:b/>
                <w:sz w:val="14"/>
                <w:szCs w:val="24"/>
              </w:rPr>
            </w:pPr>
          </w:p>
          <w:p w:rsidR="00FA75B6" w:rsidRPr="00373849" w:rsidRDefault="00FA75B6" w:rsidP="00AB326C">
            <w:pPr>
              <w:jc w:val="center"/>
              <w:rPr>
                <w:rFonts w:ascii="Arial" w:hAnsi="Arial" w:cs="Arial"/>
                <w:b/>
                <w:sz w:val="24"/>
                <w:szCs w:val="24"/>
              </w:rPr>
            </w:pPr>
            <w:r w:rsidRPr="00373849">
              <w:rPr>
                <w:rFonts w:ascii="Arial" w:hAnsi="Arial" w:cs="Arial"/>
                <w:b/>
                <w:sz w:val="24"/>
                <w:szCs w:val="24"/>
              </w:rPr>
              <w:t>74,342</w:t>
            </w:r>
            <w:r w:rsidR="00AB326C" w:rsidRPr="00373849">
              <w:rPr>
                <w:rFonts w:ascii="Arial" w:hAnsi="Arial" w:cs="Arial"/>
                <w:b/>
                <w:sz w:val="24"/>
                <w:szCs w:val="24"/>
              </w:rPr>
              <w:t>.00</w:t>
            </w:r>
          </w:p>
        </w:tc>
        <w:tc>
          <w:tcPr>
            <w:tcW w:w="1890" w:type="dxa"/>
            <w:shd w:val="clear" w:color="auto" w:fill="EEECE1" w:themeFill="background2"/>
          </w:tcPr>
          <w:p w:rsidR="00AB326C" w:rsidRPr="00373849" w:rsidRDefault="00AB326C" w:rsidP="00AB326C">
            <w:pPr>
              <w:jc w:val="center"/>
              <w:rPr>
                <w:rFonts w:ascii="Arial" w:hAnsi="Arial" w:cs="Arial"/>
                <w:b/>
                <w:sz w:val="12"/>
                <w:szCs w:val="24"/>
              </w:rPr>
            </w:pPr>
          </w:p>
          <w:p w:rsidR="00FA75B6" w:rsidRPr="00373849" w:rsidRDefault="00FA75B6" w:rsidP="00AB326C">
            <w:pPr>
              <w:jc w:val="center"/>
              <w:rPr>
                <w:rFonts w:ascii="Arial" w:hAnsi="Arial" w:cs="Arial"/>
                <w:b/>
                <w:sz w:val="24"/>
                <w:szCs w:val="24"/>
              </w:rPr>
            </w:pPr>
            <w:r w:rsidRPr="00373849">
              <w:rPr>
                <w:rFonts w:ascii="Arial" w:hAnsi="Arial" w:cs="Arial"/>
                <w:b/>
                <w:sz w:val="24"/>
                <w:szCs w:val="24"/>
              </w:rPr>
              <w:t>74,342</w:t>
            </w:r>
            <w:r w:rsidR="00AB326C" w:rsidRPr="00373849">
              <w:rPr>
                <w:rFonts w:ascii="Arial" w:hAnsi="Arial" w:cs="Arial"/>
                <w:b/>
                <w:sz w:val="24"/>
                <w:szCs w:val="24"/>
              </w:rPr>
              <w:t>.00</w:t>
            </w:r>
          </w:p>
        </w:tc>
      </w:tr>
      <w:tr w:rsidR="00FA75B6" w:rsidRPr="00550B35" w:rsidTr="00C7322F">
        <w:trPr>
          <w:trHeight w:val="622"/>
          <w:jc w:val="center"/>
        </w:trPr>
        <w:tc>
          <w:tcPr>
            <w:tcW w:w="4860" w:type="dxa"/>
            <w:vAlign w:val="center"/>
          </w:tcPr>
          <w:p w:rsidR="00FA75B6" w:rsidRPr="00550B35" w:rsidRDefault="00FA75B6" w:rsidP="00FA75B6">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1890" w:type="dxa"/>
          </w:tcPr>
          <w:p w:rsidR="00AB326C" w:rsidRPr="00AB326C" w:rsidRDefault="00AB326C" w:rsidP="00AB326C">
            <w:pPr>
              <w:jc w:val="center"/>
              <w:rPr>
                <w:rFonts w:ascii="Arial" w:hAnsi="Arial" w:cs="Arial"/>
                <w:sz w:val="10"/>
                <w:szCs w:val="24"/>
              </w:rPr>
            </w:pPr>
          </w:p>
          <w:p w:rsidR="00FA75B6" w:rsidRPr="00AB326C" w:rsidRDefault="00FA75B6" w:rsidP="00AB326C">
            <w:pPr>
              <w:jc w:val="center"/>
              <w:rPr>
                <w:rFonts w:ascii="Arial" w:hAnsi="Arial" w:cs="Arial"/>
                <w:sz w:val="24"/>
                <w:szCs w:val="24"/>
              </w:rPr>
            </w:pPr>
            <w:r w:rsidRPr="00AB326C">
              <w:rPr>
                <w:rFonts w:ascii="Arial" w:hAnsi="Arial" w:cs="Arial"/>
                <w:sz w:val="24"/>
                <w:szCs w:val="24"/>
              </w:rPr>
              <w:t>73,606</w:t>
            </w:r>
            <w:r w:rsidR="00AB326C">
              <w:rPr>
                <w:rFonts w:ascii="Arial" w:hAnsi="Arial" w:cs="Arial"/>
                <w:sz w:val="24"/>
                <w:szCs w:val="24"/>
              </w:rPr>
              <w:t>.00</w:t>
            </w:r>
          </w:p>
        </w:tc>
        <w:tc>
          <w:tcPr>
            <w:tcW w:w="1980" w:type="dxa"/>
          </w:tcPr>
          <w:p w:rsidR="00AB326C" w:rsidRPr="00AB326C" w:rsidRDefault="00AB326C" w:rsidP="00AB326C">
            <w:pPr>
              <w:jc w:val="center"/>
              <w:rPr>
                <w:rFonts w:ascii="Arial" w:hAnsi="Arial" w:cs="Arial"/>
                <w:sz w:val="12"/>
                <w:szCs w:val="24"/>
              </w:rPr>
            </w:pPr>
          </w:p>
          <w:p w:rsidR="00FA75B6" w:rsidRPr="00AB326C" w:rsidRDefault="00FA75B6" w:rsidP="00AB326C">
            <w:pPr>
              <w:jc w:val="center"/>
              <w:rPr>
                <w:rFonts w:ascii="Arial" w:hAnsi="Arial" w:cs="Arial"/>
                <w:sz w:val="24"/>
                <w:szCs w:val="24"/>
              </w:rPr>
            </w:pPr>
            <w:r w:rsidRPr="00AB326C">
              <w:rPr>
                <w:rFonts w:ascii="Arial" w:hAnsi="Arial" w:cs="Arial"/>
                <w:sz w:val="24"/>
                <w:szCs w:val="24"/>
              </w:rPr>
              <w:t>74,342</w:t>
            </w:r>
            <w:r w:rsidR="00AB326C">
              <w:rPr>
                <w:rFonts w:ascii="Arial" w:hAnsi="Arial" w:cs="Arial"/>
                <w:sz w:val="24"/>
                <w:szCs w:val="24"/>
              </w:rPr>
              <w:t>.00</w:t>
            </w:r>
          </w:p>
        </w:tc>
        <w:tc>
          <w:tcPr>
            <w:tcW w:w="1890" w:type="dxa"/>
          </w:tcPr>
          <w:p w:rsidR="00AB326C" w:rsidRPr="00AB326C" w:rsidRDefault="00AB326C" w:rsidP="00AB326C">
            <w:pPr>
              <w:jc w:val="center"/>
              <w:rPr>
                <w:rFonts w:ascii="Arial" w:hAnsi="Arial" w:cs="Arial"/>
                <w:sz w:val="8"/>
                <w:szCs w:val="24"/>
              </w:rPr>
            </w:pPr>
          </w:p>
          <w:p w:rsidR="00FA75B6" w:rsidRPr="00AB326C" w:rsidRDefault="00FA75B6" w:rsidP="00AB326C">
            <w:pPr>
              <w:jc w:val="center"/>
              <w:rPr>
                <w:rFonts w:ascii="Arial" w:hAnsi="Arial" w:cs="Arial"/>
                <w:sz w:val="24"/>
                <w:szCs w:val="24"/>
              </w:rPr>
            </w:pPr>
            <w:r w:rsidRPr="00AB326C">
              <w:rPr>
                <w:rFonts w:ascii="Arial" w:hAnsi="Arial" w:cs="Arial"/>
                <w:sz w:val="24"/>
                <w:szCs w:val="24"/>
              </w:rPr>
              <w:t>74,342</w:t>
            </w:r>
            <w:r w:rsidR="00AB326C">
              <w:rPr>
                <w:rFonts w:ascii="Arial" w:hAnsi="Arial" w:cs="Arial"/>
                <w:sz w:val="24"/>
                <w:szCs w:val="24"/>
              </w:rPr>
              <w:t>.00</w:t>
            </w:r>
          </w:p>
        </w:tc>
      </w:tr>
      <w:tr w:rsidR="00FA75B6" w:rsidRPr="00550B35" w:rsidTr="00C7322F">
        <w:trPr>
          <w:trHeight w:val="613"/>
          <w:jc w:val="center"/>
        </w:trPr>
        <w:tc>
          <w:tcPr>
            <w:tcW w:w="4860" w:type="dxa"/>
            <w:vAlign w:val="center"/>
          </w:tcPr>
          <w:p w:rsidR="00FA75B6" w:rsidRPr="00550B35" w:rsidRDefault="00FA75B6" w:rsidP="00FA75B6">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890" w:type="dxa"/>
          </w:tcPr>
          <w:p w:rsidR="00AB326C" w:rsidRPr="00AB326C" w:rsidRDefault="00AB326C" w:rsidP="00AB326C">
            <w:pPr>
              <w:jc w:val="center"/>
              <w:rPr>
                <w:rFonts w:ascii="Arial" w:hAnsi="Arial" w:cs="Arial"/>
                <w:sz w:val="14"/>
                <w:szCs w:val="24"/>
              </w:rPr>
            </w:pPr>
          </w:p>
          <w:p w:rsidR="00FA75B6" w:rsidRPr="00AB326C" w:rsidRDefault="00FA75B6" w:rsidP="00AB326C">
            <w:pPr>
              <w:jc w:val="center"/>
              <w:rPr>
                <w:rFonts w:ascii="Arial" w:hAnsi="Arial" w:cs="Arial"/>
                <w:sz w:val="24"/>
                <w:szCs w:val="24"/>
              </w:rPr>
            </w:pPr>
            <w:r w:rsidRPr="00AB326C">
              <w:rPr>
                <w:rFonts w:ascii="Arial" w:hAnsi="Arial" w:cs="Arial"/>
                <w:sz w:val="24"/>
                <w:szCs w:val="24"/>
              </w:rPr>
              <w:t>55,000</w:t>
            </w:r>
            <w:r w:rsidR="00AB326C">
              <w:rPr>
                <w:rFonts w:ascii="Arial" w:hAnsi="Arial" w:cs="Arial"/>
                <w:sz w:val="24"/>
                <w:szCs w:val="24"/>
              </w:rPr>
              <w:t>.00</w:t>
            </w:r>
          </w:p>
        </w:tc>
        <w:tc>
          <w:tcPr>
            <w:tcW w:w="1980" w:type="dxa"/>
          </w:tcPr>
          <w:p w:rsidR="00AB326C" w:rsidRPr="00AB326C" w:rsidRDefault="00AB326C" w:rsidP="00AB326C">
            <w:pPr>
              <w:jc w:val="center"/>
              <w:rPr>
                <w:rFonts w:ascii="Arial" w:hAnsi="Arial" w:cs="Arial"/>
                <w:sz w:val="12"/>
                <w:szCs w:val="24"/>
              </w:rPr>
            </w:pPr>
          </w:p>
          <w:p w:rsidR="00FA75B6" w:rsidRPr="00AB326C" w:rsidRDefault="00FA75B6" w:rsidP="00AB326C">
            <w:pPr>
              <w:jc w:val="center"/>
              <w:rPr>
                <w:rFonts w:ascii="Arial" w:hAnsi="Arial" w:cs="Arial"/>
                <w:sz w:val="24"/>
                <w:szCs w:val="24"/>
              </w:rPr>
            </w:pPr>
            <w:r w:rsidRPr="00AB326C">
              <w:rPr>
                <w:rFonts w:ascii="Arial" w:hAnsi="Arial" w:cs="Arial"/>
                <w:sz w:val="24"/>
                <w:szCs w:val="24"/>
              </w:rPr>
              <w:t>0</w:t>
            </w:r>
            <w:r w:rsidR="00AB326C">
              <w:rPr>
                <w:rFonts w:ascii="Arial" w:hAnsi="Arial" w:cs="Arial"/>
                <w:sz w:val="24"/>
                <w:szCs w:val="24"/>
              </w:rPr>
              <w:t>.00</w:t>
            </w:r>
          </w:p>
        </w:tc>
        <w:tc>
          <w:tcPr>
            <w:tcW w:w="1890" w:type="dxa"/>
          </w:tcPr>
          <w:p w:rsidR="00AB326C" w:rsidRPr="00AB326C" w:rsidRDefault="00AB326C" w:rsidP="00AB326C">
            <w:pPr>
              <w:jc w:val="center"/>
              <w:rPr>
                <w:rFonts w:ascii="Arial" w:hAnsi="Arial" w:cs="Arial"/>
                <w:sz w:val="12"/>
                <w:szCs w:val="24"/>
              </w:rPr>
            </w:pPr>
          </w:p>
          <w:p w:rsidR="00FA75B6" w:rsidRPr="00AB326C" w:rsidRDefault="00FA75B6" w:rsidP="00AB326C">
            <w:pPr>
              <w:jc w:val="center"/>
              <w:rPr>
                <w:rFonts w:ascii="Arial" w:hAnsi="Arial" w:cs="Arial"/>
                <w:sz w:val="24"/>
                <w:szCs w:val="24"/>
              </w:rPr>
            </w:pPr>
            <w:r w:rsidRPr="00AB326C">
              <w:rPr>
                <w:rFonts w:ascii="Arial" w:hAnsi="Arial" w:cs="Arial"/>
                <w:sz w:val="24"/>
                <w:szCs w:val="24"/>
              </w:rPr>
              <w:t>0</w:t>
            </w:r>
            <w:r w:rsidR="00AB326C">
              <w:rPr>
                <w:rFonts w:ascii="Arial" w:hAnsi="Arial" w:cs="Arial"/>
                <w:sz w:val="24"/>
                <w:szCs w:val="24"/>
              </w:rPr>
              <w:t>.00</w:t>
            </w:r>
          </w:p>
        </w:tc>
      </w:tr>
    </w:tbl>
    <w:p w:rsidR="009C614D" w:rsidRPr="00550B35" w:rsidRDefault="009C614D" w:rsidP="004F1C0E">
      <w:pPr>
        <w:widowControl w:val="0"/>
        <w:autoSpaceDE w:val="0"/>
        <w:autoSpaceDN w:val="0"/>
        <w:adjustRightInd w:val="0"/>
        <w:spacing w:after="0" w:line="360" w:lineRule="auto"/>
        <w:jc w:val="both"/>
        <w:rPr>
          <w:rFonts w:ascii="Arial" w:eastAsia="Times New Roman" w:hAnsi="Arial" w:cs="Arial"/>
          <w:b/>
          <w:sz w:val="24"/>
          <w:szCs w:val="24"/>
          <w:lang w:val="en-GB"/>
        </w:rPr>
      </w:pPr>
    </w:p>
    <w:p w:rsidR="00EB5986" w:rsidRDefault="00EB5986" w:rsidP="004F1C0E">
      <w:pPr>
        <w:widowControl w:val="0"/>
        <w:autoSpaceDE w:val="0"/>
        <w:autoSpaceDN w:val="0"/>
        <w:adjustRightInd w:val="0"/>
        <w:spacing w:after="0" w:line="360" w:lineRule="auto"/>
        <w:jc w:val="both"/>
        <w:rPr>
          <w:rFonts w:ascii="Arial" w:eastAsia="Times New Roman" w:hAnsi="Arial" w:cs="Arial"/>
          <w:b/>
          <w:sz w:val="24"/>
          <w:szCs w:val="24"/>
          <w:lang w:val="en-GB"/>
        </w:rPr>
      </w:pPr>
    </w:p>
    <w:p w:rsidR="00EB5986" w:rsidRDefault="00EB5986" w:rsidP="004F1C0E">
      <w:pPr>
        <w:widowControl w:val="0"/>
        <w:autoSpaceDE w:val="0"/>
        <w:autoSpaceDN w:val="0"/>
        <w:adjustRightInd w:val="0"/>
        <w:spacing w:after="0" w:line="360" w:lineRule="auto"/>
        <w:jc w:val="both"/>
        <w:rPr>
          <w:rFonts w:ascii="Arial" w:eastAsia="Times New Roman" w:hAnsi="Arial" w:cs="Arial"/>
          <w:b/>
          <w:sz w:val="24"/>
          <w:szCs w:val="24"/>
          <w:lang w:val="en-GB"/>
        </w:rPr>
      </w:pPr>
    </w:p>
    <w:p w:rsidR="00251E90" w:rsidRPr="00550B35" w:rsidRDefault="00251E90" w:rsidP="004F1C0E">
      <w:pPr>
        <w:widowControl w:val="0"/>
        <w:autoSpaceDE w:val="0"/>
        <w:autoSpaceDN w:val="0"/>
        <w:adjustRightInd w:val="0"/>
        <w:spacing w:after="0" w:line="360" w:lineRule="auto"/>
        <w:jc w:val="both"/>
        <w:rPr>
          <w:rFonts w:ascii="Arial" w:hAnsi="Arial" w:cs="Arial"/>
          <w:b/>
          <w:sz w:val="24"/>
          <w:szCs w:val="24"/>
        </w:rPr>
      </w:pPr>
      <w:r w:rsidRPr="00550B35">
        <w:rPr>
          <w:rFonts w:ascii="Arial" w:eastAsia="Times New Roman" w:hAnsi="Arial" w:cs="Arial"/>
          <w:b/>
          <w:sz w:val="24"/>
          <w:szCs w:val="24"/>
          <w:lang w:val="en-GB"/>
        </w:rPr>
        <w:t>BUDGET SUB-PROGRAMME SUMMARY</w:t>
      </w:r>
    </w:p>
    <w:p w:rsidR="00251E90" w:rsidRPr="00550B35" w:rsidRDefault="00251E90" w:rsidP="004F1C0E">
      <w:pPr>
        <w:spacing w:after="0" w:line="360" w:lineRule="auto"/>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w:t>
      </w:r>
      <w:r w:rsidR="00EA36B6" w:rsidRPr="00550B35">
        <w:rPr>
          <w:rFonts w:ascii="Arial" w:eastAsia="Times New Roman" w:hAnsi="Arial" w:cs="Arial"/>
          <w:b/>
          <w:spacing w:val="30"/>
          <w:sz w:val="24"/>
          <w:szCs w:val="24"/>
          <w:lang w:val="en-GB"/>
        </w:rPr>
        <w:t xml:space="preserve"> </w:t>
      </w:r>
      <w:r w:rsidRPr="00550B35">
        <w:rPr>
          <w:rFonts w:ascii="Arial" w:eastAsia="Times New Roman" w:hAnsi="Arial" w:cs="Arial"/>
          <w:b/>
          <w:sz w:val="24"/>
          <w:szCs w:val="24"/>
          <w:lang w:val="en-GB"/>
        </w:rPr>
        <w:t>1</w:t>
      </w:r>
      <w:r w:rsidR="00732707" w:rsidRPr="00550B35">
        <w:rPr>
          <w:rFonts w:ascii="Arial" w:eastAsia="Times New Roman" w:hAnsi="Arial" w:cs="Arial"/>
          <w:b/>
          <w:sz w:val="24"/>
          <w:szCs w:val="24"/>
          <w:lang w:val="en-GB"/>
        </w:rPr>
        <w:t xml:space="preserve">: </w:t>
      </w:r>
      <w:r w:rsidR="006971F7" w:rsidRPr="00550B35">
        <w:rPr>
          <w:rFonts w:ascii="Arial" w:eastAsia="Times New Roman" w:hAnsi="Arial" w:cs="Arial"/>
          <w:b/>
          <w:sz w:val="24"/>
          <w:szCs w:val="24"/>
          <w:lang w:val="en-GB"/>
        </w:rPr>
        <w:t>MANAGEMENT AND ADMINISTRATION</w:t>
      </w:r>
    </w:p>
    <w:p w:rsidR="00251E90" w:rsidRPr="00550B35" w:rsidRDefault="00251E90" w:rsidP="004F1C0E">
      <w:pPr>
        <w:pStyle w:val="Heading2"/>
        <w:spacing w:before="0" w:line="360" w:lineRule="auto"/>
        <w:rPr>
          <w:rFonts w:ascii="Arial" w:eastAsia="Times New Roman" w:hAnsi="Arial" w:cs="Arial"/>
          <w:color w:val="auto"/>
          <w:spacing w:val="30"/>
          <w:sz w:val="24"/>
          <w:szCs w:val="24"/>
          <w:lang w:val="en-GB"/>
        </w:rPr>
      </w:pPr>
      <w:bookmarkStart w:id="60" w:name="_Toc8036596"/>
      <w:r w:rsidRPr="00550B35">
        <w:rPr>
          <w:rFonts w:ascii="Arial" w:eastAsia="Times New Roman" w:hAnsi="Arial" w:cs="Arial"/>
          <w:color w:val="auto"/>
          <w:spacing w:val="30"/>
          <w:sz w:val="24"/>
          <w:szCs w:val="24"/>
          <w:lang w:val="en-GB"/>
        </w:rPr>
        <w:t xml:space="preserve">SUB-PROGRAMME 1.1 </w:t>
      </w:r>
      <w:r w:rsidRPr="00550B35">
        <w:rPr>
          <w:rFonts w:ascii="Arial" w:eastAsia="Times New Roman" w:hAnsi="Arial" w:cs="Arial"/>
          <w:color w:val="auto"/>
          <w:sz w:val="24"/>
          <w:szCs w:val="24"/>
          <w:lang w:val="en-GB"/>
        </w:rPr>
        <w:t>General Administration</w:t>
      </w:r>
      <w:bookmarkEnd w:id="60"/>
    </w:p>
    <w:p w:rsidR="003025E4" w:rsidRPr="00550B35" w:rsidRDefault="00251E90" w:rsidP="00664990">
      <w:pPr>
        <w:numPr>
          <w:ilvl w:val="0"/>
          <w:numId w:val="1"/>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Objective</w:t>
      </w:r>
    </w:p>
    <w:p w:rsidR="003025E4" w:rsidRPr="00550B35" w:rsidRDefault="003025E4" w:rsidP="008E1E68">
      <w:pPr>
        <w:pStyle w:val="ListParagraph"/>
        <w:numPr>
          <w:ilvl w:val="0"/>
          <w:numId w:val="21"/>
        </w:numPr>
        <w:spacing w:line="360" w:lineRule="auto"/>
        <w:rPr>
          <w:rFonts w:ascii="Arial" w:hAnsi="Arial" w:cs="Arial"/>
          <w:sz w:val="24"/>
          <w:szCs w:val="24"/>
        </w:rPr>
      </w:pPr>
      <w:r w:rsidRPr="00550B35">
        <w:rPr>
          <w:rFonts w:ascii="Arial" w:hAnsi="Arial" w:cs="Arial"/>
          <w:sz w:val="24"/>
          <w:szCs w:val="24"/>
        </w:rPr>
        <w:t>To f</w:t>
      </w:r>
      <w:r w:rsidR="006749C7" w:rsidRPr="00550B35">
        <w:rPr>
          <w:rFonts w:ascii="Arial" w:hAnsi="Arial" w:cs="Arial"/>
          <w:sz w:val="24"/>
          <w:szCs w:val="24"/>
        </w:rPr>
        <w:t>acilitate and coordinate activities of department of the Assembly</w:t>
      </w:r>
    </w:p>
    <w:p w:rsidR="007C4F39" w:rsidRPr="00550B35" w:rsidRDefault="007C4F39" w:rsidP="008E1E68">
      <w:pPr>
        <w:pStyle w:val="ListParagraph"/>
        <w:numPr>
          <w:ilvl w:val="0"/>
          <w:numId w:val="21"/>
        </w:numPr>
        <w:spacing w:line="276" w:lineRule="auto"/>
        <w:jc w:val="both"/>
        <w:rPr>
          <w:rFonts w:ascii="Arial" w:hAnsi="Arial" w:cs="Arial"/>
          <w:sz w:val="24"/>
          <w:szCs w:val="24"/>
        </w:rPr>
      </w:pPr>
      <w:r w:rsidRPr="00550B35">
        <w:rPr>
          <w:rFonts w:ascii="Arial" w:hAnsi="Arial" w:cs="Arial"/>
          <w:sz w:val="24"/>
          <w:szCs w:val="24"/>
        </w:rPr>
        <w:t>To provide logistical support, IT infrastructure and Services, conducive working and residential environment for the District and the decentralized departments.</w:t>
      </w:r>
    </w:p>
    <w:p w:rsidR="00251E90" w:rsidRPr="00550B35" w:rsidRDefault="00251E90" w:rsidP="00E91DD3">
      <w:pPr>
        <w:pStyle w:val="ListParagraph"/>
        <w:autoSpaceDE w:val="0"/>
        <w:autoSpaceDN w:val="0"/>
        <w:adjustRightInd w:val="0"/>
        <w:spacing w:line="360" w:lineRule="auto"/>
        <w:rPr>
          <w:rFonts w:ascii="Arial" w:hAnsi="Arial" w:cs="Arial"/>
          <w:sz w:val="24"/>
          <w:szCs w:val="24"/>
        </w:rPr>
      </w:pPr>
    </w:p>
    <w:p w:rsidR="00251E90" w:rsidRPr="00550B35" w:rsidRDefault="00251E90" w:rsidP="00664990">
      <w:pPr>
        <w:numPr>
          <w:ilvl w:val="0"/>
          <w:numId w:val="1"/>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Description</w:t>
      </w:r>
    </w:p>
    <w:p w:rsidR="00132E86" w:rsidRPr="00BB027B" w:rsidRDefault="006749C7" w:rsidP="00132E86">
      <w:pPr>
        <w:spacing w:before="240" w:line="360" w:lineRule="auto"/>
        <w:ind w:left="360"/>
        <w:jc w:val="both"/>
        <w:rPr>
          <w:rFonts w:ascii="Arial" w:hAnsi="Arial" w:cs="Arial"/>
          <w:color w:val="000000" w:themeColor="text1"/>
          <w:sz w:val="24"/>
          <w:szCs w:val="24"/>
        </w:rPr>
      </w:pPr>
      <w:r w:rsidRPr="00BB027B">
        <w:rPr>
          <w:rFonts w:ascii="Arial" w:hAnsi="Arial" w:cs="Arial"/>
          <w:color w:val="000000" w:themeColor="text1"/>
          <w:sz w:val="24"/>
          <w:szCs w:val="24"/>
        </w:rPr>
        <w:t xml:space="preserve">The general Administration </w:t>
      </w:r>
      <w:r w:rsidR="003025E4" w:rsidRPr="00BB027B">
        <w:rPr>
          <w:rFonts w:ascii="Arial" w:hAnsi="Arial" w:cs="Arial"/>
          <w:color w:val="000000" w:themeColor="text1"/>
          <w:sz w:val="24"/>
          <w:szCs w:val="24"/>
        </w:rPr>
        <w:t>sub-programme</w:t>
      </w:r>
      <w:r w:rsidRPr="00BB027B">
        <w:rPr>
          <w:rFonts w:ascii="Arial" w:hAnsi="Arial" w:cs="Arial"/>
          <w:color w:val="000000" w:themeColor="text1"/>
          <w:sz w:val="24"/>
          <w:szCs w:val="24"/>
        </w:rPr>
        <w:t xml:space="preserve"> oversees and manages the support fu</w:t>
      </w:r>
      <w:r w:rsidR="00E91DD3" w:rsidRPr="00BB027B">
        <w:rPr>
          <w:rFonts w:ascii="Arial" w:hAnsi="Arial" w:cs="Arial"/>
          <w:color w:val="000000" w:themeColor="text1"/>
          <w:sz w:val="24"/>
          <w:szCs w:val="24"/>
        </w:rPr>
        <w:t>nctions for the Ellembelle</w:t>
      </w:r>
      <w:r w:rsidRPr="00BB027B">
        <w:rPr>
          <w:rFonts w:ascii="Arial" w:hAnsi="Arial" w:cs="Arial"/>
          <w:color w:val="000000" w:themeColor="text1"/>
          <w:sz w:val="24"/>
          <w:szCs w:val="24"/>
        </w:rPr>
        <w:t xml:space="preserve"> District Assembly. The </w:t>
      </w:r>
      <w:r w:rsidR="00EE1483" w:rsidRPr="00BB027B">
        <w:rPr>
          <w:rFonts w:ascii="Arial" w:hAnsi="Arial" w:cs="Arial"/>
          <w:color w:val="000000" w:themeColor="text1"/>
          <w:sz w:val="24"/>
          <w:szCs w:val="24"/>
        </w:rPr>
        <w:t xml:space="preserve">sub-programme </w:t>
      </w:r>
      <w:r w:rsidRPr="00BB027B">
        <w:rPr>
          <w:rFonts w:ascii="Arial" w:hAnsi="Arial" w:cs="Arial"/>
          <w:color w:val="000000" w:themeColor="text1"/>
          <w:sz w:val="24"/>
          <w:szCs w:val="24"/>
        </w:rPr>
        <w:t xml:space="preserve">is mainly responsible for </w:t>
      </w:r>
      <w:r w:rsidR="00EE1483" w:rsidRPr="00BB027B">
        <w:rPr>
          <w:rFonts w:ascii="Arial" w:hAnsi="Arial" w:cs="Arial"/>
          <w:color w:val="000000" w:themeColor="text1"/>
          <w:sz w:val="24"/>
          <w:szCs w:val="24"/>
        </w:rPr>
        <w:t xml:space="preserve">coordinating activities of decentralized departments and providing support services. The sub-programme provides transportation, </w:t>
      </w:r>
      <w:r w:rsidR="00C81F6D" w:rsidRPr="00BB027B">
        <w:rPr>
          <w:rFonts w:ascii="Arial" w:hAnsi="Arial" w:cs="Arial"/>
          <w:color w:val="000000" w:themeColor="text1"/>
          <w:sz w:val="24"/>
          <w:szCs w:val="24"/>
        </w:rPr>
        <w:t xml:space="preserve">records, </w:t>
      </w:r>
      <w:r w:rsidR="00EE1483" w:rsidRPr="00BB027B">
        <w:rPr>
          <w:rFonts w:ascii="Arial" w:hAnsi="Arial" w:cs="Arial"/>
          <w:color w:val="000000" w:themeColor="text1"/>
          <w:sz w:val="24"/>
          <w:szCs w:val="24"/>
        </w:rPr>
        <w:t>security, public relations, adequate office equipment and stationery</w:t>
      </w:r>
      <w:r w:rsidR="004B78FB" w:rsidRPr="00BB027B">
        <w:rPr>
          <w:rFonts w:ascii="Arial" w:hAnsi="Arial" w:cs="Arial"/>
          <w:color w:val="000000" w:themeColor="text1"/>
          <w:sz w:val="24"/>
          <w:szCs w:val="24"/>
        </w:rPr>
        <w:t xml:space="preserve"> and other supporting logistics.</w:t>
      </w:r>
    </w:p>
    <w:p w:rsidR="00BB027B" w:rsidRPr="000B0F9A" w:rsidRDefault="00BB027B" w:rsidP="00132E86">
      <w:pPr>
        <w:spacing w:before="240" w:line="360" w:lineRule="auto"/>
        <w:ind w:left="360"/>
        <w:jc w:val="both"/>
        <w:rPr>
          <w:rFonts w:ascii="Arial" w:hAnsi="Arial" w:cs="Arial"/>
          <w:color w:val="FF0000"/>
          <w:sz w:val="24"/>
          <w:szCs w:val="24"/>
        </w:rPr>
      </w:pPr>
    </w:p>
    <w:p w:rsidR="00852D5E" w:rsidRPr="00550B35" w:rsidRDefault="00852D5E" w:rsidP="00132E86">
      <w:pPr>
        <w:ind w:firstLine="360"/>
        <w:jc w:val="both"/>
        <w:rPr>
          <w:rFonts w:ascii="Arial" w:hAnsi="Arial" w:cs="Arial"/>
          <w:b/>
          <w:sz w:val="24"/>
          <w:szCs w:val="24"/>
        </w:rPr>
      </w:pPr>
      <w:r w:rsidRPr="00550B35">
        <w:rPr>
          <w:rFonts w:ascii="Arial" w:hAnsi="Arial" w:cs="Arial"/>
          <w:b/>
          <w:sz w:val="24"/>
          <w:szCs w:val="24"/>
        </w:rPr>
        <w:t xml:space="preserve">Challenges </w:t>
      </w:r>
    </w:p>
    <w:p w:rsidR="00852D5E" w:rsidRPr="00550B35" w:rsidRDefault="00852D5E" w:rsidP="008E1E68">
      <w:pPr>
        <w:pStyle w:val="ListParagraph"/>
        <w:numPr>
          <w:ilvl w:val="0"/>
          <w:numId w:val="37"/>
        </w:numPr>
        <w:spacing w:line="276" w:lineRule="auto"/>
        <w:jc w:val="both"/>
        <w:rPr>
          <w:rFonts w:ascii="Arial" w:eastAsiaTheme="minorHAnsi" w:hAnsi="Arial" w:cs="Arial"/>
          <w:sz w:val="24"/>
          <w:szCs w:val="24"/>
        </w:rPr>
      </w:pPr>
      <w:r w:rsidRPr="00550B35">
        <w:rPr>
          <w:rFonts w:ascii="Arial" w:eastAsiaTheme="minorHAnsi" w:hAnsi="Arial" w:cs="Arial"/>
          <w:sz w:val="24"/>
          <w:szCs w:val="24"/>
        </w:rPr>
        <w:t>Inadequate office space.</w:t>
      </w:r>
    </w:p>
    <w:p w:rsidR="00852D5E" w:rsidRDefault="00852D5E" w:rsidP="008E1E68">
      <w:pPr>
        <w:pStyle w:val="ListParagraph"/>
        <w:numPr>
          <w:ilvl w:val="0"/>
          <w:numId w:val="37"/>
        </w:numPr>
        <w:spacing w:line="276" w:lineRule="auto"/>
        <w:jc w:val="both"/>
        <w:rPr>
          <w:rFonts w:ascii="Arial" w:eastAsiaTheme="minorHAnsi" w:hAnsi="Arial" w:cs="Arial"/>
          <w:sz w:val="24"/>
          <w:szCs w:val="24"/>
        </w:rPr>
      </w:pPr>
      <w:r w:rsidRPr="00550B35">
        <w:rPr>
          <w:rFonts w:ascii="Arial" w:eastAsiaTheme="minorHAnsi" w:hAnsi="Arial" w:cs="Arial"/>
          <w:sz w:val="24"/>
          <w:szCs w:val="24"/>
        </w:rPr>
        <w:t>Delay and untimely release of funds.</w:t>
      </w:r>
    </w:p>
    <w:p w:rsidR="00D41809" w:rsidRDefault="00D41809" w:rsidP="00D41809">
      <w:pPr>
        <w:jc w:val="both"/>
        <w:rPr>
          <w:rFonts w:ascii="Arial" w:hAnsi="Arial" w:cs="Arial"/>
          <w:sz w:val="24"/>
          <w:szCs w:val="24"/>
        </w:rPr>
      </w:pPr>
    </w:p>
    <w:p w:rsidR="00D41809" w:rsidRPr="00D41809" w:rsidRDefault="00D41809" w:rsidP="00D41809">
      <w:pPr>
        <w:jc w:val="both"/>
        <w:rPr>
          <w:rFonts w:ascii="Arial" w:hAnsi="Arial" w:cs="Arial"/>
          <w:sz w:val="24"/>
          <w:szCs w:val="24"/>
        </w:rPr>
      </w:pPr>
    </w:p>
    <w:p w:rsidR="00D17A5F" w:rsidRPr="00550B35" w:rsidRDefault="00D17A5F" w:rsidP="004F1C0E">
      <w:pPr>
        <w:jc w:val="both"/>
        <w:rPr>
          <w:rFonts w:ascii="Arial" w:hAnsi="Arial" w:cs="Arial"/>
          <w:sz w:val="24"/>
          <w:szCs w:val="24"/>
        </w:rPr>
      </w:pPr>
    </w:p>
    <w:p w:rsidR="00A872CB" w:rsidRDefault="00A872CB" w:rsidP="00664990">
      <w:pPr>
        <w:numPr>
          <w:ilvl w:val="0"/>
          <w:numId w:val="1"/>
        </w:numPr>
        <w:spacing w:before="240" w:line="360" w:lineRule="auto"/>
        <w:ind w:hanging="720"/>
        <w:contextualSpacing/>
        <w:rPr>
          <w:rFonts w:ascii="Arial" w:eastAsia="Times New Roman" w:hAnsi="Arial" w:cs="Arial"/>
          <w:b/>
          <w:sz w:val="24"/>
          <w:szCs w:val="24"/>
          <w:lang w:val="en-GB"/>
        </w:rPr>
        <w:sectPr w:rsidR="00A872CB" w:rsidSect="00813004">
          <w:pgSz w:w="11906" w:h="16838" w:code="9"/>
          <w:pgMar w:top="720" w:right="619" w:bottom="1440" w:left="994" w:header="576" w:footer="720" w:gutter="0"/>
          <w:cols w:space="720"/>
          <w:titlePg/>
          <w:docGrid w:linePitch="360"/>
        </w:sectPr>
      </w:pPr>
    </w:p>
    <w:p w:rsidR="00251E90" w:rsidRPr="00550B35" w:rsidRDefault="00251E90" w:rsidP="00664990">
      <w:pPr>
        <w:numPr>
          <w:ilvl w:val="0"/>
          <w:numId w:val="1"/>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Results Statement</w:t>
      </w:r>
    </w:p>
    <w:p w:rsidR="00251E90" w:rsidRPr="00550B35" w:rsidRDefault="00251E90" w:rsidP="00A872CB">
      <w:pPr>
        <w:spacing w:after="0"/>
        <w:ind w:left="360"/>
        <w:jc w:val="both"/>
        <w:rPr>
          <w:rFonts w:ascii="Arial" w:eastAsia="Times New Roman" w:hAnsi="Arial" w:cs="Arial"/>
          <w:sz w:val="24"/>
          <w:szCs w:val="24"/>
          <w:lang w:val="en-GB"/>
        </w:rPr>
      </w:pPr>
      <w:r w:rsidRPr="00550B35">
        <w:rPr>
          <w:rFonts w:ascii="Arial" w:eastAsia="Times New Roman" w:hAnsi="Arial" w:cs="Arial"/>
          <w:sz w:val="24"/>
          <w:szCs w:val="24"/>
          <w:lang w:val="en-GB"/>
        </w:rPr>
        <w:t>The table indicates the main outputs, its indicators and p</w:t>
      </w:r>
      <w:r w:rsidR="00F31DD1" w:rsidRPr="00550B35">
        <w:rPr>
          <w:rFonts w:ascii="Arial" w:eastAsia="Times New Roman" w:hAnsi="Arial" w:cs="Arial"/>
          <w:sz w:val="24"/>
          <w:szCs w:val="24"/>
          <w:lang w:val="en-GB"/>
        </w:rPr>
        <w:t xml:space="preserve">rojections by which the </w:t>
      </w:r>
      <w:r w:rsidR="006E13A8" w:rsidRPr="00550B35">
        <w:rPr>
          <w:rFonts w:ascii="Arial" w:eastAsia="Times New Roman" w:hAnsi="Arial" w:cs="Arial"/>
          <w:sz w:val="24"/>
          <w:szCs w:val="24"/>
          <w:lang w:val="en-GB"/>
        </w:rPr>
        <w:t>District</w:t>
      </w:r>
      <w:r w:rsidRPr="00550B35">
        <w:rPr>
          <w:rFonts w:ascii="Arial" w:eastAsia="Times New Roman" w:hAnsi="Arial" w:cs="Arial"/>
          <w:sz w:val="24"/>
          <w:szCs w:val="24"/>
          <w:lang w:val="en-GB"/>
        </w:rPr>
        <w:t xml:space="preserve"> </w:t>
      </w:r>
      <w:r w:rsidR="006E13A8" w:rsidRPr="00550B35">
        <w:rPr>
          <w:rFonts w:ascii="Arial" w:eastAsia="Times New Roman" w:hAnsi="Arial" w:cs="Arial"/>
          <w:sz w:val="24"/>
          <w:szCs w:val="24"/>
          <w:lang w:val="en-GB"/>
        </w:rPr>
        <w:t>measures</w:t>
      </w:r>
      <w:r w:rsidRPr="00550B35">
        <w:rPr>
          <w:rFonts w:ascii="Arial" w:eastAsia="Times New Roman" w:hAnsi="Arial" w:cs="Arial"/>
          <w:sz w:val="24"/>
          <w:szCs w:val="24"/>
          <w:lang w:val="en-GB"/>
        </w:rPr>
        <w:t xml:space="preserve"> the performance of this sub-programme. The past data indicates actual performance whilst t</w:t>
      </w:r>
      <w:r w:rsidR="00F31DD1" w:rsidRPr="00550B35">
        <w:rPr>
          <w:rFonts w:ascii="Arial" w:eastAsia="Times New Roman" w:hAnsi="Arial" w:cs="Arial"/>
          <w:sz w:val="24"/>
          <w:szCs w:val="24"/>
          <w:lang w:val="en-GB"/>
        </w:rPr>
        <w:t>he projections are the</w:t>
      </w:r>
      <w:r w:rsidR="00BD5C34" w:rsidRPr="00550B35">
        <w:rPr>
          <w:rFonts w:ascii="Arial" w:eastAsia="Times New Roman" w:hAnsi="Arial" w:cs="Arial"/>
          <w:sz w:val="24"/>
          <w:szCs w:val="24"/>
          <w:lang w:val="en-GB"/>
        </w:rPr>
        <w:t xml:space="preserve"> </w:t>
      </w:r>
      <w:r w:rsidR="00BD5C34" w:rsidRPr="00550B35">
        <w:rPr>
          <w:rFonts w:ascii="Arial" w:hAnsi="Arial" w:cs="Arial"/>
          <w:sz w:val="24"/>
          <w:szCs w:val="24"/>
        </w:rPr>
        <w:t>District</w:t>
      </w:r>
      <w:r w:rsidR="00F31DD1" w:rsidRPr="00550B35">
        <w:rPr>
          <w:rFonts w:ascii="Arial" w:eastAsia="Times New Roman" w:hAnsi="Arial" w:cs="Arial"/>
          <w:sz w:val="24"/>
          <w:szCs w:val="24"/>
          <w:lang w:val="en-GB"/>
        </w:rPr>
        <w:t>’s</w:t>
      </w:r>
      <w:r w:rsidRPr="00550B35">
        <w:rPr>
          <w:rFonts w:ascii="Arial" w:eastAsia="Times New Roman" w:hAnsi="Arial" w:cs="Arial"/>
          <w:sz w:val="24"/>
          <w:szCs w:val="24"/>
          <w:lang w:val="en-GB"/>
        </w:rPr>
        <w:t xml:space="preserve"> estimate of future performance.</w:t>
      </w:r>
    </w:p>
    <w:tbl>
      <w:tblPr>
        <w:tblpPr w:leftFromText="180" w:rightFromText="180" w:vertAnchor="text" w:horzAnchor="margin" w:tblpXSpec="center" w:tblpY="578"/>
        <w:tblW w:w="15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5"/>
        <w:gridCol w:w="3240"/>
        <w:gridCol w:w="1260"/>
        <w:gridCol w:w="1260"/>
        <w:gridCol w:w="1440"/>
        <w:gridCol w:w="1350"/>
        <w:gridCol w:w="1170"/>
        <w:gridCol w:w="1260"/>
        <w:gridCol w:w="1175"/>
        <w:gridCol w:w="1255"/>
      </w:tblGrid>
      <w:tr w:rsidR="00D85A44" w:rsidRPr="00550B35" w:rsidTr="0001550F">
        <w:trPr>
          <w:cantSplit/>
          <w:trHeight w:val="350"/>
        </w:trPr>
        <w:tc>
          <w:tcPr>
            <w:tcW w:w="1795" w:type="dxa"/>
            <w:vMerge w:val="restart"/>
            <w:shd w:val="clear" w:color="auto" w:fill="auto"/>
            <w:tcMar>
              <w:left w:w="57" w:type="dxa"/>
              <w:right w:w="57" w:type="dxa"/>
            </w:tcMar>
            <w:vAlign w:val="center"/>
          </w:tcPr>
          <w:p w:rsidR="00D85A44" w:rsidRPr="00550B35" w:rsidRDefault="00D85A44" w:rsidP="00900FA4">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3240" w:type="dxa"/>
            <w:vMerge w:val="restart"/>
            <w:shd w:val="clear" w:color="auto" w:fill="auto"/>
            <w:tcMar>
              <w:left w:w="57" w:type="dxa"/>
              <w:right w:w="57" w:type="dxa"/>
            </w:tcMar>
            <w:vAlign w:val="center"/>
          </w:tcPr>
          <w:p w:rsidR="00D85A44" w:rsidRPr="00550B35" w:rsidRDefault="00D85A44" w:rsidP="00900FA4">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5310" w:type="dxa"/>
            <w:gridSpan w:val="4"/>
          </w:tcPr>
          <w:p w:rsidR="00D85A44" w:rsidRPr="00550B35" w:rsidRDefault="00D85A44" w:rsidP="00900FA4">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170" w:type="dxa"/>
            <w:vMerge w:val="restart"/>
            <w:shd w:val="clear" w:color="auto" w:fill="auto"/>
            <w:vAlign w:val="center"/>
          </w:tcPr>
          <w:p w:rsidR="00D85A44" w:rsidRPr="00550B35" w:rsidRDefault="00D85A44" w:rsidP="00900FA4">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D85A44" w:rsidRPr="00550B35" w:rsidRDefault="000B0F9A" w:rsidP="00900FA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3690" w:type="dxa"/>
            <w:gridSpan w:val="3"/>
            <w:shd w:val="clear" w:color="auto" w:fill="auto"/>
            <w:vAlign w:val="center"/>
          </w:tcPr>
          <w:p w:rsidR="00D85A44" w:rsidRPr="00550B35" w:rsidRDefault="00D85A44" w:rsidP="00900FA4">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D85A44" w:rsidRPr="00550B35" w:rsidTr="00D85A44">
        <w:trPr>
          <w:cantSplit/>
          <w:trHeight w:val="609"/>
        </w:trPr>
        <w:tc>
          <w:tcPr>
            <w:tcW w:w="1795" w:type="dxa"/>
            <w:vMerge/>
            <w:tcBorders>
              <w:bottom w:val="single" w:sz="4" w:space="0" w:color="auto"/>
            </w:tcBorders>
            <w:shd w:val="clear" w:color="auto" w:fill="auto"/>
            <w:tcMar>
              <w:left w:w="57" w:type="dxa"/>
              <w:right w:w="57" w:type="dxa"/>
            </w:tcMar>
            <w:vAlign w:val="center"/>
          </w:tcPr>
          <w:p w:rsidR="00A872CB" w:rsidRPr="00550B35" w:rsidRDefault="00A872CB" w:rsidP="00732707">
            <w:pPr>
              <w:keepNext/>
              <w:spacing w:after="0" w:line="360" w:lineRule="auto"/>
              <w:jc w:val="center"/>
              <w:rPr>
                <w:rFonts w:ascii="Arial" w:eastAsia="Times New Roman" w:hAnsi="Arial" w:cs="Arial"/>
                <w:sz w:val="24"/>
                <w:szCs w:val="24"/>
                <w:lang w:val="en-GB"/>
              </w:rPr>
            </w:pPr>
          </w:p>
        </w:tc>
        <w:tc>
          <w:tcPr>
            <w:tcW w:w="3240" w:type="dxa"/>
            <w:vMerge/>
            <w:shd w:val="clear" w:color="auto" w:fill="auto"/>
            <w:tcMar>
              <w:left w:w="57" w:type="dxa"/>
              <w:right w:w="57" w:type="dxa"/>
            </w:tcMar>
            <w:vAlign w:val="center"/>
          </w:tcPr>
          <w:p w:rsidR="00A872CB" w:rsidRPr="00550B35" w:rsidRDefault="00A872CB" w:rsidP="00732707">
            <w:pPr>
              <w:keepNext/>
              <w:spacing w:after="0" w:line="360" w:lineRule="auto"/>
              <w:jc w:val="center"/>
              <w:rPr>
                <w:rFonts w:ascii="Arial" w:eastAsia="Times New Roman" w:hAnsi="Arial" w:cs="Arial"/>
                <w:b/>
                <w:sz w:val="24"/>
                <w:szCs w:val="24"/>
                <w:lang w:val="en-GB"/>
              </w:rPr>
            </w:pPr>
          </w:p>
        </w:tc>
        <w:tc>
          <w:tcPr>
            <w:tcW w:w="1260" w:type="dxa"/>
            <w:shd w:val="clear" w:color="auto" w:fill="auto"/>
            <w:tcMar>
              <w:left w:w="57" w:type="dxa"/>
              <w:right w:w="57" w:type="dxa"/>
            </w:tcMar>
            <w:vAlign w:val="center"/>
          </w:tcPr>
          <w:p w:rsidR="00A872CB" w:rsidRPr="00550B35" w:rsidRDefault="00AD09A6" w:rsidP="00D85A4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 xml:space="preserve">2021 </w:t>
            </w:r>
            <w:r w:rsidR="00D85A44">
              <w:rPr>
                <w:rFonts w:ascii="Arial" w:eastAsia="Times New Roman" w:hAnsi="Arial" w:cs="Arial"/>
                <w:b/>
                <w:sz w:val="24"/>
                <w:szCs w:val="24"/>
                <w:lang w:val="en-GB"/>
              </w:rPr>
              <w:t>Budget</w:t>
            </w:r>
          </w:p>
        </w:tc>
        <w:tc>
          <w:tcPr>
            <w:tcW w:w="1260" w:type="dxa"/>
            <w:vAlign w:val="center"/>
          </w:tcPr>
          <w:p w:rsidR="00A872CB" w:rsidRDefault="00AD09A6" w:rsidP="00D85A4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D85A44">
              <w:rPr>
                <w:rFonts w:ascii="Arial" w:eastAsia="Times New Roman" w:hAnsi="Arial" w:cs="Arial"/>
                <w:b/>
                <w:sz w:val="24"/>
                <w:szCs w:val="24"/>
                <w:lang w:val="en-GB"/>
              </w:rPr>
              <w:t xml:space="preserve"> Actual</w:t>
            </w:r>
          </w:p>
        </w:tc>
        <w:tc>
          <w:tcPr>
            <w:tcW w:w="1440" w:type="dxa"/>
            <w:shd w:val="clear" w:color="auto" w:fill="auto"/>
            <w:vAlign w:val="center"/>
          </w:tcPr>
          <w:p w:rsidR="00A872CB" w:rsidRPr="00550B35" w:rsidRDefault="00AD09A6" w:rsidP="00D85A4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D85A44">
              <w:rPr>
                <w:rFonts w:ascii="Arial" w:eastAsia="Times New Roman" w:hAnsi="Arial" w:cs="Arial"/>
                <w:b/>
                <w:sz w:val="24"/>
                <w:szCs w:val="24"/>
                <w:lang w:val="en-GB"/>
              </w:rPr>
              <w:t xml:space="preserve"> Budget</w:t>
            </w:r>
          </w:p>
        </w:tc>
        <w:tc>
          <w:tcPr>
            <w:tcW w:w="1350" w:type="dxa"/>
            <w:vAlign w:val="center"/>
          </w:tcPr>
          <w:p w:rsidR="00A872CB" w:rsidRPr="00550B35" w:rsidRDefault="00AD09A6" w:rsidP="00D85A4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D85A44">
              <w:rPr>
                <w:rFonts w:ascii="Arial" w:eastAsia="Times New Roman" w:hAnsi="Arial" w:cs="Arial"/>
                <w:b/>
                <w:sz w:val="24"/>
                <w:szCs w:val="24"/>
                <w:lang w:val="en-GB"/>
              </w:rPr>
              <w:t xml:space="preserve"> Actual</w:t>
            </w:r>
          </w:p>
        </w:tc>
        <w:tc>
          <w:tcPr>
            <w:tcW w:w="1170" w:type="dxa"/>
            <w:vMerge/>
            <w:shd w:val="clear" w:color="auto" w:fill="auto"/>
            <w:vAlign w:val="center"/>
          </w:tcPr>
          <w:p w:rsidR="00A872CB" w:rsidRPr="00550B35" w:rsidRDefault="00A872CB" w:rsidP="00732707">
            <w:pPr>
              <w:keepNext/>
              <w:spacing w:after="0" w:line="240" w:lineRule="auto"/>
              <w:jc w:val="center"/>
              <w:rPr>
                <w:rFonts w:ascii="Arial" w:eastAsia="Times New Roman" w:hAnsi="Arial" w:cs="Arial"/>
                <w:b/>
                <w:sz w:val="24"/>
                <w:szCs w:val="24"/>
                <w:lang w:val="en-GB"/>
              </w:rPr>
            </w:pPr>
          </w:p>
        </w:tc>
        <w:tc>
          <w:tcPr>
            <w:tcW w:w="1260" w:type="dxa"/>
            <w:shd w:val="clear" w:color="auto" w:fill="auto"/>
            <w:tcMar>
              <w:left w:w="57" w:type="dxa"/>
              <w:right w:w="57" w:type="dxa"/>
            </w:tcMar>
            <w:vAlign w:val="center"/>
          </w:tcPr>
          <w:p w:rsidR="00A872CB" w:rsidRPr="00550B35" w:rsidRDefault="000B0F9A" w:rsidP="00900FA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1175" w:type="dxa"/>
            <w:shd w:val="clear" w:color="auto" w:fill="auto"/>
            <w:vAlign w:val="center"/>
          </w:tcPr>
          <w:p w:rsidR="00A872CB" w:rsidRPr="00550B35" w:rsidRDefault="000B0F9A" w:rsidP="00900FA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1255" w:type="dxa"/>
            <w:tcBorders>
              <w:bottom w:val="single" w:sz="4" w:space="0" w:color="auto"/>
            </w:tcBorders>
            <w:vAlign w:val="center"/>
          </w:tcPr>
          <w:p w:rsidR="00A872CB" w:rsidRPr="00550B35" w:rsidRDefault="000B0F9A" w:rsidP="00900FA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D85A44" w:rsidRPr="00550B35" w:rsidTr="0001550F">
        <w:trPr>
          <w:cantSplit/>
          <w:trHeight w:val="906"/>
        </w:trPr>
        <w:tc>
          <w:tcPr>
            <w:tcW w:w="1795"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A872CB" w:rsidRPr="00550B35" w:rsidRDefault="00A872CB" w:rsidP="00CF3935">
            <w:pPr>
              <w:pStyle w:val="NormalWeb"/>
              <w:tabs>
                <w:tab w:val="left" w:pos="3420"/>
              </w:tabs>
              <w:spacing w:before="0" w:beforeAutospacing="0" w:after="0" w:afterAutospacing="0"/>
              <w:rPr>
                <w:rFonts w:ascii="Arial" w:hAnsi="Arial" w:cs="Arial"/>
              </w:rPr>
            </w:pPr>
            <w:r w:rsidRPr="00550B35">
              <w:rPr>
                <w:rFonts w:ascii="Arial" w:hAnsi="Arial" w:cs="Arial"/>
              </w:rPr>
              <w:t xml:space="preserve">District security improved   </w:t>
            </w:r>
          </w:p>
        </w:tc>
        <w:tc>
          <w:tcPr>
            <w:tcW w:w="3240" w:type="dxa"/>
            <w:tcBorders>
              <w:left w:val="single" w:sz="4" w:space="0" w:color="auto"/>
            </w:tcBorders>
            <w:shd w:val="clear" w:color="auto" w:fill="auto"/>
            <w:tcMar>
              <w:left w:w="57" w:type="dxa"/>
              <w:right w:w="57" w:type="dxa"/>
            </w:tcMar>
            <w:vAlign w:val="center"/>
          </w:tcPr>
          <w:p w:rsidR="00A872CB" w:rsidRPr="00550B35" w:rsidRDefault="00A872CB" w:rsidP="00B2766D">
            <w:pPr>
              <w:pStyle w:val="NoSpacing"/>
              <w:rPr>
                <w:rFonts w:ascii="Arial" w:hAnsi="Arial" w:cs="Arial"/>
                <w:sz w:val="24"/>
                <w:szCs w:val="24"/>
              </w:rPr>
            </w:pPr>
            <w:r w:rsidRPr="00550B35">
              <w:rPr>
                <w:rFonts w:ascii="Arial" w:hAnsi="Arial" w:cs="Arial"/>
                <w:sz w:val="24"/>
                <w:szCs w:val="24"/>
              </w:rPr>
              <w:t>Number of Traditional Leaders, Security Personnel and other stakeholders trained in conflict resolution.</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w:t>
            </w:r>
          </w:p>
        </w:tc>
        <w:tc>
          <w:tcPr>
            <w:tcW w:w="126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w:t>
            </w:r>
          </w:p>
        </w:tc>
        <w:tc>
          <w:tcPr>
            <w:tcW w:w="144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25</w:t>
            </w:r>
          </w:p>
        </w:tc>
        <w:tc>
          <w:tcPr>
            <w:tcW w:w="135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25</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100</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50</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50</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sidRPr="00550B35">
              <w:rPr>
                <w:rFonts w:ascii="Arial" w:hAnsi="Arial" w:cs="Arial"/>
                <w:sz w:val="24"/>
                <w:szCs w:val="24"/>
                <w:lang w:val="en-GB"/>
              </w:rPr>
              <w:t>50</w:t>
            </w:r>
          </w:p>
        </w:tc>
      </w:tr>
      <w:tr w:rsidR="00D85A44" w:rsidRPr="00550B35" w:rsidTr="0001550F">
        <w:trPr>
          <w:cantSplit/>
          <w:trHeight w:val="591"/>
        </w:trPr>
        <w:tc>
          <w:tcPr>
            <w:tcW w:w="1795"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A872CB" w:rsidRPr="00550B35" w:rsidRDefault="00A872CB" w:rsidP="00EF4F0C">
            <w:pPr>
              <w:pStyle w:val="NormalWeb"/>
              <w:tabs>
                <w:tab w:val="left" w:pos="3420"/>
              </w:tabs>
              <w:spacing w:before="0" w:beforeAutospacing="0" w:after="0" w:afterAutospacing="0"/>
              <w:rPr>
                <w:rFonts w:ascii="Arial" w:hAnsi="Arial" w:cs="Arial"/>
              </w:rPr>
            </w:pPr>
            <w:r w:rsidRPr="00550B35">
              <w:rPr>
                <w:rFonts w:ascii="Arial" w:hAnsi="Arial" w:cs="Arial"/>
              </w:rPr>
              <w:t xml:space="preserve">Enhanced Social </w:t>
            </w:r>
            <w:r w:rsidR="00D85A44" w:rsidRPr="00550B35">
              <w:rPr>
                <w:rFonts w:ascii="Arial" w:hAnsi="Arial" w:cs="Arial"/>
              </w:rPr>
              <w:t>Accountability and</w:t>
            </w:r>
            <w:r w:rsidRPr="00550B35">
              <w:rPr>
                <w:rFonts w:ascii="Arial" w:hAnsi="Arial" w:cs="Arial"/>
              </w:rPr>
              <w:t xml:space="preserve"> Public Access to </w:t>
            </w:r>
          </w:p>
          <w:p w:rsidR="00A872CB" w:rsidRPr="00550B35" w:rsidRDefault="00A872CB" w:rsidP="00EF4F0C">
            <w:pPr>
              <w:pStyle w:val="NormalWeb"/>
              <w:tabs>
                <w:tab w:val="left" w:pos="3420"/>
              </w:tabs>
              <w:spacing w:before="0" w:beforeAutospacing="0" w:after="0" w:afterAutospacing="0"/>
              <w:rPr>
                <w:rFonts w:ascii="Arial" w:hAnsi="Arial" w:cs="Arial"/>
              </w:rPr>
            </w:pPr>
            <w:r w:rsidRPr="00550B35">
              <w:rPr>
                <w:rFonts w:ascii="Arial" w:hAnsi="Arial" w:cs="Arial"/>
              </w:rPr>
              <w:t>information</w:t>
            </w:r>
          </w:p>
        </w:tc>
        <w:tc>
          <w:tcPr>
            <w:tcW w:w="3240" w:type="dxa"/>
            <w:tcBorders>
              <w:left w:val="single" w:sz="4" w:space="0" w:color="auto"/>
            </w:tcBorders>
            <w:shd w:val="clear" w:color="auto" w:fill="auto"/>
            <w:tcMar>
              <w:left w:w="57" w:type="dxa"/>
              <w:right w:w="57" w:type="dxa"/>
            </w:tcMar>
            <w:vAlign w:val="center"/>
          </w:tcPr>
          <w:p w:rsidR="00A872CB" w:rsidRPr="00550B35" w:rsidRDefault="00A872CB" w:rsidP="00B2766D">
            <w:pPr>
              <w:pStyle w:val="NoSpacing"/>
              <w:rPr>
                <w:rFonts w:ascii="Arial" w:hAnsi="Arial" w:cs="Arial"/>
                <w:sz w:val="24"/>
                <w:szCs w:val="24"/>
              </w:rPr>
            </w:pPr>
            <w:r w:rsidRPr="00550B35">
              <w:rPr>
                <w:rFonts w:ascii="Arial" w:hAnsi="Arial" w:cs="Arial"/>
                <w:sz w:val="24"/>
                <w:szCs w:val="24"/>
              </w:rPr>
              <w:t xml:space="preserve">Number of Town hall meetings  </w:t>
            </w:r>
            <w:r w:rsidR="00F558FC" w:rsidRPr="00550B35">
              <w:rPr>
                <w:rFonts w:ascii="Arial" w:hAnsi="Arial" w:cs="Arial"/>
                <w:sz w:val="24"/>
                <w:szCs w:val="24"/>
              </w:rPr>
              <w:t>organized</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2</w:t>
            </w:r>
          </w:p>
        </w:tc>
        <w:tc>
          <w:tcPr>
            <w:tcW w:w="126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1</w:t>
            </w:r>
          </w:p>
        </w:tc>
        <w:tc>
          <w:tcPr>
            <w:tcW w:w="1440" w:type="dxa"/>
            <w:shd w:val="clear" w:color="auto" w:fill="auto"/>
            <w:tcMar>
              <w:left w:w="57" w:type="dxa"/>
              <w:right w:w="57" w:type="dxa"/>
            </w:tcMar>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5</w:t>
            </w:r>
          </w:p>
        </w:tc>
        <w:tc>
          <w:tcPr>
            <w:tcW w:w="135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3</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5</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6</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6</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Pr>
                <w:rFonts w:ascii="Arial" w:hAnsi="Arial" w:cs="Arial"/>
                <w:sz w:val="24"/>
                <w:szCs w:val="24"/>
                <w:lang w:val="en-GB"/>
              </w:rPr>
              <w:t>6</w:t>
            </w:r>
          </w:p>
        </w:tc>
      </w:tr>
      <w:tr w:rsidR="00D85A44" w:rsidRPr="00550B35" w:rsidTr="0001550F">
        <w:trPr>
          <w:cantSplit/>
          <w:trHeight w:val="627"/>
        </w:trPr>
        <w:tc>
          <w:tcPr>
            <w:tcW w:w="1795" w:type="dxa"/>
            <w:vMerge/>
            <w:tcBorders>
              <w:left w:val="single" w:sz="4" w:space="0" w:color="auto"/>
              <w:right w:val="single" w:sz="4" w:space="0" w:color="auto"/>
            </w:tcBorders>
            <w:shd w:val="clear" w:color="auto" w:fill="auto"/>
            <w:tcMar>
              <w:left w:w="57" w:type="dxa"/>
              <w:right w:w="57" w:type="dxa"/>
            </w:tcMar>
            <w:vAlign w:val="center"/>
          </w:tcPr>
          <w:p w:rsidR="00A872CB" w:rsidRPr="00550B35" w:rsidRDefault="00A872CB" w:rsidP="00780E07">
            <w:pPr>
              <w:pStyle w:val="NormalWeb"/>
              <w:spacing w:before="0" w:beforeAutospacing="0" w:after="0" w:afterAutospacing="0"/>
              <w:rPr>
                <w:rFonts w:ascii="Arial" w:hAnsi="Arial" w:cs="Arial"/>
              </w:rPr>
            </w:pPr>
          </w:p>
        </w:tc>
        <w:tc>
          <w:tcPr>
            <w:tcW w:w="3240" w:type="dxa"/>
            <w:tcBorders>
              <w:left w:val="single" w:sz="4" w:space="0" w:color="auto"/>
            </w:tcBorders>
            <w:shd w:val="clear" w:color="auto" w:fill="auto"/>
            <w:tcMar>
              <w:left w:w="57" w:type="dxa"/>
              <w:right w:w="57" w:type="dxa"/>
            </w:tcMar>
            <w:vAlign w:val="center"/>
          </w:tcPr>
          <w:p w:rsidR="00A872CB" w:rsidRPr="00550B35" w:rsidRDefault="00A872CB" w:rsidP="00B2766D">
            <w:pPr>
              <w:pStyle w:val="NoSpacing"/>
              <w:rPr>
                <w:rFonts w:ascii="Arial" w:hAnsi="Arial" w:cs="Arial"/>
                <w:sz w:val="24"/>
                <w:szCs w:val="24"/>
              </w:rPr>
            </w:pPr>
            <w:r w:rsidRPr="00550B35">
              <w:rPr>
                <w:rFonts w:ascii="Arial" w:hAnsi="Arial" w:cs="Arial"/>
                <w:sz w:val="24"/>
                <w:szCs w:val="24"/>
              </w:rPr>
              <w:t>No. of radio programmes organised</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14</w:t>
            </w:r>
          </w:p>
        </w:tc>
        <w:tc>
          <w:tcPr>
            <w:tcW w:w="126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6</w:t>
            </w:r>
          </w:p>
        </w:tc>
        <w:tc>
          <w:tcPr>
            <w:tcW w:w="144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10</w:t>
            </w:r>
          </w:p>
        </w:tc>
        <w:tc>
          <w:tcPr>
            <w:tcW w:w="1350" w:type="dxa"/>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8</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24</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24</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24</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sidRPr="00550B35">
              <w:rPr>
                <w:rFonts w:ascii="Arial" w:hAnsi="Arial" w:cs="Arial"/>
                <w:sz w:val="24"/>
                <w:szCs w:val="24"/>
                <w:lang w:val="en-GB"/>
              </w:rPr>
              <w:t>24</w:t>
            </w:r>
          </w:p>
        </w:tc>
      </w:tr>
      <w:tr w:rsidR="00D85A44" w:rsidRPr="00550B35" w:rsidTr="0001550F">
        <w:trPr>
          <w:cantSplit/>
          <w:trHeight w:val="627"/>
        </w:trPr>
        <w:tc>
          <w:tcPr>
            <w:tcW w:w="1795"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A872CB" w:rsidRPr="00550B35" w:rsidRDefault="00A872CB" w:rsidP="00780E07">
            <w:pPr>
              <w:pStyle w:val="NormalWeb"/>
              <w:spacing w:before="0" w:beforeAutospacing="0" w:after="0" w:afterAutospacing="0"/>
              <w:rPr>
                <w:rFonts w:ascii="Arial" w:hAnsi="Arial" w:cs="Arial"/>
              </w:rPr>
            </w:pPr>
          </w:p>
        </w:tc>
        <w:tc>
          <w:tcPr>
            <w:tcW w:w="3240" w:type="dxa"/>
            <w:tcBorders>
              <w:left w:val="single" w:sz="4" w:space="0" w:color="auto"/>
            </w:tcBorders>
            <w:shd w:val="clear" w:color="auto" w:fill="auto"/>
            <w:tcMar>
              <w:left w:w="57" w:type="dxa"/>
              <w:right w:w="57" w:type="dxa"/>
            </w:tcMar>
            <w:vAlign w:val="center"/>
          </w:tcPr>
          <w:p w:rsidR="00A872CB" w:rsidRPr="00550B35" w:rsidRDefault="00A872CB" w:rsidP="00AD7F65">
            <w:pPr>
              <w:pStyle w:val="NoSpacing"/>
              <w:rPr>
                <w:rFonts w:ascii="Arial" w:hAnsi="Arial" w:cs="Arial"/>
                <w:sz w:val="24"/>
                <w:szCs w:val="24"/>
              </w:rPr>
            </w:pPr>
            <w:r w:rsidRPr="00550B35">
              <w:rPr>
                <w:rFonts w:ascii="Arial" w:hAnsi="Arial" w:cs="Arial"/>
                <w:sz w:val="24"/>
                <w:szCs w:val="24"/>
              </w:rPr>
              <w:t>No. of Community visits organised.</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4</w:t>
            </w:r>
          </w:p>
        </w:tc>
        <w:tc>
          <w:tcPr>
            <w:tcW w:w="126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2</w:t>
            </w:r>
          </w:p>
        </w:tc>
        <w:tc>
          <w:tcPr>
            <w:tcW w:w="144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4</w:t>
            </w:r>
          </w:p>
        </w:tc>
        <w:tc>
          <w:tcPr>
            <w:tcW w:w="135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4</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7</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7</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8</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Pr>
                <w:rFonts w:ascii="Arial" w:hAnsi="Arial" w:cs="Arial"/>
                <w:sz w:val="24"/>
                <w:szCs w:val="24"/>
                <w:lang w:val="en-GB"/>
              </w:rPr>
              <w:t>8</w:t>
            </w:r>
          </w:p>
        </w:tc>
      </w:tr>
      <w:tr w:rsidR="00D85A44" w:rsidRPr="00550B35" w:rsidTr="0001550F">
        <w:trPr>
          <w:cantSplit/>
          <w:trHeight w:val="1149"/>
        </w:trPr>
        <w:tc>
          <w:tcPr>
            <w:tcW w:w="1795" w:type="dxa"/>
            <w:tcBorders>
              <w:top w:val="single" w:sz="4" w:space="0" w:color="auto"/>
            </w:tcBorders>
            <w:shd w:val="clear" w:color="auto" w:fill="auto"/>
            <w:tcMar>
              <w:left w:w="57" w:type="dxa"/>
              <w:right w:w="57" w:type="dxa"/>
            </w:tcMar>
            <w:vAlign w:val="center"/>
          </w:tcPr>
          <w:p w:rsidR="00A872CB" w:rsidRPr="00550B35" w:rsidRDefault="00A872CB" w:rsidP="00010CC1">
            <w:pPr>
              <w:pStyle w:val="NormalWeb"/>
              <w:spacing w:before="0" w:beforeAutospacing="0" w:after="0" w:afterAutospacing="0"/>
              <w:rPr>
                <w:rFonts w:ascii="Arial" w:hAnsi="Arial" w:cs="Arial"/>
              </w:rPr>
            </w:pPr>
            <w:r w:rsidRPr="00550B35">
              <w:rPr>
                <w:rFonts w:ascii="Arial" w:hAnsi="Arial" w:cs="Arial"/>
              </w:rPr>
              <w:t>Comprehensive Procurement Plan linked to Budget</w:t>
            </w:r>
          </w:p>
        </w:tc>
        <w:tc>
          <w:tcPr>
            <w:tcW w:w="3240" w:type="dxa"/>
            <w:shd w:val="clear" w:color="auto" w:fill="auto"/>
            <w:tcMar>
              <w:left w:w="57" w:type="dxa"/>
              <w:right w:w="57" w:type="dxa"/>
            </w:tcMar>
            <w:vAlign w:val="center"/>
          </w:tcPr>
          <w:p w:rsidR="00A872CB" w:rsidRPr="00550B35" w:rsidRDefault="00A872CB" w:rsidP="00010CC1">
            <w:pPr>
              <w:pStyle w:val="NoSpacing"/>
              <w:rPr>
                <w:rFonts w:ascii="Arial" w:hAnsi="Arial" w:cs="Arial"/>
                <w:sz w:val="24"/>
                <w:szCs w:val="24"/>
              </w:rPr>
            </w:pPr>
            <w:r w:rsidRPr="00550B35">
              <w:rPr>
                <w:rFonts w:ascii="Arial" w:hAnsi="Arial" w:cs="Arial"/>
                <w:sz w:val="24"/>
                <w:szCs w:val="24"/>
              </w:rPr>
              <w:t>Procurement Plan implemented</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85%</w:t>
            </w:r>
          </w:p>
        </w:tc>
        <w:tc>
          <w:tcPr>
            <w:tcW w:w="126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73%</w:t>
            </w:r>
          </w:p>
        </w:tc>
        <w:tc>
          <w:tcPr>
            <w:tcW w:w="144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88</w:t>
            </w:r>
            <w:r w:rsidRPr="00550B35">
              <w:rPr>
                <w:rFonts w:ascii="Arial" w:hAnsi="Arial" w:cs="Arial"/>
                <w:sz w:val="24"/>
                <w:szCs w:val="24"/>
              </w:rPr>
              <w:t>%</w:t>
            </w:r>
          </w:p>
        </w:tc>
        <w:tc>
          <w:tcPr>
            <w:tcW w:w="1350" w:type="dxa"/>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85%</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9</w:t>
            </w:r>
            <w:r>
              <w:rPr>
                <w:rFonts w:ascii="Arial" w:hAnsi="Arial" w:cs="Arial"/>
                <w:sz w:val="24"/>
                <w:szCs w:val="24"/>
              </w:rPr>
              <w:t>2</w:t>
            </w:r>
            <w:r w:rsidRPr="00550B35">
              <w:rPr>
                <w:rFonts w:ascii="Arial" w:hAnsi="Arial" w:cs="Arial"/>
                <w:sz w:val="24"/>
                <w:szCs w:val="24"/>
              </w:rPr>
              <w:t>%</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95</w:t>
            </w:r>
            <w:r w:rsidRPr="00550B35">
              <w:rPr>
                <w:rFonts w:ascii="Arial" w:hAnsi="Arial" w:cs="Arial"/>
                <w:sz w:val="24"/>
                <w:szCs w:val="24"/>
              </w:rPr>
              <w:t>%</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100</w:t>
            </w:r>
            <w:r w:rsidRPr="00550B35">
              <w:rPr>
                <w:rFonts w:ascii="Arial" w:hAnsi="Arial" w:cs="Arial"/>
                <w:sz w:val="24"/>
                <w:szCs w:val="24"/>
              </w:rPr>
              <w:t>%</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Pr>
                <w:rFonts w:ascii="Arial" w:hAnsi="Arial" w:cs="Arial"/>
                <w:sz w:val="24"/>
                <w:szCs w:val="24"/>
                <w:lang w:val="en-GB"/>
              </w:rPr>
              <w:t>100</w:t>
            </w:r>
            <w:r w:rsidRPr="00550B35">
              <w:rPr>
                <w:rFonts w:ascii="Arial" w:hAnsi="Arial" w:cs="Arial"/>
                <w:sz w:val="24"/>
                <w:szCs w:val="24"/>
                <w:lang w:val="en-GB"/>
              </w:rPr>
              <w:t>%</w:t>
            </w:r>
          </w:p>
        </w:tc>
      </w:tr>
      <w:tr w:rsidR="00D85A44" w:rsidRPr="00550B35" w:rsidTr="0001550F">
        <w:trPr>
          <w:cantSplit/>
          <w:trHeight w:val="627"/>
        </w:trPr>
        <w:tc>
          <w:tcPr>
            <w:tcW w:w="1795" w:type="dxa"/>
            <w:vMerge w:val="restart"/>
            <w:tcBorders>
              <w:top w:val="single" w:sz="4" w:space="0" w:color="auto"/>
            </w:tcBorders>
            <w:shd w:val="clear" w:color="auto" w:fill="auto"/>
            <w:tcMar>
              <w:left w:w="57" w:type="dxa"/>
              <w:right w:w="57" w:type="dxa"/>
            </w:tcMar>
            <w:vAlign w:val="center"/>
          </w:tcPr>
          <w:p w:rsidR="00A872CB" w:rsidRPr="00550B35" w:rsidRDefault="00A872CB" w:rsidP="00780E07">
            <w:pPr>
              <w:pStyle w:val="NormalWeb"/>
              <w:spacing w:before="0" w:beforeAutospacing="0" w:after="0" w:afterAutospacing="0"/>
              <w:rPr>
                <w:rFonts w:ascii="Arial" w:hAnsi="Arial" w:cs="Arial"/>
              </w:rPr>
            </w:pPr>
            <w:r w:rsidRPr="00550B35">
              <w:rPr>
                <w:rFonts w:ascii="Arial" w:hAnsi="Arial" w:cs="Arial"/>
              </w:rPr>
              <w:t>Internal Management of the Assembly enhanced</w:t>
            </w:r>
          </w:p>
        </w:tc>
        <w:tc>
          <w:tcPr>
            <w:tcW w:w="3240" w:type="dxa"/>
            <w:shd w:val="clear" w:color="auto" w:fill="auto"/>
            <w:tcMar>
              <w:left w:w="57" w:type="dxa"/>
              <w:right w:w="57" w:type="dxa"/>
            </w:tcMar>
            <w:vAlign w:val="center"/>
          </w:tcPr>
          <w:p w:rsidR="00A872CB" w:rsidRPr="00550B35" w:rsidRDefault="00A872CB" w:rsidP="00D85A44">
            <w:pPr>
              <w:pStyle w:val="NoSpacing"/>
              <w:rPr>
                <w:rFonts w:ascii="Arial" w:hAnsi="Arial" w:cs="Arial"/>
                <w:sz w:val="24"/>
                <w:szCs w:val="24"/>
              </w:rPr>
            </w:pPr>
            <w:r w:rsidRPr="00550B35">
              <w:rPr>
                <w:rFonts w:ascii="Arial" w:hAnsi="Arial" w:cs="Arial"/>
                <w:sz w:val="24"/>
                <w:szCs w:val="24"/>
              </w:rPr>
              <w:t>Number of General Assembly meetings held (minutes)</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3</w:t>
            </w:r>
          </w:p>
        </w:tc>
        <w:tc>
          <w:tcPr>
            <w:tcW w:w="1260" w:type="dxa"/>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3</w:t>
            </w:r>
          </w:p>
        </w:tc>
        <w:tc>
          <w:tcPr>
            <w:tcW w:w="144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3</w:t>
            </w:r>
          </w:p>
        </w:tc>
        <w:tc>
          <w:tcPr>
            <w:tcW w:w="1350" w:type="dxa"/>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2</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4</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4</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4</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sidRPr="00550B35">
              <w:rPr>
                <w:rFonts w:ascii="Arial" w:hAnsi="Arial" w:cs="Arial"/>
                <w:sz w:val="24"/>
                <w:szCs w:val="24"/>
                <w:lang w:val="en-GB"/>
              </w:rPr>
              <w:t>4</w:t>
            </w:r>
          </w:p>
        </w:tc>
      </w:tr>
      <w:tr w:rsidR="00D85A44" w:rsidRPr="00550B35" w:rsidTr="0001550F">
        <w:trPr>
          <w:cantSplit/>
          <w:trHeight w:val="690"/>
        </w:trPr>
        <w:tc>
          <w:tcPr>
            <w:tcW w:w="1795" w:type="dxa"/>
            <w:vMerge/>
            <w:shd w:val="clear" w:color="auto" w:fill="auto"/>
            <w:tcMar>
              <w:left w:w="57" w:type="dxa"/>
              <w:right w:w="57" w:type="dxa"/>
            </w:tcMar>
            <w:vAlign w:val="center"/>
          </w:tcPr>
          <w:p w:rsidR="00A872CB" w:rsidRPr="00550B35" w:rsidRDefault="00A872CB" w:rsidP="00780E07">
            <w:pPr>
              <w:pStyle w:val="NormalWeb"/>
              <w:spacing w:before="0" w:beforeAutospacing="0" w:after="0" w:afterAutospacing="0"/>
              <w:rPr>
                <w:rFonts w:ascii="Arial" w:hAnsi="Arial" w:cs="Arial"/>
              </w:rPr>
            </w:pPr>
          </w:p>
        </w:tc>
        <w:tc>
          <w:tcPr>
            <w:tcW w:w="3240" w:type="dxa"/>
            <w:shd w:val="clear" w:color="auto" w:fill="auto"/>
            <w:tcMar>
              <w:left w:w="57" w:type="dxa"/>
              <w:right w:w="57" w:type="dxa"/>
            </w:tcMar>
            <w:vAlign w:val="center"/>
          </w:tcPr>
          <w:p w:rsidR="00A872CB" w:rsidRPr="00550B35" w:rsidRDefault="00A872CB" w:rsidP="00D85A44">
            <w:pPr>
              <w:pStyle w:val="NoSpacing"/>
              <w:rPr>
                <w:rFonts w:ascii="Arial" w:hAnsi="Arial" w:cs="Arial"/>
                <w:sz w:val="24"/>
                <w:szCs w:val="24"/>
              </w:rPr>
            </w:pPr>
            <w:r w:rsidRPr="00550B35">
              <w:rPr>
                <w:rFonts w:ascii="Arial" w:hAnsi="Arial" w:cs="Arial"/>
                <w:sz w:val="24"/>
                <w:szCs w:val="24"/>
              </w:rPr>
              <w:t>Procurement Plan Prepared and approved by:</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p>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Nov.</w:t>
            </w:r>
          </w:p>
        </w:tc>
        <w:tc>
          <w:tcPr>
            <w:tcW w:w="1260" w:type="dxa"/>
            <w:vAlign w:val="center"/>
          </w:tcPr>
          <w:p w:rsidR="0001550F" w:rsidRPr="00550B35" w:rsidRDefault="0001550F" w:rsidP="0001550F">
            <w:pPr>
              <w:pStyle w:val="NoSpacing"/>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p>
          <w:p w:rsidR="00A872CB" w:rsidRPr="00550B35" w:rsidRDefault="0001550F" w:rsidP="0001550F">
            <w:pPr>
              <w:pStyle w:val="NoSpacing"/>
              <w:jc w:val="center"/>
              <w:rPr>
                <w:rFonts w:ascii="Arial" w:hAnsi="Arial" w:cs="Arial"/>
                <w:sz w:val="24"/>
                <w:szCs w:val="24"/>
              </w:rPr>
            </w:pPr>
            <w:r w:rsidRPr="00550B35">
              <w:rPr>
                <w:rFonts w:ascii="Arial" w:hAnsi="Arial" w:cs="Arial"/>
                <w:sz w:val="24"/>
                <w:szCs w:val="24"/>
              </w:rPr>
              <w:t>Nov.</w:t>
            </w:r>
          </w:p>
        </w:tc>
        <w:tc>
          <w:tcPr>
            <w:tcW w:w="144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p>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Nov.</w:t>
            </w:r>
          </w:p>
        </w:tc>
        <w:tc>
          <w:tcPr>
            <w:tcW w:w="1350" w:type="dxa"/>
            <w:vAlign w:val="center"/>
          </w:tcPr>
          <w:p w:rsidR="0001550F" w:rsidRPr="00550B35" w:rsidRDefault="0001550F" w:rsidP="0001550F">
            <w:pPr>
              <w:pStyle w:val="NoSpacing"/>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p>
          <w:p w:rsidR="00A872CB" w:rsidRPr="00550B35" w:rsidRDefault="0001550F" w:rsidP="0001550F">
            <w:pPr>
              <w:pStyle w:val="NoSpacing"/>
              <w:jc w:val="center"/>
              <w:rPr>
                <w:rFonts w:ascii="Arial" w:hAnsi="Arial" w:cs="Arial"/>
                <w:sz w:val="24"/>
                <w:szCs w:val="24"/>
              </w:rPr>
            </w:pPr>
            <w:r w:rsidRPr="00550B35">
              <w:rPr>
                <w:rFonts w:ascii="Arial" w:hAnsi="Arial" w:cs="Arial"/>
                <w:sz w:val="24"/>
                <w:szCs w:val="24"/>
              </w:rPr>
              <w:t>Nov.</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p>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Nov.</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Nov.</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Nov.</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sidRPr="00550B35">
              <w:rPr>
                <w:rFonts w:ascii="Arial" w:hAnsi="Arial" w:cs="Arial"/>
                <w:sz w:val="24"/>
                <w:szCs w:val="24"/>
                <w:lang w:val="en-GB"/>
              </w:rPr>
              <w:t>30</w:t>
            </w:r>
            <w:r w:rsidRPr="00550B35">
              <w:rPr>
                <w:rFonts w:ascii="Arial" w:hAnsi="Arial" w:cs="Arial"/>
                <w:sz w:val="24"/>
                <w:szCs w:val="24"/>
                <w:vertAlign w:val="superscript"/>
                <w:lang w:val="en-GB"/>
              </w:rPr>
              <w:t>th</w:t>
            </w:r>
          </w:p>
          <w:p w:rsidR="00A872CB" w:rsidRPr="00550B35" w:rsidRDefault="00A872CB" w:rsidP="0001550F">
            <w:pPr>
              <w:pStyle w:val="NoSpacing"/>
              <w:jc w:val="center"/>
              <w:rPr>
                <w:rFonts w:ascii="Arial" w:hAnsi="Arial" w:cs="Arial"/>
                <w:sz w:val="24"/>
                <w:szCs w:val="24"/>
                <w:lang w:val="en-GB"/>
              </w:rPr>
            </w:pPr>
            <w:r w:rsidRPr="00550B35">
              <w:rPr>
                <w:rFonts w:ascii="Arial" w:hAnsi="Arial" w:cs="Arial"/>
                <w:sz w:val="24"/>
                <w:szCs w:val="24"/>
                <w:lang w:val="en-GB"/>
              </w:rPr>
              <w:t>Nov.</w:t>
            </w:r>
          </w:p>
        </w:tc>
      </w:tr>
      <w:tr w:rsidR="00D85A44" w:rsidRPr="00550B35" w:rsidTr="0001550F">
        <w:trPr>
          <w:cantSplit/>
          <w:trHeight w:val="627"/>
        </w:trPr>
        <w:tc>
          <w:tcPr>
            <w:tcW w:w="1795" w:type="dxa"/>
            <w:vMerge/>
            <w:shd w:val="clear" w:color="auto" w:fill="auto"/>
            <w:tcMar>
              <w:left w:w="57" w:type="dxa"/>
              <w:right w:w="57" w:type="dxa"/>
            </w:tcMar>
            <w:vAlign w:val="center"/>
          </w:tcPr>
          <w:p w:rsidR="00A872CB" w:rsidRPr="00550B35" w:rsidRDefault="00A872CB" w:rsidP="00780E07">
            <w:pPr>
              <w:pStyle w:val="NormalWeb"/>
              <w:spacing w:before="0" w:beforeAutospacing="0" w:after="0" w:afterAutospacing="0"/>
              <w:rPr>
                <w:rFonts w:ascii="Arial" w:hAnsi="Arial" w:cs="Arial"/>
              </w:rPr>
            </w:pPr>
          </w:p>
        </w:tc>
        <w:tc>
          <w:tcPr>
            <w:tcW w:w="3240" w:type="dxa"/>
            <w:shd w:val="clear" w:color="auto" w:fill="auto"/>
            <w:tcMar>
              <w:left w:w="57" w:type="dxa"/>
              <w:right w:w="57" w:type="dxa"/>
            </w:tcMar>
            <w:vAlign w:val="center"/>
          </w:tcPr>
          <w:p w:rsidR="00A872CB" w:rsidRPr="00550B35" w:rsidRDefault="00A872CB" w:rsidP="00D85A44">
            <w:pPr>
              <w:pStyle w:val="NoSpacing"/>
              <w:rPr>
                <w:rFonts w:ascii="Arial" w:hAnsi="Arial" w:cs="Arial"/>
                <w:sz w:val="24"/>
                <w:szCs w:val="24"/>
              </w:rPr>
            </w:pPr>
            <w:r w:rsidRPr="00550B35">
              <w:rPr>
                <w:rFonts w:ascii="Arial" w:hAnsi="Arial" w:cs="Arial"/>
                <w:sz w:val="24"/>
                <w:szCs w:val="24"/>
              </w:rPr>
              <w:t>Number of Entity tender committee meetings held.</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4</w:t>
            </w:r>
          </w:p>
        </w:tc>
        <w:tc>
          <w:tcPr>
            <w:tcW w:w="126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2</w:t>
            </w:r>
          </w:p>
        </w:tc>
        <w:tc>
          <w:tcPr>
            <w:tcW w:w="1440" w:type="dxa"/>
            <w:shd w:val="clear" w:color="auto" w:fill="auto"/>
            <w:tcMar>
              <w:left w:w="57" w:type="dxa"/>
              <w:right w:w="57" w:type="dxa"/>
            </w:tcMar>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4</w:t>
            </w:r>
          </w:p>
        </w:tc>
        <w:tc>
          <w:tcPr>
            <w:tcW w:w="1350" w:type="dxa"/>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1</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4</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4</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4</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sidRPr="00550B35">
              <w:rPr>
                <w:rFonts w:ascii="Arial" w:hAnsi="Arial" w:cs="Arial"/>
                <w:sz w:val="24"/>
                <w:szCs w:val="24"/>
                <w:lang w:val="en-GB"/>
              </w:rPr>
              <w:t>4</w:t>
            </w:r>
          </w:p>
        </w:tc>
      </w:tr>
      <w:tr w:rsidR="00D85A44" w:rsidRPr="00550B35" w:rsidTr="0001550F">
        <w:trPr>
          <w:cantSplit/>
          <w:trHeight w:val="492"/>
        </w:trPr>
        <w:tc>
          <w:tcPr>
            <w:tcW w:w="1795" w:type="dxa"/>
            <w:vMerge/>
            <w:shd w:val="clear" w:color="auto" w:fill="auto"/>
            <w:tcMar>
              <w:left w:w="57" w:type="dxa"/>
              <w:right w:w="57" w:type="dxa"/>
            </w:tcMar>
            <w:vAlign w:val="center"/>
          </w:tcPr>
          <w:p w:rsidR="00A872CB" w:rsidRPr="00550B35" w:rsidRDefault="00A872CB" w:rsidP="00780E07">
            <w:pPr>
              <w:pStyle w:val="NormalWeb"/>
              <w:spacing w:before="0" w:beforeAutospacing="0" w:after="0" w:afterAutospacing="0"/>
              <w:rPr>
                <w:rFonts w:ascii="Arial" w:hAnsi="Arial" w:cs="Arial"/>
              </w:rPr>
            </w:pPr>
          </w:p>
        </w:tc>
        <w:tc>
          <w:tcPr>
            <w:tcW w:w="3240" w:type="dxa"/>
            <w:shd w:val="clear" w:color="auto" w:fill="auto"/>
            <w:tcMar>
              <w:left w:w="57" w:type="dxa"/>
              <w:right w:w="57" w:type="dxa"/>
            </w:tcMar>
            <w:vAlign w:val="center"/>
          </w:tcPr>
          <w:p w:rsidR="00A872CB" w:rsidRPr="00550B35" w:rsidRDefault="00A872CB" w:rsidP="00D85A44">
            <w:pPr>
              <w:pStyle w:val="NoSpacing"/>
              <w:rPr>
                <w:rFonts w:ascii="Arial" w:hAnsi="Arial" w:cs="Arial"/>
                <w:sz w:val="24"/>
                <w:szCs w:val="24"/>
              </w:rPr>
            </w:pPr>
            <w:r w:rsidRPr="00550B35">
              <w:rPr>
                <w:rFonts w:ascii="Arial" w:hAnsi="Arial" w:cs="Arial"/>
                <w:sz w:val="24"/>
                <w:szCs w:val="24"/>
              </w:rPr>
              <w:t>Administrative reports produced</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Quarterly</w:t>
            </w:r>
          </w:p>
        </w:tc>
        <w:tc>
          <w:tcPr>
            <w:tcW w:w="1260" w:type="dxa"/>
            <w:vAlign w:val="center"/>
          </w:tcPr>
          <w:p w:rsidR="00A872CB" w:rsidRPr="00550B35" w:rsidRDefault="00D85A44" w:rsidP="0001550F">
            <w:pPr>
              <w:pStyle w:val="NoSpacing"/>
              <w:jc w:val="center"/>
              <w:rPr>
                <w:rFonts w:ascii="Arial" w:hAnsi="Arial" w:cs="Arial"/>
                <w:sz w:val="24"/>
                <w:szCs w:val="24"/>
              </w:rPr>
            </w:pPr>
            <w:r>
              <w:rPr>
                <w:rFonts w:ascii="Arial" w:hAnsi="Arial" w:cs="Arial"/>
                <w:sz w:val="24"/>
                <w:szCs w:val="24"/>
              </w:rPr>
              <w:t>Quarterly</w:t>
            </w:r>
          </w:p>
        </w:tc>
        <w:tc>
          <w:tcPr>
            <w:tcW w:w="144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Quarterly</w:t>
            </w:r>
          </w:p>
        </w:tc>
        <w:tc>
          <w:tcPr>
            <w:tcW w:w="1350" w:type="dxa"/>
            <w:vAlign w:val="center"/>
          </w:tcPr>
          <w:p w:rsidR="00A872CB" w:rsidRPr="00550B35" w:rsidRDefault="00D85A44" w:rsidP="0001550F">
            <w:pPr>
              <w:pStyle w:val="NoSpacing"/>
              <w:jc w:val="center"/>
              <w:rPr>
                <w:rFonts w:ascii="Arial" w:hAnsi="Arial" w:cs="Arial"/>
                <w:sz w:val="24"/>
                <w:szCs w:val="24"/>
              </w:rPr>
            </w:pPr>
            <w:r>
              <w:rPr>
                <w:rFonts w:ascii="Arial" w:hAnsi="Arial" w:cs="Arial"/>
                <w:sz w:val="24"/>
                <w:szCs w:val="24"/>
              </w:rPr>
              <w:t>Quarterly</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Quarterly</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Quarterly</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sidRPr="00550B35">
              <w:rPr>
                <w:rFonts w:ascii="Arial" w:hAnsi="Arial" w:cs="Arial"/>
                <w:sz w:val="24"/>
                <w:szCs w:val="24"/>
              </w:rPr>
              <w:t>Quarterly</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sidRPr="00550B35">
              <w:rPr>
                <w:rFonts w:ascii="Arial" w:hAnsi="Arial" w:cs="Arial"/>
                <w:sz w:val="24"/>
                <w:szCs w:val="24"/>
                <w:lang w:val="en-GB"/>
              </w:rPr>
              <w:t>Quarterly</w:t>
            </w:r>
          </w:p>
        </w:tc>
      </w:tr>
      <w:tr w:rsidR="00D85A44" w:rsidRPr="00550B35" w:rsidTr="0001550F">
        <w:trPr>
          <w:cantSplit/>
          <w:trHeight w:val="698"/>
        </w:trPr>
        <w:tc>
          <w:tcPr>
            <w:tcW w:w="1795" w:type="dxa"/>
            <w:vMerge/>
            <w:shd w:val="clear" w:color="auto" w:fill="auto"/>
            <w:tcMar>
              <w:left w:w="57" w:type="dxa"/>
              <w:right w:w="57" w:type="dxa"/>
            </w:tcMar>
            <w:vAlign w:val="center"/>
          </w:tcPr>
          <w:p w:rsidR="00A872CB" w:rsidRPr="00550B35" w:rsidRDefault="00A872CB" w:rsidP="00780E07">
            <w:pPr>
              <w:pStyle w:val="NormalWeb"/>
              <w:spacing w:before="0" w:beforeAutospacing="0" w:after="0" w:afterAutospacing="0"/>
              <w:rPr>
                <w:rFonts w:ascii="Arial" w:hAnsi="Arial" w:cs="Arial"/>
              </w:rPr>
            </w:pPr>
          </w:p>
        </w:tc>
        <w:tc>
          <w:tcPr>
            <w:tcW w:w="3240" w:type="dxa"/>
            <w:shd w:val="clear" w:color="auto" w:fill="auto"/>
            <w:tcMar>
              <w:left w:w="57" w:type="dxa"/>
              <w:right w:w="57" w:type="dxa"/>
            </w:tcMar>
            <w:vAlign w:val="center"/>
          </w:tcPr>
          <w:p w:rsidR="00A872CB" w:rsidRPr="00550B35" w:rsidRDefault="00A872CB" w:rsidP="00D85A44">
            <w:pPr>
              <w:pStyle w:val="NoSpacing"/>
              <w:rPr>
                <w:rFonts w:ascii="Arial" w:hAnsi="Arial" w:cs="Arial"/>
                <w:sz w:val="24"/>
                <w:szCs w:val="24"/>
              </w:rPr>
            </w:pPr>
            <w:r w:rsidRPr="00550B35">
              <w:rPr>
                <w:rFonts w:ascii="Arial" w:hAnsi="Arial" w:cs="Arial"/>
                <w:sz w:val="24"/>
                <w:szCs w:val="24"/>
              </w:rPr>
              <w:t>Number of Computers and Printers procured</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10</w:t>
            </w:r>
          </w:p>
        </w:tc>
        <w:tc>
          <w:tcPr>
            <w:tcW w:w="126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5</w:t>
            </w:r>
          </w:p>
        </w:tc>
        <w:tc>
          <w:tcPr>
            <w:tcW w:w="1440" w:type="dxa"/>
            <w:shd w:val="clear" w:color="auto" w:fill="auto"/>
            <w:tcMar>
              <w:left w:w="57" w:type="dxa"/>
              <w:right w:w="57" w:type="dxa"/>
            </w:tcMar>
            <w:vAlign w:val="center"/>
          </w:tcPr>
          <w:p w:rsidR="00A872CB" w:rsidRPr="00550B35" w:rsidRDefault="0001550F" w:rsidP="0001550F">
            <w:pPr>
              <w:pStyle w:val="NoSpacing"/>
              <w:jc w:val="center"/>
              <w:rPr>
                <w:rFonts w:ascii="Arial" w:hAnsi="Arial" w:cs="Arial"/>
                <w:sz w:val="24"/>
                <w:szCs w:val="24"/>
              </w:rPr>
            </w:pPr>
            <w:r>
              <w:rPr>
                <w:rFonts w:ascii="Arial" w:hAnsi="Arial" w:cs="Arial"/>
                <w:sz w:val="24"/>
                <w:szCs w:val="24"/>
              </w:rPr>
              <w:t>8</w:t>
            </w:r>
          </w:p>
        </w:tc>
        <w:tc>
          <w:tcPr>
            <w:tcW w:w="1350" w:type="dxa"/>
            <w:vAlign w:val="center"/>
          </w:tcPr>
          <w:p w:rsidR="00A872CB" w:rsidRDefault="0001550F" w:rsidP="0001550F">
            <w:pPr>
              <w:pStyle w:val="NoSpacing"/>
              <w:jc w:val="center"/>
              <w:rPr>
                <w:rFonts w:ascii="Arial" w:hAnsi="Arial" w:cs="Arial"/>
                <w:sz w:val="24"/>
                <w:szCs w:val="24"/>
              </w:rPr>
            </w:pPr>
            <w:r>
              <w:rPr>
                <w:rFonts w:ascii="Arial" w:hAnsi="Arial" w:cs="Arial"/>
                <w:sz w:val="24"/>
                <w:szCs w:val="24"/>
              </w:rPr>
              <w:t>6</w:t>
            </w:r>
          </w:p>
        </w:tc>
        <w:tc>
          <w:tcPr>
            <w:tcW w:w="117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6</w:t>
            </w:r>
          </w:p>
        </w:tc>
        <w:tc>
          <w:tcPr>
            <w:tcW w:w="1260" w:type="dxa"/>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5</w:t>
            </w:r>
          </w:p>
        </w:tc>
        <w:tc>
          <w:tcPr>
            <w:tcW w:w="1175" w:type="dxa"/>
            <w:tcBorders>
              <w:right w:val="single" w:sz="4" w:space="0" w:color="auto"/>
            </w:tcBorders>
            <w:shd w:val="clear" w:color="auto" w:fill="auto"/>
            <w:tcMar>
              <w:left w:w="57" w:type="dxa"/>
              <w:right w:w="57" w:type="dxa"/>
            </w:tcMar>
            <w:vAlign w:val="center"/>
          </w:tcPr>
          <w:p w:rsidR="00A872CB" w:rsidRPr="00550B35" w:rsidRDefault="00A872CB" w:rsidP="0001550F">
            <w:pPr>
              <w:pStyle w:val="NoSpacing"/>
              <w:jc w:val="center"/>
              <w:rPr>
                <w:rFonts w:ascii="Arial" w:hAnsi="Arial" w:cs="Arial"/>
                <w:sz w:val="24"/>
                <w:szCs w:val="24"/>
              </w:rPr>
            </w:pPr>
            <w:r>
              <w:rPr>
                <w:rFonts w:ascii="Arial" w:hAnsi="Arial" w:cs="Arial"/>
                <w:sz w:val="24"/>
                <w:szCs w:val="24"/>
              </w:rPr>
              <w:t>5</w:t>
            </w:r>
          </w:p>
        </w:tc>
        <w:tc>
          <w:tcPr>
            <w:tcW w:w="1255" w:type="dxa"/>
            <w:tcBorders>
              <w:top w:val="single" w:sz="4" w:space="0" w:color="auto"/>
              <w:left w:val="single" w:sz="4" w:space="0" w:color="auto"/>
              <w:bottom w:val="single" w:sz="4" w:space="0" w:color="auto"/>
              <w:right w:val="single" w:sz="4" w:space="0" w:color="auto"/>
            </w:tcBorders>
            <w:vAlign w:val="center"/>
          </w:tcPr>
          <w:p w:rsidR="00A872CB" w:rsidRPr="00550B35" w:rsidRDefault="00A872CB" w:rsidP="0001550F">
            <w:pPr>
              <w:pStyle w:val="NoSpacing"/>
              <w:jc w:val="center"/>
              <w:rPr>
                <w:rFonts w:ascii="Arial" w:hAnsi="Arial" w:cs="Arial"/>
                <w:sz w:val="24"/>
                <w:szCs w:val="24"/>
                <w:lang w:val="en-GB"/>
              </w:rPr>
            </w:pPr>
            <w:r>
              <w:rPr>
                <w:rFonts w:ascii="Arial" w:hAnsi="Arial" w:cs="Arial"/>
                <w:sz w:val="24"/>
                <w:szCs w:val="24"/>
                <w:lang w:val="en-GB"/>
              </w:rPr>
              <w:t>7</w:t>
            </w:r>
          </w:p>
        </w:tc>
      </w:tr>
    </w:tbl>
    <w:p w:rsidR="00D41809" w:rsidRPr="00550B35" w:rsidRDefault="00D41809" w:rsidP="00664990">
      <w:pPr>
        <w:spacing w:before="240" w:line="360" w:lineRule="auto"/>
        <w:contextualSpacing/>
        <w:rPr>
          <w:rFonts w:ascii="Arial" w:eastAsia="Times New Roman" w:hAnsi="Arial" w:cs="Arial"/>
          <w:b/>
          <w:sz w:val="24"/>
          <w:szCs w:val="24"/>
          <w:lang w:val="en-GB"/>
        </w:rPr>
      </w:pPr>
    </w:p>
    <w:p w:rsidR="00A4232D" w:rsidRDefault="00A4232D" w:rsidP="00132E86">
      <w:pPr>
        <w:numPr>
          <w:ilvl w:val="0"/>
          <w:numId w:val="1"/>
        </w:numPr>
        <w:spacing w:before="240" w:line="360" w:lineRule="auto"/>
        <w:ind w:hanging="720"/>
        <w:contextualSpacing/>
        <w:rPr>
          <w:rFonts w:ascii="Arial" w:eastAsia="Times New Roman" w:hAnsi="Arial" w:cs="Arial"/>
          <w:b/>
          <w:sz w:val="24"/>
          <w:szCs w:val="24"/>
          <w:lang w:val="en-GB"/>
        </w:rPr>
        <w:sectPr w:rsidR="00A4232D" w:rsidSect="00813004">
          <w:pgSz w:w="16838" w:h="11906" w:orient="landscape" w:code="9"/>
          <w:pgMar w:top="619" w:right="1440" w:bottom="994" w:left="720" w:header="288" w:footer="720" w:gutter="0"/>
          <w:cols w:space="720"/>
          <w:titlePg/>
          <w:docGrid w:linePitch="360"/>
        </w:sectPr>
      </w:pPr>
    </w:p>
    <w:p w:rsidR="00132E86" w:rsidRPr="00550B35" w:rsidRDefault="00251E90" w:rsidP="0001550F">
      <w:pPr>
        <w:numPr>
          <w:ilvl w:val="0"/>
          <w:numId w:val="1"/>
        </w:numPr>
        <w:spacing w:before="240" w:line="360" w:lineRule="auto"/>
        <w:ind w:left="576"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Operations and Projects</w:t>
      </w:r>
    </w:p>
    <w:p w:rsidR="00D63E3B" w:rsidRPr="00550B35" w:rsidRDefault="00132E86" w:rsidP="00132E86">
      <w:pPr>
        <w:spacing w:before="240" w:line="360" w:lineRule="auto"/>
        <w:ind w:left="360"/>
        <w:contextualSpacing/>
        <w:rPr>
          <w:rFonts w:ascii="Arial" w:eastAsia="Times New Roman" w:hAnsi="Arial" w:cs="Arial"/>
          <w:b/>
          <w:sz w:val="24"/>
          <w:szCs w:val="24"/>
          <w:lang w:val="en-GB"/>
        </w:rPr>
      </w:pPr>
      <w:r w:rsidRPr="00550B35">
        <w:rPr>
          <w:rFonts w:ascii="Arial" w:eastAsia="Times New Roman" w:hAnsi="Arial" w:cs="Arial"/>
          <w:sz w:val="24"/>
          <w:szCs w:val="24"/>
          <w:lang w:val="en-GB"/>
        </w:rPr>
        <w:t>T</w:t>
      </w:r>
      <w:r w:rsidR="00251E90" w:rsidRPr="00550B35">
        <w:rPr>
          <w:rFonts w:ascii="Arial" w:eastAsia="Times New Roman" w:hAnsi="Arial" w:cs="Arial"/>
          <w:sz w:val="24"/>
          <w:szCs w:val="24"/>
          <w:lang w:val="en-GB"/>
        </w:rPr>
        <w:t xml:space="preserve">he table lists the main Operations and projects to be </w:t>
      </w:r>
      <w:r w:rsidR="00143DDC" w:rsidRPr="00550B35">
        <w:rPr>
          <w:rFonts w:ascii="Arial" w:eastAsia="Times New Roman" w:hAnsi="Arial" w:cs="Arial"/>
          <w:sz w:val="24"/>
          <w:szCs w:val="24"/>
          <w:lang w:val="en-GB"/>
        </w:rPr>
        <w:t>undertaken by the sub-programme</w:t>
      </w:r>
    </w:p>
    <w:tbl>
      <w:tblPr>
        <w:tblpPr w:leftFromText="180" w:rightFromText="180" w:vertAnchor="text" w:tblpX="175" w:tblpY="1"/>
        <w:tblOverlap w:val="never"/>
        <w:tblW w:w="10075" w:type="dxa"/>
        <w:tblLook w:val="04A0" w:firstRow="1" w:lastRow="0" w:firstColumn="1" w:lastColumn="0" w:noHBand="0" w:noVBand="1"/>
      </w:tblPr>
      <w:tblGrid>
        <w:gridCol w:w="4611"/>
        <w:gridCol w:w="284"/>
        <w:gridCol w:w="5180"/>
      </w:tblGrid>
      <w:tr w:rsidR="00E74172"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E90" w:rsidRPr="00550B35" w:rsidRDefault="00251E90" w:rsidP="005C670F">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84" w:type="dxa"/>
            <w:vMerge w:val="restart"/>
            <w:tcBorders>
              <w:top w:val="nil"/>
              <w:left w:val="single" w:sz="4" w:space="0" w:color="auto"/>
              <w:right w:val="single" w:sz="4" w:space="0" w:color="auto"/>
            </w:tcBorders>
            <w:shd w:val="clear" w:color="auto" w:fill="auto"/>
            <w:vAlign w:val="center"/>
          </w:tcPr>
          <w:p w:rsidR="00251E90" w:rsidRPr="00550B35" w:rsidRDefault="00251E90" w:rsidP="005C670F">
            <w:pPr>
              <w:spacing w:after="0" w:line="240" w:lineRule="auto"/>
              <w:jc w:val="center"/>
              <w:rPr>
                <w:rFonts w:ascii="Arial" w:eastAsia="Times New Roman" w:hAnsi="Arial" w:cs="Arial"/>
                <w:b/>
                <w:sz w:val="24"/>
                <w:szCs w:val="24"/>
                <w:lang w:val="en-GB"/>
              </w:rPr>
            </w:pPr>
          </w:p>
        </w:tc>
        <w:tc>
          <w:tcPr>
            <w:tcW w:w="5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E90" w:rsidRPr="00550B35" w:rsidRDefault="00251E90" w:rsidP="005C670F">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 xml:space="preserve">Projects </w:t>
            </w:r>
            <w:r w:rsidR="00D17A5F" w:rsidRPr="00550B35">
              <w:rPr>
                <w:rFonts w:ascii="Arial" w:eastAsia="Times New Roman" w:hAnsi="Arial" w:cs="Arial"/>
                <w:b/>
                <w:sz w:val="24"/>
                <w:szCs w:val="24"/>
                <w:lang w:val="en-GB"/>
              </w:rPr>
              <w:t>(Investment</w:t>
            </w:r>
            <w:r w:rsidR="00B704FB" w:rsidRPr="00550B35">
              <w:rPr>
                <w:rFonts w:ascii="Arial" w:eastAsia="Times New Roman" w:hAnsi="Arial" w:cs="Arial"/>
                <w:b/>
                <w:sz w:val="24"/>
                <w:szCs w:val="24"/>
                <w:lang w:val="en-GB"/>
              </w:rPr>
              <w:t>s</w:t>
            </w:r>
            <w:r w:rsidR="00143DDC" w:rsidRPr="00550B35">
              <w:rPr>
                <w:rFonts w:ascii="Arial" w:eastAsia="Times New Roman" w:hAnsi="Arial" w:cs="Arial"/>
                <w:b/>
                <w:sz w:val="24"/>
                <w:szCs w:val="24"/>
                <w:lang w:val="en-GB"/>
              </w:rPr>
              <w:t>)</w:t>
            </w:r>
          </w:p>
        </w:tc>
      </w:tr>
      <w:tr w:rsidR="00143DDC"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vAlign w:val="center"/>
          </w:tcPr>
          <w:p w:rsidR="00143DDC" w:rsidRPr="00550B35" w:rsidRDefault="0021286A" w:rsidP="005C670F">
            <w:pPr>
              <w:spacing w:after="0" w:line="240" w:lineRule="auto"/>
              <w:rPr>
                <w:rFonts w:ascii="Arial" w:hAnsi="Arial" w:cs="Arial"/>
                <w:sz w:val="24"/>
                <w:szCs w:val="24"/>
              </w:rPr>
            </w:pPr>
            <w:r w:rsidRPr="00550B35">
              <w:rPr>
                <w:rFonts w:ascii="Arial" w:hAnsi="Arial" w:cs="Arial"/>
                <w:sz w:val="24"/>
                <w:szCs w:val="24"/>
              </w:rPr>
              <w:t xml:space="preserve">Internal Management of the </w:t>
            </w:r>
            <w:r w:rsidR="006F0337" w:rsidRPr="00550B35">
              <w:rPr>
                <w:rFonts w:ascii="Arial" w:hAnsi="Arial" w:cs="Arial"/>
                <w:sz w:val="24"/>
                <w:szCs w:val="24"/>
              </w:rPr>
              <w:t>organization</w:t>
            </w:r>
            <w:r w:rsidR="00143DDC" w:rsidRPr="00550B35">
              <w:rPr>
                <w:rFonts w:ascii="Arial" w:hAnsi="Arial" w:cs="Arial"/>
                <w:sz w:val="24"/>
                <w:szCs w:val="24"/>
              </w:rPr>
              <w:t xml:space="preserve"> </w:t>
            </w:r>
          </w:p>
        </w:tc>
        <w:tc>
          <w:tcPr>
            <w:tcW w:w="284" w:type="dxa"/>
            <w:vMerge/>
            <w:tcBorders>
              <w:left w:val="single" w:sz="4" w:space="0" w:color="auto"/>
              <w:right w:val="single" w:sz="4" w:space="0" w:color="auto"/>
            </w:tcBorders>
            <w:vAlign w:val="center"/>
          </w:tcPr>
          <w:p w:rsidR="00143DDC" w:rsidRPr="00550B35" w:rsidRDefault="00143DDC" w:rsidP="005C670F">
            <w:pPr>
              <w:spacing w:after="0" w:line="240" w:lineRule="auto"/>
              <w:rPr>
                <w:rFonts w:ascii="Arial" w:eastAsia="Times New Roman" w:hAnsi="Arial" w:cs="Arial"/>
                <w:sz w:val="24"/>
                <w:szCs w:val="24"/>
                <w:lang w:val="en-GB"/>
              </w:rPr>
            </w:pPr>
          </w:p>
        </w:tc>
        <w:tc>
          <w:tcPr>
            <w:tcW w:w="5180" w:type="dxa"/>
            <w:tcBorders>
              <w:top w:val="single" w:sz="4" w:space="0" w:color="auto"/>
              <w:left w:val="single" w:sz="4" w:space="0" w:color="auto"/>
              <w:bottom w:val="single" w:sz="4" w:space="0" w:color="auto"/>
              <w:right w:val="single" w:sz="4" w:space="0" w:color="auto"/>
            </w:tcBorders>
            <w:vAlign w:val="center"/>
          </w:tcPr>
          <w:p w:rsidR="00143DDC" w:rsidRPr="00550B35" w:rsidRDefault="00257706" w:rsidP="005C670F">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Procurement of Office Equipment and Logistics</w:t>
            </w:r>
          </w:p>
        </w:tc>
      </w:tr>
      <w:tr w:rsidR="00144D71"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vAlign w:val="center"/>
          </w:tcPr>
          <w:p w:rsidR="00144D71" w:rsidRPr="00550B35" w:rsidRDefault="00257706" w:rsidP="005C670F">
            <w:pPr>
              <w:spacing w:after="0" w:line="240" w:lineRule="auto"/>
              <w:rPr>
                <w:rFonts w:ascii="Arial" w:hAnsi="Arial" w:cs="Arial"/>
                <w:sz w:val="24"/>
                <w:szCs w:val="24"/>
              </w:rPr>
            </w:pPr>
            <w:r w:rsidRPr="00550B35">
              <w:rPr>
                <w:rFonts w:ascii="Arial" w:hAnsi="Arial" w:cs="Arial"/>
                <w:sz w:val="24"/>
                <w:szCs w:val="24"/>
              </w:rPr>
              <w:t>Security Management</w:t>
            </w:r>
          </w:p>
        </w:tc>
        <w:tc>
          <w:tcPr>
            <w:tcW w:w="284" w:type="dxa"/>
            <w:vMerge/>
            <w:tcBorders>
              <w:left w:val="single" w:sz="4" w:space="0" w:color="auto"/>
              <w:right w:val="single" w:sz="4" w:space="0" w:color="auto"/>
            </w:tcBorders>
            <w:vAlign w:val="center"/>
          </w:tcPr>
          <w:p w:rsidR="00144D71" w:rsidRPr="00550B35" w:rsidRDefault="00144D71" w:rsidP="005C670F">
            <w:pPr>
              <w:spacing w:after="0" w:line="240" w:lineRule="auto"/>
              <w:rPr>
                <w:rFonts w:ascii="Arial" w:eastAsia="Times New Roman" w:hAnsi="Arial" w:cs="Arial"/>
                <w:sz w:val="24"/>
                <w:szCs w:val="24"/>
                <w:lang w:val="en-GB"/>
              </w:rPr>
            </w:pPr>
          </w:p>
        </w:tc>
        <w:tc>
          <w:tcPr>
            <w:tcW w:w="5180" w:type="dxa"/>
            <w:tcBorders>
              <w:top w:val="single" w:sz="4" w:space="0" w:color="auto"/>
              <w:left w:val="single" w:sz="4" w:space="0" w:color="auto"/>
              <w:bottom w:val="single" w:sz="4" w:space="0" w:color="auto"/>
              <w:right w:val="single" w:sz="4" w:space="0" w:color="auto"/>
            </w:tcBorders>
            <w:vAlign w:val="center"/>
          </w:tcPr>
          <w:p w:rsidR="00144D71" w:rsidRPr="00550B35" w:rsidRDefault="00144D71" w:rsidP="005C670F">
            <w:pPr>
              <w:spacing w:after="0" w:line="240" w:lineRule="auto"/>
              <w:rPr>
                <w:rFonts w:ascii="Arial" w:eastAsia="Times New Roman" w:hAnsi="Arial" w:cs="Arial"/>
                <w:sz w:val="24"/>
                <w:szCs w:val="24"/>
                <w:lang w:val="en-GB"/>
              </w:rPr>
            </w:pPr>
          </w:p>
        </w:tc>
      </w:tr>
      <w:tr w:rsidR="00143DDC"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vAlign w:val="center"/>
          </w:tcPr>
          <w:p w:rsidR="00143DDC" w:rsidRPr="00550B35" w:rsidRDefault="0021286A" w:rsidP="005C670F">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Protocol Services</w:t>
            </w:r>
          </w:p>
        </w:tc>
        <w:tc>
          <w:tcPr>
            <w:tcW w:w="284" w:type="dxa"/>
            <w:vMerge/>
            <w:tcBorders>
              <w:left w:val="single" w:sz="4" w:space="0" w:color="auto"/>
              <w:right w:val="single" w:sz="4" w:space="0" w:color="auto"/>
            </w:tcBorders>
          </w:tcPr>
          <w:p w:rsidR="00143DDC" w:rsidRPr="00550B35" w:rsidRDefault="00143DDC" w:rsidP="005C670F">
            <w:pPr>
              <w:spacing w:after="0" w:line="240" w:lineRule="auto"/>
              <w:rPr>
                <w:rFonts w:ascii="Arial" w:eastAsia="Times New Roman" w:hAnsi="Arial" w:cs="Arial"/>
                <w:sz w:val="24"/>
                <w:szCs w:val="24"/>
                <w:lang w:val="en-GB"/>
              </w:rPr>
            </w:pPr>
          </w:p>
        </w:tc>
        <w:tc>
          <w:tcPr>
            <w:tcW w:w="5180" w:type="dxa"/>
            <w:tcBorders>
              <w:top w:val="single" w:sz="4" w:space="0" w:color="auto"/>
              <w:left w:val="single" w:sz="4" w:space="0" w:color="auto"/>
              <w:bottom w:val="single" w:sz="4" w:space="0" w:color="auto"/>
              <w:right w:val="single" w:sz="4" w:space="0" w:color="auto"/>
            </w:tcBorders>
            <w:vAlign w:val="bottom"/>
          </w:tcPr>
          <w:p w:rsidR="00143DDC" w:rsidRPr="00550B35" w:rsidRDefault="00143DDC" w:rsidP="005C670F">
            <w:pPr>
              <w:spacing w:after="0" w:line="240" w:lineRule="auto"/>
              <w:jc w:val="both"/>
              <w:rPr>
                <w:rFonts w:ascii="Arial" w:eastAsia="Times New Roman" w:hAnsi="Arial" w:cs="Arial"/>
                <w:sz w:val="24"/>
                <w:szCs w:val="24"/>
                <w:lang w:val="en-GB"/>
              </w:rPr>
            </w:pPr>
          </w:p>
        </w:tc>
      </w:tr>
      <w:tr w:rsidR="000B4663"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vAlign w:val="center"/>
          </w:tcPr>
          <w:p w:rsidR="000B4663" w:rsidRPr="00550B35" w:rsidRDefault="00257706" w:rsidP="005C670F">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Official / National Celebrations</w:t>
            </w:r>
          </w:p>
        </w:tc>
        <w:tc>
          <w:tcPr>
            <w:tcW w:w="284" w:type="dxa"/>
            <w:tcBorders>
              <w:left w:val="single" w:sz="4" w:space="0" w:color="auto"/>
              <w:right w:val="single" w:sz="4" w:space="0" w:color="auto"/>
            </w:tcBorders>
          </w:tcPr>
          <w:p w:rsidR="000B4663" w:rsidRPr="00550B35" w:rsidRDefault="000B4663" w:rsidP="005C670F">
            <w:pPr>
              <w:spacing w:after="0" w:line="240" w:lineRule="auto"/>
              <w:rPr>
                <w:rFonts w:ascii="Arial" w:eastAsia="Times New Roman" w:hAnsi="Arial" w:cs="Arial"/>
                <w:sz w:val="24"/>
                <w:szCs w:val="24"/>
                <w:lang w:val="en-GB"/>
              </w:rPr>
            </w:pPr>
          </w:p>
        </w:tc>
        <w:tc>
          <w:tcPr>
            <w:tcW w:w="5180" w:type="dxa"/>
            <w:tcBorders>
              <w:top w:val="single" w:sz="4" w:space="0" w:color="auto"/>
              <w:left w:val="single" w:sz="4" w:space="0" w:color="auto"/>
              <w:bottom w:val="single" w:sz="4" w:space="0" w:color="auto"/>
              <w:right w:val="single" w:sz="4" w:space="0" w:color="auto"/>
            </w:tcBorders>
            <w:vAlign w:val="bottom"/>
          </w:tcPr>
          <w:p w:rsidR="000B4663" w:rsidRPr="00550B35" w:rsidRDefault="000B4663" w:rsidP="005C670F">
            <w:pPr>
              <w:spacing w:after="0" w:line="240" w:lineRule="auto"/>
              <w:jc w:val="both"/>
              <w:rPr>
                <w:rFonts w:ascii="Arial" w:eastAsia="Times New Roman" w:hAnsi="Arial" w:cs="Arial"/>
                <w:sz w:val="24"/>
                <w:szCs w:val="24"/>
                <w:lang w:val="en-GB"/>
              </w:rPr>
            </w:pPr>
          </w:p>
        </w:tc>
      </w:tr>
      <w:tr w:rsidR="00257706"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vAlign w:val="center"/>
          </w:tcPr>
          <w:p w:rsidR="00257706" w:rsidRPr="00550B35" w:rsidRDefault="00257706" w:rsidP="005C670F">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Administrative and Technical Meetings</w:t>
            </w:r>
          </w:p>
        </w:tc>
        <w:tc>
          <w:tcPr>
            <w:tcW w:w="284" w:type="dxa"/>
            <w:tcBorders>
              <w:left w:val="single" w:sz="4" w:space="0" w:color="auto"/>
              <w:right w:val="single" w:sz="4" w:space="0" w:color="auto"/>
            </w:tcBorders>
          </w:tcPr>
          <w:p w:rsidR="00257706" w:rsidRPr="00550B35" w:rsidRDefault="00257706" w:rsidP="005C670F">
            <w:pPr>
              <w:spacing w:after="0" w:line="240" w:lineRule="auto"/>
              <w:rPr>
                <w:rFonts w:ascii="Arial" w:eastAsia="Times New Roman" w:hAnsi="Arial" w:cs="Arial"/>
                <w:sz w:val="24"/>
                <w:szCs w:val="24"/>
                <w:lang w:val="en-GB"/>
              </w:rPr>
            </w:pPr>
          </w:p>
        </w:tc>
        <w:tc>
          <w:tcPr>
            <w:tcW w:w="5180" w:type="dxa"/>
            <w:tcBorders>
              <w:top w:val="single" w:sz="4" w:space="0" w:color="auto"/>
              <w:left w:val="single" w:sz="4" w:space="0" w:color="auto"/>
              <w:bottom w:val="single" w:sz="4" w:space="0" w:color="auto"/>
              <w:right w:val="single" w:sz="4" w:space="0" w:color="auto"/>
            </w:tcBorders>
            <w:vAlign w:val="bottom"/>
          </w:tcPr>
          <w:p w:rsidR="00257706" w:rsidRPr="00550B35" w:rsidRDefault="00257706" w:rsidP="005C670F">
            <w:pPr>
              <w:spacing w:after="0" w:line="240" w:lineRule="auto"/>
              <w:jc w:val="both"/>
              <w:rPr>
                <w:rFonts w:ascii="Arial" w:eastAsia="Times New Roman" w:hAnsi="Arial" w:cs="Arial"/>
                <w:sz w:val="24"/>
                <w:szCs w:val="24"/>
                <w:lang w:val="en-GB"/>
              </w:rPr>
            </w:pPr>
          </w:p>
        </w:tc>
      </w:tr>
      <w:tr w:rsidR="00743F56"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vAlign w:val="center"/>
          </w:tcPr>
          <w:p w:rsidR="00743F56" w:rsidRPr="00550B35" w:rsidRDefault="00743F56" w:rsidP="005C670F">
            <w:pPr>
              <w:spacing w:after="0" w:line="240" w:lineRule="auto"/>
              <w:rPr>
                <w:rFonts w:ascii="Arial" w:eastAsia="Times New Roman" w:hAnsi="Arial" w:cs="Arial"/>
                <w:sz w:val="24"/>
                <w:szCs w:val="24"/>
                <w:lang w:val="en-GB"/>
              </w:rPr>
            </w:pPr>
            <w:r>
              <w:rPr>
                <w:rFonts w:ascii="Arial" w:eastAsia="Times New Roman" w:hAnsi="Arial" w:cs="Arial"/>
                <w:sz w:val="24"/>
                <w:szCs w:val="24"/>
                <w:lang w:val="en-GB"/>
              </w:rPr>
              <w:t>Information, Education and Communication</w:t>
            </w:r>
          </w:p>
        </w:tc>
        <w:tc>
          <w:tcPr>
            <w:tcW w:w="284" w:type="dxa"/>
            <w:tcBorders>
              <w:left w:val="single" w:sz="4" w:space="0" w:color="auto"/>
              <w:right w:val="single" w:sz="4" w:space="0" w:color="auto"/>
            </w:tcBorders>
          </w:tcPr>
          <w:p w:rsidR="00743F56" w:rsidRPr="00550B35" w:rsidRDefault="00743F56" w:rsidP="005C670F">
            <w:pPr>
              <w:spacing w:after="0" w:line="240" w:lineRule="auto"/>
              <w:rPr>
                <w:rFonts w:ascii="Arial" w:eastAsia="Times New Roman" w:hAnsi="Arial" w:cs="Arial"/>
                <w:sz w:val="24"/>
                <w:szCs w:val="24"/>
                <w:lang w:val="en-GB"/>
              </w:rPr>
            </w:pPr>
          </w:p>
        </w:tc>
        <w:tc>
          <w:tcPr>
            <w:tcW w:w="5180" w:type="dxa"/>
            <w:tcBorders>
              <w:top w:val="single" w:sz="4" w:space="0" w:color="auto"/>
              <w:left w:val="single" w:sz="4" w:space="0" w:color="auto"/>
              <w:bottom w:val="single" w:sz="4" w:space="0" w:color="auto"/>
              <w:right w:val="single" w:sz="4" w:space="0" w:color="auto"/>
            </w:tcBorders>
            <w:vAlign w:val="bottom"/>
          </w:tcPr>
          <w:p w:rsidR="00743F56" w:rsidRPr="00550B35" w:rsidRDefault="00743F56" w:rsidP="005C670F">
            <w:pPr>
              <w:spacing w:after="0" w:line="240" w:lineRule="auto"/>
              <w:jc w:val="both"/>
              <w:rPr>
                <w:rFonts w:ascii="Arial" w:eastAsia="Times New Roman" w:hAnsi="Arial" w:cs="Arial"/>
                <w:sz w:val="24"/>
                <w:szCs w:val="24"/>
                <w:lang w:val="en-GB"/>
              </w:rPr>
            </w:pPr>
          </w:p>
        </w:tc>
      </w:tr>
      <w:tr w:rsidR="00743F56" w:rsidRPr="00550B35" w:rsidTr="004607C9">
        <w:trPr>
          <w:trHeight w:val="395"/>
        </w:trPr>
        <w:tc>
          <w:tcPr>
            <w:tcW w:w="4611" w:type="dxa"/>
            <w:tcBorders>
              <w:top w:val="single" w:sz="4" w:space="0" w:color="auto"/>
              <w:left w:val="single" w:sz="4" w:space="0" w:color="auto"/>
              <w:bottom w:val="single" w:sz="4" w:space="0" w:color="auto"/>
              <w:right w:val="single" w:sz="4" w:space="0" w:color="auto"/>
            </w:tcBorders>
            <w:vAlign w:val="center"/>
          </w:tcPr>
          <w:p w:rsidR="00743F56" w:rsidRPr="00550B35" w:rsidRDefault="00743F56" w:rsidP="005C670F">
            <w:pPr>
              <w:spacing w:after="0" w:line="240" w:lineRule="auto"/>
              <w:rPr>
                <w:rFonts w:ascii="Arial" w:eastAsia="Times New Roman" w:hAnsi="Arial" w:cs="Arial"/>
                <w:sz w:val="24"/>
                <w:szCs w:val="24"/>
                <w:lang w:val="en-GB"/>
              </w:rPr>
            </w:pPr>
            <w:r>
              <w:rPr>
                <w:rFonts w:ascii="Arial" w:eastAsia="Times New Roman" w:hAnsi="Arial" w:cs="Arial"/>
                <w:sz w:val="24"/>
                <w:szCs w:val="24"/>
                <w:lang w:val="en-GB"/>
              </w:rPr>
              <w:t>Management of Transport Services</w:t>
            </w:r>
          </w:p>
        </w:tc>
        <w:tc>
          <w:tcPr>
            <w:tcW w:w="284" w:type="dxa"/>
            <w:tcBorders>
              <w:left w:val="single" w:sz="4" w:space="0" w:color="auto"/>
              <w:right w:val="single" w:sz="4" w:space="0" w:color="auto"/>
            </w:tcBorders>
          </w:tcPr>
          <w:p w:rsidR="00743F56" w:rsidRPr="00550B35" w:rsidRDefault="00743F56" w:rsidP="005C670F">
            <w:pPr>
              <w:spacing w:after="0" w:line="240" w:lineRule="auto"/>
              <w:rPr>
                <w:rFonts w:ascii="Arial" w:eastAsia="Times New Roman" w:hAnsi="Arial" w:cs="Arial"/>
                <w:sz w:val="24"/>
                <w:szCs w:val="24"/>
                <w:lang w:val="en-GB"/>
              </w:rPr>
            </w:pPr>
          </w:p>
        </w:tc>
        <w:tc>
          <w:tcPr>
            <w:tcW w:w="5180" w:type="dxa"/>
            <w:tcBorders>
              <w:top w:val="single" w:sz="4" w:space="0" w:color="auto"/>
              <w:left w:val="single" w:sz="4" w:space="0" w:color="auto"/>
              <w:bottom w:val="single" w:sz="4" w:space="0" w:color="auto"/>
              <w:right w:val="single" w:sz="4" w:space="0" w:color="auto"/>
            </w:tcBorders>
            <w:vAlign w:val="bottom"/>
          </w:tcPr>
          <w:p w:rsidR="00743F56" w:rsidRPr="00550B35" w:rsidRDefault="00743F56" w:rsidP="005C670F">
            <w:pPr>
              <w:spacing w:after="0" w:line="240" w:lineRule="auto"/>
              <w:jc w:val="both"/>
              <w:rPr>
                <w:rFonts w:ascii="Arial" w:eastAsia="Times New Roman" w:hAnsi="Arial" w:cs="Arial"/>
                <w:sz w:val="24"/>
                <w:szCs w:val="24"/>
                <w:lang w:val="en-GB"/>
              </w:rPr>
            </w:pPr>
          </w:p>
        </w:tc>
      </w:tr>
    </w:tbl>
    <w:p w:rsidR="00743F56" w:rsidRDefault="00743F56" w:rsidP="00743F56">
      <w:pPr>
        <w:pStyle w:val="ListParagraph"/>
        <w:widowControl w:val="0"/>
        <w:autoSpaceDE w:val="0"/>
        <w:autoSpaceDN w:val="0"/>
        <w:adjustRightInd w:val="0"/>
        <w:spacing w:before="240" w:line="360" w:lineRule="auto"/>
        <w:ind w:left="360"/>
        <w:jc w:val="both"/>
        <w:rPr>
          <w:rFonts w:ascii="Arial" w:hAnsi="Arial" w:cs="Arial"/>
          <w:b/>
          <w:sz w:val="24"/>
          <w:szCs w:val="24"/>
        </w:rPr>
      </w:pPr>
      <w:bookmarkStart w:id="61" w:name="_Toc311193061"/>
    </w:p>
    <w:p w:rsidR="00743F56" w:rsidRDefault="00743F56" w:rsidP="00743F56">
      <w:pPr>
        <w:pStyle w:val="ListParagraph"/>
        <w:widowControl w:val="0"/>
        <w:autoSpaceDE w:val="0"/>
        <w:autoSpaceDN w:val="0"/>
        <w:adjustRightInd w:val="0"/>
        <w:spacing w:before="240" w:line="360" w:lineRule="auto"/>
        <w:ind w:left="360"/>
        <w:jc w:val="both"/>
        <w:rPr>
          <w:rFonts w:ascii="Arial" w:hAnsi="Arial" w:cs="Arial"/>
          <w:b/>
          <w:sz w:val="24"/>
          <w:szCs w:val="24"/>
        </w:rPr>
      </w:pPr>
    </w:p>
    <w:p w:rsidR="004F1C0E" w:rsidRPr="00550B35" w:rsidRDefault="004F1C0E" w:rsidP="004607C9">
      <w:pPr>
        <w:pStyle w:val="ListParagraph"/>
        <w:widowControl w:val="0"/>
        <w:numPr>
          <w:ilvl w:val="0"/>
          <w:numId w:val="1"/>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Budget by</w:t>
      </w:r>
      <w:r w:rsidR="00FD7DAA" w:rsidRPr="00550B35">
        <w:rPr>
          <w:rFonts w:ascii="Arial" w:hAnsi="Arial" w:cs="Arial"/>
          <w:b/>
          <w:sz w:val="24"/>
          <w:szCs w:val="24"/>
        </w:rPr>
        <w:t xml:space="preserve"> Sub-</w:t>
      </w:r>
      <w:r w:rsidR="00257706" w:rsidRPr="00550B35">
        <w:rPr>
          <w:rFonts w:ascii="Arial" w:hAnsi="Arial" w:cs="Arial"/>
          <w:b/>
          <w:sz w:val="24"/>
          <w:szCs w:val="24"/>
        </w:rPr>
        <w:t>Progr</w:t>
      </w:r>
      <w:r w:rsidR="00591C7D" w:rsidRPr="00550B35">
        <w:rPr>
          <w:rFonts w:ascii="Arial" w:hAnsi="Arial" w:cs="Arial"/>
          <w:b/>
          <w:sz w:val="24"/>
          <w:szCs w:val="24"/>
        </w:rPr>
        <w:t xml:space="preserve">amme and Natural Account </w:t>
      </w:r>
    </w:p>
    <w:p w:rsidR="004F1C0E" w:rsidRPr="00550B35" w:rsidRDefault="004F1C0E" w:rsidP="004F1C0E">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530" w:type="dxa"/>
        <w:tblLayout w:type="fixed"/>
        <w:tblLook w:val="04A0" w:firstRow="1" w:lastRow="0" w:firstColumn="1" w:lastColumn="0" w:noHBand="0" w:noVBand="1"/>
      </w:tblPr>
      <w:tblGrid>
        <w:gridCol w:w="5040"/>
        <w:gridCol w:w="1710"/>
        <w:gridCol w:w="1890"/>
        <w:gridCol w:w="1890"/>
      </w:tblGrid>
      <w:tr w:rsidR="004F1C0E" w:rsidRPr="00550B35" w:rsidTr="00F30ED9">
        <w:trPr>
          <w:trHeight w:val="980"/>
        </w:trPr>
        <w:tc>
          <w:tcPr>
            <w:tcW w:w="5040" w:type="dxa"/>
            <w:tcBorders>
              <w:top w:val="nil"/>
              <w:left w:val="nil"/>
              <w:bottom w:val="single" w:sz="4" w:space="0" w:color="auto"/>
              <w:right w:val="single" w:sz="4" w:space="0" w:color="auto"/>
            </w:tcBorders>
          </w:tcPr>
          <w:p w:rsidR="004F1C0E" w:rsidRPr="00550B35" w:rsidRDefault="004F1C0E" w:rsidP="00071C2D">
            <w:pPr>
              <w:widowControl w:val="0"/>
              <w:autoSpaceDE w:val="0"/>
              <w:autoSpaceDN w:val="0"/>
              <w:adjustRightInd w:val="0"/>
              <w:jc w:val="both"/>
              <w:rPr>
                <w:rFonts w:ascii="Arial" w:hAnsi="Arial" w:cs="Arial"/>
                <w:b/>
                <w:sz w:val="24"/>
                <w:szCs w:val="24"/>
                <w:lang w:val="en-GB"/>
              </w:rPr>
            </w:pPr>
          </w:p>
        </w:tc>
        <w:tc>
          <w:tcPr>
            <w:tcW w:w="1710" w:type="dxa"/>
            <w:tcBorders>
              <w:left w:val="single" w:sz="4" w:space="0" w:color="auto"/>
            </w:tcBorders>
            <w:shd w:val="clear" w:color="auto" w:fill="86FACE"/>
            <w:vAlign w:val="center"/>
          </w:tcPr>
          <w:p w:rsidR="00D41809" w:rsidRDefault="004F1C0E" w:rsidP="0001550F">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Budget</w:t>
            </w:r>
          </w:p>
          <w:p w:rsidR="004F1C0E" w:rsidRPr="00550B35" w:rsidRDefault="004F1C0E" w:rsidP="0001550F">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Year</w:t>
            </w:r>
          </w:p>
          <w:p w:rsidR="004F1C0E" w:rsidRPr="00550B35" w:rsidRDefault="007435B0" w:rsidP="0001550F">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890" w:type="dxa"/>
            <w:shd w:val="clear" w:color="auto" w:fill="86FACE"/>
            <w:vAlign w:val="center"/>
          </w:tcPr>
          <w:p w:rsidR="004F1C0E" w:rsidRPr="00550B35" w:rsidRDefault="004F1C0E" w:rsidP="0001550F">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Indicative Year</w:t>
            </w:r>
          </w:p>
          <w:p w:rsidR="004F1C0E" w:rsidRPr="00550B35" w:rsidRDefault="007435B0" w:rsidP="0001550F">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890" w:type="dxa"/>
            <w:shd w:val="clear" w:color="auto" w:fill="86FACE"/>
            <w:vAlign w:val="center"/>
          </w:tcPr>
          <w:p w:rsidR="004F1C0E" w:rsidRPr="00550B35" w:rsidRDefault="004F1C0E" w:rsidP="0001550F">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Indicative Year</w:t>
            </w:r>
          </w:p>
          <w:p w:rsidR="004F1C0E" w:rsidRPr="00550B35" w:rsidRDefault="007435B0" w:rsidP="0001550F">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4F1C0E" w:rsidRPr="00550B35" w:rsidTr="00F30ED9">
        <w:trPr>
          <w:trHeight w:val="620"/>
        </w:trPr>
        <w:tc>
          <w:tcPr>
            <w:tcW w:w="5040" w:type="dxa"/>
            <w:tcBorders>
              <w:top w:val="single" w:sz="4" w:space="0" w:color="auto"/>
            </w:tcBorders>
            <w:shd w:val="clear" w:color="auto" w:fill="86FACE"/>
            <w:vAlign w:val="center"/>
          </w:tcPr>
          <w:p w:rsidR="004F1C0E" w:rsidRPr="00550B35" w:rsidRDefault="00AD35E4" w:rsidP="00AE5969">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SP1.1-</w:t>
            </w:r>
            <w:r w:rsidR="004F1C0E" w:rsidRPr="00550B35">
              <w:rPr>
                <w:rFonts w:ascii="Arial" w:hAnsi="Arial" w:cs="Arial"/>
                <w:b/>
                <w:sz w:val="24"/>
                <w:szCs w:val="24"/>
                <w:lang w:val="en-GB"/>
              </w:rPr>
              <w:t>General Administration</w:t>
            </w:r>
          </w:p>
        </w:tc>
        <w:tc>
          <w:tcPr>
            <w:tcW w:w="1710" w:type="dxa"/>
            <w:shd w:val="clear" w:color="auto" w:fill="86FACE"/>
            <w:vAlign w:val="center"/>
          </w:tcPr>
          <w:p w:rsidR="004F1C0E" w:rsidRPr="00550B35" w:rsidRDefault="007435B0" w:rsidP="00D85AE4">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5,775,719</w:t>
            </w:r>
            <w:r w:rsidR="004B3EF1">
              <w:rPr>
                <w:rFonts w:ascii="Arial" w:hAnsi="Arial" w:cs="Arial"/>
                <w:b/>
                <w:sz w:val="24"/>
                <w:szCs w:val="24"/>
                <w:lang w:val="en-GB"/>
              </w:rPr>
              <w:t>.00</w:t>
            </w:r>
          </w:p>
        </w:tc>
        <w:tc>
          <w:tcPr>
            <w:tcW w:w="1890" w:type="dxa"/>
            <w:shd w:val="clear" w:color="auto" w:fill="86FACE"/>
            <w:vAlign w:val="center"/>
          </w:tcPr>
          <w:p w:rsidR="004F1C0E" w:rsidRPr="00550B35" w:rsidRDefault="007435B0" w:rsidP="00D85AE4">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3,757,762.00</w:t>
            </w:r>
          </w:p>
        </w:tc>
        <w:tc>
          <w:tcPr>
            <w:tcW w:w="1890" w:type="dxa"/>
            <w:shd w:val="clear" w:color="auto" w:fill="86FACE"/>
            <w:vAlign w:val="center"/>
          </w:tcPr>
          <w:p w:rsidR="004F1C0E" w:rsidRPr="00550B35" w:rsidRDefault="007435B0" w:rsidP="00D85AE4">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3,785,618.00</w:t>
            </w:r>
          </w:p>
        </w:tc>
      </w:tr>
      <w:tr w:rsidR="007435B0" w:rsidRPr="00550B35" w:rsidTr="00F30ED9">
        <w:trPr>
          <w:trHeight w:val="530"/>
        </w:trPr>
        <w:tc>
          <w:tcPr>
            <w:tcW w:w="5040" w:type="dxa"/>
            <w:shd w:val="clear" w:color="auto" w:fill="auto"/>
            <w:vAlign w:val="center"/>
          </w:tcPr>
          <w:p w:rsidR="007435B0" w:rsidRPr="00550B35" w:rsidRDefault="007435B0" w:rsidP="007435B0">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SP1.1-General Administration</w:t>
            </w:r>
          </w:p>
        </w:tc>
        <w:tc>
          <w:tcPr>
            <w:tcW w:w="1710" w:type="dxa"/>
            <w:shd w:val="clear" w:color="auto" w:fill="FFFFFF" w:themeFill="background1"/>
            <w:vAlign w:val="center"/>
          </w:tcPr>
          <w:p w:rsidR="007435B0" w:rsidRPr="007435B0" w:rsidRDefault="007435B0" w:rsidP="007435B0">
            <w:pPr>
              <w:widowControl w:val="0"/>
              <w:autoSpaceDE w:val="0"/>
              <w:autoSpaceDN w:val="0"/>
              <w:adjustRightInd w:val="0"/>
              <w:jc w:val="right"/>
              <w:rPr>
                <w:rFonts w:ascii="Arial" w:hAnsi="Arial" w:cs="Arial"/>
                <w:b/>
                <w:color w:val="595959" w:themeColor="text1" w:themeTint="A6"/>
                <w:sz w:val="24"/>
                <w:szCs w:val="24"/>
                <w:lang w:val="en-GB"/>
              </w:rPr>
            </w:pPr>
            <w:r w:rsidRPr="007435B0">
              <w:rPr>
                <w:rFonts w:ascii="Arial" w:hAnsi="Arial" w:cs="Arial"/>
                <w:b/>
                <w:color w:val="595959" w:themeColor="text1" w:themeTint="A6"/>
                <w:sz w:val="24"/>
                <w:szCs w:val="24"/>
                <w:lang w:val="en-GB"/>
              </w:rPr>
              <w:t>5,775,719.00</w:t>
            </w:r>
          </w:p>
        </w:tc>
        <w:tc>
          <w:tcPr>
            <w:tcW w:w="1890" w:type="dxa"/>
            <w:shd w:val="clear" w:color="auto" w:fill="FFFFFF" w:themeFill="background1"/>
            <w:vAlign w:val="center"/>
          </w:tcPr>
          <w:p w:rsidR="007435B0" w:rsidRPr="007435B0" w:rsidRDefault="007435B0" w:rsidP="007435B0">
            <w:pPr>
              <w:widowControl w:val="0"/>
              <w:autoSpaceDE w:val="0"/>
              <w:autoSpaceDN w:val="0"/>
              <w:adjustRightInd w:val="0"/>
              <w:jc w:val="right"/>
              <w:rPr>
                <w:rFonts w:ascii="Arial" w:hAnsi="Arial" w:cs="Arial"/>
                <w:b/>
                <w:color w:val="595959" w:themeColor="text1" w:themeTint="A6"/>
                <w:sz w:val="24"/>
                <w:szCs w:val="24"/>
                <w:lang w:val="en-GB"/>
              </w:rPr>
            </w:pPr>
            <w:r w:rsidRPr="007435B0">
              <w:rPr>
                <w:rFonts w:ascii="Arial" w:hAnsi="Arial" w:cs="Arial"/>
                <w:b/>
                <w:color w:val="595959" w:themeColor="text1" w:themeTint="A6"/>
                <w:sz w:val="24"/>
                <w:szCs w:val="24"/>
                <w:lang w:val="en-GB"/>
              </w:rPr>
              <w:t>3,757,762.00</w:t>
            </w:r>
          </w:p>
        </w:tc>
        <w:tc>
          <w:tcPr>
            <w:tcW w:w="1890" w:type="dxa"/>
            <w:shd w:val="clear" w:color="auto" w:fill="FFFFFF" w:themeFill="background1"/>
            <w:vAlign w:val="center"/>
          </w:tcPr>
          <w:p w:rsidR="007435B0" w:rsidRPr="007435B0" w:rsidRDefault="007435B0" w:rsidP="007435B0">
            <w:pPr>
              <w:widowControl w:val="0"/>
              <w:autoSpaceDE w:val="0"/>
              <w:autoSpaceDN w:val="0"/>
              <w:adjustRightInd w:val="0"/>
              <w:jc w:val="right"/>
              <w:rPr>
                <w:rFonts w:ascii="Arial" w:hAnsi="Arial" w:cs="Arial"/>
                <w:b/>
                <w:color w:val="595959" w:themeColor="text1" w:themeTint="A6"/>
                <w:sz w:val="24"/>
                <w:szCs w:val="24"/>
                <w:lang w:val="en-GB"/>
              </w:rPr>
            </w:pPr>
            <w:r w:rsidRPr="007435B0">
              <w:rPr>
                <w:rFonts w:ascii="Arial" w:hAnsi="Arial" w:cs="Arial"/>
                <w:b/>
                <w:color w:val="595959" w:themeColor="text1" w:themeTint="A6"/>
                <w:sz w:val="24"/>
                <w:szCs w:val="24"/>
                <w:lang w:val="en-GB"/>
              </w:rPr>
              <w:t>3,785,618.00</w:t>
            </w:r>
          </w:p>
        </w:tc>
      </w:tr>
      <w:tr w:rsidR="00E378D9" w:rsidRPr="00550B35" w:rsidTr="00F30ED9">
        <w:trPr>
          <w:trHeight w:val="530"/>
        </w:trPr>
        <w:tc>
          <w:tcPr>
            <w:tcW w:w="5040" w:type="dxa"/>
            <w:vAlign w:val="center"/>
          </w:tcPr>
          <w:p w:rsidR="00E378D9" w:rsidRPr="00550B35" w:rsidRDefault="00E378D9" w:rsidP="00E378D9">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21-Compensation of employees [GFS]</w:t>
            </w:r>
          </w:p>
        </w:tc>
        <w:tc>
          <w:tcPr>
            <w:tcW w:w="1710" w:type="dxa"/>
          </w:tcPr>
          <w:p w:rsidR="00E378D9" w:rsidRPr="002A4637" w:rsidRDefault="00E378D9" w:rsidP="002A4637">
            <w:pPr>
              <w:jc w:val="center"/>
              <w:rPr>
                <w:rFonts w:ascii="Arial" w:hAnsi="Arial" w:cs="Arial"/>
                <w:sz w:val="24"/>
                <w:szCs w:val="24"/>
              </w:rPr>
            </w:pPr>
            <w:r w:rsidRPr="002A4637">
              <w:rPr>
                <w:rFonts w:ascii="Arial" w:hAnsi="Arial" w:cs="Arial"/>
                <w:sz w:val="24"/>
                <w:szCs w:val="24"/>
              </w:rPr>
              <w:t>962,570</w:t>
            </w:r>
            <w:r w:rsidR="002A4637">
              <w:rPr>
                <w:rFonts w:ascii="Arial" w:hAnsi="Arial" w:cs="Arial"/>
                <w:sz w:val="24"/>
                <w:szCs w:val="24"/>
              </w:rPr>
              <w:t>.00</w:t>
            </w:r>
          </w:p>
        </w:tc>
        <w:tc>
          <w:tcPr>
            <w:tcW w:w="1890" w:type="dxa"/>
          </w:tcPr>
          <w:p w:rsidR="00E378D9" w:rsidRPr="002A4637" w:rsidRDefault="00E378D9" w:rsidP="002A4637">
            <w:pPr>
              <w:jc w:val="center"/>
              <w:rPr>
                <w:rFonts w:ascii="Arial" w:hAnsi="Arial" w:cs="Arial"/>
                <w:sz w:val="24"/>
                <w:szCs w:val="24"/>
              </w:rPr>
            </w:pPr>
            <w:r w:rsidRPr="002A4637">
              <w:rPr>
                <w:rFonts w:ascii="Arial" w:hAnsi="Arial" w:cs="Arial"/>
                <w:sz w:val="24"/>
                <w:szCs w:val="24"/>
              </w:rPr>
              <w:t>972,196</w:t>
            </w:r>
            <w:r w:rsidR="002A4637">
              <w:rPr>
                <w:rFonts w:ascii="Arial" w:hAnsi="Arial" w:cs="Arial"/>
                <w:sz w:val="24"/>
                <w:szCs w:val="24"/>
              </w:rPr>
              <w:t>.00</w:t>
            </w:r>
          </w:p>
        </w:tc>
        <w:tc>
          <w:tcPr>
            <w:tcW w:w="1890" w:type="dxa"/>
          </w:tcPr>
          <w:p w:rsidR="00E378D9" w:rsidRPr="002A4637" w:rsidRDefault="00E378D9" w:rsidP="002A4637">
            <w:pPr>
              <w:jc w:val="center"/>
              <w:rPr>
                <w:rFonts w:ascii="Arial" w:hAnsi="Arial" w:cs="Arial"/>
                <w:sz w:val="24"/>
                <w:szCs w:val="24"/>
              </w:rPr>
            </w:pPr>
            <w:r w:rsidRPr="002A4637">
              <w:rPr>
                <w:rFonts w:ascii="Arial" w:hAnsi="Arial" w:cs="Arial"/>
                <w:sz w:val="24"/>
                <w:szCs w:val="24"/>
              </w:rPr>
              <w:t>972,196</w:t>
            </w:r>
            <w:r w:rsidR="002A4637">
              <w:rPr>
                <w:rFonts w:ascii="Arial" w:hAnsi="Arial" w:cs="Arial"/>
                <w:sz w:val="24"/>
                <w:szCs w:val="24"/>
              </w:rPr>
              <w:t>.00</w:t>
            </w:r>
          </w:p>
        </w:tc>
      </w:tr>
      <w:tr w:rsidR="00DF6E71" w:rsidRPr="00550B35" w:rsidTr="00F30ED9">
        <w:trPr>
          <w:trHeight w:val="539"/>
        </w:trPr>
        <w:tc>
          <w:tcPr>
            <w:tcW w:w="5040" w:type="dxa"/>
            <w:vAlign w:val="center"/>
          </w:tcPr>
          <w:p w:rsidR="00DF6E71" w:rsidRPr="00550B35" w:rsidRDefault="00DF6E71" w:rsidP="00DF6E71">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211-Wages and Salaries [GFS]</w:t>
            </w:r>
          </w:p>
        </w:tc>
        <w:tc>
          <w:tcPr>
            <w:tcW w:w="171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872,881</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881,610</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881,610</w:t>
            </w:r>
            <w:r w:rsidR="002A4637">
              <w:rPr>
                <w:rFonts w:ascii="Arial" w:hAnsi="Arial" w:cs="Arial"/>
                <w:sz w:val="24"/>
                <w:szCs w:val="24"/>
              </w:rPr>
              <w:t>.00</w:t>
            </w:r>
          </w:p>
        </w:tc>
      </w:tr>
      <w:tr w:rsidR="00DF6E71" w:rsidRPr="00550B35" w:rsidTr="00F30ED9">
        <w:trPr>
          <w:trHeight w:val="620"/>
        </w:trPr>
        <w:tc>
          <w:tcPr>
            <w:tcW w:w="5040" w:type="dxa"/>
            <w:vAlign w:val="center"/>
          </w:tcPr>
          <w:p w:rsidR="00DF6E71" w:rsidRPr="00550B35" w:rsidRDefault="00DF6E71" w:rsidP="00DF6E71">
            <w:pPr>
              <w:widowControl w:val="0"/>
              <w:autoSpaceDE w:val="0"/>
              <w:autoSpaceDN w:val="0"/>
              <w:adjustRightInd w:val="0"/>
              <w:jc w:val="center"/>
              <w:rPr>
                <w:rFonts w:ascii="Arial" w:hAnsi="Arial" w:cs="Arial"/>
                <w:sz w:val="24"/>
                <w:szCs w:val="24"/>
                <w:lang w:val="en-GB"/>
              </w:rPr>
            </w:pPr>
            <w:r w:rsidRPr="00550B35">
              <w:rPr>
                <w:rFonts w:ascii="Arial" w:hAnsi="Arial" w:cs="Arial"/>
                <w:sz w:val="24"/>
                <w:szCs w:val="24"/>
                <w:lang w:val="en-GB"/>
              </w:rPr>
              <w:t>212-Social Contributions [GFS]</w:t>
            </w:r>
          </w:p>
        </w:tc>
        <w:tc>
          <w:tcPr>
            <w:tcW w:w="171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89,689</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90,586</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90,586</w:t>
            </w:r>
            <w:r w:rsidR="002A4637">
              <w:rPr>
                <w:rFonts w:ascii="Arial" w:hAnsi="Arial" w:cs="Arial"/>
                <w:sz w:val="24"/>
                <w:szCs w:val="24"/>
              </w:rPr>
              <w:t>.00</w:t>
            </w:r>
          </w:p>
        </w:tc>
      </w:tr>
      <w:tr w:rsidR="00DF6E71" w:rsidRPr="00550B35" w:rsidTr="00F30ED9">
        <w:trPr>
          <w:trHeight w:val="530"/>
        </w:trPr>
        <w:tc>
          <w:tcPr>
            <w:tcW w:w="5040" w:type="dxa"/>
            <w:vAlign w:val="center"/>
          </w:tcPr>
          <w:p w:rsidR="00DF6E71" w:rsidRPr="00550B35" w:rsidRDefault="00DF6E71" w:rsidP="00DF6E71">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Goods and Services</w:t>
            </w:r>
          </w:p>
        </w:tc>
        <w:tc>
          <w:tcPr>
            <w:tcW w:w="171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2,549,066</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2,416,566</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2,440,732</w:t>
            </w:r>
            <w:r w:rsidR="002A4637">
              <w:rPr>
                <w:rFonts w:ascii="Arial" w:hAnsi="Arial" w:cs="Arial"/>
                <w:sz w:val="24"/>
                <w:szCs w:val="24"/>
              </w:rPr>
              <w:t>.00</w:t>
            </w:r>
          </w:p>
        </w:tc>
      </w:tr>
      <w:tr w:rsidR="00DF6E71" w:rsidRPr="00550B35" w:rsidTr="00F30ED9">
        <w:trPr>
          <w:trHeight w:val="530"/>
        </w:trPr>
        <w:tc>
          <w:tcPr>
            <w:tcW w:w="5040" w:type="dxa"/>
            <w:vAlign w:val="center"/>
          </w:tcPr>
          <w:p w:rsidR="00DF6E71" w:rsidRPr="00550B35" w:rsidRDefault="00DF6E71" w:rsidP="00DF6E71">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1710" w:type="dxa"/>
          </w:tcPr>
          <w:p w:rsidR="00DF6E71" w:rsidRPr="002A4637" w:rsidRDefault="00DF6E71" w:rsidP="002A4637">
            <w:pPr>
              <w:jc w:val="center"/>
              <w:rPr>
                <w:rFonts w:ascii="Arial" w:hAnsi="Arial" w:cs="Arial"/>
                <w:sz w:val="24"/>
                <w:szCs w:val="24"/>
              </w:rPr>
            </w:pPr>
            <w:r w:rsidRPr="002A4637">
              <w:rPr>
                <w:rFonts w:ascii="Arial" w:hAnsi="Arial" w:cs="Arial"/>
                <w:color w:val="000000"/>
                <w:sz w:val="24"/>
                <w:szCs w:val="24"/>
              </w:rPr>
              <w:t>2,549,066</w:t>
            </w:r>
            <w:r w:rsidR="002A4637">
              <w:rPr>
                <w:rFonts w:ascii="Arial" w:hAnsi="Arial" w:cs="Arial"/>
                <w:color w:val="000000"/>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color w:val="000000"/>
                <w:sz w:val="24"/>
                <w:szCs w:val="24"/>
              </w:rPr>
              <w:t>2,416,566</w:t>
            </w:r>
            <w:r w:rsidR="002A4637">
              <w:rPr>
                <w:rFonts w:ascii="Arial" w:hAnsi="Arial" w:cs="Arial"/>
                <w:color w:val="000000"/>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color w:val="000000"/>
                <w:sz w:val="24"/>
                <w:szCs w:val="24"/>
              </w:rPr>
              <w:t>2,440,732</w:t>
            </w:r>
            <w:r w:rsidR="002A4637">
              <w:rPr>
                <w:rFonts w:ascii="Arial" w:hAnsi="Arial" w:cs="Arial"/>
                <w:color w:val="000000"/>
                <w:sz w:val="24"/>
                <w:szCs w:val="24"/>
              </w:rPr>
              <w:t>.00</w:t>
            </w:r>
          </w:p>
        </w:tc>
      </w:tr>
      <w:tr w:rsidR="00DF6E71" w:rsidRPr="00550B35" w:rsidTr="00F30ED9">
        <w:trPr>
          <w:trHeight w:val="521"/>
        </w:trPr>
        <w:tc>
          <w:tcPr>
            <w:tcW w:w="5040" w:type="dxa"/>
            <w:vAlign w:val="center"/>
          </w:tcPr>
          <w:p w:rsidR="00DF6E71" w:rsidRPr="00550B35" w:rsidRDefault="00DF6E71" w:rsidP="00DF6E71">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27-Social benefits [GFS]</w:t>
            </w:r>
          </w:p>
        </w:tc>
        <w:tc>
          <w:tcPr>
            <w:tcW w:w="171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25,000</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10,000</w:t>
            </w:r>
            <w:r w:rsidR="002A4637">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10,100</w:t>
            </w:r>
            <w:r w:rsidR="002A4637">
              <w:rPr>
                <w:rFonts w:ascii="Arial" w:hAnsi="Arial" w:cs="Arial"/>
                <w:sz w:val="24"/>
                <w:szCs w:val="24"/>
              </w:rPr>
              <w:t>.00</w:t>
            </w:r>
          </w:p>
        </w:tc>
      </w:tr>
      <w:tr w:rsidR="00DF6E71" w:rsidRPr="00550B35" w:rsidTr="00F30ED9">
        <w:trPr>
          <w:trHeight w:val="539"/>
        </w:trPr>
        <w:tc>
          <w:tcPr>
            <w:tcW w:w="5040" w:type="dxa"/>
            <w:vAlign w:val="center"/>
          </w:tcPr>
          <w:p w:rsidR="00DF6E71" w:rsidRPr="00550B35" w:rsidRDefault="00DF6E71" w:rsidP="00DF6E71">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28-Other expense</w:t>
            </w:r>
          </w:p>
        </w:tc>
        <w:tc>
          <w:tcPr>
            <w:tcW w:w="1710" w:type="dxa"/>
          </w:tcPr>
          <w:p w:rsidR="00DF6E71" w:rsidRPr="002A4637" w:rsidRDefault="00DF6E71" w:rsidP="002A4637">
            <w:pPr>
              <w:widowControl w:val="0"/>
              <w:autoSpaceDE w:val="0"/>
              <w:autoSpaceDN w:val="0"/>
              <w:adjustRightInd w:val="0"/>
              <w:spacing w:before="37"/>
              <w:jc w:val="center"/>
              <w:rPr>
                <w:rFonts w:ascii="Arial" w:hAnsi="Arial" w:cs="Arial"/>
                <w:sz w:val="24"/>
                <w:szCs w:val="24"/>
              </w:rPr>
            </w:pPr>
            <w:r w:rsidRPr="002A4637">
              <w:rPr>
                <w:rFonts w:ascii="Arial" w:hAnsi="Arial" w:cs="Arial"/>
                <w:b/>
                <w:bCs/>
                <w:iCs/>
                <w:color w:val="000000"/>
                <w:sz w:val="24"/>
                <w:szCs w:val="24"/>
              </w:rPr>
              <w:t>359,000</w:t>
            </w:r>
            <w:r w:rsidR="002A4637" w:rsidRPr="002A4637">
              <w:rPr>
                <w:rFonts w:ascii="Arial" w:hAnsi="Arial" w:cs="Arial"/>
                <w:b/>
                <w:bCs/>
                <w:iCs/>
                <w:color w:val="000000"/>
                <w:sz w:val="24"/>
                <w:szCs w:val="24"/>
              </w:rPr>
              <w:t>.00</w:t>
            </w:r>
          </w:p>
        </w:tc>
        <w:tc>
          <w:tcPr>
            <w:tcW w:w="1890" w:type="dxa"/>
          </w:tcPr>
          <w:p w:rsidR="00DF6E71" w:rsidRPr="002A4637" w:rsidRDefault="00DF6E71" w:rsidP="002A4637">
            <w:pPr>
              <w:widowControl w:val="0"/>
              <w:autoSpaceDE w:val="0"/>
              <w:autoSpaceDN w:val="0"/>
              <w:adjustRightInd w:val="0"/>
              <w:spacing w:before="37"/>
              <w:jc w:val="center"/>
              <w:rPr>
                <w:rFonts w:ascii="Arial" w:hAnsi="Arial" w:cs="Arial"/>
                <w:sz w:val="24"/>
                <w:szCs w:val="24"/>
              </w:rPr>
            </w:pPr>
            <w:r w:rsidRPr="002A4637">
              <w:rPr>
                <w:rFonts w:ascii="Arial" w:hAnsi="Arial" w:cs="Arial"/>
                <w:b/>
                <w:bCs/>
                <w:iCs/>
                <w:color w:val="000000"/>
                <w:sz w:val="24"/>
                <w:szCs w:val="24"/>
              </w:rPr>
              <w:t>359,000</w:t>
            </w:r>
            <w:r w:rsidR="002A4637">
              <w:rPr>
                <w:rFonts w:ascii="Arial" w:hAnsi="Arial" w:cs="Arial"/>
                <w:b/>
                <w:bCs/>
                <w:iCs/>
                <w:color w:val="000000"/>
                <w:sz w:val="24"/>
                <w:szCs w:val="24"/>
              </w:rPr>
              <w:t>.00</w:t>
            </w:r>
          </w:p>
        </w:tc>
        <w:tc>
          <w:tcPr>
            <w:tcW w:w="1890" w:type="dxa"/>
          </w:tcPr>
          <w:p w:rsidR="00DF6E71" w:rsidRPr="002A4637" w:rsidRDefault="00DF6E71" w:rsidP="002A4637">
            <w:pPr>
              <w:widowControl w:val="0"/>
              <w:autoSpaceDE w:val="0"/>
              <w:autoSpaceDN w:val="0"/>
              <w:adjustRightInd w:val="0"/>
              <w:spacing w:before="37"/>
              <w:jc w:val="center"/>
              <w:rPr>
                <w:rFonts w:ascii="Arial" w:hAnsi="Arial" w:cs="Arial"/>
                <w:b/>
                <w:bCs/>
                <w:iCs/>
                <w:color w:val="000000"/>
                <w:sz w:val="24"/>
                <w:szCs w:val="24"/>
              </w:rPr>
            </w:pPr>
            <w:r w:rsidRPr="002A4637">
              <w:rPr>
                <w:rFonts w:ascii="Arial" w:hAnsi="Arial" w:cs="Arial"/>
                <w:b/>
                <w:bCs/>
                <w:iCs/>
                <w:color w:val="000000"/>
                <w:sz w:val="24"/>
                <w:szCs w:val="24"/>
              </w:rPr>
              <w:t>362,590</w:t>
            </w:r>
            <w:r w:rsidR="002A4637">
              <w:rPr>
                <w:rFonts w:ascii="Arial" w:hAnsi="Arial" w:cs="Arial"/>
                <w:b/>
                <w:bCs/>
                <w:iCs/>
                <w:color w:val="000000"/>
                <w:sz w:val="24"/>
                <w:szCs w:val="24"/>
              </w:rPr>
              <w:t>.00</w:t>
            </w:r>
          </w:p>
        </w:tc>
      </w:tr>
      <w:tr w:rsidR="00DF6E71" w:rsidRPr="00550B35" w:rsidTr="00F30ED9">
        <w:trPr>
          <w:trHeight w:val="530"/>
        </w:trPr>
        <w:tc>
          <w:tcPr>
            <w:tcW w:w="5040" w:type="dxa"/>
            <w:vAlign w:val="center"/>
          </w:tcPr>
          <w:p w:rsidR="00DF6E71" w:rsidRPr="00550B35" w:rsidRDefault="00DF6E71" w:rsidP="00DF6E71">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31-Non Financial Assets</w:t>
            </w:r>
          </w:p>
        </w:tc>
        <w:tc>
          <w:tcPr>
            <w:tcW w:w="171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1,880,083</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0</w:t>
            </w:r>
            <w:r w:rsidR="00696634">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0</w:t>
            </w:r>
            <w:r w:rsidR="00696634">
              <w:rPr>
                <w:rFonts w:ascii="Arial" w:hAnsi="Arial" w:cs="Arial"/>
                <w:sz w:val="24"/>
                <w:szCs w:val="24"/>
              </w:rPr>
              <w:t>.00</w:t>
            </w:r>
          </w:p>
        </w:tc>
      </w:tr>
      <w:tr w:rsidR="00DF6E71" w:rsidRPr="00550B35" w:rsidTr="00F30ED9">
        <w:trPr>
          <w:trHeight w:val="530"/>
        </w:trPr>
        <w:tc>
          <w:tcPr>
            <w:tcW w:w="5040" w:type="dxa"/>
            <w:vAlign w:val="center"/>
          </w:tcPr>
          <w:p w:rsidR="00DF6E71" w:rsidRPr="00DF6E71" w:rsidRDefault="00F30ED9" w:rsidP="00DF6E71">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       </w:t>
            </w:r>
            <w:r w:rsidR="00DF6E71">
              <w:rPr>
                <w:rFonts w:ascii="Arial" w:hAnsi="Arial" w:cs="Arial"/>
                <w:sz w:val="24"/>
                <w:szCs w:val="24"/>
                <w:lang w:val="en-GB"/>
              </w:rPr>
              <w:t xml:space="preserve">31121 </w:t>
            </w:r>
            <w:r w:rsidR="00DF6E71" w:rsidRPr="00DF6E71">
              <w:rPr>
                <w:rFonts w:ascii="Arial" w:hAnsi="Arial" w:cs="Arial"/>
                <w:sz w:val="24"/>
                <w:szCs w:val="24"/>
                <w:lang w:val="en-GB"/>
              </w:rPr>
              <w:t>Transport equipment</w:t>
            </w:r>
          </w:p>
        </w:tc>
        <w:tc>
          <w:tcPr>
            <w:tcW w:w="171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1,710,083</w:t>
            </w:r>
            <w:r w:rsidR="00EB7C1F">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0</w:t>
            </w:r>
            <w:r w:rsidR="00EB7C1F">
              <w:rPr>
                <w:rFonts w:ascii="Arial" w:hAnsi="Arial" w:cs="Arial"/>
                <w:sz w:val="24"/>
                <w:szCs w:val="24"/>
              </w:rPr>
              <w:t>.00</w:t>
            </w:r>
          </w:p>
        </w:tc>
        <w:tc>
          <w:tcPr>
            <w:tcW w:w="1890" w:type="dxa"/>
          </w:tcPr>
          <w:p w:rsidR="00DF6E71" w:rsidRPr="002A4637" w:rsidRDefault="00DF6E71" w:rsidP="002A4637">
            <w:pPr>
              <w:jc w:val="center"/>
              <w:rPr>
                <w:rFonts w:ascii="Arial" w:hAnsi="Arial" w:cs="Arial"/>
                <w:sz w:val="24"/>
                <w:szCs w:val="24"/>
              </w:rPr>
            </w:pPr>
            <w:r w:rsidRPr="002A4637">
              <w:rPr>
                <w:rFonts w:ascii="Arial" w:hAnsi="Arial" w:cs="Arial"/>
                <w:sz w:val="24"/>
                <w:szCs w:val="24"/>
              </w:rPr>
              <w:t>0</w:t>
            </w:r>
            <w:r w:rsidR="00EB7C1F">
              <w:rPr>
                <w:rFonts w:ascii="Arial" w:hAnsi="Arial" w:cs="Arial"/>
                <w:sz w:val="24"/>
                <w:szCs w:val="24"/>
              </w:rPr>
              <w:t>.00</w:t>
            </w:r>
          </w:p>
        </w:tc>
      </w:tr>
      <w:tr w:rsidR="004F1C0E" w:rsidRPr="00550B35" w:rsidTr="00F30ED9">
        <w:trPr>
          <w:trHeight w:val="710"/>
        </w:trPr>
        <w:tc>
          <w:tcPr>
            <w:tcW w:w="5040" w:type="dxa"/>
            <w:vAlign w:val="center"/>
          </w:tcPr>
          <w:p w:rsidR="004F1C0E" w:rsidRPr="00550B35" w:rsidRDefault="00F30ED9" w:rsidP="00D85AE4">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       </w:t>
            </w:r>
            <w:r w:rsidR="004F1C0E" w:rsidRPr="00550B35">
              <w:rPr>
                <w:rFonts w:ascii="Arial" w:hAnsi="Arial" w:cs="Arial"/>
                <w:sz w:val="24"/>
                <w:szCs w:val="24"/>
                <w:lang w:val="en-GB"/>
              </w:rPr>
              <w:t>311</w:t>
            </w:r>
            <w:r w:rsidR="00D85AE4" w:rsidRPr="00550B35">
              <w:rPr>
                <w:rFonts w:ascii="Arial" w:hAnsi="Arial" w:cs="Arial"/>
                <w:sz w:val="24"/>
                <w:szCs w:val="24"/>
                <w:lang w:val="en-GB"/>
              </w:rPr>
              <w:t>2</w:t>
            </w:r>
            <w:r w:rsidR="00A82F7A" w:rsidRPr="00550B35">
              <w:rPr>
                <w:rFonts w:ascii="Arial" w:hAnsi="Arial" w:cs="Arial"/>
                <w:sz w:val="24"/>
                <w:szCs w:val="24"/>
                <w:lang w:val="en-GB"/>
              </w:rPr>
              <w:t>2</w:t>
            </w:r>
            <w:r>
              <w:rPr>
                <w:rFonts w:ascii="Arial" w:hAnsi="Arial" w:cs="Arial"/>
                <w:sz w:val="24"/>
                <w:szCs w:val="24"/>
                <w:lang w:val="en-GB"/>
              </w:rPr>
              <w:t xml:space="preserve">-Other machinery and </w:t>
            </w:r>
            <w:r w:rsidR="00D85AE4" w:rsidRPr="00550B35">
              <w:rPr>
                <w:rFonts w:ascii="Arial" w:hAnsi="Arial" w:cs="Arial"/>
                <w:sz w:val="24"/>
                <w:szCs w:val="24"/>
                <w:lang w:val="en-GB"/>
              </w:rPr>
              <w:t>equipment</w:t>
            </w:r>
          </w:p>
        </w:tc>
        <w:tc>
          <w:tcPr>
            <w:tcW w:w="1710" w:type="dxa"/>
            <w:vAlign w:val="center"/>
          </w:tcPr>
          <w:p w:rsidR="004F1C0E" w:rsidRPr="00550B35" w:rsidRDefault="00071603" w:rsidP="00105FD5">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100</w:t>
            </w:r>
            <w:r w:rsidR="000436E6">
              <w:rPr>
                <w:rFonts w:ascii="Arial" w:hAnsi="Arial" w:cs="Arial"/>
                <w:sz w:val="24"/>
                <w:szCs w:val="24"/>
                <w:lang w:val="en-GB"/>
              </w:rPr>
              <w:t>,000.00</w:t>
            </w:r>
          </w:p>
        </w:tc>
        <w:tc>
          <w:tcPr>
            <w:tcW w:w="1890" w:type="dxa"/>
            <w:vAlign w:val="center"/>
          </w:tcPr>
          <w:p w:rsidR="004F1C0E" w:rsidRPr="00550B35" w:rsidRDefault="000436E6" w:rsidP="00071603">
            <w:pPr>
              <w:widowControl w:val="0"/>
              <w:autoSpaceDE w:val="0"/>
              <w:autoSpaceDN w:val="0"/>
              <w:adjustRightInd w:val="0"/>
              <w:jc w:val="center"/>
              <w:rPr>
                <w:rFonts w:ascii="Arial" w:hAnsi="Arial" w:cs="Arial"/>
                <w:sz w:val="24"/>
                <w:szCs w:val="24"/>
                <w:lang w:val="en-GB"/>
              </w:rPr>
            </w:pPr>
            <w:r>
              <w:rPr>
                <w:rFonts w:ascii="Arial" w:hAnsi="Arial" w:cs="Arial"/>
                <w:sz w:val="24"/>
                <w:szCs w:val="24"/>
                <w:lang w:val="en-GB"/>
              </w:rPr>
              <w:t>0.00</w:t>
            </w:r>
          </w:p>
        </w:tc>
        <w:tc>
          <w:tcPr>
            <w:tcW w:w="1890" w:type="dxa"/>
            <w:vAlign w:val="center"/>
          </w:tcPr>
          <w:p w:rsidR="004F1C0E" w:rsidRPr="00550B35" w:rsidRDefault="000436E6" w:rsidP="00071603">
            <w:pPr>
              <w:widowControl w:val="0"/>
              <w:autoSpaceDE w:val="0"/>
              <w:autoSpaceDN w:val="0"/>
              <w:adjustRightInd w:val="0"/>
              <w:jc w:val="center"/>
              <w:rPr>
                <w:rFonts w:ascii="Arial" w:hAnsi="Arial" w:cs="Arial"/>
                <w:sz w:val="24"/>
                <w:szCs w:val="24"/>
                <w:lang w:val="en-GB"/>
              </w:rPr>
            </w:pPr>
            <w:r>
              <w:rPr>
                <w:rFonts w:ascii="Arial" w:hAnsi="Arial" w:cs="Arial"/>
                <w:sz w:val="24"/>
                <w:szCs w:val="24"/>
                <w:lang w:val="en-GB"/>
              </w:rPr>
              <w:t>0.00</w:t>
            </w:r>
          </w:p>
        </w:tc>
      </w:tr>
      <w:tr w:rsidR="00D85AE4" w:rsidRPr="00550B35" w:rsidTr="00F30ED9">
        <w:trPr>
          <w:trHeight w:val="530"/>
        </w:trPr>
        <w:tc>
          <w:tcPr>
            <w:tcW w:w="5040" w:type="dxa"/>
            <w:vAlign w:val="center"/>
          </w:tcPr>
          <w:p w:rsidR="00D85AE4" w:rsidRPr="00550B35" w:rsidRDefault="00F30ED9" w:rsidP="00AE5969">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      </w:t>
            </w:r>
            <w:r w:rsidR="00C37E00">
              <w:rPr>
                <w:rFonts w:ascii="Arial" w:hAnsi="Arial" w:cs="Arial"/>
                <w:sz w:val="24"/>
                <w:szCs w:val="24"/>
                <w:lang w:val="en-GB"/>
              </w:rPr>
              <w:t xml:space="preserve"> </w:t>
            </w:r>
            <w:r w:rsidR="00D85AE4" w:rsidRPr="00550B35">
              <w:rPr>
                <w:rFonts w:ascii="Arial" w:hAnsi="Arial" w:cs="Arial"/>
                <w:sz w:val="24"/>
                <w:szCs w:val="24"/>
                <w:lang w:val="en-GB"/>
              </w:rPr>
              <w:t>3113</w:t>
            </w:r>
            <w:r w:rsidR="00A82F7A" w:rsidRPr="00550B35">
              <w:rPr>
                <w:rFonts w:ascii="Arial" w:hAnsi="Arial" w:cs="Arial"/>
                <w:sz w:val="24"/>
                <w:szCs w:val="24"/>
                <w:lang w:val="en-GB"/>
              </w:rPr>
              <w:t>1</w:t>
            </w:r>
            <w:r w:rsidR="00D85AE4" w:rsidRPr="00550B35">
              <w:rPr>
                <w:rFonts w:ascii="Arial" w:hAnsi="Arial" w:cs="Arial"/>
                <w:sz w:val="24"/>
                <w:szCs w:val="24"/>
                <w:lang w:val="en-GB"/>
              </w:rPr>
              <w:t>-Infrastructure Assets</w:t>
            </w:r>
          </w:p>
        </w:tc>
        <w:tc>
          <w:tcPr>
            <w:tcW w:w="1710" w:type="dxa"/>
            <w:vAlign w:val="center"/>
          </w:tcPr>
          <w:p w:rsidR="00D85AE4" w:rsidRPr="00550B35" w:rsidRDefault="0073736E" w:rsidP="00105FD5">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7</w:t>
            </w:r>
            <w:r w:rsidR="00D85AE4" w:rsidRPr="00550B35">
              <w:rPr>
                <w:rFonts w:ascii="Arial" w:hAnsi="Arial" w:cs="Arial"/>
                <w:sz w:val="24"/>
                <w:szCs w:val="24"/>
                <w:lang w:val="en-GB"/>
              </w:rPr>
              <w:t>0,000.00</w:t>
            </w:r>
          </w:p>
        </w:tc>
        <w:tc>
          <w:tcPr>
            <w:tcW w:w="1890" w:type="dxa"/>
            <w:vAlign w:val="center"/>
          </w:tcPr>
          <w:p w:rsidR="00D85AE4" w:rsidRPr="00550B35" w:rsidRDefault="000436E6" w:rsidP="0073736E">
            <w:pPr>
              <w:widowControl w:val="0"/>
              <w:autoSpaceDE w:val="0"/>
              <w:autoSpaceDN w:val="0"/>
              <w:adjustRightInd w:val="0"/>
              <w:jc w:val="center"/>
              <w:rPr>
                <w:rFonts w:ascii="Arial" w:hAnsi="Arial" w:cs="Arial"/>
                <w:sz w:val="24"/>
                <w:szCs w:val="24"/>
                <w:lang w:val="en-GB"/>
              </w:rPr>
            </w:pPr>
            <w:r>
              <w:rPr>
                <w:rFonts w:ascii="Arial" w:hAnsi="Arial" w:cs="Arial"/>
                <w:sz w:val="24"/>
                <w:szCs w:val="24"/>
                <w:lang w:val="en-GB"/>
              </w:rPr>
              <w:t>0.00</w:t>
            </w:r>
          </w:p>
        </w:tc>
        <w:tc>
          <w:tcPr>
            <w:tcW w:w="1890" w:type="dxa"/>
            <w:vAlign w:val="center"/>
          </w:tcPr>
          <w:p w:rsidR="00D85AE4" w:rsidRPr="00550B35" w:rsidRDefault="000436E6" w:rsidP="0073736E">
            <w:pPr>
              <w:widowControl w:val="0"/>
              <w:autoSpaceDE w:val="0"/>
              <w:autoSpaceDN w:val="0"/>
              <w:adjustRightInd w:val="0"/>
              <w:jc w:val="center"/>
              <w:rPr>
                <w:rFonts w:ascii="Arial" w:hAnsi="Arial" w:cs="Arial"/>
                <w:sz w:val="24"/>
                <w:szCs w:val="24"/>
                <w:lang w:val="en-GB"/>
              </w:rPr>
            </w:pPr>
            <w:r>
              <w:rPr>
                <w:rFonts w:ascii="Arial" w:hAnsi="Arial" w:cs="Arial"/>
                <w:sz w:val="24"/>
                <w:szCs w:val="24"/>
                <w:lang w:val="en-GB"/>
              </w:rPr>
              <w:t>0.00</w:t>
            </w:r>
          </w:p>
        </w:tc>
      </w:tr>
    </w:tbl>
    <w:p w:rsidR="0001550F" w:rsidRDefault="0001550F" w:rsidP="00EA36B6">
      <w:pPr>
        <w:spacing w:after="0" w:line="360" w:lineRule="auto"/>
        <w:rPr>
          <w:rFonts w:ascii="Arial" w:eastAsia="Times New Roman" w:hAnsi="Arial" w:cs="Arial"/>
          <w:b/>
          <w:sz w:val="24"/>
          <w:szCs w:val="24"/>
          <w:lang w:val="en-GB"/>
        </w:rPr>
      </w:pPr>
    </w:p>
    <w:p w:rsidR="00C22A23" w:rsidRPr="00550B35" w:rsidRDefault="00D17A5F" w:rsidP="00EA36B6">
      <w:pPr>
        <w:spacing w:after="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t xml:space="preserve">BUDGET </w:t>
      </w:r>
      <w:r w:rsidR="00947A78" w:rsidRPr="00550B35">
        <w:rPr>
          <w:rFonts w:ascii="Arial" w:eastAsia="Times New Roman" w:hAnsi="Arial" w:cs="Arial"/>
          <w:b/>
          <w:sz w:val="24"/>
          <w:szCs w:val="24"/>
          <w:lang w:val="en-GB"/>
        </w:rPr>
        <w:t>SUB-PROGRAMME SUMMARY</w:t>
      </w:r>
    </w:p>
    <w:p w:rsidR="00C22A23" w:rsidRPr="00550B35" w:rsidRDefault="00EA36B6" w:rsidP="00EA36B6">
      <w:pPr>
        <w:spacing w:after="0" w:line="360" w:lineRule="auto"/>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 xml:space="preserve">PROGRAMME </w:t>
      </w:r>
      <w:r w:rsidR="00C22A23" w:rsidRPr="00550B35">
        <w:rPr>
          <w:rFonts w:ascii="Arial" w:eastAsia="Times New Roman" w:hAnsi="Arial" w:cs="Arial"/>
          <w:b/>
          <w:sz w:val="24"/>
          <w:szCs w:val="24"/>
          <w:lang w:val="en-GB"/>
        </w:rPr>
        <w:t xml:space="preserve">1: </w:t>
      </w:r>
      <w:bookmarkStart w:id="62" w:name="_Toc311193062"/>
      <w:bookmarkEnd w:id="61"/>
      <w:r w:rsidRPr="00550B35">
        <w:rPr>
          <w:rFonts w:ascii="Arial" w:eastAsia="Times New Roman" w:hAnsi="Arial" w:cs="Arial"/>
          <w:b/>
          <w:sz w:val="24"/>
          <w:szCs w:val="24"/>
          <w:lang w:val="en-GB"/>
        </w:rPr>
        <w:t>MANAGEMENT AND ADMINISTRATION</w:t>
      </w:r>
    </w:p>
    <w:p w:rsidR="00C22A23" w:rsidRPr="00550B35" w:rsidRDefault="00C22A23" w:rsidP="00EA36B6">
      <w:pPr>
        <w:pStyle w:val="Heading2"/>
        <w:spacing w:before="0" w:line="360" w:lineRule="auto"/>
        <w:rPr>
          <w:rFonts w:ascii="Arial" w:eastAsia="Times New Roman" w:hAnsi="Arial" w:cs="Arial"/>
          <w:b w:val="0"/>
          <w:color w:val="auto"/>
          <w:spacing w:val="30"/>
          <w:sz w:val="24"/>
          <w:szCs w:val="24"/>
          <w:lang w:val="en-GB"/>
        </w:rPr>
      </w:pPr>
      <w:bookmarkStart w:id="63" w:name="_Toc8036597"/>
      <w:r w:rsidRPr="00550B35">
        <w:rPr>
          <w:rFonts w:ascii="Arial" w:eastAsia="Times New Roman" w:hAnsi="Arial" w:cs="Arial"/>
          <w:color w:val="auto"/>
          <w:spacing w:val="30"/>
          <w:sz w:val="24"/>
          <w:szCs w:val="24"/>
          <w:lang w:val="en-GB"/>
        </w:rPr>
        <w:t xml:space="preserve">SUB-PROGRAMME 1.2 </w:t>
      </w:r>
      <w:bookmarkEnd w:id="62"/>
      <w:r w:rsidR="003F402E" w:rsidRPr="00550B35">
        <w:rPr>
          <w:rFonts w:ascii="Arial" w:eastAsia="Times New Roman" w:hAnsi="Arial" w:cs="Arial"/>
          <w:color w:val="auto"/>
          <w:sz w:val="24"/>
          <w:szCs w:val="24"/>
          <w:lang w:val="en-GB"/>
        </w:rPr>
        <w:t>Finance and Revenue Mobilization</w:t>
      </w:r>
      <w:bookmarkEnd w:id="63"/>
    </w:p>
    <w:p w:rsidR="008D7606" w:rsidRPr="00550B35" w:rsidRDefault="00C22A23" w:rsidP="008E1E68">
      <w:pPr>
        <w:pStyle w:val="ListParagraph"/>
        <w:numPr>
          <w:ilvl w:val="0"/>
          <w:numId w:val="63"/>
        </w:numPr>
        <w:spacing w:before="240" w:line="360" w:lineRule="auto"/>
        <w:rPr>
          <w:rFonts w:ascii="Arial" w:hAnsi="Arial" w:cs="Arial"/>
          <w:b/>
          <w:sz w:val="24"/>
          <w:szCs w:val="24"/>
        </w:rPr>
      </w:pPr>
      <w:bookmarkStart w:id="64" w:name="_Toc311193063"/>
      <w:r w:rsidRPr="00550B35">
        <w:rPr>
          <w:rFonts w:ascii="Arial" w:hAnsi="Arial" w:cs="Arial"/>
          <w:b/>
          <w:sz w:val="24"/>
          <w:szCs w:val="24"/>
        </w:rPr>
        <w:t>Budget Sub-Programme Objective</w:t>
      </w:r>
      <w:bookmarkEnd w:id="64"/>
    </w:p>
    <w:p w:rsidR="00C22A23" w:rsidRPr="00550B35" w:rsidRDefault="00F70F85" w:rsidP="008E1E68">
      <w:pPr>
        <w:pStyle w:val="ListParagraph"/>
        <w:numPr>
          <w:ilvl w:val="0"/>
          <w:numId w:val="22"/>
        </w:numPr>
        <w:spacing w:before="240" w:line="360" w:lineRule="auto"/>
        <w:jc w:val="both"/>
        <w:rPr>
          <w:rFonts w:ascii="Arial" w:hAnsi="Arial" w:cs="Arial"/>
          <w:sz w:val="24"/>
          <w:szCs w:val="24"/>
        </w:rPr>
      </w:pPr>
      <w:r w:rsidRPr="00550B35">
        <w:rPr>
          <w:rFonts w:ascii="Arial" w:hAnsi="Arial" w:cs="Arial"/>
          <w:sz w:val="24"/>
          <w:szCs w:val="24"/>
        </w:rPr>
        <w:t>To e</w:t>
      </w:r>
      <w:r w:rsidR="009B7062" w:rsidRPr="00550B35">
        <w:rPr>
          <w:rFonts w:ascii="Arial" w:hAnsi="Arial" w:cs="Arial"/>
          <w:sz w:val="24"/>
          <w:szCs w:val="24"/>
        </w:rPr>
        <w:t xml:space="preserve">nsure effective </w:t>
      </w:r>
      <w:r w:rsidR="008D7606" w:rsidRPr="00550B35">
        <w:rPr>
          <w:rFonts w:ascii="Arial" w:hAnsi="Arial" w:cs="Arial"/>
          <w:sz w:val="24"/>
          <w:szCs w:val="24"/>
        </w:rPr>
        <w:t xml:space="preserve">and efficient </w:t>
      </w:r>
      <w:r w:rsidRPr="00550B35">
        <w:rPr>
          <w:rFonts w:ascii="Arial" w:hAnsi="Arial" w:cs="Arial"/>
          <w:sz w:val="24"/>
          <w:szCs w:val="24"/>
        </w:rPr>
        <w:t>revenue mobilisation</w:t>
      </w:r>
      <w:r w:rsidR="00BB47BA" w:rsidRPr="00550B35">
        <w:rPr>
          <w:rFonts w:ascii="Arial" w:hAnsi="Arial" w:cs="Arial"/>
          <w:sz w:val="24"/>
          <w:szCs w:val="24"/>
        </w:rPr>
        <w:t xml:space="preserve"> and its utilis</w:t>
      </w:r>
      <w:r w:rsidR="008D7606" w:rsidRPr="00550B35">
        <w:rPr>
          <w:rFonts w:ascii="Arial" w:hAnsi="Arial" w:cs="Arial"/>
          <w:sz w:val="24"/>
          <w:szCs w:val="24"/>
        </w:rPr>
        <w:t>ation</w:t>
      </w:r>
      <w:r w:rsidR="00BB47BA" w:rsidRPr="00550B35">
        <w:rPr>
          <w:rFonts w:ascii="Arial" w:hAnsi="Arial" w:cs="Arial"/>
          <w:sz w:val="24"/>
          <w:szCs w:val="24"/>
        </w:rPr>
        <w:t xml:space="preserve"> as per the budgetary provisions.</w:t>
      </w:r>
      <w:r w:rsidR="008D7606" w:rsidRPr="00550B35">
        <w:rPr>
          <w:rFonts w:ascii="Arial" w:hAnsi="Arial" w:cs="Arial"/>
          <w:sz w:val="24"/>
          <w:szCs w:val="24"/>
        </w:rPr>
        <w:t xml:space="preserve"> </w:t>
      </w:r>
    </w:p>
    <w:p w:rsidR="00BB47BA" w:rsidRPr="00550B35" w:rsidRDefault="00BB47BA" w:rsidP="008E1E68">
      <w:pPr>
        <w:pStyle w:val="ListParagraph"/>
        <w:numPr>
          <w:ilvl w:val="0"/>
          <w:numId w:val="22"/>
        </w:numPr>
        <w:rPr>
          <w:rFonts w:ascii="Arial" w:hAnsi="Arial" w:cs="Arial"/>
          <w:sz w:val="24"/>
          <w:szCs w:val="24"/>
        </w:rPr>
      </w:pPr>
      <w:r w:rsidRPr="00550B35">
        <w:rPr>
          <w:rFonts w:ascii="Arial" w:hAnsi="Arial" w:cs="Arial"/>
          <w:sz w:val="24"/>
          <w:szCs w:val="24"/>
        </w:rPr>
        <w:t>To improve financial management and reporting through the promotion of efficient Accounting system</w:t>
      </w:r>
    </w:p>
    <w:p w:rsidR="00BB47BA" w:rsidRPr="00550B35" w:rsidRDefault="00BB47BA" w:rsidP="00BB47BA">
      <w:pPr>
        <w:pStyle w:val="ListParagraph"/>
        <w:spacing w:before="240" w:line="360" w:lineRule="auto"/>
        <w:jc w:val="both"/>
        <w:rPr>
          <w:rFonts w:ascii="Arial" w:hAnsi="Arial" w:cs="Arial"/>
          <w:sz w:val="24"/>
          <w:szCs w:val="24"/>
        </w:rPr>
      </w:pPr>
    </w:p>
    <w:p w:rsidR="008D7606" w:rsidRPr="00550B35" w:rsidRDefault="00C22A23" w:rsidP="008E1E68">
      <w:pPr>
        <w:pStyle w:val="ListParagraph"/>
        <w:numPr>
          <w:ilvl w:val="0"/>
          <w:numId w:val="63"/>
        </w:numPr>
        <w:spacing w:before="240" w:line="360" w:lineRule="auto"/>
        <w:rPr>
          <w:rFonts w:ascii="Arial" w:hAnsi="Arial" w:cs="Arial"/>
          <w:b/>
          <w:sz w:val="24"/>
          <w:szCs w:val="24"/>
        </w:rPr>
      </w:pPr>
      <w:bookmarkStart w:id="65" w:name="_Toc311193064"/>
      <w:r w:rsidRPr="00550B35">
        <w:rPr>
          <w:rFonts w:ascii="Arial" w:hAnsi="Arial" w:cs="Arial"/>
          <w:b/>
          <w:sz w:val="24"/>
          <w:szCs w:val="24"/>
        </w:rPr>
        <w:t>Budget Sub-Programme Description</w:t>
      </w:r>
      <w:bookmarkEnd w:id="65"/>
    </w:p>
    <w:p w:rsidR="00680AEA" w:rsidRPr="00550B35" w:rsidRDefault="008D7606" w:rsidP="00E8478A">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 xml:space="preserve">The sub-programme seeks to ensure effective and efficient resource </w:t>
      </w:r>
      <w:r w:rsidR="004E61F6" w:rsidRPr="00550B35">
        <w:rPr>
          <w:rFonts w:ascii="Arial" w:hAnsi="Arial" w:cs="Arial"/>
          <w:sz w:val="24"/>
          <w:szCs w:val="24"/>
        </w:rPr>
        <w:t>mobilization</w:t>
      </w:r>
      <w:r w:rsidR="002B7A4D" w:rsidRPr="00550B35">
        <w:rPr>
          <w:rFonts w:ascii="Arial" w:hAnsi="Arial" w:cs="Arial"/>
          <w:sz w:val="24"/>
          <w:szCs w:val="24"/>
        </w:rPr>
        <w:t xml:space="preserve"> and management.</w:t>
      </w:r>
      <w:r w:rsidR="00BB47BA" w:rsidRPr="00550B35">
        <w:rPr>
          <w:rFonts w:ascii="Arial" w:hAnsi="Arial" w:cs="Arial"/>
          <w:sz w:val="24"/>
          <w:szCs w:val="24"/>
        </w:rPr>
        <w:t xml:space="preserve"> It establishes and implements financial policies and procedures for planning and controlling financial transactions in accordance with the Public Financial Management Act. </w:t>
      </w:r>
      <w:r w:rsidR="002B7A4D" w:rsidRPr="00550B35">
        <w:rPr>
          <w:rFonts w:ascii="Arial" w:hAnsi="Arial" w:cs="Arial"/>
          <w:sz w:val="24"/>
          <w:szCs w:val="24"/>
        </w:rPr>
        <w:t xml:space="preserve"> </w:t>
      </w:r>
      <w:r w:rsidR="00680AEA" w:rsidRPr="00550B35">
        <w:rPr>
          <w:rFonts w:ascii="Arial" w:hAnsi="Arial" w:cs="Arial"/>
          <w:sz w:val="24"/>
          <w:szCs w:val="24"/>
        </w:rPr>
        <w:t xml:space="preserve">The </w:t>
      </w:r>
      <w:r w:rsidR="00130B1B" w:rsidRPr="00550B35">
        <w:rPr>
          <w:rFonts w:ascii="Arial" w:hAnsi="Arial" w:cs="Arial"/>
          <w:sz w:val="24"/>
          <w:szCs w:val="24"/>
        </w:rPr>
        <w:t xml:space="preserve">organizational units involved in delivering this </w:t>
      </w:r>
      <w:r w:rsidR="00680AEA" w:rsidRPr="00550B35">
        <w:rPr>
          <w:rFonts w:ascii="Arial" w:hAnsi="Arial" w:cs="Arial"/>
          <w:sz w:val="24"/>
          <w:szCs w:val="24"/>
        </w:rPr>
        <w:t xml:space="preserve">sub-programme </w:t>
      </w:r>
      <w:r w:rsidR="00130B1B" w:rsidRPr="00550B35">
        <w:rPr>
          <w:rFonts w:ascii="Arial" w:hAnsi="Arial" w:cs="Arial"/>
          <w:sz w:val="24"/>
          <w:szCs w:val="24"/>
        </w:rPr>
        <w:t xml:space="preserve">are the General Accounts, </w:t>
      </w:r>
      <w:r w:rsidR="00680AEA" w:rsidRPr="00550B35">
        <w:rPr>
          <w:rFonts w:ascii="Arial" w:hAnsi="Arial" w:cs="Arial"/>
          <w:sz w:val="24"/>
          <w:szCs w:val="24"/>
        </w:rPr>
        <w:t>Treasury</w:t>
      </w:r>
      <w:r w:rsidR="00130B1B" w:rsidRPr="00550B35">
        <w:rPr>
          <w:rFonts w:ascii="Arial" w:hAnsi="Arial" w:cs="Arial"/>
          <w:sz w:val="24"/>
          <w:szCs w:val="24"/>
        </w:rPr>
        <w:t>,</w:t>
      </w:r>
      <w:r w:rsidR="009C614D" w:rsidRPr="00550B35">
        <w:rPr>
          <w:rFonts w:ascii="Arial" w:hAnsi="Arial" w:cs="Arial"/>
          <w:sz w:val="24"/>
          <w:szCs w:val="24"/>
        </w:rPr>
        <w:t xml:space="preserve"> Internal Audit</w:t>
      </w:r>
      <w:r w:rsidR="00130B1B" w:rsidRPr="00550B35">
        <w:rPr>
          <w:rFonts w:ascii="Arial" w:hAnsi="Arial" w:cs="Arial"/>
          <w:sz w:val="24"/>
          <w:szCs w:val="24"/>
        </w:rPr>
        <w:t xml:space="preserve"> and the Revenue Unit. Each Unit has specific roles</w:t>
      </w:r>
      <w:r w:rsidR="00680AEA" w:rsidRPr="00550B35">
        <w:rPr>
          <w:rFonts w:ascii="Arial" w:hAnsi="Arial" w:cs="Arial"/>
          <w:sz w:val="24"/>
          <w:szCs w:val="24"/>
        </w:rPr>
        <w:t xml:space="preserve"> they play in delivering the said outputs for the sub-prog</w:t>
      </w:r>
      <w:r w:rsidR="002B7A4D" w:rsidRPr="00550B35">
        <w:rPr>
          <w:rFonts w:ascii="Arial" w:hAnsi="Arial" w:cs="Arial"/>
          <w:sz w:val="24"/>
          <w:szCs w:val="24"/>
        </w:rPr>
        <w:t xml:space="preserve">ramme. The </w:t>
      </w:r>
      <w:r w:rsidR="00130B1B" w:rsidRPr="00550B35">
        <w:rPr>
          <w:rFonts w:ascii="Arial" w:hAnsi="Arial" w:cs="Arial"/>
          <w:sz w:val="24"/>
          <w:szCs w:val="24"/>
        </w:rPr>
        <w:t>General A</w:t>
      </w:r>
      <w:r w:rsidR="002B7A4D" w:rsidRPr="00550B35">
        <w:rPr>
          <w:rFonts w:ascii="Arial" w:hAnsi="Arial" w:cs="Arial"/>
          <w:sz w:val="24"/>
          <w:szCs w:val="24"/>
        </w:rPr>
        <w:t>ccount</w:t>
      </w:r>
      <w:r w:rsidR="00130B1B" w:rsidRPr="00550B35">
        <w:rPr>
          <w:rFonts w:ascii="Arial" w:hAnsi="Arial" w:cs="Arial"/>
          <w:sz w:val="24"/>
          <w:szCs w:val="24"/>
        </w:rPr>
        <w:t xml:space="preserve">s Unit </w:t>
      </w:r>
      <w:r w:rsidR="00673F22" w:rsidRPr="00550B35">
        <w:rPr>
          <w:rFonts w:ascii="Arial" w:hAnsi="Arial" w:cs="Arial"/>
          <w:sz w:val="24"/>
          <w:szCs w:val="24"/>
        </w:rPr>
        <w:t>collects</w:t>
      </w:r>
      <w:r w:rsidR="00130B1B" w:rsidRPr="00550B35">
        <w:rPr>
          <w:rFonts w:ascii="Arial" w:hAnsi="Arial" w:cs="Arial"/>
          <w:sz w:val="24"/>
          <w:szCs w:val="24"/>
        </w:rPr>
        <w:t xml:space="preserve"> records and </w:t>
      </w:r>
      <w:r w:rsidR="00D17A5F" w:rsidRPr="00550B35">
        <w:rPr>
          <w:rFonts w:ascii="Arial" w:hAnsi="Arial" w:cs="Arial"/>
          <w:sz w:val="24"/>
          <w:szCs w:val="24"/>
        </w:rPr>
        <w:t>summarizes</w:t>
      </w:r>
      <w:r w:rsidR="00680AEA" w:rsidRPr="00550B35">
        <w:rPr>
          <w:rFonts w:ascii="Arial" w:hAnsi="Arial" w:cs="Arial"/>
          <w:sz w:val="24"/>
          <w:szCs w:val="24"/>
        </w:rPr>
        <w:t xml:space="preserve"> financial transactions into financial statements and reports to assist management and other stakeholders in decision making. They also receive, </w:t>
      </w:r>
      <w:r w:rsidR="005F2D62" w:rsidRPr="00550B35">
        <w:rPr>
          <w:rFonts w:ascii="Arial" w:hAnsi="Arial" w:cs="Arial"/>
          <w:sz w:val="24"/>
          <w:szCs w:val="24"/>
        </w:rPr>
        <w:t>keep receipts and custody of all public and trust monies as well as</w:t>
      </w:r>
      <w:r w:rsidR="00680AEA" w:rsidRPr="00550B35">
        <w:rPr>
          <w:rFonts w:ascii="Arial" w:hAnsi="Arial" w:cs="Arial"/>
          <w:sz w:val="24"/>
          <w:szCs w:val="24"/>
        </w:rPr>
        <w:t xml:space="preserve"> disburse public funds. </w:t>
      </w:r>
    </w:p>
    <w:p w:rsidR="005F2D62" w:rsidRPr="00550B35" w:rsidRDefault="00680AEA" w:rsidP="00E8478A">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 xml:space="preserve">The </w:t>
      </w:r>
      <w:r w:rsidR="005F2D62" w:rsidRPr="00550B35">
        <w:rPr>
          <w:rFonts w:ascii="Arial" w:hAnsi="Arial" w:cs="Arial"/>
          <w:sz w:val="24"/>
          <w:szCs w:val="24"/>
        </w:rPr>
        <w:t>Treasury exists to see to the</w:t>
      </w:r>
      <w:r w:rsidRPr="00550B35">
        <w:rPr>
          <w:rFonts w:ascii="Arial" w:hAnsi="Arial" w:cs="Arial"/>
          <w:sz w:val="24"/>
          <w:szCs w:val="24"/>
        </w:rPr>
        <w:t xml:space="preserve"> payment </w:t>
      </w:r>
      <w:r w:rsidR="005F2D62" w:rsidRPr="00550B35">
        <w:rPr>
          <w:rFonts w:ascii="Arial" w:hAnsi="Arial" w:cs="Arial"/>
          <w:sz w:val="24"/>
          <w:szCs w:val="24"/>
        </w:rPr>
        <w:t>of expenditures within the district, and also ensures the preparation of establishment warrants and processing of pension files.</w:t>
      </w:r>
    </w:p>
    <w:p w:rsidR="005F2D62" w:rsidRPr="00550B35" w:rsidRDefault="005F2D62" w:rsidP="00E8478A">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The Revenue Unit is responsible for the collection of revenues for the Assembly. The Unit keeps records on revenues collection and liaises with other departments and units to build a comprehensive database on all ratable properties and businesses within the district.</w:t>
      </w:r>
      <w:r w:rsidR="00680AEA" w:rsidRPr="00550B35">
        <w:rPr>
          <w:rFonts w:ascii="Arial" w:hAnsi="Arial" w:cs="Arial"/>
          <w:sz w:val="24"/>
          <w:szCs w:val="24"/>
        </w:rPr>
        <w:t xml:space="preserve"> </w:t>
      </w:r>
    </w:p>
    <w:p w:rsidR="009C614D" w:rsidRPr="00550B35" w:rsidRDefault="009C614D" w:rsidP="00E8478A">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The Internal Audit Unit provides an independent, objective assurance and special audit assignments designed to add value and improve operations of the Assembly. The Unit ensures that risk management, control and governance processes, as designed and represented by Management are adequate and functioning.</w:t>
      </w:r>
    </w:p>
    <w:p w:rsidR="00A376DE" w:rsidRPr="006765CC" w:rsidRDefault="00680AEA" w:rsidP="006765CC">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The sub-progra</w:t>
      </w:r>
      <w:r w:rsidR="00DD0429" w:rsidRPr="00550B35">
        <w:rPr>
          <w:rFonts w:ascii="Arial" w:hAnsi="Arial" w:cs="Arial"/>
          <w:sz w:val="24"/>
          <w:szCs w:val="24"/>
        </w:rPr>
        <w:t xml:space="preserve">mme is </w:t>
      </w:r>
      <w:r w:rsidR="009513F8">
        <w:rPr>
          <w:rFonts w:ascii="Arial" w:hAnsi="Arial" w:cs="Arial"/>
          <w:sz w:val="24"/>
          <w:szCs w:val="24"/>
        </w:rPr>
        <w:t>delivered by 34</w:t>
      </w:r>
      <w:r w:rsidRPr="00550B35">
        <w:rPr>
          <w:rFonts w:ascii="Arial" w:hAnsi="Arial" w:cs="Arial"/>
          <w:sz w:val="24"/>
          <w:szCs w:val="24"/>
        </w:rPr>
        <w:t xml:space="preserve"> officers, comprising </w:t>
      </w:r>
      <w:r w:rsidR="009513F8">
        <w:rPr>
          <w:rFonts w:ascii="Arial" w:hAnsi="Arial" w:cs="Arial"/>
          <w:sz w:val="24"/>
          <w:szCs w:val="24"/>
        </w:rPr>
        <w:t>2</w:t>
      </w:r>
      <w:r w:rsidR="00B75BF6">
        <w:rPr>
          <w:rFonts w:ascii="Arial" w:hAnsi="Arial" w:cs="Arial"/>
          <w:sz w:val="24"/>
          <w:szCs w:val="24"/>
        </w:rPr>
        <w:t xml:space="preserve"> Accountants, </w:t>
      </w:r>
      <w:r w:rsidR="00B75BF6" w:rsidRPr="00550B35">
        <w:rPr>
          <w:rFonts w:ascii="Arial" w:hAnsi="Arial" w:cs="Arial"/>
          <w:sz w:val="24"/>
          <w:szCs w:val="24"/>
        </w:rPr>
        <w:t>4</w:t>
      </w:r>
      <w:r w:rsidR="00B75BF6">
        <w:rPr>
          <w:rFonts w:ascii="Arial" w:hAnsi="Arial" w:cs="Arial"/>
          <w:sz w:val="24"/>
          <w:szCs w:val="24"/>
        </w:rPr>
        <w:t xml:space="preserve"> </w:t>
      </w:r>
      <w:r w:rsidR="004607C9" w:rsidRPr="00550B35">
        <w:rPr>
          <w:rFonts w:ascii="Arial" w:hAnsi="Arial" w:cs="Arial"/>
          <w:sz w:val="24"/>
          <w:szCs w:val="24"/>
        </w:rPr>
        <w:t>Internal Auditor</w:t>
      </w:r>
      <w:r w:rsidR="00B75BF6">
        <w:rPr>
          <w:rFonts w:ascii="Arial" w:hAnsi="Arial" w:cs="Arial"/>
          <w:sz w:val="24"/>
          <w:szCs w:val="24"/>
        </w:rPr>
        <w:t>s</w:t>
      </w:r>
      <w:r w:rsidRPr="00550B35">
        <w:rPr>
          <w:rFonts w:ascii="Arial" w:hAnsi="Arial" w:cs="Arial"/>
          <w:sz w:val="24"/>
          <w:szCs w:val="24"/>
        </w:rPr>
        <w:t>,</w:t>
      </w:r>
      <w:r w:rsidR="00B75BF6">
        <w:rPr>
          <w:rFonts w:ascii="Arial" w:hAnsi="Arial" w:cs="Arial"/>
          <w:sz w:val="24"/>
          <w:szCs w:val="24"/>
        </w:rPr>
        <w:t xml:space="preserve"> 5</w:t>
      </w:r>
      <w:r w:rsidR="00A376DE" w:rsidRPr="00550B35">
        <w:rPr>
          <w:rFonts w:ascii="Arial" w:hAnsi="Arial" w:cs="Arial"/>
          <w:sz w:val="24"/>
          <w:szCs w:val="24"/>
        </w:rPr>
        <w:t xml:space="preserve"> GOG Revenue Collectors</w:t>
      </w:r>
      <w:r w:rsidR="002B7A4D" w:rsidRPr="00550B35">
        <w:rPr>
          <w:rFonts w:ascii="Arial" w:hAnsi="Arial" w:cs="Arial"/>
          <w:sz w:val="24"/>
          <w:szCs w:val="24"/>
        </w:rPr>
        <w:t>,</w:t>
      </w:r>
      <w:r w:rsidRPr="00550B35">
        <w:rPr>
          <w:rFonts w:ascii="Arial" w:hAnsi="Arial" w:cs="Arial"/>
          <w:sz w:val="24"/>
          <w:szCs w:val="24"/>
        </w:rPr>
        <w:t xml:space="preserve"> </w:t>
      </w:r>
      <w:r w:rsidR="00B75BF6">
        <w:rPr>
          <w:rFonts w:ascii="Arial" w:hAnsi="Arial" w:cs="Arial"/>
          <w:sz w:val="24"/>
          <w:szCs w:val="24"/>
        </w:rPr>
        <w:t>22</w:t>
      </w:r>
      <w:r w:rsidR="002B7A4D" w:rsidRPr="00550B35">
        <w:rPr>
          <w:rFonts w:ascii="Arial" w:hAnsi="Arial" w:cs="Arial"/>
          <w:sz w:val="24"/>
          <w:szCs w:val="24"/>
        </w:rPr>
        <w:t xml:space="preserve"> </w:t>
      </w:r>
      <w:r w:rsidR="00A376DE" w:rsidRPr="00550B35">
        <w:rPr>
          <w:rFonts w:ascii="Arial" w:hAnsi="Arial" w:cs="Arial"/>
          <w:sz w:val="24"/>
          <w:szCs w:val="24"/>
        </w:rPr>
        <w:t xml:space="preserve">Commission Revenue Collectors </w:t>
      </w:r>
      <w:r w:rsidRPr="00550B35">
        <w:rPr>
          <w:rFonts w:ascii="Arial" w:hAnsi="Arial" w:cs="Arial"/>
          <w:sz w:val="24"/>
          <w:szCs w:val="24"/>
        </w:rPr>
        <w:t xml:space="preserve">and 1 supporting staff. </w:t>
      </w:r>
      <w:r w:rsidR="00A376DE" w:rsidRPr="00550B35">
        <w:rPr>
          <w:rFonts w:ascii="Arial" w:hAnsi="Arial" w:cs="Arial"/>
          <w:sz w:val="24"/>
          <w:szCs w:val="24"/>
        </w:rPr>
        <w:t xml:space="preserve">The </w:t>
      </w:r>
      <w:r w:rsidR="00DD0429" w:rsidRPr="00550B35">
        <w:rPr>
          <w:rFonts w:ascii="Arial" w:hAnsi="Arial" w:cs="Arial"/>
          <w:sz w:val="24"/>
          <w:szCs w:val="24"/>
        </w:rPr>
        <w:t xml:space="preserve">sub-programme </w:t>
      </w:r>
      <w:r w:rsidR="00A376DE" w:rsidRPr="00550B35">
        <w:rPr>
          <w:rFonts w:ascii="Arial" w:hAnsi="Arial" w:cs="Arial"/>
          <w:sz w:val="24"/>
          <w:szCs w:val="24"/>
        </w:rPr>
        <w:t>is funded from the</w:t>
      </w:r>
      <w:r w:rsidRPr="00550B35">
        <w:rPr>
          <w:rFonts w:ascii="Arial" w:hAnsi="Arial" w:cs="Arial"/>
          <w:sz w:val="24"/>
          <w:szCs w:val="24"/>
        </w:rPr>
        <w:t xml:space="preserve"> </w:t>
      </w:r>
      <w:r w:rsidR="00DD0429" w:rsidRPr="00550B35">
        <w:rPr>
          <w:rFonts w:ascii="Arial" w:hAnsi="Arial" w:cs="Arial"/>
          <w:sz w:val="24"/>
          <w:szCs w:val="24"/>
        </w:rPr>
        <w:t>Intern</w:t>
      </w:r>
      <w:r w:rsidR="00A376DE" w:rsidRPr="00550B35">
        <w:rPr>
          <w:rFonts w:ascii="Arial" w:hAnsi="Arial" w:cs="Arial"/>
          <w:sz w:val="24"/>
          <w:szCs w:val="24"/>
        </w:rPr>
        <w:t>ally Generated Revenue (IGF), GO</w:t>
      </w:r>
      <w:r w:rsidR="00DD0429" w:rsidRPr="00550B35">
        <w:rPr>
          <w:rFonts w:ascii="Arial" w:hAnsi="Arial" w:cs="Arial"/>
          <w:sz w:val="24"/>
          <w:szCs w:val="24"/>
        </w:rPr>
        <w:t>G and DACF.</w:t>
      </w:r>
    </w:p>
    <w:p w:rsidR="006765CC" w:rsidRDefault="006765CC" w:rsidP="008E1E68">
      <w:pPr>
        <w:pStyle w:val="ListParagraph"/>
        <w:numPr>
          <w:ilvl w:val="0"/>
          <w:numId w:val="63"/>
        </w:numPr>
        <w:spacing w:before="240" w:line="360" w:lineRule="auto"/>
        <w:rPr>
          <w:rFonts w:ascii="Arial" w:hAnsi="Arial" w:cs="Arial"/>
          <w:b/>
          <w:sz w:val="24"/>
          <w:szCs w:val="24"/>
        </w:rPr>
        <w:sectPr w:rsidR="006765CC" w:rsidSect="00813004">
          <w:pgSz w:w="11906" w:h="16838" w:code="9"/>
          <w:pgMar w:top="720" w:right="619" w:bottom="1440" w:left="994" w:header="720" w:footer="720" w:gutter="0"/>
          <w:cols w:space="720"/>
          <w:titlePg/>
          <w:docGrid w:linePitch="360"/>
        </w:sectPr>
      </w:pPr>
    </w:p>
    <w:p w:rsidR="00C22A23" w:rsidRPr="00550B35" w:rsidRDefault="00C22A23" w:rsidP="008E1E68">
      <w:pPr>
        <w:pStyle w:val="ListParagraph"/>
        <w:numPr>
          <w:ilvl w:val="0"/>
          <w:numId w:val="63"/>
        </w:numPr>
        <w:spacing w:before="240" w:line="360" w:lineRule="auto"/>
        <w:rPr>
          <w:rFonts w:ascii="Arial" w:hAnsi="Arial" w:cs="Arial"/>
          <w:b/>
          <w:sz w:val="24"/>
          <w:szCs w:val="24"/>
        </w:rPr>
      </w:pPr>
      <w:r w:rsidRPr="00550B35">
        <w:rPr>
          <w:rFonts w:ascii="Arial" w:hAnsi="Arial" w:cs="Arial"/>
          <w:b/>
          <w:sz w:val="24"/>
          <w:szCs w:val="24"/>
        </w:rPr>
        <w:lastRenderedPageBreak/>
        <w:t>Budget Sub-Programme Results Statement</w:t>
      </w:r>
    </w:p>
    <w:p w:rsidR="000226B4" w:rsidRPr="00550B35" w:rsidRDefault="008D7094" w:rsidP="0012609E">
      <w:pPr>
        <w:spacing w:before="240" w:after="0" w:line="360" w:lineRule="auto"/>
        <w:ind w:left="360"/>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BE6513" w:rsidRPr="00550B35">
        <w:rPr>
          <w:rFonts w:ascii="Arial" w:hAnsi="Arial" w:cs="Arial"/>
          <w:sz w:val="24"/>
          <w:szCs w:val="24"/>
        </w:rPr>
        <w:t>District</w:t>
      </w:r>
      <w:r w:rsidRPr="00550B35">
        <w:rPr>
          <w:rFonts w:ascii="Arial" w:hAnsi="Arial" w:cs="Arial"/>
          <w:sz w:val="24"/>
          <w:szCs w:val="24"/>
        </w:rPr>
        <w:t xml:space="preserve"> </w:t>
      </w:r>
      <w:r w:rsidR="00BE6513" w:rsidRPr="00550B35">
        <w:rPr>
          <w:rFonts w:ascii="Arial" w:hAnsi="Arial" w:cs="Arial"/>
          <w:sz w:val="24"/>
          <w:szCs w:val="24"/>
        </w:rPr>
        <w:t>measures</w:t>
      </w:r>
      <w:r w:rsidRPr="00550B35">
        <w:rPr>
          <w:rFonts w:ascii="Arial" w:hAnsi="Arial" w:cs="Arial"/>
          <w:sz w:val="24"/>
          <w:szCs w:val="24"/>
        </w:rPr>
        <w:t xml:space="preserve"> the performance of this sub-programme. The past data indicates actual performance whilst the projections are the </w:t>
      </w:r>
      <w:r w:rsidR="00BE6513" w:rsidRPr="00550B35">
        <w:rPr>
          <w:rFonts w:ascii="Arial" w:hAnsi="Arial" w:cs="Arial"/>
          <w:sz w:val="24"/>
          <w:szCs w:val="24"/>
        </w:rPr>
        <w:t>District’</w:t>
      </w:r>
      <w:r w:rsidRPr="00550B35">
        <w:rPr>
          <w:rFonts w:ascii="Arial" w:hAnsi="Arial" w:cs="Arial"/>
          <w:sz w:val="24"/>
          <w:szCs w:val="24"/>
        </w:rPr>
        <w:t>s estimate of future performance.</w:t>
      </w:r>
    </w:p>
    <w:tbl>
      <w:tblPr>
        <w:tblpPr w:leftFromText="180" w:rightFromText="180" w:vertAnchor="text" w:horzAnchor="margin" w:tblpXSpec="center" w:tblpY="578"/>
        <w:tblW w:w="15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5"/>
        <w:gridCol w:w="3605"/>
        <w:gridCol w:w="1080"/>
        <w:gridCol w:w="1260"/>
        <w:gridCol w:w="1080"/>
        <w:gridCol w:w="1260"/>
        <w:gridCol w:w="1080"/>
        <w:gridCol w:w="1080"/>
        <w:gridCol w:w="1080"/>
        <w:gridCol w:w="1260"/>
      </w:tblGrid>
      <w:tr w:rsidR="006765CC" w:rsidRPr="00550B35" w:rsidTr="00296854">
        <w:trPr>
          <w:cantSplit/>
          <w:trHeight w:val="350"/>
        </w:trPr>
        <w:tc>
          <w:tcPr>
            <w:tcW w:w="2245" w:type="dxa"/>
            <w:vMerge w:val="restart"/>
            <w:shd w:val="clear" w:color="auto" w:fill="auto"/>
            <w:tcMar>
              <w:left w:w="57" w:type="dxa"/>
              <w:right w:w="57" w:type="dxa"/>
            </w:tcMar>
            <w:vAlign w:val="center"/>
          </w:tcPr>
          <w:p w:rsidR="006765CC" w:rsidRPr="00550B35" w:rsidRDefault="006765CC" w:rsidP="007713D2">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3605" w:type="dxa"/>
            <w:vMerge w:val="restart"/>
            <w:shd w:val="clear" w:color="auto" w:fill="auto"/>
            <w:tcMar>
              <w:left w:w="57" w:type="dxa"/>
              <w:right w:w="57" w:type="dxa"/>
            </w:tcMar>
            <w:vAlign w:val="center"/>
          </w:tcPr>
          <w:p w:rsidR="006765CC" w:rsidRPr="00550B35" w:rsidRDefault="006765CC" w:rsidP="007713D2">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680" w:type="dxa"/>
            <w:gridSpan w:val="4"/>
          </w:tcPr>
          <w:p w:rsidR="006765CC" w:rsidRPr="00550B35" w:rsidRDefault="006765CC" w:rsidP="007713D2">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6765CC" w:rsidRPr="00550B35" w:rsidRDefault="006765CC" w:rsidP="007713D2">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6765CC" w:rsidRPr="00550B35" w:rsidRDefault="000E7957" w:rsidP="007713D2">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3420" w:type="dxa"/>
            <w:gridSpan w:val="3"/>
            <w:shd w:val="clear" w:color="auto" w:fill="auto"/>
            <w:vAlign w:val="center"/>
          </w:tcPr>
          <w:p w:rsidR="006765CC" w:rsidRPr="00550B35" w:rsidRDefault="006765CC" w:rsidP="007713D2">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6765CC" w:rsidRPr="00550B35" w:rsidTr="00296854">
        <w:trPr>
          <w:cantSplit/>
          <w:trHeight w:val="792"/>
        </w:trPr>
        <w:tc>
          <w:tcPr>
            <w:tcW w:w="2245" w:type="dxa"/>
            <w:vMerge/>
            <w:tcBorders>
              <w:bottom w:val="single" w:sz="4" w:space="0" w:color="auto"/>
            </w:tcBorders>
            <w:shd w:val="clear" w:color="auto" w:fill="auto"/>
            <w:tcMar>
              <w:left w:w="57" w:type="dxa"/>
              <w:right w:w="57" w:type="dxa"/>
            </w:tcMar>
            <w:vAlign w:val="center"/>
          </w:tcPr>
          <w:p w:rsidR="006765CC" w:rsidRPr="00550B35" w:rsidRDefault="006765CC" w:rsidP="007713D2">
            <w:pPr>
              <w:keepNext/>
              <w:spacing w:after="0" w:line="360" w:lineRule="auto"/>
              <w:jc w:val="center"/>
              <w:rPr>
                <w:rFonts w:ascii="Arial" w:eastAsia="Times New Roman" w:hAnsi="Arial" w:cs="Arial"/>
                <w:sz w:val="24"/>
                <w:szCs w:val="24"/>
                <w:lang w:val="en-GB"/>
              </w:rPr>
            </w:pPr>
          </w:p>
        </w:tc>
        <w:tc>
          <w:tcPr>
            <w:tcW w:w="3605" w:type="dxa"/>
            <w:vMerge/>
            <w:shd w:val="clear" w:color="auto" w:fill="auto"/>
            <w:tcMar>
              <w:left w:w="57" w:type="dxa"/>
              <w:right w:w="57" w:type="dxa"/>
            </w:tcMar>
            <w:vAlign w:val="center"/>
          </w:tcPr>
          <w:p w:rsidR="006765CC" w:rsidRPr="00550B35" w:rsidRDefault="006765CC" w:rsidP="007713D2">
            <w:pPr>
              <w:keepNext/>
              <w:spacing w:after="0" w:line="360" w:lineRule="auto"/>
              <w:jc w:val="center"/>
              <w:rPr>
                <w:rFonts w:ascii="Arial" w:eastAsia="Times New Roman" w:hAnsi="Arial" w:cs="Arial"/>
                <w:b/>
                <w:sz w:val="24"/>
                <w:szCs w:val="24"/>
                <w:lang w:val="en-GB"/>
              </w:rPr>
            </w:pPr>
          </w:p>
        </w:tc>
        <w:tc>
          <w:tcPr>
            <w:tcW w:w="1080" w:type="dxa"/>
            <w:shd w:val="clear" w:color="auto" w:fill="auto"/>
            <w:tcMar>
              <w:left w:w="57" w:type="dxa"/>
              <w:right w:w="57" w:type="dxa"/>
            </w:tcMar>
            <w:vAlign w:val="center"/>
          </w:tcPr>
          <w:p w:rsidR="006765CC" w:rsidRPr="00550B35" w:rsidRDefault="000E7957" w:rsidP="0029685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6765CC">
              <w:rPr>
                <w:rFonts w:ascii="Arial" w:eastAsia="Times New Roman" w:hAnsi="Arial" w:cs="Arial"/>
                <w:b/>
                <w:sz w:val="24"/>
                <w:szCs w:val="24"/>
                <w:lang w:val="en-GB"/>
              </w:rPr>
              <w:t xml:space="preserve"> Budget</w:t>
            </w:r>
          </w:p>
        </w:tc>
        <w:tc>
          <w:tcPr>
            <w:tcW w:w="1260" w:type="dxa"/>
            <w:vAlign w:val="center"/>
          </w:tcPr>
          <w:p w:rsidR="006765CC" w:rsidRDefault="000E7957" w:rsidP="0029685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 xml:space="preserve">2021 </w:t>
            </w:r>
            <w:r w:rsidR="006765CC">
              <w:rPr>
                <w:rFonts w:ascii="Arial" w:eastAsia="Times New Roman" w:hAnsi="Arial" w:cs="Arial"/>
                <w:b/>
                <w:sz w:val="24"/>
                <w:szCs w:val="24"/>
                <w:lang w:val="en-GB"/>
              </w:rPr>
              <w:t>Actual</w:t>
            </w:r>
          </w:p>
        </w:tc>
        <w:tc>
          <w:tcPr>
            <w:tcW w:w="1080" w:type="dxa"/>
            <w:shd w:val="clear" w:color="auto" w:fill="auto"/>
            <w:vAlign w:val="center"/>
          </w:tcPr>
          <w:p w:rsidR="006765CC" w:rsidRPr="00550B35" w:rsidRDefault="000E7957" w:rsidP="0029685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6765CC">
              <w:rPr>
                <w:rFonts w:ascii="Arial" w:eastAsia="Times New Roman" w:hAnsi="Arial" w:cs="Arial"/>
                <w:b/>
                <w:sz w:val="24"/>
                <w:szCs w:val="24"/>
                <w:lang w:val="en-GB"/>
              </w:rPr>
              <w:t xml:space="preserve"> Budget</w:t>
            </w:r>
          </w:p>
        </w:tc>
        <w:tc>
          <w:tcPr>
            <w:tcW w:w="1260" w:type="dxa"/>
            <w:vAlign w:val="center"/>
          </w:tcPr>
          <w:p w:rsidR="006765CC" w:rsidRPr="00550B35" w:rsidRDefault="000E7957" w:rsidP="00296854">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6765CC">
              <w:rPr>
                <w:rFonts w:ascii="Arial" w:eastAsia="Times New Roman" w:hAnsi="Arial" w:cs="Arial"/>
                <w:b/>
                <w:sz w:val="24"/>
                <w:szCs w:val="24"/>
                <w:lang w:val="en-GB"/>
              </w:rPr>
              <w:t xml:space="preserve"> Actual</w:t>
            </w:r>
          </w:p>
        </w:tc>
        <w:tc>
          <w:tcPr>
            <w:tcW w:w="1080" w:type="dxa"/>
            <w:vMerge/>
            <w:shd w:val="clear" w:color="auto" w:fill="auto"/>
            <w:vAlign w:val="center"/>
          </w:tcPr>
          <w:p w:rsidR="006765CC" w:rsidRPr="00550B35" w:rsidRDefault="006765CC" w:rsidP="007713D2">
            <w:pPr>
              <w:keepNext/>
              <w:spacing w:after="0" w:line="240" w:lineRule="auto"/>
              <w:jc w:val="center"/>
              <w:rPr>
                <w:rFonts w:ascii="Arial" w:eastAsia="Times New Roman" w:hAnsi="Arial" w:cs="Arial"/>
                <w:b/>
                <w:sz w:val="24"/>
                <w:szCs w:val="24"/>
                <w:lang w:val="en-GB"/>
              </w:rPr>
            </w:pPr>
          </w:p>
        </w:tc>
        <w:tc>
          <w:tcPr>
            <w:tcW w:w="1080" w:type="dxa"/>
            <w:shd w:val="clear" w:color="auto" w:fill="auto"/>
            <w:tcMar>
              <w:left w:w="57" w:type="dxa"/>
              <w:right w:w="57" w:type="dxa"/>
            </w:tcMar>
            <w:vAlign w:val="center"/>
          </w:tcPr>
          <w:p w:rsidR="006765CC" w:rsidRPr="00550B35" w:rsidRDefault="000E7957" w:rsidP="007713D2">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1080" w:type="dxa"/>
            <w:shd w:val="clear" w:color="auto" w:fill="auto"/>
            <w:vAlign w:val="center"/>
          </w:tcPr>
          <w:p w:rsidR="006765CC" w:rsidRPr="00550B35" w:rsidRDefault="000E7957" w:rsidP="007713D2">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1260" w:type="dxa"/>
            <w:tcBorders>
              <w:bottom w:val="single" w:sz="4" w:space="0" w:color="auto"/>
            </w:tcBorders>
            <w:vAlign w:val="center"/>
          </w:tcPr>
          <w:p w:rsidR="006765CC" w:rsidRPr="00550B35" w:rsidRDefault="000E7957" w:rsidP="007713D2">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6765CC" w:rsidRPr="00550B35" w:rsidTr="00296854">
        <w:trPr>
          <w:cantSplit/>
          <w:trHeight w:val="810"/>
        </w:trPr>
        <w:tc>
          <w:tcPr>
            <w:tcW w:w="2245"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New Businesses registered</w:t>
            </w: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Percentage Increase in number registered</w:t>
            </w:r>
          </w:p>
        </w:tc>
        <w:tc>
          <w:tcPr>
            <w:tcW w:w="1080" w:type="dxa"/>
            <w:shd w:val="clear" w:color="auto" w:fill="auto"/>
            <w:tcMar>
              <w:left w:w="57" w:type="dxa"/>
              <w:right w:w="57" w:type="dxa"/>
            </w:tcMar>
            <w:vAlign w:val="center"/>
          </w:tcPr>
          <w:p w:rsidR="006765CC" w:rsidRPr="00550B35" w:rsidRDefault="006765CC" w:rsidP="00CF3375">
            <w:pPr>
              <w:spacing w:after="0" w:line="240" w:lineRule="auto"/>
              <w:jc w:val="center"/>
              <w:rPr>
                <w:rFonts w:ascii="Arial" w:hAnsi="Arial" w:cs="Arial"/>
                <w:sz w:val="24"/>
                <w:szCs w:val="24"/>
              </w:rPr>
            </w:pPr>
            <w:r w:rsidRPr="00550B35">
              <w:rPr>
                <w:rFonts w:ascii="Arial" w:hAnsi="Arial" w:cs="Arial"/>
                <w:sz w:val="24"/>
                <w:szCs w:val="24"/>
              </w:rPr>
              <w:t>35%</w:t>
            </w:r>
          </w:p>
        </w:tc>
        <w:tc>
          <w:tcPr>
            <w:tcW w:w="1260" w:type="dxa"/>
            <w:vAlign w:val="center"/>
          </w:tcPr>
          <w:p w:rsidR="006765CC" w:rsidRDefault="004D6AD5" w:rsidP="00CF3375">
            <w:pPr>
              <w:spacing w:after="0" w:line="240" w:lineRule="auto"/>
              <w:jc w:val="center"/>
              <w:rPr>
                <w:rFonts w:ascii="Arial" w:hAnsi="Arial" w:cs="Arial"/>
                <w:sz w:val="24"/>
                <w:szCs w:val="24"/>
              </w:rPr>
            </w:pPr>
            <w:r>
              <w:rPr>
                <w:rFonts w:ascii="Arial" w:hAnsi="Arial" w:cs="Arial"/>
                <w:sz w:val="24"/>
                <w:szCs w:val="24"/>
              </w:rPr>
              <w:t>20%</w:t>
            </w:r>
          </w:p>
        </w:tc>
        <w:tc>
          <w:tcPr>
            <w:tcW w:w="1080" w:type="dxa"/>
            <w:shd w:val="clear" w:color="auto" w:fill="auto"/>
            <w:tcMar>
              <w:left w:w="57" w:type="dxa"/>
              <w:right w:w="57" w:type="dxa"/>
            </w:tcMar>
            <w:vAlign w:val="center"/>
          </w:tcPr>
          <w:p w:rsidR="006765CC" w:rsidRPr="00550B35" w:rsidRDefault="006765CC" w:rsidP="00CF3375">
            <w:pPr>
              <w:spacing w:after="0" w:line="240" w:lineRule="auto"/>
              <w:jc w:val="center"/>
              <w:rPr>
                <w:rFonts w:ascii="Arial" w:hAnsi="Arial" w:cs="Arial"/>
                <w:sz w:val="24"/>
                <w:szCs w:val="24"/>
              </w:rPr>
            </w:pPr>
            <w:r>
              <w:rPr>
                <w:rFonts w:ascii="Arial" w:hAnsi="Arial" w:cs="Arial"/>
                <w:sz w:val="24"/>
                <w:szCs w:val="24"/>
              </w:rPr>
              <w:t>48</w:t>
            </w:r>
            <w:r w:rsidRPr="00550B35">
              <w:rPr>
                <w:rFonts w:ascii="Arial" w:hAnsi="Arial" w:cs="Arial"/>
                <w:sz w:val="24"/>
                <w:szCs w:val="24"/>
              </w:rPr>
              <w:t>%</w:t>
            </w:r>
          </w:p>
        </w:tc>
        <w:tc>
          <w:tcPr>
            <w:tcW w:w="1260" w:type="dxa"/>
            <w:vAlign w:val="center"/>
          </w:tcPr>
          <w:p w:rsidR="006765CC" w:rsidRDefault="0093660E" w:rsidP="00CF3375">
            <w:pPr>
              <w:spacing w:after="0" w:line="240" w:lineRule="auto"/>
              <w:jc w:val="center"/>
              <w:rPr>
                <w:rFonts w:ascii="Arial" w:hAnsi="Arial" w:cs="Arial"/>
                <w:sz w:val="24"/>
                <w:szCs w:val="24"/>
              </w:rPr>
            </w:pPr>
            <w:r>
              <w:rPr>
                <w:rFonts w:ascii="Arial" w:hAnsi="Arial" w:cs="Arial"/>
                <w:sz w:val="24"/>
                <w:szCs w:val="24"/>
              </w:rPr>
              <w:t>42%</w:t>
            </w:r>
          </w:p>
        </w:tc>
        <w:tc>
          <w:tcPr>
            <w:tcW w:w="1080" w:type="dxa"/>
            <w:shd w:val="clear" w:color="auto" w:fill="auto"/>
            <w:tcMar>
              <w:left w:w="57" w:type="dxa"/>
              <w:right w:w="57" w:type="dxa"/>
            </w:tcMar>
            <w:vAlign w:val="center"/>
          </w:tcPr>
          <w:p w:rsidR="006765CC" w:rsidRPr="00550B35" w:rsidRDefault="006765CC" w:rsidP="00CF3375">
            <w:pPr>
              <w:spacing w:after="0" w:line="240" w:lineRule="auto"/>
              <w:jc w:val="center"/>
              <w:rPr>
                <w:rFonts w:ascii="Arial" w:hAnsi="Arial" w:cs="Arial"/>
                <w:sz w:val="24"/>
                <w:szCs w:val="24"/>
              </w:rPr>
            </w:pPr>
            <w:r>
              <w:rPr>
                <w:rFonts w:ascii="Arial" w:hAnsi="Arial" w:cs="Arial"/>
                <w:sz w:val="24"/>
                <w:szCs w:val="24"/>
              </w:rPr>
              <w:t>65</w:t>
            </w:r>
            <w:r w:rsidRPr="00550B35">
              <w:rPr>
                <w:rFonts w:ascii="Arial" w:hAnsi="Arial" w:cs="Arial"/>
                <w:sz w:val="24"/>
                <w:szCs w:val="24"/>
              </w:rPr>
              <w:t>%</w:t>
            </w:r>
          </w:p>
        </w:tc>
        <w:tc>
          <w:tcPr>
            <w:tcW w:w="1080" w:type="dxa"/>
            <w:shd w:val="clear" w:color="auto" w:fill="auto"/>
            <w:tcMar>
              <w:left w:w="57" w:type="dxa"/>
              <w:right w:w="57" w:type="dxa"/>
            </w:tcMar>
            <w:vAlign w:val="center"/>
          </w:tcPr>
          <w:p w:rsidR="006765CC" w:rsidRPr="00550B35" w:rsidRDefault="006765CC" w:rsidP="00CF3375">
            <w:pPr>
              <w:spacing w:after="0" w:line="240" w:lineRule="auto"/>
              <w:jc w:val="center"/>
              <w:rPr>
                <w:rFonts w:ascii="Arial" w:hAnsi="Arial" w:cs="Arial"/>
                <w:sz w:val="24"/>
                <w:szCs w:val="24"/>
              </w:rPr>
            </w:pPr>
            <w:r>
              <w:rPr>
                <w:rFonts w:ascii="Arial" w:hAnsi="Arial" w:cs="Arial"/>
                <w:sz w:val="24"/>
                <w:szCs w:val="24"/>
              </w:rPr>
              <w:t>15</w:t>
            </w:r>
            <w:r w:rsidRPr="00550B35">
              <w:rPr>
                <w:rFonts w:ascii="Arial" w:hAnsi="Arial" w:cs="Arial"/>
                <w:sz w:val="24"/>
                <w:szCs w:val="24"/>
              </w:rPr>
              <w:t>%</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spacing w:after="0" w:line="240" w:lineRule="auto"/>
              <w:jc w:val="center"/>
              <w:rPr>
                <w:rFonts w:ascii="Arial" w:hAnsi="Arial" w:cs="Arial"/>
                <w:sz w:val="24"/>
                <w:szCs w:val="24"/>
              </w:rPr>
            </w:pPr>
            <w:r w:rsidRPr="00550B35">
              <w:rPr>
                <w:rFonts w:ascii="Arial" w:hAnsi="Arial" w:cs="Arial"/>
                <w:sz w:val="24"/>
                <w:szCs w:val="24"/>
              </w:rPr>
              <w:t>20%</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spacing w:after="0"/>
              <w:jc w:val="center"/>
              <w:rPr>
                <w:rFonts w:ascii="Arial" w:hAnsi="Arial" w:cs="Arial"/>
                <w:sz w:val="24"/>
                <w:szCs w:val="24"/>
                <w:lang w:val="en-GB"/>
              </w:rPr>
            </w:pPr>
            <w:r>
              <w:rPr>
                <w:rFonts w:ascii="Arial" w:hAnsi="Arial" w:cs="Arial"/>
                <w:sz w:val="24"/>
                <w:szCs w:val="24"/>
                <w:lang w:val="en-GB"/>
              </w:rPr>
              <w:t>2</w:t>
            </w:r>
            <w:r w:rsidRPr="00550B35">
              <w:rPr>
                <w:rFonts w:ascii="Arial" w:hAnsi="Arial" w:cs="Arial"/>
                <w:sz w:val="24"/>
                <w:szCs w:val="24"/>
                <w:lang w:val="en-GB"/>
              </w:rPr>
              <w:t>5%</w:t>
            </w:r>
          </w:p>
        </w:tc>
      </w:tr>
      <w:tr w:rsidR="006765CC" w:rsidRPr="00550B35" w:rsidTr="00296854">
        <w:trPr>
          <w:cantSplit/>
          <w:trHeight w:val="801"/>
        </w:trPr>
        <w:tc>
          <w:tcPr>
            <w:tcW w:w="2245" w:type="dxa"/>
            <w:tcBorders>
              <w:left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Public expenditure management improved</w:t>
            </w: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Turnaround time for processing of payment request</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3days</w:t>
            </w:r>
          </w:p>
        </w:tc>
        <w:tc>
          <w:tcPr>
            <w:tcW w:w="1260" w:type="dxa"/>
            <w:vAlign w:val="center"/>
          </w:tcPr>
          <w:p w:rsidR="006765CC" w:rsidRDefault="0093660E" w:rsidP="00CF3375">
            <w:pPr>
              <w:spacing w:after="0"/>
              <w:jc w:val="center"/>
              <w:rPr>
                <w:rFonts w:ascii="Arial" w:hAnsi="Arial" w:cs="Arial"/>
                <w:sz w:val="24"/>
                <w:szCs w:val="24"/>
              </w:rPr>
            </w:pPr>
            <w:r>
              <w:rPr>
                <w:rFonts w:ascii="Arial" w:hAnsi="Arial" w:cs="Arial"/>
                <w:sz w:val="24"/>
                <w:szCs w:val="24"/>
              </w:rPr>
              <w:t>3days</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1day</w:t>
            </w:r>
          </w:p>
        </w:tc>
        <w:tc>
          <w:tcPr>
            <w:tcW w:w="1260" w:type="dxa"/>
            <w:vAlign w:val="center"/>
          </w:tcPr>
          <w:p w:rsidR="006765CC" w:rsidRPr="00550B35" w:rsidRDefault="0093660E" w:rsidP="00CF3375">
            <w:pPr>
              <w:spacing w:after="0"/>
              <w:jc w:val="center"/>
              <w:rPr>
                <w:rFonts w:ascii="Arial" w:hAnsi="Arial" w:cs="Arial"/>
                <w:sz w:val="24"/>
                <w:szCs w:val="24"/>
              </w:rPr>
            </w:pPr>
            <w:r>
              <w:rPr>
                <w:rFonts w:ascii="Arial" w:hAnsi="Arial" w:cs="Arial"/>
                <w:sz w:val="24"/>
                <w:szCs w:val="24"/>
              </w:rPr>
              <w:t>1day</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1day</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1day</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1day</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spacing w:after="0"/>
              <w:jc w:val="center"/>
              <w:rPr>
                <w:rFonts w:ascii="Arial" w:hAnsi="Arial" w:cs="Arial"/>
                <w:sz w:val="24"/>
                <w:szCs w:val="24"/>
                <w:lang w:val="en-GB"/>
              </w:rPr>
            </w:pPr>
            <w:r w:rsidRPr="00550B35">
              <w:rPr>
                <w:rFonts w:ascii="Arial" w:hAnsi="Arial" w:cs="Arial"/>
                <w:sz w:val="24"/>
                <w:szCs w:val="24"/>
                <w:lang w:val="en-GB"/>
              </w:rPr>
              <w:t>1day</w:t>
            </w:r>
          </w:p>
        </w:tc>
      </w:tr>
      <w:tr w:rsidR="006765CC" w:rsidRPr="00550B35" w:rsidTr="00296854">
        <w:trPr>
          <w:cantSplit/>
          <w:trHeight w:val="684"/>
        </w:trPr>
        <w:tc>
          <w:tcPr>
            <w:tcW w:w="2245" w:type="dxa"/>
            <w:tcBorders>
              <w:left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Improved risk management</w:t>
            </w: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Number of audit assignments undertaken</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3</w:t>
            </w:r>
          </w:p>
        </w:tc>
        <w:tc>
          <w:tcPr>
            <w:tcW w:w="1260" w:type="dxa"/>
            <w:vAlign w:val="center"/>
          </w:tcPr>
          <w:p w:rsidR="006765CC" w:rsidRPr="00550B35" w:rsidRDefault="0093660E" w:rsidP="00CF3375">
            <w:pPr>
              <w:spacing w:after="0"/>
              <w:jc w:val="center"/>
              <w:rPr>
                <w:rFonts w:ascii="Arial" w:hAnsi="Arial" w:cs="Arial"/>
                <w:sz w:val="24"/>
                <w:szCs w:val="24"/>
              </w:rPr>
            </w:pPr>
            <w:r>
              <w:rPr>
                <w:rFonts w:ascii="Arial" w:hAnsi="Arial" w:cs="Arial"/>
                <w:sz w:val="24"/>
                <w:szCs w:val="24"/>
              </w:rPr>
              <w:t>2</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3</w:t>
            </w:r>
          </w:p>
        </w:tc>
        <w:tc>
          <w:tcPr>
            <w:tcW w:w="1260" w:type="dxa"/>
            <w:vAlign w:val="center"/>
          </w:tcPr>
          <w:p w:rsidR="006765CC" w:rsidRPr="00550B35" w:rsidRDefault="0093660E" w:rsidP="00CF3375">
            <w:pPr>
              <w:spacing w:after="0"/>
              <w:jc w:val="center"/>
              <w:rPr>
                <w:rFonts w:ascii="Arial" w:hAnsi="Arial" w:cs="Arial"/>
                <w:sz w:val="24"/>
                <w:szCs w:val="24"/>
              </w:rPr>
            </w:pPr>
            <w:r>
              <w:rPr>
                <w:rFonts w:ascii="Arial" w:hAnsi="Arial" w:cs="Arial"/>
                <w:sz w:val="24"/>
                <w:szCs w:val="24"/>
              </w:rPr>
              <w:t>3</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4</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4</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6</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spacing w:after="0"/>
              <w:jc w:val="center"/>
              <w:rPr>
                <w:rFonts w:ascii="Arial" w:hAnsi="Arial" w:cs="Arial"/>
                <w:sz w:val="24"/>
                <w:szCs w:val="24"/>
                <w:lang w:val="en-GB"/>
              </w:rPr>
            </w:pPr>
            <w:r w:rsidRPr="00550B35">
              <w:rPr>
                <w:rFonts w:ascii="Arial" w:hAnsi="Arial" w:cs="Arial"/>
                <w:sz w:val="24"/>
                <w:szCs w:val="24"/>
                <w:lang w:val="en-GB"/>
              </w:rPr>
              <w:t>6</w:t>
            </w:r>
          </w:p>
        </w:tc>
      </w:tr>
      <w:tr w:rsidR="006765CC" w:rsidRPr="00550B35" w:rsidTr="00296854">
        <w:trPr>
          <w:cantSplit/>
          <w:trHeight w:val="774"/>
        </w:trPr>
        <w:tc>
          <w:tcPr>
            <w:tcW w:w="2245" w:type="dxa"/>
            <w:tcBorders>
              <w:left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Customer satisfaction enhanced</w:t>
            </w: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Percentage increase in level of taxpayer satisfaction</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25%</w:t>
            </w:r>
          </w:p>
        </w:tc>
        <w:tc>
          <w:tcPr>
            <w:tcW w:w="1260" w:type="dxa"/>
            <w:vAlign w:val="center"/>
          </w:tcPr>
          <w:p w:rsidR="006765CC" w:rsidRDefault="0093660E" w:rsidP="00CF3375">
            <w:pPr>
              <w:spacing w:after="0"/>
              <w:jc w:val="center"/>
              <w:rPr>
                <w:rFonts w:ascii="Arial" w:hAnsi="Arial" w:cs="Arial"/>
                <w:sz w:val="24"/>
                <w:szCs w:val="24"/>
              </w:rPr>
            </w:pPr>
            <w:r>
              <w:rPr>
                <w:rFonts w:ascii="Arial" w:hAnsi="Arial" w:cs="Arial"/>
                <w:sz w:val="24"/>
                <w:szCs w:val="24"/>
              </w:rPr>
              <w:t>20%</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4</w:t>
            </w:r>
            <w:r w:rsidRPr="00550B35">
              <w:rPr>
                <w:rFonts w:ascii="Arial" w:hAnsi="Arial" w:cs="Arial"/>
                <w:sz w:val="24"/>
                <w:szCs w:val="24"/>
              </w:rPr>
              <w:t>5%</w:t>
            </w:r>
          </w:p>
        </w:tc>
        <w:tc>
          <w:tcPr>
            <w:tcW w:w="1260" w:type="dxa"/>
            <w:vAlign w:val="center"/>
          </w:tcPr>
          <w:p w:rsidR="006765CC" w:rsidRDefault="0093660E" w:rsidP="00CF3375">
            <w:pPr>
              <w:spacing w:after="0"/>
              <w:jc w:val="center"/>
              <w:rPr>
                <w:rFonts w:ascii="Arial" w:hAnsi="Arial" w:cs="Arial"/>
                <w:sz w:val="24"/>
                <w:szCs w:val="24"/>
              </w:rPr>
            </w:pPr>
            <w:r>
              <w:rPr>
                <w:rFonts w:ascii="Arial" w:hAnsi="Arial" w:cs="Arial"/>
                <w:sz w:val="24"/>
                <w:szCs w:val="24"/>
              </w:rPr>
              <w:t>40%</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55</w:t>
            </w:r>
            <w:r w:rsidRPr="00550B35">
              <w:rPr>
                <w:rFonts w:ascii="Arial" w:hAnsi="Arial" w:cs="Arial"/>
                <w:sz w:val="24"/>
                <w:szCs w:val="24"/>
              </w:rPr>
              <w:t>%</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65%</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70%</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spacing w:after="0"/>
              <w:jc w:val="center"/>
              <w:rPr>
                <w:rFonts w:ascii="Arial" w:hAnsi="Arial" w:cs="Arial"/>
                <w:sz w:val="24"/>
                <w:szCs w:val="24"/>
                <w:lang w:val="en-GB"/>
              </w:rPr>
            </w:pPr>
            <w:r w:rsidRPr="00550B35">
              <w:rPr>
                <w:rFonts w:ascii="Arial" w:hAnsi="Arial" w:cs="Arial"/>
                <w:sz w:val="24"/>
                <w:szCs w:val="24"/>
                <w:lang w:val="en-GB"/>
              </w:rPr>
              <w:t>70%</w:t>
            </w:r>
          </w:p>
        </w:tc>
      </w:tr>
      <w:tr w:rsidR="006765CC" w:rsidRPr="00550B35" w:rsidTr="00296854">
        <w:trPr>
          <w:cantSplit/>
          <w:trHeight w:val="792"/>
        </w:trPr>
        <w:tc>
          <w:tcPr>
            <w:tcW w:w="2245" w:type="dxa"/>
            <w:vMerge w:val="restart"/>
            <w:tcBorders>
              <w:left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Revenue Collection enhanced</w:t>
            </w:r>
          </w:p>
          <w:p w:rsidR="006765CC" w:rsidRPr="00550B35" w:rsidRDefault="006765CC" w:rsidP="00CF3375">
            <w:pPr>
              <w:spacing w:after="0"/>
              <w:rPr>
                <w:rFonts w:ascii="Arial" w:hAnsi="Arial" w:cs="Arial"/>
                <w:sz w:val="24"/>
                <w:szCs w:val="24"/>
              </w:rPr>
            </w:pP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Percentage of implementation of RIAP</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75%</w:t>
            </w:r>
          </w:p>
        </w:tc>
        <w:tc>
          <w:tcPr>
            <w:tcW w:w="1260" w:type="dxa"/>
            <w:vAlign w:val="center"/>
          </w:tcPr>
          <w:p w:rsidR="006765CC" w:rsidRDefault="0093660E" w:rsidP="00CF3375">
            <w:pPr>
              <w:spacing w:after="0"/>
              <w:jc w:val="center"/>
              <w:rPr>
                <w:rFonts w:ascii="Arial" w:hAnsi="Arial" w:cs="Arial"/>
                <w:sz w:val="24"/>
                <w:szCs w:val="24"/>
              </w:rPr>
            </w:pPr>
            <w:r>
              <w:rPr>
                <w:rFonts w:ascii="Arial" w:hAnsi="Arial" w:cs="Arial"/>
                <w:sz w:val="24"/>
                <w:szCs w:val="24"/>
              </w:rPr>
              <w:t>65%</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80</w:t>
            </w:r>
            <w:r w:rsidRPr="00550B35">
              <w:rPr>
                <w:rFonts w:ascii="Arial" w:hAnsi="Arial" w:cs="Arial"/>
                <w:sz w:val="24"/>
                <w:szCs w:val="24"/>
              </w:rPr>
              <w:t>%</w:t>
            </w:r>
          </w:p>
        </w:tc>
        <w:tc>
          <w:tcPr>
            <w:tcW w:w="1260" w:type="dxa"/>
            <w:vAlign w:val="center"/>
          </w:tcPr>
          <w:p w:rsidR="006765CC" w:rsidRPr="00550B35" w:rsidRDefault="0093660E" w:rsidP="00CF3375">
            <w:pPr>
              <w:spacing w:after="0"/>
              <w:jc w:val="center"/>
              <w:rPr>
                <w:rFonts w:ascii="Arial" w:hAnsi="Arial" w:cs="Arial"/>
                <w:sz w:val="24"/>
                <w:szCs w:val="24"/>
              </w:rPr>
            </w:pPr>
            <w:r>
              <w:rPr>
                <w:rFonts w:ascii="Arial" w:hAnsi="Arial" w:cs="Arial"/>
                <w:sz w:val="24"/>
                <w:szCs w:val="24"/>
              </w:rPr>
              <w:t>79%</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90%</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90%</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92</w:t>
            </w:r>
            <w:r w:rsidRPr="00550B35">
              <w:rPr>
                <w:rFonts w:ascii="Arial" w:hAnsi="Arial" w:cs="Arial"/>
                <w:sz w:val="24"/>
                <w:szCs w:val="24"/>
              </w:rPr>
              <w:t>%</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spacing w:after="0"/>
              <w:jc w:val="center"/>
              <w:rPr>
                <w:rFonts w:ascii="Arial" w:hAnsi="Arial" w:cs="Arial"/>
                <w:sz w:val="24"/>
                <w:szCs w:val="24"/>
                <w:lang w:val="en-GB"/>
              </w:rPr>
            </w:pPr>
            <w:r w:rsidRPr="00550B35">
              <w:rPr>
                <w:rFonts w:ascii="Arial" w:hAnsi="Arial" w:cs="Arial"/>
                <w:sz w:val="24"/>
                <w:szCs w:val="24"/>
                <w:lang w:val="en-GB"/>
              </w:rPr>
              <w:t>95%</w:t>
            </w:r>
          </w:p>
        </w:tc>
      </w:tr>
      <w:tr w:rsidR="006765CC" w:rsidRPr="00550B35" w:rsidTr="00296854">
        <w:trPr>
          <w:cantSplit/>
          <w:trHeight w:val="675"/>
        </w:trPr>
        <w:tc>
          <w:tcPr>
            <w:tcW w:w="2245" w:type="dxa"/>
            <w:vMerge/>
            <w:tcBorders>
              <w:left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r w:rsidRPr="00550B35">
              <w:rPr>
                <w:rFonts w:ascii="Arial" w:hAnsi="Arial" w:cs="Arial"/>
                <w:sz w:val="24"/>
                <w:szCs w:val="24"/>
              </w:rPr>
              <w:t>Percentage Increase in collection</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85%</w:t>
            </w:r>
          </w:p>
        </w:tc>
        <w:tc>
          <w:tcPr>
            <w:tcW w:w="1260" w:type="dxa"/>
            <w:vAlign w:val="center"/>
          </w:tcPr>
          <w:p w:rsidR="006765CC" w:rsidRDefault="0093660E" w:rsidP="00CF3375">
            <w:pPr>
              <w:spacing w:after="0"/>
              <w:jc w:val="center"/>
              <w:rPr>
                <w:rFonts w:ascii="Arial" w:hAnsi="Arial" w:cs="Arial"/>
                <w:sz w:val="24"/>
                <w:szCs w:val="24"/>
              </w:rPr>
            </w:pPr>
            <w:r>
              <w:rPr>
                <w:rFonts w:ascii="Arial" w:hAnsi="Arial" w:cs="Arial"/>
                <w:sz w:val="24"/>
                <w:szCs w:val="24"/>
              </w:rPr>
              <w:t>87%</w:t>
            </w:r>
          </w:p>
        </w:tc>
        <w:tc>
          <w:tcPr>
            <w:tcW w:w="1080" w:type="dxa"/>
            <w:shd w:val="clear" w:color="auto" w:fill="auto"/>
            <w:tcMar>
              <w:left w:w="57" w:type="dxa"/>
              <w:right w:w="57" w:type="dxa"/>
            </w:tcMar>
            <w:vAlign w:val="center"/>
          </w:tcPr>
          <w:p w:rsidR="006765CC" w:rsidRPr="00550B35" w:rsidRDefault="0093660E" w:rsidP="00CF3375">
            <w:pPr>
              <w:spacing w:after="0"/>
              <w:jc w:val="center"/>
              <w:rPr>
                <w:rFonts w:ascii="Arial" w:hAnsi="Arial" w:cs="Arial"/>
                <w:sz w:val="24"/>
                <w:szCs w:val="24"/>
              </w:rPr>
            </w:pPr>
            <w:r>
              <w:rPr>
                <w:rFonts w:ascii="Arial" w:hAnsi="Arial" w:cs="Arial"/>
                <w:sz w:val="24"/>
                <w:szCs w:val="24"/>
              </w:rPr>
              <w:t>75</w:t>
            </w:r>
            <w:r w:rsidR="006765CC" w:rsidRPr="00550B35">
              <w:rPr>
                <w:rFonts w:ascii="Arial" w:hAnsi="Arial" w:cs="Arial"/>
                <w:sz w:val="24"/>
                <w:szCs w:val="24"/>
              </w:rPr>
              <w:t>%</w:t>
            </w:r>
          </w:p>
        </w:tc>
        <w:tc>
          <w:tcPr>
            <w:tcW w:w="1260" w:type="dxa"/>
            <w:vAlign w:val="center"/>
          </w:tcPr>
          <w:p w:rsidR="006765CC" w:rsidRDefault="0093660E" w:rsidP="00CF3375">
            <w:pPr>
              <w:spacing w:after="0"/>
              <w:jc w:val="center"/>
              <w:rPr>
                <w:rFonts w:ascii="Arial" w:hAnsi="Arial" w:cs="Arial"/>
                <w:sz w:val="24"/>
                <w:szCs w:val="24"/>
              </w:rPr>
            </w:pPr>
            <w:r>
              <w:rPr>
                <w:rFonts w:ascii="Arial" w:hAnsi="Arial" w:cs="Arial"/>
                <w:sz w:val="24"/>
                <w:szCs w:val="24"/>
              </w:rPr>
              <w:t>82%</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2</w:t>
            </w:r>
            <w:r w:rsidRPr="00550B35">
              <w:rPr>
                <w:rFonts w:ascii="Arial" w:hAnsi="Arial" w:cs="Arial"/>
                <w:sz w:val="24"/>
                <w:szCs w:val="24"/>
              </w:rPr>
              <w:t>0%</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3</w:t>
            </w:r>
            <w:r w:rsidRPr="00550B35">
              <w:rPr>
                <w:rFonts w:ascii="Arial" w:hAnsi="Arial" w:cs="Arial"/>
                <w:sz w:val="24"/>
                <w:szCs w:val="24"/>
              </w:rPr>
              <w:t>5%</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40</w:t>
            </w:r>
            <w:r w:rsidRPr="00550B35">
              <w:rPr>
                <w:rFonts w:ascii="Arial" w:hAnsi="Arial" w:cs="Arial"/>
                <w:sz w:val="24"/>
                <w:szCs w:val="24"/>
              </w:rPr>
              <w:t>%</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spacing w:after="0"/>
              <w:jc w:val="center"/>
              <w:rPr>
                <w:rFonts w:ascii="Arial" w:hAnsi="Arial" w:cs="Arial"/>
                <w:sz w:val="24"/>
                <w:szCs w:val="24"/>
                <w:lang w:val="en-GB"/>
              </w:rPr>
            </w:pPr>
            <w:r>
              <w:rPr>
                <w:rFonts w:ascii="Arial" w:hAnsi="Arial" w:cs="Arial"/>
                <w:sz w:val="24"/>
                <w:szCs w:val="24"/>
                <w:lang w:val="en-GB"/>
              </w:rPr>
              <w:t>50</w:t>
            </w:r>
            <w:r w:rsidRPr="00550B35">
              <w:rPr>
                <w:rFonts w:ascii="Arial" w:hAnsi="Arial" w:cs="Arial"/>
                <w:sz w:val="24"/>
                <w:szCs w:val="24"/>
                <w:lang w:val="en-GB"/>
              </w:rPr>
              <w:t>%</w:t>
            </w:r>
          </w:p>
        </w:tc>
      </w:tr>
      <w:tr w:rsidR="006765CC" w:rsidRPr="00550B35" w:rsidTr="00296854">
        <w:trPr>
          <w:cantSplit/>
          <w:trHeight w:val="747"/>
        </w:trPr>
        <w:tc>
          <w:tcPr>
            <w:tcW w:w="2245" w:type="dxa"/>
            <w:vMerge/>
            <w:tcBorders>
              <w:left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pStyle w:val="NormalWeb"/>
              <w:spacing w:before="0" w:beforeAutospacing="0" w:after="0" w:afterAutospacing="0"/>
              <w:rPr>
                <w:rFonts w:ascii="Arial" w:hAnsi="Arial" w:cs="Arial"/>
              </w:rPr>
            </w:pP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pStyle w:val="NoSpacing"/>
              <w:rPr>
                <w:rFonts w:ascii="Arial" w:hAnsi="Arial" w:cs="Arial"/>
                <w:sz w:val="24"/>
                <w:szCs w:val="24"/>
              </w:rPr>
            </w:pPr>
            <w:r w:rsidRPr="00550B35">
              <w:rPr>
                <w:rFonts w:ascii="Arial" w:hAnsi="Arial" w:cs="Arial"/>
                <w:sz w:val="24"/>
                <w:szCs w:val="24"/>
              </w:rPr>
              <w:t>Number of Revenue Collectors trained</w:t>
            </w:r>
          </w:p>
        </w:tc>
        <w:tc>
          <w:tcPr>
            <w:tcW w:w="1080" w:type="dxa"/>
            <w:shd w:val="clear" w:color="auto" w:fill="auto"/>
            <w:tcMar>
              <w:left w:w="57" w:type="dxa"/>
              <w:right w:w="57" w:type="dxa"/>
            </w:tcMar>
            <w:vAlign w:val="center"/>
          </w:tcPr>
          <w:p w:rsidR="006765CC" w:rsidRPr="00550B35" w:rsidRDefault="006765CC" w:rsidP="00CF3375">
            <w:pPr>
              <w:jc w:val="center"/>
              <w:rPr>
                <w:rFonts w:ascii="Arial" w:hAnsi="Arial" w:cs="Arial"/>
                <w:sz w:val="24"/>
                <w:szCs w:val="24"/>
              </w:rPr>
            </w:pPr>
            <w:r w:rsidRPr="00550B35">
              <w:rPr>
                <w:rFonts w:ascii="Arial" w:hAnsi="Arial" w:cs="Arial"/>
                <w:sz w:val="24"/>
                <w:szCs w:val="24"/>
              </w:rPr>
              <w:t>25</w:t>
            </w:r>
          </w:p>
        </w:tc>
        <w:tc>
          <w:tcPr>
            <w:tcW w:w="1260" w:type="dxa"/>
            <w:vAlign w:val="center"/>
          </w:tcPr>
          <w:p w:rsidR="006765CC" w:rsidRDefault="0093660E" w:rsidP="00CF3375">
            <w:pPr>
              <w:jc w:val="center"/>
              <w:rPr>
                <w:rFonts w:ascii="Arial" w:hAnsi="Arial" w:cs="Arial"/>
                <w:sz w:val="24"/>
                <w:szCs w:val="24"/>
              </w:rPr>
            </w:pPr>
            <w:r>
              <w:rPr>
                <w:rFonts w:ascii="Arial" w:hAnsi="Arial" w:cs="Arial"/>
                <w:sz w:val="24"/>
                <w:szCs w:val="24"/>
              </w:rPr>
              <w:t>25</w:t>
            </w:r>
          </w:p>
        </w:tc>
        <w:tc>
          <w:tcPr>
            <w:tcW w:w="1080" w:type="dxa"/>
            <w:shd w:val="clear" w:color="auto" w:fill="auto"/>
            <w:tcMar>
              <w:left w:w="57" w:type="dxa"/>
              <w:right w:w="57" w:type="dxa"/>
            </w:tcMar>
            <w:vAlign w:val="center"/>
          </w:tcPr>
          <w:p w:rsidR="006765CC" w:rsidRPr="00550B35" w:rsidRDefault="006765CC" w:rsidP="00CF3375">
            <w:pPr>
              <w:jc w:val="center"/>
              <w:rPr>
                <w:rFonts w:ascii="Arial" w:hAnsi="Arial" w:cs="Arial"/>
                <w:sz w:val="24"/>
                <w:szCs w:val="24"/>
              </w:rPr>
            </w:pPr>
            <w:r>
              <w:rPr>
                <w:rFonts w:ascii="Arial" w:hAnsi="Arial" w:cs="Arial"/>
                <w:sz w:val="24"/>
                <w:szCs w:val="24"/>
              </w:rPr>
              <w:t>20</w:t>
            </w:r>
          </w:p>
        </w:tc>
        <w:tc>
          <w:tcPr>
            <w:tcW w:w="1260" w:type="dxa"/>
            <w:vAlign w:val="center"/>
          </w:tcPr>
          <w:p w:rsidR="006765CC" w:rsidRPr="00550B35" w:rsidRDefault="0093660E" w:rsidP="00CF3375">
            <w:pPr>
              <w:jc w:val="center"/>
              <w:rPr>
                <w:rFonts w:ascii="Arial" w:hAnsi="Arial" w:cs="Arial"/>
                <w:sz w:val="24"/>
                <w:szCs w:val="24"/>
              </w:rPr>
            </w:pPr>
            <w:r>
              <w:rPr>
                <w:rFonts w:ascii="Arial" w:hAnsi="Arial" w:cs="Arial"/>
                <w:sz w:val="24"/>
                <w:szCs w:val="24"/>
              </w:rPr>
              <w:t>20</w:t>
            </w:r>
          </w:p>
        </w:tc>
        <w:tc>
          <w:tcPr>
            <w:tcW w:w="1080" w:type="dxa"/>
            <w:shd w:val="clear" w:color="auto" w:fill="auto"/>
            <w:tcMar>
              <w:left w:w="57" w:type="dxa"/>
              <w:right w:w="57" w:type="dxa"/>
            </w:tcMar>
            <w:vAlign w:val="center"/>
          </w:tcPr>
          <w:p w:rsidR="006765CC" w:rsidRPr="00550B35" w:rsidRDefault="006765CC" w:rsidP="00CF3375">
            <w:pPr>
              <w:jc w:val="center"/>
              <w:rPr>
                <w:rFonts w:ascii="Arial" w:hAnsi="Arial" w:cs="Arial"/>
                <w:sz w:val="24"/>
                <w:szCs w:val="24"/>
              </w:rPr>
            </w:pPr>
            <w:r w:rsidRPr="00550B35">
              <w:rPr>
                <w:rFonts w:ascii="Arial" w:hAnsi="Arial" w:cs="Arial"/>
                <w:sz w:val="24"/>
                <w:szCs w:val="24"/>
              </w:rPr>
              <w:t>30</w:t>
            </w:r>
          </w:p>
        </w:tc>
        <w:tc>
          <w:tcPr>
            <w:tcW w:w="1080" w:type="dxa"/>
            <w:shd w:val="clear" w:color="auto" w:fill="auto"/>
            <w:tcMar>
              <w:left w:w="57" w:type="dxa"/>
              <w:right w:w="57" w:type="dxa"/>
            </w:tcMar>
            <w:vAlign w:val="center"/>
          </w:tcPr>
          <w:p w:rsidR="006765CC" w:rsidRPr="00550B35" w:rsidRDefault="006765CC" w:rsidP="00CF3375">
            <w:pPr>
              <w:jc w:val="center"/>
              <w:rPr>
                <w:rFonts w:ascii="Arial" w:hAnsi="Arial" w:cs="Arial"/>
                <w:sz w:val="24"/>
                <w:szCs w:val="24"/>
              </w:rPr>
            </w:pPr>
            <w:r>
              <w:rPr>
                <w:rFonts w:ascii="Arial" w:hAnsi="Arial" w:cs="Arial"/>
                <w:sz w:val="24"/>
                <w:szCs w:val="24"/>
              </w:rPr>
              <w:t>30</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jc w:val="center"/>
              <w:rPr>
                <w:rFonts w:ascii="Arial" w:hAnsi="Arial" w:cs="Arial"/>
                <w:sz w:val="24"/>
                <w:szCs w:val="24"/>
              </w:rPr>
            </w:pPr>
            <w:r>
              <w:rPr>
                <w:rFonts w:ascii="Arial" w:hAnsi="Arial" w:cs="Arial"/>
                <w:sz w:val="24"/>
                <w:szCs w:val="24"/>
              </w:rPr>
              <w:t>32</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jc w:val="center"/>
              <w:rPr>
                <w:rFonts w:ascii="Arial" w:hAnsi="Arial" w:cs="Arial"/>
                <w:sz w:val="24"/>
                <w:szCs w:val="24"/>
                <w:lang w:val="en-GB"/>
              </w:rPr>
            </w:pPr>
            <w:r>
              <w:rPr>
                <w:rFonts w:ascii="Arial" w:hAnsi="Arial" w:cs="Arial"/>
                <w:sz w:val="24"/>
                <w:szCs w:val="24"/>
                <w:lang w:val="en-GB"/>
              </w:rPr>
              <w:t>35</w:t>
            </w:r>
          </w:p>
        </w:tc>
      </w:tr>
      <w:tr w:rsidR="006765CC" w:rsidRPr="00550B35" w:rsidTr="00296854">
        <w:trPr>
          <w:cantSplit/>
          <w:trHeight w:val="972"/>
        </w:trPr>
        <w:tc>
          <w:tcPr>
            <w:tcW w:w="2245"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6765CC" w:rsidRPr="00550B35" w:rsidRDefault="006765CC" w:rsidP="00CF3375">
            <w:pPr>
              <w:spacing w:after="0"/>
              <w:rPr>
                <w:rFonts w:ascii="Arial" w:hAnsi="Arial" w:cs="Arial"/>
                <w:sz w:val="24"/>
                <w:szCs w:val="24"/>
              </w:rPr>
            </w:pPr>
          </w:p>
        </w:tc>
        <w:tc>
          <w:tcPr>
            <w:tcW w:w="3605" w:type="dxa"/>
            <w:tcBorders>
              <w:left w:val="single" w:sz="4" w:space="0" w:color="auto"/>
            </w:tcBorders>
            <w:shd w:val="clear" w:color="auto" w:fill="auto"/>
            <w:tcMar>
              <w:left w:w="57" w:type="dxa"/>
              <w:right w:w="57" w:type="dxa"/>
            </w:tcMar>
            <w:vAlign w:val="center"/>
          </w:tcPr>
          <w:p w:rsidR="006765CC" w:rsidRPr="00550B35" w:rsidRDefault="006765CC" w:rsidP="00CF3375">
            <w:pPr>
              <w:pStyle w:val="NoSpacing"/>
              <w:rPr>
                <w:rFonts w:ascii="Arial" w:hAnsi="Arial" w:cs="Arial"/>
                <w:sz w:val="24"/>
                <w:szCs w:val="24"/>
              </w:rPr>
            </w:pPr>
            <w:r w:rsidRPr="00550B35">
              <w:rPr>
                <w:rFonts w:ascii="Arial" w:hAnsi="Arial" w:cs="Arial"/>
                <w:sz w:val="24"/>
                <w:szCs w:val="24"/>
              </w:rPr>
              <w:t xml:space="preserve">Number of community </w:t>
            </w:r>
            <w:r w:rsidR="00985E99" w:rsidRPr="00550B35">
              <w:rPr>
                <w:rFonts w:ascii="Arial" w:hAnsi="Arial" w:cs="Arial"/>
                <w:sz w:val="24"/>
                <w:szCs w:val="24"/>
              </w:rPr>
              <w:t>sensitization</w:t>
            </w:r>
            <w:r w:rsidRPr="00550B35">
              <w:rPr>
                <w:rFonts w:ascii="Arial" w:hAnsi="Arial" w:cs="Arial"/>
                <w:sz w:val="24"/>
                <w:szCs w:val="24"/>
              </w:rPr>
              <w:t xml:space="preserve"> on revenue conducted</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2</w:t>
            </w:r>
          </w:p>
        </w:tc>
        <w:tc>
          <w:tcPr>
            <w:tcW w:w="1260" w:type="dxa"/>
            <w:vAlign w:val="center"/>
          </w:tcPr>
          <w:p w:rsidR="006765CC" w:rsidRDefault="0093660E" w:rsidP="00CF3375">
            <w:pPr>
              <w:spacing w:after="0"/>
              <w:jc w:val="center"/>
              <w:rPr>
                <w:rFonts w:ascii="Arial" w:hAnsi="Arial" w:cs="Arial"/>
                <w:sz w:val="24"/>
                <w:szCs w:val="24"/>
              </w:rPr>
            </w:pPr>
            <w:r>
              <w:rPr>
                <w:rFonts w:ascii="Arial" w:hAnsi="Arial" w:cs="Arial"/>
                <w:sz w:val="24"/>
                <w:szCs w:val="24"/>
              </w:rPr>
              <w:t>1</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3</w:t>
            </w:r>
          </w:p>
        </w:tc>
        <w:tc>
          <w:tcPr>
            <w:tcW w:w="1260" w:type="dxa"/>
            <w:vAlign w:val="center"/>
          </w:tcPr>
          <w:p w:rsidR="006765CC" w:rsidRPr="00550B35" w:rsidRDefault="0093660E" w:rsidP="00CF3375">
            <w:pPr>
              <w:spacing w:after="0"/>
              <w:jc w:val="center"/>
              <w:rPr>
                <w:rFonts w:ascii="Arial" w:hAnsi="Arial" w:cs="Arial"/>
                <w:sz w:val="24"/>
                <w:szCs w:val="24"/>
              </w:rPr>
            </w:pPr>
            <w:r>
              <w:rPr>
                <w:rFonts w:ascii="Arial" w:hAnsi="Arial" w:cs="Arial"/>
                <w:sz w:val="24"/>
                <w:szCs w:val="24"/>
              </w:rPr>
              <w:t>4</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4</w:t>
            </w:r>
          </w:p>
        </w:tc>
        <w:tc>
          <w:tcPr>
            <w:tcW w:w="1080" w:type="dxa"/>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sidRPr="00550B35">
              <w:rPr>
                <w:rFonts w:ascii="Arial" w:hAnsi="Arial" w:cs="Arial"/>
                <w:sz w:val="24"/>
                <w:szCs w:val="24"/>
              </w:rPr>
              <w:t>4</w:t>
            </w:r>
          </w:p>
        </w:tc>
        <w:tc>
          <w:tcPr>
            <w:tcW w:w="1080" w:type="dxa"/>
            <w:tcBorders>
              <w:right w:val="single" w:sz="4" w:space="0" w:color="auto"/>
            </w:tcBorders>
            <w:shd w:val="clear" w:color="auto" w:fill="auto"/>
            <w:tcMar>
              <w:left w:w="57" w:type="dxa"/>
              <w:right w:w="57" w:type="dxa"/>
            </w:tcMar>
            <w:vAlign w:val="center"/>
          </w:tcPr>
          <w:p w:rsidR="006765CC" w:rsidRPr="00550B35" w:rsidRDefault="006765CC" w:rsidP="00CF3375">
            <w:pPr>
              <w:spacing w:after="0"/>
              <w:jc w:val="center"/>
              <w:rPr>
                <w:rFonts w:ascii="Arial" w:hAnsi="Arial" w:cs="Arial"/>
                <w:sz w:val="24"/>
                <w:szCs w:val="24"/>
              </w:rPr>
            </w:pPr>
            <w:r>
              <w:rPr>
                <w:rFonts w:ascii="Arial" w:hAnsi="Arial" w:cs="Arial"/>
                <w:sz w:val="24"/>
                <w:szCs w:val="24"/>
              </w:rPr>
              <w:t>4</w:t>
            </w:r>
          </w:p>
        </w:tc>
        <w:tc>
          <w:tcPr>
            <w:tcW w:w="1260" w:type="dxa"/>
            <w:tcBorders>
              <w:top w:val="single" w:sz="4" w:space="0" w:color="auto"/>
              <w:left w:val="single" w:sz="4" w:space="0" w:color="auto"/>
              <w:bottom w:val="single" w:sz="4" w:space="0" w:color="auto"/>
              <w:right w:val="single" w:sz="4" w:space="0" w:color="auto"/>
            </w:tcBorders>
            <w:vAlign w:val="center"/>
          </w:tcPr>
          <w:p w:rsidR="006765CC" w:rsidRPr="00550B35" w:rsidRDefault="006765CC" w:rsidP="00CF3375">
            <w:pPr>
              <w:spacing w:after="0"/>
              <w:jc w:val="center"/>
              <w:rPr>
                <w:rFonts w:ascii="Arial" w:hAnsi="Arial" w:cs="Arial"/>
                <w:sz w:val="24"/>
                <w:szCs w:val="24"/>
                <w:lang w:val="en-GB"/>
              </w:rPr>
            </w:pPr>
            <w:r>
              <w:rPr>
                <w:rFonts w:ascii="Arial" w:hAnsi="Arial" w:cs="Arial"/>
                <w:sz w:val="24"/>
                <w:szCs w:val="24"/>
                <w:lang w:val="en-GB"/>
              </w:rPr>
              <w:t>5</w:t>
            </w:r>
          </w:p>
        </w:tc>
      </w:tr>
    </w:tbl>
    <w:p w:rsidR="00CF3375" w:rsidRDefault="00CF3375" w:rsidP="00296854">
      <w:pPr>
        <w:spacing w:before="240" w:line="360" w:lineRule="auto"/>
        <w:contextualSpacing/>
        <w:jc w:val="both"/>
        <w:rPr>
          <w:rFonts w:ascii="Arial" w:eastAsia="Times New Roman" w:hAnsi="Arial" w:cs="Arial"/>
          <w:b/>
          <w:sz w:val="24"/>
          <w:szCs w:val="24"/>
          <w:lang w:val="en-GB"/>
        </w:rPr>
        <w:sectPr w:rsidR="00CF3375" w:rsidSect="00813004">
          <w:pgSz w:w="16838" w:h="11906" w:orient="landscape" w:code="9"/>
          <w:pgMar w:top="619" w:right="1440" w:bottom="994" w:left="720" w:header="720" w:footer="720" w:gutter="0"/>
          <w:cols w:space="720"/>
          <w:titlePg/>
          <w:docGrid w:linePitch="360"/>
        </w:sectPr>
      </w:pPr>
      <w:bookmarkStart w:id="66" w:name="_Toc311193067"/>
    </w:p>
    <w:p w:rsidR="00C22A23" w:rsidRPr="00550B35" w:rsidRDefault="00D17A5F" w:rsidP="00D17A5F">
      <w:pPr>
        <w:spacing w:before="240" w:line="360" w:lineRule="auto"/>
        <w:ind w:left="36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 xml:space="preserve">4.  </w:t>
      </w:r>
      <w:r w:rsidR="00C22A23" w:rsidRPr="00550B35">
        <w:rPr>
          <w:rFonts w:ascii="Arial" w:eastAsia="Times New Roman" w:hAnsi="Arial" w:cs="Arial"/>
          <w:b/>
          <w:sz w:val="24"/>
          <w:szCs w:val="24"/>
          <w:lang w:val="en-GB"/>
        </w:rPr>
        <w:t>Budget Sub-Programme Operations and Projects</w:t>
      </w:r>
      <w:bookmarkEnd w:id="66"/>
    </w:p>
    <w:p w:rsidR="0009046B" w:rsidRPr="00550B35" w:rsidRDefault="00C22A23" w:rsidP="009677B8">
      <w:pPr>
        <w:tabs>
          <w:tab w:val="left" w:pos="720"/>
        </w:tabs>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The table lists the main Operations and projects to be </w:t>
      </w:r>
      <w:r w:rsidR="009677B8" w:rsidRPr="00550B35">
        <w:rPr>
          <w:rFonts w:ascii="Arial" w:eastAsia="Times New Roman" w:hAnsi="Arial" w:cs="Arial"/>
          <w:sz w:val="24"/>
          <w:szCs w:val="24"/>
          <w:lang w:val="en-GB"/>
        </w:rPr>
        <w:t>undertaken by the sub-programme</w:t>
      </w:r>
    </w:p>
    <w:tbl>
      <w:tblPr>
        <w:tblpPr w:leftFromText="180" w:rightFromText="180" w:vertAnchor="text" w:tblpX="-27" w:tblpY="1"/>
        <w:tblOverlap w:val="never"/>
        <w:tblW w:w="10469" w:type="dxa"/>
        <w:tblLook w:val="04A0" w:firstRow="1" w:lastRow="0" w:firstColumn="1" w:lastColumn="0" w:noHBand="0" w:noVBand="1"/>
      </w:tblPr>
      <w:tblGrid>
        <w:gridCol w:w="5439"/>
        <w:gridCol w:w="272"/>
        <w:gridCol w:w="4758"/>
      </w:tblGrid>
      <w:tr w:rsidR="00E74172" w:rsidRPr="00550B35" w:rsidTr="004607C9">
        <w:trPr>
          <w:trHeight w:val="504"/>
        </w:trPr>
        <w:tc>
          <w:tcPr>
            <w:tcW w:w="5439" w:type="dxa"/>
            <w:tcBorders>
              <w:top w:val="single" w:sz="4" w:space="0" w:color="auto"/>
              <w:left w:val="single" w:sz="4" w:space="0" w:color="auto"/>
              <w:bottom w:val="single" w:sz="4" w:space="0" w:color="auto"/>
              <w:right w:val="single" w:sz="4" w:space="0" w:color="auto"/>
            </w:tcBorders>
            <w:shd w:val="clear" w:color="auto" w:fill="auto"/>
            <w:hideMark/>
          </w:tcPr>
          <w:p w:rsidR="00C22A23" w:rsidRPr="00550B35" w:rsidRDefault="00C22A23" w:rsidP="009677B8">
            <w:pPr>
              <w:spacing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72" w:type="dxa"/>
            <w:vMerge w:val="restart"/>
            <w:tcBorders>
              <w:top w:val="nil"/>
              <w:left w:val="single" w:sz="4" w:space="0" w:color="auto"/>
              <w:right w:val="single" w:sz="4" w:space="0" w:color="auto"/>
            </w:tcBorders>
            <w:shd w:val="clear" w:color="auto" w:fill="auto"/>
          </w:tcPr>
          <w:p w:rsidR="00C22A23" w:rsidRPr="00550B35" w:rsidRDefault="00C22A23" w:rsidP="009677B8">
            <w:pPr>
              <w:spacing w:line="240" w:lineRule="auto"/>
              <w:jc w:val="center"/>
              <w:rPr>
                <w:rFonts w:ascii="Arial" w:eastAsia="Times New Roman" w:hAnsi="Arial" w:cs="Arial"/>
                <w:b/>
                <w:sz w:val="24"/>
                <w:szCs w:val="24"/>
                <w:lang w:val="en-GB"/>
              </w:rPr>
            </w:pPr>
          </w:p>
        </w:tc>
        <w:tc>
          <w:tcPr>
            <w:tcW w:w="4758" w:type="dxa"/>
            <w:tcBorders>
              <w:top w:val="single" w:sz="4" w:space="0" w:color="auto"/>
              <w:left w:val="single" w:sz="4" w:space="0" w:color="auto"/>
              <w:bottom w:val="single" w:sz="4" w:space="0" w:color="auto"/>
              <w:right w:val="single" w:sz="4" w:space="0" w:color="auto"/>
            </w:tcBorders>
            <w:shd w:val="clear" w:color="auto" w:fill="auto"/>
            <w:hideMark/>
          </w:tcPr>
          <w:p w:rsidR="00C22A23" w:rsidRPr="00550B35" w:rsidRDefault="00D17A5F" w:rsidP="009677B8">
            <w:pPr>
              <w:spacing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 (Investment</w:t>
            </w:r>
            <w:r w:rsidR="00B704FB" w:rsidRPr="00550B35">
              <w:rPr>
                <w:rFonts w:ascii="Arial" w:eastAsia="Times New Roman" w:hAnsi="Arial" w:cs="Arial"/>
                <w:b/>
                <w:sz w:val="24"/>
                <w:szCs w:val="24"/>
                <w:lang w:val="en-GB"/>
              </w:rPr>
              <w:t>s</w:t>
            </w:r>
            <w:r w:rsidR="005F69E5" w:rsidRPr="00550B35">
              <w:rPr>
                <w:rFonts w:ascii="Arial" w:eastAsia="Times New Roman" w:hAnsi="Arial" w:cs="Arial"/>
                <w:b/>
                <w:sz w:val="24"/>
                <w:szCs w:val="24"/>
                <w:lang w:val="en-GB"/>
              </w:rPr>
              <w:t>)</w:t>
            </w:r>
          </w:p>
        </w:tc>
      </w:tr>
      <w:tr w:rsidR="00E74172" w:rsidRPr="00550B35" w:rsidTr="004607C9">
        <w:trPr>
          <w:trHeight w:val="504"/>
        </w:trPr>
        <w:tc>
          <w:tcPr>
            <w:tcW w:w="5439" w:type="dxa"/>
            <w:tcBorders>
              <w:top w:val="single" w:sz="4" w:space="0" w:color="auto"/>
              <w:left w:val="single" w:sz="4" w:space="0" w:color="auto"/>
              <w:bottom w:val="single" w:sz="4" w:space="0" w:color="auto"/>
              <w:right w:val="single" w:sz="4" w:space="0" w:color="auto"/>
            </w:tcBorders>
            <w:vAlign w:val="center"/>
          </w:tcPr>
          <w:p w:rsidR="00C22A23" w:rsidRPr="00550B35" w:rsidRDefault="009677B8" w:rsidP="009677B8">
            <w:pPr>
              <w:spacing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Revenue Collection</w:t>
            </w:r>
            <w:r w:rsidR="00D17A5F" w:rsidRPr="00550B35">
              <w:rPr>
                <w:rFonts w:ascii="Arial" w:eastAsia="Times New Roman" w:hAnsi="Arial" w:cs="Arial"/>
                <w:sz w:val="24"/>
                <w:szCs w:val="24"/>
                <w:lang w:val="en-GB"/>
              </w:rPr>
              <w:t xml:space="preserve"> and Management</w:t>
            </w:r>
          </w:p>
        </w:tc>
        <w:tc>
          <w:tcPr>
            <w:tcW w:w="272" w:type="dxa"/>
            <w:vMerge/>
            <w:tcBorders>
              <w:left w:val="single" w:sz="4" w:space="0" w:color="auto"/>
              <w:right w:val="single" w:sz="4" w:space="0" w:color="auto"/>
            </w:tcBorders>
            <w:vAlign w:val="center"/>
          </w:tcPr>
          <w:p w:rsidR="00C22A23" w:rsidRPr="00550B35" w:rsidRDefault="00C22A23" w:rsidP="009677B8">
            <w:pPr>
              <w:spacing w:line="240" w:lineRule="auto"/>
              <w:rPr>
                <w:rFonts w:ascii="Arial" w:eastAsia="Times New Roman" w:hAnsi="Arial" w:cs="Arial"/>
                <w:sz w:val="24"/>
                <w:szCs w:val="24"/>
                <w:lang w:val="en-GB"/>
              </w:rPr>
            </w:pPr>
          </w:p>
        </w:tc>
        <w:tc>
          <w:tcPr>
            <w:tcW w:w="4758" w:type="dxa"/>
            <w:tcBorders>
              <w:top w:val="single" w:sz="4" w:space="0" w:color="auto"/>
              <w:left w:val="single" w:sz="4" w:space="0" w:color="auto"/>
              <w:bottom w:val="single" w:sz="4" w:space="0" w:color="auto"/>
              <w:right w:val="single" w:sz="4" w:space="0" w:color="auto"/>
            </w:tcBorders>
            <w:vAlign w:val="center"/>
          </w:tcPr>
          <w:p w:rsidR="00C22A23" w:rsidRPr="00550B35" w:rsidRDefault="009677B8" w:rsidP="009677B8">
            <w:pPr>
              <w:spacing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No Projects</w:t>
            </w:r>
          </w:p>
        </w:tc>
      </w:tr>
      <w:tr w:rsidR="00896356" w:rsidRPr="00550B35" w:rsidTr="004607C9">
        <w:trPr>
          <w:trHeight w:val="504"/>
        </w:trPr>
        <w:tc>
          <w:tcPr>
            <w:tcW w:w="5439" w:type="dxa"/>
            <w:tcBorders>
              <w:top w:val="single" w:sz="4" w:space="0" w:color="auto"/>
              <w:left w:val="single" w:sz="4" w:space="0" w:color="auto"/>
              <w:bottom w:val="single" w:sz="4" w:space="0" w:color="auto"/>
              <w:right w:val="single" w:sz="4" w:space="0" w:color="auto"/>
            </w:tcBorders>
            <w:vAlign w:val="center"/>
          </w:tcPr>
          <w:p w:rsidR="00896356" w:rsidRPr="00550B35" w:rsidRDefault="00896356" w:rsidP="009677B8">
            <w:pPr>
              <w:spacing w:line="240" w:lineRule="auto"/>
              <w:rPr>
                <w:rFonts w:ascii="Arial" w:eastAsia="Times New Roman" w:hAnsi="Arial" w:cs="Arial"/>
                <w:sz w:val="24"/>
                <w:szCs w:val="24"/>
                <w:lang w:val="en-GB"/>
              </w:rPr>
            </w:pPr>
            <w:r>
              <w:rPr>
                <w:rFonts w:ascii="Arial" w:eastAsia="Times New Roman" w:hAnsi="Arial" w:cs="Arial"/>
                <w:sz w:val="24"/>
                <w:szCs w:val="24"/>
                <w:lang w:val="en-GB"/>
              </w:rPr>
              <w:t>Treasury and Accounting activities</w:t>
            </w:r>
          </w:p>
        </w:tc>
        <w:tc>
          <w:tcPr>
            <w:tcW w:w="272" w:type="dxa"/>
            <w:vMerge/>
            <w:tcBorders>
              <w:left w:val="single" w:sz="4" w:space="0" w:color="auto"/>
              <w:right w:val="single" w:sz="4" w:space="0" w:color="auto"/>
            </w:tcBorders>
            <w:vAlign w:val="center"/>
          </w:tcPr>
          <w:p w:rsidR="00896356" w:rsidRPr="00550B35" w:rsidRDefault="00896356" w:rsidP="009677B8">
            <w:pPr>
              <w:spacing w:line="240" w:lineRule="auto"/>
              <w:rPr>
                <w:rFonts w:ascii="Arial" w:eastAsia="Times New Roman" w:hAnsi="Arial" w:cs="Arial"/>
                <w:sz w:val="24"/>
                <w:szCs w:val="24"/>
                <w:lang w:val="en-GB"/>
              </w:rPr>
            </w:pPr>
          </w:p>
        </w:tc>
        <w:tc>
          <w:tcPr>
            <w:tcW w:w="4758" w:type="dxa"/>
            <w:tcBorders>
              <w:top w:val="single" w:sz="4" w:space="0" w:color="auto"/>
              <w:left w:val="single" w:sz="4" w:space="0" w:color="auto"/>
              <w:bottom w:val="single" w:sz="4" w:space="0" w:color="auto"/>
              <w:right w:val="single" w:sz="4" w:space="0" w:color="auto"/>
            </w:tcBorders>
            <w:vAlign w:val="center"/>
          </w:tcPr>
          <w:p w:rsidR="00896356" w:rsidRPr="00550B35" w:rsidRDefault="00896356" w:rsidP="009677B8">
            <w:pPr>
              <w:spacing w:line="240" w:lineRule="auto"/>
              <w:rPr>
                <w:rFonts w:ascii="Arial" w:eastAsia="Times New Roman" w:hAnsi="Arial" w:cs="Arial"/>
                <w:sz w:val="24"/>
                <w:szCs w:val="24"/>
                <w:lang w:val="en-GB"/>
              </w:rPr>
            </w:pPr>
          </w:p>
        </w:tc>
      </w:tr>
      <w:tr w:rsidR="00E74172" w:rsidRPr="00550B35" w:rsidTr="004607C9">
        <w:trPr>
          <w:trHeight w:val="504"/>
        </w:trPr>
        <w:tc>
          <w:tcPr>
            <w:tcW w:w="5439" w:type="dxa"/>
            <w:tcBorders>
              <w:top w:val="single" w:sz="4" w:space="0" w:color="auto"/>
              <w:left w:val="single" w:sz="4" w:space="0" w:color="auto"/>
              <w:bottom w:val="single" w:sz="4" w:space="0" w:color="auto"/>
              <w:right w:val="single" w:sz="4" w:space="0" w:color="auto"/>
            </w:tcBorders>
            <w:vAlign w:val="center"/>
          </w:tcPr>
          <w:p w:rsidR="00C22A23" w:rsidRPr="00550B35" w:rsidRDefault="00D17A5F" w:rsidP="009677B8">
            <w:pPr>
              <w:spacing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Internal Audit Operations</w:t>
            </w:r>
          </w:p>
        </w:tc>
        <w:tc>
          <w:tcPr>
            <w:tcW w:w="272" w:type="dxa"/>
            <w:vMerge/>
            <w:tcBorders>
              <w:left w:val="single" w:sz="4" w:space="0" w:color="auto"/>
              <w:right w:val="single" w:sz="4" w:space="0" w:color="auto"/>
            </w:tcBorders>
            <w:vAlign w:val="center"/>
          </w:tcPr>
          <w:p w:rsidR="00C22A23" w:rsidRPr="00550B35" w:rsidRDefault="00C22A23" w:rsidP="009677B8">
            <w:pPr>
              <w:spacing w:line="240" w:lineRule="auto"/>
              <w:rPr>
                <w:rFonts w:ascii="Arial" w:eastAsia="Times New Roman" w:hAnsi="Arial" w:cs="Arial"/>
                <w:sz w:val="24"/>
                <w:szCs w:val="24"/>
                <w:lang w:val="en-GB"/>
              </w:rPr>
            </w:pPr>
          </w:p>
        </w:tc>
        <w:tc>
          <w:tcPr>
            <w:tcW w:w="4758" w:type="dxa"/>
            <w:tcBorders>
              <w:top w:val="single" w:sz="4" w:space="0" w:color="auto"/>
              <w:left w:val="single" w:sz="4" w:space="0" w:color="auto"/>
              <w:bottom w:val="single" w:sz="4" w:space="0" w:color="auto"/>
              <w:right w:val="single" w:sz="4" w:space="0" w:color="auto"/>
            </w:tcBorders>
            <w:vAlign w:val="center"/>
          </w:tcPr>
          <w:p w:rsidR="00C22A23" w:rsidRPr="00550B35" w:rsidRDefault="00C22A23" w:rsidP="009677B8">
            <w:pPr>
              <w:spacing w:line="240" w:lineRule="auto"/>
              <w:rPr>
                <w:rFonts w:ascii="Arial" w:eastAsia="Times New Roman" w:hAnsi="Arial" w:cs="Arial"/>
                <w:sz w:val="24"/>
                <w:szCs w:val="24"/>
                <w:lang w:val="en-GB"/>
              </w:rPr>
            </w:pPr>
          </w:p>
        </w:tc>
      </w:tr>
    </w:tbl>
    <w:p w:rsidR="00D17A5F" w:rsidRPr="00550B35" w:rsidRDefault="00D17A5F" w:rsidP="00D17A5F">
      <w:pPr>
        <w:widowControl w:val="0"/>
        <w:autoSpaceDE w:val="0"/>
        <w:autoSpaceDN w:val="0"/>
        <w:adjustRightInd w:val="0"/>
        <w:spacing w:before="240" w:line="360" w:lineRule="auto"/>
        <w:jc w:val="both"/>
        <w:rPr>
          <w:rFonts w:ascii="Arial" w:eastAsia="Times New Roman" w:hAnsi="Arial" w:cs="Arial"/>
          <w:b/>
          <w:sz w:val="24"/>
          <w:szCs w:val="24"/>
          <w:lang w:val="en-GB"/>
        </w:rPr>
      </w:pPr>
      <w:bookmarkStart w:id="67" w:name="_MON_1398807377"/>
      <w:bookmarkEnd w:id="67"/>
    </w:p>
    <w:p w:rsidR="00EA36B6" w:rsidRPr="00550B35" w:rsidRDefault="00D17A5F" w:rsidP="00D17A5F">
      <w:pPr>
        <w:widowControl w:val="0"/>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 xml:space="preserve">       5. </w:t>
      </w:r>
      <w:r w:rsidR="00EA36B6" w:rsidRPr="00550B35">
        <w:rPr>
          <w:rFonts w:ascii="Arial" w:hAnsi="Arial" w:cs="Arial"/>
          <w:b/>
          <w:sz w:val="24"/>
          <w:szCs w:val="24"/>
        </w:rPr>
        <w:t xml:space="preserve">  Budget by </w:t>
      </w:r>
      <w:r w:rsidR="00FD7DAA" w:rsidRPr="00550B35">
        <w:rPr>
          <w:rFonts w:ascii="Arial" w:hAnsi="Arial" w:cs="Arial"/>
          <w:b/>
          <w:sz w:val="24"/>
          <w:szCs w:val="24"/>
        </w:rPr>
        <w:t>Sub-</w:t>
      </w:r>
      <w:r w:rsidRPr="00550B35">
        <w:rPr>
          <w:rFonts w:ascii="Arial" w:hAnsi="Arial" w:cs="Arial"/>
          <w:b/>
          <w:sz w:val="24"/>
          <w:szCs w:val="24"/>
        </w:rPr>
        <w:t>Programme and Natural Account</w:t>
      </w:r>
    </w:p>
    <w:p w:rsidR="00EA36B6" w:rsidRPr="00550B35" w:rsidRDefault="00EA36B6" w:rsidP="00EA36B6">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530" w:type="dxa"/>
        <w:tblLayout w:type="fixed"/>
        <w:tblLook w:val="04A0" w:firstRow="1" w:lastRow="0" w:firstColumn="1" w:lastColumn="0" w:noHBand="0" w:noVBand="1"/>
      </w:tblPr>
      <w:tblGrid>
        <w:gridCol w:w="5040"/>
        <w:gridCol w:w="1800"/>
        <w:gridCol w:w="1890"/>
        <w:gridCol w:w="1800"/>
      </w:tblGrid>
      <w:tr w:rsidR="00EA36B6" w:rsidRPr="00550B35" w:rsidTr="004607C9">
        <w:trPr>
          <w:trHeight w:val="633"/>
        </w:trPr>
        <w:tc>
          <w:tcPr>
            <w:tcW w:w="5040" w:type="dxa"/>
            <w:tcBorders>
              <w:top w:val="nil"/>
              <w:left w:val="nil"/>
              <w:bottom w:val="single" w:sz="4" w:space="0" w:color="auto"/>
              <w:right w:val="single" w:sz="4" w:space="0" w:color="auto"/>
            </w:tcBorders>
          </w:tcPr>
          <w:p w:rsidR="00EA36B6" w:rsidRPr="00550B35" w:rsidRDefault="00EA36B6" w:rsidP="00071C2D">
            <w:pPr>
              <w:widowControl w:val="0"/>
              <w:autoSpaceDE w:val="0"/>
              <w:autoSpaceDN w:val="0"/>
              <w:adjustRightInd w:val="0"/>
              <w:jc w:val="both"/>
              <w:rPr>
                <w:rFonts w:ascii="Arial" w:hAnsi="Arial" w:cs="Arial"/>
                <w:b/>
                <w:sz w:val="24"/>
                <w:szCs w:val="24"/>
                <w:lang w:val="en-GB"/>
              </w:rPr>
            </w:pPr>
          </w:p>
        </w:tc>
        <w:tc>
          <w:tcPr>
            <w:tcW w:w="1800" w:type="dxa"/>
            <w:tcBorders>
              <w:left w:val="single" w:sz="4" w:space="0" w:color="auto"/>
            </w:tcBorders>
            <w:shd w:val="clear" w:color="auto" w:fill="86FACE"/>
          </w:tcPr>
          <w:p w:rsidR="00D41809" w:rsidRDefault="00591C7D" w:rsidP="00591C7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EA36B6" w:rsidRPr="00550B35" w:rsidRDefault="00EA36B6" w:rsidP="00591C7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EA36B6" w:rsidRPr="00550B35" w:rsidRDefault="00446DBE"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890" w:type="dxa"/>
            <w:shd w:val="clear" w:color="auto" w:fill="86FACE"/>
          </w:tcPr>
          <w:p w:rsidR="00EA36B6" w:rsidRPr="00550B35" w:rsidRDefault="00EA36B6"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EA36B6" w:rsidRPr="00550B35" w:rsidRDefault="00446DBE"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800" w:type="dxa"/>
            <w:shd w:val="clear" w:color="auto" w:fill="86FACE"/>
          </w:tcPr>
          <w:p w:rsidR="00EA36B6" w:rsidRPr="00550B35" w:rsidRDefault="00EA36B6"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EA36B6" w:rsidRPr="00550B35" w:rsidRDefault="00446DBE"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F27621" w:rsidRPr="00550B35" w:rsidTr="00C7322F">
        <w:trPr>
          <w:trHeight w:val="633"/>
        </w:trPr>
        <w:tc>
          <w:tcPr>
            <w:tcW w:w="5040" w:type="dxa"/>
            <w:tcBorders>
              <w:top w:val="single" w:sz="4" w:space="0" w:color="auto"/>
            </w:tcBorders>
            <w:shd w:val="clear" w:color="auto" w:fill="86FACE"/>
            <w:vAlign w:val="center"/>
          </w:tcPr>
          <w:p w:rsidR="00F27621" w:rsidRPr="00550B35" w:rsidRDefault="00F27621" w:rsidP="00F27621">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SP1.2: Finance and Revenue Mobilization</w:t>
            </w:r>
          </w:p>
        </w:tc>
        <w:tc>
          <w:tcPr>
            <w:tcW w:w="1800" w:type="dxa"/>
            <w:shd w:val="clear" w:color="auto" w:fill="86FACE"/>
          </w:tcPr>
          <w:p w:rsidR="00F27621" w:rsidRPr="00F27621" w:rsidRDefault="00F27621" w:rsidP="00F27621">
            <w:pPr>
              <w:jc w:val="center"/>
              <w:rPr>
                <w:rFonts w:ascii="Arial" w:hAnsi="Arial" w:cs="Arial"/>
                <w:sz w:val="24"/>
                <w:szCs w:val="24"/>
              </w:rPr>
            </w:pPr>
            <w:r w:rsidRPr="00F27621">
              <w:rPr>
                <w:rFonts w:ascii="Arial" w:hAnsi="Arial" w:cs="Arial"/>
                <w:sz w:val="24"/>
                <w:szCs w:val="24"/>
              </w:rPr>
              <w:t>292,364</w:t>
            </w:r>
            <w:r>
              <w:rPr>
                <w:rFonts w:ascii="Arial" w:hAnsi="Arial" w:cs="Arial"/>
                <w:sz w:val="24"/>
                <w:szCs w:val="24"/>
              </w:rPr>
              <w:t>.00</w:t>
            </w:r>
          </w:p>
        </w:tc>
        <w:tc>
          <w:tcPr>
            <w:tcW w:w="1890" w:type="dxa"/>
            <w:shd w:val="clear" w:color="auto" w:fill="86FACE"/>
          </w:tcPr>
          <w:p w:rsidR="00F27621" w:rsidRPr="00F27621" w:rsidRDefault="00F27621" w:rsidP="00F27621">
            <w:pPr>
              <w:jc w:val="center"/>
              <w:rPr>
                <w:rFonts w:ascii="Arial" w:hAnsi="Arial" w:cs="Arial"/>
                <w:sz w:val="24"/>
                <w:szCs w:val="24"/>
              </w:rPr>
            </w:pPr>
            <w:r w:rsidRPr="00F27621">
              <w:rPr>
                <w:rFonts w:ascii="Arial" w:hAnsi="Arial" w:cs="Arial"/>
                <w:sz w:val="24"/>
                <w:szCs w:val="24"/>
              </w:rPr>
              <w:t>244,258</w:t>
            </w:r>
            <w:r>
              <w:rPr>
                <w:rFonts w:ascii="Arial" w:hAnsi="Arial" w:cs="Arial"/>
                <w:sz w:val="24"/>
                <w:szCs w:val="24"/>
              </w:rPr>
              <w:t>.00</w:t>
            </w:r>
          </w:p>
        </w:tc>
        <w:tc>
          <w:tcPr>
            <w:tcW w:w="1800" w:type="dxa"/>
            <w:shd w:val="clear" w:color="auto" w:fill="86FACE"/>
          </w:tcPr>
          <w:p w:rsidR="00F27621" w:rsidRPr="00F27621" w:rsidRDefault="00F27621" w:rsidP="00F27621">
            <w:pPr>
              <w:jc w:val="center"/>
              <w:rPr>
                <w:rFonts w:ascii="Arial" w:hAnsi="Arial" w:cs="Arial"/>
                <w:sz w:val="24"/>
                <w:szCs w:val="24"/>
              </w:rPr>
            </w:pPr>
            <w:r w:rsidRPr="00F27621">
              <w:rPr>
                <w:rFonts w:ascii="Arial" w:hAnsi="Arial" w:cs="Arial"/>
                <w:sz w:val="24"/>
                <w:szCs w:val="24"/>
              </w:rPr>
              <w:t>244,788</w:t>
            </w:r>
            <w:r>
              <w:rPr>
                <w:rFonts w:ascii="Arial" w:hAnsi="Arial" w:cs="Arial"/>
                <w:sz w:val="24"/>
                <w:szCs w:val="24"/>
              </w:rPr>
              <w:t>.00</w:t>
            </w:r>
          </w:p>
        </w:tc>
      </w:tr>
      <w:tr w:rsidR="00F27621" w:rsidRPr="00550B35" w:rsidTr="00C7322F">
        <w:trPr>
          <w:trHeight w:val="633"/>
        </w:trPr>
        <w:tc>
          <w:tcPr>
            <w:tcW w:w="5040" w:type="dxa"/>
            <w:shd w:val="clear" w:color="auto" w:fill="auto"/>
            <w:vAlign w:val="center"/>
          </w:tcPr>
          <w:p w:rsidR="00F27621" w:rsidRDefault="00F27621" w:rsidP="00F27621">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w:t>
            </w:r>
            <w:r>
              <w:rPr>
                <w:rFonts w:ascii="Arial" w:hAnsi="Arial" w:cs="Arial"/>
                <w:b/>
                <w:color w:val="595959" w:themeColor="text1" w:themeTint="A6"/>
                <w:sz w:val="24"/>
                <w:szCs w:val="24"/>
                <w:lang w:val="en-GB"/>
              </w:rPr>
              <w:t xml:space="preserve">      SP1.2-Finance and Revenue</w:t>
            </w:r>
          </w:p>
          <w:p w:rsidR="00F27621" w:rsidRPr="00550B35" w:rsidRDefault="00F27621" w:rsidP="00F27621">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w:t>
            </w:r>
            <w:r w:rsidRPr="00550B35">
              <w:rPr>
                <w:rFonts w:ascii="Arial" w:hAnsi="Arial" w:cs="Arial"/>
                <w:b/>
                <w:color w:val="595959" w:themeColor="text1" w:themeTint="A6"/>
                <w:sz w:val="24"/>
                <w:szCs w:val="24"/>
                <w:lang w:val="en-GB"/>
              </w:rPr>
              <w:t>Mobilization</w:t>
            </w:r>
          </w:p>
        </w:tc>
        <w:tc>
          <w:tcPr>
            <w:tcW w:w="1800" w:type="dxa"/>
            <w:shd w:val="clear" w:color="auto" w:fill="auto"/>
          </w:tcPr>
          <w:p w:rsidR="00F27621" w:rsidRPr="00F27621" w:rsidRDefault="00F27621" w:rsidP="00F27621">
            <w:pPr>
              <w:jc w:val="center"/>
              <w:rPr>
                <w:rFonts w:ascii="Arial" w:hAnsi="Arial" w:cs="Arial"/>
                <w:sz w:val="24"/>
                <w:szCs w:val="24"/>
              </w:rPr>
            </w:pPr>
            <w:r w:rsidRPr="00F27621">
              <w:rPr>
                <w:rFonts w:ascii="Arial" w:hAnsi="Arial" w:cs="Arial"/>
                <w:sz w:val="24"/>
                <w:szCs w:val="24"/>
              </w:rPr>
              <w:t>292,364</w:t>
            </w:r>
            <w:r>
              <w:rPr>
                <w:rFonts w:ascii="Arial" w:hAnsi="Arial" w:cs="Arial"/>
                <w:sz w:val="24"/>
                <w:szCs w:val="24"/>
              </w:rPr>
              <w:t>.00</w:t>
            </w:r>
          </w:p>
        </w:tc>
        <w:tc>
          <w:tcPr>
            <w:tcW w:w="1890" w:type="dxa"/>
            <w:shd w:val="clear" w:color="auto" w:fill="auto"/>
          </w:tcPr>
          <w:p w:rsidR="00F27621" w:rsidRPr="00F27621" w:rsidRDefault="00F27621" w:rsidP="00F27621">
            <w:pPr>
              <w:jc w:val="center"/>
              <w:rPr>
                <w:rFonts w:ascii="Arial" w:hAnsi="Arial" w:cs="Arial"/>
                <w:sz w:val="24"/>
                <w:szCs w:val="24"/>
              </w:rPr>
            </w:pPr>
            <w:r w:rsidRPr="00F27621">
              <w:rPr>
                <w:rFonts w:ascii="Arial" w:hAnsi="Arial" w:cs="Arial"/>
                <w:sz w:val="24"/>
                <w:szCs w:val="24"/>
              </w:rPr>
              <w:t>244,258</w:t>
            </w:r>
            <w:r>
              <w:rPr>
                <w:rFonts w:ascii="Arial" w:hAnsi="Arial" w:cs="Arial"/>
                <w:sz w:val="24"/>
                <w:szCs w:val="24"/>
              </w:rPr>
              <w:t>.00</w:t>
            </w:r>
          </w:p>
        </w:tc>
        <w:tc>
          <w:tcPr>
            <w:tcW w:w="1800" w:type="dxa"/>
            <w:shd w:val="clear" w:color="auto" w:fill="auto"/>
          </w:tcPr>
          <w:p w:rsidR="00F27621" w:rsidRPr="00F27621" w:rsidRDefault="00F27621" w:rsidP="00F27621">
            <w:pPr>
              <w:jc w:val="center"/>
              <w:rPr>
                <w:rFonts w:ascii="Arial" w:hAnsi="Arial" w:cs="Arial"/>
                <w:sz w:val="24"/>
                <w:szCs w:val="24"/>
              </w:rPr>
            </w:pPr>
            <w:r w:rsidRPr="00F27621">
              <w:rPr>
                <w:rFonts w:ascii="Arial" w:hAnsi="Arial" w:cs="Arial"/>
                <w:sz w:val="24"/>
                <w:szCs w:val="24"/>
              </w:rPr>
              <w:t>244,788</w:t>
            </w:r>
            <w:r>
              <w:rPr>
                <w:rFonts w:ascii="Arial" w:hAnsi="Arial" w:cs="Arial"/>
                <w:sz w:val="24"/>
                <w:szCs w:val="24"/>
              </w:rPr>
              <w:t>.00</w:t>
            </w:r>
          </w:p>
        </w:tc>
      </w:tr>
      <w:tr w:rsidR="00F27621" w:rsidRPr="00550B35" w:rsidTr="00C7322F">
        <w:trPr>
          <w:trHeight w:val="633"/>
        </w:trPr>
        <w:tc>
          <w:tcPr>
            <w:tcW w:w="5040" w:type="dxa"/>
            <w:vAlign w:val="center"/>
          </w:tcPr>
          <w:p w:rsidR="00F27621" w:rsidRPr="00C8768F" w:rsidRDefault="00F27621" w:rsidP="00F27621">
            <w:pPr>
              <w:widowControl w:val="0"/>
              <w:autoSpaceDE w:val="0"/>
              <w:autoSpaceDN w:val="0"/>
              <w:adjustRightInd w:val="0"/>
              <w:rPr>
                <w:rFonts w:ascii="Arial" w:hAnsi="Arial" w:cs="Arial"/>
                <w:sz w:val="24"/>
                <w:szCs w:val="24"/>
                <w:lang w:val="en-GB"/>
              </w:rPr>
            </w:pPr>
            <w:r w:rsidRPr="00C8768F">
              <w:rPr>
                <w:rFonts w:ascii="Arial" w:hAnsi="Arial" w:cs="Arial"/>
                <w:sz w:val="24"/>
                <w:szCs w:val="24"/>
                <w:lang w:val="en-GB"/>
              </w:rPr>
              <w:t xml:space="preserve">       21-Compensation of employees [GFS]</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189,364</w:t>
            </w:r>
            <w:r>
              <w:rPr>
                <w:rFonts w:ascii="Arial" w:hAnsi="Arial" w:cs="Arial"/>
                <w:sz w:val="24"/>
                <w:szCs w:val="24"/>
              </w:rPr>
              <w:t>.00</w:t>
            </w:r>
          </w:p>
        </w:tc>
        <w:tc>
          <w:tcPr>
            <w:tcW w:w="189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191,258</w:t>
            </w:r>
            <w:r>
              <w:rPr>
                <w:rFonts w:ascii="Arial" w:hAnsi="Arial" w:cs="Arial"/>
                <w:sz w:val="24"/>
                <w:szCs w:val="24"/>
              </w:rPr>
              <w:t>.00</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191,258</w:t>
            </w:r>
            <w:r>
              <w:rPr>
                <w:rFonts w:ascii="Arial" w:hAnsi="Arial" w:cs="Arial"/>
                <w:sz w:val="24"/>
                <w:szCs w:val="24"/>
              </w:rPr>
              <w:t>.00</w:t>
            </w:r>
          </w:p>
        </w:tc>
      </w:tr>
      <w:tr w:rsidR="00F27621" w:rsidRPr="00550B35" w:rsidTr="00C7322F">
        <w:trPr>
          <w:trHeight w:val="575"/>
        </w:trPr>
        <w:tc>
          <w:tcPr>
            <w:tcW w:w="5040" w:type="dxa"/>
            <w:vAlign w:val="center"/>
          </w:tcPr>
          <w:p w:rsidR="00F27621" w:rsidRPr="00550B35" w:rsidRDefault="00F27621" w:rsidP="00F27621">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211-Wages and Salaries [GFS]</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189,364</w:t>
            </w:r>
            <w:r>
              <w:rPr>
                <w:rFonts w:ascii="Arial" w:hAnsi="Arial" w:cs="Arial"/>
                <w:sz w:val="24"/>
                <w:szCs w:val="24"/>
              </w:rPr>
              <w:t>.00</w:t>
            </w:r>
          </w:p>
        </w:tc>
        <w:tc>
          <w:tcPr>
            <w:tcW w:w="189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191,258</w:t>
            </w:r>
            <w:r>
              <w:rPr>
                <w:rFonts w:ascii="Arial" w:hAnsi="Arial" w:cs="Arial"/>
                <w:sz w:val="24"/>
                <w:szCs w:val="24"/>
              </w:rPr>
              <w:t>.00</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191,258</w:t>
            </w:r>
            <w:r>
              <w:rPr>
                <w:rFonts w:ascii="Arial" w:hAnsi="Arial" w:cs="Arial"/>
                <w:sz w:val="24"/>
                <w:szCs w:val="24"/>
              </w:rPr>
              <w:t>.00</w:t>
            </w:r>
          </w:p>
        </w:tc>
      </w:tr>
      <w:tr w:rsidR="00F27621" w:rsidRPr="00550B35" w:rsidTr="00C7322F">
        <w:trPr>
          <w:trHeight w:val="566"/>
        </w:trPr>
        <w:tc>
          <w:tcPr>
            <w:tcW w:w="5040" w:type="dxa"/>
            <w:vAlign w:val="center"/>
          </w:tcPr>
          <w:p w:rsidR="00F27621" w:rsidRPr="00550B35" w:rsidRDefault="00F27621" w:rsidP="00F27621">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Goods and Services</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103,000</w:t>
            </w:r>
            <w:r>
              <w:rPr>
                <w:rFonts w:ascii="Arial" w:hAnsi="Arial" w:cs="Arial"/>
                <w:sz w:val="24"/>
                <w:szCs w:val="24"/>
              </w:rPr>
              <w:t>.00</w:t>
            </w:r>
          </w:p>
        </w:tc>
        <w:tc>
          <w:tcPr>
            <w:tcW w:w="189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53,000</w:t>
            </w:r>
            <w:r>
              <w:rPr>
                <w:rFonts w:ascii="Arial" w:hAnsi="Arial" w:cs="Arial"/>
                <w:sz w:val="24"/>
                <w:szCs w:val="24"/>
              </w:rPr>
              <w:t>.00</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53,530</w:t>
            </w:r>
            <w:r>
              <w:rPr>
                <w:rFonts w:ascii="Arial" w:hAnsi="Arial" w:cs="Arial"/>
                <w:sz w:val="24"/>
                <w:szCs w:val="24"/>
              </w:rPr>
              <w:t>.00</w:t>
            </w:r>
          </w:p>
        </w:tc>
      </w:tr>
      <w:tr w:rsidR="00F27621" w:rsidRPr="00550B35" w:rsidTr="00C7322F">
        <w:trPr>
          <w:trHeight w:val="633"/>
        </w:trPr>
        <w:tc>
          <w:tcPr>
            <w:tcW w:w="5040" w:type="dxa"/>
            <w:vAlign w:val="center"/>
          </w:tcPr>
          <w:p w:rsidR="00F27621" w:rsidRPr="00550B35" w:rsidRDefault="00F27621" w:rsidP="00F27621">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103,000</w:t>
            </w:r>
            <w:r>
              <w:rPr>
                <w:rFonts w:ascii="Arial" w:hAnsi="Arial" w:cs="Arial"/>
                <w:sz w:val="24"/>
                <w:szCs w:val="24"/>
              </w:rPr>
              <w:t>.00</w:t>
            </w:r>
          </w:p>
        </w:tc>
        <w:tc>
          <w:tcPr>
            <w:tcW w:w="189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53,000</w:t>
            </w:r>
            <w:r>
              <w:rPr>
                <w:rFonts w:ascii="Arial" w:hAnsi="Arial" w:cs="Arial"/>
                <w:sz w:val="24"/>
                <w:szCs w:val="24"/>
              </w:rPr>
              <w:t>.00</w:t>
            </w:r>
          </w:p>
        </w:tc>
        <w:tc>
          <w:tcPr>
            <w:tcW w:w="1800" w:type="dxa"/>
          </w:tcPr>
          <w:p w:rsidR="00F27621" w:rsidRPr="00F27621" w:rsidRDefault="00F27621" w:rsidP="00F27621">
            <w:pPr>
              <w:jc w:val="center"/>
              <w:rPr>
                <w:rFonts w:ascii="Arial" w:hAnsi="Arial" w:cs="Arial"/>
                <w:sz w:val="24"/>
                <w:szCs w:val="24"/>
              </w:rPr>
            </w:pPr>
            <w:r w:rsidRPr="00F27621">
              <w:rPr>
                <w:rFonts w:ascii="Arial" w:hAnsi="Arial" w:cs="Arial"/>
                <w:sz w:val="24"/>
                <w:szCs w:val="24"/>
              </w:rPr>
              <w:t>53,530</w:t>
            </w:r>
            <w:r>
              <w:rPr>
                <w:rFonts w:ascii="Arial" w:hAnsi="Arial" w:cs="Arial"/>
                <w:sz w:val="24"/>
                <w:szCs w:val="24"/>
              </w:rPr>
              <w:t>.00</w:t>
            </w:r>
          </w:p>
        </w:tc>
      </w:tr>
    </w:tbl>
    <w:p w:rsidR="00AD6B27" w:rsidRDefault="00AD6B27" w:rsidP="00763A92">
      <w:pPr>
        <w:spacing w:after="0" w:line="360" w:lineRule="auto"/>
        <w:rPr>
          <w:rFonts w:ascii="Arial" w:eastAsia="Times New Roman" w:hAnsi="Arial" w:cs="Arial"/>
          <w:b/>
          <w:sz w:val="24"/>
          <w:szCs w:val="24"/>
          <w:lang w:val="en-GB"/>
        </w:rPr>
      </w:pPr>
    </w:p>
    <w:p w:rsidR="00CF3375" w:rsidRDefault="00CF3375" w:rsidP="00763A92">
      <w:pPr>
        <w:spacing w:after="0" w:line="360" w:lineRule="auto"/>
        <w:rPr>
          <w:rFonts w:ascii="Arial" w:eastAsia="Times New Roman" w:hAnsi="Arial" w:cs="Arial"/>
          <w:b/>
          <w:sz w:val="24"/>
          <w:szCs w:val="24"/>
          <w:lang w:val="en-GB"/>
        </w:rPr>
      </w:pPr>
    </w:p>
    <w:p w:rsidR="009B2BB0" w:rsidRPr="00550B35" w:rsidRDefault="009677B8" w:rsidP="00763A92">
      <w:pPr>
        <w:spacing w:after="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SUMMARY</w:t>
      </w:r>
    </w:p>
    <w:p w:rsidR="009B2BB0" w:rsidRPr="00550B35" w:rsidRDefault="00FD7DAA" w:rsidP="00763A92">
      <w:pPr>
        <w:spacing w:after="0" w:line="360" w:lineRule="auto"/>
        <w:jc w:val="both"/>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 xml:space="preserve">PROGRAMME </w:t>
      </w:r>
      <w:r w:rsidR="009B2BB0" w:rsidRPr="00550B35">
        <w:rPr>
          <w:rFonts w:ascii="Arial" w:eastAsia="Times New Roman" w:hAnsi="Arial" w:cs="Arial"/>
          <w:b/>
          <w:sz w:val="24"/>
          <w:szCs w:val="24"/>
          <w:lang w:val="en-GB"/>
        </w:rPr>
        <w:t>1</w:t>
      </w:r>
      <w:r w:rsidR="009677B8" w:rsidRPr="00550B35">
        <w:rPr>
          <w:rFonts w:ascii="Arial" w:eastAsia="Times New Roman" w:hAnsi="Arial" w:cs="Arial"/>
          <w:b/>
          <w:sz w:val="24"/>
          <w:szCs w:val="24"/>
          <w:lang w:val="en-GB"/>
        </w:rPr>
        <w:t xml:space="preserve">: </w:t>
      </w:r>
      <w:r w:rsidRPr="00550B35">
        <w:rPr>
          <w:rFonts w:ascii="Arial" w:eastAsia="Times New Roman" w:hAnsi="Arial" w:cs="Arial"/>
          <w:b/>
          <w:sz w:val="24"/>
          <w:szCs w:val="24"/>
          <w:lang w:val="en-GB"/>
        </w:rPr>
        <w:t>MANAGEMENT AND ADMINISTRATION</w:t>
      </w:r>
    </w:p>
    <w:p w:rsidR="009B2BB0" w:rsidRPr="00550B35" w:rsidRDefault="009B2BB0" w:rsidP="00763A92">
      <w:pPr>
        <w:pStyle w:val="Heading2"/>
        <w:spacing w:before="0" w:line="360" w:lineRule="auto"/>
        <w:jc w:val="both"/>
        <w:rPr>
          <w:rFonts w:ascii="Arial" w:eastAsia="Times New Roman" w:hAnsi="Arial" w:cs="Arial"/>
          <w:b w:val="0"/>
          <w:color w:val="auto"/>
          <w:spacing w:val="30"/>
          <w:sz w:val="24"/>
          <w:szCs w:val="24"/>
          <w:lang w:val="en-GB"/>
        </w:rPr>
      </w:pPr>
      <w:bookmarkStart w:id="68" w:name="_Toc8036598"/>
      <w:r w:rsidRPr="00550B35">
        <w:rPr>
          <w:rFonts w:ascii="Arial" w:eastAsia="Times New Roman" w:hAnsi="Arial" w:cs="Arial"/>
          <w:color w:val="auto"/>
          <w:spacing w:val="30"/>
          <w:sz w:val="24"/>
          <w:szCs w:val="24"/>
          <w:lang w:val="en-GB"/>
        </w:rPr>
        <w:t xml:space="preserve">SUB-PROGRAMME 1.3 </w:t>
      </w:r>
      <w:r w:rsidR="000B5AB2">
        <w:rPr>
          <w:rFonts w:ascii="Arial" w:eastAsia="Times New Roman" w:hAnsi="Arial" w:cs="Arial"/>
          <w:color w:val="auto"/>
          <w:sz w:val="24"/>
          <w:szCs w:val="24"/>
          <w:lang w:val="en-GB"/>
        </w:rPr>
        <w:t xml:space="preserve">Planning, Budgeting, </w:t>
      </w:r>
      <w:r w:rsidRPr="00550B35">
        <w:rPr>
          <w:rFonts w:ascii="Arial" w:eastAsia="Times New Roman" w:hAnsi="Arial" w:cs="Arial"/>
          <w:color w:val="auto"/>
          <w:sz w:val="24"/>
          <w:szCs w:val="24"/>
          <w:lang w:val="en-GB"/>
        </w:rPr>
        <w:t>Coordination</w:t>
      </w:r>
      <w:bookmarkEnd w:id="68"/>
      <w:r w:rsidR="000B5AB2">
        <w:rPr>
          <w:rFonts w:ascii="Arial" w:eastAsia="Times New Roman" w:hAnsi="Arial" w:cs="Arial"/>
          <w:color w:val="auto"/>
          <w:sz w:val="24"/>
          <w:szCs w:val="24"/>
          <w:lang w:val="en-GB"/>
        </w:rPr>
        <w:t xml:space="preserve"> and Statistics</w:t>
      </w:r>
    </w:p>
    <w:p w:rsidR="009B2BB0" w:rsidRPr="00550B35" w:rsidRDefault="00E8478A" w:rsidP="008E1E68">
      <w:pPr>
        <w:pStyle w:val="ListParagraph"/>
        <w:numPr>
          <w:ilvl w:val="0"/>
          <w:numId w:val="61"/>
        </w:numPr>
        <w:spacing w:before="240" w:after="200" w:line="360" w:lineRule="auto"/>
        <w:jc w:val="both"/>
        <w:rPr>
          <w:rFonts w:ascii="Arial" w:hAnsi="Arial" w:cs="Arial"/>
          <w:b/>
          <w:sz w:val="24"/>
          <w:szCs w:val="24"/>
        </w:rPr>
      </w:pPr>
      <w:r w:rsidRPr="00550B35">
        <w:rPr>
          <w:rFonts w:ascii="Arial" w:hAnsi="Arial" w:cs="Arial"/>
          <w:b/>
          <w:sz w:val="24"/>
          <w:szCs w:val="24"/>
        </w:rPr>
        <w:t xml:space="preserve">    </w:t>
      </w:r>
      <w:r w:rsidR="009B2BB0" w:rsidRPr="00550B35">
        <w:rPr>
          <w:rFonts w:ascii="Arial" w:hAnsi="Arial" w:cs="Arial"/>
          <w:b/>
          <w:sz w:val="24"/>
          <w:szCs w:val="24"/>
        </w:rPr>
        <w:t>Budget Sub-Programme Objective</w:t>
      </w:r>
    </w:p>
    <w:p w:rsidR="00B6234E" w:rsidRPr="00550B35" w:rsidRDefault="00D950D0" w:rsidP="008E1E68">
      <w:pPr>
        <w:pStyle w:val="ListParagraph"/>
        <w:numPr>
          <w:ilvl w:val="0"/>
          <w:numId w:val="39"/>
        </w:numPr>
        <w:spacing w:line="360" w:lineRule="auto"/>
        <w:rPr>
          <w:rFonts w:ascii="Arial" w:hAnsi="Arial" w:cs="Arial"/>
          <w:sz w:val="24"/>
          <w:szCs w:val="24"/>
        </w:rPr>
      </w:pPr>
      <w:r w:rsidRPr="00550B35">
        <w:rPr>
          <w:rFonts w:ascii="Arial" w:hAnsi="Arial" w:cs="Arial"/>
          <w:sz w:val="24"/>
          <w:szCs w:val="24"/>
        </w:rPr>
        <w:t>To f</w:t>
      </w:r>
      <w:r w:rsidR="00867931" w:rsidRPr="00550B35">
        <w:rPr>
          <w:rFonts w:ascii="Arial" w:hAnsi="Arial" w:cs="Arial"/>
          <w:sz w:val="24"/>
          <w:szCs w:val="24"/>
        </w:rPr>
        <w:t>acilitate</w:t>
      </w:r>
      <w:r w:rsidR="00EE1D1D" w:rsidRPr="00550B35">
        <w:rPr>
          <w:rFonts w:ascii="Arial" w:hAnsi="Arial" w:cs="Arial"/>
          <w:sz w:val="24"/>
          <w:szCs w:val="24"/>
        </w:rPr>
        <w:t>, formulate</w:t>
      </w:r>
      <w:r w:rsidR="00867931" w:rsidRPr="00550B35">
        <w:rPr>
          <w:rFonts w:ascii="Arial" w:hAnsi="Arial" w:cs="Arial"/>
          <w:sz w:val="24"/>
          <w:szCs w:val="24"/>
        </w:rPr>
        <w:t xml:space="preserve"> and </w:t>
      </w:r>
      <w:r w:rsidRPr="00550B35">
        <w:rPr>
          <w:rFonts w:ascii="Arial" w:hAnsi="Arial" w:cs="Arial"/>
          <w:sz w:val="24"/>
          <w:szCs w:val="24"/>
        </w:rPr>
        <w:t>coordinate plans and budgets.</w:t>
      </w:r>
    </w:p>
    <w:p w:rsidR="00D205A9" w:rsidRPr="00550B35" w:rsidRDefault="00D950D0" w:rsidP="008E1E68">
      <w:pPr>
        <w:pStyle w:val="ListParagraph"/>
        <w:numPr>
          <w:ilvl w:val="0"/>
          <w:numId w:val="39"/>
        </w:numPr>
        <w:rPr>
          <w:rFonts w:ascii="Arial" w:hAnsi="Arial" w:cs="Arial"/>
          <w:sz w:val="24"/>
          <w:szCs w:val="24"/>
        </w:rPr>
      </w:pPr>
      <w:r w:rsidRPr="00550B35">
        <w:rPr>
          <w:rFonts w:ascii="Arial" w:hAnsi="Arial" w:cs="Arial"/>
          <w:sz w:val="24"/>
          <w:szCs w:val="24"/>
        </w:rPr>
        <w:t xml:space="preserve">To develop effective monitoring and evaluation system to measure achievements of policy and programme objectives against set targets. </w:t>
      </w:r>
    </w:p>
    <w:p w:rsidR="00D205A9" w:rsidRPr="00550B35" w:rsidRDefault="00D205A9" w:rsidP="00D205A9">
      <w:pPr>
        <w:pStyle w:val="ListParagraph"/>
        <w:rPr>
          <w:rFonts w:ascii="Arial" w:hAnsi="Arial" w:cs="Arial"/>
          <w:sz w:val="24"/>
          <w:szCs w:val="24"/>
        </w:rPr>
      </w:pPr>
    </w:p>
    <w:p w:rsidR="006D1875" w:rsidRPr="0093660E" w:rsidRDefault="00D950D0" w:rsidP="00CF3375">
      <w:pPr>
        <w:pStyle w:val="ListParagraph"/>
        <w:numPr>
          <w:ilvl w:val="0"/>
          <w:numId w:val="39"/>
        </w:numPr>
        <w:rPr>
          <w:rFonts w:ascii="Arial" w:hAnsi="Arial" w:cs="Arial"/>
          <w:sz w:val="24"/>
          <w:szCs w:val="24"/>
        </w:rPr>
      </w:pPr>
      <w:r w:rsidRPr="00550B35">
        <w:rPr>
          <w:rFonts w:ascii="Arial" w:hAnsi="Arial" w:cs="Arial"/>
          <w:sz w:val="24"/>
          <w:szCs w:val="24"/>
        </w:rPr>
        <w:t xml:space="preserve">To strengthen the platform for engagement between the Assembly and Development Partners, </w:t>
      </w:r>
      <w:r w:rsidR="00D205A9" w:rsidRPr="00550B35">
        <w:rPr>
          <w:rFonts w:ascii="Arial" w:hAnsi="Arial" w:cs="Arial"/>
          <w:sz w:val="24"/>
          <w:szCs w:val="24"/>
        </w:rPr>
        <w:t>Civil Society organisations, the Pri</w:t>
      </w:r>
      <w:r w:rsidR="00951B55" w:rsidRPr="00550B35">
        <w:rPr>
          <w:rFonts w:ascii="Arial" w:hAnsi="Arial" w:cs="Arial"/>
          <w:sz w:val="24"/>
          <w:szCs w:val="24"/>
        </w:rPr>
        <w:t>vate Sector and the communities.</w:t>
      </w:r>
    </w:p>
    <w:p w:rsidR="000D1C87" w:rsidRPr="00550B35" w:rsidRDefault="00D950D0" w:rsidP="00D950D0">
      <w:pPr>
        <w:spacing w:before="240" w:line="360" w:lineRule="auto"/>
        <w:jc w:val="both"/>
        <w:rPr>
          <w:rFonts w:ascii="Arial" w:hAnsi="Arial" w:cs="Arial"/>
          <w:b/>
          <w:sz w:val="24"/>
          <w:szCs w:val="24"/>
        </w:rPr>
      </w:pPr>
      <w:r w:rsidRPr="00550B35">
        <w:rPr>
          <w:rFonts w:ascii="Arial" w:hAnsi="Arial" w:cs="Arial"/>
          <w:b/>
          <w:sz w:val="24"/>
          <w:szCs w:val="24"/>
        </w:rPr>
        <w:lastRenderedPageBreak/>
        <w:t>2.</w:t>
      </w:r>
      <w:r w:rsidRPr="00550B35">
        <w:rPr>
          <w:rFonts w:ascii="Arial" w:hAnsi="Arial" w:cs="Arial"/>
          <w:b/>
          <w:sz w:val="24"/>
          <w:szCs w:val="24"/>
        </w:rPr>
        <w:tab/>
        <w:t>Budget Sub-Programme Description</w:t>
      </w:r>
    </w:p>
    <w:p w:rsidR="000D1C87" w:rsidRPr="00550B35" w:rsidRDefault="000D1C87" w:rsidP="00673F22">
      <w:pPr>
        <w:spacing w:before="240" w:line="360" w:lineRule="auto"/>
        <w:ind w:left="720"/>
        <w:contextualSpacing/>
        <w:jc w:val="both"/>
        <w:rPr>
          <w:rFonts w:ascii="Arial" w:hAnsi="Arial" w:cs="Arial"/>
          <w:sz w:val="24"/>
          <w:szCs w:val="24"/>
        </w:rPr>
      </w:pPr>
      <w:r w:rsidRPr="00550B35">
        <w:rPr>
          <w:rFonts w:ascii="Arial" w:hAnsi="Arial" w:cs="Arial"/>
          <w:sz w:val="24"/>
          <w:szCs w:val="24"/>
        </w:rPr>
        <w:t xml:space="preserve">The sub-programme is responsible for preparation of comprehensive, accurate and reliable action plans and budgets. </w:t>
      </w:r>
      <w:r w:rsidR="00FE7E4D" w:rsidRPr="00550B35">
        <w:rPr>
          <w:rFonts w:ascii="Arial" w:hAnsi="Arial" w:cs="Arial"/>
          <w:sz w:val="24"/>
          <w:szCs w:val="24"/>
        </w:rPr>
        <w:t>It also provides financial and budgetary analysis of the district programmes and advises on service delivery trends.</w:t>
      </w:r>
      <w:r w:rsidRPr="00550B35">
        <w:rPr>
          <w:rFonts w:ascii="Arial" w:hAnsi="Arial" w:cs="Arial"/>
          <w:sz w:val="24"/>
          <w:szCs w:val="24"/>
        </w:rPr>
        <w:t xml:space="preserve"> The sub-programme will be delivered by conducting needs</w:t>
      </w:r>
      <w:r w:rsidR="007713D2" w:rsidRPr="00550B35">
        <w:rPr>
          <w:rFonts w:ascii="Arial" w:hAnsi="Arial" w:cs="Arial"/>
          <w:sz w:val="24"/>
          <w:szCs w:val="24"/>
        </w:rPr>
        <w:t xml:space="preserve"> assessment at the community and Area Council level</w:t>
      </w:r>
      <w:r w:rsidRPr="00550B35">
        <w:rPr>
          <w:rFonts w:ascii="Arial" w:hAnsi="Arial" w:cs="Arial"/>
          <w:sz w:val="24"/>
          <w:szCs w:val="24"/>
        </w:rPr>
        <w:t>; hold budget committee meetings, DPCU meetings, stakeholder meetings, public hearings to ensure participatory planning and budget</w:t>
      </w:r>
      <w:r w:rsidR="0093443A" w:rsidRPr="00550B35">
        <w:rPr>
          <w:rFonts w:ascii="Arial" w:hAnsi="Arial" w:cs="Arial"/>
          <w:sz w:val="24"/>
          <w:szCs w:val="24"/>
        </w:rPr>
        <w:t>ing. The two main units for the sub-programme include</w:t>
      </w:r>
      <w:r w:rsidR="007713D2" w:rsidRPr="00550B35">
        <w:rPr>
          <w:rFonts w:ascii="Arial" w:hAnsi="Arial" w:cs="Arial"/>
          <w:sz w:val="24"/>
          <w:szCs w:val="24"/>
        </w:rPr>
        <w:t xml:space="preserve"> the P</w:t>
      </w:r>
      <w:r w:rsidRPr="00550B35">
        <w:rPr>
          <w:rFonts w:ascii="Arial" w:hAnsi="Arial" w:cs="Arial"/>
          <w:sz w:val="24"/>
          <w:szCs w:val="24"/>
        </w:rPr>
        <w:t>lanning</w:t>
      </w:r>
      <w:r w:rsidR="007713D2" w:rsidRPr="00550B35">
        <w:rPr>
          <w:rFonts w:ascii="Arial" w:hAnsi="Arial" w:cs="Arial"/>
          <w:sz w:val="24"/>
          <w:szCs w:val="24"/>
        </w:rPr>
        <w:t xml:space="preserve"> U</w:t>
      </w:r>
      <w:r w:rsidR="0093443A" w:rsidRPr="00550B35">
        <w:rPr>
          <w:rFonts w:ascii="Arial" w:hAnsi="Arial" w:cs="Arial"/>
          <w:sz w:val="24"/>
          <w:szCs w:val="24"/>
        </w:rPr>
        <w:t xml:space="preserve">nit </w:t>
      </w:r>
      <w:r w:rsidR="007713D2" w:rsidRPr="00550B35">
        <w:rPr>
          <w:rFonts w:ascii="Arial" w:hAnsi="Arial" w:cs="Arial"/>
          <w:sz w:val="24"/>
          <w:szCs w:val="24"/>
        </w:rPr>
        <w:t>and Budget U</w:t>
      </w:r>
      <w:r w:rsidRPr="00550B35">
        <w:rPr>
          <w:rFonts w:ascii="Arial" w:hAnsi="Arial" w:cs="Arial"/>
          <w:sz w:val="24"/>
          <w:szCs w:val="24"/>
        </w:rPr>
        <w:t xml:space="preserve">nit. Funds to carry out the </w:t>
      </w:r>
      <w:r w:rsidR="00FE7E4D" w:rsidRPr="00550B35">
        <w:rPr>
          <w:rFonts w:ascii="Arial" w:hAnsi="Arial" w:cs="Arial"/>
          <w:sz w:val="24"/>
          <w:szCs w:val="24"/>
        </w:rPr>
        <w:t>sub-</w:t>
      </w:r>
      <w:r w:rsidRPr="00550B35">
        <w:rPr>
          <w:rFonts w:ascii="Arial" w:hAnsi="Arial" w:cs="Arial"/>
          <w:sz w:val="24"/>
          <w:szCs w:val="24"/>
        </w:rPr>
        <w:t xml:space="preserve">programme include </w:t>
      </w:r>
      <w:r w:rsidR="00FE7E4D" w:rsidRPr="00550B35">
        <w:rPr>
          <w:rFonts w:ascii="Arial" w:hAnsi="Arial" w:cs="Arial"/>
          <w:sz w:val="24"/>
          <w:szCs w:val="24"/>
        </w:rPr>
        <w:t xml:space="preserve">GOG, </w:t>
      </w:r>
      <w:r w:rsidRPr="00550B35">
        <w:rPr>
          <w:rFonts w:ascii="Arial" w:hAnsi="Arial" w:cs="Arial"/>
          <w:sz w:val="24"/>
          <w:szCs w:val="24"/>
        </w:rPr>
        <w:t>IGF, DACF, and DDF. Effective delivery of this sub-programme will benefit c</w:t>
      </w:r>
      <w:r w:rsidR="00FE7E4D" w:rsidRPr="00550B35">
        <w:rPr>
          <w:rFonts w:ascii="Arial" w:hAnsi="Arial" w:cs="Arial"/>
          <w:sz w:val="24"/>
          <w:szCs w:val="24"/>
        </w:rPr>
        <w:t xml:space="preserve">ommunity members, </w:t>
      </w:r>
      <w:r w:rsidRPr="00550B35">
        <w:rPr>
          <w:rFonts w:ascii="Arial" w:hAnsi="Arial" w:cs="Arial"/>
          <w:sz w:val="24"/>
          <w:szCs w:val="24"/>
        </w:rPr>
        <w:t xml:space="preserve">development partners and the departments of the assembly. </w:t>
      </w:r>
    </w:p>
    <w:p w:rsidR="001C2D59" w:rsidRPr="00550B35" w:rsidRDefault="00FE7E4D" w:rsidP="00673F22">
      <w:pPr>
        <w:spacing w:before="240" w:line="360" w:lineRule="auto"/>
        <w:ind w:left="720"/>
        <w:contextualSpacing/>
        <w:jc w:val="both"/>
        <w:rPr>
          <w:rFonts w:ascii="Arial" w:hAnsi="Arial" w:cs="Arial"/>
          <w:sz w:val="24"/>
          <w:szCs w:val="24"/>
        </w:rPr>
      </w:pPr>
      <w:r w:rsidRPr="00550B35">
        <w:rPr>
          <w:rFonts w:ascii="Arial" w:hAnsi="Arial" w:cs="Arial"/>
          <w:sz w:val="24"/>
          <w:szCs w:val="24"/>
        </w:rPr>
        <w:t>The sub-progr</w:t>
      </w:r>
      <w:r w:rsidR="000F53FE">
        <w:rPr>
          <w:rFonts w:ascii="Arial" w:hAnsi="Arial" w:cs="Arial"/>
          <w:sz w:val="24"/>
          <w:szCs w:val="24"/>
        </w:rPr>
        <w:t>amme is proficiently manned by 11 officers comprising of 7 Budget Analysts and 4</w:t>
      </w:r>
      <w:r w:rsidRPr="00550B35">
        <w:rPr>
          <w:rFonts w:ascii="Arial" w:hAnsi="Arial" w:cs="Arial"/>
          <w:sz w:val="24"/>
          <w:szCs w:val="24"/>
        </w:rPr>
        <w:t xml:space="preserve"> Planning Officers.</w:t>
      </w:r>
    </w:p>
    <w:p w:rsidR="00F42397" w:rsidRDefault="000D1C87" w:rsidP="00D41809">
      <w:pPr>
        <w:spacing w:before="240" w:line="360" w:lineRule="auto"/>
        <w:ind w:left="720"/>
        <w:contextualSpacing/>
        <w:jc w:val="both"/>
        <w:rPr>
          <w:rFonts w:ascii="Arial" w:hAnsi="Arial" w:cs="Arial"/>
          <w:sz w:val="24"/>
          <w:szCs w:val="24"/>
        </w:rPr>
      </w:pPr>
      <w:r w:rsidRPr="00550B35">
        <w:rPr>
          <w:rFonts w:ascii="Arial" w:hAnsi="Arial" w:cs="Arial"/>
          <w:sz w:val="24"/>
          <w:szCs w:val="24"/>
        </w:rPr>
        <w:t xml:space="preserve">Plans and budgets of decentralized departments are not easy to come by and thus posing a hindrance towards achieving the objectives of this sub-programme. Other challenges include lack of motorbikes to undertake effective M&amp;E, lack of commitment and team work from </w:t>
      </w:r>
      <w:r w:rsidR="00FE7E4D" w:rsidRPr="00550B35">
        <w:rPr>
          <w:rFonts w:ascii="Arial" w:hAnsi="Arial" w:cs="Arial"/>
          <w:sz w:val="24"/>
          <w:szCs w:val="24"/>
        </w:rPr>
        <w:t xml:space="preserve">some </w:t>
      </w:r>
      <w:r w:rsidRPr="00550B35">
        <w:rPr>
          <w:rFonts w:ascii="Arial" w:hAnsi="Arial" w:cs="Arial"/>
          <w:sz w:val="24"/>
          <w:szCs w:val="24"/>
        </w:rPr>
        <w:t xml:space="preserve">departments, inadequate knowledge on </w:t>
      </w:r>
      <w:r w:rsidR="00FE7E4D" w:rsidRPr="00550B35">
        <w:rPr>
          <w:rFonts w:ascii="Arial" w:hAnsi="Arial" w:cs="Arial"/>
          <w:sz w:val="24"/>
          <w:szCs w:val="24"/>
        </w:rPr>
        <w:t xml:space="preserve">the </w:t>
      </w:r>
      <w:r w:rsidRPr="00550B35">
        <w:rPr>
          <w:rFonts w:ascii="Arial" w:hAnsi="Arial" w:cs="Arial"/>
          <w:sz w:val="24"/>
          <w:szCs w:val="24"/>
        </w:rPr>
        <w:t xml:space="preserve">new planning and budgeting reforms by the decentralized departments. </w:t>
      </w:r>
    </w:p>
    <w:p w:rsidR="00CF3375" w:rsidRDefault="00CF3375"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Pr="00550B35" w:rsidRDefault="005E432A" w:rsidP="00D41809">
      <w:pPr>
        <w:spacing w:before="240" w:line="360" w:lineRule="auto"/>
        <w:ind w:left="720"/>
        <w:contextualSpacing/>
        <w:jc w:val="both"/>
        <w:rPr>
          <w:rFonts w:ascii="Arial" w:eastAsia="Times New Roman" w:hAnsi="Arial" w:cs="Arial"/>
          <w:b/>
          <w:sz w:val="24"/>
          <w:szCs w:val="24"/>
          <w:lang w:val="en-GB"/>
        </w:rPr>
      </w:pPr>
    </w:p>
    <w:p w:rsidR="005E432A" w:rsidRDefault="005E432A" w:rsidP="008E1E68">
      <w:pPr>
        <w:pStyle w:val="ListParagraph"/>
        <w:numPr>
          <w:ilvl w:val="0"/>
          <w:numId w:val="60"/>
        </w:numPr>
        <w:spacing w:before="240" w:line="360" w:lineRule="auto"/>
        <w:jc w:val="both"/>
        <w:rPr>
          <w:rFonts w:ascii="Arial" w:hAnsi="Arial" w:cs="Arial"/>
          <w:b/>
          <w:sz w:val="24"/>
          <w:szCs w:val="24"/>
        </w:rPr>
        <w:sectPr w:rsidR="005E432A" w:rsidSect="00813004">
          <w:pgSz w:w="11906" w:h="16838" w:code="9"/>
          <w:pgMar w:top="720" w:right="619" w:bottom="1440" w:left="994" w:header="720" w:footer="720" w:gutter="0"/>
          <w:cols w:space="720"/>
          <w:titlePg/>
          <w:docGrid w:linePitch="360"/>
        </w:sectPr>
      </w:pPr>
    </w:p>
    <w:p w:rsidR="009B2BB0" w:rsidRPr="00550B35" w:rsidRDefault="00763A92" w:rsidP="008E1E68">
      <w:pPr>
        <w:pStyle w:val="ListParagraph"/>
        <w:numPr>
          <w:ilvl w:val="0"/>
          <w:numId w:val="60"/>
        </w:numPr>
        <w:spacing w:before="240" w:line="360" w:lineRule="auto"/>
        <w:jc w:val="both"/>
        <w:rPr>
          <w:rFonts w:ascii="Arial" w:hAnsi="Arial" w:cs="Arial"/>
          <w:b/>
          <w:sz w:val="24"/>
          <w:szCs w:val="24"/>
        </w:rPr>
      </w:pPr>
      <w:r w:rsidRPr="00550B35">
        <w:rPr>
          <w:rFonts w:ascii="Arial" w:hAnsi="Arial" w:cs="Arial"/>
          <w:b/>
          <w:sz w:val="24"/>
          <w:szCs w:val="24"/>
        </w:rPr>
        <w:lastRenderedPageBreak/>
        <w:t xml:space="preserve">    </w:t>
      </w:r>
      <w:r w:rsidR="009B2BB0" w:rsidRPr="00550B35">
        <w:rPr>
          <w:rFonts w:ascii="Arial" w:hAnsi="Arial" w:cs="Arial"/>
          <w:b/>
          <w:sz w:val="24"/>
          <w:szCs w:val="24"/>
        </w:rPr>
        <w:t>Budget Sub-Programme Results Statement</w:t>
      </w:r>
    </w:p>
    <w:p w:rsidR="00BF36B1" w:rsidRPr="00550B35" w:rsidRDefault="008D7094" w:rsidP="00F42397">
      <w:pPr>
        <w:pStyle w:val="ListParagraph"/>
        <w:spacing w:line="360" w:lineRule="auto"/>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FC5D1F" w:rsidRPr="00550B35">
        <w:rPr>
          <w:rFonts w:ascii="Arial" w:hAnsi="Arial" w:cs="Arial"/>
          <w:sz w:val="24"/>
          <w:szCs w:val="24"/>
        </w:rPr>
        <w:t>District</w:t>
      </w:r>
      <w:r w:rsidRPr="00550B35">
        <w:rPr>
          <w:rFonts w:ascii="Arial" w:hAnsi="Arial" w:cs="Arial"/>
          <w:sz w:val="24"/>
          <w:szCs w:val="24"/>
        </w:rPr>
        <w:t xml:space="preserve"> </w:t>
      </w:r>
      <w:r w:rsidR="00FC5D1F" w:rsidRPr="00550B35">
        <w:rPr>
          <w:rFonts w:ascii="Arial" w:hAnsi="Arial" w:cs="Arial"/>
          <w:sz w:val="24"/>
          <w:szCs w:val="24"/>
        </w:rPr>
        <w:t>measures</w:t>
      </w:r>
      <w:r w:rsidRPr="00550B35">
        <w:rPr>
          <w:rFonts w:ascii="Arial" w:hAnsi="Arial" w:cs="Arial"/>
          <w:sz w:val="24"/>
          <w:szCs w:val="24"/>
        </w:rPr>
        <w:t xml:space="preserve"> the performance of this sub-programme. The past data indicates actual performance whilst the projections are the </w:t>
      </w:r>
      <w:r w:rsidR="00483B87" w:rsidRPr="00550B35">
        <w:rPr>
          <w:rFonts w:ascii="Arial" w:hAnsi="Arial" w:cs="Arial"/>
          <w:sz w:val="24"/>
          <w:szCs w:val="24"/>
        </w:rPr>
        <w:t>District</w:t>
      </w:r>
      <w:r w:rsidRPr="00550B35">
        <w:rPr>
          <w:rFonts w:ascii="Arial" w:hAnsi="Arial" w:cs="Arial"/>
          <w:sz w:val="24"/>
          <w:szCs w:val="24"/>
        </w:rPr>
        <w:t xml:space="preserve">’s </w:t>
      </w:r>
      <w:r w:rsidR="00F56CBE" w:rsidRPr="00550B35">
        <w:rPr>
          <w:rFonts w:ascii="Arial" w:hAnsi="Arial" w:cs="Arial"/>
          <w:sz w:val="24"/>
          <w:szCs w:val="24"/>
        </w:rPr>
        <w:t>estimate of future performance.</w:t>
      </w:r>
    </w:p>
    <w:tbl>
      <w:tblPr>
        <w:tblpPr w:leftFromText="180" w:rightFromText="180" w:vertAnchor="text" w:horzAnchor="margin" w:tblpXSpec="center" w:tblpY="578"/>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5"/>
        <w:gridCol w:w="4230"/>
        <w:gridCol w:w="1260"/>
        <w:gridCol w:w="990"/>
        <w:gridCol w:w="1080"/>
        <w:gridCol w:w="1085"/>
        <w:gridCol w:w="1080"/>
        <w:gridCol w:w="990"/>
        <w:gridCol w:w="990"/>
        <w:gridCol w:w="1080"/>
      </w:tblGrid>
      <w:tr w:rsidR="00345FF4" w:rsidRPr="00550B35" w:rsidTr="00D95241">
        <w:trPr>
          <w:cantSplit/>
          <w:trHeight w:val="413"/>
        </w:trPr>
        <w:tc>
          <w:tcPr>
            <w:tcW w:w="2065" w:type="dxa"/>
            <w:vMerge w:val="restart"/>
            <w:shd w:val="clear" w:color="auto" w:fill="auto"/>
            <w:tcMar>
              <w:left w:w="57" w:type="dxa"/>
              <w:right w:w="57" w:type="dxa"/>
            </w:tcMar>
            <w:vAlign w:val="center"/>
          </w:tcPr>
          <w:p w:rsidR="00345FF4" w:rsidRPr="00550B35" w:rsidRDefault="00345FF4" w:rsidP="00BF36B1">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4230" w:type="dxa"/>
            <w:vMerge w:val="restart"/>
            <w:shd w:val="clear" w:color="auto" w:fill="auto"/>
            <w:tcMar>
              <w:left w:w="57" w:type="dxa"/>
              <w:right w:w="57" w:type="dxa"/>
            </w:tcMar>
            <w:vAlign w:val="center"/>
          </w:tcPr>
          <w:p w:rsidR="00345FF4" w:rsidRPr="00550B35" w:rsidRDefault="00345FF4" w:rsidP="00BF36B1">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415" w:type="dxa"/>
            <w:gridSpan w:val="4"/>
          </w:tcPr>
          <w:p w:rsidR="00345FF4" w:rsidRPr="00550B35" w:rsidRDefault="00345FF4" w:rsidP="00BF36B1">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345FF4" w:rsidRPr="00550B35" w:rsidRDefault="00345FF4" w:rsidP="00BF36B1">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345FF4" w:rsidRPr="00550B35"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3060" w:type="dxa"/>
            <w:gridSpan w:val="3"/>
            <w:shd w:val="clear" w:color="auto" w:fill="auto"/>
            <w:vAlign w:val="center"/>
          </w:tcPr>
          <w:p w:rsidR="00345FF4" w:rsidRPr="00550B35" w:rsidRDefault="00345FF4" w:rsidP="00BF36B1">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D95241" w:rsidRPr="00550B35" w:rsidTr="00D95241">
        <w:trPr>
          <w:cantSplit/>
          <w:trHeight w:val="641"/>
        </w:trPr>
        <w:tc>
          <w:tcPr>
            <w:tcW w:w="2065" w:type="dxa"/>
            <w:vMerge/>
            <w:tcBorders>
              <w:bottom w:val="single" w:sz="4" w:space="0" w:color="auto"/>
            </w:tcBorders>
            <w:shd w:val="clear" w:color="auto" w:fill="auto"/>
            <w:tcMar>
              <w:left w:w="57" w:type="dxa"/>
              <w:right w:w="57" w:type="dxa"/>
            </w:tcMar>
            <w:vAlign w:val="center"/>
          </w:tcPr>
          <w:p w:rsidR="00D95241" w:rsidRPr="00550B35" w:rsidRDefault="00D95241" w:rsidP="00BF36B1">
            <w:pPr>
              <w:keepNext/>
              <w:spacing w:after="0" w:line="240" w:lineRule="auto"/>
              <w:jc w:val="center"/>
              <w:rPr>
                <w:rFonts w:ascii="Arial" w:eastAsia="Times New Roman" w:hAnsi="Arial" w:cs="Arial"/>
                <w:sz w:val="24"/>
                <w:szCs w:val="24"/>
                <w:lang w:val="en-GB"/>
              </w:rPr>
            </w:pPr>
          </w:p>
        </w:tc>
        <w:tc>
          <w:tcPr>
            <w:tcW w:w="4230" w:type="dxa"/>
            <w:vMerge/>
            <w:tcBorders>
              <w:bottom w:val="single" w:sz="4" w:space="0" w:color="auto"/>
            </w:tcBorders>
            <w:shd w:val="clear" w:color="auto" w:fill="auto"/>
            <w:tcMar>
              <w:left w:w="57" w:type="dxa"/>
              <w:right w:w="57" w:type="dxa"/>
            </w:tcMar>
            <w:vAlign w:val="center"/>
          </w:tcPr>
          <w:p w:rsidR="00D95241" w:rsidRPr="00550B35" w:rsidRDefault="00D95241" w:rsidP="00BF36B1">
            <w:pPr>
              <w:keepNext/>
              <w:spacing w:after="0" w:line="240" w:lineRule="auto"/>
              <w:jc w:val="center"/>
              <w:rPr>
                <w:rFonts w:ascii="Arial" w:eastAsia="Times New Roman" w:hAnsi="Arial" w:cs="Arial"/>
                <w:b/>
                <w:sz w:val="24"/>
                <w:szCs w:val="24"/>
                <w:lang w:val="en-GB"/>
              </w:rPr>
            </w:pPr>
          </w:p>
        </w:tc>
        <w:tc>
          <w:tcPr>
            <w:tcW w:w="1260" w:type="dxa"/>
            <w:tcBorders>
              <w:bottom w:val="single" w:sz="4" w:space="0" w:color="auto"/>
            </w:tcBorders>
            <w:shd w:val="clear" w:color="auto" w:fill="auto"/>
            <w:tcMar>
              <w:left w:w="57" w:type="dxa"/>
              <w:right w:w="57" w:type="dxa"/>
            </w:tcMar>
            <w:vAlign w:val="center"/>
          </w:tcPr>
          <w:p w:rsidR="00D95241"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D95241">
              <w:rPr>
                <w:rFonts w:ascii="Arial" w:eastAsia="Times New Roman" w:hAnsi="Arial" w:cs="Arial"/>
                <w:b/>
                <w:sz w:val="24"/>
                <w:szCs w:val="24"/>
                <w:lang w:val="en-GB"/>
              </w:rPr>
              <w:t xml:space="preserve"> Budget</w:t>
            </w:r>
          </w:p>
        </w:tc>
        <w:tc>
          <w:tcPr>
            <w:tcW w:w="990" w:type="dxa"/>
            <w:tcBorders>
              <w:bottom w:val="single" w:sz="4" w:space="0" w:color="auto"/>
            </w:tcBorders>
            <w:shd w:val="clear" w:color="auto" w:fill="auto"/>
            <w:vAlign w:val="center"/>
          </w:tcPr>
          <w:p w:rsidR="00D95241"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D95241">
              <w:rPr>
                <w:rFonts w:ascii="Arial" w:eastAsia="Times New Roman" w:hAnsi="Arial" w:cs="Arial"/>
                <w:b/>
                <w:sz w:val="24"/>
                <w:szCs w:val="24"/>
                <w:lang w:val="en-GB"/>
              </w:rPr>
              <w:t xml:space="preserve"> Actual</w:t>
            </w:r>
          </w:p>
        </w:tc>
        <w:tc>
          <w:tcPr>
            <w:tcW w:w="1080" w:type="dxa"/>
            <w:tcBorders>
              <w:bottom w:val="single" w:sz="4" w:space="0" w:color="auto"/>
            </w:tcBorders>
            <w:shd w:val="clear" w:color="auto" w:fill="auto"/>
            <w:vAlign w:val="center"/>
          </w:tcPr>
          <w:p w:rsidR="00D95241" w:rsidRPr="00550B35"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D95241">
              <w:rPr>
                <w:rFonts w:ascii="Arial" w:eastAsia="Times New Roman" w:hAnsi="Arial" w:cs="Arial"/>
                <w:b/>
                <w:sz w:val="24"/>
                <w:szCs w:val="24"/>
                <w:lang w:val="en-GB"/>
              </w:rPr>
              <w:t xml:space="preserve"> Budget</w:t>
            </w:r>
          </w:p>
        </w:tc>
        <w:tc>
          <w:tcPr>
            <w:tcW w:w="1085" w:type="dxa"/>
            <w:tcBorders>
              <w:bottom w:val="single" w:sz="4" w:space="0" w:color="auto"/>
            </w:tcBorders>
            <w:shd w:val="clear" w:color="auto" w:fill="auto"/>
            <w:vAlign w:val="center"/>
          </w:tcPr>
          <w:p w:rsidR="00D95241" w:rsidRPr="00550B35"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D95241">
              <w:rPr>
                <w:rFonts w:ascii="Arial" w:eastAsia="Times New Roman" w:hAnsi="Arial" w:cs="Arial"/>
                <w:b/>
                <w:sz w:val="24"/>
                <w:szCs w:val="24"/>
                <w:lang w:val="en-GB"/>
              </w:rPr>
              <w:t xml:space="preserve"> Actual</w:t>
            </w:r>
          </w:p>
        </w:tc>
        <w:tc>
          <w:tcPr>
            <w:tcW w:w="1080" w:type="dxa"/>
            <w:vMerge/>
            <w:tcBorders>
              <w:bottom w:val="single" w:sz="4" w:space="0" w:color="auto"/>
            </w:tcBorders>
            <w:shd w:val="clear" w:color="auto" w:fill="auto"/>
            <w:vAlign w:val="center"/>
          </w:tcPr>
          <w:p w:rsidR="00D95241" w:rsidRPr="00550B35" w:rsidRDefault="00D95241" w:rsidP="00BF36B1">
            <w:pPr>
              <w:keepNext/>
              <w:spacing w:after="0" w:line="240" w:lineRule="auto"/>
              <w:jc w:val="center"/>
              <w:rPr>
                <w:rFonts w:ascii="Arial" w:eastAsia="Times New Roman" w:hAnsi="Arial" w:cs="Arial"/>
                <w:b/>
                <w:sz w:val="24"/>
                <w:szCs w:val="24"/>
                <w:lang w:val="en-GB"/>
              </w:rPr>
            </w:pPr>
          </w:p>
        </w:tc>
        <w:tc>
          <w:tcPr>
            <w:tcW w:w="990" w:type="dxa"/>
            <w:tcBorders>
              <w:bottom w:val="single" w:sz="4" w:space="0" w:color="auto"/>
            </w:tcBorders>
            <w:shd w:val="clear" w:color="auto" w:fill="auto"/>
            <w:tcMar>
              <w:left w:w="57" w:type="dxa"/>
              <w:right w:w="57" w:type="dxa"/>
            </w:tcMar>
            <w:vAlign w:val="center"/>
          </w:tcPr>
          <w:p w:rsidR="00D95241" w:rsidRPr="00550B35"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90" w:type="dxa"/>
            <w:tcBorders>
              <w:bottom w:val="single" w:sz="4" w:space="0" w:color="auto"/>
            </w:tcBorders>
            <w:shd w:val="clear" w:color="auto" w:fill="auto"/>
            <w:vAlign w:val="center"/>
          </w:tcPr>
          <w:p w:rsidR="00D95241" w:rsidRPr="00550B35"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1080" w:type="dxa"/>
            <w:tcBorders>
              <w:bottom w:val="single" w:sz="4" w:space="0" w:color="auto"/>
            </w:tcBorders>
            <w:vAlign w:val="center"/>
          </w:tcPr>
          <w:p w:rsidR="00D95241" w:rsidRPr="00550B35" w:rsidRDefault="00446DBE" w:rsidP="00BF36B1">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345FF4" w:rsidRPr="00550B35" w:rsidTr="00D95241">
        <w:trPr>
          <w:cantSplit/>
          <w:trHeight w:val="749"/>
        </w:trPr>
        <w:tc>
          <w:tcPr>
            <w:tcW w:w="2065"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rPr>
                <w:rFonts w:ascii="Arial" w:hAnsi="Arial" w:cs="Arial"/>
                <w:sz w:val="24"/>
                <w:szCs w:val="24"/>
              </w:rPr>
            </w:pPr>
            <w:r w:rsidRPr="00550B35">
              <w:rPr>
                <w:rFonts w:ascii="Arial" w:hAnsi="Arial" w:cs="Arial"/>
                <w:sz w:val="24"/>
                <w:szCs w:val="24"/>
              </w:rPr>
              <w:t>Annual Plans and Budgets prepared and reviewed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rPr>
                <w:rFonts w:ascii="Arial" w:hAnsi="Arial" w:cs="Arial"/>
                <w:sz w:val="24"/>
                <w:szCs w:val="24"/>
              </w:rPr>
            </w:pPr>
            <w:r w:rsidRPr="00550B35">
              <w:rPr>
                <w:rFonts w:ascii="Arial" w:hAnsi="Arial" w:cs="Arial"/>
                <w:sz w:val="24"/>
                <w:szCs w:val="24"/>
              </w:rPr>
              <w:t>Annual Action Plan prepared by</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D95241" w:rsidRDefault="00345FF4" w:rsidP="00D95241">
            <w:pPr>
              <w:spacing w:after="0"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p>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July</w:t>
            </w:r>
          </w:p>
        </w:tc>
        <w:tc>
          <w:tcPr>
            <w:tcW w:w="990" w:type="dxa"/>
            <w:tcBorders>
              <w:top w:val="single" w:sz="4" w:space="0" w:color="auto"/>
              <w:left w:val="single" w:sz="4" w:space="0" w:color="auto"/>
              <w:bottom w:val="single" w:sz="4" w:space="0" w:color="auto"/>
              <w:right w:val="single" w:sz="4" w:space="0" w:color="auto"/>
            </w:tcBorders>
            <w:vAlign w:val="center"/>
          </w:tcPr>
          <w:p w:rsidR="00345FF4" w:rsidRPr="00550B35" w:rsidRDefault="00D95241" w:rsidP="00D95241">
            <w:pPr>
              <w:spacing w:after="0"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July</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D95241" w:rsidRDefault="00345FF4" w:rsidP="00D95241">
            <w:pPr>
              <w:spacing w:after="0"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p>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July</w:t>
            </w:r>
          </w:p>
        </w:tc>
        <w:tc>
          <w:tcPr>
            <w:tcW w:w="1085" w:type="dxa"/>
            <w:tcBorders>
              <w:top w:val="single" w:sz="4" w:space="0" w:color="auto"/>
              <w:left w:val="single" w:sz="4" w:space="0" w:color="auto"/>
              <w:bottom w:val="single" w:sz="4" w:space="0" w:color="auto"/>
              <w:right w:val="single" w:sz="4" w:space="0" w:color="auto"/>
            </w:tcBorders>
            <w:vAlign w:val="center"/>
          </w:tcPr>
          <w:p w:rsidR="00345FF4" w:rsidRPr="00550B35" w:rsidRDefault="00D95241" w:rsidP="00D95241">
            <w:pPr>
              <w:spacing w:after="0"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July</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Default="00345FF4" w:rsidP="00D95241">
            <w:pPr>
              <w:spacing w:after="0"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p>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July</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July</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July</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after="0" w:line="240" w:lineRule="auto"/>
              <w:jc w:val="center"/>
              <w:rPr>
                <w:rFonts w:ascii="Arial" w:hAnsi="Arial" w:cs="Arial"/>
                <w:sz w:val="24"/>
                <w:szCs w:val="24"/>
                <w:lang w:val="en-GB"/>
              </w:rPr>
            </w:pPr>
            <w:r w:rsidRPr="00550B35">
              <w:rPr>
                <w:rFonts w:ascii="Arial" w:hAnsi="Arial" w:cs="Arial"/>
                <w:sz w:val="24"/>
                <w:szCs w:val="24"/>
                <w:lang w:val="en-GB"/>
              </w:rPr>
              <w:t>15</w:t>
            </w:r>
            <w:r w:rsidRPr="00550B35">
              <w:rPr>
                <w:rFonts w:ascii="Arial" w:hAnsi="Arial" w:cs="Arial"/>
                <w:sz w:val="24"/>
                <w:szCs w:val="24"/>
                <w:vertAlign w:val="superscript"/>
                <w:lang w:val="en-GB"/>
              </w:rPr>
              <w:t>th</w:t>
            </w:r>
            <w:r w:rsidRPr="00550B35">
              <w:rPr>
                <w:rFonts w:ascii="Arial" w:hAnsi="Arial" w:cs="Arial"/>
                <w:sz w:val="24"/>
                <w:szCs w:val="24"/>
                <w:lang w:val="en-GB"/>
              </w:rPr>
              <w:t xml:space="preserve"> July</w:t>
            </w:r>
          </w:p>
        </w:tc>
      </w:tr>
      <w:tr w:rsidR="00D95241" w:rsidRPr="00550B35" w:rsidTr="00D95241">
        <w:trPr>
          <w:cantSplit/>
          <w:trHeight w:val="632"/>
        </w:trPr>
        <w:tc>
          <w:tcPr>
            <w:tcW w:w="2065" w:type="dxa"/>
            <w:vMerge/>
            <w:tcBorders>
              <w:left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after="0"/>
              <w:rPr>
                <w:rFonts w:ascii="Arial" w:hAnsi="Arial" w:cs="Arial"/>
                <w:sz w:val="24"/>
                <w:szCs w:val="24"/>
              </w:rPr>
            </w:pP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rPr>
                <w:rFonts w:ascii="Arial" w:hAnsi="Arial" w:cs="Arial"/>
                <w:sz w:val="24"/>
                <w:szCs w:val="24"/>
              </w:rPr>
            </w:pPr>
            <w:r w:rsidRPr="00550B35">
              <w:rPr>
                <w:rFonts w:ascii="Arial" w:hAnsi="Arial" w:cs="Arial"/>
                <w:sz w:val="24"/>
                <w:szCs w:val="24"/>
              </w:rPr>
              <w:t>Composite Budget prepared and approved by</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D95241" w:rsidRDefault="00345FF4" w:rsidP="00D95241">
            <w:pPr>
              <w:pStyle w:val="NoSpacing"/>
              <w:jc w:val="center"/>
              <w:rPr>
                <w:rFonts w:ascii="Arial" w:hAnsi="Arial" w:cs="Arial"/>
                <w:sz w:val="24"/>
                <w:szCs w:val="24"/>
              </w:rPr>
            </w:pPr>
            <w:r>
              <w:rPr>
                <w:rFonts w:ascii="Arial" w:hAnsi="Arial" w:cs="Arial"/>
                <w:sz w:val="24"/>
                <w:szCs w:val="24"/>
              </w:rPr>
              <w:t>30</w:t>
            </w:r>
            <w:r w:rsidRPr="00550B35">
              <w:rPr>
                <w:rFonts w:ascii="Arial" w:hAnsi="Arial" w:cs="Arial"/>
                <w:sz w:val="24"/>
                <w:szCs w:val="24"/>
                <w:vertAlign w:val="superscript"/>
              </w:rPr>
              <w:t>th</w:t>
            </w:r>
          </w:p>
          <w:p w:rsidR="00345FF4" w:rsidRPr="00550B35" w:rsidRDefault="00345FF4" w:rsidP="00D95241">
            <w:pPr>
              <w:pStyle w:val="NoSpacing"/>
              <w:jc w:val="center"/>
              <w:rPr>
                <w:rFonts w:ascii="Arial" w:hAnsi="Arial" w:cs="Arial"/>
                <w:sz w:val="24"/>
                <w:szCs w:val="24"/>
              </w:rPr>
            </w:pPr>
            <w:r w:rsidRPr="00550B35">
              <w:rPr>
                <w:rFonts w:ascii="Arial" w:hAnsi="Arial" w:cs="Arial"/>
                <w:sz w:val="24"/>
                <w:szCs w:val="24"/>
              </w:rPr>
              <w:t>Sept.</w:t>
            </w:r>
          </w:p>
        </w:tc>
        <w:tc>
          <w:tcPr>
            <w:tcW w:w="990" w:type="dxa"/>
            <w:tcBorders>
              <w:top w:val="single" w:sz="4" w:space="0" w:color="auto"/>
              <w:left w:val="single" w:sz="4" w:space="0" w:color="auto"/>
              <w:bottom w:val="single" w:sz="4" w:space="0" w:color="auto"/>
              <w:right w:val="single" w:sz="4" w:space="0" w:color="auto"/>
            </w:tcBorders>
            <w:vAlign w:val="center"/>
          </w:tcPr>
          <w:p w:rsidR="00D95241" w:rsidRDefault="00D95241" w:rsidP="00D95241">
            <w:pPr>
              <w:pStyle w:val="NoSpacing"/>
              <w:jc w:val="center"/>
              <w:rPr>
                <w:rFonts w:ascii="Arial" w:hAnsi="Arial" w:cs="Arial"/>
                <w:sz w:val="24"/>
                <w:szCs w:val="24"/>
              </w:rPr>
            </w:pPr>
            <w:r>
              <w:rPr>
                <w:rFonts w:ascii="Arial" w:hAnsi="Arial" w:cs="Arial"/>
                <w:sz w:val="24"/>
                <w:szCs w:val="24"/>
              </w:rPr>
              <w:t>30</w:t>
            </w:r>
            <w:r w:rsidRPr="00550B35">
              <w:rPr>
                <w:rFonts w:ascii="Arial" w:hAnsi="Arial" w:cs="Arial"/>
                <w:sz w:val="24"/>
                <w:szCs w:val="24"/>
                <w:vertAlign w:val="superscript"/>
              </w:rPr>
              <w:t>th</w:t>
            </w:r>
          </w:p>
          <w:p w:rsidR="00345FF4" w:rsidRDefault="00D95241" w:rsidP="00D95241">
            <w:pPr>
              <w:pStyle w:val="NoSpacing"/>
              <w:jc w:val="center"/>
              <w:rPr>
                <w:rFonts w:ascii="Arial" w:hAnsi="Arial" w:cs="Arial"/>
                <w:sz w:val="24"/>
                <w:szCs w:val="24"/>
              </w:rPr>
            </w:pPr>
            <w:r w:rsidRPr="00550B35">
              <w:rPr>
                <w:rFonts w:ascii="Arial" w:hAnsi="Arial" w:cs="Arial"/>
                <w:sz w:val="24"/>
                <w:szCs w:val="24"/>
              </w:rPr>
              <w:t>Sept.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pStyle w:val="NoSpacing"/>
              <w:jc w:val="center"/>
              <w:rPr>
                <w:rFonts w:ascii="Arial" w:hAnsi="Arial" w:cs="Arial"/>
                <w:sz w:val="24"/>
                <w:szCs w:val="24"/>
              </w:rPr>
            </w:pPr>
            <w:r>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Sept.</w:t>
            </w:r>
          </w:p>
        </w:tc>
        <w:tc>
          <w:tcPr>
            <w:tcW w:w="1085" w:type="dxa"/>
            <w:tcBorders>
              <w:top w:val="single" w:sz="4" w:space="0" w:color="auto"/>
              <w:left w:val="single" w:sz="4" w:space="0" w:color="auto"/>
              <w:bottom w:val="single" w:sz="4" w:space="0" w:color="auto"/>
              <w:right w:val="single" w:sz="4" w:space="0" w:color="auto"/>
            </w:tcBorders>
            <w:vAlign w:val="center"/>
          </w:tcPr>
          <w:p w:rsidR="00D95241" w:rsidRDefault="00D95241" w:rsidP="00D95241">
            <w:pPr>
              <w:pStyle w:val="NoSpacing"/>
              <w:jc w:val="center"/>
              <w:rPr>
                <w:rFonts w:ascii="Arial" w:hAnsi="Arial" w:cs="Arial"/>
                <w:sz w:val="24"/>
                <w:szCs w:val="24"/>
              </w:rPr>
            </w:pPr>
            <w:r>
              <w:rPr>
                <w:rFonts w:ascii="Arial" w:hAnsi="Arial" w:cs="Arial"/>
                <w:sz w:val="24"/>
                <w:szCs w:val="24"/>
              </w:rPr>
              <w:t>30</w:t>
            </w:r>
            <w:r w:rsidRPr="00550B35">
              <w:rPr>
                <w:rFonts w:ascii="Arial" w:hAnsi="Arial" w:cs="Arial"/>
                <w:sz w:val="24"/>
                <w:szCs w:val="24"/>
                <w:vertAlign w:val="superscript"/>
              </w:rPr>
              <w:t>th</w:t>
            </w:r>
          </w:p>
          <w:p w:rsidR="00345FF4" w:rsidRPr="00550B35" w:rsidRDefault="00D95241" w:rsidP="00D95241">
            <w:pPr>
              <w:spacing w:line="240" w:lineRule="auto"/>
              <w:jc w:val="center"/>
              <w:rPr>
                <w:rFonts w:ascii="Arial" w:hAnsi="Arial" w:cs="Arial"/>
                <w:sz w:val="24"/>
                <w:szCs w:val="24"/>
              </w:rPr>
            </w:pPr>
            <w:r w:rsidRPr="00550B35">
              <w:rPr>
                <w:rFonts w:ascii="Arial" w:hAnsi="Arial" w:cs="Arial"/>
                <w:sz w:val="24"/>
                <w:szCs w:val="24"/>
              </w:rPr>
              <w:t>Sept.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Sept.</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Sept.</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Sept.</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15</w:t>
            </w:r>
            <w:r w:rsidRPr="00550B35">
              <w:rPr>
                <w:rFonts w:ascii="Arial" w:hAnsi="Arial" w:cs="Arial"/>
                <w:sz w:val="24"/>
                <w:szCs w:val="24"/>
                <w:vertAlign w:val="superscript"/>
              </w:rPr>
              <w:t>th</w:t>
            </w:r>
            <w:r w:rsidRPr="00550B35">
              <w:rPr>
                <w:rFonts w:ascii="Arial" w:hAnsi="Arial" w:cs="Arial"/>
                <w:sz w:val="24"/>
                <w:szCs w:val="24"/>
              </w:rPr>
              <w:t xml:space="preserve"> Sept.</w:t>
            </w:r>
          </w:p>
        </w:tc>
      </w:tr>
      <w:tr w:rsidR="00D95241" w:rsidRPr="00550B35" w:rsidTr="00D95241">
        <w:trPr>
          <w:cantSplit/>
          <w:trHeight w:val="497"/>
        </w:trPr>
        <w:tc>
          <w:tcPr>
            <w:tcW w:w="2065"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pStyle w:val="NormalWeb"/>
              <w:spacing w:before="0" w:beforeAutospacing="0" w:after="0" w:afterAutospacing="0"/>
              <w:rPr>
                <w:rFonts w:ascii="Arial" w:hAnsi="Arial" w:cs="Arial"/>
              </w:rPr>
            </w:pPr>
          </w:p>
        </w:tc>
        <w:tc>
          <w:tcPr>
            <w:tcW w:w="4230" w:type="dxa"/>
            <w:tcBorders>
              <w:top w:val="single" w:sz="4" w:space="0" w:color="auto"/>
              <w:left w:val="single" w:sz="4" w:space="0" w:color="auto"/>
            </w:tcBorders>
            <w:shd w:val="clear" w:color="auto" w:fill="auto"/>
            <w:tcMar>
              <w:left w:w="57" w:type="dxa"/>
              <w:right w:w="57" w:type="dxa"/>
            </w:tcMar>
            <w:vAlign w:val="center"/>
          </w:tcPr>
          <w:p w:rsidR="00345FF4" w:rsidRPr="00550B35" w:rsidRDefault="00345FF4" w:rsidP="00D95241">
            <w:pPr>
              <w:pStyle w:val="NoSpacing"/>
              <w:rPr>
                <w:rFonts w:ascii="Arial" w:hAnsi="Arial" w:cs="Arial"/>
                <w:sz w:val="24"/>
                <w:szCs w:val="24"/>
              </w:rPr>
            </w:pPr>
            <w:r w:rsidRPr="00550B35">
              <w:rPr>
                <w:rFonts w:ascii="Arial" w:hAnsi="Arial" w:cs="Arial"/>
                <w:sz w:val="24"/>
                <w:szCs w:val="24"/>
              </w:rPr>
              <w:t>AAP and composite budget reviewed by</w:t>
            </w:r>
          </w:p>
        </w:tc>
        <w:tc>
          <w:tcPr>
            <w:tcW w:w="1260" w:type="dxa"/>
            <w:tcBorders>
              <w:top w:val="single" w:sz="4" w:space="0" w:color="auto"/>
            </w:tcBorders>
            <w:shd w:val="clear" w:color="auto" w:fill="auto"/>
            <w:tcMar>
              <w:left w:w="57" w:type="dxa"/>
              <w:right w:w="57" w:type="dxa"/>
            </w:tcMar>
            <w:vAlign w:val="center"/>
          </w:tcPr>
          <w:p w:rsidR="00D95241" w:rsidRDefault="00345FF4" w:rsidP="00D95241">
            <w:pPr>
              <w:spacing w:after="0" w:line="240" w:lineRule="auto"/>
              <w:jc w:val="center"/>
              <w:rPr>
                <w:rFonts w:ascii="Arial" w:hAnsi="Arial" w:cs="Arial"/>
                <w:sz w:val="24"/>
                <w:szCs w:val="24"/>
                <w:vertAlign w:val="superscript"/>
              </w:rPr>
            </w:pPr>
            <w:r w:rsidRPr="00550B35">
              <w:rPr>
                <w:rFonts w:ascii="Arial" w:hAnsi="Arial" w:cs="Arial"/>
                <w:sz w:val="24"/>
                <w:szCs w:val="24"/>
              </w:rPr>
              <w:t>30</w:t>
            </w:r>
            <w:r w:rsidRPr="00550B35">
              <w:rPr>
                <w:rFonts w:ascii="Arial" w:hAnsi="Arial" w:cs="Arial"/>
                <w:sz w:val="24"/>
                <w:szCs w:val="24"/>
                <w:vertAlign w:val="superscript"/>
              </w:rPr>
              <w:t>th</w:t>
            </w:r>
          </w:p>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June</w:t>
            </w:r>
          </w:p>
        </w:tc>
        <w:tc>
          <w:tcPr>
            <w:tcW w:w="990" w:type="dxa"/>
            <w:tcBorders>
              <w:top w:val="single" w:sz="4" w:space="0" w:color="auto"/>
            </w:tcBorders>
            <w:vAlign w:val="center"/>
          </w:tcPr>
          <w:p w:rsidR="00345FF4" w:rsidRPr="00550B35" w:rsidRDefault="00D95241" w:rsidP="00D95241">
            <w:pPr>
              <w:spacing w:line="240" w:lineRule="auto"/>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June</w:t>
            </w:r>
          </w:p>
        </w:tc>
        <w:tc>
          <w:tcPr>
            <w:tcW w:w="1080" w:type="dxa"/>
            <w:tcBorders>
              <w:top w:val="single" w:sz="4" w:space="0" w:color="auto"/>
            </w:tcBorders>
            <w:shd w:val="clear" w:color="auto" w:fill="auto"/>
            <w:tcMar>
              <w:left w:w="57" w:type="dxa"/>
              <w:right w:w="57" w:type="dxa"/>
            </w:tcMar>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June</w:t>
            </w:r>
          </w:p>
        </w:tc>
        <w:tc>
          <w:tcPr>
            <w:tcW w:w="1085" w:type="dxa"/>
            <w:tcBorders>
              <w:top w:val="single" w:sz="4" w:space="0" w:color="auto"/>
            </w:tcBorders>
            <w:vAlign w:val="center"/>
          </w:tcPr>
          <w:p w:rsidR="00345FF4" w:rsidRPr="00550B35" w:rsidRDefault="00D95241" w:rsidP="00D95241">
            <w:pPr>
              <w:spacing w:line="240" w:lineRule="auto"/>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June</w:t>
            </w:r>
          </w:p>
        </w:tc>
        <w:tc>
          <w:tcPr>
            <w:tcW w:w="1080" w:type="dxa"/>
            <w:tcBorders>
              <w:top w:val="single" w:sz="4" w:space="0" w:color="auto"/>
            </w:tcBorders>
            <w:shd w:val="clear" w:color="auto" w:fill="auto"/>
            <w:tcMar>
              <w:left w:w="57" w:type="dxa"/>
              <w:right w:w="57" w:type="dxa"/>
            </w:tcMar>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June</w:t>
            </w:r>
          </w:p>
        </w:tc>
        <w:tc>
          <w:tcPr>
            <w:tcW w:w="990" w:type="dxa"/>
            <w:tcBorders>
              <w:top w:val="single" w:sz="4" w:space="0" w:color="auto"/>
            </w:tcBorders>
            <w:shd w:val="clear" w:color="auto" w:fill="auto"/>
            <w:tcMar>
              <w:left w:w="57" w:type="dxa"/>
              <w:right w:w="57" w:type="dxa"/>
            </w:tcMar>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June</w:t>
            </w:r>
          </w:p>
        </w:tc>
        <w:tc>
          <w:tcPr>
            <w:tcW w:w="990" w:type="dxa"/>
            <w:tcBorders>
              <w:top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line="240" w:lineRule="auto"/>
              <w:jc w:val="center"/>
              <w:rPr>
                <w:rFonts w:ascii="Arial" w:hAnsi="Arial" w:cs="Arial"/>
                <w:sz w:val="24"/>
                <w:szCs w:val="24"/>
              </w:rPr>
            </w:pPr>
            <w:r w:rsidRPr="00550B35">
              <w:rPr>
                <w:rFonts w:ascii="Arial" w:hAnsi="Arial" w:cs="Arial"/>
                <w:sz w:val="24"/>
                <w:szCs w:val="24"/>
              </w:rPr>
              <w:t>30</w:t>
            </w:r>
            <w:r w:rsidRPr="00550B35">
              <w:rPr>
                <w:rFonts w:ascii="Arial" w:hAnsi="Arial" w:cs="Arial"/>
                <w:sz w:val="24"/>
                <w:szCs w:val="24"/>
                <w:vertAlign w:val="superscript"/>
              </w:rPr>
              <w:t>th</w:t>
            </w:r>
            <w:r w:rsidRPr="00550B35">
              <w:rPr>
                <w:rFonts w:ascii="Arial" w:hAnsi="Arial" w:cs="Arial"/>
                <w:sz w:val="24"/>
                <w:szCs w:val="24"/>
              </w:rPr>
              <w:t xml:space="preserve"> June</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line="240" w:lineRule="auto"/>
              <w:jc w:val="center"/>
              <w:rPr>
                <w:rFonts w:ascii="Arial" w:hAnsi="Arial" w:cs="Arial"/>
                <w:sz w:val="24"/>
                <w:szCs w:val="24"/>
                <w:lang w:val="en-GB"/>
              </w:rPr>
            </w:pPr>
            <w:r w:rsidRPr="00550B35">
              <w:rPr>
                <w:rFonts w:ascii="Arial" w:hAnsi="Arial" w:cs="Arial"/>
                <w:sz w:val="24"/>
                <w:szCs w:val="24"/>
                <w:lang w:val="en-GB"/>
              </w:rPr>
              <w:t>30</w:t>
            </w:r>
            <w:r w:rsidRPr="00550B35">
              <w:rPr>
                <w:rFonts w:ascii="Arial" w:hAnsi="Arial" w:cs="Arial"/>
                <w:sz w:val="24"/>
                <w:szCs w:val="24"/>
                <w:vertAlign w:val="superscript"/>
                <w:lang w:val="en-GB"/>
              </w:rPr>
              <w:t>th</w:t>
            </w:r>
            <w:r w:rsidRPr="00550B35">
              <w:rPr>
                <w:rFonts w:ascii="Arial" w:hAnsi="Arial" w:cs="Arial"/>
                <w:sz w:val="24"/>
                <w:szCs w:val="24"/>
                <w:lang w:val="en-GB"/>
              </w:rPr>
              <w:t xml:space="preserve"> June</w:t>
            </w:r>
          </w:p>
        </w:tc>
      </w:tr>
      <w:tr w:rsidR="00345FF4" w:rsidRPr="00550B35" w:rsidTr="00D95241">
        <w:trPr>
          <w:cantSplit/>
          <w:trHeight w:val="542"/>
        </w:trPr>
        <w:tc>
          <w:tcPr>
            <w:tcW w:w="2065" w:type="dxa"/>
            <w:vMerge w:val="restart"/>
            <w:tcBorders>
              <w:left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rPr>
                <w:rFonts w:ascii="Arial" w:hAnsi="Arial" w:cs="Arial"/>
                <w:sz w:val="24"/>
                <w:szCs w:val="24"/>
              </w:rPr>
            </w:pPr>
            <w:r w:rsidRPr="00550B35">
              <w:rPr>
                <w:rFonts w:ascii="Arial" w:hAnsi="Arial" w:cs="Arial"/>
                <w:sz w:val="24"/>
                <w:szCs w:val="24"/>
              </w:rPr>
              <w:t>Transparency and accountability enhanced</w:t>
            </w:r>
          </w:p>
          <w:p w:rsidR="00345FF4" w:rsidRPr="00550B35" w:rsidRDefault="00345FF4" w:rsidP="00D95241">
            <w:pPr>
              <w:spacing w:after="0" w:line="240" w:lineRule="auto"/>
              <w:rPr>
                <w:rFonts w:ascii="Arial" w:hAnsi="Arial" w:cs="Arial"/>
                <w:sz w:val="24"/>
                <w:szCs w:val="24"/>
              </w:rPr>
            </w:pPr>
          </w:p>
        </w:tc>
        <w:tc>
          <w:tcPr>
            <w:tcW w:w="4230" w:type="dxa"/>
            <w:tcBorders>
              <w:lef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rPr>
                <w:rFonts w:ascii="Arial" w:hAnsi="Arial" w:cs="Arial"/>
                <w:sz w:val="24"/>
                <w:szCs w:val="24"/>
              </w:rPr>
            </w:pPr>
            <w:r w:rsidRPr="00550B35">
              <w:rPr>
                <w:rFonts w:ascii="Arial" w:hAnsi="Arial" w:cs="Arial"/>
                <w:sz w:val="24"/>
                <w:szCs w:val="24"/>
              </w:rPr>
              <w:t>Number of accountability forum</w:t>
            </w:r>
          </w:p>
        </w:tc>
        <w:tc>
          <w:tcPr>
            <w:tcW w:w="1260" w:type="dxa"/>
            <w:shd w:val="clear" w:color="auto" w:fill="auto"/>
            <w:tcMar>
              <w:left w:w="57" w:type="dxa"/>
              <w:right w:w="57" w:type="dxa"/>
            </w:tcMar>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2</w:t>
            </w:r>
          </w:p>
        </w:tc>
        <w:tc>
          <w:tcPr>
            <w:tcW w:w="990" w:type="dxa"/>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0</w:t>
            </w:r>
          </w:p>
        </w:tc>
        <w:tc>
          <w:tcPr>
            <w:tcW w:w="1080" w:type="dxa"/>
            <w:shd w:val="clear" w:color="auto" w:fill="auto"/>
            <w:tcMar>
              <w:left w:w="57" w:type="dxa"/>
              <w:right w:w="57" w:type="dxa"/>
            </w:tcMar>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1</w:t>
            </w:r>
          </w:p>
        </w:tc>
        <w:tc>
          <w:tcPr>
            <w:tcW w:w="1085" w:type="dxa"/>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0</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1</w:t>
            </w:r>
          </w:p>
        </w:tc>
        <w:tc>
          <w:tcPr>
            <w:tcW w:w="99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1</w:t>
            </w:r>
          </w:p>
        </w:tc>
        <w:tc>
          <w:tcPr>
            <w:tcW w:w="990" w:type="dxa"/>
            <w:tcBorders>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after="0" w:line="240" w:lineRule="auto"/>
              <w:jc w:val="center"/>
              <w:rPr>
                <w:rFonts w:ascii="Arial" w:hAnsi="Arial" w:cs="Arial"/>
                <w:sz w:val="24"/>
                <w:szCs w:val="24"/>
                <w:lang w:val="en-GB"/>
              </w:rPr>
            </w:pPr>
            <w:r w:rsidRPr="00550B35">
              <w:rPr>
                <w:rFonts w:ascii="Arial" w:hAnsi="Arial" w:cs="Arial"/>
                <w:sz w:val="24"/>
                <w:szCs w:val="24"/>
                <w:lang w:val="en-GB"/>
              </w:rPr>
              <w:t>2</w:t>
            </w:r>
          </w:p>
        </w:tc>
      </w:tr>
      <w:tr w:rsidR="00345FF4" w:rsidRPr="00550B35" w:rsidTr="00D95241">
        <w:trPr>
          <w:cantSplit/>
          <w:trHeight w:val="704"/>
        </w:trPr>
        <w:tc>
          <w:tcPr>
            <w:tcW w:w="2065"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pStyle w:val="NormalWeb"/>
              <w:spacing w:before="0" w:beforeAutospacing="0" w:after="0" w:afterAutospacing="0"/>
              <w:rPr>
                <w:rFonts w:ascii="Arial" w:hAnsi="Arial" w:cs="Arial"/>
              </w:rPr>
            </w:pPr>
          </w:p>
        </w:tc>
        <w:tc>
          <w:tcPr>
            <w:tcW w:w="4230" w:type="dxa"/>
            <w:tcBorders>
              <w:left w:val="single" w:sz="4" w:space="0" w:color="auto"/>
            </w:tcBorders>
            <w:shd w:val="clear" w:color="auto" w:fill="auto"/>
            <w:tcMar>
              <w:left w:w="57" w:type="dxa"/>
              <w:right w:w="57" w:type="dxa"/>
            </w:tcMar>
            <w:vAlign w:val="center"/>
          </w:tcPr>
          <w:p w:rsidR="00345FF4" w:rsidRPr="00550B35" w:rsidRDefault="00345FF4" w:rsidP="00D95241">
            <w:pPr>
              <w:pStyle w:val="NoSpacing"/>
              <w:rPr>
                <w:rFonts w:ascii="Arial" w:hAnsi="Arial" w:cs="Arial"/>
                <w:sz w:val="24"/>
                <w:szCs w:val="24"/>
              </w:rPr>
            </w:pPr>
            <w:r w:rsidRPr="00550B35">
              <w:rPr>
                <w:rFonts w:ascii="Arial" w:hAnsi="Arial" w:cs="Arial"/>
                <w:sz w:val="24"/>
                <w:szCs w:val="24"/>
              </w:rPr>
              <w:t>Number of stakeholders consulted on fee-fixing resolution</w:t>
            </w:r>
          </w:p>
        </w:tc>
        <w:tc>
          <w:tcPr>
            <w:tcW w:w="126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500</w:t>
            </w:r>
          </w:p>
        </w:tc>
        <w:tc>
          <w:tcPr>
            <w:tcW w:w="990" w:type="dxa"/>
            <w:vAlign w:val="center"/>
          </w:tcPr>
          <w:p w:rsidR="00345FF4" w:rsidRDefault="00D95241" w:rsidP="00D95241">
            <w:pPr>
              <w:spacing w:after="0" w:line="240" w:lineRule="auto"/>
              <w:jc w:val="center"/>
              <w:rPr>
                <w:rFonts w:ascii="Arial" w:hAnsi="Arial" w:cs="Arial"/>
                <w:sz w:val="24"/>
                <w:szCs w:val="24"/>
              </w:rPr>
            </w:pPr>
            <w:r>
              <w:rPr>
                <w:rFonts w:ascii="Arial" w:hAnsi="Arial" w:cs="Arial"/>
                <w:sz w:val="24"/>
                <w:szCs w:val="24"/>
              </w:rPr>
              <w:t>450</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Pr>
                <w:rFonts w:ascii="Arial" w:hAnsi="Arial" w:cs="Arial"/>
                <w:sz w:val="24"/>
                <w:szCs w:val="24"/>
              </w:rPr>
              <w:t>720</w:t>
            </w:r>
          </w:p>
        </w:tc>
        <w:tc>
          <w:tcPr>
            <w:tcW w:w="1085" w:type="dxa"/>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600</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750</w:t>
            </w:r>
          </w:p>
        </w:tc>
        <w:tc>
          <w:tcPr>
            <w:tcW w:w="99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750</w:t>
            </w:r>
          </w:p>
        </w:tc>
        <w:tc>
          <w:tcPr>
            <w:tcW w:w="990" w:type="dxa"/>
            <w:tcBorders>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1000</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after="0" w:line="240" w:lineRule="auto"/>
              <w:jc w:val="center"/>
              <w:rPr>
                <w:rFonts w:ascii="Arial" w:hAnsi="Arial" w:cs="Arial"/>
                <w:sz w:val="24"/>
                <w:szCs w:val="24"/>
                <w:lang w:val="en-GB"/>
              </w:rPr>
            </w:pPr>
            <w:r w:rsidRPr="00550B35">
              <w:rPr>
                <w:rFonts w:ascii="Arial" w:hAnsi="Arial" w:cs="Arial"/>
                <w:sz w:val="24"/>
                <w:szCs w:val="24"/>
                <w:lang w:val="en-GB"/>
              </w:rPr>
              <w:t>1000</w:t>
            </w:r>
          </w:p>
        </w:tc>
      </w:tr>
      <w:tr w:rsidR="00345FF4" w:rsidRPr="00550B35" w:rsidTr="00D95241">
        <w:trPr>
          <w:cantSplit/>
          <w:trHeight w:val="722"/>
        </w:trPr>
        <w:tc>
          <w:tcPr>
            <w:tcW w:w="2065"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pStyle w:val="NormalWeb"/>
              <w:spacing w:before="0" w:beforeAutospacing="0" w:after="0" w:afterAutospacing="0"/>
              <w:rPr>
                <w:rFonts w:ascii="Arial" w:hAnsi="Arial" w:cs="Arial"/>
              </w:rPr>
            </w:pPr>
            <w:r w:rsidRPr="00550B35">
              <w:rPr>
                <w:rFonts w:ascii="Arial" w:hAnsi="Arial" w:cs="Arial"/>
              </w:rPr>
              <w:t>Socio- Economic database built</w:t>
            </w:r>
          </w:p>
        </w:tc>
        <w:tc>
          <w:tcPr>
            <w:tcW w:w="4230" w:type="dxa"/>
            <w:tcBorders>
              <w:left w:val="single" w:sz="4" w:space="0" w:color="auto"/>
            </w:tcBorders>
            <w:shd w:val="clear" w:color="auto" w:fill="auto"/>
            <w:tcMar>
              <w:left w:w="57" w:type="dxa"/>
              <w:right w:w="57" w:type="dxa"/>
            </w:tcMar>
            <w:vAlign w:val="center"/>
          </w:tcPr>
          <w:p w:rsidR="00345FF4" w:rsidRPr="00550B35" w:rsidRDefault="00345FF4" w:rsidP="00D95241">
            <w:pPr>
              <w:pStyle w:val="NoSpacing"/>
              <w:rPr>
                <w:rFonts w:ascii="Arial" w:hAnsi="Arial" w:cs="Arial"/>
                <w:sz w:val="24"/>
                <w:szCs w:val="24"/>
              </w:rPr>
            </w:pPr>
            <w:r w:rsidRPr="00550B35">
              <w:rPr>
                <w:rFonts w:ascii="Arial" w:hAnsi="Arial" w:cs="Arial"/>
                <w:sz w:val="24"/>
                <w:szCs w:val="24"/>
              </w:rPr>
              <w:t>Number of communities covered</w:t>
            </w:r>
          </w:p>
        </w:tc>
        <w:tc>
          <w:tcPr>
            <w:tcW w:w="126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16</w:t>
            </w:r>
          </w:p>
        </w:tc>
        <w:tc>
          <w:tcPr>
            <w:tcW w:w="990" w:type="dxa"/>
            <w:vAlign w:val="center"/>
          </w:tcPr>
          <w:p w:rsidR="00345FF4" w:rsidRDefault="00D95241" w:rsidP="00D95241">
            <w:pPr>
              <w:spacing w:after="0" w:line="240" w:lineRule="auto"/>
              <w:jc w:val="center"/>
              <w:rPr>
                <w:rFonts w:ascii="Arial" w:hAnsi="Arial" w:cs="Arial"/>
                <w:sz w:val="24"/>
                <w:szCs w:val="24"/>
              </w:rPr>
            </w:pPr>
            <w:r>
              <w:rPr>
                <w:rFonts w:ascii="Arial" w:hAnsi="Arial" w:cs="Arial"/>
                <w:sz w:val="24"/>
                <w:szCs w:val="24"/>
              </w:rPr>
              <w:t>8</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Pr>
                <w:rFonts w:ascii="Arial" w:hAnsi="Arial" w:cs="Arial"/>
                <w:sz w:val="24"/>
                <w:szCs w:val="24"/>
              </w:rPr>
              <w:t>20</w:t>
            </w:r>
          </w:p>
        </w:tc>
        <w:tc>
          <w:tcPr>
            <w:tcW w:w="1085" w:type="dxa"/>
            <w:vAlign w:val="center"/>
          </w:tcPr>
          <w:p w:rsidR="00345FF4" w:rsidRDefault="00D95241" w:rsidP="00D95241">
            <w:pPr>
              <w:spacing w:after="0" w:line="240" w:lineRule="auto"/>
              <w:jc w:val="center"/>
              <w:rPr>
                <w:rFonts w:ascii="Arial" w:hAnsi="Arial" w:cs="Arial"/>
                <w:sz w:val="24"/>
                <w:szCs w:val="24"/>
              </w:rPr>
            </w:pPr>
            <w:r>
              <w:rPr>
                <w:rFonts w:ascii="Arial" w:hAnsi="Arial" w:cs="Arial"/>
                <w:sz w:val="24"/>
                <w:szCs w:val="24"/>
              </w:rPr>
              <w:t>15</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Pr>
                <w:rFonts w:ascii="Arial" w:hAnsi="Arial" w:cs="Arial"/>
                <w:sz w:val="24"/>
                <w:szCs w:val="24"/>
              </w:rPr>
              <w:t>35</w:t>
            </w:r>
          </w:p>
        </w:tc>
        <w:tc>
          <w:tcPr>
            <w:tcW w:w="99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Pr>
                <w:rFonts w:ascii="Arial" w:hAnsi="Arial" w:cs="Arial"/>
                <w:sz w:val="24"/>
                <w:szCs w:val="24"/>
              </w:rPr>
              <w:t>10</w:t>
            </w:r>
          </w:p>
        </w:tc>
        <w:tc>
          <w:tcPr>
            <w:tcW w:w="990" w:type="dxa"/>
            <w:tcBorders>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Pr>
                <w:rFonts w:ascii="Arial" w:hAnsi="Arial" w:cs="Arial"/>
                <w:sz w:val="24"/>
                <w:szCs w:val="24"/>
              </w:rPr>
              <w:t>10</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after="0" w:line="240" w:lineRule="auto"/>
              <w:jc w:val="center"/>
              <w:rPr>
                <w:rFonts w:ascii="Arial" w:hAnsi="Arial" w:cs="Arial"/>
                <w:sz w:val="24"/>
                <w:szCs w:val="24"/>
                <w:lang w:val="en-GB"/>
              </w:rPr>
            </w:pPr>
            <w:r>
              <w:rPr>
                <w:rFonts w:ascii="Arial" w:hAnsi="Arial" w:cs="Arial"/>
                <w:sz w:val="24"/>
                <w:szCs w:val="24"/>
                <w:lang w:val="en-GB"/>
              </w:rPr>
              <w:t>15</w:t>
            </w:r>
          </w:p>
        </w:tc>
      </w:tr>
      <w:tr w:rsidR="00345FF4" w:rsidRPr="00550B35" w:rsidTr="00D95241">
        <w:trPr>
          <w:cantSplit/>
          <w:trHeight w:val="569"/>
        </w:trPr>
        <w:tc>
          <w:tcPr>
            <w:tcW w:w="2065"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pStyle w:val="NormalWeb"/>
              <w:spacing w:before="0" w:beforeAutospacing="0" w:after="0" w:afterAutospacing="0"/>
              <w:rPr>
                <w:rFonts w:ascii="Arial" w:hAnsi="Arial" w:cs="Arial"/>
              </w:rPr>
            </w:pPr>
            <w:r w:rsidRPr="00550B35">
              <w:rPr>
                <w:rFonts w:ascii="Arial" w:hAnsi="Arial" w:cs="Arial"/>
              </w:rPr>
              <w:t xml:space="preserve">Monitoring and Evaluation of projects and programmes enhanced </w:t>
            </w:r>
          </w:p>
        </w:tc>
        <w:tc>
          <w:tcPr>
            <w:tcW w:w="4230" w:type="dxa"/>
            <w:tcBorders>
              <w:left w:val="single" w:sz="4" w:space="0" w:color="auto"/>
            </w:tcBorders>
            <w:shd w:val="clear" w:color="auto" w:fill="auto"/>
            <w:tcMar>
              <w:left w:w="57" w:type="dxa"/>
              <w:right w:w="57" w:type="dxa"/>
            </w:tcMar>
            <w:vAlign w:val="center"/>
          </w:tcPr>
          <w:p w:rsidR="00345FF4" w:rsidRPr="00550B35" w:rsidRDefault="00345FF4" w:rsidP="00D95241">
            <w:pPr>
              <w:pStyle w:val="NoSpacing"/>
              <w:rPr>
                <w:rFonts w:ascii="Arial" w:hAnsi="Arial" w:cs="Arial"/>
                <w:sz w:val="24"/>
                <w:szCs w:val="24"/>
              </w:rPr>
            </w:pPr>
            <w:r w:rsidRPr="00550B35">
              <w:rPr>
                <w:rFonts w:ascii="Arial" w:hAnsi="Arial" w:cs="Arial"/>
                <w:sz w:val="24"/>
                <w:szCs w:val="24"/>
              </w:rPr>
              <w:t>No. of Projects monitored</w:t>
            </w:r>
          </w:p>
        </w:tc>
        <w:tc>
          <w:tcPr>
            <w:tcW w:w="126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28</w:t>
            </w:r>
          </w:p>
        </w:tc>
        <w:tc>
          <w:tcPr>
            <w:tcW w:w="990" w:type="dxa"/>
            <w:vAlign w:val="center"/>
          </w:tcPr>
          <w:p w:rsidR="00345FF4" w:rsidRDefault="00D95241" w:rsidP="00D95241">
            <w:pPr>
              <w:spacing w:after="0" w:line="240" w:lineRule="auto"/>
              <w:jc w:val="center"/>
              <w:rPr>
                <w:rFonts w:ascii="Arial" w:hAnsi="Arial" w:cs="Arial"/>
                <w:sz w:val="24"/>
                <w:szCs w:val="24"/>
              </w:rPr>
            </w:pPr>
            <w:r>
              <w:rPr>
                <w:rFonts w:ascii="Arial" w:hAnsi="Arial" w:cs="Arial"/>
                <w:sz w:val="24"/>
                <w:szCs w:val="24"/>
              </w:rPr>
              <w:t>20</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Pr>
                <w:rFonts w:ascii="Arial" w:hAnsi="Arial" w:cs="Arial"/>
                <w:sz w:val="24"/>
                <w:szCs w:val="24"/>
              </w:rPr>
              <w:t>25</w:t>
            </w:r>
          </w:p>
        </w:tc>
        <w:tc>
          <w:tcPr>
            <w:tcW w:w="1085" w:type="dxa"/>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25</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30</w:t>
            </w:r>
          </w:p>
        </w:tc>
        <w:tc>
          <w:tcPr>
            <w:tcW w:w="99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30</w:t>
            </w:r>
          </w:p>
        </w:tc>
        <w:tc>
          <w:tcPr>
            <w:tcW w:w="990" w:type="dxa"/>
            <w:tcBorders>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35</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after="0" w:line="240" w:lineRule="auto"/>
              <w:jc w:val="center"/>
              <w:rPr>
                <w:rFonts w:ascii="Arial" w:hAnsi="Arial" w:cs="Arial"/>
                <w:sz w:val="24"/>
                <w:szCs w:val="24"/>
                <w:lang w:val="en-GB"/>
              </w:rPr>
            </w:pPr>
            <w:r w:rsidRPr="00550B35">
              <w:rPr>
                <w:rFonts w:ascii="Arial" w:hAnsi="Arial" w:cs="Arial"/>
                <w:sz w:val="24"/>
                <w:szCs w:val="24"/>
                <w:lang w:val="en-GB"/>
              </w:rPr>
              <w:t>35</w:t>
            </w:r>
          </w:p>
        </w:tc>
      </w:tr>
      <w:tr w:rsidR="00345FF4" w:rsidRPr="00550B35" w:rsidTr="00D95241">
        <w:trPr>
          <w:cantSplit/>
          <w:trHeight w:val="812"/>
        </w:trPr>
        <w:tc>
          <w:tcPr>
            <w:tcW w:w="2065"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pStyle w:val="NormalWeb"/>
              <w:spacing w:before="0" w:beforeAutospacing="0" w:after="0" w:afterAutospacing="0"/>
              <w:rPr>
                <w:rFonts w:ascii="Arial" w:hAnsi="Arial" w:cs="Arial"/>
              </w:rPr>
            </w:pPr>
          </w:p>
        </w:tc>
        <w:tc>
          <w:tcPr>
            <w:tcW w:w="4230" w:type="dxa"/>
            <w:tcBorders>
              <w:left w:val="single" w:sz="4" w:space="0" w:color="auto"/>
            </w:tcBorders>
            <w:shd w:val="clear" w:color="auto" w:fill="auto"/>
            <w:tcMar>
              <w:left w:w="57" w:type="dxa"/>
              <w:right w:w="57" w:type="dxa"/>
            </w:tcMar>
            <w:vAlign w:val="center"/>
          </w:tcPr>
          <w:p w:rsidR="00345FF4" w:rsidRPr="00550B35" w:rsidRDefault="00345FF4" w:rsidP="00D95241">
            <w:pPr>
              <w:pStyle w:val="NoSpacing"/>
              <w:rPr>
                <w:rFonts w:ascii="Arial" w:hAnsi="Arial" w:cs="Arial"/>
                <w:sz w:val="24"/>
                <w:szCs w:val="24"/>
              </w:rPr>
            </w:pPr>
            <w:r w:rsidRPr="00550B35">
              <w:rPr>
                <w:rFonts w:ascii="Arial" w:hAnsi="Arial" w:cs="Arial"/>
                <w:sz w:val="24"/>
                <w:szCs w:val="24"/>
              </w:rPr>
              <w:t>No. of Area Council monitoring conducted</w:t>
            </w:r>
          </w:p>
        </w:tc>
        <w:tc>
          <w:tcPr>
            <w:tcW w:w="126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1</w:t>
            </w:r>
          </w:p>
        </w:tc>
        <w:tc>
          <w:tcPr>
            <w:tcW w:w="990" w:type="dxa"/>
            <w:vAlign w:val="center"/>
          </w:tcPr>
          <w:p w:rsidR="00345FF4" w:rsidRDefault="00D95241" w:rsidP="00D95241">
            <w:pPr>
              <w:spacing w:after="0" w:line="240" w:lineRule="auto"/>
              <w:jc w:val="center"/>
              <w:rPr>
                <w:rFonts w:ascii="Arial" w:hAnsi="Arial" w:cs="Arial"/>
                <w:sz w:val="24"/>
                <w:szCs w:val="24"/>
              </w:rPr>
            </w:pPr>
            <w:r>
              <w:rPr>
                <w:rFonts w:ascii="Arial" w:hAnsi="Arial" w:cs="Arial"/>
                <w:sz w:val="24"/>
                <w:szCs w:val="24"/>
              </w:rPr>
              <w:t>0</w:t>
            </w:r>
          </w:p>
        </w:tc>
        <w:tc>
          <w:tcPr>
            <w:tcW w:w="1080" w:type="dxa"/>
            <w:shd w:val="clear" w:color="auto" w:fill="auto"/>
            <w:tcMar>
              <w:left w:w="57" w:type="dxa"/>
              <w:right w:w="57" w:type="dxa"/>
            </w:tcMar>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1</w:t>
            </w:r>
          </w:p>
        </w:tc>
        <w:tc>
          <w:tcPr>
            <w:tcW w:w="1085" w:type="dxa"/>
            <w:vAlign w:val="center"/>
          </w:tcPr>
          <w:p w:rsidR="00345FF4" w:rsidRPr="00550B35" w:rsidRDefault="00D95241" w:rsidP="00D95241">
            <w:pPr>
              <w:spacing w:after="0" w:line="240" w:lineRule="auto"/>
              <w:jc w:val="center"/>
              <w:rPr>
                <w:rFonts w:ascii="Arial" w:hAnsi="Arial" w:cs="Arial"/>
                <w:sz w:val="24"/>
                <w:szCs w:val="24"/>
              </w:rPr>
            </w:pPr>
            <w:r>
              <w:rPr>
                <w:rFonts w:ascii="Arial" w:hAnsi="Arial" w:cs="Arial"/>
                <w:sz w:val="24"/>
                <w:szCs w:val="24"/>
              </w:rPr>
              <w:t>1</w:t>
            </w:r>
          </w:p>
        </w:tc>
        <w:tc>
          <w:tcPr>
            <w:tcW w:w="108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4</w:t>
            </w:r>
          </w:p>
        </w:tc>
        <w:tc>
          <w:tcPr>
            <w:tcW w:w="99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4</w:t>
            </w:r>
          </w:p>
        </w:tc>
        <w:tc>
          <w:tcPr>
            <w:tcW w:w="990" w:type="dxa"/>
            <w:tcBorders>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after="0" w:line="240" w:lineRule="auto"/>
              <w:jc w:val="center"/>
              <w:rPr>
                <w:rFonts w:ascii="Arial" w:hAnsi="Arial" w:cs="Arial"/>
                <w:sz w:val="24"/>
                <w:szCs w:val="24"/>
                <w:lang w:val="en-GB"/>
              </w:rPr>
            </w:pPr>
            <w:r w:rsidRPr="00550B35">
              <w:rPr>
                <w:rFonts w:ascii="Arial" w:hAnsi="Arial" w:cs="Arial"/>
                <w:sz w:val="24"/>
                <w:szCs w:val="24"/>
                <w:lang w:val="en-GB"/>
              </w:rPr>
              <w:t>4</w:t>
            </w:r>
          </w:p>
        </w:tc>
      </w:tr>
      <w:tr w:rsidR="00345FF4" w:rsidRPr="00550B35" w:rsidTr="00D95241">
        <w:trPr>
          <w:cantSplit/>
          <w:trHeight w:val="1244"/>
        </w:trPr>
        <w:tc>
          <w:tcPr>
            <w:tcW w:w="2065"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345FF4" w:rsidRPr="00550B35" w:rsidRDefault="00345FF4" w:rsidP="00D95241">
            <w:pPr>
              <w:pStyle w:val="NormalWeb"/>
              <w:spacing w:before="0" w:beforeAutospacing="0" w:after="0" w:afterAutospacing="0"/>
              <w:rPr>
                <w:rFonts w:ascii="Arial" w:hAnsi="Arial" w:cs="Arial"/>
              </w:rPr>
            </w:pPr>
            <w:r w:rsidRPr="00550B35">
              <w:rPr>
                <w:rFonts w:ascii="Arial" w:hAnsi="Arial" w:cs="Arial"/>
              </w:rPr>
              <w:t>Fee-Fixing Resolution prepared and gazetted</w:t>
            </w:r>
          </w:p>
        </w:tc>
        <w:tc>
          <w:tcPr>
            <w:tcW w:w="4230" w:type="dxa"/>
            <w:tcBorders>
              <w:left w:val="single" w:sz="4" w:space="0" w:color="auto"/>
            </w:tcBorders>
            <w:shd w:val="clear" w:color="auto" w:fill="auto"/>
            <w:tcMar>
              <w:left w:w="57" w:type="dxa"/>
              <w:right w:w="57" w:type="dxa"/>
            </w:tcMar>
            <w:vAlign w:val="center"/>
          </w:tcPr>
          <w:p w:rsidR="00345FF4" w:rsidRPr="00550B35" w:rsidRDefault="00345FF4" w:rsidP="00D95241">
            <w:pPr>
              <w:pStyle w:val="NoSpacing"/>
              <w:rPr>
                <w:rFonts w:ascii="Arial" w:hAnsi="Arial" w:cs="Arial"/>
                <w:sz w:val="24"/>
                <w:szCs w:val="24"/>
              </w:rPr>
            </w:pPr>
            <w:r w:rsidRPr="00550B35">
              <w:rPr>
                <w:rFonts w:ascii="Arial" w:hAnsi="Arial" w:cs="Arial"/>
                <w:sz w:val="24"/>
                <w:szCs w:val="24"/>
              </w:rPr>
              <w:t>Fee-Fixing Resolution gazetted by</w:t>
            </w:r>
          </w:p>
        </w:tc>
        <w:tc>
          <w:tcPr>
            <w:tcW w:w="1260" w:type="dxa"/>
            <w:shd w:val="clear" w:color="auto" w:fill="auto"/>
            <w:tcMar>
              <w:left w:w="57" w:type="dxa"/>
              <w:right w:w="57" w:type="dxa"/>
            </w:tcMar>
            <w:vAlign w:val="center"/>
          </w:tcPr>
          <w:p w:rsidR="00D95241" w:rsidRDefault="00345FF4" w:rsidP="00D95241">
            <w:pPr>
              <w:spacing w:after="0" w:line="240" w:lineRule="auto"/>
              <w:jc w:val="center"/>
              <w:rPr>
                <w:rFonts w:ascii="Arial" w:hAnsi="Arial" w:cs="Arial"/>
                <w:sz w:val="24"/>
                <w:szCs w:val="24"/>
              </w:rPr>
            </w:pPr>
            <w:r w:rsidRPr="00550B35">
              <w:rPr>
                <w:rFonts w:ascii="Arial" w:hAnsi="Arial" w:cs="Arial"/>
                <w:sz w:val="24"/>
                <w:szCs w:val="24"/>
              </w:rPr>
              <w:t>31</w:t>
            </w:r>
            <w:r w:rsidRPr="00550B35">
              <w:rPr>
                <w:rFonts w:ascii="Arial" w:hAnsi="Arial" w:cs="Arial"/>
                <w:sz w:val="24"/>
                <w:szCs w:val="24"/>
                <w:vertAlign w:val="superscript"/>
              </w:rPr>
              <w:t>st</w:t>
            </w:r>
            <w:r w:rsidRPr="00550B35">
              <w:rPr>
                <w:rFonts w:ascii="Arial" w:hAnsi="Arial" w:cs="Arial"/>
                <w:sz w:val="24"/>
                <w:szCs w:val="24"/>
              </w:rPr>
              <w:t xml:space="preserve"> </w:t>
            </w:r>
          </w:p>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Dec.</w:t>
            </w:r>
          </w:p>
        </w:tc>
        <w:tc>
          <w:tcPr>
            <w:tcW w:w="990" w:type="dxa"/>
            <w:vAlign w:val="center"/>
          </w:tcPr>
          <w:p w:rsidR="00D95241" w:rsidRDefault="00D95241" w:rsidP="00D95241">
            <w:pPr>
              <w:spacing w:after="0" w:line="240" w:lineRule="auto"/>
              <w:jc w:val="center"/>
              <w:rPr>
                <w:rFonts w:ascii="Arial" w:hAnsi="Arial" w:cs="Arial"/>
                <w:sz w:val="24"/>
                <w:szCs w:val="24"/>
              </w:rPr>
            </w:pPr>
            <w:r w:rsidRPr="00550B35">
              <w:rPr>
                <w:rFonts w:ascii="Arial" w:hAnsi="Arial" w:cs="Arial"/>
                <w:sz w:val="24"/>
                <w:szCs w:val="24"/>
              </w:rPr>
              <w:t>31</w:t>
            </w:r>
            <w:r w:rsidRPr="00550B35">
              <w:rPr>
                <w:rFonts w:ascii="Arial" w:hAnsi="Arial" w:cs="Arial"/>
                <w:sz w:val="24"/>
                <w:szCs w:val="24"/>
                <w:vertAlign w:val="superscript"/>
              </w:rPr>
              <w:t>st</w:t>
            </w:r>
            <w:r w:rsidRPr="00550B35">
              <w:rPr>
                <w:rFonts w:ascii="Arial" w:hAnsi="Arial" w:cs="Arial"/>
                <w:sz w:val="24"/>
                <w:szCs w:val="24"/>
              </w:rPr>
              <w:t xml:space="preserve"> </w:t>
            </w:r>
          </w:p>
          <w:p w:rsidR="00345FF4" w:rsidRPr="00550B35" w:rsidRDefault="00D95241" w:rsidP="00D95241">
            <w:pPr>
              <w:spacing w:after="0" w:line="240" w:lineRule="auto"/>
              <w:jc w:val="center"/>
              <w:rPr>
                <w:rFonts w:ascii="Arial" w:hAnsi="Arial" w:cs="Arial"/>
                <w:sz w:val="24"/>
                <w:szCs w:val="24"/>
              </w:rPr>
            </w:pPr>
            <w:r w:rsidRPr="00550B35">
              <w:rPr>
                <w:rFonts w:ascii="Arial" w:hAnsi="Arial" w:cs="Arial"/>
                <w:sz w:val="24"/>
                <w:szCs w:val="24"/>
              </w:rPr>
              <w:t>Dec.</w:t>
            </w:r>
          </w:p>
        </w:tc>
        <w:tc>
          <w:tcPr>
            <w:tcW w:w="1080" w:type="dxa"/>
            <w:shd w:val="clear" w:color="auto" w:fill="auto"/>
            <w:tcMar>
              <w:left w:w="57" w:type="dxa"/>
              <w:right w:w="57" w:type="dxa"/>
            </w:tcMar>
            <w:vAlign w:val="center"/>
          </w:tcPr>
          <w:p w:rsidR="00D95241" w:rsidRDefault="00345FF4" w:rsidP="00D95241">
            <w:pPr>
              <w:spacing w:after="0" w:line="240" w:lineRule="auto"/>
              <w:jc w:val="center"/>
              <w:rPr>
                <w:rFonts w:ascii="Arial" w:hAnsi="Arial" w:cs="Arial"/>
                <w:sz w:val="24"/>
                <w:szCs w:val="24"/>
              </w:rPr>
            </w:pPr>
            <w:r w:rsidRPr="00550B35">
              <w:rPr>
                <w:rFonts w:ascii="Arial" w:hAnsi="Arial" w:cs="Arial"/>
                <w:sz w:val="24"/>
                <w:szCs w:val="24"/>
              </w:rPr>
              <w:t>31</w:t>
            </w:r>
            <w:r w:rsidRPr="00550B35">
              <w:rPr>
                <w:rFonts w:ascii="Arial" w:hAnsi="Arial" w:cs="Arial"/>
                <w:sz w:val="24"/>
                <w:szCs w:val="24"/>
                <w:vertAlign w:val="superscript"/>
              </w:rPr>
              <w:t>st</w:t>
            </w:r>
            <w:r w:rsidRPr="00550B35">
              <w:rPr>
                <w:rFonts w:ascii="Arial" w:hAnsi="Arial" w:cs="Arial"/>
                <w:sz w:val="24"/>
                <w:szCs w:val="24"/>
              </w:rPr>
              <w:t xml:space="preserve"> </w:t>
            </w:r>
          </w:p>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Dec.</w:t>
            </w:r>
          </w:p>
        </w:tc>
        <w:tc>
          <w:tcPr>
            <w:tcW w:w="1085" w:type="dxa"/>
            <w:vAlign w:val="center"/>
          </w:tcPr>
          <w:p w:rsidR="00D95241" w:rsidRDefault="00D95241" w:rsidP="00D95241">
            <w:pPr>
              <w:spacing w:after="0" w:line="240" w:lineRule="auto"/>
              <w:jc w:val="center"/>
              <w:rPr>
                <w:rFonts w:ascii="Arial" w:hAnsi="Arial" w:cs="Arial"/>
                <w:sz w:val="24"/>
                <w:szCs w:val="24"/>
              </w:rPr>
            </w:pPr>
            <w:r w:rsidRPr="00550B35">
              <w:rPr>
                <w:rFonts w:ascii="Arial" w:hAnsi="Arial" w:cs="Arial"/>
                <w:sz w:val="24"/>
                <w:szCs w:val="24"/>
              </w:rPr>
              <w:t>31</w:t>
            </w:r>
            <w:r w:rsidRPr="00550B35">
              <w:rPr>
                <w:rFonts w:ascii="Arial" w:hAnsi="Arial" w:cs="Arial"/>
                <w:sz w:val="24"/>
                <w:szCs w:val="24"/>
                <w:vertAlign w:val="superscript"/>
              </w:rPr>
              <w:t>st</w:t>
            </w:r>
            <w:r w:rsidRPr="00550B35">
              <w:rPr>
                <w:rFonts w:ascii="Arial" w:hAnsi="Arial" w:cs="Arial"/>
                <w:sz w:val="24"/>
                <w:szCs w:val="24"/>
              </w:rPr>
              <w:t xml:space="preserve"> </w:t>
            </w:r>
          </w:p>
          <w:p w:rsidR="00345FF4" w:rsidRPr="00550B35" w:rsidRDefault="00D95241" w:rsidP="00D95241">
            <w:pPr>
              <w:spacing w:after="0" w:line="240" w:lineRule="auto"/>
              <w:jc w:val="center"/>
              <w:rPr>
                <w:rFonts w:ascii="Arial" w:hAnsi="Arial" w:cs="Arial"/>
                <w:sz w:val="24"/>
                <w:szCs w:val="24"/>
              </w:rPr>
            </w:pPr>
            <w:r w:rsidRPr="00550B35">
              <w:rPr>
                <w:rFonts w:ascii="Arial" w:hAnsi="Arial" w:cs="Arial"/>
                <w:sz w:val="24"/>
                <w:szCs w:val="24"/>
              </w:rPr>
              <w:t>Dec.</w:t>
            </w:r>
          </w:p>
        </w:tc>
        <w:tc>
          <w:tcPr>
            <w:tcW w:w="1080" w:type="dxa"/>
            <w:shd w:val="clear" w:color="auto" w:fill="auto"/>
            <w:tcMar>
              <w:left w:w="57" w:type="dxa"/>
              <w:right w:w="57" w:type="dxa"/>
            </w:tcMar>
            <w:vAlign w:val="center"/>
          </w:tcPr>
          <w:p w:rsidR="00D95241" w:rsidRDefault="00345FF4" w:rsidP="00D95241">
            <w:pPr>
              <w:spacing w:after="0" w:line="240" w:lineRule="auto"/>
              <w:jc w:val="center"/>
              <w:rPr>
                <w:rFonts w:ascii="Arial" w:hAnsi="Arial" w:cs="Arial"/>
                <w:sz w:val="24"/>
                <w:szCs w:val="24"/>
              </w:rPr>
            </w:pPr>
            <w:r w:rsidRPr="00550B35">
              <w:rPr>
                <w:rFonts w:ascii="Arial" w:hAnsi="Arial" w:cs="Arial"/>
                <w:sz w:val="24"/>
                <w:szCs w:val="24"/>
              </w:rPr>
              <w:t>31</w:t>
            </w:r>
            <w:r w:rsidRPr="00550B35">
              <w:rPr>
                <w:rFonts w:ascii="Arial" w:hAnsi="Arial" w:cs="Arial"/>
                <w:sz w:val="24"/>
                <w:szCs w:val="24"/>
                <w:vertAlign w:val="superscript"/>
              </w:rPr>
              <w:t>st</w:t>
            </w:r>
            <w:r w:rsidRPr="00550B35">
              <w:rPr>
                <w:rFonts w:ascii="Arial" w:hAnsi="Arial" w:cs="Arial"/>
                <w:sz w:val="24"/>
                <w:szCs w:val="24"/>
              </w:rPr>
              <w:t xml:space="preserve"> </w:t>
            </w:r>
          </w:p>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Dec.</w:t>
            </w:r>
          </w:p>
        </w:tc>
        <w:tc>
          <w:tcPr>
            <w:tcW w:w="990" w:type="dxa"/>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31</w:t>
            </w:r>
            <w:r w:rsidRPr="00550B35">
              <w:rPr>
                <w:rFonts w:ascii="Arial" w:hAnsi="Arial" w:cs="Arial"/>
                <w:sz w:val="24"/>
                <w:szCs w:val="24"/>
                <w:vertAlign w:val="superscript"/>
              </w:rPr>
              <w:t>st</w:t>
            </w:r>
            <w:r w:rsidRPr="00550B35">
              <w:rPr>
                <w:rFonts w:ascii="Arial" w:hAnsi="Arial" w:cs="Arial"/>
                <w:sz w:val="24"/>
                <w:szCs w:val="24"/>
              </w:rPr>
              <w:t xml:space="preserve"> Dec.</w:t>
            </w:r>
          </w:p>
        </w:tc>
        <w:tc>
          <w:tcPr>
            <w:tcW w:w="990" w:type="dxa"/>
            <w:tcBorders>
              <w:right w:val="single" w:sz="4" w:space="0" w:color="auto"/>
            </w:tcBorders>
            <w:shd w:val="clear" w:color="auto" w:fill="auto"/>
            <w:tcMar>
              <w:left w:w="57" w:type="dxa"/>
              <w:right w:w="57" w:type="dxa"/>
            </w:tcMar>
            <w:vAlign w:val="center"/>
          </w:tcPr>
          <w:p w:rsidR="00345FF4" w:rsidRPr="00550B35" w:rsidRDefault="00345FF4" w:rsidP="00D95241">
            <w:pPr>
              <w:spacing w:after="0" w:line="240" w:lineRule="auto"/>
              <w:jc w:val="center"/>
              <w:rPr>
                <w:rFonts w:ascii="Arial" w:hAnsi="Arial" w:cs="Arial"/>
                <w:sz w:val="24"/>
                <w:szCs w:val="24"/>
              </w:rPr>
            </w:pPr>
            <w:r w:rsidRPr="00550B35">
              <w:rPr>
                <w:rFonts w:ascii="Arial" w:hAnsi="Arial" w:cs="Arial"/>
                <w:sz w:val="24"/>
                <w:szCs w:val="24"/>
              </w:rPr>
              <w:t>31</w:t>
            </w:r>
            <w:r w:rsidRPr="00550B35">
              <w:rPr>
                <w:rFonts w:ascii="Arial" w:hAnsi="Arial" w:cs="Arial"/>
                <w:sz w:val="24"/>
                <w:szCs w:val="24"/>
                <w:vertAlign w:val="superscript"/>
              </w:rPr>
              <w:t>st</w:t>
            </w:r>
            <w:r w:rsidRPr="00550B35">
              <w:rPr>
                <w:rFonts w:ascii="Arial" w:hAnsi="Arial" w:cs="Arial"/>
                <w:sz w:val="24"/>
                <w:szCs w:val="24"/>
              </w:rPr>
              <w:t xml:space="preserve"> Dec.</w:t>
            </w:r>
          </w:p>
        </w:tc>
        <w:tc>
          <w:tcPr>
            <w:tcW w:w="1080" w:type="dxa"/>
            <w:tcBorders>
              <w:top w:val="single" w:sz="4" w:space="0" w:color="auto"/>
              <w:left w:val="single" w:sz="4" w:space="0" w:color="auto"/>
              <w:bottom w:val="single" w:sz="4" w:space="0" w:color="auto"/>
              <w:right w:val="single" w:sz="4" w:space="0" w:color="auto"/>
            </w:tcBorders>
            <w:vAlign w:val="center"/>
          </w:tcPr>
          <w:p w:rsidR="00345FF4" w:rsidRPr="00550B35" w:rsidRDefault="00345FF4" w:rsidP="00D95241">
            <w:pPr>
              <w:spacing w:after="0" w:line="240" w:lineRule="auto"/>
              <w:jc w:val="center"/>
              <w:rPr>
                <w:rFonts w:ascii="Arial" w:hAnsi="Arial" w:cs="Arial"/>
                <w:sz w:val="24"/>
                <w:szCs w:val="24"/>
                <w:lang w:val="en-GB"/>
              </w:rPr>
            </w:pPr>
            <w:r w:rsidRPr="00550B35">
              <w:rPr>
                <w:rFonts w:ascii="Arial" w:hAnsi="Arial" w:cs="Arial"/>
                <w:sz w:val="24"/>
                <w:szCs w:val="24"/>
                <w:lang w:val="en-GB"/>
              </w:rPr>
              <w:t>31</w:t>
            </w:r>
            <w:r w:rsidRPr="00550B35">
              <w:rPr>
                <w:rFonts w:ascii="Arial" w:hAnsi="Arial" w:cs="Arial"/>
                <w:sz w:val="24"/>
                <w:szCs w:val="24"/>
                <w:vertAlign w:val="superscript"/>
                <w:lang w:val="en-GB"/>
              </w:rPr>
              <w:t>st</w:t>
            </w:r>
            <w:r w:rsidRPr="00550B35">
              <w:rPr>
                <w:rFonts w:ascii="Arial" w:hAnsi="Arial" w:cs="Arial"/>
                <w:sz w:val="24"/>
                <w:szCs w:val="24"/>
                <w:lang w:val="en-GB"/>
              </w:rPr>
              <w:t xml:space="preserve"> Dec.</w:t>
            </w:r>
          </w:p>
        </w:tc>
      </w:tr>
    </w:tbl>
    <w:p w:rsidR="0012609E" w:rsidRPr="00550B35" w:rsidRDefault="0012609E" w:rsidP="00345FF4">
      <w:pPr>
        <w:spacing w:after="0" w:line="240" w:lineRule="auto"/>
        <w:jc w:val="both"/>
        <w:rPr>
          <w:rFonts w:ascii="Arial" w:eastAsia="Times New Roman" w:hAnsi="Arial" w:cs="Arial"/>
          <w:sz w:val="24"/>
          <w:szCs w:val="24"/>
          <w:lang w:val="en-GB"/>
        </w:rPr>
      </w:pPr>
    </w:p>
    <w:p w:rsidR="00345FF4" w:rsidRDefault="00345FF4" w:rsidP="008E1E68">
      <w:pPr>
        <w:pStyle w:val="ListParagraph"/>
        <w:numPr>
          <w:ilvl w:val="0"/>
          <w:numId w:val="60"/>
        </w:numPr>
        <w:spacing w:before="240" w:line="360" w:lineRule="auto"/>
        <w:rPr>
          <w:rFonts w:ascii="Arial" w:hAnsi="Arial" w:cs="Arial"/>
          <w:b/>
          <w:sz w:val="24"/>
          <w:szCs w:val="24"/>
        </w:rPr>
        <w:sectPr w:rsidR="00345FF4" w:rsidSect="00813004">
          <w:pgSz w:w="16838" w:h="11906" w:orient="landscape" w:code="9"/>
          <w:pgMar w:top="619" w:right="1440" w:bottom="994" w:left="720" w:header="720" w:footer="720" w:gutter="0"/>
          <w:cols w:space="720"/>
          <w:titlePg/>
          <w:docGrid w:linePitch="360"/>
        </w:sectPr>
      </w:pPr>
    </w:p>
    <w:p w:rsidR="009B2BB0" w:rsidRPr="00550B35" w:rsidRDefault="009B2BB0" w:rsidP="008E1E68">
      <w:pPr>
        <w:pStyle w:val="ListParagraph"/>
        <w:numPr>
          <w:ilvl w:val="0"/>
          <w:numId w:val="60"/>
        </w:numPr>
        <w:spacing w:before="240" w:line="360" w:lineRule="auto"/>
        <w:rPr>
          <w:rFonts w:ascii="Arial" w:hAnsi="Arial" w:cs="Arial"/>
          <w:b/>
          <w:sz w:val="24"/>
          <w:szCs w:val="24"/>
        </w:rPr>
      </w:pPr>
      <w:r w:rsidRPr="00550B35">
        <w:rPr>
          <w:rFonts w:ascii="Arial" w:hAnsi="Arial" w:cs="Arial"/>
          <w:b/>
          <w:sz w:val="24"/>
          <w:szCs w:val="24"/>
        </w:rPr>
        <w:lastRenderedPageBreak/>
        <w:t>Budget Sub-Programme Operations and Projects</w:t>
      </w:r>
    </w:p>
    <w:p w:rsidR="009B2BB0" w:rsidRPr="00550B35" w:rsidRDefault="009B2BB0" w:rsidP="00664990">
      <w:pPr>
        <w:tabs>
          <w:tab w:val="left" w:pos="720"/>
        </w:tabs>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Y="1"/>
        <w:tblOverlap w:val="never"/>
        <w:tblW w:w="10456" w:type="dxa"/>
        <w:tblLook w:val="04A0" w:firstRow="1" w:lastRow="0" w:firstColumn="1" w:lastColumn="0" w:noHBand="0" w:noVBand="1"/>
      </w:tblPr>
      <w:tblGrid>
        <w:gridCol w:w="5008"/>
        <w:gridCol w:w="272"/>
        <w:gridCol w:w="5176"/>
      </w:tblGrid>
      <w:tr w:rsidR="00E74172" w:rsidRPr="00550B35" w:rsidTr="004607C9">
        <w:trPr>
          <w:trHeight w:val="556"/>
        </w:trPr>
        <w:tc>
          <w:tcPr>
            <w:tcW w:w="5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BB0" w:rsidRPr="00550B35" w:rsidRDefault="009B2BB0" w:rsidP="00CE525D">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72" w:type="dxa"/>
            <w:vMerge w:val="restart"/>
            <w:tcBorders>
              <w:top w:val="nil"/>
              <w:left w:val="single" w:sz="4" w:space="0" w:color="auto"/>
              <w:right w:val="single" w:sz="4" w:space="0" w:color="auto"/>
            </w:tcBorders>
            <w:shd w:val="clear" w:color="auto" w:fill="auto"/>
            <w:vAlign w:val="center"/>
          </w:tcPr>
          <w:p w:rsidR="009B2BB0" w:rsidRPr="00550B35" w:rsidRDefault="009B2BB0" w:rsidP="00CE525D">
            <w:pPr>
              <w:spacing w:after="0" w:line="240" w:lineRule="auto"/>
              <w:jc w:val="center"/>
              <w:rPr>
                <w:rFonts w:ascii="Arial" w:eastAsia="Times New Roman" w:hAnsi="Arial" w:cs="Arial"/>
                <w:b/>
                <w:sz w:val="24"/>
                <w:szCs w:val="24"/>
                <w:lang w:val="en-GB"/>
              </w:rPr>
            </w:pPr>
          </w:p>
        </w:tc>
        <w:tc>
          <w:tcPr>
            <w:tcW w:w="5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BB0" w:rsidRPr="00550B35" w:rsidRDefault="009B2BB0" w:rsidP="00CE525D">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w:t>
            </w:r>
            <w:r w:rsidR="00EA0A37" w:rsidRPr="00550B35">
              <w:rPr>
                <w:rFonts w:ascii="Arial" w:eastAsia="Times New Roman" w:hAnsi="Arial" w:cs="Arial"/>
                <w:b/>
                <w:sz w:val="24"/>
                <w:szCs w:val="24"/>
                <w:lang w:val="en-GB"/>
              </w:rPr>
              <w:t xml:space="preserve"> (Investment</w:t>
            </w:r>
            <w:r w:rsidR="00B704FB" w:rsidRPr="00550B35">
              <w:rPr>
                <w:rFonts w:ascii="Arial" w:eastAsia="Times New Roman" w:hAnsi="Arial" w:cs="Arial"/>
                <w:b/>
                <w:sz w:val="24"/>
                <w:szCs w:val="24"/>
                <w:lang w:val="en-GB"/>
              </w:rPr>
              <w:t>s</w:t>
            </w:r>
            <w:r w:rsidR="005F69E5" w:rsidRPr="00550B35">
              <w:rPr>
                <w:rFonts w:ascii="Arial" w:eastAsia="Times New Roman" w:hAnsi="Arial" w:cs="Arial"/>
                <w:b/>
                <w:sz w:val="24"/>
                <w:szCs w:val="24"/>
                <w:lang w:val="en-GB"/>
              </w:rPr>
              <w:t>)</w:t>
            </w:r>
          </w:p>
        </w:tc>
      </w:tr>
      <w:tr w:rsidR="00E74172" w:rsidRPr="00550B35" w:rsidTr="004607C9">
        <w:trPr>
          <w:trHeight w:val="774"/>
        </w:trPr>
        <w:tc>
          <w:tcPr>
            <w:tcW w:w="5008" w:type="dxa"/>
            <w:tcBorders>
              <w:top w:val="single" w:sz="4" w:space="0" w:color="auto"/>
              <w:left w:val="single" w:sz="4" w:space="0" w:color="auto"/>
              <w:bottom w:val="single" w:sz="4" w:space="0" w:color="auto"/>
              <w:right w:val="single" w:sz="4" w:space="0" w:color="auto"/>
            </w:tcBorders>
            <w:vAlign w:val="center"/>
          </w:tcPr>
          <w:p w:rsidR="009B2BB0" w:rsidRPr="00550B35" w:rsidRDefault="00C516A8" w:rsidP="00AD35E4">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 xml:space="preserve">Monitoring </w:t>
            </w:r>
            <w:r w:rsidR="00EA0A37" w:rsidRPr="00550B35">
              <w:rPr>
                <w:rFonts w:ascii="Arial" w:eastAsia="Times New Roman" w:hAnsi="Arial" w:cs="Arial"/>
                <w:sz w:val="24"/>
                <w:szCs w:val="24"/>
                <w:lang w:val="en-GB"/>
              </w:rPr>
              <w:t xml:space="preserve">and Evaluation of </w:t>
            </w:r>
            <w:r w:rsidRPr="00550B35">
              <w:rPr>
                <w:rFonts w:ascii="Arial" w:eastAsia="Times New Roman" w:hAnsi="Arial" w:cs="Arial"/>
                <w:sz w:val="24"/>
                <w:szCs w:val="24"/>
                <w:lang w:val="en-GB"/>
              </w:rPr>
              <w:t>Programmes and Projects</w:t>
            </w:r>
          </w:p>
        </w:tc>
        <w:tc>
          <w:tcPr>
            <w:tcW w:w="272" w:type="dxa"/>
            <w:vMerge/>
            <w:tcBorders>
              <w:left w:val="single" w:sz="4" w:space="0" w:color="auto"/>
              <w:right w:val="single" w:sz="4" w:space="0" w:color="auto"/>
            </w:tcBorders>
            <w:vAlign w:val="center"/>
          </w:tcPr>
          <w:p w:rsidR="009B2BB0" w:rsidRPr="00550B35" w:rsidRDefault="009B2BB0" w:rsidP="00CE525D">
            <w:pPr>
              <w:spacing w:after="0" w:line="240" w:lineRule="auto"/>
              <w:rPr>
                <w:rFonts w:ascii="Arial" w:eastAsia="Times New Roman" w:hAnsi="Arial" w:cs="Arial"/>
                <w:sz w:val="24"/>
                <w:szCs w:val="24"/>
                <w:lang w:val="en-GB"/>
              </w:rPr>
            </w:pPr>
          </w:p>
        </w:tc>
        <w:tc>
          <w:tcPr>
            <w:tcW w:w="5176" w:type="dxa"/>
            <w:tcBorders>
              <w:top w:val="single" w:sz="4" w:space="0" w:color="auto"/>
              <w:left w:val="single" w:sz="4" w:space="0" w:color="auto"/>
              <w:bottom w:val="single" w:sz="4" w:space="0" w:color="auto"/>
              <w:right w:val="single" w:sz="4" w:space="0" w:color="auto"/>
            </w:tcBorders>
            <w:vAlign w:val="center"/>
          </w:tcPr>
          <w:p w:rsidR="009B2BB0" w:rsidRPr="00550B35" w:rsidRDefault="00C516A8" w:rsidP="00CE525D">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No Projects</w:t>
            </w:r>
          </w:p>
        </w:tc>
      </w:tr>
      <w:tr w:rsidR="00E74172" w:rsidRPr="00550B35" w:rsidTr="004607C9">
        <w:trPr>
          <w:trHeight w:val="638"/>
        </w:trPr>
        <w:tc>
          <w:tcPr>
            <w:tcW w:w="5008" w:type="dxa"/>
            <w:tcBorders>
              <w:top w:val="single" w:sz="4" w:space="0" w:color="auto"/>
              <w:left w:val="single" w:sz="4" w:space="0" w:color="auto"/>
              <w:bottom w:val="single" w:sz="4" w:space="0" w:color="auto"/>
              <w:right w:val="single" w:sz="4" w:space="0" w:color="auto"/>
            </w:tcBorders>
            <w:vAlign w:val="center"/>
          </w:tcPr>
          <w:p w:rsidR="009B2BB0" w:rsidRPr="00550B35" w:rsidRDefault="00C516A8" w:rsidP="00CE525D">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Budget Preparation</w:t>
            </w:r>
            <w:r w:rsidR="00EA0A37" w:rsidRPr="00550B35">
              <w:rPr>
                <w:rFonts w:ascii="Arial" w:eastAsia="Times New Roman" w:hAnsi="Arial" w:cs="Arial"/>
                <w:sz w:val="24"/>
                <w:szCs w:val="24"/>
                <w:lang w:val="en-GB"/>
              </w:rPr>
              <w:t xml:space="preserve"> and Co-ordination</w:t>
            </w:r>
          </w:p>
        </w:tc>
        <w:tc>
          <w:tcPr>
            <w:tcW w:w="272" w:type="dxa"/>
            <w:vMerge/>
            <w:tcBorders>
              <w:left w:val="single" w:sz="4" w:space="0" w:color="auto"/>
              <w:right w:val="single" w:sz="4" w:space="0" w:color="auto"/>
            </w:tcBorders>
            <w:vAlign w:val="center"/>
          </w:tcPr>
          <w:p w:rsidR="009B2BB0" w:rsidRPr="00550B35" w:rsidRDefault="009B2BB0" w:rsidP="00CE525D">
            <w:pPr>
              <w:spacing w:after="0" w:line="240" w:lineRule="auto"/>
              <w:rPr>
                <w:rFonts w:ascii="Arial" w:eastAsia="Times New Roman" w:hAnsi="Arial" w:cs="Arial"/>
                <w:sz w:val="24"/>
                <w:szCs w:val="24"/>
                <w:lang w:val="en-GB"/>
              </w:rPr>
            </w:pPr>
          </w:p>
        </w:tc>
        <w:tc>
          <w:tcPr>
            <w:tcW w:w="5176" w:type="dxa"/>
            <w:tcBorders>
              <w:top w:val="single" w:sz="4" w:space="0" w:color="auto"/>
              <w:left w:val="single" w:sz="4" w:space="0" w:color="auto"/>
              <w:bottom w:val="single" w:sz="4" w:space="0" w:color="auto"/>
              <w:right w:val="single" w:sz="4" w:space="0" w:color="auto"/>
            </w:tcBorders>
            <w:vAlign w:val="center"/>
          </w:tcPr>
          <w:p w:rsidR="009B2BB0" w:rsidRPr="00550B35" w:rsidRDefault="009B2BB0" w:rsidP="00CE525D">
            <w:pPr>
              <w:spacing w:after="0" w:line="240" w:lineRule="auto"/>
              <w:rPr>
                <w:rFonts w:ascii="Arial" w:eastAsia="Times New Roman" w:hAnsi="Arial" w:cs="Arial"/>
                <w:sz w:val="24"/>
                <w:szCs w:val="24"/>
                <w:lang w:val="en-GB"/>
              </w:rPr>
            </w:pPr>
          </w:p>
        </w:tc>
      </w:tr>
      <w:tr w:rsidR="00AD6B27" w:rsidRPr="00550B35" w:rsidTr="004607C9">
        <w:trPr>
          <w:trHeight w:val="629"/>
        </w:trPr>
        <w:tc>
          <w:tcPr>
            <w:tcW w:w="5008" w:type="dxa"/>
            <w:tcBorders>
              <w:top w:val="single" w:sz="4" w:space="0" w:color="auto"/>
              <w:left w:val="single" w:sz="4" w:space="0" w:color="auto"/>
              <w:bottom w:val="single" w:sz="4" w:space="0" w:color="auto"/>
              <w:right w:val="single" w:sz="4" w:space="0" w:color="auto"/>
            </w:tcBorders>
            <w:vAlign w:val="center"/>
          </w:tcPr>
          <w:p w:rsidR="00AD6B27" w:rsidRPr="00550B35" w:rsidRDefault="00AD6B27" w:rsidP="00CE525D">
            <w:pPr>
              <w:spacing w:after="0" w:line="240" w:lineRule="auto"/>
              <w:rPr>
                <w:rFonts w:ascii="Arial" w:eastAsia="Times New Roman" w:hAnsi="Arial" w:cs="Arial"/>
                <w:sz w:val="24"/>
                <w:szCs w:val="24"/>
                <w:lang w:val="en-GB"/>
              </w:rPr>
            </w:pPr>
            <w:r>
              <w:rPr>
                <w:rFonts w:ascii="Arial" w:eastAsia="Times New Roman" w:hAnsi="Arial" w:cs="Arial"/>
                <w:sz w:val="24"/>
                <w:szCs w:val="24"/>
                <w:lang w:val="en-GB"/>
              </w:rPr>
              <w:t>Budget Implementation and Performance Reporting</w:t>
            </w:r>
          </w:p>
        </w:tc>
        <w:tc>
          <w:tcPr>
            <w:tcW w:w="272" w:type="dxa"/>
            <w:vMerge/>
            <w:tcBorders>
              <w:left w:val="single" w:sz="4" w:space="0" w:color="auto"/>
              <w:right w:val="single" w:sz="4" w:space="0" w:color="auto"/>
            </w:tcBorders>
            <w:vAlign w:val="center"/>
          </w:tcPr>
          <w:p w:rsidR="00AD6B27" w:rsidRPr="00550B35" w:rsidRDefault="00AD6B27" w:rsidP="00CE525D">
            <w:pPr>
              <w:spacing w:after="0" w:line="240" w:lineRule="auto"/>
              <w:rPr>
                <w:rFonts w:ascii="Arial" w:eastAsia="Times New Roman" w:hAnsi="Arial" w:cs="Arial"/>
                <w:sz w:val="24"/>
                <w:szCs w:val="24"/>
                <w:lang w:val="en-GB"/>
              </w:rPr>
            </w:pPr>
          </w:p>
        </w:tc>
        <w:tc>
          <w:tcPr>
            <w:tcW w:w="5176" w:type="dxa"/>
            <w:tcBorders>
              <w:top w:val="single" w:sz="4" w:space="0" w:color="auto"/>
              <w:left w:val="single" w:sz="4" w:space="0" w:color="auto"/>
              <w:bottom w:val="single" w:sz="4" w:space="0" w:color="auto"/>
              <w:right w:val="single" w:sz="4" w:space="0" w:color="auto"/>
            </w:tcBorders>
            <w:vAlign w:val="center"/>
          </w:tcPr>
          <w:p w:rsidR="00AD6B27" w:rsidRPr="00550B35" w:rsidRDefault="00AD6B27" w:rsidP="00CE525D">
            <w:pPr>
              <w:spacing w:after="0" w:line="240" w:lineRule="auto"/>
              <w:rPr>
                <w:rFonts w:ascii="Arial" w:eastAsia="Times New Roman" w:hAnsi="Arial" w:cs="Arial"/>
                <w:sz w:val="24"/>
                <w:szCs w:val="24"/>
                <w:lang w:val="en-GB"/>
              </w:rPr>
            </w:pPr>
          </w:p>
        </w:tc>
      </w:tr>
      <w:tr w:rsidR="00E74172" w:rsidRPr="00550B35" w:rsidTr="004607C9">
        <w:trPr>
          <w:trHeight w:val="629"/>
        </w:trPr>
        <w:tc>
          <w:tcPr>
            <w:tcW w:w="5008" w:type="dxa"/>
            <w:tcBorders>
              <w:top w:val="single" w:sz="4" w:space="0" w:color="auto"/>
              <w:left w:val="single" w:sz="4" w:space="0" w:color="auto"/>
              <w:bottom w:val="single" w:sz="4" w:space="0" w:color="auto"/>
              <w:right w:val="single" w:sz="4" w:space="0" w:color="auto"/>
            </w:tcBorders>
            <w:vAlign w:val="center"/>
          </w:tcPr>
          <w:p w:rsidR="009B2BB0" w:rsidRPr="00550B35" w:rsidRDefault="00EA0A37" w:rsidP="00CE525D">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Data Collection</w:t>
            </w:r>
          </w:p>
        </w:tc>
        <w:tc>
          <w:tcPr>
            <w:tcW w:w="272" w:type="dxa"/>
            <w:vMerge/>
            <w:tcBorders>
              <w:left w:val="single" w:sz="4" w:space="0" w:color="auto"/>
              <w:right w:val="single" w:sz="4" w:space="0" w:color="auto"/>
            </w:tcBorders>
            <w:vAlign w:val="center"/>
          </w:tcPr>
          <w:p w:rsidR="009B2BB0" w:rsidRPr="00550B35" w:rsidRDefault="009B2BB0" w:rsidP="00CE525D">
            <w:pPr>
              <w:spacing w:after="0" w:line="240" w:lineRule="auto"/>
              <w:rPr>
                <w:rFonts w:ascii="Arial" w:eastAsia="Times New Roman" w:hAnsi="Arial" w:cs="Arial"/>
                <w:sz w:val="24"/>
                <w:szCs w:val="24"/>
                <w:lang w:val="en-GB"/>
              </w:rPr>
            </w:pPr>
          </w:p>
        </w:tc>
        <w:tc>
          <w:tcPr>
            <w:tcW w:w="5176" w:type="dxa"/>
            <w:tcBorders>
              <w:top w:val="single" w:sz="4" w:space="0" w:color="auto"/>
              <w:left w:val="single" w:sz="4" w:space="0" w:color="auto"/>
              <w:bottom w:val="single" w:sz="4" w:space="0" w:color="auto"/>
              <w:right w:val="single" w:sz="4" w:space="0" w:color="auto"/>
            </w:tcBorders>
            <w:vAlign w:val="center"/>
          </w:tcPr>
          <w:p w:rsidR="009B2BB0" w:rsidRPr="00550B35" w:rsidRDefault="009B2BB0" w:rsidP="00CE525D">
            <w:pPr>
              <w:spacing w:after="0" w:line="240" w:lineRule="auto"/>
              <w:rPr>
                <w:rFonts w:ascii="Arial" w:eastAsia="Times New Roman" w:hAnsi="Arial" w:cs="Arial"/>
                <w:sz w:val="24"/>
                <w:szCs w:val="24"/>
                <w:lang w:val="en-GB"/>
              </w:rPr>
            </w:pPr>
          </w:p>
        </w:tc>
      </w:tr>
    </w:tbl>
    <w:p w:rsidR="00AD6B27" w:rsidRDefault="00AD6B27" w:rsidP="00664990">
      <w:pPr>
        <w:spacing w:before="240" w:line="360" w:lineRule="auto"/>
        <w:rPr>
          <w:rFonts w:ascii="Arial" w:eastAsia="Times New Roman" w:hAnsi="Arial" w:cs="Arial"/>
          <w:b/>
          <w:sz w:val="24"/>
          <w:szCs w:val="24"/>
          <w:lang w:val="en-GB"/>
        </w:rPr>
      </w:pPr>
    </w:p>
    <w:p w:rsidR="00AD6B27" w:rsidRPr="00550B35" w:rsidRDefault="00AD6B27" w:rsidP="00664990">
      <w:pPr>
        <w:spacing w:before="240" w:line="360" w:lineRule="auto"/>
        <w:rPr>
          <w:rFonts w:ascii="Arial" w:eastAsia="Times New Roman" w:hAnsi="Arial" w:cs="Arial"/>
          <w:b/>
          <w:sz w:val="24"/>
          <w:szCs w:val="24"/>
          <w:lang w:val="en-GB"/>
        </w:rPr>
      </w:pPr>
    </w:p>
    <w:p w:rsidR="00856214" w:rsidRPr="00550B35" w:rsidRDefault="00856214" w:rsidP="008E1E68">
      <w:pPr>
        <w:pStyle w:val="ListParagraph"/>
        <w:widowControl w:val="0"/>
        <w:numPr>
          <w:ilvl w:val="0"/>
          <w:numId w:val="60"/>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 xml:space="preserve">Budget by </w:t>
      </w:r>
      <w:r w:rsidR="00FD7DAA" w:rsidRPr="00550B35">
        <w:rPr>
          <w:rFonts w:ascii="Arial" w:hAnsi="Arial" w:cs="Arial"/>
          <w:b/>
          <w:sz w:val="24"/>
          <w:szCs w:val="24"/>
        </w:rPr>
        <w:t>Sub-</w:t>
      </w:r>
      <w:r w:rsidR="005D4BB4" w:rsidRPr="00550B35">
        <w:rPr>
          <w:rFonts w:ascii="Arial" w:hAnsi="Arial" w:cs="Arial"/>
          <w:b/>
          <w:sz w:val="24"/>
          <w:szCs w:val="24"/>
        </w:rPr>
        <w:t>Programme and Natural Account</w:t>
      </w:r>
    </w:p>
    <w:p w:rsidR="00856214" w:rsidRPr="00550B35" w:rsidRDefault="00856214" w:rsidP="00856214">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530" w:type="dxa"/>
        <w:tblLayout w:type="fixed"/>
        <w:tblLook w:val="04A0" w:firstRow="1" w:lastRow="0" w:firstColumn="1" w:lastColumn="0" w:noHBand="0" w:noVBand="1"/>
      </w:tblPr>
      <w:tblGrid>
        <w:gridCol w:w="4590"/>
        <w:gridCol w:w="1980"/>
        <w:gridCol w:w="1980"/>
        <w:gridCol w:w="1980"/>
      </w:tblGrid>
      <w:tr w:rsidR="00856214" w:rsidRPr="00550B35" w:rsidTr="00F81FE5">
        <w:trPr>
          <w:trHeight w:val="730"/>
        </w:trPr>
        <w:tc>
          <w:tcPr>
            <w:tcW w:w="4590" w:type="dxa"/>
            <w:tcBorders>
              <w:top w:val="nil"/>
              <w:left w:val="nil"/>
              <w:bottom w:val="single" w:sz="4" w:space="0" w:color="auto"/>
              <w:right w:val="single" w:sz="4" w:space="0" w:color="auto"/>
            </w:tcBorders>
          </w:tcPr>
          <w:p w:rsidR="00856214" w:rsidRPr="00550B35" w:rsidRDefault="00856214" w:rsidP="00071C2D">
            <w:pPr>
              <w:widowControl w:val="0"/>
              <w:autoSpaceDE w:val="0"/>
              <w:autoSpaceDN w:val="0"/>
              <w:adjustRightInd w:val="0"/>
              <w:jc w:val="both"/>
              <w:rPr>
                <w:rFonts w:ascii="Arial" w:hAnsi="Arial" w:cs="Arial"/>
                <w:b/>
                <w:sz w:val="24"/>
                <w:szCs w:val="24"/>
                <w:lang w:val="en-GB"/>
              </w:rPr>
            </w:pPr>
          </w:p>
        </w:tc>
        <w:tc>
          <w:tcPr>
            <w:tcW w:w="1980" w:type="dxa"/>
            <w:tcBorders>
              <w:left w:val="single" w:sz="4" w:space="0" w:color="auto"/>
            </w:tcBorders>
            <w:shd w:val="clear" w:color="auto" w:fill="86FACE"/>
          </w:tcPr>
          <w:p w:rsidR="00856214" w:rsidRPr="00550B35" w:rsidRDefault="00856214" w:rsidP="00EA0A37">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Bu</w:t>
            </w:r>
            <w:r w:rsidR="00EA0A37" w:rsidRPr="00550B35">
              <w:rPr>
                <w:rFonts w:ascii="Arial" w:hAnsi="Arial" w:cs="Arial"/>
                <w:b/>
                <w:sz w:val="24"/>
                <w:szCs w:val="24"/>
                <w:lang w:val="en-GB"/>
              </w:rPr>
              <w:t xml:space="preserve">dget </w:t>
            </w:r>
            <w:r w:rsidRPr="00550B35">
              <w:rPr>
                <w:rFonts w:ascii="Arial" w:hAnsi="Arial" w:cs="Arial"/>
                <w:b/>
                <w:sz w:val="24"/>
                <w:szCs w:val="24"/>
                <w:lang w:val="en-GB"/>
              </w:rPr>
              <w:t xml:space="preserve">Year </w:t>
            </w:r>
          </w:p>
          <w:p w:rsidR="00856214" w:rsidRPr="00550B35" w:rsidRDefault="002E3D64"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856214" w:rsidRPr="00550B35" w:rsidRDefault="00856214"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856214" w:rsidRPr="00550B35" w:rsidRDefault="002E3D64"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980" w:type="dxa"/>
            <w:shd w:val="clear" w:color="auto" w:fill="86FACE"/>
          </w:tcPr>
          <w:p w:rsidR="00856214" w:rsidRPr="00550B35" w:rsidRDefault="00856214"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856214" w:rsidRPr="00550B35" w:rsidRDefault="002E3D64"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0B5AB2" w:rsidRPr="00550B35" w:rsidTr="00F81FE5">
        <w:trPr>
          <w:trHeight w:val="809"/>
        </w:trPr>
        <w:tc>
          <w:tcPr>
            <w:tcW w:w="4590" w:type="dxa"/>
            <w:tcBorders>
              <w:top w:val="single" w:sz="4" w:space="0" w:color="auto"/>
            </w:tcBorders>
            <w:shd w:val="clear" w:color="auto" w:fill="86FACE"/>
            <w:vAlign w:val="center"/>
          </w:tcPr>
          <w:p w:rsidR="000B5AB2" w:rsidRPr="00550B35" w:rsidRDefault="000B5AB2" w:rsidP="000B5AB2">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SP1.3-</w:t>
            </w:r>
            <w:r w:rsidR="00DB08EC">
              <w:rPr>
                <w:rFonts w:ascii="Arial" w:hAnsi="Arial" w:cs="Arial"/>
                <w:b/>
                <w:sz w:val="24"/>
                <w:szCs w:val="24"/>
                <w:lang w:val="en-GB"/>
              </w:rPr>
              <w:t xml:space="preserve">Planning, Budgeting, </w:t>
            </w:r>
            <w:r>
              <w:rPr>
                <w:rFonts w:ascii="Arial" w:hAnsi="Arial" w:cs="Arial"/>
                <w:b/>
                <w:sz w:val="24"/>
                <w:szCs w:val="24"/>
                <w:lang w:val="en-GB"/>
              </w:rPr>
              <w:t>Co</w:t>
            </w:r>
            <w:r w:rsidRPr="00550B35">
              <w:rPr>
                <w:rFonts w:ascii="Arial" w:hAnsi="Arial" w:cs="Arial"/>
                <w:b/>
                <w:sz w:val="24"/>
                <w:szCs w:val="24"/>
                <w:lang w:val="en-GB"/>
              </w:rPr>
              <w:t>ordination</w:t>
            </w:r>
            <w:r w:rsidR="00DB08EC">
              <w:rPr>
                <w:rFonts w:ascii="Arial" w:hAnsi="Arial" w:cs="Arial"/>
                <w:b/>
                <w:sz w:val="24"/>
                <w:szCs w:val="24"/>
                <w:lang w:val="en-GB"/>
              </w:rPr>
              <w:t xml:space="preserve"> and Statistics</w:t>
            </w:r>
          </w:p>
        </w:tc>
        <w:tc>
          <w:tcPr>
            <w:tcW w:w="1980" w:type="dxa"/>
            <w:shd w:val="clear" w:color="auto" w:fill="86FACE"/>
          </w:tcPr>
          <w:p w:rsidR="00B7570A" w:rsidRDefault="00B7570A" w:rsidP="00B7570A">
            <w:pPr>
              <w:jc w:val="center"/>
              <w:rPr>
                <w:rFonts w:ascii="Arial" w:hAnsi="Arial" w:cs="Arial"/>
                <w:sz w:val="24"/>
                <w:szCs w:val="24"/>
              </w:rPr>
            </w:pPr>
          </w:p>
          <w:p w:rsidR="000B5AB2" w:rsidRPr="00B7570A" w:rsidRDefault="000B5AB2" w:rsidP="00B7570A">
            <w:pPr>
              <w:jc w:val="center"/>
              <w:rPr>
                <w:rFonts w:ascii="Arial" w:hAnsi="Arial" w:cs="Arial"/>
                <w:sz w:val="24"/>
                <w:szCs w:val="24"/>
              </w:rPr>
            </w:pPr>
            <w:r w:rsidRPr="00B7570A">
              <w:rPr>
                <w:rFonts w:ascii="Arial" w:hAnsi="Arial" w:cs="Arial"/>
                <w:sz w:val="24"/>
                <w:szCs w:val="24"/>
              </w:rPr>
              <w:t>563,128</w:t>
            </w:r>
            <w:r w:rsidR="00B7570A">
              <w:rPr>
                <w:rFonts w:ascii="Arial" w:hAnsi="Arial" w:cs="Arial"/>
                <w:sz w:val="24"/>
                <w:szCs w:val="24"/>
              </w:rPr>
              <w:t>.00</w:t>
            </w:r>
          </w:p>
        </w:tc>
        <w:tc>
          <w:tcPr>
            <w:tcW w:w="1980" w:type="dxa"/>
            <w:shd w:val="clear" w:color="auto" w:fill="86FACE"/>
          </w:tcPr>
          <w:p w:rsidR="00B7570A" w:rsidRDefault="00B7570A" w:rsidP="00B7570A">
            <w:pPr>
              <w:jc w:val="center"/>
              <w:rPr>
                <w:rFonts w:ascii="Arial" w:hAnsi="Arial" w:cs="Arial"/>
                <w:sz w:val="24"/>
                <w:szCs w:val="24"/>
              </w:rPr>
            </w:pPr>
          </w:p>
          <w:p w:rsidR="000B5AB2" w:rsidRPr="00B7570A" w:rsidRDefault="000B5AB2" w:rsidP="00B7570A">
            <w:pPr>
              <w:jc w:val="center"/>
              <w:rPr>
                <w:rFonts w:ascii="Arial" w:hAnsi="Arial" w:cs="Arial"/>
                <w:sz w:val="24"/>
                <w:szCs w:val="24"/>
              </w:rPr>
            </w:pPr>
            <w:r w:rsidRPr="00B7570A">
              <w:rPr>
                <w:rFonts w:ascii="Arial" w:hAnsi="Arial" w:cs="Arial"/>
                <w:sz w:val="24"/>
                <w:szCs w:val="24"/>
              </w:rPr>
              <w:t>375,309</w:t>
            </w:r>
            <w:r w:rsidR="00B7570A">
              <w:rPr>
                <w:rFonts w:ascii="Arial" w:hAnsi="Arial" w:cs="Arial"/>
                <w:sz w:val="24"/>
                <w:szCs w:val="24"/>
              </w:rPr>
              <w:t>.00</w:t>
            </w:r>
          </w:p>
        </w:tc>
        <w:tc>
          <w:tcPr>
            <w:tcW w:w="1980" w:type="dxa"/>
            <w:shd w:val="clear" w:color="auto" w:fill="86FACE"/>
          </w:tcPr>
          <w:p w:rsidR="00B7570A" w:rsidRDefault="00B7570A" w:rsidP="00B7570A">
            <w:pPr>
              <w:jc w:val="center"/>
              <w:rPr>
                <w:rFonts w:ascii="Arial" w:hAnsi="Arial" w:cs="Arial"/>
                <w:sz w:val="24"/>
                <w:szCs w:val="24"/>
              </w:rPr>
            </w:pPr>
          </w:p>
          <w:p w:rsidR="000B5AB2" w:rsidRPr="00B7570A" w:rsidRDefault="000B5AB2" w:rsidP="00B7570A">
            <w:pPr>
              <w:jc w:val="center"/>
              <w:rPr>
                <w:rFonts w:ascii="Arial" w:hAnsi="Arial" w:cs="Arial"/>
                <w:sz w:val="24"/>
                <w:szCs w:val="24"/>
              </w:rPr>
            </w:pPr>
            <w:r w:rsidRPr="00B7570A">
              <w:rPr>
                <w:rFonts w:ascii="Arial" w:hAnsi="Arial" w:cs="Arial"/>
                <w:sz w:val="24"/>
                <w:szCs w:val="24"/>
              </w:rPr>
              <w:t>376,859</w:t>
            </w:r>
            <w:r w:rsidR="00B7570A">
              <w:rPr>
                <w:rFonts w:ascii="Arial" w:hAnsi="Arial" w:cs="Arial"/>
                <w:sz w:val="24"/>
                <w:szCs w:val="24"/>
              </w:rPr>
              <w:t>.00</w:t>
            </w:r>
          </w:p>
        </w:tc>
      </w:tr>
      <w:tr w:rsidR="00B7570A" w:rsidRPr="00550B35" w:rsidTr="00C7322F">
        <w:trPr>
          <w:trHeight w:val="809"/>
        </w:trPr>
        <w:tc>
          <w:tcPr>
            <w:tcW w:w="4590" w:type="dxa"/>
            <w:shd w:val="clear" w:color="auto" w:fill="auto"/>
            <w:vAlign w:val="center"/>
          </w:tcPr>
          <w:p w:rsidR="00B7570A" w:rsidRDefault="00B7570A" w:rsidP="00B7570A">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w:t>
            </w:r>
            <w:r>
              <w:rPr>
                <w:rFonts w:ascii="Arial" w:hAnsi="Arial" w:cs="Arial"/>
                <w:b/>
                <w:color w:val="595959" w:themeColor="text1" w:themeTint="A6"/>
                <w:sz w:val="24"/>
                <w:szCs w:val="24"/>
                <w:lang w:val="en-GB"/>
              </w:rPr>
              <w:t>P1.3-Planning, Budgeting and</w:t>
            </w:r>
          </w:p>
          <w:p w:rsidR="00B7570A" w:rsidRPr="00550B35" w:rsidRDefault="00B7570A" w:rsidP="00B7570A">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Co</w:t>
            </w:r>
            <w:r w:rsidRPr="00550B35">
              <w:rPr>
                <w:rFonts w:ascii="Arial" w:hAnsi="Arial" w:cs="Arial"/>
                <w:b/>
                <w:color w:val="595959" w:themeColor="text1" w:themeTint="A6"/>
                <w:sz w:val="24"/>
                <w:szCs w:val="24"/>
                <w:lang w:val="en-GB"/>
              </w:rPr>
              <w:t>ordination</w:t>
            </w:r>
          </w:p>
        </w:tc>
        <w:tc>
          <w:tcPr>
            <w:tcW w:w="1980" w:type="dxa"/>
            <w:shd w:val="clear" w:color="auto" w:fill="auto"/>
          </w:tcPr>
          <w:p w:rsidR="00B7570A" w:rsidRDefault="00B7570A" w:rsidP="00B7570A">
            <w:pPr>
              <w:jc w:val="center"/>
              <w:rPr>
                <w:rFonts w:ascii="Arial" w:hAnsi="Arial" w:cs="Arial"/>
                <w:sz w:val="24"/>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563,128</w:t>
            </w:r>
            <w:r>
              <w:rPr>
                <w:rFonts w:ascii="Arial" w:hAnsi="Arial" w:cs="Arial"/>
                <w:sz w:val="24"/>
                <w:szCs w:val="24"/>
              </w:rPr>
              <w:t>.00</w:t>
            </w:r>
          </w:p>
        </w:tc>
        <w:tc>
          <w:tcPr>
            <w:tcW w:w="1980" w:type="dxa"/>
            <w:shd w:val="clear" w:color="auto" w:fill="auto"/>
          </w:tcPr>
          <w:p w:rsidR="00B7570A" w:rsidRDefault="00B7570A" w:rsidP="00B7570A">
            <w:pPr>
              <w:jc w:val="center"/>
              <w:rPr>
                <w:rFonts w:ascii="Arial" w:hAnsi="Arial" w:cs="Arial"/>
                <w:sz w:val="24"/>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375,309</w:t>
            </w:r>
            <w:r>
              <w:rPr>
                <w:rFonts w:ascii="Arial" w:hAnsi="Arial" w:cs="Arial"/>
                <w:sz w:val="24"/>
                <w:szCs w:val="24"/>
              </w:rPr>
              <w:t>.00</w:t>
            </w:r>
          </w:p>
        </w:tc>
        <w:tc>
          <w:tcPr>
            <w:tcW w:w="1980" w:type="dxa"/>
            <w:shd w:val="clear" w:color="auto" w:fill="auto"/>
          </w:tcPr>
          <w:p w:rsidR="00B7570A" w:rsidRDefault="00B7570A" w:rsidP="00B7570A">
            <w:pPr>
              <w:jc w:val="center"/>
              <w:rPr>
                <w:rFonts w:ascii="Arial" w:hAnsi="Arial" w:cs="Arial"/>
                <w:sz w:val="24"/>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376,859</w:t>
            </w:r>
            <w:r>
              <w:rPr>
                <w:rFonts w:ascii="Arial" w:hAnsi="Arial" w:cs="Arial"/>
                <w:sz w:val="24"/>
                <w:szCs w:val="24"/>
              </w:rPr>
              <w:t>.00</w:t>
            </w:r>
          </w:p>
        </w:tc>
      </w:tr>
      <w:tr w:rsidR="00B7570A" w:rsidRPr="00550B35" w:rsidTr="00C7322F">
        <w:trPr>
          <w:trHeight w:val="575"/>
        </w:trPr>
        <w:tc>
          <w:tcPr>
            <w:tcW w:w="4590" w:type="dxa"/>
            <w:vAlign w:val="center"/>
          </w:tcPr>
          <w:p w:rsidR="00B7570A" w:rsidRPr="00BA2FEC" w:rsidRDefault="00B7570A" w:rsidP="00B7570A">
            <w:pPr>
              <w:widowControl w:val="0"/>
              <w:autoSpaceDE w:val="0"/>
              <w:autoSpaceDN w:val="0"/>
              <w:adjustRightInd w:val="0"/>
              <w:rPr>
                <w:rFonts w:ascii="Arial" w:hAnsi="Arial" w:cs="Arial"/>
                <w:sz w:val="24"/>
                <w:szCs w:val="24"/>
                <w:lang w:val="en-GB"/>
              </w:rPr>
            </w:pPr>
            <w:r w:rsidRPr="00BA2FEC">
              <w:rPr>
                <w:rFonts w:ascii="Arial" w:hAnsi="Arial" w:cs="Arial"/>
                <w:sz w:val="24"/>
                <w:szCs w:val="24"/>
                <w:lang w:val="en-GB"/>
              </w:rPr>
              <w:t xml:space="preserve">   21-Compensation of employees [GFS]</w:t>
            </w:r>
          </w:p>
        </w:tc>
        <w:tc>
          <w:tcPr>
            <w:tcW w:w="1980" w:type="dxa"/>
          </w:tcPr>
          <w:p w:rsidR="00B7570A" w:rsidRPr="00B7570A" w:rsidRDefault="00B7570A" w:rsidP="00B7570A">
            <w:pPr>
              <w:jc w:val="center"/>
              <w:rPr>
                <w:rFonts w:ascii="Arial" w:hAnsi="Arial" w:cs="Arial"/>
                <w:sz w:val="14"/>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218,128</w:t>
            </w:r>
            <w:r>
              <w:rPr>
                <w:rFonts w:ascii="Arial" w:hAnsi="Arial" w:cs="Arial"/>
                <w:sz w:val="24"/>
                <w:szCs w:val="24"/>
              </w:rPr>
              <w:t>.00</w:t>
            </w:r>
          </w:p>
        </w:tc>
        <w:tc>
          <w:tcPr>
            <w:tcW w:w="1980" w:type="dxa"/>
          </w:tcPr>
          <w:p w:rsidR="00B7570A" w:rsidRPr="00B7570A" w:rsidRDefault="00B7570A" w:rsidP="00B7570A">
            <w:pPr>
              <w:jc w:val="center"/>
              <w:rPr>
                <w:rFonts w:ascii="Arial" w:hAnsi="Arial" w:cs="Arial"/>
                <w:sz w:val="16"/>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220,309</w:t>
            </w:r>
            <w:r>
              <w:rPr>
                <w:rFonts w:ascii="Arial" w:hAnsi="Arial" w:cs="Arial"/>
                <w:sz w:val="24"/>
                <w:szCs w:val="24"/>
              </w:rPr>
              <w:t>.00</w:t>
            </w:r>
          </w:p>
        </w:tc>
        <w:tc>
          <w:tcPr>
            <w:tcW w:w="1980" w:type="dxa"/>
          </w:tcPr>
          <w:p w:rsidR="00B7570A" w:rsidRPr="00B7570A" w:rsidRDefault="00B7570A" w:rsidP="00B7570A">
            <w:pPr>
              <w:jc w:val="center"/>
              <w:rPr>
                <w:rFonts w:ascii="Arial" w:hAnsi="Arial" w:cs="Arial"/>
                <w:sz w:val="16"/>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220,309</w:t>
            </w:r>
            <w:r>
              <w:rPr>
                <w:rFonts w:ascii="Arial" w:hAnsi="Arial" w:cs="Arial"/>
                <w:sz w:val="24"/>
                <w:szCs w:val="24"/>
              </w:rPr>
              <w:t>.00</w:t>
            </w:r>
          </w:p>
        </w:tc>
      </w:tr>
      <w:tr w:rsidR="00B7570A" w:rsidRPr="00550B35" w:rsidTr="00B55E5F">
        <w:trPr>
          <w:trHeight w:val="530"/>
        </w:trPr>
        <w:tc>
          <w:tcPr>
            <w:tcW w:w="4590" w:type="dxa"/>
            <w:vAlign w:val="center"/>
          </w:tcPr>
          <w:p w:rsidR="00B7570A" w:rsidRPr="00550B35" w:rsidRDefault="00B7570A" w:rsidP="00B7570A">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 </w:t>
            </w:r>
            <w:r w:rsidRPr="00550B35">
              <w:rPr>
                <w:rFonts w:ascii="Arial" w:hAnsi="Arial" w:cs="Arial"/>
                <w:sz w:val="24"/>
                <w:szCs w:val="24"/>
                <w:lang w:val="en-GB"/>
              </w:rPr>
              <w:t>211-Wages and Salaries [GFS]</w:t>
            </w:r>
          </w:p>
        </w:tc>
        <w:tc>
          <w:tcPr>
            <w:tcW w:w="1980" w:type="dxa"/>
          </w:tcPr>
          <w:p w:rsidR="00885B1B" w:rsidRPr="00885B1B" w:rsidRDefault="00885B1B" w:rsidP="00B7570A">
            <w:pPr>
              <w:jc w:val="center"/>
              <w:rPr>
                <w:rFonts w:ascii="Arial" w:hAnsi="Arial" w:cs="Arial"/>
                <w:sz w:val="16"/>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218,128</w:t>
            </w:r>
            <w:r w:rsidR="00885B1B">
              <w:rPr>
                <w:rFonts w:ascii="Arial" w:hAnsi="Arial" w:cs="Arial"/>
                <w:sz w:val="24"/>
                <w:szCs w:val="24"/>
              </w:rPr>
              <w:t>.00</w:t>
            </w:r>
          </w:p>
        </w:tc>
        <w:tc>
          <w:tcPr>
            <w:tcW w:w="1980" w:type="dxa"/>
          </w:tcPr>
          <w:p w:rsidR="00885B1B" w:rsidRPr="00885B1B" w:rsidRDefault="00885B1B" w:rsidP="00B7570A">
            <w:pPr>
              <w:jc w:val="center"/>
              <w:rPr>
                <w:rFonts w:ascii="Arial" w:hAnsi="Arial" w:cs="Arial"/>
                <w:sz w:val="16"/>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220,309</w:t>
            </w:r>
            <w:r w:rsidR="00885B1B">
              <w:rPr>
                <w:rFonts w:ascii="Arial" w:hAnsi="Arial" w:cs="Arial"/>
                <w:sz w:val="24"/>
                <w:szCs w:val="24"/>
              </w:rPr>
              <w:t>.00</w:t>
            </w:r>
          </w:p>
        </w:tc>
        <w:tc>
          <w:tcPr>
            <w:tcW w:w="1980" w:type="dxa"/>
          </w:tcPr>
          <w:p w:rsidR="00885B1B" w:rsidRPr="00885B1B" w:rsidRDefault="00885B1B" w:rsidP="00B7570A">
            <w:pPr>
              <w:jc w:val="center"/>
              <w:rPr>
                <w:rFonts w:ascii="Arial" w:hAnsi="Arial" w:cs="Arial"/>
                <w:sz w:val="16"/>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220,309</w:t>
            </w:r>
            <w:r w:rsidR="00885B1B">
              <w:rPr>
                <w:rFonts w:ascii="Arial" w:hAnsi="Arial" w:cs="Arial"/>
                <w:sz w:val="24"/>
                <w:szCs w:val="24"/>
              </w:rPr>
              <w:t>.00</w:t>
            </w:r>
          </w:p>
        </w:tc>
      </w:tr>
      <w:tr w:rsidR="00B7570A" w:rsidRPr="00550B35" w:rsidTr="00B55E5F">
        <w:trPr>
          <w:trHeight w:val="530"/>
        </w:trPr>
        <w:tc>
          <w:tcPr>
            <w:tcW w:w="4590" w:type="dxa"/>
            <w:vAlign w:val="center"/>
          </w:tcPr>
          <w:p w:rsidR="00B7570A" w:rsidRPr="00BA2FEC" w:rsidRDefault="00B7570A" w:rsidP="00B7570A">
            <w:pPr>
              <w:widowControl w:val="0"/>
              <w:autoSpaceDE w:val="0"/>
              <w:autoSpaceDN w:val="0"/>
              <w:adjustRightInd w:val="0"/>
              <w:rPr>
                <w:rFonts w:ascii="Arial" w:hAnsi="Arial" w:cs="Arial"/>
                <w:sz w:val="24"/>
                <w:szCs w:val="24"/>
                <w:lang w:val="en-GB"/>
              </w:rPr>
            </w:pPr>
            <w:r w:rsidRPr="00550B35">
              <w:rPr>
                <w:rFonts w:ascii="Arial" w:hAnsi="Arial" w:cs="Arial"/>
                <w:i/>
                <w:sz w:val="24"/>
                <w:szCs w:val="24"/>
                <w:lang w:val="en-GB"/>
              </w:rPr>
              <w:t xml:space="preserve">      </w:t>
            </w:r>
            <w:r>
              <w:rPr>
                <w:rFonts w:ascii="Arial" w:hAnsi="Arial" w:cs="Arial"/>
                <w:i/>
                <w:sz w:val="24"/>
                <w:szCs w:val="24"/>
                <w:lang w:val="en-GB"/>
              </w:rPr>
              <w:t xml:space="preserve">  </w:t>
            </w:r>
            <w:r w:rsidRPr="00BA2FEC">
              <w:rPr>
                <w:rFonts w:ascii="Arial" w:hAnsi="Arial" w:cs="Arial"/>
                <w:sz w:val="24"/>
                <w:szCs w:val="24"/>
                <w:lang w:val="en-GB"/>
              </w:rPr>
              <w:t>Goods and Services</w:t>
            </w:r>
          </w:p>
        </w:tc>
        <w:tc>
          <w:tcPr>
            <w:tcW w:w="1980" w:type="dxa"/>
          </w:tcPr>
          <w:p w:rsidR="00885B1B" w:rsidRPr="00885B1B" w:rsidRDefault="00885B1B" w:rsidP="00B7570A">
            <w:pPr>
              <w:jc w:val="center"/>
              <w:rPr>
                <w:rFonts w:ascii="Arial" w:hAnsi="Arial" w:cs="Arial"/>
                <w:sz w:val="18"/>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345,000</w:t>
            </w:r>
            <w:r w:rsidR="00885B1B">
              <w:rPr>
                <w:rFonts w:ascii="Arial" w:hAnsi="Arial" w:cs="Arial"/>
                <w:sz w:val="24"/>
                <w:szCs w:val="24"/>
              </w:rPr>
              <w:t>.00</w:t>
            </w:r>
          </w:p>
        </w:tc>
        <w:tc>
          <w:tcPr>
            <w:tcW w:w="1980" w:type="dxa"/>
          </w:tcPr>
          <w:p w:rsidR="00885B1B" w:rsidRPr="00885B1B" w:rsidRDefault="00885B1B" w:rsidP="00B7570A">
            <w:pPr>
              <w:jc w:val="center"/>
              <w:rPr>
                <w:rFonts w:ascii="Arial" w:hAnsi="Arial" w:cs="Arial"/>
                <w:sz w:val="18"/>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155,000</w:t>
            </w:r>
            <w:r w:rsidR="00885B1B">
              <w:rPr>
                <w:rFonts w:ascii="Arial" w:hAnsi="Arial" w:cs="Arial"/>
                <w:sz w:val="24"/>
                <w:szCs w:val="24"/>
              </w:rPr>
              <w:t>.00</w:t>
            </w:r>
          </w:p>
        </w:tc>
        <w:tc>
          <w:tcPr>
            <w:tcW w:w="1980" w:type="dxa"/>
          </w:tcPr>
          <w:p w:rsidR="00885B1B" w:rsidRPr="00885B1B" w:rsidRDefault="00885B1B" w:rsidP="00B7570A">
            <w:pPr>
              <w:jc w:val="center"/>
              <w:rPr>
                <w:rFonts w:ascii="Arial" w:hAnsi="Arial" w:cs="Arial"/>
                <w:sz w:val="16"/>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156,550</w:t>
            </w:r>
            <w:r w:rsidR="00885B1B">
              <w:rPr>
                <w:rFonts w:ascii="Arial" w:hAnsi="Arial" w:cs="Arial"/>
                <w:sz w:val="24"/>
                <w:szCs w:val="24"/>
              </w:rPr>
              <w:t>.00</w:t>
            </w:r>
          </w:p>
        </w:tc>
      </w:tr>
      <w:tr w:rsidR="00B7570A" w:rsidRPr="00550B35" w:rsidTr="00C7322F">
        <w:trPr>
          <w:trHeight w:val="710"/>
        </w:trPr>
        <w:tc>
          <w:tcPr>
            <w:tcW w:w="4590" w:type="dxa"/>
            <w:vAlign w:val="center"/>
          </w:tcPr>
          <w:p w:rsidR="00B7570A" w:rsidRPr="00550B35" w:rsidRDefault="00B7570A" w:rsidP="00B7570A">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   </w:t>
            </w:r>
            <w:r w:rsidRPr="00550B35">
              <w:rPr>
                <w:rFonts w:ascii="Arial" w:hAnsi="Arial" w:cs="Arial"/>
                <w:sz w:val="24"/>
                <w:szCs w:val="24"/>
                <w:lang w:val="en-GB"/>
              </w:rPr>
              <w:t>22-Use of goods and services</w:t>
            </w:r>
          </w:p>
        </w:tc>
        <w:tc>
          <w:tcPr>
            <w:tcW w:w="1980" w:type="dxa"/>
          </w:tcPr>
          <w:p w:rsidR="00885B1B" w:rsidRDefault="00885B1B" w:rsidP="00B7570A">
            <w:pPr>
              <w:jc w:val="center"/>
              <w:rPr>
                <w:rFonts w:ascii="Arial" w:hAnsi="Arial" w:cs="Arial"/>
                <w:sz w:val="24"/>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345,000</w:t>
            </w:r>
            <w:r w:rsidR="00885B1B">
              <w:rPr>
                <w:rFonts w:ascii="Arial" w:hAnsi="Arial" w:cs="Arial"/>
                <w:sz w:val="24"/>
                <w:szCs w:val="24"/>
              </w:rPr>
              <w:t>.00</w:t>
            </w:r>
          </w:p>
        </w:tc>
        <w:tc>
          <w:tcPr>
            <w:tcW w:w="1980" w:type="dxa"/>
          </w:tcPr>
          <w:p w:rsidR="00885B1B" w:rsidRDefault="00885B1B" w:rsidP="00B7570A">
            <w:pPr>
              <w:jc w:val="center"/>
              <w:rPr>
                <w:rFonts w:ascii="Arial" w:hAnsi="Arial" w:cs="Arial"/>
                <w:sz w:val="24"/>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155,000</w:t>
            </w:r>
            <w:r w:rsidR="00885B1B">
              <w:rPr>
                <w:rFonts w:ascii="Arial" w:hAnsi="Arial" w:cs="Arial"/>
                <w:sz w:val="24"/>
                <w:szCs w:val="24"/>
              </w:rPr>
              <w:t>.00</w:t>
            </w:r>
          </w:p>
        </w:tc>
        <w:tc>
          <w:tcPr>
            <w:tcW w:w="1980" w:type="dxa"/>
          </w:tcPr>
          <w:p w:rsidR="00885B1B" w:rsidRDefault="00885B1B" w:rsidP="00B7570A">
            <w:pPr>
              <w:jc w:val="center"/>
              <w:rPr>
                <w:rFonts w:ascii="Arial" w:hAnsi="Arial" w:cs="Arial"/>
                <w:sz w:val="24"/>
                <w:szCs w:val="24"/>
              </w:rPr>
            </w:pPr>
          </w:p>
          <w:p w:rsidR="00B7570A" w:rsidRPr="00B7570A" w:rsidRDefault="00B7570A" w:rsidP="00B7570A">
            <w:pPr>
              <w:jc w:val="center"/>
              <w:rPr>
                <w:rFonts w:ascii="Arial" w:hAnsi="Arial" w:cs="Arial"/>
                <w:sz w:val="24"/>
                <w:szCs w:val="24"/>
              </w:rPr>
            </w:pPr>
            <w:r w:rsidRPr="00B7570A">
              <w:rPr>
                <w:rFonts w:ascii="Arial" w:hAnsi="Arial" w:cs="Arial"/>
                <w:sz w:val="24"/>
                <w:szCs w:val="24"/>
              </w:rPr>
              <w:t>156,550</w:t>
            </w:r>
            <w:r w:rsidR="00885B1B">
              <w:rPr>
                <w:rFonts w:ascii="Arial" w:hAnsi="Arial" w:cs="Arial"/>
                <w:sz w:val="24"/>
                <w:szCs w:val="24"/>
              </w:rPr>
              <w:t>.00</w:t>
            </w:r>
          </w:p>
        </w:tc>
      </w:tr>
    </w:tbl>
    <w:p w:rsidR="006376A5" w:rsidRPr="00550B35" w:rsidRDefault="006376A5" w:rsidP="00664990">
      <w:pPr>
        <w:spacing w:before="240" w:line="360" w:lineRule="auto"/>
        <w:rPr>
          <w:rFonts w:ascii="Arial" w:eastAsia="Times New Roman" w:hAnsi="Arial" w:cs="Arial"/>
          <w:b/>
          <w:sz w:val="24"/>
          <w:szCs w:val="24"/>
          <w:lang w:val="en-GB"/>
        </w:rPr>
      </w:pPr>
    </w:p>
    <w:p w:rsidR="004607C9" w:rsidRDefault="004607C9" w:rsidP="00664990">
      <w:pPr>
        <w:spacing w:before="240" w:line="360" w:lineRule="auto"/>
        <w:rPr>
          <w:rFonts w:ascii="Arial" w:eastAsia="Times New Roman" w:hAnsi="Arial" w:cs="Arial"/>
          <w:b/>
          <w:sz w:val="24"/>
          <w:szCs w:val="24"/>
          <w:lang w:val="en-GB"/>
        </w:rPr>
      </w:pPr>
    </w:p>
    <w:p w:rsidR="00753318" w:rsidRDefault="00753318" w:rsidP="00664990">
      <w:pPr>
        <w:spacing w:before="240" w:line="360" w:lineRule="auto"/>
        <w:rPr>
          <w:rFonts w:ascii="Arial" w:eastAsia="Times New Roman" w:hAnsi="Arial" w:cs="Arial"/>
          <w:b/>
          <w:sz w:val="24"/>
          <w:szCs w:val="24"/>
          <w:lang w:val="en-GB"/>
        </w:rPr>
      </w:pPr>
    </w:p>
    <w:p w:rsidR="00A9521E" w:rsidRPr="00550B35" w:rsidRDefault="00A9521E" w:rsidP="00664990">
      <w:pPr>
        <w:spacing w:before="240" w:line="360" w:lineRule="auto"/>
        <w:rPr>
          <w:rFonts w:ascii="Arial" w:eastAsia="Times New Roman" w:hAnsi="Arial" w:cs="Arial"/>
          <w:b/>
          <w:sz w:val="24"/>
          <w:szCs w:val="24"/>
          <w:lang w:val="en-GB"/>
        </w:rPr>
      </w:pPr>
    </w:p>
    <w:p w:rsidR="00BB62ED" w:rsidRPr="00550B35" w:rsidRDefault="00BB62ED" w:rsidP="00FD7DAA">
      <w:pPr>
        <w:spacing w:after="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SUMMARY</w:t>
      </w:r>
    </w:p>
    <w:p w:rsidR="00BB62ED" w:rsidRPr="00550B35" w:rsidRDefault="00BB62ED" w:rsidP="00FD7DAA">
      <w:pPr>
        <w:spacing w:after="0" w:line="360" w:lineRule="auto"/>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w:t>
      </w:r>
      <w:r w:rsidR="00FD7DAA" w:rsidRPr="00550B35">
        <w:rPr>
          <w:rFonts w:ascii="Arial" w:eastAsia="Times New Roman" w:hAnsi="Arial" w:cs="Arial"/>
          <w:b/>
          <w:spacing w:val="30"/>
          <w:sz w:val="24"/>
          <w:szCs w:val="24"/>
          <w:lang w:val="en-GB"/>
        </w:rPr>
        <w:t xml:space="preserve"> </w:t>
      </w:r>
      <w:r w:rsidRPr="00550B35">
        <w:rPr>
          <w:rFonts w:ascii="Arial" w:eastAsia="Times New Roman" w:hAnsi="Arial" w:cs="Arial"/>
          <w:b/>
          <w:sz w:val="24"/>
          <w:szCs w:val="24"/>
          <w:lang w:val="en-GB"/>
        </w:rPr>
        <w:t xml:space="preserve">1: </w:t>
      </w:r>
      <w:r w:rsidR="00FD7DAA" w:rsidRPr="00550B35">
        <w:rPr>
          <w:rFonts w:ascii="Arial" w:eastAsia="Times New Roman" w:hAnsi="Arial" w:cs="Arial"/>
          <w:b/>
          <w:sz w:val="24"/>
          <w:szCs w:val="24"/>
          <w:lang w:val="en-GB"/>
        </w:rPr>
        <w:t>MANAGEMENT AND ADMINISTRATION</w:t>
      </w:r>
    </w:p>
    <w:p w:rsidR="00BB62ED" w:rsidRPr="00550B35" w:rsidRDefault="00BB62ED" w:rsidP="00FD7DAA">
      <w:pPr>
        <w:pStyle w:val="Heading2"/>
        <w:spacing w:before="0" w:line="360" w:lineRule="auto"/>
        <w:rPr>
          <w:rFonts w:ascii="Arial" w:eastAsia="Times New Roman" w:hAnsi="Arial" w:cs="Arial"/>
          <w:color w:val="auto"/>
          <w:sz w:val="24"/>
          <w:szCs w:val="24"/>
        </w:rPr>
      </w:pPr>
      <w:bookmarkStart w:id="69" w:name="_Toc8036599"/>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PROGRAMME 1.</w:t>
      </w:r>
      <w:r w:rsidR="004622A6" w:rsidRPr="00550B35">
        <w:rPr>
          <w:rFonts w:ascii="Arial" w:eastAsia="Times New Roman" w:hAnsi="Arial" w:cs="Arial"/>
          <w:color w:val="auto"/>
          <w:sz w:val="24"/>
          <w:szCs w:val="24"/>
          <w:lang w:val="en-GB"/>
        </w:rPr>
        <w:t>5</w:t>
      </w:r>
      <w:r w:rsidRPr="00550B35">
        <w:rPr>
          <w:rFonts w:ascii="Arial" w:eastAsia="Times New Roman" w:hAnsi="Arial" w:cs="Arial"/>
          <w:color w:val="auto"/>
          <w:sz w:val="24"/>
          <w:szCs w:val="24"/>
          <w:lang w:val="en-GB"/>
        </w:rPr>
        <w:t xml:space="preserve"> </w:t>
      </w:r>
      <w:r w:rsidR="004622A6" w:rsidRPr="00550B35">
        <w:rPr>
          <w:rFonts w:ascii="Arial" w:eastAsia="Times New Roman" w:hAnsi="Arial" w:cs="Arial"/>
          <w:color w:val="auto"/>
          <w:sz w:val="24"/>
          <w:szCs w:val="24"/>
        </w:rPr>
        <w:t>Human Resource Management</w:t>
      </w:r>
      <w:bookmarkEnd w:id="69"/>
    </w:p>
    <w:p w:rsidR="000C6612" w:rsidRPr="00550B35" w:rsidRDefault="000C6612" w:rsidP="000C6612">
      <w:pPr>
        <w:rPr>
          <w:rFonts w:ascii="Arial" w:hAnsi="Arial" w:cs="Arial"/>
          <w:sz w:val="24"/>
          <w:szCs w:val="24"/>
        </w:rPr>
      </w:pPr>
    </w:p>
    <w:p w:rsidR="00BB62ED" w:rsidRPr="00550B35" w:rsidRDefault="00BB62ED" w:rsidP="00033BE8">
      <w:pPr>
        <w:numPr>
          <w:ilvl w:val="0"/>
          <w:numId w:val="2"/>
        </w:numPr>
        <w:spacing w:before="240" w:line="360" w:lineRule="auto"/>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Objective</w:t>
      </w:r>
    </w:p>
    <w:p w:rsidR="00F71420" w:rsidRPr="00550B35" w:rsidRDefault="00F71420" w:rsidP="00797EE6">
      <w:pPr>
        <w:spacing w:before="240" w:line="360" w:lineRule="auto"/>
        <w:ind w:firstLine="360"/>
        <w:contextualSpacing/>
        <w:rPr>
          <w:rFonts w:ascii="Arial" w:hAnsi="Arial" w:cs="Arial"/>
          <w:sz w:val="24"/>
          <w:szCs w:val="24"/>
        </w:rPr>
      </w:pPr>
      <w:r w:rsidRPr="00550B35">
        <w:rPr>
          <w:rFonts w:ascii="Arial" w:hAnsi="Arial" w:cs="Arial"/>
          <w:sz w:val="24"/>
          <w:szCs w:val="24"/>
        </w:rPr>
        <w:t>The objective of the sub-programme is</w:t>
      </w:r>
    </w:p>
    <w:p w:rsidR="00767C13" w:rsidRPr="00767C13" w:rsidRDefault="00767C13" w:rsidP="00767C13">
      <w:pPr>
        <w:pStyle w:val="ListParagraph"/>
        <w:numPr>
          <w:ilvl w:val="0"/>
          <w:numId w:val="23"/>
        </w:numPr>
        <w:spacing w:before="240" w:line="360" w:lineRule="auto"/>
        <w:rPr>
          <w:rFonts w:ascii="Arial" w:hAnsi="Arial" w:cs="Arial"/>
          <w:b/>
          <w:sz w:val="24"/>
          <w:szCs w:val="24"/>
        </w:rPr>
      </w:pPr>
      <w:r w:rsidRPr="00767C13">
        <w:rPr>
          <w:rFonts w:ascii="Arial" w:hAnsi="Arial" w:cs="Arial"/>
          <w:sz w:val="24"/>
          <w:szCs w:val="24"/>
        </w:rPr>
        <w:t xml:space="preserve">To develop and retain human resource capacity at the </w:t>
      </w:r>
      <w:r>
        <w:rPr>
          <w:rFonts w:ascii="Arial" w:hAnsi="Arial" w:cs="Arial"/>
          <w:sz w:val="24"/>
          <w:szCs w:val="24"/>
        </w:rPr>
        <w:t>District.</w:t>
      </w:r>
    </w:p>
    <w:p w:rsidR="00FD7DAA" w:rsidRPr="00550B35" w:rsidRDefault="00FD7DAA" w:rsidP="00FD7DAA">
      <w:pPr>
        <w:pStyle w:val="ListParagraph"/>
        <w:spacing w:before="240" w:line="360" w:lineRule="auto"/>
        <w:ind w:left="1353"/>
        <w:rPr>
          <w:rFonts w:ascii="Arial" w:hAnsi="Arial" w:cs="Arial"/>
          <w:b/>
          <w:sz w:val="24"/>
          <w:szCs w:val="24"/>
        </w:rPr>
      </w:pPr>
    </w:p>
    <w:p w:rsidR="00EE1D1D" w:rsidRPr="00550B35" w:rsidRDefault="00BB62ED" w:rsidP="002B09FD">
      <w:pPr>
        <w:numPr>
          <w:ilvl w:val="0"/>
          <w:numId w:val="2"/>
        </w:numPr>
        <w:spacing w:before="240" w:line="360" w:lineRule="auto"/>
        <w:contextualSpacing/>
        <w:jc w:val="both"/>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Description</w:t>
      </w:r>
    </w:p>
    <w:p w:rsidR="00AB5A9A" w:rsidRDefault="00AB5A9A" w:rsidP="006376A5">
      <w:pPr>
        <w:spacing w:before="240" w:line="360" w:lineRule="auto"/>
        <w:ind w:left="360"/>
        <w:contextualSpacing/>
        <w:jc w:val="both"/>
        <w:rPr>
          <w:rFonts w:ascii="Arial" w:hAnsi="Arial" w:cs="Arial"/>
          <w:sz w:val="24"/>
          <w:szCs w:val="24"/>
        </w:rPr>
      </w:pPr>
      <w:r>
        <w:rPr>
          <w:rFonts w:ascii="Arial" w:hAnsi="Arial" w:cs="Arial"/>
          <w:sz w:val="24"/>
          <w:szCs w:val="24"/>
        </w:rPr>
        <w:t>The Human Resource M</w:t>
      </w:r>
      <w:r w:rsidR="00605B8C" w:rsidRPr="00550B35">
        <w:rPr>
          <w:rFonts w:ascii="Arial" w:hAnsi="Arial" w:cs="Arial"/>
          <w:sz w:val="24"/>
          <w:szCs w:val="24"/>
        </w:rPr>
        <w:t xml:space="preserve">anagement </w:t>
      </w:r>
      <w:r w:rsidR="00483B87" w:rsidRPr="00550B35">
        <w:rPr>
          <w:rFonts w:ascii="Arial" w:hAnsi="Arial" w:cs="Arial"/>
          <w:sz w:val="24"/>
          <w:szCs w:val="24"/>
        </w:rPr>
        <w:t>s</w:t>
      </w:r>
      <w:r w:rsidR="00605B8C" w:rsidRPr="00550B35">
        <w:rPr>
          <w:rFonts w:ascii="Arial" w:hAnsi="Arial" w:cs="Arial"/>
          <w:sz w:val="24"/>
          <w:szCs w:val="24"/>
        </w:rPr>
        <w:t>ub-programme</w:t>
      </w:r>
      <w:r w:rsidRPr="00AB5A9A">
        <w:rPr>
          <w:rFonts w:ascii="Arial" w:hAnsi="Arial" w:cs="Arial"/>
          <w:sz w:val="24"/>
          <w:szCs w:val="24"/>
        </w:rPr>
        <w:t xml:space="preserve"> </w:t>
      </w:r>
      <w:r>
        <w:rPr>
          <w:rFonts w:ascii="Arial" w:hAnsi="Arial" w:cs="Arial"/>
          <w:sz w:val="24"/>
          <w:szCs w:val="24"/>
        </w:rPr>
        <w:t>is responsible among others for:</w:t>
      </w:r>
    </w:p>
    <w:p w:rsidR="00AB5A9A" w:rsidRDefault="007C0537" w:rsidP="00AB5A9A">
      <w:pPr>
        <w:pStyle w:val="ListParagraph"/>
        <w:numPr>
          <w:ilvl w:val="0"/>
          <w:numId w:val="23"/>
        </w:numPr>
        <w:spacing w:before="240" w:line="360" w:lineRule="auto"/>
        <w:jc w:val="both"/>
        <w:rPr>
          <w:rFonts w:ascii="Arial" w:hAnsi="Arial" w:cs="Arial"/>
          <w:sz w:val="24"/>
          <w:szCs w:val="24"/>
        </w:rPr>
      </w:pPr>
      <w:r>
        <w:rPr>
          <w:rFonts w:ascii="Arial" w:hAnsi="Arial" w:cs="Arial"/>
          <w:sz w:val="24"/>
          <w:szCs w:val="24"/>
        </w:rPr>
        <w:t>Human Resource Planning.</w:t>
      </w:r>
    </w:p>
    <w:p w:rsidR="00AB5A9A" w:rsidRDefault="00AB5A9A" w:rsidP="00AB5A9A">
      <w:pPr>
        <w:pStyle w:val="ListParagraph"/>
        <w:numPr>
          <w:ilvl w:val="0"/>
          <w:numId w:val="23"/>
        </w:numPr>
        <w:spacing w:before="240" w:line="360" w:lineRule="auto"/>
        <w:jc w:val="both"/>
        <w:rPr>
          <w:rFonts w:ascii="Arial" w:hAnsi="Arial" w:cs="Arial"/>
          <w:sz w:val="24"/>
          <w:szCs w:val="24"/>
        </w:rPr>
      </w:pPr>
      <w:r w:rsidRPr="00AB5A9A">
        <w:rPr>
          <w:rFonts w:ascii="Arial" w:hAnsi="Arial" w:cs="Arial"/>
          <w:sz w:val="24"/>
          <w:szCs w:val="24"/>
        </w:rPr>
        <w:t>Tra</w:t>
      </w:r>
      <w:r w:rsidR="007C0537">
        <w:rPr>
          <w:rFonts w:ascii="Arial" w:hAnsi="Arial" w:cs="Arial"/>
          <w:sz w:val="24"/>
          <w:szCs w:val="24"/>
        </w:rPr>
        <w:t>ining and Development of staff.</w:t>
      </w:r>
    </w:p>
    <w:p w:rsidR="00AB5A9A" w:rsidRDefault="00AB5A9A" w:rsidP="00AB5A9A">
      <w:pPr>
        <w:pStyle w:val="ListParagraph"/>
        <w:numPr>
          <w:ilvl w:val="0"/>
          <w:numId w:val="23"/>
        </w:numPr>
        <w:spacing w:before="240" w:line="360" w:lineRule="auto"/>
        <w:jc w:val="both"/>
        <w:rPr>
          <w:rFonts w:ascii="Arial" w:hAnsi="Arial" w:cs="Arial"/>
          <w:sz w:val="24"/>
          <w:szCs w:val="24"/>
        </w:rPr>
      </w:pPr>
      <w:r>
        <w:rPr>
          <w:rFonts w:ascii="Arial" w:hAnsi="Arial" w:cs="Arial"/>
          <w:sz w:val="24"/>
          <w:szCs w:val="24"/>
        </w:rPr>
        <w:t>Performance Management</w:t>
      </w:r>
      <w:r w:rsidR="007C0537">
        <w:rPr>
          <w:rFonts w:ascii="Arial" w:hAnsi="Arial" w:cs="Arial"/>
          <w:sz w:val="24"/>
          <w:szCs w:val="24"/>
        </w:rPr>
        <w:t>.</w:t>
      </w:r>
      <w:r>
        <w:rPr>
          <w:rFonts w:ascii="Arial" w:hAnsi="Arial" w:cs="Arial"/>
          <w:sz w:val="24"/>
          <w:szCs w:val="24"/>
        </w:rPr>
        <w:t xml:space="preserve"> </w:t>
      </w:r>
    </w:p>
    <w:p w:rsidR="00AB5A9A" w:rsidRDefault="00AB5A9A" w:rsidP="00AB5A9A">
      <w:pPr>
        <w:pStyle w:val="ListParagraph"/>
        <w:numPr>
          <w:ilvl w:val="0"/>
          <w:numId w:val="23"/>
        </w:numPr>
        <w:spacing w:before="240" w:line="360" w:lineRule="auto"/>
        <w:jc w:val="both"/>
        <w:rPr>
          <w:rFonts w:ascii="Arial" w:hAnsi="Arial" w:cs="Arial"/>
          <w:sz w:val="24"/>
          <w:szCs w:val="24"/>
        </w:rPr>
      </w:pPr>
      <w:r>
        <w:rPr>
          <w:rFonts w:ascii="Arial" w:hAnsi="Arial" w:cs="Arial"/>
          <w:sz w:val="24"/>
          <w:szCs w:val="24"/>
        </w:rPr>
        <w:t>Employee Records Management</w:t>
      </w:r>
      <w:r w:rsidR="007C0537">
        <w:rPr>
          <w:rFonts w:ascii="Arial" w:hAnsi="Arial" w:cs="Arial"/>
          <w:sz w:val="24"/>
          <w:szCs w:val="24"/>
        </w:rPr>
        <w:t>.</w:t>
      </w:r>
      <w:r>
        <w:rPr>
          <w:rFonts w:ascii="Arial" w:hAnsi="Arial" w:cs="Arial"/>
          <w:sz w:val="24"/>
          <w:szCs w:val="24"/>
        </w:rPr>
        <w:t xml:space="preserve"> </w:t>
      </w:r>
    </w:p>
    <w:p w:rsidR="00AB5A9A" w:rsidRDefault="002B09FD" w:rsidP="00AB5A9A">
      <w:pPr>
        <w:pStyle w:val="ListParagraph"/>
        <w:numPr>
          <w:ilvl w:val="0"/>
          <w:numId w:val="23"/>
        </w:numPr>
        <w:spacing w:before="240" w:line="360" w:lineRule="auto"/>
        <w:jc w:val="both"/>
        <w:rPr>
          <w:rFonts w:ascii="Arial" w:hAnsi="Arial" w:cs="Arial"/>
          <w:sz w:val="24"/>
          <w:szCs w:val="24"/>
        </w:rPr>
      </w:pPr>
      <w:r>
        <w:rPr>
          <w:rFonts w:ascii="Arial" w:hAnsi="Arial" w:cs="Arial"/>
          <w:sz w:val="24"/>
          <w:szCs w:val="24"/>
        </w:rPr>
        <w:t xml:space="preserve">Recruitment, </w:t>
      </w:r>
      <w:r w:rsidR="00AB5A9A">
        <w:rPr>
          <w:rFonts w:ascii="Arial" w:hAnsi="Arial" w:cs="Arial"/>
          <w:sz w:val="24"/>
          <w:szCs w:val="24"/>
        </w:rPr>
        <w:t xml:space="preserve">Selection </w:t>
      </w:r>
      <w:r>
        <w:rPr>
          <w:rFonts w:ascii="Arial" w:hAnsi="Arial" w:cs="Arial"/>
          <w:sz w:val="24"/>
          <w:szCs w:val="24"/>
        </w:rPr>
        <w:t>and Retention</w:t>
      </w:r>
      <w:r w:rsidR="007C0537">
        <w:rPr>
          <w:rFonts w:ascii="Arial" w:hAnsi="Arial" w:cs="Arial"/>
          <w:sz w:val="24"/>
          <w:szCs w:val="24"/>
        </w:rPr>
        <w:t>.</w:t>
      </w:r>
    </w:p>
    <w:p w:rsidR="002B09FD" w:rsidRDefault="00AB5A9A" w:rsidP="00AB5A9A">
      <w:pPr>
        <w:pStyle w:val="ListParagraph"/>
        <w:numPr>
          <w:ilvl w:val="0"/>
          <w:numId w:val="23"/>
        </w:numPr>
        <w:spacing w:before="240" w:line="360" w:lineRule="auto"/>
        <w:jc w:val="both"/>
        <w:rPr>
          <w:rFonts w:ascii="Arial" w:hAnsi="Arial" w:cs="Arial"/>
          <w:sz w:val="24"/>
          <w:szCs w:val="24"/>
        </w:rPr>
      </w:pPr>
      <w:r w:rsidRPr="00AB5A9A">
        <w:rPr>
          <w:rFonts w:ascii="Arial" w:hAnsi="Arial" w:cs="Arial"/>
          <w:sz w:val="24"/>
          <w:szCs w:val="24"/>
        </w:rPr>
        <w:t xml:space="preserve"> Discipline and Grievance Procedures</w:t>
      </w:r>
      <w:r w:rsidR="007C0537">
        <w:rPr>
          <w:rFonts w:ascii="Arial" w:hAnsi="Arial" w:cs="Arial"/>
          <w:sz w:val="24"/>
          <w:szCs w:val="24"/>
        </w:rPr>
        <w:t>.</w:t>
      </w:r>
    </w:p>
    <w:p w:rsidR="00B42D01" w:rsidRDefault="00605B8C" w:rsidP="00B42D01">
      <w:pPr>
        <w:spacing w:before="240" w:line="360" w:lineRule="auto"/>
        <w:ind w:left="360"/>
        <w:jc w:val="both"/>
        <w:rPr>
          <w:rFonts w:ascii="Arial" w:hAnsi="Arial" w:cs="Arial"/>
          <w:sz w:val="24"/>
          <w:szCs w:val="24"/>
        </w:rPr>
      </w:pPr>
      <w:r w:rsidRPr="002B09FD">
        <w:rPr>
          <w:rFonts w:ascii="Arial" w:hAnsi="Arial" w:cs="Arial"/>
          <w:sz w:val="24"/>
          <w:szCs w:val="24"/>
        </w:rPr>
        <w:t xml:space="preserve">The sub-programme </w:t>
      </w:r>
      <w:r w:rsidR="00B42D01">
        <w:rPr>
          <w:rFonts w:ascii="Arial" w:hAnsi="Arial" w:cs="Arial"/>
          <w:sz w:val="24"/>
          <w:szCs w:val="24"/>
        </w:rPr>
        <w:t xml:space="preserve">ensures that </w:t>
      </w:r>
      <w:r w:rsidR="00B42D01" w:rsidRPr="00B42D01">
        <w:rPr>
          <w:rFonts w:ascii="Arial" w:hAnsi="Arial" w:cs="Arial"/>
          <w:sz w:val="24"/>
          <w:szCs w:val="24"/>
        </w:rPr>
        <w:t>institutional policies in respect of employment, personnel, wages and salaries are translated</w:t>
      </w:r>
      <w:r w:rsidR="00B42D01">
        <w:rPr>
          <w:rFonts w:ascii="Arial" w:hAnsi="Arial" w:cs="Arial"/>
          <w:sz w:val="24"/>
          <w:szCs w:val="24"/>
        </w:rPr>
        <w:t xml:space="preserve"> into good management practices. The development of </w:t>
      </w:r>
      <w:r w:rsidR="00B42D01" w:rsidRPr="00B42D01">
        <w:rPr>
          <w:rFonts w:ascii="Arial" w:hAnsi="Arial" w:cs="Arial"/>
          <w:sz w:val="24"/>
          <w:szCs w:val="24"/>
        </w:rPr>
        <w:t>capabilities, skills and knowledg</w:t>
      </w:r>
      <w:r w:rsidR="00B42D01">
        <w:rPr>
          <w:rFonts w:ascii="Arial" w:hAnsi="Arial" w:cs="Arial"/>
          <w:sz w:val="24"/>
          <w:szCs w:val="24"/>
        </w:rPr>
        <w:t xml:space="preserve">e of staff is one of the core functions of this sub-programme. </w:t>
      </w:r>
    </w:p>
    <w:p w:rsidR="00797EE6" w:rsidRPr="00B42D01" w:rsidRDefault="00B42D01" w:rsidP="00B42D01">
      <w:pPr>
        <w:spacing w:before="240" w:line="360" w:lineRule="auto"/>
        <w:ind w:left="360"/>
        <w:jc w:val="both"/>
        <w:rPr>
          <w:rFonts w:ascii="Arial" w:hAnsi="Arial" w:cs="Arial"/>
          <w:sz w:val="24"/>
          <w:szCs w:val="24"/>
        </w:rPr>
      </w:pPr>
      <w:r>
        <w:rPr>
          <w:rFonts w:ascii="Arial" w:hAnsi="Arial" w:cs="Arial"/>
          <w:sz w:val="24"/>
          <w:szCs w:val="24"/>
        </w:rPr>
        <w:t>The Human Resource Management sub programme also seeks to ensure</w:t>
      </w:r>
      <w:r w:rsidRPr="00B42D01">
        <w:rPr>
          <w:rFonts w:ascii="Arial" w:hAnsi="Arial" w:cs="Arial"/>
          <w:sz w:val="24"/>
          <w:szCs w:val="24"/>
        </w:rPr>
        <w:t xml:space="preserve"> inter and intra departmental collaboration to facilitate sta</w:t>
      </w:r>
      <w:r w:rsidR="007C0537">
        <w:rPr>
          <w:rFonts w:ascii="Arial" w:hAnsi="Arial" w:cs="Arial"/>
          <w:sz w:val="24"/>
          <w:szCs w:val="24"/>
        </w:rPr>
        <w:t xml:space="preserve">ff performance and development. It ensures </w:t>
      </w:r>
      <w:r>
        <w:rPr>
          <w:rFonts w:ascii="Arial" w:hAnsi="Arial" w:cs="Arial"/>
          <w:sz w:val="24"/>
          <w:szCs w:val="24"/>
        </w:rPr>
        <w:t xml:space="preserve">regular updates of staff records </w:t>
      </w:r>
      <w:r w:rsidR="007C0537">
        <w:rPr>
          <w:rFonts w:ascii="Arial" w:hAnsi="Arial" w:cs="Arial"/>
          <w:sz w:val="24"/>
          <w:szCs w:val="24"/>
        </w:rPr>
        <w:t xml:space="preserve">and the general welfare of staff. </w:t>
      </w:r>
    </w:p>
    <w:p w:rsidR="00152415" w:rsidRDefault="008D3839" w:rsidP="006376A5">
      <w:pPr>
        <w:spacing w:before="240" w:line="360" w:lineRule="auto"/>
        <w:ind w:left="360"/>
        <w:contextualSpacing/>
        <w:jc w:val="both"/>
        <w:rPr>
          <w:rFonts w:ascii="Arial" w:hAnsi="Arial" w:cs="Arial"/>
          <w:sz w:val="24"/>
          <w:szCs w:val="24"/>
        </w:rPr>
      </w:pPr>
      <w:r w:rsidRPr="00550B35">
        <w:rPr>
          <w:rFonts w:ascii="Arial" w:hAnsi="Arial" w:cs="Arial"/>
          <w:sz w:val="24"/>
          <w:szCs w:val="24"/>
        </w:rPr>
        <w:t>Th</w:t>
      </w:r>
      <w:r w:rsidR="007C0537">
        <w:rPr>
          <w:rFonts w:ascii="Arial" w:hAnsi="Arial" w:cs="Arial"/>
          <w:sz w:val="24"/>
          <w:szCs w:val="24"/>
        </w:rPr>
        <w:t>is</w:t>
      </w:r>
      <w:r w:rsidR="004011C8" w:rsidRPr="00550B35">
        <w:rPr>
          <w:rFonts w:ascii="Arial" w:hAnsi="Arial" w:cs="Arial"/>
          <w:sz w:val="24"/>
          <w:szCs w:val="24"/>
        </w:rPr>
        <w:t xml:space="preserve"> sub-programm</w:t>
      </w:r>
      <w:r w:rsidRPr="00550B35">
        <w:rPr>
          <w:rFonts w:ascii="Arial" w:hAnsi="Arial" w:cs="Arial"/>
          <w:sz w:val="24"/>
          <w:szCs w:val="24"/>
        </w:rPr>
        <w:t>e</w:t>
      </w:r>
      <w:r w:rsidR="006376A5" w:rsidRPr="00550B35">
        <w:rPr>
          <w:rFonts w:ascii="Arial" w:hAnsi="Arial" w:cs="Arial"/>
          <w:sz w:val="24"/>
          <w:szCs w:val="24"/>
        </w:rPr>
        <w:t xml:space="preserve"> is delivered</w:t>
      </w:r>
      <w:r w:rsidR="007C0537">
        <w:rPr>
          <w:rFonts w:ascii="Arial" w:hAnsi="Arial" w:cs="Arial"/>
          <w:sz w:val="24"/>
          <w:szCs w:val="24"/>
        </w:rPr>
        <w:t xml:space="preserve"> by the Human Resource Department </w:t>
      </w:r>
      <w:r w:rsidR="009B1CC4">
        <w:rPr>
          <w:rFonts w:ascii="Arial" w:hAnsi="Arial" w:cs="Arial"/>
          <w:sz w:val="24"/>
          <w:szCs w:val="24"/>
        </w:rPr>
        <w:t>and the Client Service Unit. This sub-programme is implemented</w:t>
      </w:r>
      <w:r w:rsidR="007C0537">
        <w:rPr>
          <w:rFonts w:ascii="Arial" w:hAnsi="Arial" w:cs="Arial"/>
          <w:sz w:val="24"/>
          <w:szCs w:val="24"/>
        </w:rPr>
        <w:t xml:space="preserve"> </w:t>
      </w:r>
      <w:r w:rsidR="00E021CA">
        <w:rPr>
          <w:rFonts w:ascii="Arial" w:hAnsi="Arial" w:cs="Arial"/>
          <w:sz w:val="24"/>
          <w:szCs w:val="24"/>
        </w:rPr>
        <w:t>by 3 Officers comprising 2</w:t>
      </w:r>
      <w:r w:rsidRPr="00550B35">
        <w:rPr>
          <w:rFonts w:ascii="Arial" w:hAnsi="Arial" w:cs="Arial"/>
          <w:sz w:val="24"/>
          <w:szCs w:val="24"/>
        </w:rPr>
        <w:t xml:space="preserve"> H</w:t>
      </w:r>
      <w:r w:rsidR="00483B87" w:rsidRPr="00550B35">
        <w:rPr>
          <w:rFonts w:ascii="Arial" w:hAnsi="Arial" w:cs="Arial"/>
          <w:sz w:val="24"/>
          <w:szCs w:val="24"/>
        </w:rPr>
        <w:t xml:space="preserve">uman </w:t>
      </w:r>
      <w:r w:rsidRPr="00550B35">
        <w:rPr>
          <w:rFonts w:ascii="Arial" w:hAnsi="Arial" w:cs="Arial"/>
          <w:sz w:val="24"/>
          <w:szCs w:val="24"/>
        </w:rPr>
        <w:t>R</w:t>
      </w:r>
      <w:r w:rsidR="004011C8" w:rsidRPr="00550B35">
        <w:rPr>
          <w:rFonts w:ascii="Arial" w:hAnsi="Arial" w:cs="Arial"/>
          <w:sz w:val="24"/>
          <w:szCs w:val="24"/>
        </w:rPr>
        <w:t>esource</w:t>
      </w:r>
      <w:r w:rsidR="00B05CC9" w:rsidRPr="00550B35">
        <w:rPr>
          <w:rFonts w:ascii="Arial" w:hAnsi="Arial" w:cs="Arial"/>
          <w:sz w:val="24"/>
          <w:szCs w:val="24"/>
        </w:rPr>
        <w:t xml:space="preserve"> O</w:t>
      </w:r>
      <w:r w:rsidR="004011C8" w:rsidRPr="00550B35">
        <w:rPr>
          <w:rFonts w:ascii="Arial" w:hAnsi="Arial" w:cs="Arial"/>
          <w:sz w:val="24"/>
          <w:szCs w:val="24"/>
        </w:rPr>
        <w:t>fficer</w:t>
      </w:r>
      <w:r w:rsidR="00E021CA">
        <w:rPr>
          <w:rFonts w:ascii="Arial" w:hAnsi="Arial" w:cs="Arial"/>
          <w:sz w:val="24"/>
          <w:szCs w:val="24"/>
        </w:rPr>
        <w:t>s</w:t>
      </w:r>
      <w:r w:rsidR="009B1CC4">
        <w:rPr>
          <w:rFonts w:ascii="Arial" w:hAnsi="Arial" w:cs="Arial"/>
          <w:sz w:val="24"/>
          <w:szCs w:val="24"/>
        </w:rPr>
        <w:t xml:space="preserve"> </w:t>
      </w:r>
      <w:r w:rsidR="004011C8" w:rsidRPr="00550B35">
        <w:rPr>
          <w:rFonts w:ascii="Arial" w:hAnsi="Arial" w:cs="Arial"/>
          <w:sz w:val="24"/>
          <w:szCs w:val="24"/>
        </w:rPr>
        <w:t>and 1 Client Service Officer</w:t>
      </w:r>
      <w:r w:rsidR="00483B87" w:rsidRPr="00550B35">
        <w:rPr>
          <w:rFonts w:ascii="Arial" w:hAnsi="Arial" w:cs="Arial"/>
          <w:sz w:val="24"/>
          <w:szCs w:val="24"/>
        </w:rPr>
        <w:t>.</w:t>
      </w:r>
      <w:r w:rsidR="009B1CC4">
        <w:rPr>
          <w:rFonts w:ascii="Arial" w:hAnsi="Arial" w:cs="Arial"/>
          <w:sz w:val="24"/>
          <w:szCs w:val="24"/>
        </w:rPr>
        <w:t xml:space="preserve"> The beneficiaries of the Human Resource Management sub programme are the staff of the Assembly, Assembly Members and other stakeholders. </w:t>
      </w:r>
      <w:r w:rsidR="00483B87" w:rsidRPr="00550B35">
        <w:rPr>
          <w:rFonts w:ascii="Arial" w:hAnsi="Arial" w:cs="Arial"/>
          <w:sz w:val="24"/>
          <w:szCs w:val="24"/>
        </w:rPr>
        <w:t xml:space="preserve"> </w:t>
      </w:r>
    </w:p>
    <w:p w:rsidR="004011C8" w:rsidRPr="00550B35" w:rsidRDefault="00483B87" w:rsidP="006376A5">
      <w:pPr>
        <w:spacing w:before="240" w:line="360" w:lineRule="auto"/>
        <w:ind w:left="360"/>
        <w:contextualSpacing/>
        <w:jc w:val="both"/>
        <w:rPr>
          <w:rFonts w:ascii="Arial" w:hAnsi="Arial" w:cs="Arial"/>
          <w:sz w:val="24"/>
          <w:szCs w:val="24"/>
        </w:rPr>
      </w:pPr>
      <w:r w:rsidRPr="00550B35">
        <w:rPr>
          <w:rFonts w:ascii="Arial" w:hAnsi="Arial" w:cs="Arial"/>
          <w:sz w:val="24"/>
          <w:szCs w:val="24"/>
        </w:rPr>
        <w:t>Fund</w:t>
      </w:r>
      <w:r w:rsidR="004011C8" w:rsidRPr="00550B35">
        <w:rPr>
          <w:rFonts w:ascii="Arial" w:hAnsi="Arial" w:cs="Arial"/>
          <w:sz w:val="24"/>
          <w:szCs w:val="24"/>
        </w:rPr>
        <w:t>ing</w:t>
      </w:r>
      <w:r w:rsidRPr="00550B35">
        <w:rPr>
          <w:rFonts w:ascii="Arial" w:hAnsi="Arial" w:cs="Arial"/>
          <w:sz w:val="24"/>
          <w:szCs w:val="24"/>
        </w:rPr>
        <w:t xml:space="preserve"> </w:t>
      </w:r>
      <w:r w:rsidR="001B33E7" w:rsidRPr="00550B35">
        <w:rPr>
          <w:rFonts w:ascii="Arial" w:hAnsi="Arial" w:cs="Arial"/>
          <w:sz w:val="24"/>
          <w:szCs w:val="24"/>
        </w:rPr>
        <w:t>to</w:t>
      </w:r>
      <w:r w:rsidRPr="00550B35">
        <w:rPr>
          <w:rFonts w:ascii="Arial" w:hAnsi="Arial" w:cs="Arial"/>
          <w:sz w:val="24"/>
          <w:szCs w:val="24"/>
        </w:rPr>
        <w:t xml:space="preserve"> deliver </w:t>
      </w:r>
      <w:r w:rsidR="004011C8" w:rsidRPr="00550B35">
        <w:rPr>
          <w:rFonts w:ascii="Arial" w:hAnsi="Arial" w:cs="Arial"/>
          <w:sz w:val="24"/>
          <w:szCs w:val="24"/>
        </w:rPr>
        <w:t xml:space="preserve">this </w:t>
      </w:r>
      <w:r w:rsidRPr="00550B35">
        <w:rPr>
          <w:rFonts w:ascii="Arial" w:hAnsi="Arial" w:cs="Arial"/>
          <w:sz w:val="24"/>
          <w:szCs w:val="24"/>
        </w:rPr>
        <w:t xml:space="preserve">sub-programme include IGF, DACF and DDF. </w:t>
      </w:r>
    </w:p>
    <w:p w:rsidR="00152415" w:rsidRDefault="00152415" w:rsidP="00152415">
      <w:pPr>
        <w:spacing w:after="0" w:line="240" w:lineRule="auto"/>
        <w:ind w:left="360"/>
        <w:contextualSpacing/>
        <w:jc w:val="both"/>
        <w:rPr>
          <w:rFonts w:ascii="Arial" w:hAnsi="Arial" w:cs="Arial"/>
          <w:sz w:val="24"/>
          <w:szCs w:val="24"/>
        </w:rPr>
      </w:pPr>
    </w:p>
    <w:p w:rsidR="00797EE6" w:rsidRDefault="004011C8" w:rsidP="00A9521E">
      <w:pPr>
        <w:spacing w:before="240" w:line="360" w:lineRule="auto"/>
        <w:ind w:left="360"/>
        <w:contextualSpacing/>
        <w:jc w:val="both"/>
        <w:rPr>
          <w:rFonts w:ascii="Arial" w:eastAsia="Times New Roman" w:hAnsi="Arial" w:cs="Arial"/>
          <w:b/>
          <w:sz w:val="24"/>
          <w:szCs w:val="24"/>
          <w:lang w:val="en-GB"/>
        </w:rPr>
      </w:pPr>
      <w:r w:rsidRPr="00550B35">
        <w:rPr>
          <w:rFonts w:ascii="Arial" w:hAnsi="Arial" w:cs="Arial"/>
          <w:sz w:val="24"/>
          <w:szCs w:val="24"/>
        </w:rPr>
        <w:t>The key</w:t>
      </w:r>
      <w:r w:rsidR="00922582" w:rsidRPr="00550B35">
        <w:rPr>
          <w:rFonts w:ascii="Arial" w:hAnsi="Arial" w:cs="Arial"/>
          <w:sz w:val="24"/>
          <w:szCs w:val="24"/>
        </w:rPr>
        <w:t xml:space="preserve"> challenge</w:t>
      </w:r>
      <w:r w:rsidRPr="00550B35">
        <w:rPr>
          <w:rFonts w:ascii="Arial" w:hAnsi="Arial" w:cs="Arial"/>
          <w:sz w:val="24"/>
          <w:szCs w:val="24"/>
        </w:rPr>
        <w:t>s</w:t>
      </w:r>
      <w:r w:rsidR="00922582" w:rsidRPr="00550B35">
        <w:rPr>
          <w:rFonts w:ascii="Arial" w:hAnsi="Arial" w:cs="Arial"/>
          <w:sz w:val="24"/>
          <w:szCs w:val="24"/>
        </w:rPr>
        <w:t xml:space="preserve"> faced in the d</w:t>
      </w:r>
      <w:r w:rsidRPr="00550B35">
        <w:rPr>
          <w:rFonts w:ascii="Arial" w:hAnsi="Arial" w:cs="Arial"/>
          <w:sz w:val="24"/>
          <w:szCs w:val="24"/>
        </w:rPr>
        <w:t>elivery of this sub-programme are</w:t>
      </w:r>
      <w:r w:rsidR="00922582" w:rsidRPr="00550B35">
        <w:rPr>
          <w:rFonts w:ascii="Arial" w:hAnsi="Arial" w:cs="Arial"/>
          <w:sz w:val="24"/>
          <w:szCs w:val="24"/>
        </w:rPr>
        <w:t xml:space="preserve"> </w:t>
      </w:r>
      <w:r w:rsidRPr="00550B35">
        <w:rPr>
          <w:rFonts w:ascii="Arial" w:hAnsi="Arial" w:cs="Arial"/>
          <w:sz w:val="24"/>
          <w:szCs w:val="24"/>
        </w:rPr>
        <w:t xml:space="preserve">inadequate office space and inadequate logistics. </w:t>
      </w:r>
    </w:p>
    <w:p w:rsidR="00AB5A9A" w:rsidRPr="00767C13" w:rsidRDefault="00AB5A9A" w:rsidP="00767C13">
      <w:pPr>
        <w:spacing w:before="240" w:line="360" w:lineRule="auto"/>
        <w:rPr>
          <w:rFonts w:ascii="Arial" w:hAnsi="Arial" w:cs="Arial"/>
          <w:b/>
          <w:sz w:val="24"/>
          <w:szCs w:val="24"/>
        </w:rPr>
        <w:sectPr w:rsidR="00AB5A9A" w:rsidRPr="00767C13" w:rsidSect="00AB5A9A">
          <w:pgSz w:w="11906" w:h="16838" w:code="9"/>
          <w:pgMar w:top="720" w:right="619" w:bottom="1440" w:left="994" w:header="720" w:footer="720" w:gutter="0"/>
          <w:cols w:space="720"/>
          <w:titlePg/>
          <w:docGrid w:linePitch="360"/>
        </w:sectPr>
      </w:pPr>
    </w:p>
    <w:p w:rsidR="00BB62ED" w:rsidRPr="00550B35" w:rsidRDefault="00BB62ED" w:rsidP="006376A5">
      <w:pPr>
        <w:pStyle w:val="ListParagraph"/>
        <w:numPr>
          <w:ilvl w:val="0"/>
          <w:numId w:val="2"/>
        </w:numPr>
        <w:spacing w:before="240" w:line="360" w:lineRule="auto"/>
        <w:rPr>
          <w:rFonts w:ascii="Arial" w:hAnsi="Arial" w:cs="Arial"/>
          <w:b/>
          <w:sz w:val="24"/>
          <w:szCs w:val="24"/>
        </w:rPr>
      </w:pPr>
      <w:r w:rsidRPr="00550B35">
        <w:rPr>
          <w:rFonts w:ascii="Arial" w:hAnsi="Arial" w:cs="Arial"/>
          <w:b/>
          <w:sz w:val="24"/>
          <w:szCs w:val="24"/>
        </w:rPr>
        <w:lastRenderedPageBreak/>
        <w:t>Budget Sub-Programme Results Statement</w:t>
      </w:r>
    </w:p>
    <w:p w:rsidR="00DC25B6" w:rsidRPr="00550B35" w:rsidRDefault="008D7094" w:rsidP="00797EE6">
      <w:pPr>
        <w:spacing w:before="240" w:line="360" w:lineRule="auto"/>
        <w:ind w:left="360"/>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BD5C34" w:rsidRPr="00550B35">
        <w:rPr>
          <w:rFonts w:ascii="Arial" w:hAnsi="Arial" w:cs="Arial"/>
          <w:sz w:val="24"/>
          <w:szCs w:val="24"/>
        </w:rPr>
        <w:t>District</w:t>
      </w:r>
      <w:r w:rsidRPr="00550B35">
        <w:rPr>
          <w:rFonts w:ascii="Arial" w:hAnsi="Arial" w:cs="Arial"/>
          <w:sz w:val="24"/>
          <w:szCs w:val="24"/>
        </w:rPr>
        <w:t xml:space="preserve"> measure</w:t>
      </w:r>
      <w:r w:rsidR="00BD5C34" w:rsidRPr="00550B35">
        <w:rPr>
          <w:rFonts w:ascii="Arial" w:hAnsi="Arial" w:cs="Arial"/>
          <w:sz w:val="24"/>
          <w:szCs w:val="24"/>
        </w:rPr>
        <w:t>s</w:t>
      </w:r>
      <w:r w:rsidRPr="00550B35">
        <w:rPr>
          <w:rFonts w:ascii="Arial" w:hAnsi="Arial" w:cs="Arial"/>
          <w:sz w:val="24"/>
          <w:szCs w:val="24"/>
        </w:rPr>
        <w:t xml:space="preserve"> the performance of this sub-programme. The past data indicates actual performance whilst the projections are the</w:t>
      </w:r>
      <w:r w:rsidR="00BD5C34" w:rsidRPr="00550B35">
        <w:rPr>
          <w:rFonts w:ascii="Arial" w:hAnsi="Arial" w:cs="Arial"/>
          <w:sz w:val="24"/>
          <w:szCs w:val="24"/>
        </w:rPr>
        <w:t xml:space="preserve"> District</w:t>
      </w:r>
      <w:r w:rsidRPr="00550B35">
        <w:rPr>
          <w:rFonts w:ascii="Arial" w:hAnsi="Arial" w:cs="Arial"/>
          <w:sz w:val="24"/>
          <w:szCs w:val="24"/>
        </w:rPr>
        <w:t>’s estimate of future performance.</w:t>
      </w:r>
    </w:p>
    <w:tbl>
      <w:tblPr>
        <w:tblpPr w:leftFromText="180" w:rightFromText="180" w:vertAnchor="text" w:horzAnchor="margin" w:tblpXSpec="center" w:tblpY="578"/>
        <w:tblW w:w="14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0"/>
        <w:gridCol w:w="3240"/>
        <w:gridCol w:w="1260"/>
        <w:gridCol w:w="1260"/>
        <w:gridCol w:w="1170"/>
        <w:gridCol w:w="1260"/>
        <w:gridCol w:w="1080"/>
        <w:gridCol w:w="900"/>
        <w:gridCol w:w="900"/>
        <w:gridCol w:w="900"/>
      </w:tblGrid>
      <w:tr w:rsidR="002B253D" w:rsidRPr="00550B35" w:rsidTr="00291C86">
        <w:trPr>
          <w:cantSplit/>
          <w:trHeight w:val="413"/>
        </w:trPr>
        <w:tc>
          <w:tcPr>
            <w:tcW w:w="2970" w:type="dxa"/>
            <w:vMerge w:val="restart"/>
            <w:shd w:val="clear" w:color="auto" w:fill="auto"/>
            <w:tcMar>
              <w:left w:w="57" w:type="dxa"/>
              <w:right w:w="57" w:type="dxa"/>
            </w:tcMar>
            <w:vAlign w:val="center"/>
          </w:tcPr>
          <w:p w:rsidR="002B253D" w:rsidRPr="00550B35" w:rsidRDefault="002B253D" w:rsidP="004F0E5D">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3240" w:type="dxa"/>
            <w:vMerge w:val="restart"/>
            <w:shd w:val="clear" w:color="auto" w:fill="auto"/>
            <w:tcMar>
              <w:left w:w="57" w:type="dxa"/>
              <w:right w:w="57" w:type="dxa"/>
            </w:tcMar>
            <w:vAlign w:val="center"/>
          </w:tcPr>
          <w:p w:rsidR="002B253D" w:rsidRPr="00550B35" w:rsidRDefault="002B253D" w:rsidP="004F0E5D">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950" w:type="dxa"/>
            <w:gridSpan w:val="4"/>
          </w:tcPr>
          <w:p w:rsidR="002B253D" w:rsidRPr="00550B35" w:rsidRDefault="002B253D" w:rsidP="004F0E5D">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2B253D" w:rsidRPr="00550B35" w:rsidRDefault="002B253D" w:rsidP="004F0E5D">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2B253D" w:rsidRPr="00550B35" w:rsidRDefault="002E3D64" w:rsidP="004F0E5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2700" w:type="dxa"/>
            <w:gridSpan w:val="3"/>
            <w:shd w:val="clear" w:color="auto" w:fill="auto"/>
            <w:vAlign w:val="center"/>
          </w:tcPr>
          <w:p w:rsidR="002B253D" w:rsidRPr="00550B35" w:rsidRDefault="002B253D" w:rsidP="004F0E5D">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2B253D" w:rsidRPr="00550B35" w:rsidTr="00291C86">
        <w:trPr>
          <w:cantSplit/>
          <w:trHeight w:val="818"/>
        </w:trPr>
        <w:tc>
          <w:tcPr>
            <w:tcW w:w="2970" w:type="dxa"/>
            <w:vMerge/>
            <w:tcBorders>
              <w:bottom w:val="single" w:sz="4" w:space="0" w:color="auto"/>
            </w:tcBorders>
            <w:shd w:val="clear" w:color="auto" w:fill="auto"/>
            <w:tcMar>
              <w:left w:w="57" w:type="dxa"/>
              <w:right w:w="57" w:type="dxa"/>
            </w:tcMar>
            <w:vAlign w:val="center"/>
          </w:tcPr>
          <w:p w:rsidR="002B253D" w:rsidRPr="00550B35" w:rsidRDefault="002B253D" w:rsidP="004F0E5D">
            <w:pPr>
              <w:keepNext/>
              <w:spacing w:after="0" w:line="240" w:lineRule="auto"/>
              <w:jc w:val="center"/>
              <w:rPr>
                <w:rFonts w:ascii="Arial" w:eastAsia="Times New Roman" w:hAnsi="Arial" w:cs="Arial"/>
                <w:sz w:val="24"/>
                <w:szCs w:val="24"/>
                <w:lang w:val="en-GB"/>
              </w:rPr>
            </w:pPr>
          </w:p>
        </w:tc>
        <w:tc>
          <w:tcPr>
            <w:tcW w:w="3240" w:type="dxa"/>
            <w:vMerge/>
            <w:tcBorders>
              <w:bottom w:val="single" w:sz="4" w:space="0" w:color="auto"/>
            </w:tcBorders>
            <w:shd w:val="clear" w:color="auto" w:fill="auto"/>
            <w:tcMar>
              <w:left w:w="57" w:type="dxa"/>
              <w:right w:w="57" w:type="dxa"/>
            </w:tcMar>
            <w:vAlign w:val="center"/>
          </w:tcPr>
          <w:p w:rsidR="002B253D" w:rsidRPr="00550B35" w:rsidRDefault="002B253D" w:rsidP="004F0E5D">
            <w:pPr>
              <w:keepNext/>
              <w:spacing w:after="0" w:line="240" w:lineRule="auto"/>
              <w:jc w:val="center"/>
              <w:rPr>
                <w:rFonts w:ascii="Arial" w:eastAsia="Times New Roman" w:hAnsi="Arial" w:cs="Arial"/>
                <w:b/>
                <w:sz w:val="24"/>
                <w:szCs w:val="24"/>
                <w:lang w:val="en-GB"/>
              </w:rPr>
            </w:pPr>
          </w:p>
        </w:tc>
        <w:tc>
          <w:tcPr>
            <w:tcW w:w="1260" w:type="dxa"/>
            <w:tcBorders>
              <w:bottom w:val="single" w:sz="4" w:space="0" w:color="auto"/>
            </w:tcBorders>
            <w:shd w:val="clear" w:color="auto" w:fill="auto"/>
            <w:tcMar>
              <w:left w:w="57" w:type="dxa"/>
              <w:right w:w="57" w:type="dxa"/>
            </w:tcMar>
            <w:vAlign w:val="center"/>
          </w:tcPr>
          <w:p w:rsidR="002B253D" w:rsidRPr="00550B35" w:rsidRDefault="002E3D64" w:rsidP="002B253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2B253D">
              <w:rPr>
                <w:rFonts w:ascii="Arial" w:eastAsia="Times New Roman" w:hAnsi="Arial" w:cs="Arial"/>
                <w:b/>
                <w:sz w:val="24"/>
                <w:szCs w:val="24"/>
                <w:lang w:val="en-GB"/>
              </w:rPr>
              <w:t xml:space="preserve"> Budget</w:t>
            </w:r>
          </w:p>
        </w:tc>
        <w:tc>
          <w:tcPr>
            <w:tcW w:w="1260" w:type="dxa"/>
            <w:tcBorders>
              <w:bottom w:val="single" w:sz="4" w:space="0" w:color="auto"/>
            </w:tcBorders>
            <w:vAlign w:val="center"/>
          </w:tcPr>
          <w:p w:rsidR="002B253D" w:rsidRDefault="002E3D64" w:rsidP="002B253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2B253D">
              <w:rPr>
                <w:rFonts w:ascii="Arial" w:eastAsia="Times New Roman" w:hAnsi="Arial" w:cs="Arial"/>
                <w:b/>
                <w:sz w:val="24"/>
                <w:szCs w:val="24"/>
                <w:lang w:val="en-GB"/>
              </w:rPr>
              <w:t xml:space="preserve"> Actual</w:t>
            </w:r>
          </w:p>
        </w:tc>
        <w:tc>
          <w:tcPr>
            <w:tcW w:w="1170" w:type="dxa"/>
            <w:tcBorders>
              <w:bottom w:val="single" w:sz="4" w:space="0" w:color="auto"/>
            </w:tcBorders>
            <w:shd w:val="clear" w:color="auto" w:fill="auto"/>
            <w:vAlign w:val="center"/>
          </w:tcPr>
          <w:p w:rsidR="002B253D" w:rsidRPr="00550B35" w:rsidRDefault="002E3D64" w:rsidP="002B253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2B253D">
              <w:rPr>
                <w:rFonts w:ascii="Arial" w:eastAsia="Times New Roman" w:hAnsi="Arial" w:cs="Arial"/>
                <w:b/>
                <w:sz w:val="24"/>
                <w:szCs w:val="24"/>
                <w:lang w:val="en-GB"/>
              </w:rPr>
              <w:t xml:space="preserve"> Budget</w:t>
            </w:r>
          </w:p>
        </w:tc>
        <w:tc>
          <w:tcPr>
            <w:tcW w:w="1260" w:type="dxa"/>
            <w:tcBorders>
              <w:bottom w:val="single" w:sz="4" w:space="0" w:color="auto"/>
            </w:tcBorders>
            <w:vAlign w:val="center"/>
          </w:tcPr>
          <w:p w:rsidR="002B253D" w:rsidRPr="00550B35" w:rsidRDefault="002E3D64" w:rsidP="002B253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2B253D">
              <w:rPr>
                <w:rFonts w:ascii="Arial" w:eastAsia="Times New Roman" w:hAnsi="Arial" w:cs="Arial"/>
                <w:b/>
                <w:sz w:val="24"/>
                <w:szCs w:val="24"/>
                <w:lang w:val="en-GB"/>
              </w:rPr>
              <w:t xml:space="preserve"> Actual</w:t>
            </w:r>
          </w:p>
        </w:tc>
        <w:tc>
          <w:tcPr>
            <w:tcW w:w="1080" w:type="dxa"/>
            <w:vMerge/>
            <w:tcBorders>
              <w:bottom w:val="single" w:sz="4" w:space="0" w:color="auto"/>
            </w:tcBorders>
            <w:shd w:val="clear" w:color="auto" w:fill="auto"/>
            <w:vAlign w:val="center"/>
          </w:tcPr>
          <w:p w:rsidR="002B253D" w:rsidRPr="00550B35" w:rsidRDefault="002B253D" w:rsidP="004F0E5D">
            <w:pPr>
              <w:keepNext/>
              <w:spacing w:after="0" w:line="240" w:lineRule="auto"/>
              <w:jc w:val="center"/>
              <w:rPr>
                <w:rFonts w:ascii="Arial" w:eastAsia="Times New Roman" w:hAnsi="Arial" w:cs="Arial"/>
                <w:b/>
                <w:sz w:val="24"/>
                <w:szCs w:val="24"/>
                <w:lang w:val="en-GB"/>
              </w:rPr>
            </w:pPr>
          </w:p>
        </w:tc>
        <w:tc>
          <w:tcPr>
            <w:tcW w:w="900" w:type="dxa"/>
            <w:tcBorders>
              <w:bottom w:val="single" w:sz="4" w:space="0" w:color="auto"/>
            </w:tcBorders>
            <w:shd w:val="clear" w:color="auto" w:fill="auto"/>
            <w:tcMar>
              <w:left w:w="57" w:type="dxa"/>
              <w:right w:w="57" w:type="dxa"/>
            </w:tcMar>
            <w:vAlign w:val="center"/>
          </w:tcPr>
          <w:p w:rsidR="002B253D" w:rsidRPr="00550B35" w:rsidRDefault="002E3D64" w:rsidP="004F0E5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00" w:type="dxa"/>
            <w:tcBorders>
              <w:bottom w:val="single" w:sz="4" w:space="0" w:color="auto"/>
            </w:tcBorders>
            <w:shd w:val="clear" w:color="auto" w:fill="auto"/>
            <w:vAlign w:val="center"/>
          </w:tcPr>
          <w:p w:rsidR="002B253D" w:rsidRPr="00550B35" w:rsidRDefault="002E3D64" w:rsidP="004F0E5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900" w:type="dxa"/>
            <w:tcBorders>
              <w:bottom w:val="single" w:sz="4" w:space="0" w:color="auto"/>
            </w:tcBorders>
            <w:vAlign w:val="center"/>
          </w:tcPr>
          <w:p w:rsidR="002B253D" w:rsidRPr="00550B35" w:rsidRDefault="002E3D64" w:rsidP="004F0E5D">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2B253D" w:rsidRPr="00550B35" w:rsidTr="00291C86">
        <w:trPr>
          <w:cantSplit/>
          <w:trHeight w:val="809"/>
        </w:trPr>
        <w:tc>
          <w:tcPr>
            <w:tcW w:w="297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pStyle w:val="NormalWeb"/>
              <w:spacing w:before="0" w:beforeAutospacing="0" w:after="0" w:afterAutospacing="0"/>
              <w:rPr>
                <w:rFonts w:ascii="Arial" w:hAnsi="Arial" w:cs="Arial"/>
              </w:rPr>
            </w:pPr>
            <w:r w:rsidRPr="00550B35">
              <w:rPr>
                <w:rFonts w:ascii="Arial" w:hAnsi="Arial" w:cs="Arial"/>
              </w:rPr>
              <w:t>Staff appraisal conducted</w:t>
            </w:r>
          </w:p>
        </w:tc>
        <w:tc>
          <w:tcPr>
            <w:tcW w:w="3240" w:type="dxa"/>
            <w:tcBorders>
              <w:top w:val="single" w:sz="4" w:space="0" w:color="auto"/>
              <w:left w:val="single" w:sz="4" w:space="0" w:color="auto"/>
            </w:tcBorders>
            <w:shd w:val="clear" w:color="auto" w:fill="auto"/>
            <w:tcMar>
              <w:left w:w="57" w:type="dxa"/>
              <w:right w:w="57" w:type="dxa"/>
            </w:tcMar>
            <w:vAlign w:val="center"/>
          </w:tcPr>
          <w:p w:rsidR="002B253D" w:rsidRPr="00550B35" w:rsidRDefault="002B253D" w:rsidP="00291C86">
            <w:pPr>
              <w:pStyle w:val="NoSpacing"/>
              <w:rPr>
                <w:rFonts w:ascii="Arial" w:hAnsi="Arial" w:cs="Arial"/>
                <w:sz w:val="24"/>
                <w:szCs w:val="24"/>
              </w:rPr>
            </w:pPr>
            <w:r w:rsidRPr="00550B35">
              <w:rPr>
                <w:rFonts w:ascii="Arial" w:hAnsi="Arial" w:cs="Arial"/>
                <w:sz w:val="24"/>
                <w:szCs w:val="24"/>
              </w:rPr>
              <w:t>% of staff appraised</w:t>
            </w:r>
          </w:p>
        </w:tc>
        <w:tc>
          <w:tcPr>
            <w:tcW w:w="1260" w:type="dxa"/>
            <w:tcBorders>
              <w:top w:val="single" w:sz="4" w:space="0" w:color="auto"/>
            </w:tcBorders>
            <w:shd w:val="clear" w:color="auto" w:fill="auto"/>
            <w:tcMar>
              <w:left w:w="57" w:type="dxa"/>
              <w:right w:w="57" w:type="dxa"/>
            </w:tcMar>
            <w:vAlign w:val="center"/>
          </w:tcPr>
          <w:p w:rsidR="002B253D" w:rsidRPr="00550B35" w:rsidRDefault="00A17432" w:rsidP="00291C86">
            <w:pPr>
              <w:spacing w:line="240" w:lineRule="auto"/>
              <w:jc w:val="center"/>
              <w:rPr>
                <w:rFonts w:ascii="Arial" w:hAnsi="Arial" w:cs="Arial"/>
                <w:sz w:val="24"/>
                <w:szCs w:val="24"/>
              </w:rPr>
            </w:pPr>
            <w:r>
              <w:rPr>
                <w:rFonts w:ascii="Arial" w:hAnsi="Arial" w:cs="Arial"/>
                <w:sz w:val="24"/>
                <w:szCs w:val="24"/>
              </w:rPr>
              <w:t xml:space="preserve">        </w:t>
            </w:r>
            <w:r w:rsidR="002B253D">
              <w:rPr>
                <w:rFonts w:ascii="Arial" w:hAnsi="Arial" w:cs="Arial"/>
                <w:sz w:val="24"/>
                <w:szCs w:val="24"/>
              </w:rPr>
              <w:t>100</w:t>
            </w:r>
            <w:r w:rsidR="002B253D" w:rsidRPr="00550B35">
              <w:rPr>
                <w:rFonts w:ascii="Arial" w:hAnsi="Arial" w:cs="Arial"/>
                <w:sz w:val="24"/>
                <w:szCs w:val="24"/>
              </w:rPr>
              <w:t>%</w:t>
            </w:r>
          </w:p>
        </w:tc>
        <w:tc>
          <w:tcPr>
            <w:tcW w:w="1260" w:type="dxa"/>
            <w:tcBorders>
              <w:top w:val="single" w:sz="4" w:space="0" w:color="auto"/>
            </w:tcBorders>
            <w:vAlign w:val="center"/>
          </w:tcPr>
          <w:p w:rsidR="002B253D" w:rsidRPr="00550B35" w:rsidRDefault="00A17432" w:rsidP="00291C86">
            <w:pPr>
              <w:spacing w:line="240" w:lineRule="auto"/>
              <w:jc w:val="center"/>
              <w:rPr>
                <w:rFonts w:ascii="Arial" w:hAnsi="Arial" w:cs="Arial"/>
                <w:sz w:val="24"/>
                <w:szCs w:val="24"/>
              </w:rPr>
            </w:pPr>
            <w:r>
              <w:rPr>
                <w:rFonts w:ascii="Arial" w:hAnsi="Arial" w:cs="Arial"/>
                <w:sz w:val="24"/>
                <w:szCs w:val="24"/>
              </w:rPr>
              <w:t xml:space="preserve">        </w:t>
            </w:r>
            <w:r w:rsidR="00291C86">
              <w:rPr>
                <w:rFonts w:ascii="Arial" w:hAnsi="Arial" w:cs="Arial"/>
                <w:sz w:val="24"/>
                <w:szCs w:val="24"/>
              </w:rPr>
              <w:t>100%</w:t>
            </w:r>
          </w:p>
        </w:tc>
        <w:tc>
          <w:tcPr>
            <w:tcW w:w="1170" w:type="dxa"/>
            <w:tcBorders>
              <w:top w:val="single" w:sz="4" w:space="0" w:color="auto"/>
            </w:tcBorders>
            <w:shd w:val="clear" w:color="auto" w:fill="auto"/>
            <w:tcMar>
              <w:left w:w="57" w:type="dxa"/>
              <w:right w:w="57" w:type="dxa"/>
            </w:tcMar>
            <w:vAlign w:val="center"/>
          </w:tcPr>
          <w:p w:rsidR="002B253D" w:rsidRPr="00550B35" w:rsidRDefault="00A17432" w:rsidP="00291C86">
            <w:pPr>
              <w:spacing w:line="240" w:lineRule="auto"/>
              <w:jc w:val="center"/>
              <w:rPr>
                <w:rFonts w:ascii="Arial" w:hAnsi="Arial" w:cs="Arial"/>
                <w:sz w:val="24"/>
                <w:szCs w:val="24"/>
              </w:rPr>
            </w:pPr>
            <w:r>
              <w:rPr>
                <w:rFonts w:ascii="Arial" w:hAnsi="Arial" w:cs="Arial"/>
                <w:sz w:val="24"/>
                <w:szCs w:val="24"/>
              </w:rPr>
              <w:t xml:space="preserve">       </w:t>
            </w:r>
            <w:r w:rsidR="002B253D" w:rsidRPr="00550B35">
              <w:rPr>
                <w:rFonts w:ascii="Arial" w:hAnsi="Arial" w:cs="Arial"/>
                <w:sz w:val="24"/>
                <w:szCs w:val="24"/>
              </w:rPr>
              <w:t>100%</w:t>
            </w:r>
          </w:p>
        </w:tc>
        <w:tc>
          <w:tcPr>
            <w:tcW w:w="1260" w:type="dxa"/>
            <w:tcBorders>
              <w:top w:val="single" w:sz="4" w:space="0" w:color="auto"/>
            </w:tcBorders>
            <w:vAlign w:val="center"/>
          </w:tcPr>
          <w:p w:rsidR="002B253D" w:rsidRPr="00550B35" w:rsidRDefault="00A17432" w:rsidP="00291C86">
            <w:pPr>
              <w:spacing w:line="240" w:lineRule="auto"/>
              <w:jc w:val="center"/>
              <w:rPr>
                <w:rFonts w:ascii="Arial" w:hAnsi="Arial" w:cs="Arial"/>
                <w:sz w:val="24"/>
                <w:szCs w:val="24"/>
              </w:rPr>
            </w:pPr>
            <w:r>
              <w:rPr>
                <w:rFonts w:ascii="Arial" w:hAnsi="Arial" w:cs="Arial"/>
                <w:sz w:val="24"/>
                <w:szCs w:val="24"/>
              </w:rPr>
              <w:t xml:space="preserve">        </w:t>
            </w:r>
            <w:r w:rsidR="00291C86">
              <w:rPr>
                <w:rFonts w:ascii="Arial" w:hAnsi="Arial" w:cs="Arial"/>
                <w:sz w:val="24"/>
                <w:szCs w:val="24"/>
              </w:rPr>
              <w:t>100%</w:t>
            </w:r>
          </w:p>
        </w:tc>
        <w:tc>
          <w:tcPr>
            <w:tcW w:w="1080" w:type="dxa"/>
            <w:tcBorders>
              <w:top w:val="single" w:sz="4" w:space="0" w:color="auto"/>
            </w:tcBorders>
            <w:shd w:val="clear" w:color="auto" w:fill="auto"/>
            <w:tcMar>
              <w:left w:w="57" w:type="dxa"/>
              <w:right w:w="57" w:type="dxa"/>
            </w:tcMar>
            <w:vAlign w:val="center"/>
          </w:tcPr>
          <w:p w:rsidR="002B253D" w:rsidRPr="00550B35" w:rsidRDefault="00A17432" w:rsidP="00291C86">
            <w:pPr>
              <w:spacing w:line="240" w:lineRule="auto"/>
              <w:jc w:val="center"/>
              <w:rPr>
                <w:rFonts w:ascii="Arial" w:hAnsi="Arial" w:cs="Arial"/>
                <w:sz w:val="24"/>
                <w:szCs w:val="24"/>
              </w:rPr>
            </w:pPr>
            <w:r>
              <w:rPr>
                <w:rFonts w:ascii="Arial" w:hAnsi="Arial" w:cs="Arial"/>
                <w:sz w:val="24"/>
                <w:szCs w:val="24"/>
              </w:rPr>
              <w:t xml:space="preserve">       </w:t>
            </w:r>
            <w:r w:rsidR="002B253D" w:rsidRPr="00550B35">
              <w:rPr>
                <w:rFonts w:ascii="Arial" w:hAnsi="Arial" w:cs="Arial"/>
                <w:sz w:val="24"/>
                <w:szCs w:val="24"/>
              </w:rPr>
              <w:t>100%</w:t>
            </w:r>
          </w:p>
        </w:tc>
        <w:tc>
          <w:tcPr>
            <w:tcW w:w="900" w:type="dxa"/>
            <w:tcBorders>
              <w:top w:val="single" w:sz="4" w:space="0" w:color="auto"/>
            </w:tcBorders>
            <w:shd w:val="clear" w:color="auto" w:fill="auto"/>
            <w:tcMar>
              <w:left w:w="57" w:type="dxa"/>
              <w:right w:w="57" w:type="dxa"/>
            </w:tcMar>
            <w:vAlign w:val="center"/>
          </w:tcPr>
          <w:p w:rsidR="002B253D" w:rsidRPr="00550B35" w:rsidRDefault="00A17432" w:rsidP="00291C86">
            <w:pPr>
              <w:spacing w:line="240" w:lineRule="auto"/>
              <w:jc w:val="center"/>
              <w:rPr>
                <w:rFonts w:ascii="Arial" w:hAnsi="Arial" w:cs="Arial"/>
                <w:sz w:val="24"/>
                <w:szCs w:val="24"/>
              </w:rPr>
            </w:pPr>
            <w:r>
              <w:rPr>
                <w:rFonts w:ascii="Arial" w:hAnsi="Arial" w:cs="Arial"/>
                <w:sz w:val="24"/>
                <w:szCs w:val="24"/>
              </w:rPr>
              <w:t xml:space="preserve">      </w:t>
            </w:r>
            <w:r w:rsidR="002B253D" w:rsidRPr="00550B35">
              <w:rPr>
                <w:rFonts w:ascii="Arial" w:hAnsi="Arial" w:cs="Arial"/>
                <w:sz w:val="24"/>
                <w:szCs w:val="24"/>
              </w:rPr>
              <w:t>100%</w:t>
            </w:r>
          </w:p>
        </w:tc>
        <w:tc>
          <w:tcPr>
            <w:tcW w:w="900" w:type="dxa"/>
            <w:tcBorders>
              <w:top w:val="single" w:sz="4" w:space="0" w:color="auto"/>
              <w:right w:val="single" w:sz="4" w:space="0" w:color="auto"/>
            </w:tcBorders>
            <w:shd w:val="clear" w:color="auto" w:fill="auto"/>
            <w:tcMar>
              <w:left w:w="57" w:type="dxa"/>
              <w:right w:w="57" w:type="dxa"/>
            </w:tcMar>
            <w:vAlign w:val="center"/>
          </w:tcPr>
          <w:p w:rsidR="002B253D" w:rsidRPr="00550B35" w:rsidRDefault="00A17432" w:rsidP="00291C86">
            <w:pPr>
              <w:spacing w:line="240" w:lineRule="auto"/>
              <w:jc w:val="center"/>
              <w:rPr>
                <w:rFonts w:ascii="Arial" w:hAnsi="Arial" w:cs="Arial"/>
                <w:sz w:val="24"/>
                <w:szCs w:val="24"/>
              </w:rPr>
            </w:pPr>
            <w:r>
              <w:rPr>
                <w:rFonts w:ascii="Arial" w:hAnsi="Arial" w:cs="Arial"/>
                <w:sz w:val="24"/>
                <w:szCs w:val="24"/>
              </w:rPr>
              <w:t xml:space="preserve">       </w:t>
            </w:r>
            <w:r w:rsidR="002B253D" w:rsidRPr="00550B35">
              <w:rPr>
                <w:rFonts w:ascii="Arial" w:hAnsi="Arial" w:cs="Arial"/>
                <w:sz w:val="24"/>
                <w:szCs w:val="24"/>
              </w:rPr>
              <w:t>100%</w:t>
            </w:r>
          </w:p>
        </w:tc>
        <w:tc>
          <w:tcPr>
            <w:tcW w:w="900" w:type="dxa"/>
            <w:tcBorders>
              <w:top w:val="single" w:sz="4" w:space="0" w:color="auto"/>
              <w:left w:val="single" w:sz="4" w:space="0" w:color="auto"/>
              <w:bottom w:val="single" w:sz="4" w:space="0" w:color="auto"/>
              <w:right w:val="single" w:sz="4" w:space="0" w:color="auto"/>
            </w:tcBorders>
            <w:vAlign w:val="center"/>
          </w:tcPr>
          <w:p w:rsidR="002B253D" w:rsidRPr="00550B35" w:rsidRDefault="00A17432" w:rsidP="00291C86">
            <w:pPr>
              <w:spacing w:line="240" w:lineRule="auto"/>
              <w:jc w:val="center"/>
              <w:rPr>
                <w:rFonts w:ascii="Arial" w:hAnsi="Arial" w:cs="Arial"/>
                <w:sz w:val="24"/>
                <w:szCs w:val="24"/>
                <w:lang w:val="en-GB"/>
              </w:rPr>
            </w:pPr>
            <w:r>
              <w:rPr>
                <w:rFonts w:ascii="Arial" w:hAnsi="Arial" w:cs="Arial"/>
                <w:sz w:val="24"/>
                <w:szCs w:val="24"/>
                <w:lang w:val="en-GB"/>
              </w:rPr>
              <w:t xml:space="preserve">    </w:t>
            </w:r>
            <w:r w:rsidR="002B253D" w:rsidRPr="00550B35">
              <w:rPr>
                <w:rFonts w:ascii="Arial" w:hAnsi="Arial" w:cs="Arial"/>
                <w:sz w:val="24"/>
                <w:szCs w:val="24"/>
                <w:lang w:val="en-GB"/>
              </w:rPr>
              <w:t>100%</w:t>
            </w:r>
          </w:p>
        </w:tc>
      </w:tr>
      <w:tr w:rsidR="002B253D" w:rsidRPr="00550B35" w:rsidTr="00291C86">
        <w:trPr>
          <w:cantSplit/>
          <w:trHeight w:val="899"/>
        </w:trPr>
        <w:tc>
          <w:tcPr>
            <w:tcW w:w="297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rPr>
                <w:rFonts w:ascii="Arial" w:hAnsi="Arial" w:cs="Arial"/>
                <w:sz w:val="24"/>
                <w:szCs w:val="24"/>
              </w:rPr>
            </w:pPr>
            <w:r w:rsidRPr="00550B35">
              <w:rPr>
                <w:rFonts w:ascii="Arial" w:hAnsi="Arial" w:cs="Arial"/>
                <w:sz w:val="24"/>
                <w:szCs w:val="24"/>
              </w:rPr>
              <w:t>Human Resource database updated</w:t>
            </w:r>
          </w:p>
        </w:tc>
        <w:tc>
          <w:tcPr>
            <w:tcW w:w="32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rPr>
                <w:rFonts w:ascii="Arial" w:hAnsi="Arial" w:cs="Arial"/>
                <w:sz w:val="24"/>
                <w:szCs w:val="24"/>
              </w:rPr>
            </w:pPr>
            <w:r w:rsidRPr="00550B35">
              <w:rPr>
                <w:rFonts w:ascii="Arial" w:hAnsi="Arial" w:cs="Arial"/>
                <w:sz w:val="24"/>
                <w:szCs w:val="24"/>
              </w:rPr>
              <w:t>No. of staff whose information are updated</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line="240" w:lineRule="auto"/>
              <w:jc w:val="center"/>
              <w:rPr>
                <w:rFonts w:ascii="Arial" w:hAnsi="Arial" w:cs="Arial"/>
                <w:sz w:val="24"/>
                <w:szCs w:val="24"/>
              </w:rPr>
            </w:pPr>
            <w:r w:rsidRPr="00550B35">
              <w:rPr>
                <w:rFonts w:ascii="Arial" w:hAnsi="Arial" w:cs="Arial"/>
                <w:sz w:val="24"/>
                <w:szCs w:val="24"/>
              </w:rPr>
              <w:t>120</w:t>
            </w:r>
          </w:p>
        </w:tc>
        <w:tc>
          <w:tcPr>
            <w:tcW w:w="1260" w:type="dxa"/>
            <w:tcBorders>
              <w:top w:val="single" w:sz="4" w:space="0" w:color="auto"/>
              <w:left w:val="single" w:sz="4" w:space="0" w:color="auto"/>
              <w:bottom w:val="single" w:sz="4" w:space="0" w:color="auto"/>
              <w:right w:val="single" w:sz="4" w:space="0" w:color="auto"/>
            </w:tcBorders>
            <w:vAlign w:val="center"/>
          </w:tcPr>
          <w:p w:rsidR="002B253D" w:rsidRDefault="00291C86" w:rsidP="00291C86">
            <w:pPr>
              <w:spacing w:line="240" w:lineRule="auto"/>
              <w:jc w:val="center"/>
              <w:rPr>
                <w:rFonts w:ascii="Arial" w:hAnsi="Arial" w:cs="Arial"/>
                <w:sz w:val="24"/>
                <w:szCs w:val="24"/>
              </w:rPr>
            </w:pPr>
            <w:r>
              <w:rPr>
                <w:rFonts w:ascii="Arial" w:hAnsi="Arial" w:cs="Arial"/>
                <w:sz w:val="24"/>
                <w:szCs w:val="24"/>
              </w:rPr>
              <w:t>90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line="240" w:lineRule="auto"/>
              <w:jc w:val="center"/>
              <w:rPr>
                <w:rFonts w:ascii="Arial" w:hAnsi="Arial" w:cs="Arial"/>
                <w:sz w:val="24"/>
                <w:szCs w:val="24"/>
              </w:rPr>
            </w:pPr>
            <w:r>
              <w:rPr>
                <w:rFonts w:ascii="Arial" w:hAnsi="Arial" w:cs="Arial"/>
                <w:sz w:val="24"/>
                <w:szCs w:val="24"/>
              </w:rPr>
              <w:t>140</w:t>
            </w:r>
          </w:p>
        </w:tc>
        <w:tc>
          <w:tcPr>
            <w:tcW w:w="1260" w:type="dxa"/>
            <w:tcBorders>
              <w:top w:val="single" w:sz="4" w:space="0" w:color="auto"/>
              <w:left w:val="single" w:sz="4" w:space="0" w:color="auto"/>
              <w:bottom w:val="single" w:sz="4" w:space="0" w:color="auto"/>
              <w:right w:val="single" w:sz="4" w:space="0" w:color="auto"/>
            </w:tcBorders>
            <w:vAlign w:val="center"/>
          </w:tcPr>
          <w:p w:rsidR="002B253D" w:rsidRDefault="00291C86" w:rsidP="00291C86">
            <w:pPr>
              <w:spacing w:line="240" w:lineRule="auto"/>
              <w:jc w:val="center"/>
              <w:rPr>
                <w:rFonts w:ascii="Arial" w:hAnsi="Arial" w:cs="Arial"/>
                <w:sz w:val="24"/>
                <w:szCs w:val="24"/>
              </w:rPr>
            </w:pPr>
            <w:r>
              <w:rPr>
                <w:rFonts w:ascii="Arial" w:hAnsi="Arial" w:cs="Arial"/>
                <w:sz w:val="24"/>
                <w:szCs w:val="24"/>
              </w:rPr>
              <w:t>120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line="240" w:lineRule="auto"/>
              <w:jc w:val="center"/>
              <w:rPr>
                <w:rFonts w:ascii="Arial" w:hAnsi="Arial" w:cs="Arial"/>
                <w:sz w:val="24"/>
                <w:szCs w:val="24"/>
              </w:rPr>
            </w:pPr>
            <w:r>
              <w:rPr>
                <w:rFonts w:ascii="Arial" w:hAnsi="Arial" w:cs="Arial"/>
                <w:sz w:val="24"/>
                <w:szCs w:val="24"/>
              </w:rPr>
              <w:t>150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line="240" w:lineRule="auto"/>
              <w:jc w:val="center"/>
              <w:rPr>
                <w:rFonts w:ascii="Arial" w:hAnsi="Arial" w:cs="Arial"/>
                <w:sz w:val="24"/>
                <w:szCs w:val="24"/>
              </w:rPr>
            </w:pPr>
            <w:r>
              <w:rPr>
                <w:rFonts w:ascii="Arial" w:hAnsi="Arial" w:cs="Arial"/>
                <w:sz w:val="24"/>
                <w:szCs w:val="24"/>
              </w:rPr>
              <w:t>150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line="240" w:lineRule="auto"/>
              <w:jc w:val="center"/>
              <w:rPr>
                <w:rFonts w:ascii="Arial" w:hAnsi="Arial" w:cs="Arial"/>
                <w:sz w:val="24"/>
                <w:szCs w:val="24"/>
              </w:rPr>
            </w:pPr>
            <w:r>
              <w:rPr>
                <w:rFonts w:ascii="Arial" w:hAnsi="Arial" w:cs="Arial"/>
                <w:sz w:val="24"/>
                <w:szCs w:val="24"/>
              </w:rPr>
              <w:t>160</w:t>
            </w:r>
          </w:p>
        </w:tc>
        <w:tc>
          <w:tcPr>
            <w:tcW w:w="900" w:type="dxa"/>
            <w:tcBorders>
              <w:top w:val="single" w:sz="4" w:space="0" w:color="auto"/>
              <w:left w:val="single" w:sz="4" w:space="0" w:color="auto"/>
              <w:bottom w:val="single" w:sz="4" w:space="0" w:color="auto"/>
              <w:right w:val="single" w:sz="4" w:space="0" w:color="auto"/>
            </w:tcBorders>
            <w:vAlign w:val="center"/>
          </w:tcPr>
          <w:p w:rsidR="002B253D" w:rsidRPr="00550B35" w:rsidRDefault="002B253D" w:rsidP="00291C86">
            <w:pPr>
              <w:spacing w:line="240" w:lineRule="auto"/>
              <w:jc w:val="center"/>
              <w:rPr>
                <w:rFonts w:ascii="Arial" w:hAnsi="Arial" w:cs="Arial"/>
                <w:sz w:val="24"/>
                <w:szCs w:val="24"/>
              </w:rPr>
            </w:pPr>
            <w:r>
              <w:rPr>
                <w:rFonts w:ascii="Arial" w:hAnsi="Arial" w:cs="Arial"/>
                <w:sz w:val="24"/>
                <w:szCs w:val="24"/>
              </w:rPr>
              <w:t>160</w:t>
            </w:r>
          </w:p>
        </w:tc>
      </w:tr>
      <w:tr w:rsidR="002B253D" w:rsidRPr="00550B35" w:rsidTr="00291C86">
        <w:trPr>
          <w:cantSplit/>
          <w:trHeight w:val="881"/>
        </w:trPr>
        <w:tc>
          <w:tcPr>
            <w:tcW w:w="297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rPr>
                <w:rFonts w:ascii="Arial" w:hAnsi="Arial" w:cs="Arial"/>
                <w:sz w:val="24"/>
                <w:szCs w:val="24"/>
              </w:rPr>
            </w:pPr>
            <w:r w:rsidRPr="00550B35">
              <w:rPr>
                <w:rFonts w:ascii="Arial" w:hAnsi="Arial" w:cs="Arial"/>
                <w:sz w:val="24"/>
                <w:szCs w:val="24"/>
              </w:rPr>
              <w:t>Human Resource database updated</w:t>
            </w:r>
          </w:p>
        </w:tc>
        <w:tc>
          <w:tcPr>
            <w:tcW w:w="32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rPr>
                <w:rFonts w:ascii="Arial" w:hAnsi="Arial" w:cs="Arial"/>
                <w:sz w:val="24"/>
                <w:szCs w:val="24"/>
              </w:rPr>
            </w:pPr>
            <w:r w:rsidRPr="00550B35">
              <w:rPr>
                <w:rFonts w:ascii="Arial" w:hAnsi="Arial" w:cs="Arial"/>
                <w:sz w:val="24"/>
                <w:szCs w:val="24"/>
              </w:rPr>
              <w:t>No. of updated copies of HRMIS submitted to RCC</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12</w:t>
            </w:r>
          </w:p>
        </w:tc>
        <w:tc>
          <w:tcPr>
            <w:tcW w:w="1260" w:type="dxa"/>
            <w:tcBorders>
              <w:top w:val="single" w:sz="4" w:space="0" w:color="auto"/>
              <w:left w:val="single" w:sz="4" w:space="0" w:color="auto"/>
              <w:bottom w:val="single" w:sz="4" w:space="0" w:color="auto"/>
              <w:right w:val="single" w:sz="4" w:space="0" w:color="auto"/>
            </w:tcBorders>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12</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12</w:t>
            </w:r>
          </w:p>
        </w:tc>
        <w:tc>
          <w:tcPr>
            <w:tcW w:w="1260" w:type="dxa"/>
            <w:tcBorders>
              <w:top w:val="single" w:sz="4" w:space="0" w:color="auto"/>
              <w:left w:val="single" w:sz="4" w:space="0" w:color="auto"/>
              <w:bottom w:val="single" w:sz="4" w:space="0" w:color="auto"/>
              <w:right w:val="single" w:sz="4" w:space="0" w:color="auto"/>
            </w:tcBorders>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12</w:t>
            </w:r>
          </w:p>
        </w:tc>
        <w:tc>
          <w:tcPr>
            <w:tcW w:w="900" w:type="dxa"/>
            <w:tcBorders>
              <w:top w:val="single" w:sz="4" w:space="0" w:color="auto"/>
              <w:left w:val="single" w:sz="4" w:space="0" w:color="auto"/>
              <w:bottom w:val="single" w:sz="4" w:space="0" w:color="auto"/>
              <w:right w:val="single" w:sz="4" w:space="0" w:color="auto"/>
            </w:tcBorders>
            <w:vAlign w:val="center"/>
          </w:tcPr>
          <w:p w:rsidR="002B253D" w:rsidRPr="00550B35" w:rsidRDefault="002B253D" w:rsidP="00291C86">
            <w:pPr>
              <w:spacing w:after="0" w:line="240" w:lineRule="auto"/>
              <w:jc w:val="center"/>
              <w:rPr>
                <w:rFonts w:ascii="Arial" w:hAnsi="Arial" w:cs="Arial"/>
                <w:sz w:val="24"/>
                <w:szCs w:val="24"/>
                <w:lang w:val="en-GB"/>
              </w:rPr>
            </w:pPr>
            <w:r w:rsidRPr="00550B35">
              <w:rPr>
                <w:rFonts w:ascii="Arial" w:hAnsi="Arial" w:cs="Arial"/>
                <w:sz w:val="24"/>
                <w:szCs w:val="24"/>
                <w:lang w:val="en-GB"/>
              </w:rPr>
              <w:t>12</w:t>
            </w:r>
          </w:p>
        </w:tc>
      </w:tr>
      <w:tr w:rsidR="002B253D" w:rsidRPr="00550B35" w:rsidTr="00291C86">
        <w:trPr>
          <w:cantSplit/>
          <w:trHeight w:val="791"/>
        </w:trPr>
        <w:tc>
          <w:tcPr>
            <w:tcW w:w="2970" w:type="dxa"/>
            <w:vMerge w:val="restart"/>
            <w:tcBorders>
              <w:left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rPr>
                <w:rFonts w:ascii="Arial" w:hAnsi="Arial" w:cs="Arial"/>
                <w:sz w:val="24"/>
                <w:szCs w:val="24"/>
              </w:rPr>
            </w:pPr>
            <w:r w:rsidRPr="00550B35">
              <w:rPr>
                <w:rFonts w:ascii="Arial" w:hAnsi="Arial" w:cs="Arial"/>
                <w:sz w:val="24"/>
                <w:szCs w:val="24"/>
              </w:rPr>
              <w:t>Capacity of Staff and Area Councilors built</w:t>
            </w:r>
          </w:p>
          <w:p w:rsidR="002B253D" w:rsidRPr="00550B35" w:rsidRDefault="002B253D" w:rsidP="00291C86">
            <w:pPr>
              <w:spacing w:after="0" w:line="240" w:lineRule="auto"/>
              <w:rPr>
                <w:rFonts w:ascii="Arial" w:hAnsi="Arial" w:cs="Arial"/>
                <w:sz w:val="24"/>
                <w:szCs w:val="24"/>
              </w:rPr>
            </w:pPr>
          </w:p>
        </w:tc>
        <w:tc>
          <w:tcPr>
            <w:tcW w:w="3240" w:type="dxa"/>
            <w:tcBorders>
              <w:lef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rPr>
                <w:rFonts w:ascii="Arial" w:hAnsi="Arial" w:cs="Arial"/>
                <w:sz w:val="24"/>
                <w:szCs w:val="24"/>
              </w:rPr>
            </w:pPr>
            <w:r w:rsidRPr="00550B35">
              <w:rPr>
                <w:rFonts w:ascii="Arial" w:hAnsi="Arial" w:cs="Arial"/>
                <w:sz w:val="24"/>
                <w:szCs w:val="24"/>
              </w:rPr>
              <w:t>Number of Senior Staff trained</w:t>
            </w:r>
          </w:p>
        </w:tc>
        <w:tc>
          <w:tcPr>
            <w:tcW w:w="126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20</w:t>
            </w:r>
          </w:p>
        </w:tc>
        <w:tc>
          <w:tcPr>
            <w:tcW w:w="1260" w:type="dxa"/>
            <w:vAlign w:val="center"/>
          </w:tcPr>
          <w:p w:rsidR="002B253D" w:rsidRDefault="00291C86" w:rsidP="00291C86">
            <w:pPr>
              <w:spacing w:after="0" w:line="240" w:lineRule="auto"/>
              <w:jc w:val="center"/>
              <w:rPr>
                <w:rFonts w:ascii="Arial" w:hAnsi="Arial" w:cs="Arial"/>
                <w:sz w:val="24"/>
                <w:szCs w:val="24"/>
              </w:rPr>
            </w:pPr>
            <w:r>
              <w:rPr>
                <w:rFonts w:ascii="Arial" w:hAnsi="Arial" w:cs="Arial"/>
                <w:sz w:val="24"/>
                <w:szCs w:val="24"/>
              </w:rPr>
              <w:t>15</w:t>
            </w:r>
          </w:p>
        </w:tc>
        <w:tc>
          <w:tcPr>
            <w:tcW w:w="117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Pr>
                <w:rFonts w:ascii="Arial" w:hAnsi="Arial" w:cs="Arial"/>
                <w:sz w:val="24"/>
                <w:szCs w:val="24"/>
              </w:rPr>
              <w:t>25</w:t>
            </w:r>
          </w:p>
        </w:tc>
        <w:tc>
          <w:tcPr>
            <w:tcW w:w="1260" w:type="dxa"/>
            <w:vAlign w:val="center"/>
          </w:tcPr>
          <w:p w:rsidR="002B253D" w:rsidRDefault="00291C86" w:rsidP="00291C86">
            <w:pPr>
              <w:spacing w:after="0" w:line="240" w:lineRule="auto"/>
              <w:jc w:val="center"/>
              <w:rPr>
                <w:rFonts w:ascii="Arial" w:hAnsi="Arial" w:cs="Arial"/>
                <w:sz w:val="24"/>
                <w:szCs w:val="24"/>
              </w:rPr>
            </w:pPr>
            <w:r>
              <w:rPr>
                <w:rFonts w:ascii="Arial" w:hAnsi="Arial" w:cs="Arial"/>
                <w:sz w:val="24"/>
                <w:szCs w:val="24"/>
              </w:rPr>
              <w:t>20</w:t>
            </w:r>
          </w:p>
        </w:tc>
        <w:tc>
          <w:tcPr>
            <w:tcW w:w="108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Pr>
                <w:rFonts w:ascii="Arial" w:hAnsi="Arial" w:cs="Arial"/>
                <w:sz w:val="24"/>
                <w:szCs w:val="24"/>
              </w:rPr>
              <w:t>30</w:t>
            </w:r>
          </w:p>
        </w:tc>
        <w:tc>
          <w:tcPr>
            <w:tcW w:w="90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Pr>
                <w:rFonts w:ascii="Arial" w:hAnsi="Arial" w:cs="Arial"/>
                <w:sz w:val="24"/>
                <w:szCs w:val="24"/>
              </w:rPr>
              <w:t>30</w:t>
            </w:r>
          </w:p>
        </w:tc>
        <w:tc>
          <w:tcPr>
            <w:tcW w:w="900" w:type="dxa"/>
            <w:tcBorders>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Pr>
                <w:rFonts w:ascii="Arial" w:hAnsi="Arial" w:cs="Arial"/>
                <w:sz w:val="24"/>
                <w:szCs w:val="24"/>
              </w:rPr>
              <w:t>35</w:t>
            </w:r>
          </w:p>
        </w:tc>
        <w:tc>
          <w:tcPr>
            <w:tcW w:w="900" w:type="dxa"/>
            <w:tcBorders>
              <w:top w:val="single" w:sz="4" w:space="0" w:color="auto"/>
              <w:left w:val="single" w:sz="4" w:space="0" w:color="auto"/>
              <w:bottom w:val="single" w:sz="4" w:space="0" w:color="auto"/>
              <w:right w:val="single" w:sz="4" w:space="0" w:color="auto"/>
            </w:tcBorders>
            <w:vAlign w:val="center"/>
          </w:tcPr>
          <w:p w:rsidR="002B253D" w:rsidRPr="00550B35" w:rsidRDefault="002B253D" w:rsidP="00291C86">
            <w:pPr>
              <w:spacing w:after="0" w:line="240" w:lineRule="auto"/>
              <w:jc w:val="center"/>
              <w:rPr>
                <w:rFonts w:ascii="Arial" w:hAnsi="Arial" w:cs="Arial"/>
                <w:sz w:val="24"/>
                <w:szCs w:val="24"/>
                <w:lang w:val="en-GB"/>
              </w:rPr>
            </w:pPr>
            <w:r>
              <w:rPr>
                <w:rFonts w:ascii="Arial" w:hAnsi="Arial" w:cs="Arial"/>
                <w:sz w:val="24"/>
                <w:szCs w:val="24"/>
                <w:lang w:val="en-GB"/>
              </w:rPr>
              <w:t>35</w:t>
            </w:r>
          </w:p>
        </w:tc>
      </w:tr>
      <w:tr w:rsidR="002B253D" w:rsidRPr="00550B35" w:rsidTr="00291C86">
        <w:trPr>
          <w:cantSplit/>
          <w:trHeight w:val="1169"/>
        </w:trPr>
        <w:tc>
          <w:tcPr>
            <w:tcW w:w="2970" w:type="dxa"/>
            <w:vMerge/>
            <w:tcBorders>
              <w:left w:val="single" w:sz="4" w:space="0" w:color="auto"/>
              <w:right w:val="single" w:sz="4" w:space="0" w:color="auto"/>
            </w:tcBorders>
            <w:shd w:val="clear" w:color="auto" w:fill="auto"/>
            <w:tcMar>
              <w:left w:w="57" w:type="dxa"/>
              <w:right w:w="57" w:type="dxa"/>
            </w:tcMar>
            <w:vAlign w:val="center"/>
          </w:tcPr>
          <w:p w:rsidR="002B253D" w:rsidRPr="00550B35" w:rsidRDefault="002B253D" w:rsidP="00291C86">
            <w:pPr>
              <w:pStyle w:val="NormalWeb"/>
              <w:spacing w:before="0" w:beforeAutospacing="0" w:after="0" w:afterAutospacing="0"/>
              <w:rPr>
                <w:rFonts w:ascii="Arial" w:hAnsi="Arial" w:cs="Arial"/>
              </w:rPr>
            </w:pPr>
          </w:p>
        </w:tc>
        <w:tc>
          <w:tcPr>
            <w:tcW w:w="3240" w:type="dxa"/>
            <w:tcBorders>
              <w:left w:val="single" w:sz="4" w:space="0" w:color="auto"/>
            </w:tcBorders>
            <w:shd w:val="clear" w:color="auto" w:fill="auto"/>
            <w:tcMar>
              <w:left w:w="57" w:type="dxa"/>
              <w:right w:w="57" w:type="dxa"/>
            </w:tcMar>
            <w:vAlign w:val="center"/>
          </w:tcPr>
          <w:p w:rsidR="002B253D" w:rsidRPr="00550B35" w:rsidRDefault="002B253D" w:rsidP="00291C86">
            <w:pPr>
              <w:pStyle w:val="NoSpacing"/>
              <w:rPr>
                <w:rFonts w:ascii="Arial" w:hAnsi="Arial" w:cs="Arial"/>
                <w:sz w:val="24"/>
                <w:szCs w:val="24"/>
              </w:rPr>
            </w:pPr>
            <w:r w:rsidRPr="00550B35">
              <w:rPr>
                <w:rFonts w:ascii="Arial" w:hAnsi="Arial" w:cs="Arial"/>
                <w:sz w:val="24"/>
                <w:szCs w:val="24"/>
              </w:rPr>
              <w:t>Number of staff supported in various academic and professional fields</w:t>
            </w:r>
          </w:p>
        </w:tc>
        <w:tc>
          <w:tcPr>
            <w:tcW w:w="126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2</w:t>
            </w:r>
          </w:p>
        </w:tc>
        <w:tc>
          <w:tcPr>
            <w:tcW w:w="1260" w:type="dxa"/>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0</w:t>
            </w:r>
          </w:p>
        </w:tc>
        <w:tc>
          <w:tcPr>
            <w:tcW w:w="117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2</w:t>
            </w:r>
          </w:p>
        </w:tc>
        <w:tc>
          <w:tcPr>
            <w:tcW w:w="1260" w:type="dxa"/>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1</w:t>
            </w:r>
          </w:p>
        </w:tc>
        <w:tc>
          <w:tcPr>
            <w:tcW w:w="108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6</w:t>
            </w:r>
          </w:p>
        </w:tc>
        <w:tc>
          <w:tcPr>
            <w:tcW w:w="90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8</w:t>
            </w:r>
          </w:p>
        </w:tc>
        <w:tc>
          <w:tcPr>
            <w:tcW w:w="900" w:type="dxa"/>
            <w:tcBorders>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12</w:t>
            </w:r>
          </w:p>
        </w:tc>
        <w:tc>
          <w:tcPr>
            <w:tcW w:w="900" w:type="dxa"/>
            <w:tcBorders>
              <w:top w:val="single" w:sz="4" w:space="0" w:color="auto"/>
              <w:left w:val="single" w:sz="4" w:space="0" w:color="auto"/>
              <w:bottom w:val="single" w:sz="4" w:space="0" w:color="auto"/>
              <w:right w:val="single" w:sz="4" w:space="0" w:color="auto"/>
            </w:tcBorders>
            <w:vAlign w:val="center"/>
          </w:tcPr>
          <w:p w:rsidR="002B253D" w:rsidRPr="00550B35" w:rsidRDefault="002B253D" w:rsidP="00291C86">
            <w:pPr>
              <w:spacing w:after="0" w:line="240" w:lineRule="auto"/>
              <w:jc w:val="center"/>
              <w:rPr>
                <w:rFonts w:ascii="Arial" w:hAnsi="Arial" w:cs="Arial"/>
                <w:sz w:val="24"/>
                <w:szCs w:val="24"/>
                <w:lang w:val="en-GB"/>
              </w:rPr>
            </w:pPr>
            <w:r w:rsidRPr="00550B35">
              <w:rPr>
                <w:rFonts w:ascii="Arial" w:hAnsi="Arial" w:cs="Arial"/>
                <w:sz w:val="24"/>
                <w:szCs w:val="24"/>
                <w:lang w:val="en-GB"/>
              </w:rPr>
              <w:t>12</w:t>
            </w:r>
          </w:p>
        </w:tc>
      </w:tr>
      <w:tr w:rsidR="002B253D" w:rsidRPr="00550B35" w:rsidTr="00291C86">
        <w:trPr>
          <w:cantSplit/>
          <w:trHeight w:val="980"/>
        </w:trPr>
        <w:tc>
          <w:tcPr>
            <w:tcW w:w="2970" w:type="dxa"/>
            <w:vMerge/>
            <w:tcBorders>
              <w:left w:val="single" w:sz="4" w:space="0" w:color="auto"/>
              <w:right w:val="single" w:sz="4" w:space="0" w:color="auto"/>
            </w:tcBorders>
            <w:shd w:val="clear" w:color="auto" w:fill="auto"/>
            <w:tcMar>
              <w:left w:w="57" w:type="dxa"/>
              <w:right w:w="57" w:type="dxa"/>
            </w:tcMar>
            <w:vAlign w:val="center"/>
          </w:tcPr>
          <w:p w:rsidR="002B253D" w:rsidRPr="00550B35" w:rsidRDefault="002B253D" w:rsidP="00A9521E">
            <w:pPr>
              <w:pStyle w:val="NormalWeb"/>
              <w:spacing w:before="0" w:beforeAutospacing="0" w:after="0" w:afterAutospacing="0"/>
              <w:rPr>
                <w:rFonts w:ascii="Arial" w:hAnsi="Arial" w:cs="Arial"/>
              </w:rPr>
            </w:pPr>
          </w:p>
        </w:tc>
        <w:tc>
          <w:tcPr>
            <w:tcW w:w="3240" w:type="dxa"/>
            <w:tcBorders>
              <w:left w:val="single" w:sz="4" w:space="0" w:color="auto"/>
            </w:tcBorders>
            <w:shd w:val="clear" w:color="auto" w:fill="auto"/>
            <w:tcMar>
              <w:left w:w="57" w:type="dxa"/>
              <w:right w:w="57" w:type="dxa"/>
            </w:tcMar>
            <w:vAlign w:val="center"/>
          </w:tcPr>
          <w:p w:rsidR="002B253D" w:rsidRPr="00550B35" w:rsidRDefault="002B253D" w:rsidP="00A9521E">
            <w:pPr>
              <w:pStyle w:val="NoSpacing"/>
              <w:rPr>
                <w:rFonts w:ascii="Arial" w:hAnsi="Arial" w:cs="Arial"/>
                <w:sz w:val="24"/>
                <w:szCs w:val="24"/>
              </w:rPr>
            </w:pPr>
            <w:r w:rsidRPr="00550B35">
              <w:rPr>
                <w:rFonts w:ascii="Arial" w:hAnsi="Arial" w:cs="Arial"/>
                <w:sz w:val="24"/>
                <w:szCs w:val="24"/>
              </w:rPr>
              <w:t>Number of Area Councilors and Staff trained</w:t>
            </w:r>
          </w:p>
        </w:tc>
        <w:tc>
          <w:tcPr>
            <w:tcW w:w="126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105</w:t>
            </w:r>
          </w:p>
        </w:tc>
        <w:tc>
          <w:tcPr>
            <w:tcW w:w="1260" w:type="dxa"/>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75</w:t>
            </w:r>
          </w:p>
        </w:tc>
        <w:tc>
          <w:tcPr>
            <w:tcW w:w="117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105</w:t>
            </w:r>
          </w:p>
        </w:tc>
        <w:tc>
          <w:tcPr>
            <w:tcW w:w="1260" w:type="dxa"/>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95</w:t>
            </w:r>
          </w:p>
        </w:tc>
        <w:tc>
          <w:tcPr>
            <w:tcW w:w="108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110</w:t>
            </w:r>
          </w:p>
        </w:tc>
        <w:tc>
          <w:tcPr>
            <w:tcW w:w="90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110</w:t>
            </w:r>
          </w:p>
        </w:tc>
        <w:tc>
          <w:tcPr>
            <w:tcW w:w="900" w:type="dxa"/>
            <w:tcBorders>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125</w:t>
            </w:r>
          </w:p>
        </w:tc>
        <w:tc>
          <w:tcPr>
            <w:tcW w:w="900" w:type="dxa"/>
            <w:tcBorders>
              <w:top w:val="single" w:sz="4" w:space="0" w:color="auto"/>
              <w:left w:val="single" w:sz="4" w:space="0" w:color="auto"/>
              <w:bottom w:val="single" w:sz="4" w:space="0" w:color="auto"/>
              <w:right w:val="single" w:sz="4" w:space="0" w:color="auto"/>
            </w:tcBorders>
            <w:vAlign w:val="center"/>
          </w:tcPr>
          <w:p w:rsidR="002B253D" w:rsidRPr="00550B35" w:rsidRDefault="002B253D" w:rsidP="00291C86">
            <w:pPr>
              <w:spacing w:after="0" w:line="240" w:lineRule="auto"/>
              <w:jc w:val="center"/>
              <w:rPr>
                <w:rFonts w:ascii="Arial" w:hAnsi="Arial" w:cs="Arial"/>
                <w:sz w:val="24"/>
                <w:szCs w:val="24"/>
                <w:lang w:val="en-GB"/>
              </w:rPr>
            </w:pPr>
            <w:r w:rsidRPr="00550B35">
              <w:rPr>
                <w:rFonts w:ascii="Arial" w:hAnsi="Arial" w:cs="Arial"/>
                <w:sz w:val="24"/>
                <w:szCs w:val="24"/>
                <w:lang w:val="en-GB"/>
              </w:rPr>
              <w:t>125</w:t>
            </w:r>
          </w:p>
        </w:tc>
      </w:tr>
      <w:tr w:rsidR="002B253D" w:rsidRPr="00550B35" w:rsidTr="00291C86">
        <w:trPr>
          <w:cantSplit/>
          <w:trHeight w:val="980"/>
        </w:trPr>
        <w:tc>
          <w:tcPr>
            <w:tcW w:w="2970" w:type="dxa"/>
            <w:tcBorders>
              <w:left w:val="single" w:sz="4" w:space="0" w:color="auto"/>
              <w:right w:val="single" w:sz="4" w:space="0" w:color="auto"/>
            </w:tcBorders>
            <w:shd w:val="clear" w:color="auto" w:fill="auto"/>
            <w:tcMar>
              <w:left w:w="57" w:type="dxa"/>
              <w:right w:w="57" w:type="dxa"/>
            </w:tcMar>
            <w:vAlign w:val="center"/>
          </w:tcPr>
          <w:p w:rsidR="002B253D" w:rsidRPr="00550B35" w:rsidRDefault="002B253D" w:rsidP="00A9521E">
            <w:pPr>
              <w:pStyle w:val="NormalWeb"/>
              <w:spacing w:before="0" w:beforeAutospacing="0" w:after="0" w:afterAutospacing="0"/>
              <w:rPr>
                <w:rFonts w:ascii="Arial" w:hAnsi="Arial" w:cs="Arial"/>
              </w:rPr>
            </w:pPr>
            <w:r w:rsidRPr="00550B35">
              <w:rPr>
                <w:rFonts w:ascii="Arial" w:hAnsi="Arial" w:cs="Arial"/>
              </w:rPr>
              <w:t>Capacity training reports prepared and submitted</w:t>
            </w:r>
          </w:p>
        </w:tc>
        <w:tc>
          <w:tcPr>
            <w:tcW w:w="3240" w:type="dxa"/>
            <w:tcBorders>
              <w:left w:val="single" w:sz="4" w:space="0" w:color="auto"/>
            </w:tcBorders>
            <w:shd w:val="clear" w:color="auto" w:fill="auto"/>
            <w:tcMar>
              <w:left w:w="57" w:type="dxa"/>
              <w:right w:w="57" w:type="dxa"/>
            </w:tcMar>
            <w:vAlign w:val="center"/>
          </w:tcPr>
          <w:p w:rsidR="002B253D" w:rsidRPr="00550B35" w:rsidRDefault="002B253D" w:rsidP="00A9521E">
            <w:pPr>
              <w:pStyle w:val="NoSpacing"/>
              <w:rPr>
                <w:rFonts w:ascii="Arial" w:hAnsi="Arial" w:cs="Arial"/>
                <w:sz w:val="24"/>
                <w:szCs w:val="24"/>
              </w:rPr>
            </w:pPr>
            <w:r w:rsidRPr="00550B35">
              <w:rPr>
                <w:rFonts w:ascii="Arial" w:hAnsi="Arial" w:cs="Arial"/>
                <w:sz w:val="24"/>
                <w:szCs w:val="24"/>
              </w:rPr>
              <w:t xml:space="preserve">No. of training reports prepared </w:t>
            </w:r>
          </w:p>
        </w:tc>
        <w:tc>
          <w:tcPr>
            <w:tcW w:w="126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4</w:t>
            </w:r>
          </w:p>
        </w:tc>
        <w:tc>
          <w:tcPr>
            <w:tcW w:w="1260" w:type="dxa"/>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4</w:t>
            </w:r>
          </w:p>
        </w:tc>
        <w:tc>
          <w:tcPr>
            <w:tcW w:w="117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4</w:t>
            </w:r>
          </w:p>
        </w:tc>
        <w:tc>
          <w:tcPr>
            <w:tcW w:w="1260" w:type="dxa"/>
            <w:vAlign w:val="center"/>
          </w:tcPr>
          <w:p w:rsidR="002B253D" w:rsidRPr="00550B35" w:rsidRDefault="00291C86" w:rsidP="00291C86">
            <w:pPr>
              <w:spacing w:after="0" w:line="240" w:lineRule="auto"/>
              <w:jc w:val="center"/>
              <w:rPr>
                <w:rFonts w:ascii="Arial" w:hAnsi="Arial" w:cs="Arial"/>
                <w:sz w:val="24"/>
                <w:szCs w:val="24"/>
              </w:rPr>
            </w:pPr>
            <w:r>
              <w:rPr>
                <w:rFonts w:ascii="Arial" w:hAnsi="Arial" w:cs="Arial"/>
                <w:sz w:val="24"/>
                <w:szCs w:val="24"/>
              </w:rPr>
              <w:t>4</w:t>
            </w:r>
          </w:p>
        </w:tc>
        <w:tc>
          <w:tcPr>
            <w:tcW w:w="108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6</w:t>
            </w:r>
          </w:p>
        </w:tc>
        <w:tc>
          <w:tcPr>
            <w:tcW w:w="900" w:type="dxa"/>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6</w:t>
            </w:r>
          </w:p>
        </w:tc>
        <w:tc>
          <w:tcPr>
            <w:tcW w:w="900" w:type="dxa"/>
            <w:tcBorders>
              <w:right w:val="single" w:sz="4" w:space="0" w:color="auto"/>
            </w:tcBorders>
            <w:shd w:val="clear" w:color="auto" w:fill="auto"/>
            <w:tcMar>
              <w:left w:w="57" w:type="dxa"/>
              <w:right w:w="57" w:type="dxa"/>
            </w:tcMar>
            <w:vAlign w:val="center"/>
          </w:tcPr>
          <w:p w:rsidR="002B253D" w:rsidRPr="00550B35" w:rsidRDefault="002B253D" w:rsidP="00291C86">
            <w:pPr>
              <w:spacing w:after="0" w:line="240" w:lineRule="auto"/>
              <w:jc w:val="center"/>
              <w:rPr>
                <w:rFonts w:ascii="Arial" w:hAnsi="Arial" w:cs="Arial"/>
                <w:sz w:val="24"/>
                <w:szCs w:val="24"/>
              </w:rPr>
            </w:pPr>
            <w:r w:rsidRPr="00550B35">
              <w:rPr>
                <w:rFonts w:ascii="Arial" w:hAnsi="Arial" w:cs="Arial"/>
                <w:sz w:val="24"/>
                <w:szCs w:val="24"/>
              </w:rPr>
              <w:t>6</w:t>
            </w:r>
          </w:p>
        </w:tc>
        <w:tc>
          <w:tcPr>
            <w:tcW w:w="900" w:type="dxa"/>
            <w:tcBorders>
              <w:top w:val="single" w:sz="4" w:space="0" w:color="auto"/>
              <w:left w:val="single" w:sz="4" w:space="0" w:color="auto"/>
              <w:bottom w:val="single" w:sz="4" w:space="0" w:color="auto"/>
              <w:right w:val="single" w:sz="4" w:space="0" w:color="auto"/>
            </w:tcBorders>
            <w:vAlign w:val="center"/>
          </w:tcPr>
          <w:p w:rsidR="002B253D" w:rsidRPr="00550B35" w:rsidRDefault="002B253D" w:rsidP="00291C86">
            <w:pPr>
              <w:spacing w:after="0" w:line="240" w:lineRule="auto"/>
              <w:jc w:val="center"/>
              <w:rPr>
                <w:rFonts w:ascii="Arial" w:hAnsi="Arial" w:cs="Arial"/>
                <w:sz w:val="24"/>
                <w:szCs w:val="24"/>
                <w:lang w:val="en-GB"/>
              </w:rPr>
            </w:pPr>
            <w:r w:rsidRPr="00550B35">
              <w:rPr>
                <w:rFonts w:ascii="Arial" w:hAnsi="Arial" w:cs="Arial"/>
                <w:sz w:val="24"/>
                <w:szCs w:val="24"/>
                <w:lang w:val="en-GB"/>
              </w:rPr>
              <w:t>6</w:t>
            </w:r>
          </w:p>
        </w:tc>
      </w:tr>
    </w:tbl>
    <w:p w:rsidR="00291C86" w:rsidRDefault="00291C86" w:rsidP="00767C13">
      <w:pPr>
        <w:spacing w:after="0" w:line="240" w:lineRule="auto"/>
        <w:contextualSpacing/>
        <w:rPr>
          <w:rFonts w:ascii="Arial" w:eastAsia="Times New Roman" w:hAnsi="Arial" w:cs="Arial"/>
          <w:b/>
          <w:sz w:val="24"/>
          <w:szCs w:val="24"/>
          <w:lang w:val="en-GB"/>
        </w:rPr>
        <w:sectPr w:rsidR="00291C86" w:rsidSect="00AB5A9A">
          <w:pgSz w:w="16838" w:h="11906" w:orient="landscape" w:code="9"/>
          <w:pgMar w:top="619" w:right="1440" w:bottom="994" w:left="720" w:header="720" w:footer="720" w:gutter="0"/>
          <w:cols w:space="720"/>
          <w:titlePg/>
          <w:docGrid w:linePitch="360"/>
        </w:sectPr>
      </w:pPr>
    </w:p>
    <w:p w:rsidR="00BB62ED" w:rsidRPr="00550B35" w:rsidRDefault="00BB62ED" w:rsidP="00033BE8">
      <w:pPr>
        <w:numPr>
          <w:ilvl w:val="0"/>
          <w:numId w:val="2"/>
        </w:numPr>
        <w:spacing w:before="240" w:line="360" w:lineRule="auto"/>
        <w:ind w:hanging="502"/>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Operations and Projects</w:t>
      </w:r>
    </w:p>
    <w:p w:rsidR="00BB62ED" w:rsidRPr="00550B35" w:rsidRDefault="00797EE6" w:rsidP="00797EE6">
      <w:pPr>
        <w:tabs>
          <w:tab w:val="left" w:pos="720"/>
        </w:tabs>
        <w:spacing w:before="240" w:line="360" w:lineRule="auto"/>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     </w:t>
      </w:r>
      <w:r w:rsidR="00BB62ED" w:rsidRPr="00550B35">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Y="1"/>
        <w:tblOverlap w:val="never"/>
        <w:tblW w:w="10435" w:type="dxa"/>
        <w:tblLook w:val="04A0" w:firstRow="1" w:lastRow="0" w:firstColumn="1" w:lastColumn="0" w:noHBand="0" w:noVBand="1"/>
      </w:tblPr>
      <w:tblGrid>
        <w:gridCol w:w="5211"/>
        <w:gridCol w:w="284"/>
        <w:gridCol w:w="4940"/>
      </w:tblGrid>
      <w:tr w:rsidR="00C05B4B" w:rsidRPr="00550B35" w:rsidTr="004607C9">
        <w:trPr>
          <w:trHeight w:val="417"/>
        </w:trPr>
        <w:tc>
          <w:tcPr>
            <w:tcW w:w="52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5B4B" w:rsidRPr="00550B35" w:rsidRDefault="00C05B4B" w:rsidP="004F0E5D">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84" w:type="dxa"/>
            <w:vMerge w:val="restart"/>
            <w:tcBorders>
              <w:top w:val="nil"/>
              <w:left w:val="single" w:sz="4" w:space="0" w:color="auto"/>
              <w:right w:val="single" w:sz="4" w:space="0" w:color="auto"/>
            </w:tcBorders>
            <w:shd w:val="clear" w:color="auto" w:fill="auto"/>
            <w:vAlign w:val="center"/>
          </w:tcPr>
          <w:p w:rsidR="00C05B4B" w:rsidRPr="00550B35" w:rsidRDefault="00C05B4B" w:rsidP="004F0E5D">
            <w:pPr>
              <w:spacing w:after="0" w:line="240" w:lineRule="auto"/>
              <w:jc w:val="center"/>
              <w:rPr>
                <w:rFonts w:ascii="Arial" w:eastAsia="Times New Roman" w:hAnsi="Arial" w:cs="Arial"/>
                <w:b/>
                <w:sz w:val="24"/>
                <w:szCs w:val="24"/>
                <w:lang w:val="en-GB"/>
              </w:rPr>
            </w:pPr>
          </w:p>
        </w:tc>
        <w:tc>
          <w:tcPr>
            <w:tcW w:w="4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5B4B" w:rsidRPr="00550B35" w:rsidRDefault="00732C3A" w:rsidP="004F0E5D">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 (Investment</w:t>
            </w:r>
            <w:r w:rsidR="00B704FB" w:rsidRPr="00550B35">
              <w:rPr>
                <w:rFonts w:ascii="Arial" w:eastAsia="Times New Roman" w:hAnsi="Arial" w:cs="Arial"/>
                <w:b/>
                <w:sz w:val="24"/>
                <w:szCs w:val="24"/>
                <w:lang w:val="en-GB"/>
              </w:rPr>
              <w:t>s</w:t>
            </w:r>
            <w:r w:rsidR="00C05B4B" w:rsidRPr="00550B35">
              <w:rPr>
                <w:rFonts w:ascii="Arial" w:eastAsia="Times New Roman" w:hAnsi="Arial" w:cs="Arial"/>
                <w:b/>
                <w:sz w:val="24"/>
                <w:szCs w:val="24"/>
                <w:lang w:val="en-GB"/>
              </w:rPr>
              <w:t>)</w:t>
            </w:r>
          </w:p>
        </w:tc>
      </w:tr>
      <w:tr w:rsidR="00C05B4B" w:rsidRPr="00550B35" w:rsidTr="004607C9">
        <w:trPr>
          <w:trHeight w:val="423"/>
        </w:trPr>
        <w:tc>
          <w:tcPr>
            <w:tcW w:w="5211" w:type="dxa"/>
            <w:tcBorders>
              <w:top w:val="single" w:sz="4" w:space="0" w:color="auto"/>
              <w:left w:val="single" w:sz="4" w:space="0" w:color="auto"/>
              <w:bottom w:val="single" w:sz="4" w:space="0" w:color="auto"/>
              <w:right w:val="single" w:sz="4" w:space="0" w:color="auto"/>
            </w:tcBorders>
            <w:vAlign w:val="center"/>
          </w:tcPr>
          <w:p w:rsidR="00C05B4B" w:rsidRPr="00550B35" w:rsidRDefault="00C05B4B" w:rsidP="00C05B4B">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 xml:space="preserve">Manpower </w:t>
            </w:r>
            <w:r w:rsidR="00732C3A" w:rsidRPr="00550B35">
              <w:rPr>
                <w:rFonts w:ascii="Arial" w:eastAsia="Times New Roman" w:hAnsi="Arial" w:cs="Arial"/>
                <w:sz w:val="24"/>
                <w:szCs w:val="24"/>
                <w:lang w:val="en-GB"/>
              </w:rPr>
              <w:t xml:space="preserve">and </w:t>
            </w:r>
            <w:r w:rsidRPr="00550B35">
              <w:rPr>
                <w:rFonts w:ascii="Arial" w:eastAsia="Times New Roman" w:hAnsi="Arial" w:cs="Arial"/>
                <w:sz w:val="24"/>
                <w:szCs w:val="24"/>
                <w:lang w:val="en-GB"/>
              </w:rPr>
              <w:t>Skills Development</w:t>
            </w:r>
          </w:p>
        </w:tc>
        <w:tc>
          <w:tcPr>
            <w:tcW w:w="284" w:type="dxa"/>
            <w:vMerge/>
            <w:tcBorders>
              <w:left w:val="single" w:sz="4" w:space="0" w:color="auto"/>
              <w:right w:val="single" w:sz="4" w:space="0" w:color="auto"/>
            </w:tcBorders>
            <w:vAlign w:val="center"/>
          </w:tcPr>
          <w:p w:rsidR="00C05B4B" w:rsidRPr="00550B35" w:rsidRDefault="00C05B4B" w:rsidP="004F0E5D">
            <w:pPr>
              <w:spacing w:after="0" w:line="240" w:lineRule="auto"/>
              <w:rPr>
                <w:rFonts w:ascii="Arial" w:eastAsia="Times New Roman" w:hAnsi="Arial" w:cs="Arial"/>
                <w:sz w:val="24"/>
                <w:szCs w:val="24"/>
                <w:lang w:val="en-GB"/>
              </w:rPr>
            </w:pPr>
          </w:p>
        </w:tc>
        <w:tc>
          <w:tcPr>
            <w:tcW w:w="4940" w:type="dxa"/>
            <w:tcBorders>
              <w:top w:val="single" w:sz="4" w:space="0" w:color="auto"/>
              <w:left w:val="single" w:sz="4" w:space="0" w:color="auto"/>
              <w:bottom w:val="single" w:sz="4" w:space="0" w:color="auto"/>
              <w:right w:val="single" w:sz="4" w:space="0" w:color="auto"/>
            </w:tcBorders>
            <w:vAlign w:val="center"/>
          </w:tcPr>
          <w:p w:rsidR="00C05B4B" w:rsidRPr="00550B35" w:rsidRDefault="00C05B4B" w:rsidP="004F0E5D">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No Projects</w:t>
            </w:r>
          </w:p>
        </w:tc>
      </w:tr>
    </w:tbl>
    <w:p w:rsidR="004607C9" w:rsidRPr="00A9521E" w:rsidRDefault="004607C9" w:rsidP="00A9521E">
      <w:pPr>
        <w:widowControl w:val="0"/>
        <w:autoSpaceDE w:val="0"/>
        <w:autoSpaceDN w:val="0"/>
        <w:adjustRightInd w:val="0"/>
        <w:spacing w:before="240" w:line="360" w:lineRule="auto"/>
        <w:jc w:val="both"/>
        <w:rPr>
          <w:rFonts w:ascii="Arial" w:hAnsi="Arial" w:cs="Arial"/>
          <w:b/>
          <w:sz w:val="24"/>
          <w:szCs w:val="24"/>
        </w:rPr>
      </w:pPr>
    </w:p>
    <w:p w:rsidR="00FD7DAA" w:rsidRPr="00550B35" w:rsidRDefault="00FD7DAA" w:rsidP="00F0451C">
      <w:pPr>
        <w:pStyle w:val="ListParagraph"/>
        <w:widowControl w:val="0"/>
        <w:numPr>
          <w:ilvl w:val="0"/>
          <w:numId w:val="2"/>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Budget by Su</w:t>
      </w:r>
      <w:r w:rsidR="00732C3A" w:rsidRPr="00550B35">
        <w:rPr>
          <w:rFonts w:ascii="Arial" w:hAnsi="Arial" w:cs="Arial"/>
          <w:b/>
          <w:sz w:val="24"/>
          <w:szCs w:val="24"/>
        </w:rPr>
        <w:t>b-Programme and Natural Account</w:t>
      </w:r>
    </w:p>
    <w:p w:rsidR="00FD7DAA" w:rsidRPr="00550B35" w:rsidRDefault="00FD7DAA" w:rsidP="00FD7DAA">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440" w:type="dxa"/>
        <w:tblLayout w:type="fixed"/>
        <w:tblLook w:val="04A0" w:firstRow="1" w:lastRow="0" w:firstColumn="1" w:lastColumn="0" w:noHBand="0" w:noVBand="1"/>
      </w:tblPr>
      <w:tblGrid>
        <w:gridCol w:w="4500"/>
        <w:gridCol w:w="1980"/>
        <w:gridCol w:w="1980"/>
        <w:gridCol w:w="1980"/>
      </w:tblGrid>
      <w:tr w:rsidR="00FD7DAA" w:rsidRPr="00550B35" w:rsidTr="00F546E0">
        <w:trPr>
          <w:trHeight w:val="658"/>
        </w:trPr>
        <w:tc>
          <w:tcPr>
            <w:tcW w:w="4500" w:type="dxa"/>
            <w:tcBorders>
              <w:top w:val="nil"/>
              <w:left w:val="nil"/>
              <w:bottom w:val="single" w:sz="4" w:space="0" w:color="auto"/>
              <w:right w:val="single" w:sz="4" w:space="0" w:color="auto"/>
            </w:tcBorders>
          </w:tcPr>
          <w:p w:rsidR="00FD7DAA" w:rsidRPr="00550B35" w:rsidRDefault="00FD7DAA" w:rsidP="00071C2D">
            <w:pPr>
              <w:widowControl w:val="0"/>
              <w:autoSpaceDE w:val="0"/>
              <w:autoSpaceDN w:val="0"/>
              <w:adjustRightInd w:val="0"/>
              <w:jc w:val="both"/>
              <w:rPr>
                <w:rFonts w:ascii="Arial" w:hAnsi="Arial" w:cs="Arial"/>
                <w:b/>
                <w:sz w:val="24"/>
                <w:szCs w:val="24"/>
                <w:lang w:val="en-GB"/>
              </w:rPr>
            </w:pPr>
          </w:p>
        </w:tc>
        <w:tc>
          <w:tcPr>
            <w:tcW w:w="1980" w:type="dxa"/>
            <w:tcBorders>
              <w:left w:val="single" w:sz="4" w:space="0" w:color="auto"/>
            </w:tcBorders>
            <w:shd w:val="clear" w:color="auto" w:fill="86FACE"/>
          </w:tcPr>
          <w:p w:rsidR="00FD7DAA" w:rsidRPr="00550B35" w:rsidRDefault="00732C3A" w:rsidP="00732C3A">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r w:rsidR="00FD7DAA" w:rsidRPr="00550B35">
              <w:rPr>
                <w:rFonts w:ascii="Arial" w:hAnsi="Arial" w:cs="Arial"/>
                <w:b/>
                <w:sz w:val="24"/>
                <w:szCs w:val="24"/>
                <w:lang w:val="en-GB"/>
              </w:rPr>
              <w:t xml:space="preserve">Year </w:t>
            </w:r>
          </w:p>
          <w:p w:rsidR="00FD7DAA" w:rsidRPr="00550B35" w:rsidRDefault="00732C3A" w:rsidP="00A9521E">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20</w:t>
            </w:r>
            <w:r w:rsidR="002E3D64">
              <w:rPr>
                <w:rFonts w:ascii="Arial" w:hAnsi="Arial" w:cs="Arial"/>
                <w:b/>
                <w:sz w:val="24"/>
                <w:szCs w:val="24"/>
                <w:lang w:val="en-GB"/>
              </w:rPr>
              <w:t>23</w:t>
            </w:r>
          </w:p>
        </w:tc>
        <w:tc>
          <w:tcPr>
            <w:tcW w:w="1980" w:type="dxa"/>
            <w:shd w:val="clear" w:color="auto" w:fill="86FACE"/>
          </w:tcPr>
          <w:p w:rsidR="00FD7DAA" w:rsidRPr="00550B35" w:rsidRDefault="00FD7DAA"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FD7DAA" w:rsidRPr="00550B35" w:rsidRDefault="002E3D64"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980" w:type="dxa"/>
            <w:shd w:val="clear" w:color="auto" w:fill="86FACE"/>
          </w:tcPr>
          <w:p w:rsidR="00FD7DAA" w:rsidRPr="00550B35" w:rsidRDefault="00FD7DAA"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FD7DAA" w:rsidRPr="00550B35" w:rsidRDefault="00732C3A"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2</w:t>
            </w:r>
            <w:r w:rsidR="002E3D64">
              <w:rPr>
                <w:rFonts w:ascii="Arial" w:hAnsi="Arial" w:cs="Arial"/>
                <w:b/>
                <w:sz w:val="24"/>
                <w:szCs w:val="24"/>
                <w:lang w:val="en-GB"/>
              </w:rPr>
              <w:t>025</w:t>
            </w:r>
          </w:p>
        </w:tc>
      </w:tr>
      <w:tr w:rsidR="00B54548" w:rsidRPr="00550B35" w:rsidTr="00C7322F">
        <w:trPr>
          <w:trHeight w:val="650"/>
        </w:trPr>
        <w:tc>
          <w:tcPr>
            <w:tcW w:w="4500" w:type="dxa"/>
            <w:tcBorders>
              <w:top w:val="single" w:sz="4" w:space="0" w:color="auto"/>
            </w:tcBorders>
            <w:shd w:val="clear" w:color="auto" w:fill="86FACE"/>
            <w:vAlign w:val="center"/>
          </w:tcPr>
          <w:p w:rsidR="00B54548" w:rsidRPr="00550B35" w:rsidRDefault="00B54548" w:rsidP="00B54548">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SP1.5-Human Resource Management</w:t>
            </w:r>
          </w:p>
        </w:tc>
        <w:tc>
          <w:tcPr>
            <w:tcW w:w="1980" w:type="dxa"/>
            <w:shd w:val="clear" w:color="auto" w:fill="86FACE"/>
          </w:tcPr>
          <w:p w:rsidR="00B54548" w:rsidRPr="009D2F0A" w:rsidRDefault="00B54548" w:rsidP="00B54548">
            <w:pPr>
              <w:jc w:val="center"/>
              <w:rPr>
                <w:rFonts w:ascii="Arial" w:hAnsi="Arial" w:cs="Arial"/>
                <w:b/>
                <w:sz w:val="24"/>
                <w:szCs w:val="24"/>
              </w:rPr>
            </w:pPr>
          </w:p>
          <w:p w:rsidR="00B54548" w:rsidRPr="009D2F0A" w:rsidRDefault="00B54548" w:rsidP="00B54548">
            <w:pPr>
              <w:jc w:val="center"/>
              <w:rPr>
                <w:rFonts w:ascii="Arial" w:hAnsi="Arial" w:cs="Arial"/>
                <w:b/>
                <w:sz w:val="24"/>
                <w:szCs w:val="24"/>
              </w:rPr>
            </w:pPr>
            <w:r w:rsidRPr="009D2F0A">
              <w:rPr>
                <w:rFonts w:ascii="Arial" w:hAnsi="Arial" w:cs="Arial"/>
                <w:b/>
                <w:sz w:val="24"/>
                <w:szCs w:val="24"/>
              </w:rPr>
              <w:t>128,606.00</w:t>
            </w:r>
          </w:p>
        </w:tc>
        <w:tc>
          <w:tcPr>
            <w:tcW w:w="1980" w:type="dxa"/>
            <w:shd w:val="clear" w:color="auto" w:fill="86FACE"/>
          </w:tcPr>
          <w:p w:rsidR="00B54548" w:rsidRPr="009D2F0A" w:rsidRDefault="00B54548" w:rsidP="00B54548">
            <w:pPr>
              <w:jc w:val="center"/>
              <w:rPr>
                <w:rFonts w:ascii="Arial" w:hAnsi="Arial" w:cs="Arial"/>
                <w:b/>
                <w:sz w:val="24"/>
                <w:szCs w:val="24"/>
              </w:rPr>
            </w:pPr>
          </w:p>
          <w:p w:rsidR="00B54548" w:rsidRPr="009D2F0A" w:rsidRDefault="00B54548" w:rsidP="00B54548">
            <w:pPr>
              <w:jc w:val="center"/>
              <w:rPr>
                <w:rFonts w:ascii="Arial" w:hAnsi="Arial" w:cs="Arial"/>
                <w:b/>
                <w:sz w:val="24"/>
                <w:szCs w:val="24"/>
              </w:rPr>
            </w:pPr>
            <w:r w:rsidRPr="009D2F0A">
              <w:rPr>
                <w:rFonts w:ascii="Arial" w:hAnsi="Arial" w:cs="Arial"/>
                <w:b/>
                <w:sz w:val="24"/>
                <w:szCs w:val="24"/>
              </w:rPr>
              <w:t>74,342.00</w:t>
            </w:r>
          </w:p>
        </w:tc>
        <w:tc>
          <w:tcPr>
            <w:tcW w:w="1980" w:type="dxa"/>
            <w:shd w:val="clear" w:color="auto" w:fill="86FACE"/>
          </w:tcPr>
          <w:p w:rsidR="00B54548" w:rsidRPr="009D2F0A" w:rsidRDefault="00B54548" w:rsidP="00B54548">
            <w:pPr>
              <w:jc w:val="center"/>
              <w:rPr>
                <w:rFonts w:ascii="Arial" w:hAnsi="Arial" w:cs="Arial"/>
                <w:b/>
                <w:sz w:val="24"/>
                <w:szCs w:val="24"/>
              </w:rPr>
            </w:pPr>
          </w:p>
          <w:p w:rsidR="00B54548" w:rsidRPr="009D2F0A" w:rsidRDefault="00B54548" w:rsidP="00B54548">
            <w:pPr>
              <w:jc w:val="center"/>
              <w:rPr>
                <w:rFonts w:ascii="Arial" w:hAnsi="Arial" w:cs="Arial"/>
                <w:b/>
                <w:sz w:val="24"/>
                <w:szCs w:val="24"/>
              </w:rPr>
            </w:pPr>
            <w:r w:rsidRPr="009D2F0A">
              <w:rPr>
                <w:rFonts w:ascii="Arial" w:hAnsi="Arial" w:cs="Arial"/>
                <w:b/>
                <w:sz w:val="24"/>
                <w:szCs w:val="24"/>
              </w:rPr>
              <w:t>74,342.00</w:t>
            </w:r>
          </w:p>
        </w:tc>
      </w:tr>
      <w:tr w:rsidR="00B54548" w:rsidRPr="00550B35" w:rsidTr="00C7322F">
        <w:trPr>
          <w:trHeight w:val="650"/>
        </w:trPr>
        <w:tc>
          <w:tcPr>
            <w:tcW w:w="4500" w:type="dxa"/>
            <w:shd w:val="clear" w:color="auto" w:fill="auto"/>
            <w:vAlign w:val="center"/>
          </w:tcPr>
          <w:p w:rsidR="00B54548" w:rsidRDefault="00B54548" w:rsidP="00B54548">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SP1.5-Human Resource</w:t>
            </w:r>
          </w:p>
          <w:p w:rsidR="00B54548" w:rsidRPr="00550B35" w:rsidRDefault="00B54548" w:rsidP="00B54548">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w:t>
            </w:r>
            <w:r w:rsidRPr="00550B35">
              <w:rPr>
                <w:rFonts w:ascii="Arial" w:hAnsi="Arial" w:cs="Arial"/>
                <w:b/>
                <w:color w:val="595959" w:themeColor="text1" w:themeTint="A6"/>
                <w:sz w:val="24"/>
                <w:szCs w:val="24"/>
                <w:lang w:val="en-GB"/>
              </w:rPr>
              <w:t>Management</w:t>
            </w:r>
          </w:p>
        </w:tc>
        <w:tc>
          <w:tcPr>
            <w:tcW w:w="1980" w:type="dxa"/>
            <w:shd w:val="clear" w:color="auto" w:fill="auto"/>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128,606</w:t>
            </w:r>
            <w:r>
              <w:rPr>
                <w:rFonts w:ascii="Arial" w:hAnsi="Arial" w:cs="Arial"/>
                <w:sz w:val="24"/>
                <w:szCs w:val="24"/>
              </w:rPr>
              <w:t>.00</w:t>
            </w:r>
          </w:p>
        </w:tc>
        <w:tc>
          <w:tcPr>
            <w:tcW w:w="1980" w:type="dxa"/>
            <w:shd w:val="clear" w:color="auto" w:fill="auto"/>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74,342</w:t>
            </w:r>
            <w:r>
              <w:rPr>
                <w:rFonts w:ascii="Arial" w:hAnsi="Arial" w:cs="Arial"/>
                <w:sz w:val="24"/>
                <w:szCs w:val="24"/>
              </w:rPr>
              <w:t>.00</w:t>
            </w:r>
          </w:p>
        </w:tc>
        <w:tc>
          <w:tcPr>
            <w:tcW w:w="1980" w:type="dxa"/>
            <w:shd w:val="clear" w:color="auto" w:fill="auto"/>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74,342</w:t>
            </w:r>
            <w:r>
              <w:rPr>
                <w:rFonts w:ascii="Arial" w:hAnsi="Arial" w:cs="Arial"/>
                <w:sz w:val="24"/>
                <w:szCs w:val="24"/>
              </w:rPr>
              <w:t>.00</w:t>
            </w:r>
          </w:p>
        </w:tc>
      </w:tr>
      <w:tr w:rsidR="00B54548" w:rsidRPr="00550B35" w:rsidTr="00C7322F">
        <w:trPr>
          <w:trHeight w:val="650"/>
        </w:trPr>
        <w:tc>
          <w:tcPr>
            <w:tcW w:w="4500" w:type="dxa"/>
            <w:vAlign w:val="center"/>
          </w:tcPr>
          <w:p w:rsidR="00B54548" w:rsidRPr="00550B35" w:rsidRDefault="00B54548" w:rsidP="00B54548">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w:t>
            </w:r>
            <w:r>
              <w:rPr>
                <w:rFonts w:ascii="Arial" w:hAnsi="Arial" w:cs="Arial"/>
                <w:i/>
                <w:sz w:val="24"/>
                <w:szCs w:val="24"/>
                <w:lang w:val="en-GB"/>
              </w:rPr>
              <w:t xml:space="preserve">   21-Compensation of employees</w:t>
            </w:r>
            <w:r w:rsidRPr="00550B35">
              <w:rPr>
                <w:rFonts w:ascii="Arial" w:hAnsi="Arial" w:cs="Arial"/>
                <w:i/>
                <w:sz w:val="24"/>
                <w:szCs w:val="24"/>
                <w:lang w:val="en-GB"/>
              </w:rPr>
              <w:t>[GFS]</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73,606</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74,342</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74,342</w:t>
            </w:r>
            <w:r>
              <w:rPr>
                <w:rFonts w:ascii="Arial" w:hAnsi="Arial" w:cs="Arial"/>
                <w:sz w:val="24"/>
                <w:szCs w:val="24"/>
              </w:rPr>
              <w:t>.00</w:t>
            </w:r>
          </w:p>
        </w:tc>
      </w:tr>
      <w:tr w:rsidR="00B54548" w:rsidRPr="00550B35" w:rsidTr="00C7322F">
        <w:trPr>
          <w:trHeight w:val="650"/>
        </w:trPr>
        <w:tc>
          <w:tcPr>
            <w:tcW w:w="4500" w:type="dxa"/>
            <w:vAlign w:val="center"/>
          </w:tcPr>
          <w:p w:rsidR="00B54548" w:rsidRPr="00550B35" w:rsidRDefault="00B54548" w:rsidP="00B54548">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211-Wages and Salaries [GFS]</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73,606</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74,342</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74,342</w:t>
            </w:r>
            <w:r>
              <w:rPr>
                <w:rFonts w:ascii="Arial" w:hAnsi="Arial" w:cs="Arial"/>
                <w:sz w:val="24"/>
                <w:szCs w:val="24"/>
              </w:rPr>
              <w:t>.00</w:t>
            </w:r>
          </w:p>
        </w:tc>
      </w:tr>
      <w:tr w:rsidR="00B54548" w:rsidRPr="00550B35" w:rsidTr="00C7322F">
        <w:trPr>
          <w:trHeight w:val="650"/>
        </w:trPr>
        <w:tc>
          <w:tcPr>
            <w:tcW w:w="4500" w:type="dxa"/>
            <w:vAlign w:val="center"/>
          </w:tcPr>
          <w:p w:rsidR="00B54548" w:rsidRPr="00550B35" w:rsidRDefault="00B54548" w:rsidP="00B54548">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Goods and Services</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55,000</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0</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0</w:t>
            </w:r>
            <w:r>
              <w:rPr>
                <w:rFonts w:ascii="Arial" w:hAnsi="Arial" w:cs="Arial"/>
                <w:sz w:val="24"/>
                <w:szCs w:val="24"/>
              </w:rPr>
              <w:t>.00</w:t>
            </w:r>
          </w:p>
        </w:tc>
      </w:tr>
      <w:tr w:rsidR="00B54548" w:rsidRPr="00550B35" w:rsidTr="00C7322F">
        <w:trPr>
          <w:trHeight w:val="650"/>
        </w:trPr>
        <w:tc>
          <w:tcPr>
            <w:tcW w:w="4500" w:type="dxa"/>
            <w:vAlign w:val="center"/>
          </w:tcPr>
          <w:p w:rsidR="00B54548" w:rsidRPr="00550B35" w:rsidRDefault="00B54548" w:rsidP="00B54548">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55,000</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0</w:t>
            </w:r>
            <w:r>
              <w:rPr>
                <w:rFonts w:ascii="Arial" w:hAnsi="Arial" w:cs="Arial"/>
                <w:sz w:val="24"/>
                <w:szCs w:val="24"/>
              </w:rPr>
              <w:t>.00</w:t>
            </w:r>
          </w:p>
        </w:tc>
        <w:tc>
          <w:tcPr>
            <w:tcW w:w="1980" w:type="dxa"/>
          </w:tcPr>
          <w:p w:rsidR="00B54548" w:rsidRDefault="00B54548" w:rsidP="00B54548">
            <w:pPr>
              <w:jc w:val="center"/>
              <w:rPr>
                <w:rFonts w:ascii="Arial" w:hAnsi="Arial" w:cs="Arial"/>
                <w:sz w:val="24"/>
                <w:szCs w:val="24"/>
              </w:rPr>
            </w:pPr>
          </w:p>
          <w:p w:rsidR="00B54548" w:rsidRPr="00B54548" w:rsidRDefault="00B54548" w:rsidP="00B54548">
            <w:pPr>
              <w:jc w:val="center"/>
              <w:rPr>
                <w:rFonts w:ascii="Arial" w:hAnsi="Arial" w:cs="Arial"/>
                <w:sz w:val="24"/>
                <w:szCs w:val="24"/>
              </w:rPr>
            </w:pPr>
            <w:r w:rsidRPr="00B54548">
              <w:rPr>
                <w:rFonts w:ascii="Arial" w:hAnsi="Arial" w:cs="Arial"/>
                <w:sz w:val="24"/>
                <w:szCs w:val="24"/>
              </w:rPr>
              <w:t>0</w:t>
            </w:r>
            <w:r>
              <w:rPr>
                <w:rFonts w:ascii="Arial" w:hAnsi="Arial" w:cs="Arial"/>
                <w:sz w:val="24"/>
                <w:szCs w:val="24"/>
              </w:rPr>
              <w:t>.00</w:t>
            </w:r>
          </w:p>
        </w:tc>
      </w:tr>
    </w:tbl>
    <w:p w:rsidR="005612D1" w:rsidRPr="00550B35" w:rsidRDefault="005612D1" w:rsidP="00664990">
      <w:pPr>
        <w:spacing w:before="240" w:line="360" w:lineRule="auto"/>
        <w:rPr>
          <w:rFonts w:ascii="Arial" w:eastAsia="Times New Roman" w:hAnsi="Arial" w:cs="Arial"/>
          <w:b/>
          <w:sz w:val="24"/>
          <w:szCs w:val="24"/>
          <w:lang w:val="en-GB"/>
        </w:rPr>
      </w:pPr>
    </w:p>
    <w:p w:rsidR="00F0451C" w:rsidRPr="00550B35" w:rsidRDefault="00F0451C" w:rsidP="00664990">
      <w:pPr>
        <w:spacing w:before="240" w:line="360" w:lineRule="auto"/>
        <w:rPr>
          <w:rFonts w:ascii="Arial" w:eastAsia="Times New Roman" w:hAnsi="Arial" w:cs="Arial"/>
          <w:b/>
          <w:sz w:val="24"/>
          <w:szCs w:val="24"/>
          <w:lang w:val="en-GB"/>
        </w:rPr>
      </w:pPr>
    </w:p>
    <w:p w:rsidR="00583AF4" w:rsidRPr="00550B35" w:rsidRDefault="00583AF4" w:rsidP="00664990">
      <w:pPr>
        <w:spacing w:before="24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t>BUDGET PROGRAMME SUMMARY</w:t>
      </w:r>
    </w:p>
    <w:p w:rsidR="00583AF4" w:rsidRPr="00550B35" w:rsidRDefault="00583AF4" w:rsidP="004F0E5D">
      <w:pPr>
        <w:keepNext/>
        <w:keepLines/>
        <w:spacing w:before="240" w:line="360" w:lineRule="auto"/>
        <w:outlineLvl w:val="0"/>
        <w:rPr>
          <w:rFonts w:ascii="Arial" w:eastAsia="Times New Roman" w:hAnsi="Arial" w:cs="Arial"/>
          <w:b/>
          <w:bCs/>
          <w:sz w:val="24"/>
          <w:szCs w:val="24"/>
          <w:lang w:val="en-GB"/>
        </w:rPr>
      </w:pPr>
      <w:bookmarkStart w:id="70" w:name="_Toc311193092"/>
      <w:bookmarkStart w:id="71" w:name="_Toc8036600"/>
      <w:r w:rsidRPr="00550B35">
        <w:rPr>
          <w:rFonts w:ascii="Arial" w:eastAsia="Times New Roman" w:hAnsi="Arial" w:cs="Arial"/>
          <w:b/>
          <w:bCs/>
          <w:sz w:val="24"/>
          <w:szCs w:val="24"/>
          <w:lang w:val="en-GB"/>
        </w:rPr>
        <w:t xml:space="preserve">PROGRAMME 2: </w:t>
      </w:r>
      <w:bookmarkEnd w:id="70"/>
      <w:r w:rsidRPr="00550B35">
        <w:rPr>
          <w:rFonts w:ascii="Arial" w:eastAsia="Times New Roman" w:hAnsi="Arial" w:cs="Arial"/>
          <w:b/>
          <w:bCs/>
          <w:sz w:val="24"/>
          <w:szCs w:val="24"/>
        </w:rPr>
        <w:t>INFRASTRUCTURE DELIVERY AND MANAGEMENT</w:t>
      </w:r>
      <w:bookmarkEnd w:id="71"/>
    </w:p>
    <w:p w:rsidR="00583AF4" w:rsidRPr="00550B35" w:rsidRDefault="00583AF4" w:rsidP="008E1E68">
      <w:pPr>
        <w:numPr>
          <w:ilvl w:val="0"/>
          <w:numId w:val="6"/>
        </w:numPr>
        <w:spacing w:before="240" w:line="360" w:lineRule="auto"/>
        <w:ind w:hanging="720"/>
        <w:contextualSpacing/>
        <w:rPr>
          <w:rFonts w:ascii="Arial" w:eastAsia="Times New Roman" w:hAnsi="Arial" w:cs="Arial"/>
          <w:b/>
          <w:sz w:val="24"/>
          <w:szCs w:val="24"/>
          <w:lang w:val="en-GB"/>
        </w:rPr>
      </w:pPr>
      <w:bookmarkStart w:id="72" w:name="_Toc311193093"/>
      <w:r w:rsidRPr="00550B35">
        <w:rPr>
          <w:rFonts w:ascii="Arial" w:eastAsia="Times New Roman" w:hAnsi="Arial" w:cs="Arial"/>
          <w:b/>
          <w:sz w:val="24"/>
          <w:szCs w:val="24"/>
          <w:lang w:val="en-GB"/>
        </w:rPr>
        <w:t>Budget Programme Objective</w:t>
      </w:r>
      <w:bookmarkEnd w:id="72"/>
      <w:r w:rsidRPr="00550B35">
        <w:rPr>
          <w:rFonts w:ascii="Arial" w:eastAsia="Times New Roman" w:hAnsi="Arial" w:cs="Arial"/>
          <w:b/>
          <w:sz w:val="24"/>
          <w:szCs w:val="24"/>
          <w:lang w:val="en-GB"/>
        </w:rPr>
        <w:t>s</w:t>
      </w:r>
    </w:p>
    <w:p w:rsidR="00446526" w:rsidRPr="00550B35" w:rsidRDefault="00DA083C" w:rsidP="008E1E68">
      <w:pPr>
        <w:pStyle w:val="ListParagraph"/>
        <w:numPr>
          <w:ilvl w:val="0"/>
          <w:numId w:val="40"/>
        </w:numPr>
        <w:jc w:val="both"/>
        <w:rPr>
          <w:rFonts w:ascii="Arial" w:hAnsi="Arial" w:cs="Arial"/>
          <w:sz w:val="24"/>
          <w:szCs w:val="24"/>
        </w:rPr>
      </w:pPr>
      <w:r w:rsidRPr="00550B35">
        <w:rPr>
          <w:rFonts w:ascii="Arial" w:hAnsi="Arial" w:cs="Arial"/>
          <w:sz w:val="24"/>
          <w:szCs w:val="24"/>
        </w:rPr>
        <w:t>To</w:t>
      </w:r>
      <w:r w:rsidR="00216486" w:rsidRPr="00550B35">
        <w:rPr>
          <w:rFonts w:ascii="Arial" w:hAnsi="Arial" w:cs="Arial"/>
          <w:sz w:val="24"/>
          <w:szCs w:val="24"/>
        </w:rPr>
        <w:t xml:space="preserve"> </w:t>
      </w:r>
      <w:r w:rsidR="00DE5F75" w:rsidRPr="00550B35">
        <w:rPr>
          <w:rFonts w:ascii="Arial" w:hAnsi="Arial" w:cs="Arial"/>
          <w:sz w:val="24"/>
          <w:szCs w:val="24"/>
        </w:rPr>
        <w:t>promote efficient and effective planning and management of human settlements and ensure compliance with guidelines, standards and regulations to support socio-economic development.</w:t>
      </w:r>
    </w:p>
    <w:p w:rsidR="004A3D97" w:rsidRPr="00550B35" w:rsidRDefault="004A3D97" w:rsidP="004A3D97">
      <w:pPr>
        <w:pStyle w:val="ListParagraph"/>
        <w:ind w:left="1440"/>
        <w:jc w:val="both"/>
        <w:rPr>
          <w:rFonts w:ascii="Arial" w:hAnsi="Arial" w:cs="Arial"/>
          <w:sz w:val="24"/>
          <w:szCs w:val="24"/>
        </w:rPr>
      </w:pPr>
    </w:p>
    <w:p w:rsidR="00D97549" w:rsidRPr="00550B35" w:rsidRDefault="00216486" w:rsidP="008E1E68">
      <w:pPr>
        <w:pStyle w:val="ListParagraph"/>
        <w:numPr>
          <w:ilvl w:val="0"/>
          <w:numId w:val="40"/>
        </w:numPr>
        <w:jc w:val="both"/>
        <w:rPr>
          <w:rFonts w:ascii="Arial" w:hAnsi="Arial" w:cs="Arial"/>
          <w:sz w:val="24"/>
          <w:szCs w:val="24"/>
        </w:rPr>
      </w:pPr>
      <w:r w:rsidRPr="00550B35">
        <w:rPr>
          <w:rFonts w:ascii="Arial" w:hAnsi="Arial" w:cs="Arial"/>
          <w:sz w:val="24"/>
          <w:szCs w:val="24"/>
        </w:rPr>
        <w:t xml:space="preserve">To </w:t>
      </w:r>
      <w:r w:rsidR="00446526" w:rsidRPr="00550B35">
        <w:rPr>
          <w:rFonts w:ascii="Arial" w:hAnsi="Arial" w:cs="Arial"/>
          <w:sz w:val="24"/>
          <w:szCs w:val="24"/>
        </w:rPr>
        <w:t xml:space="preserve">ensure the sustainable development and </w:t>
      </w:r>
      <w:r w:rsidRPr="00550B35">
        <w:rPr>
          <w:rFonts w:ascii="Arial" w:hAnsi="Arial" w:cs="Arial"/>
          <w:sz w:val="24"/>
          <w:szCs w:val="24"/>
        </w:rPr>
        <w:t xml:space="preserve">periodic review of </w:t>
      </w:r>
      <w:r w:rsidR="00446526" w:rsidRPr="00550B35">
        <w:rPr>
          <w:rFonts w:ascii="Arial" w:hAnsi="Arial" w:cs="Arial"/>
          <w:sz w:val="24"/>
          <w:szCs w:val="24"/>
        </w:rPr>
        <w:t xml:space="preserve">comprehensive </w:t>
      </w:r>
      <w:r w:rsidRPr="00550B35">
        <w:rPr>
          <w:rFonts w:ascii="Arial" w:hAnsi="Arial" w:cs="Arial"/>
          <w:sz w:val="24"/>
          <w:szCs w:val="24"/>
        </w:rPr>
        <w:t>plans &amp; programmes for construction and general maintenance of all public properties and drains</w:t>
      </w:r>
      <w:r w:rsidR="00446526" w:rsidRPr="00550B35">
        <w:rPr>
          <w:rFonts w:ascii="Arial" w:hAnsi="Arial" w:cs="Arial"/>
          <w:sz w:val="24"/>
          <w:szCs w:val="24"/>
        </w:rPr>
        <w:t>.</w:t>
      </w:r>
    </w:p>
    <w:p w:rsidR="004A3D97" w:rsidRPr="00550B35" w:rsidRDefault="004A3D97" w:rsidP="004A3D97">
      <w:pPr>
        <w:pStyle w:val="ListParagraph"/>
        <w:rPr>
          <w:rFonts w:ascii="Arial" w:hAnsi="Arial" w:cs="Arial"/>
          <w:sz w:val="24"/>
          <w:szCs w:val="24"/>
        </w:rPr>
      </w:pPr>
    </w:p>
    <w:p w:rsidR="004A3D97" w:rsidRPr="00550B35" w:rsidRDefault="004A3D97" w:rsidP="004A3D97">
      <w:pPr>
        <w:pStyle w:val="ListParagraph"/>
        <w:ind w:left="1440"/>
        <w:jc w:val="both"/>
        <w:rPr>
          <w:rFonts w:ascii="Arial" w:hAnsi="Arial" w:cs="Arial"/>
          <w:sz w:val="24"/>
          <w:szCs w:val="24"/>
        </w:rPr>
      </w:pPr>
    </w:p>
    <w:p w:rsidR="004A3D97" w:rsidRPr="00550B35" w:rsidRDefault="00583AF4" w:rsidP="008E1E68">
      <w:pPr>
        <w:numPr>
          <w:ilvl w:val="0"/>
          <w:numId w:val="6"/>
        </w:numPr>
        <w:spacing w:before="240" w:line="360" w:lineRule="auto"/>
        <w:ind w:hanging="720"/>
        <w:contextualSpacing/>
        <w:rPr>
          <w:rFonts w:ascii="Arial" w:eastAsia="Times New Roman" w:hAnsi="Arial" w:cs="Arial"/>
          <w:b/>
          <w:sz w:val="24"/>
          <w:szCs w:val="24"/>
          <w:lang w:val="en-GB"/>
        </w:rPr>
      </w:pPr>
      <w:bookmarkStart w:id="73" w:name="_Toc311193094"/>
      <w:r w:rsidRPr="00550B35">
        <w:rPr>
          <w:rFonts w:ascii="Arial" w:eastAsia="Times New Roman" w:hAnsi="Arial" w:cs="Arial"/>
          <w:b/>
          <w:sz w:val="24"/>
          <w:szCs w:val="24"/>
          <w:lang w:val="en-GB"/>
        </w:rPr>
        <w:lastRenderedPageBreak/>
        <w:t>Budget Programme Description</w:t>
      </w:r>
      <w:bookmarkEnd w:id="73"/>
    </w:p>
    <w:p w:rsidR="00F77391" w:rsidRPr="00550B35" w:rsidRDefault="004A3D97" w:rsidP="00DC25B6">
      <w:pPr>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This</w:t>
      </w:r>
      <w:r w:rsidR="00DA083C" w:rsidRPr="00550B35">
        <w:rPr>
          <w:rFonts w:ascii="Arial" w:eastAsia="Times New Roman" w:hAnsi="Arial" w:cs="Arial"/>
          <w:sz w:val="24"/>
          <w:szCs w:val="24"/>
          <w:lang w:val="en-GB"/>
        </w:rPr>
        <w:t xml:space="preserve"> programme </w:t>
      </w:r>
      <w:r w:rsidRPr="00550B35">
        <w:rPr>
          <w:rFonts w:ascii="Arial" w:eastAsia="Times New Roman" w:hAnsi="Arial" w:cs="Arial"/>
          <w:sz w:val="24"/>
          <w:szCs w:val="24"/>
          <w:lang w:val="en-GB"/>
        </w:rPr>
        <w:t xml:space="preserve">relates to promoting orderly </w:t>
      </w:r>
      <w:r w:rsidR="009A7C92" w:rsidRPr="00550B35">
        <w:rPr>
          <w:rFonts w:ascii="Arial" w:eastAsia="Times New Roman" w:hAnsi="Arial" w:cs="Arial"/>
          <w:sz w:val="24"/>
          <w:szCs w:val="24"/>
          <w:lang w:val="en-GB"/>
        </w:rPr>
        <w:t xml:space="preserve">development of human settlements through the preparation and management of the requisite spatial plans. </w:t>
      </w:r>
    </w:p>
    <w:p w:rsidR="002E2C1F" w:rsidRPr="00550B35" w:rsidRDefault="009A7C92" w:rsidP="00DC25B6">
      <w:pPr>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The programme is</w:t>
      </w:r>
      <w:r w:rsidR="009526FA" w:rsidRPr="00550B35">
        <w:rPr>
          <w:rFonts w:ascii="Arial" w:eastAsia="Times New Roman" w:hAnsi="Arial" w:cs="Arial"/>
          <w:sz w:val="24"/>
          <w:szCs w:val="24"/>
          <w:lang w:val="en-GB"/>
        </w:rPr>
        <w:t xml:space="preserve"> also</w:t>
      </w:r>
      <w:r w:rsidR="00DA083C" w:rsidRPr="00550B35">
        <w:rPr>
          <w:rFonts w:ascii="Arial" w:eastAsia="Times New Roman" w:hAnsi="Arial" w:cs="Arial"/>
          <w:sz w:val="24"/>
          <w:szCs w:val="24"/>
          <w:lang w:val="en-GB"/>
        </w:rPr>
        <w:t xml:space="preserve"> responsible for </w:t>
      </w:r>
      <w:r w:rsidR="009526FA" w:rsidRPr="00550B35">
        <w:rPr>
          <w:rFonts w:ascii="Arial" w:eastAsia="Times New Roman" w:hAnsi="Arial" w:cs="Arial"/>
          <w:sz w:val="24"/>
          <w:szCs w:val="24"/>
          <w:lang w:val="en-GB"/>
        </w:rPr>
        <w:t xml:space="preserve">the </w:t>
      </w:r>
      <w:r w:rsidR="006F078E" w:rsidRPr="00550B35">
        <w:rPr>
          <w:rFonts w:ascii="Arial" w:eastAsia="Times New Roman" w:hAnsi="Arial" w:cs="Arial"/>
          <w:sz w:val="24"/>
          <w:szCs w:val="24"/>
          <w:lang w:val="en-GB"/>
        </w:rPr>
        <w:t>provision of physical and socioeconomic infrastructure while promoting a sustainable human settlement development on principle of efficiency, orderliness,</w:t>
      </w:r>
      <w:r w:rsidR="00F77391" w:rsidRPr="00550B35">
        <w:rPr>
          <w:rFonts w:ascii="Arial" w:eastAsia="Times New Roman" w:hAnsi="Arial" w:cs="Arial"/>
          <w:sz w:val="24"/>
          <w:szCs w:val="24"/>
          <w:lang w:val="en-GB"/>
        </w:rPr>
        <w:t xml:space="preserve"> </w:t>
      </w:r>
      <w:r w:rsidR="006F078E" w:rsidRPr="00550B35">
        <w:rPr>
          <w:rFonts w:ascii="Arial" w:eastAsia="Times New Roman" w:hAnsi="Arial" w:cs="Arial"/>
          <w:sz w:val="24"/>
          <w:szCs w:val="24"/>
          <w:lang w:val="en-GB"/>
        </w:rPr>
        <w:t xml:space="preserve">safe and healthy growth of communities. </w:t>
      </w:r>
      <w:r w:rsidR="009526FA" w:rsidRPr="00550B35">
        <w:rPr>
          <w:rFonts w:ascii="Arial" w:eastAsia="Times New Roman" w:hAnsi="Arial" w:cs="Arial"/>
          <w:sz w:val="24"/>
          <w:szCs w:val="24"/>
          <w:lang w:val="en-GB"/>
        </w:rPr>
        <w:t>The main</w:t>
      </w:r>
      <w:r w:rsidR="00DA3D89" w:rsidRPr="00550B35">
        <w:rPr>
          <w:rFonts w:ascii="Arial" w:eastAsia="Times New Roman" w:hAnsi="Arial" w:cs="Arial"/>
          <w:sz w:val="24"/>
          <w:szCs w:val="24"/>
          <w:lang w:val="en-GB"/>
        </w:rPr>
        <w:t xml:space="preserve"> departments </w:t>
      </w:r>
      <w:r w:rsidR="009526FA" w:rsidRPr="00550B35">
        <w:rPr>
          <w:rFonts w:ascii="Arial" w:eastAsia="Times New Roman" w:hAnsi="Arial" w:cs="Arial"/>
          <w:sz w:val="24"/>
          <w:szCs w:val="24"/>
          <w:lang w:val="en-GB"/>
        </w:rPr>
        <w:t>to carry out the</w:t>
      </w:r>
      <w:r w:rsidR="00DA3D89" w:rsidRPr="00550B35">
        <w:rPr>
          <w:rFonts w:ascii="Arial" w:eastAsia="Times New Roman" w:hAnsi="Arial" w:cs="Arial"/>
          <w:sz w:val="24"/>
          <w:szCs w:val="24"/>
          <w:lang w:val="en-GB"/>
        </w:rPr>
        <w:t xml:space="preserve"> programme include the </w:t>
      </w:r>
      <w:r w:rsidR="00D95F4B" w:rsidRPr="00550B35">
        <w:rPr>
          <w:rFonts w:ascii="Arial" w:eastAsia="Times New Roman" w:hAnsi="Arial" w:cs="Arial"/>
          <w:sz w:val="24"/>
          <w:szCs w:val="24"/>
          <w:lang w:val="en-GB"/>
        </w:rPr>
        <w:t>Physical Planning D</w:t>
      </w:r>
      <w:r w:rsidR="009526FA" w:rsidRPr="00550B35">
        <w:rPr>
          <w:rFonts w:ascii="Arial" w:eastAsia="Times New Roman" w:hAnsi="Arial" w:cs="Arial"/>
          <w:sz w:val="24"/>
          <w:szCs w:val="24"/>
          <w:lang w:val="en-GB"/>
        </w:rPr>
        <w:t>epartment and the</w:t>
      </w:r>
      <w:r w:rsidR="00DA3D89" w:rsidRPr="00550B35">
        <w:rPr>
          <w:rFonts w:ascii="Arial" w:eastAsia="Times New Roman" w:hAnsi="Arial" w:cs="Arial"/>
          <w:sz w:val="24"/>
          <w:szCs w:val="24"/>
          <w:lang w:val="en-GB"/>
        </w:rPr>
        <w:t xml:space="preserve"> Works Department. </w:t>
      </w:r>
    </w:p>
    <w:p w:rsidR="00922582" w:rsidRPr="00550B35" w:rsidRDefault="00DA3D89" w:rsidP="00DC25B6">
      <w:pPr>
        <w:spacing w:before="240" w:line="360" w:lineRule="auto"/>
        <w:ind w:firstLine="720"/>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The </w:t>
      </w:r>
      <w:r w:rsidR="009526FA" w:rsidRPr="00550B35">
        <w:rPr>
          <w:rFonts w:ascii="Arial" w:eastAsia="Times New Roman" w:hAnsi="Arial" w:cs="Arial"/>
          <w:sz w:val="24"/>
          <w:szCs w:val="24"/>
          <w:lang w:val="en-GB"/>
        </w:rPr>
        <w:t>P</w:t>
      </w:r>
      <w:r w:rsidR="00D95F4B" w:rsidRPr="00550B35">
        <w:rPr>
          <w:rFonts w:ascii="Arial" w:eastAsia="Times New Roman" w:hAnsi="Arial" w:cs="Arial"/>
          <w:sz w:val="24"/>
          <w:szCs w:val="24"/>
          <w:lang w:val="en-GB"/>
        </w:rPr>
        <w:t>hysical</w:t>
      </w:r>
      <w:r w:rsidRPr="00550B35">
        <w:rPr>
          <w:rFonts w:ascii="Arial" w:eastAsia="Times New Roman" w:hAnsi="Arial" w:cs="Arial"/>
          <w:sz w:val="24"/>
          <w:szCs w:val="24"/>
          <w:lang w:val="en-GB"/>
        </w:rPr>
        <w:t xml:space="preserve"> </w:t>
      </w:r>
      <w:r w:rsidR="009526FA" w:rsidRPr="00550B35">
        <w:rPr>
          <w:rFonts w:ascii="Arial" w:eastAsia="Times New Roman" w:hAnsi="Arial" w:cs="Arial"/>
          <w:sz w:val="24"/>
          <w:szCs w:val="24"/>
          <w:lang w:val="en-GB"/>
        </w:rPr>
        <w:t>P</w:t>
      </w:r>
      <w:r w:rsidR="00922582" w:rsidRPr="00550B35">
        <w:rPr>
          <w:rFonts w:ascii="Arial" w:eastAsia="Times New Roman" w:hAnsi="Arial" w:cs="Arial"/>
          <w:sz w:val="24"/>
          <w:szCs w:val="24"/>
          <w:lang w:val="en-GB"/>
        </w:rPr>
        <w:t>lanning</w:t>
      </w:r>
      <w:r w:rsidR="009526FA" w:rsidRPr="00550B35">
        <w:rPr>
          <w:rFonts w:ascii="Arial" w:eastAsia="Times New Roman" w:hAnsi="Arial" w:cs="Arial"/>
          <w:sz w:val="24"/>
          <w:szCs w:val="24"/>
          <w:lang w:val="en-GB"/>
        </w:rPr>
        <w:t xml:space="preserve"> Department</w:t>
      </w:r>
      <w:r w:rsidR="00922582" w:rsidRPr="00550B35">
        <w:rPr>
          <w:rFonts w:ascii="Arial" w:eastAsia="Times New Roman" w:hAnsi="Arial" w:cs="Arial"/>
          <w:sz w:val="24"/>
          <w:szCs w:val="24"/>
          <w:lang w:val="en-GB"/>
        </w:rPr>
        <w:t xml:space="preserve"> </w:t>
      </w:r>
      <w:r w:rsidR="00752AC3" w:rsidRPr="00550B35">
        <w:rPr>
          <w:rFonts w:ascii="Arial" w:eastAsia="Times New Roman" w:hAnsi="Arial" w:cs="Arial"/>
          <w:sz w:val="24"/>
          <w:szCs w:val="24"/>
          <w:lang w:val="en-GB"/>
        </w:rPr>
        <w:t>carry out the following functions</w:t>
      </w:r>
      <w:r w:rsidR="00922582" w:rsidRPr="00550B35">
        <w:rPr>
          <w:rFonts w:ascii="Arial" w:eastAsia="Times New Roman" w:hAnsi="Arial" w:cs="Arial"/>
          <w:sz w:val="24"/>
          <w:szCs w:val="24"/>
          <w:lang w:val="en-GB"/>
        </w:rPr>
        <w:t>:</w:t>
      </w:r>
    </w:p>
    <w:p w:rsidR="00922582" w:rsidRPr="00550B35" w:rsidRDefault="007833DA" w:rsidP="008E1E68">
      <w:pPr>
        <w:pStyle w:val="ListParagraph"/>
        <w:numPr>
          <w:ilvl w:val="0"/>
          <w:numId w:val="24"/>
        </w:numPr>
        <w:spacing w:before="240" w:line="360" w:lineRule="auto"/>
        <w:jc w:val="both"/>
        <w:rPr>
          <w:rFonts w:ascii="Arial" w:hAnsi="Arial" w:cs="Arial"/>
          <w:sz w:val="24"/>
          <w:szCs w:val="24"/>
        </w:rPr>
      </w:pPr>
      <w:r w:rsidRPr="00550B35">
        <w:rPr>
          <w:rFonts w:ascii="Arial" w:hAnsi="Arial" w:cs="Arial"/>
          <w:sz w:val="24"/>
          <w:szCs w:val="24"/>
        </w:rPr>
        <w:t>Facilitat</w:t>
      </w:r>
      <w:r w:rsidR="00752AC3" w:rsidRPr="00550B35">
        <w:rPr>
          <w:rFonts w:ascii="Arial" w:hAnsi="Arial" w:cs="Arial"/>
          <w:sz w:val="24"/>
          <w:szCs w:val="24"/>
        </w:rPr>
        <w:t>es</w:t>
      </w:r>
      <w:r w:rsidRPr="00550B35">
        <w:rPr>
          <w:rFonts w:ascii="Arial" w:hAnsi="Arial" w:cs="Arial"/>
          <w:sz w:val="24"/>
          <w:szCs w:val="24"/>
        </w:rPr>
        <w:t xml:space="preserve"> the preparation of physical plans as a guide for the formulation of development policies and decisions and to design projects in the district;</w:t>
      </w:r>
    </w:p>
    <w:p w:rsidR="00752AC3" w:rsidRPr="00550B35" w:rsidRDefault="00752AC3" w:rsidP="008E1E68">
      <w:pPr>
        <w:pStyle w:val="ListParagraph"/>
        <w:numPr>
          <w:ilvl w:val="0"/>
          <w:numId w:val="24"/>
        </w:numPr>
        <w:spacing w:before="240" w:line="360" w:lineRule="auto"/>
        <w:jc w:val="both"/>
        <w:rPr>
          <w:rFonts w:ascii="Arial" w:hAnsi="Arial" w:cs="Arial"/>
          <w:sz w:val="24"/>
          <w:szCs w:val="24"/>
        </w:rPr>
      </w:pPr>
      <w:r w:rsidRPr="00550B35">
        <w:rPr>
          <w:rFonts w:ascii="Arial" w:hAnsi="Arial" w:cs="Arial"/>
          <w:sz w:val="24"/>
          <w:szCs w:val="24"/>
        </w:rPr>
        <w:t>Undertakes street naming, numbering of houses and structures and related issues;</w:t>
      </w:r>
    </w:p>
    <w:p w:rsidR="00922582" w:rsidRPr="00550B35" w:rsidRDefault="00752AC3" w:rsidP="008E1E68">
      <w:pPr>
        <w:pStyle w:val="ListParagraph"/>
        <w:numPr>
          <w:ilvl w:val="0"/>
          <w:numId w:val="24"/>
        </w:numPr>
        <w:spacing w:before="240" w:line="360" w:lineRule="auto"/>
        <w:jc w:val="both"/>
        <w:rPr>
          <w:rFonts w:ascii="Arial" w:hAnsi="Arial" w:cs="Arial"/>
          <w:sz w:val="24"/>
          <w:szCs w:val="24"/>
        </w:rPr>
      </w:pPr>
      <w:r w:rsidRPr="00550B35">
        <w:rPr>
          <w:rFonts w:ascii="Arial" w:hAnsi="Arial" w:cs="Arial"/>
          <w:sz w:val="24"/>
          <w:szCs w:val="24"/>
        </w:rPr>
        <w:t>Ensures</w:t>
      </w:r>
      <w:r w:rsidR="007833DA" w:rsidRPr="00550B35">
        <w:rPr>
          <w:rFonts w:ascii="Arial" w:hAnsi="Arial" w:cs="Arial"/>
          <w:sz w:val="24"/>
          <w:szCs w:val="24"/>
        </w:rPr>
        <w:t xml:space="preserve"> compliance with planning regulations on human settlements and land use plans through public education and awareness creation</w:t>
      </w:r>
      <w:r w:rsidR="00DA3D89" w:rsidRPr="00550B35">
        <w:rPr>
          <w:rFonts w:ascii="Arial" w:hAnsi="Arial" w:cs="Arial"/>
          <w:sz w:val="24"/>
          <w:szCs w:val="24"/>
        </w:rPr>
        <w:t xml:space="preserve">; </w:t>
      </w:r>
    </w:p>
    <w:p w:rsidR="00922582" w:rsidRPr="00550B35" w:rsidRDefault="00922582" w:rsidP="008E1E68">
      <w:pPr>
        <w:pStyle w:val="ListParagraph"/>
        <w:numPr>
          <w:ilvl w:val="0"/>
          <w:numId w:val="24"/>
        </w:numPr>
        <w:spacing w:before="240" w:line="360" w:lineRule="auto"/>
        <w:jc w:val="both"/>
        <w:rPr>
          <w:rFonts w:ascii="Arial" w:hAnsi="Arial" w:cs="Arial"/>
          <w:sz w:val="24"/>
          <w:szCs w:val="24"/>
        </w:rPr>
      </w:pPr>
      <w:r w:rsidRPr="00550B35">
        <w:rPr>
          <w:rFonts w:ascii="Arial" w:hAnsi="Arial" w:cs="Arial"/>
          <w:sz w:val="24"/>
          <w:szCs w:val="24"/>
        </w:rPr>
        <w:t>C</w:t>
      </w:r>
      <w:r w:rsidR="00752AC3" w:rsidRPr="00550B35">
        <w:rPr>
          <w:rFonts w:ascii="Arial" w:hAnsi="Arial" w:cs="Arial"/>
          <w:sz w:val="24"/>
          <w:szCs w:val="24"/>
        </w:rPr>
        <w:t>ollaborates</w:t>
      </w:r>
      <w:r w:rsidR="008853C3" w:rsidRPr="00550B35">
        <w:rPr>
          <w:rFonts w:ascii="Arial" w:hAnsi="Arial" w:cs="Arial"/>
          <w:sz w:val="24"/>
          <w:szCs w:val="24"/>
        </w:rPr>
        <w:t xml:space="preserve"> with survey department, prepare acquisition plans when stool land is being acquired; </w:t>
      </w:r>
    </w:p>
    <w:p w:rsidR="00922582" w:rsidRPr="00550B35" w:rsidRDefault="00752AC3" w:rsidP="008E1E68">
      <w:pPr>
        <w:pStyle w:val="ListParagraph"/>
        <w:numPr>
          <w:ilvl w:val="0"/>
          <w:numId w:val="24"/>
        </w:numPr>
        <w:spacing w:before="240" w:line="360" w:lineRule="auto"/>
        <w:jc w:val="both"/>
        <w:rPr>
          <w:rFonts w:ascii="Arial" w:hAnsi="Arial" w:cs="Arial"/>
          <w:sz w:val="24"/>
          <w:szCs w:val="24"/>
        </w:rPr>
      </w:pPr>
      <w:r w:rsidRPr="00550B35">
        <w:rPr>
          <w:rFonts w:ascii="Arial" w:hAnsi="Arial" w:cs="Arial"/>
          <w:sz w:val="24"/>
          <w:szCs w:val="24"/>
        </w:rPr>
        <w:t>Assists to Provide</w:t>
      </w:r>
      <w:r w:rsidR="007833DA" w:rsidRPr="00550B35">
        <w:rPr>
          <w:rFonts w:ascii="Arial" w:hAnsi="Arial" w:cs="Arial"/>
          <w:sz w:val="24"/>
          <w:szCs w:val="24"/>
        </w:rPr>
        <w:t xml:space="preserve"> the layout for buildings for improved </w:t>
      </w:r>
      <w:r w:rsidRPr="00550B35">
        <w:rPr>
          <w:rFonts w:ascii="Arial" w:hAnsi="Arial" w:cs="Arial"/>
          <w:sz w:val="24"/>
          <w:szCs w:val="24"/>
        </w:rPr>
        <w:t>housing layout and settlement;</w:t>
      </w:r>
    </w:p>
    <w:p w:rsidR="00DA3D89" w:rsidRPr="00550B35" w:rsidRDefault="00752AC3" w:rsidP="008E1E68">
      <w:pPr>
        <w:pStyle w:val="ListParagraph"/>
        <w:numPr>
          <w:ilvl w:val="0"/>
          <w:numId w:val="24"/>
        </w:numPr>
        <w:spacing w:before="240" w:line="360" w:lineRule="auto"/>
        <w:jc w:val="both"/>
        <w:rPr>
          <w:rFonts w:ascii="Arial" w:hAnsi="Arial" w:cs="Arial"/>
          <w:sz w:val="24"/>
          <w:szCs w:val="24"/>
        </w:rPr>
      </w:pPr>
      <w:r w:rsidRPr="00550B35">
        <w:rPr>
          <w:rFonts w:ascii="Arial" w:hAnsi="Arial" w:cs="Arial"/>
          <w:sz w:val="24"/>
          <w:szCs w:val="24"/>
        </w:rPr>
        <w:t>Advises the Assembly on the siting of bill boards, masts and ensure compliance with the decisions of the Assembly</w:t>
      </w:r>
      <w:r w:rsidR="008853C3" w:rsidRPr="00550B35">
        <w:rPr>
          <w:rFonts w:ascii="Arial" w:hAnsi="Arial" w:cs="Arial"/>
          <w:sz w:val="24"/>
          <w:szCs w:val="24"/>
        </w:rPr>
        <w:t>.</w:t>
      </w:r>
    </w:p>
    <w:p w:rsidR="002368FE" w:rsidRPr="00550B35" w:rsidRDefault="00631362" w:rsidP="00997213">
      <w:pPr>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The District Works department carry out such functions in relation to feeder roads, water, rural housing etc. </w:t>
      </w:r>
    </w:p>
    <w:p w:rsidR="000E1E11" w:rsidRPr="00550B35" w:rsidRDefault="000E1E11"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t>The department assists the Assembly to formulate policies on works within the framework of national policies;</w:t>
      </w:r>
    </w:p>
    <w:p w:rsidR="002368FE" w:rsidRPr="00550B35" w:rsidRDefault="00631362"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t xml:space="preserve">The department advises the Assembly on matters relating to works in the district; </w:t>
      </w:r>
    </w:p>
    <w:p w:rsidR="002368FE" w:rsidRPr="00550B35" w:rsidRDefault="002368FE"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t>Assist</w:t>
      </w:r>
      <w:r w:rsidR="000E1E11" w:rsidRPr="00550B35">
        <w:rPr>
          <w:rFonts w:ascii="Arial" w:hAnsi="Arial" w:cs="Arial"/>
          <w:sz w:val="24"/>
          <w:szCs w:val="24"/>
        </w:rPr>
        <w:t>s to prepare</w:t>
      </w:r>
      <w:r w:rsidRPr="00550B35">
        <w:rPr>
          <w:rFonts w:ascii="Arial" w:hAnsi="Arial" w:cs="Arial"/>
          <w:sz w:val="24"/>
          <w:szCs w:val="24"/>
        </w:rPr>
        <w:t xml:space="preserve"> t</w:t>
      </w:r>
      <w:r w:rsidR="00631362" w:rsidRPr="00550B35">
        <w:rPr>
          <w:rFonts w:ascii="Arial" w:hAnsi="Arial" w:cs="Arial"/>
          <w:sz w:val="24"/>
          <w:szCs w:val="24"/>
        </w:rPr>
        <w:t xml:space="preserve">ender documents for </w:t>
      </w:r>
      <w:r w:rsidR="000E1E11" w:rsidRPr="00550B35">
        <w:rPr>
          <w:rFonts w:ascii="Arial" w:hAnsi="Arial" w:cs="Arial"/>
          <w:sz w:val="24"/>
          <w:szCs w:val="24"/>
        </w:rPr>
        <w:t xml:space="preserve">all </w:t>
      </w:r>
      <w:r w:rsidR="00631362" w:rsidRPr="00550B35">
        <w:rPr>
          <w:rFonts w:ascii="Arial" w:hAnsi="Arial" w:cs="Arial"/>
          <w:sz w:val="24"/>
          <w:szCs w:val="24"/>
        </w:rPr>
        <w:t>civil works projects</w:t>
      </w:r>
      <w:r w:rsidR="000E1E11" w:rsidRPr="00550B35">
        <w:rPr>
          <w:rFonts w:ascii="Arial" w:hAnsi="Arial" w:cs="Arial"/>
          <w:sz w:val="24"/>
          <w:szCs w:val="24"/>
        </w:rPr>
        <w:t xml:space="preserve"> to be undertaken by the Assembly through contracts or community initiated projects</w:t>
      </w:r>
      <w:r w:rsidR="00631362" w:rsidRPr="00550B35">
        <w:rPr>
          <w:rFonts w:ascii="Arial" w:hAnsi="Arial" w:cs="Arial"/>
          <w:sz w:val="24"/>
          <w:szCs w:val="24"/>
        </w:rPr>
        <w:t xml:space="preserve">; </w:t>
      </w:r>
    </w:p>
    <w:p w:rsidR="002368FE" w:rsidRPr="00550B35" w:rsidRDefault="002368FE"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t>F</w:t>
      </w:r>
      <w:r w:rsidR="00631362" w:rsidRPr="00550B35">
        <w:rPr>
          <w:rFonts w:ascii="Arial" w:hAnsi="Arial" w:cs="Arial"/>
          <w:sz w:val="24"/>
          <w:szCs w:val="24"/>
        </w:rPr>
        <w:t>acilitate</w:t>
      </w:r>
      <w:r w:rsidR="000E1E11" w:rsidRPr="00550B35">
        <w:rPr>
          <w:rFonts w:ascii="Arial" w:hAnsi="Arial" w:cs="Arial"/>
          <w:sz w:val="24"/>
          <w:szCs w:val="24"/>
        </w:rPr>
        <w:t xml:space="preserve">s the construction, repair and maintenance </w:t>
      </w:r>
      <w:r w:rsidR="00631362" w:rsidRPr="00550B35">
        <w:rPr>
          <w:rFonts w:ascii="Arial" w:hAnsi="Arial" w:cs="Arial"/>
          <w:sz w:val="24"/>
          <w:szCs w:val="24"/>
        </w:rPr>
        <w:t>of public roads</w:t>
      </w:r>
      <w:r w:rsidR="000E1E11" w:rsidRPr="00550B35">
        <w:rPr>
          <w:rFonts w:ascii="Arial" w:hAnsi="Arial" w:cs="Arial"/>
          <w:sz w:val="24"/>
          <w:szCs w:val="24"/>
        </w:rPr>
        <w:t xml:space="preserve"> including feeder road, and </w:t>
      </w:r>
      <w:r w:rsidR="00631362" w:rsidRPr="00550B35">
        <w:rPr>
          <w:rFonts w:ascii="Arial" w:hAnsi="Arial" w:cs="Arial"/>
          <w:sz w:val="24"/>
          <w:szCs w:val="24"/>
        </w:rPr>
        <w:t>drains</w:t>
      </w:r>
      <w:r w:rsidR="000E1E11" w:rsidRPr="00550B35">
        <w:rPr>
          <w:rFonts w:ascii="Arial" w:hAnsi="Arial" w:cs="Arial"/>
          <w:sz w:val="24"/>
          <w:szCs w:val="24"/>
        </w:rPr>
        <w:t xml:space="preserve"> along any streets in the major settlements in the district</w:t>
      </w:r>
      <w:r w:rsidR="00631362" w:rsidRPr="00550B35">
        <w:rPr>
          <w:rFonts w:ascii="Arial" w:hAnsi="Arial" w:cs="Arial"/>
          <w:sz w:val="24"/>
          <w:szCs w:val="24"/>
        </w:rPr>
        <w:t xml:space="preserve">; </w:t>
      </w:r>
    </w:p>
    <w:p w:rsidR="002368FE" w:rsidRPr="00550B35" w:rsidRDefault="002368FE"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t>A</w:t>
      </w:r>
      <w:r w:rsidR="00DA1EBD" w:rsidRPr="00550B35">
        <w:rPr>
          <w:rFonts w:ascii="Arial" w:hAnsi="Arial" w:cs="Arial"/>
          <w:sz w:val="24"/>
          <w:szCs w:val="24"/>
        </w:rPr>
        <w:t>dvises</w:t>
      </w:r>
      <w:r w:rsidR="00631362" w:rsidRPr="00550B35">
        <w:rPr>
          <w:rFonts w:ascii="Arial" w:hAnsi="Arial" w:cs="Arial"/>
          <w:sz w:val="24"/>
          <w:szCs w:val="24"/>
        </w:rPr>
        <w:t xml:space="preserve"> on the construction, repair, maintenance and diversion or alteration </w:t>
      </w:r>
      <w:r w:rsidR="00DA083C" w:rsidRPr="00550B35">
        <w:rPr>
          <w:rFonts w:ascii="Arial" w:hAnsi="Arial" w:cs="Arial"/>
          <w:sz w:val="24"/>
          <w:szCs w:val="24"/>
        </w:rPr>
        <w:t>of</w:t>
      </w:r>
      <w:r w:rsidR="00DA1EBD" w:rsidRPr="00550B35">
        <w:rPr>
          <w:rFonts w:ascii="Arial" w:hAnsi="Arial" w:cs="Arial"/>
          <w:sz w:val="24"/>
          <w:szCs w:val="24"/>
        </w:rPr>
        <w:t xml:space="preserve"> the course of any</w:t>
      </w:r>
      <w:r w:rsidR="00DA083C" w:rsidRPr="00550B35">
        <w:rPr>
          <w:rFonts w:ascii="Arial" w:hAnsi="Arial" w:cs="Arial"/>
          <w:sz w:val="24"/>
          <w:szCs w:val="24"/>
        </w:rPr>
        <w:t xml:space="preserve"> </w:t>
      </w:r>
      <w:r w:rsidRPr="00550B35">
        <w:rPr>
          <w:rFonts w:ascii="Arial" w:hAnsi="Arial" w:cs="Arial"/>
          <w:sz w:val="24"/>
          <w:szCs w:val="24"/>
        </w:rPr>
        <w:t>street;</w:t>
      </w:r>
    </w:p>
    <w:p w:rsidR="00DA1EBD" w:rsidRPr="00550B35" w:rsidRDefault="00DA1EBD"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t>Facilitates the provision of adequate and wholesome supply of potable water for the entire district.</w:t>
      </w:r>
    </w:p>
    <w:p w:rsidR="002368FE" w:rsidRPr="00550B35" w:rsidRDefault="002368FE"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lastRenderedPageBreak/>
        <w:t>A</w:t>
      </w:r>
      <w:r w:rsidR="00631362" w:rsidRPr="00550B35">
        <w:rPr>
          <w:rFonts w:ascii="Arial" w:hAnsi="Arial" w:cs="Arial"/>
          <w:sz w:val="24"/>
          <w:szCs w:val="24"/>
        </w:rPr>
        <w:t>ssist</w:t>
      </w:r>
      <w:r w:rsidR="00DA1EBD" w:rsidRPr="00550B35">
        <w:rPr>
          <w:rFonts w:ascii="Arial" w:hAnsi="Arial" w:cs="Arial"/>
          <w:sz w:val="24"/>
          <w:szCs w:val="24"/>
        </w:rPr>
        <w:t>s</w:t>
      </w:r>
      <w:r w:rsidR="00DA083C" w:rsidRPr="00550B35">
        <w:rPr>
          <w:rFonts w:ascii="Arial" w:hAnsi="Arial" w:cs="Arial"/>
          <w:sz w:val="24"/>
          <w:szCs w:val="24"/>
        </w:rPr>
        <w:t xml:space="preserve"> to inspect projects under the Assembly with</w:t>
      </w:r>
      <w:r w:rsidR="00DA1EBD" w:rsidRPr="00550B35">
        <w:rPr>
          <w:rFonts w:ascii="Arial" w:hAnsi="Arial" w:cs="Arial"/>
          <w:sz w:val="24"/>
          <w:szCs w:val="24"/>
        </w:rPr>
        <w:t xml:space="preserve"> relevant</w:t>
      </w:r>
      <w:r w:rsidR="00DA083C" w:rsidRPr="00550B35">
        <w:rPr>
          <w:rFonts w:ascii="Arial" w:hAnsi="Arial" w:cs="Arial"/>
          <w:sz w:val="24"/>
          <w:szCs w:val="24"/>
        </w:rPr>
        <w:t xml:space="preserve"> departments of the Assembly; </w:t>
      </w:r>
    </w:p>
    <w:p w:rsidR="00631362" w:rsidRPr="00550B35" w:rsidRDefault="002368FE" w:rsidP="008E1E68">
      <w:pPr>
        <w:pStyle w:val="ListParagraph"/>
        <w:numPr>
          <w:ilvl w:val="0"/>
          <w:numId w:val="25"/>
        </w:numPr>
        <w:spacing w:before="240" w:line="360" w:lineRule="auto"/>
        <w:jc w:val="both"/>
        <w:rPr>
          <w:rFonts w:ascii="Arial" w:hAnsi="Arial" w:cs="Arial"/>
          <w:sz w:val="24"/>
          <w:szCs w:val="24"/>
        </w:rPr>
      </w:pPr>
      <w:r w:rsidRPr="00550B35">
        <w:rPr>
          <w:rFonts w:ascii="Arial" w:hAnsi="Arial" w:cs="Arial"/>
          <w:sz w:val="24"/>
          <w:szCs w:val="24"/>
        </w:rPr>
        <w:t>P</w:t>
      </w:r>
      <w:r w:rsidR="00DA083C" w:rsidRPr="00550B35">
        <w:rPr>
          <w:rFonts w:ascii="Arial" w:hAnsi="Arial" w:cs="Arial"/>
          <w:sz w:val="24"/>
          <w:szCs w:val="24"/>
        </w:rPr>
        <w:t>rovide</w:t>
      </w:r>
      <w:r w:rsidR="00DA1EBD" w:rsidRPr="00550B35">
        <w:rPr>
          <w:rFonts w:ascii="Arial" w:hAnsi="Arial" w:cs="Arial"/>
          <w:sz w:val="24"/>
          <w:szCs w:val="24"/>
        </w:rPr>
        <w:t>s</w:t>
      </w:r>
      <w:r w:rsidR="00DA083C" w:rsidRPr="00550B35">
        <w:rPr>
          <w:rFonts w:ascii="Arial" w:hAnsi="Arial" w:cs="Arial"/>
          <w:sz w:val="24"/>
          <w:szCs w:val="24"/>
        </w:rPr>
        <w:t xml:space="preserve"> technical and engineering assistance on works undertaken by the Assembly and owners of premises.</w:t>
      </w:r>
    </w:p>
    <w:p w:rsidR="00A47818" w:rsidRPr="00550B35" w:rsidRDefault="00DA1EBD" w:rsidP="00B57EBD">
      <w:pPr>
        <w:spacing w:before="240" w:line="360" w:lineRule="auto"/>
        <w:ind w:left="720"/>
        <w:jc w:val="both"/>
        <w:rPr>
          <w:rFonts w:ascii="Arial" w:hAnsi="Arial" w:cs="Arial"/>
          <w:sz w:val="24"/>
          <w:szCs w:val="24"/>
        </w:rPr>
      </w:pPr>
      <w:r w:rsidRPr="00550B35">
        <w:rPr>
          <w:rFonts w:ascii="Arial" w:hAnsi="Arial" w:cs="Arial"/>
          <w:sz w:val="24"/>
          <w:szCs w:val="24"/>
        </w:rPr>
        <w:t>The programme is managed w</w:t>
      </w:r>
      <w:r w:rsidR="00B75BF6">
        <w:rPr>
          <w:rFonts w:ascii="Arial" w:hAnsi="Arial" w:cs="Arial"/>
          <w:sz w:val="24"/>
          <w:szCs w:val="24"/>
        </w:rPr>
        <w:t>ith a total staff strength of 14</w:t>
      </w:r>
      <w:r w:rsidRPr="00550B35">
        <w:rPr>
          <w:rFonts w:ascii="Arial" w:hAnsi="Arial" w:cs="Arial"/>
          <w:sz w:val="24"/>
          <w:szCs w:val="24"/>
        </w:rPr>
        <w:t>, made up of</w:t>
      </w:r>
      <w:r w:rsidR="00B75BF6">
        <w:rPr>
          <w:rFonts w:ascii="Arial" w:hAnsi="Arial" w:cs="Arial"/>
          <w:sz w:val="24"/>
          <w:szCs w:val="24"/>
        </w:rPr>
        <w:t xml:space="preserve"> </w:t>
      </w:r>
      <w:r w:rsidRPr="00550B35">
        <w:rPr>
          <w:rFonts w:ascii="Arial" w:hAnsi="Arial" w:cs="Arial"/>
          <w:sz w:val="24"/>
          <w:szCs w:val="24"/>
        </w:rPr>
        <w:t>1 Quantity Surveyor, 2 Technical Officers, 2 Works Superintendent</w:t>
      </w:r>
      <w:r w:rsidR="005C7BBC" w:rsidRPr="00550B35">
        <w:rPr>
          <w:rFonts w:ascii="Arial" w:hAnsi="Arial" w:cs="Arial"/>
          <w:sz w:val="24"/>
          <w:szCs w:val="24"/>
        </w:rPr>
        <w:t>s</w:t>
      </w:r>
      <w:r w:rsidRPr="00550B35">
        <w:rPr>
          <w:rFonts w:ascii="Arial" w:hAnsi="Arial" w:cs="Arial"/>
          <w:sz w:val="24"/>
          <w:szCs w:val="24"/>
        </w:rPr>
        <w:t>, 5 Technician En</w:t>
      </w:r>
      <w:r w:rsidR="005C7BBC" w:rsidRPr="00550B35">
        <w:rPr>
          <w:rFonts w:ascii="Arial" w:hAnsi="Arial" w:cs="Arial"/>
          <w:sz w:val="24"/>
          <w:szCs w:val="24"/>
        </w:rPr>
        <w:t>gineers, 1 Estate Officer,</w:t>
      </w:r>
      <w:r w:rsidRPr="00550B35">
        <w:rPr>
          <w:rFonts w:ascii="Arial" w:hAnsi="Arial" w:cs="Arial"/>
          <w:sz w:val="24"/>
          <w:szCs w:val="24"/>
        </w:rPr>
        <w:t xml:space="preserve"> </w:t>
      </w:r>
      <w:r w:rsidR="006C6A4B" w:rsidRPr="00550B35">
        <w:rPr>
          <w:rFonts w:ascii="Arial" w:hAnsi="Arial" w:cs="Arial"/>
          <w:sz w:val="24"/>
          <w:szCs w:val="24"/>
        </w:rPr>
        <w:t>2</w:t>
      </w:r>
      <w:r w:rsidR="005C7BBC" w:rsidRPr="00550B35">
        <w:rPr>
          <w:rFonts w:ascii="Arial" w:hAnsi="Arial" w:cs="Arial"/>
          <w:sz w:val="24"/>
          <w:szCs w:val="24"/>
        </w:rPr>
        <w:t xml:space="preserve"> Foremen and 1 Driver</w:t>
      </w:r>
      <w:r w:rsidR="002368FE" w:rsidRPr="00550B35">
        <w:rPr>
          <w:rFonts w:ascii="Arial" w:hAnsi="Arial" w:cs="Arial"/>
          <w:sz w:val="24"/>
          <w:szCs w:val="24"/>
        </w:rPr>
        <w:t>. The programme will be funded with funds from</w:t>
      </w:r>
      <w:r w:rsidR="005C7BBC" w:rsidRPr="00550B35">
        <w:rPr>
          <w:rFonts w:ascii="Arial" w:hAnsi="Arial" w:cs="Arial"/>
          <w:sz w:val="24"/>
          <w:szCs w:val="24"/>
        </w:rPr>
        <w:t xml:space="preserve"> GOG,</w:t>
      </w:r>
      <w:r w:rsidR="002368FE" w:rsidRPr="00550B35">
        <w:rPr>
          <w:rFonts w:ascii="Arial" w:hAnsi="Arial" w:cs="Arial"/>
          <w:sz w:val="24"/>
          <w:szCs w:val="24"/>
        </w:rPr>
        <w:t xml:space="preserve"> IGF, DACF, DDF and Ghana Soc</w:t>
      </w:r>
      <w:r w:rsidR="00A47818" w:rsidRPr="00550B35">
        <w:rPr>
          <w:rFonts w:ascii="Arial" w:hAnsi="Arial" w:cs="Arial"/>
          <w:sz w:val="24"/>
          <w:szCs w:val="24"/>
        </w:rPr>
        <w:t>ial Opportunity Project (GSOP).</w:t>
      </w:r>
    </w:p>
    <w:p w:rsidR="00B57EBD" w:rsidRPr="00550B35" w:rsidRDefault="00B57EBD" w:rsidP="00B57EBD">
      <w:pPr>
        <w:spacing w:before="240" w:line="360" w:lineRule="auto"/>
        <w:ind w:left="720"/>
        <w:jc w:val="both"/>
        <w:rPr>
          <w:rFonts w:ascii="Arial" w:hAnsi="Arial" w:cs="Arial"/>
          <w:sz w:val="24"/>
          <w:szCs w:val="24"/>
        </w:rPr>
      </w:pPr>
    </w:p>
    <w:p w:rsidR="00071C2D" w:rsidRPr="00550B35" w:rsidRDefault="00A47818" w:rsidP="008E1E68">
      <w:pPr>
        <w:pStyle w:val="ListParagraph"/>
        <w:widowControl w:val="0"/>
        <w:numPr>
          <w:ilvl w:val="0"/>
          <w:numId w:val="6"/>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Budget by Programme, Sub-Programme and Natural Account Summary</w:t>
      </w:r>
    </w:p>
    <w:p w:rsidR="00A47818" w:rsidRPr="00550B35" w:rsidRDefault="00A47818" w:rsidP="00A47818">
      <w:pPr>
        <w:pStyle w:val="ListParagraph"/>
        <w:widowControl w:val="0"/>
        <w:autoSpaceDE w:val="0"/>
        <w:autoSpaceDN w:val="0"/>
        <w:adjustRightInd w:val="0"/>
        <w:spacing w:before="240" w:line="360" w:lineRule="auto"/>
        <w:jc w:val="both"/>
        <w:rPr>
          <w:rFonts w:ascii="Arial" w:hAnsi="Arial" w:cs="Arial"/>
          <w:b/>
          <w:sz w:val="24"/>
          <w:szCs w:val="24"/>
        </w:rPr>
      </w:pPr>
    </w:p>
    <w:tbl>
      <w:tblPr>
        <w:tblStyle w:val="TableGrid"/>
        <w:tblW w:w="10530" w:type="dxa"/>
        <w:tblLayout w:type="fixed"/>
        <w:tblLook w:val="04A0" w:firstRow="1" w:lastRow="0" w:firstColumn="1" w:lastColumn="0" w:noHBand="0" w:noVBand="1"/>
      </w:tblPr>
      <w:tblGrid>
        <w:gridCol w:w="5040"/>
        <w:gridCol w:w="1710"/>
        <w:gridCol w:w="1890"/>
        <w:gridCol w:w="1890"/>
      </w:tblGrid>
      <w:tr w:rsidR="00071C2D" w:rsidRPr="00550B35" w:rsidTr="006C6A4B">
        <w:trPr>
          <w:trHeight w:val="622"/>
        </w:trPr>
        <w:tc>
          <w:tcPr>
            <w:tcW w:w="5040" w:type="dxa"/>
            <w:tcBorders>
              <w:top w:val="nil"/>
              <w:left w:val="nil"/>
              <w:bottom w:val="single" w:sz="4" w:space="0" w:color="auto"/>
              <w:right w:val="single" w:sz="4" w:space="0" w:color="auto"/>
            </w:tcBorders>
          </w:tcPr>
          <w:p w:rsidR="00071C2D" w:rsidRPr="00550B35" w:rsidRDefault="00071C2D" w:rsidP="00071C2D">
            <w:pPr>
              <w:widowControl w:val="0"/>
              <w:autoSpaceDE w:val="0"/>
              <w:autoSpaceDN w:val="0"/>
              <w:adjustRightInd w:val="0"/>
              <w:jc w:val="both"/>
              <w:rPr>
                <w:rFonts w:ascii="Arial" w:hAnsi="Arial" w:cs="Arial"/>
                <w:b/>
                <w:sz w:val="24"/>
                <w:szCs w:val="24"/>
                <w:lang w:val="en-GB"/>
              </w:rPr>
            </w:pPr>
          </w:p>
        </w:tc>
        <w:tc>
          <w:tcPr>
            <w:tcW w:w="1710" w:type="dxa"/>
            <w:tcBorders>
              <w:left w:val="single" w:sz="4" w:space="0" w:color="auto"/>
            </w:tcBorders>
            <w:shd w:val="clear" w:color="auto" w:fill="86FACE"/>
          </w:tcPr>
          <w:p w:rsidR="001B5AD9" w:rsidRDefault="00A47818" w:rsidP="00A47818">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071C2D" w:rsidRPr="00550B35" w:rsidRDefault="00071C2D" w:rsidP="00A47818">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071C2D" w:rsidRPr="00550B35" w:rsidRDefault="002E3D64"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890" w:type="dxa"/>
            <w:shd w:val="clear" w:color="auto" w:fill="86FACE"/>
          </w:tcPr>
          <w:p w:rsidR="00071C2D" w:rsidRPr="00550B35" w:rsidRDefault="00071C2D"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071C2D" w:rsidRPr="00550B35" w:rsidRDefault="002E3D64"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890" w:type="dxa"/>
            <w:shd w:val="clear" w:color="auto" w:fill="86FACE"/>
          </w:tcPr>
          <w:p w:rsidR="00071C2D" w:rsidRPr="00550B35" w:rsidRDefault="00071C2D" w:rsidP="00071C2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071C2D" w:rsidRPr="00550B35" w:rsidRDefault="002E3D64" w:rsidP="00071C2D">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5A1A8C" w:rsidRPr="00550B35" w:rsidTr="00543EB2">
        <w:trPr>
          <w:trHeight w:val="530"/>
        </w:trPr>
        <w:tc>
          <w:tcPr>
            <w:tcW w:w="5040" w:type="dxa"/>
            <w:tcBorders>
              <w:top w:val="single" w:sz="4" w:space="0" w:color="auto"/>
            </w:tcBorders>
            <w:shd w:val="clear" w:color="auto" w:fill="86FACE"/>
            <w:vAlign w:val="center"/>
          </w:tcPr>
          <w:p w:rsidR="005A1A8C" w:rsidRDefault="005A1A8C" w:rsidP="005A1A8C">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BP2-</w:t>
            </w:r>
            <w:r>
              <w:rPr>
                <w:rFonts w:ascii="Arial" w:hAnsi="Arial" w:cs="Arial"/>
                <w:b/>
                <w:sz w:val="24"/>
                <w:szCs w:val="24"/>
                <w:lang w:val="en-GB"/>
              </w:rPr>
              <w:t>Infrastructure Delivery and</w:t>
            </w:r>
          </w:p>
          <w:p w:rsidR="005A1A8C" w:rsidRPr="00550B35" w:rsidRDefault="005A1A8C" w:rsidP="005A1A8C">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Management</w:t>
            </w:r>
          </w:p>
        </w:tc>
        <w:tc>
          <w:tcPr>
            <w:tcW w:w="1710" w:type="dxa"/>
            <w:shd w:val="clear" w:color="auto" w:fill="86FACE"/>
          </w:tcPr>
          <w:p w:rsidR="005A1A8C" w:rsidRPr="005A1A8C" w:rsidRDefault="005A1A8C" w:rsidP="005A1A8C">
            <w:pPr>
              <w:jc w:val="center"/>
              <w:rPr>
                <w:rFonts w:ascii="Arial" w:hAnsi="Arial" w:cs="Arial"/>
                <w:sz w:val="24"/>
                <w:szCs w:val="24"/>
              </w:rPr>
            </w:pPr>
            <w:r w:rsidRPr="005A1A8C">
              <w:rPr>
                <w:rFonts w:ascii="Arial" w:hAnsi="Arial" w:cs="Arial"/>
                <w:sz w:val="24"/>
                <w:szCs w:val="24"/>
              </w:rPr>
              <w:t>3,812,025</w:t>
            </w:r>
            <w:r>
              <w:rPr>
                <w:rFonts w:ascii="Arial" w:hAnsi="Arial" w:cs="Arial"/>
                <w:sz w:val="24"/>
                <w:szCs w:val="24"/>
              </w:rPr>
              <w:t>.00</w:t>
            </w:r>
          </w:p>
        </w:tc>
        <w:tc>
          <w:tcPr>
            <w:tcW w:w="1890" w:type="dxa"/>
            <w:shd w:val="clear" w:color="auto" w:fill="86FACE"/>
          </w:tcPr>
          <w:p w:rsidR="005A1A8C" w:rsidRPr="005A1A8C" w:rsidRDefault="005A1A8C" w:rsidP="005A1A8C">
            <w:pPr>
              <w:jc w:val="center"/>
              <w:rPr>
                <w:rFonts w:ascii="Arial" w:hAnsi="Arial" w:cs="Arial"/>
                <w:sz w:val="24"/>
                <w:szCs w:val="24"/>
              </w:rPr>
            </w:pPr>
            <w:r w:rsidRPr="005A1A8C">
              <w:rPr>
                <w:rFonts w:ascii="Arial" w:hAnsi="Arial" w:cs="Arial"/>
                <w:sz w:val="24"/>
                <w:szCs w:val="24"/>
              </w:rPr>
              <w:t>616,401</w:t>
            </w:r>
            <w:r>
              <w:rPr>
                <w:rFonts w:ascii="Arial" w:hAnsi="Arial" w:cs="Arial"/>
                <w:sz w:val="24"/>
                <w:szCs w:val="24"/>
              </w:rPr>
              <w:t>.00</w:t>
            </w:r>
          </w:p>
        </w:tc>
        <w:tc>
          <w:tcPr>
            <w:tcW w:w="1890" w:type="dxa"/>
            <w:shd w:val="clear" w:color="auto" w:fill="86FACE"/>
          </w:tcPr>
          <w:p w:rsidR="005A1A8C" w:rsidRPr="005A1A8C" w:rsidRDefault="005A1A8C" w:rsidP="005A1A8C">
            <w:pPr>
              <w:jc w:val="center"/>
              <w:rPr>
                <w:rFonts w:ascii="Arial" w:hAnsi="Arial" w:cs="Arial"/>
                <w:sz w:val="24"/>
                <w:szCs w:val="24"/>
              </w:rPr>
            </w:pPr>
            <w:r w:rsidRPr="005A1A8C">
              <w:rPr>
                <w:rFonts w:ascii="Arial" w:hAnsi="Arial" w:cs="Arial"/>
                <w:sz w:val="24"/>
                <w:szCs w:val="24"/>
              </w:rPr>
              <w:t>618,071</w:t>
            </w:r>
            <w:r>
              <w:rPr>
                <w:rFonts w:ascii="Arial" w:hAnsi="Arial" w:cs="Arial"/>
                <w:sz w:val="24"/>
                <w:szCs w:val="24"/>
              </w:rPr>
              <w:t>,00</w:t>
            </w:r>
          </w:p>
        </w:tc>
      </w:tr>
      <w:tr w:rsidR="005A1A8C" w:rsidRPr="00550B35" w:rsidTr="00C7322F">
        <w:trPr>
          <w:trHeight w:val="483"/>
        </w:trPr>
        <w:tc>
          <w:tcPr>
            <w:tcW w:w="5040" w:type="dxa"/>
            <w:shd w:val="clear" w:color="auto" w:fill="EEECE1" w:themeFill="background2"/>
            <w:vAlign w:val="center"/>
          </w:tcPr>
          <w:p w:rsidR="005A1A8C" w:rsidRPr="00550B35" w:rsidRDefault="005A1A8C" w:rsidP="005A1A8C">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SP2.1-Physical and Spatial Planning</w:t>
            </w:r>
          </w:p>
        </w:tc>
        <w:tc>
          <w:tcPr>
            <w:tcW w:w="1710" w:type="dxa"/>
            <w:shd w:val="clear" w:color="auto" w:fill="EEECE1" w:themeFill="background2"/>
          </w:tcPr>
          <w:p w:rsidR="005A1A8C" w:rsidRPr="005A1A8C" w:rsidRDefault="005A1A8C" w:rsidP="005A1A8C">
            <w:pPr>
              <w:jc w:val="center"/>
              <w:rPr>
                <w:rFonts w:ascii="Arial" w:hAnsi="Arial" w:cs="Arial"/>
                <w:sz w:val="24"/>
                <w:szCs w:val="24"/>
              </w:rPr>
            </w:pPr>
            <w:r w:rsidRPr="005A1A8C">
              <w:rPr>
                <w:rFonts w:ascii="Arial" w:hAnsi="Arial" w:cs="Arial"/>
                <w:sz w:val="24"/>
                <w:szCs w:val="24"/>
              </w:rPr>
              <w:t>243,367</w:t>
            </w:r>
            <w:r>
              <w:rPr>
                <w:rFonts w:ascii="Arial" w:hAnsi="Arial" w:cs="Arial"/>
                <w:sz w:val="24"/>
                <w:szCs w:val="24"/>
              </w:rPr>
              <w:t>.00</w:t>
            </w:r>
          </w:p>
        </w:tc>
        <w:tc>
          <w:tcPr>
            <w:tcW w:w="1890" w:type="dxa"/>
            <w:shd w:val="clear" w:color="auto" w:fill="EEECE1" w:themeFill="background2"/>
          </w:tcPr>
          <w:p w:rsidR="005A1A8C" w:rsidRPr="005A1A8C" w:rsidRDefault="005A1A8C" w:rsidP="005A1A8C">
            <w:pPr>
              <w:jc w:val="center"/>
              <w:rPr>
                <w:rFonts w:ascii="Arial" w:hAnsi="Arial" w:cs="Arial"/>
                <w:sz w:val="24"/>
                <w:szCs w:val="24"/>
              </w:rPr>
            </w:pPr>
            <w:r w:rsidRPr="005A1A8C">
              <w:rPr>
                <w:rFonts w:ascii="Arial" w:hAnsi="Arial" w:cs="Arial"/>
                <w:sz w:val="24"/>
                <w:szCs w:val="24"/>
              </w:rPr>
              <w:t>234,080</w:t>
            </w:r>
            <w:r>
              <w:rPr>
                <w:rFonts w:ascii="Arial" w:hAnsi="Arial" w:cs="Arial"/>
                <w:sz w:val="24"/>
                <w:szCs w:val="24"/>
              </w:rPr>
              <w:t>.00</w:t>
            </w:r>
          </w:p>
        </w:tc>
        <w:tc>
          <w:tcPr>
            <w:tcW w:w="1890" w:type="dxa"/>
            <w:shd w:val="clear" w:color="auto" w:fill="EEECE1" w:themeFill="background2"/>
          </w:tcPr>
          <w:p w:rsidR="005A1A8C" w:rsidRPr="005A1A8C" w:rsidRDefault="005A1A8C" w:rsidP="005A1A8C">
            <w:pPr>
              <w:jc w:val="center"/>
              <w:rPr>
                <w:rFonts w:ascii="Arial" w:hAnsi="Arial" w:cs="Arial"/>
                <w:sz w:val="24"/>
                <w:szCs w:val="24"/>
              </w:rPr>
            </w:pPr>
            <w:r w:rsidRPr="005A1A8C">
              <w:rPr>
                <w:rFonts w:ascii="Arial" w:hAnsi="Arial" w:cs="Arial"/>
                <w:sz w:val="24"/>
                <w:szCs w:val="24"/>
              </w:rPr>
              <w:t>235,700</w:t>
            </w:r>
            <w:r>
              <w:rPr>
                <w:rFonts w:ascii="Arial" w:hAnsi="Arial" w:cs="Arial"/>
                <w:sz w:val="24"/>
                <w:szCs w:val="24"/>
              </w:rPr>
              <w:t>.00</w:t>
            </w:r>
          </w:p>
        </w:tc>
      </w:tr>
      <w:tr w:rsidR="005A1A8C" w:rsidRPr="00550B35" w:rsidTr="00C7322F">
        <w:trPr>
          <w:trHeight w:val="483"/>
        </w:trPr>
        <w:tc>
          <w:tcPr>
            <w:tcW w:w="5040" w:type="dxa"/>
            <w:vAlign w:val="center"/>
          </w:tcPr>
          <w:p w:rsidR="005A1A8C" w:rsidRPr="00550B35" w:rsidRDefault="005A1A8C" w:rsidP="005A1A8C">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171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71,367</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72,080</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72,080</w:t>
            </w:r>
            <w:r>
              <w:rPr>
                <w:rFonts w:ascii="Arial" w:hAnsi="Arial" w:cs="Arial"/>
                <w:sz w:val="24"/>
                <w:szCs w:val="24"/>
              </w:rPr>
              <w:t>.00</w:t>
            </w:r>
          </w:p>
        </w:tc>
      </w:tr>
      <w:tr w:rsidR="005A1A8C" w:rsidRPr="00550B35" w:rsidTr="00C7322F">
        <w:trPr>
          <w:trHeight w:val="483"/>
        </w:trPr>
        <w:tc>
          <w:tcPr>
            <w:tcW w:w="5040" w:type="dxa"/>
            <w:vAlign w:val="center"/>
          </w:tcPr>
          <w:p w:rsidR="005A1A8C" w:rsidRPr="00550B35" w:rsidRDefault="005A1A8C" w:rsidP="005A1A8C">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71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72,000</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62,000</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62,620</w:t>
            </w:r>
            <w:r>
              <w:rPr>
                <w:rFonts w:ascii="Arial" w:hAnsi="Arial" w:cs="Arial"/>
                <w:sz w:val="24"/>
                <w:szCs w:val="24"/>
              </w:rPr>
              <w:t>.00</w:t>
            </w:r>
          </w:p>
        </w:tc>
      </w:tr>
      <w:tr w:rsidR="005A1A8C" w:rsidRPr="00550B35" w:rsidTr="00C7322F">
        <w:trPr>
          <w:trHeight w:val="483"/>
        </w:trPr>
        <w:tc>
          <w:tcPr>
            <w:tcW w:w="5040" w:type="dxa"/>
            <w:shd w:val="clear" w:color="auto" w:fill="EEECE1" w:themeFill="background2"/>
            <w:vAlign w:val="center"/>
          </w:tcPr>
          <w:p w:rsidR="005A1A8C" w:rsidRDefault="005A1A8C" w:rsidP="005A1A8C">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SP2.2</w:t>
            </w:r>
            <w:r>
              <w:rPr>
                <w:rFonts w:ascii="Arial" w:hAnsi="Arial" w:cs="Arial"/>
                <w:b/>
                <w:sz w:val="24"/>
                <w:szCs w:val="24"/>
                <w:lang w:val="en-GB"/>
              </w:rPr>
              <w:t>-Infrastructure Delivery and</w:t>
            </w:r>
          </w:p>
          <w:p w:rsidR="005A1A8C" w:rsidRPr="00550B35" w:rsidRDefault="005A1A8C" w:rsidP="005A1A8C">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Management</w:t>
            </w:r>
          </w:p>
        </w:tc>
        <w:tc>
          <w:tcPr>
            <w:tcW w:w="1710" w:type="dxa"/>
            <w:shd w:val="clear" w:color="auto" w:fill="EEECE1" w:themeFill="background2"/>
          </w:tcPr>
          <w:p w:rsidR="005A1A8C" w:rsidRPr="005A1A8C" w:rsidRDefault="005A1A8C" w:rsidP="005A1A8C">
            <w:pPr>
              <w:jc w:val="center"/>
              <w:rPr>
                <w:rFonts w:ascii="Arial" w:hAnsi="Arial" w:cs="Arial"/>
                <w:sz w:val="24"/>
                <w:szCs w:val="24"/>
              </w:rPr>
            </w:pPr>
            <w:r w:rsidRPr="005A1A8C">
              <w:rPr>
                <w:rFonts w:ascii="Arial" w:hAnsi="Arial" w:cs="Arial"/>
                <w:sz w:val="24"/>
                <w:szCs w:val="24"/>
              </w:rPr>
              <w:t>3,568,658</w:t>
            </w:r>
            <w:r>
              <w:rPr>
                <w:rFonts w:ascii="Arial" w:hAnsi="Arial" w:cs="Arial"/>
                <w:sz w:val="24"/>
                <w:szCs w:val="24"/>
              </w:rPr>
              <w:t>.00</w:t>
            </w:r>
          </w:p>
        </w:tc>
        <w:tc>
          <w:tcPr>
            <w:tcW w:w="1890" w:type="dxa"/>
            <w:shd w:val="clear" w:color="auto" w:fill="EEECE1" w:themeFill="background2"/>
          </w:tcPr>
          <w:p w:rsidR="005A1A8C" w:rsidRPr="005A1A8C" w:rsidRDefault="005A1A8C" w:rsidP="005A1A8C">
            <w:pPr>
              <w:jc w:val="center"/>
              <w:rPr>
                <w:rFonts w:ascii="Arial" w:hAnsi="Arial" w:cs="Arial"/>
                <w:sz w:val="24"/>
                <w:szCs w:val="24"/>
              </w:rPr>
            </w:pPr>
            <w:r w:rsidRPr="005A1A8C">
              <w:rPr>
                <w:rFonts w:ascii="Arial" w:hAnsi="Arial" w:cs="Arial"/>
                <w:sz w:val="24"/>
                <w:szCs w:val="24"/>
              </w:rPr>
              <w:t>382,320</w:t>
            </w:r>
            <w:r>
              <w:rPr>
                <w:rFonts w:ascii="Arial" w:hAnsi="Arial" w:cs="Arial"/>
                <w:sz w:val="24"/>
                <w:szCs w:val="24"/>
              </w:rPr>
              <w:t>.00</w:t>
            </w:r>
          </w:p>
        </w:tc>
        <w:tc>
          <w:tcPr>
            <w:tcW w:w="1890" w:type="dxa"/>
            <w:shd w:val="clear" w:color="auto" w:fill="EEECE1" w:themeFill="background2"/>
          </w:tcPr>
          <w:p w:rsidR="005A1A8C" w:rsidRPr="005A1A8C" w:rsidRDefault="005A1A8C" w:rsidP="005A1A8C">
            <w:pPr>
              <w:jc w:val="center"/>
              <w:rPr>
                <w:rFonts w:ascii="Arial" w:hAnsi="Arial" w:cs="Arial"/>
                <w:sz w:val="24"/>
                <w:szCs w:val="24"/>
              </w:rPr>
            </w:pPr>
            <w:r w:rsidRPr="005A1A8C">
              <w:rPr>
                <w:rFonts w:ascii="Arial" w:hAnsi="Arial" w:cs="Arial"/>
                <w:sz w:val="24"/>
                <w:szCs w:val="24"/>
              </w:rPr>
              <w:t>382,370</w:t>
            </w:r>
            <w:r>
              <w:rPr>
                <w:rFonts w:ascii="Arial" w:hAnsi="Arial" w:cs="Arial"/>
                <w:sz w:val="24"/>
                <w:szCs w:val="24"/>
              </w:rPr>
              <w:t>.00</w:t>
            </w:r>
          </w:p>
        </w:tc>
      </w:tr>
      <w:tr w:rsidR="005A1A8C" w:rsidRPr="00550B35" w:rsidTr="00C7322F">
        <w:trPr>
          <w:trHeight w:val="483"/>
        </w:trPr>
        <w:tc>
          <w:tcPr>
            <w:tcW w:w="5040" w:type="dxa"/>
            <w:vAlign w:val="center"/>
          </w:tcPr>
          <w:p w:rsidR="005A1A8C" w:rsidRPr="00550B35" w:rsidRDefault="005A1A8C" w:rsidP="005A1A8C">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171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373,584</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377,320</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377,320</w:t>
            </w:r>
            <w:r>
              <w:rPr>
                <w:rFonts w:ascii="Arial" w:hAnsi="Arial" w:cs="Arial"/>
                <w:sz w:val="24"/>
                <w:szCs w:val="24"/>
              </w:rPr>
              <w:t>.00</w:t>
            </w:r>
          </w:p>
        </w:tc>
      </w:tr>
      <w:tr w:rsidR="005A1A8C" w:rsidRPr="00550B35" w:rsidTr="00C7322F">
        <w:trPr>
          <w:trHeight w:val="483"/>
        </w:trPr>
        <w:tc>
          <w:tcPr>
            <w:tcW w:w="5040" w:type="dxa"/>
            <w:vAlign w:val="center"/>
          </w:tcPr>
          <w:p w:rsidR="005A1A8C" w:rsidRPr="00550B35" w:rsidRDefault="005A1A8C" w:rsidP="005A1A8C">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71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41,000</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5,000</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5,050</w:t>
            </w:r>
            <w:r>
              <w:rPr>
                <w:rFonts w:ascii="Arial" w:hAnsi="Arial" w:cs="Arial"/>
                <w:sz w:val="24"/>
                <w:szCs w:val="24"/>
              </w:rPr>
              <w:t>.00</w:t>
            </w:r>
          </w:p>
        </w:tc>
      </w:tr>
      <w:tr w:rsidR="005A1A8C" w:rsidRPr="00550B35" w:rsidTr="00C7322F">
        <w:trPr>
          <w:trHeight w:val="483"/>
        </w:trPr>
        <w:tc>
          <w:tcPr>
            <w:tcW w:w="5040" w:type="dxa"/>
            <w:vAlign w:val="center"/>
          </w:tcPr>
          <w:p w:rsidR="005A1A8C" w:rsidRPr="00550B35" w:rsidRDefault="005A1A8C" w:rsidP="005A1A8C">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31-Non-Financial Assets</w:t>
            </w:r>
          </w:p>
        </w:tc>
        <w:tc>
          <w:tcPr>
            <w:tcW w:w="171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3,154,074</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0</w:t>
            </w:r>
            <w:r>
              <w:rPr>
                <w:rFonts w:ascii="Arial" w:hAnsi="Arial" w:cs="Arial"/>
                <w:sz w:val="24"/>
                <w:szCs w:val="24"/>
              </w:rPr>
              <w:t>.00</w:t>
            </w:r>
          </w:p>
        </w:tc>
        <w:tc>
          <w:tcPr>
            <w:tcW w:w="1890" w:type="dxa"/>
          </w:tcPr>
          <w:p w:rsidR="005A1A8C" w:rsidRPr="005A1A8C" w:rsidRDefault="005A1A8C" w:rsidP="005A1A8C">
            <w:pPr>
              <w:jc w:val="center"/>
              <w:rPr>
                <w:rFonts w:ascii="Arial" w:hAnsi="Arial" w:cs="Arial"/>
                <w:sz w:val="24"/>
                <w:szCs w:val="24"/>
              </w:rPr>
            </w:pPr>
            <w:r w:rsidRPr="005A1A8C">
              <w:rPr>
                <w:rFonts w:ascii="Arial" w:hAnsi="Arial" w:cs="Arial"/>
                <w:sz w:val="24"/>
                <w:szCs w:val="24"/>
              </w:rPr>
              <w:t>0</w:t>
            </w:r>
            <w:r>
              <w:rPr>
                <w:rFonts w:ascii="Arial" w:hAnsi="Arial" w:cs="Arial"/>
                <w:sz w:val="24"/>
                <w:szCs w:val="24"/>
              </w:rPr>
              <w:t>.00</w:t>
            </w:r>
          </w:p>
        </w:tc>
      </w:tr>
    </w:tbl>
    <w:p w:rsidR="0050773A" w:rsidRPr="00550B35" w:rsidRDefault="0050773A" w:rsidP="001A6DB1">
      <w:pPr>
        <w:spacing w:before="240"/>
        <w:rPr>
          <w:rFonts w:ascii="Arial" w:eastAsia="Times New Roman" w:hAnsi="Arial" w:cs="Arial"/>
          <w:b/>
          <w:sz w:val="24"/>
          <w:szCs w:val="24"/>
          <w:lang w:val="en-GB"/>
        </w:rPr>
      </w:pPr>
    </w:p>
    <w:p w:rsidR="0062569F" w:rsidRPr="00550B35" w:rsidRDefault="004A3D97" w:rsidP="001A6DB1">
      <w:pPr>
        <w:spacing w:before="240"/>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SUMMARY</w:t>
      </w:r>
    </w:p>
    <w:p w:rsidR="0062569F" w:rsidRPr="00550B35" w:rsidRDefault="0062569F" w:rsidP="001A6DB1">
      <w:pPr>
        <w:spacing w:before="240"/>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PROGRAMME2</w:t>
      </w:r>
      <w:r w:rsidRPr="00550B35">
        <w:rPr>
          <w:rFonts w:ascii="Arial" w:eastAsia="Times New Roman" w:hAnsi="Arial" w:cs="Arial"/>
          <w:b/>
          <w:sz w:val="24"/>
          <w:szCs w:val="24"/>
          <w:lang w:val="en-GB"/>
        </w:rPr>
        <w:t xml:space="preserve">: </w:t>
      </w:r>
      <w:r w:rsidR="006E3842" w:rsidRPr="00550B35">
        <w:rPr>
          <w:rFonts w:ascii="Arial" w:eastAsia="Times New Roman" w:hAnsi="Arial" w:cs="Arial"/>
          <w:b/>
          <w:sz w:val="24"/>
          <w:szCs w:val="24"/>
        </w:rPr>
        <w:t>Infrastructure Delivery and Management</w:t>
      </w:r>
    </w:p>
    <w:p w:rsidR="006E3842" w:rsidRPr="00550B35" w:rsidRDefault="0062569F" w:rsidP="001A6DB1">
      <w:pPr>
        <w:pStyle w:val="Heading2"/>
        <w:rPr>
          <w:rFonts w:ascii="Arial" w:eastAsia="Times New Roman" w:hAnsi="Arial" w:cs="Arial"/>
          <w:color w:val="auto"/>
          <w:sz w:val="24"/>
          <w:szCs w:val="24"/>
        </w:rPr>
      </w:pPr>
      <w:bookmarkStart w:id="74" w:name="_Toc8036601"/>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 xml:space="preserve">PROGRAMME 2.1 </w:t>
      </w:r>
      <w:r w:rsidRPr="00550B35">
        <w:rPr>
          <w:rFonts w:ascii="Arial" w:eastAsia="Times New Roman" w:hAnsi="Arial" w:cs="Arial"/>
          <w:color w:val="auto"/>
          <w:sz w:val="24"/>
          <w:szCs w:val="24"/>
        </w:rPr>
        <w:t>Physical and Spatial Planning</w:t>
      </w:r>
      <w:bookmarkEnd w:id="74"/>
    </w:p>
    <w:p w:rsidR="001A6DB1" w:rsidRPr="00550B35" w:rsidRDefault="001A6DB1" w:rsidP="001A6DB1">
      <w:pPr>
        <w:rPr>
          <w:rFonts w:ascii="Arial" w:hAnsi="Arial" w:cs="Arial"/>
          <w:sz w:val="24"/>
          <w:szCs w:val="24"/>
        </w:rPr>
      </w:pPr>
    </w:p>
    <w:p w:rsidR="0062569F" w:rsidRPr="00550B35" w:rsidRDefault="0062569F" w:rsidP="008E1E68">
      <w:pPr>
        <w:numPr>
          <w:ilvl w:val="0"/>
          <w:numId w:val="3"/>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Objective</w:t>
      </w:r>
    </w:p>
    <w:p w:rsidR="0062569F" w:rsidRPr="00550B35" w:rsidRDefault="00821EA8" w:rsidP="008E1E68">
      <w:pPr>
        <w:pStyle w:val="ListParagraph"/>
        <w:numPr>
          <w:ilvl w:val="0"/>
          <w:numId w:val="26"/>
        </w:numPr>
        <w:spacing w:before="240" w:line="360" w:lineRule="auto"/>
        <w:jc w:val="both"/>
        <w:rPr>
          <w:rFonts w:ascii="Arial" w:hAnsi="Arial" w:cs="Arial"/>
          <w:sz w:val="24"/>
          <w:szCs w:val="24"/>
        </w:rPr>
      </w:pPr>
      <w:r w:rsidRPr="00550B35">
        <w:rPr>
          <w:rFonts w:ascii="Arial" w:hAnsi="Arial" w:cs="Arial"/>
          <w:sz w:val="24"/>
          <w:szCs w:val="24"/>
        </w:rPr>
        <w:t xml:space="preserve">To facilitate the implementation of such polices in relation to </w:t>
      </w:r>
      <w:r w:rsidR="00B266EE" w:rsidRPr="00550B35">
        <w:rPr>
          <w:rFonts w:ascii="Arial" w:hAnsi="Arial" w:cs="Arial"/>
          <w:sz w:val="24"/>
          <w:szCs w:val="24"/>
        </w:rPr>
        <w:t xml:space="preserve">physical planning, land use and development </w:t>
      </w:r>
      <w:r w:rsidRPr="00550B35">
        <w:rPr>
          <w:rFonts w:ascii="Arial" w:hAnsi="Arial" w:cs="Arial"/>
          <w:sz w:val="24"/>
          <w:szCs w:val="24"/>
        </w:rPr>
        <w:t>within the framework of national polices.</w:t>
      </w:r>
    </w:p>
    <w:p w:rsidR="00B266EE" w:rsidRPr="00550B35" w:rsidRDefault="0062569F" w:rsidP="008E1E68">
      <w:pPr>
        <w:numPr>
          <w:ilvl w:val="0"/>
          <w:numId w:val="3"/>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Description</w:t>
      </w:r>
    </w:p>
    <w:p w:rsidR="00B266EE" w:rsidRPr="00550B35" w:rsidRDefault="00B266EE" w:rsidP="00664990">
      <w:pPr>
        <w:spacing w:before="240" w:line="360" w:lineRule="auto"/>
        <w:contextualSpacing/>
        <w:rPr>
          <w:rFonts w:ascii="Arial" w:eastAsia="Times New Roman" w:hAnsi="Arial" w:cs="Arial"/>
          <w:sz w:val="24"/>
          <w:szCs w:val="24"/>
          <w:lang w:val="en-GB"/>
        </w:rPr>
      </w:pPr>
    </w:p>
    <w:p w:rsidR="00B266EE" w:rsidRPr="00550B35" w:rsidRDefault="00745F8C" w:rsidP="00DC4E74">
      <w:pPr>
        <w:spacing w:before="240" w:line="360" w:lineRule="auto"/>
        <w:ind w:left="540"/>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This s</w:t>
      </w:r>
      <w:r w:rsidR="00CF42BA" w:rsidRPr="00550B35">
        <w:rPr>
          <w:rFonts w:ascii="Arial" w:eastAsia="Times New Roman" w:hAnsi="Arial" w:cs="Arial"/>
          <w:sz w:val="24"/>
          <w:szCs w:val="24"/>
          <w:lang w:val="en-GB"/>
        </w:rPr>
        <w:t xml:space="preserve">ub-programme </w:t>
      </w:r>
      <w:r w:rsidR="00636B4E" w:rsidRPr="00550B35">
        <w:rPr>
          <w:rFonts w:ascii="Arial" w:eastAsia="Times New Roman" w:hAnsi="Arial" w:cs="Arial"/>
          <w:sz w:val="24"/>
          <w:szCs w:val="24"/>
          <w:lang w:val="en-GB"/>
        </w:rPr>
        <w:t>relates to promoting orderly settlements through preparation and management of the requisite spatial plans and backed by adequate research and capacity building. Key interventions under this sub-programme relate to:</w:t>
      </w:r>
    </w:p>
    <w:p w:rsidR="00CF42BA" w:rsidRPr="00550B35" w:rsidRDefault="00636B4E" w:rsidP="008E1E68">
      <w:pPr>
        <w:pStyle w:val="ListParagraph"/>
        <w:numPr>
          <w:ilvl w:val="0"/>
          <w:numId w:val="17"/>
        </w:numPr>
        <w:autoSpaceDE w:val="0"/>
        <w:autoSpaceDN w:val="0"/>
        <w:adjustRightInd w:val="0"/>
        <w:spacing w:line="360" w:lineRule="auto"/>
        <w:jc w:val="both"/>
        <w:rPr>
          <w:rFonts w:ascii="Arial" w:hAnsi="Arial" w:cs="Arial"/>
          <w:sz w:val="24"/>
          <w:szCs w:val="24"/>
        </w:rPr>
      </w:pPr>
      <w:r w:rsidRPr="00550B35">
        <w:rPr>
          <w:rFonts w:ascii="Arial" w:eastAsiaTheme="minorHAnsi" w:hAnsi="Arial" w:cs="Arial"/>
          <w:sz w:val="24"/>
          <w:szCs w:val="24"/>
          <w:lang w:val="en-US"/>
        </w:rPr>
        <w:t xml:space="preserve">Planning and management of physical development and growth of human settlements in the district. This is to ensure that all </w:t>
      </w:r>
      <w:r w:rsidR="001A6DB1" w:rsidRPr="00550B35">
        <w:rPr>
          <w:rFonts w:ascii="Arial" w:eastAsiaTheme="minorHAnsi" w:hAnsi="Arial" w:cs="Arial"/>
          <w:sz w:val="24"/>
          <w:szCs w:val="24"/>
          <w:lang w:val="en-US"/>
        </w:rPr>
        <w:t>organized</w:t>
      </w:r>
      <w:r w:rsidRPr="00550B35">
        <w:rPr>
          <w:rFonts w:ascii="Arial" w:eastAsiaTheme="minorHAnsi" w:hAnsi="Arial" w:cs="Arial"/>
          <w:sz w:val="24"/>
          <w:szCs w:val="24"/>
          <w:lang w:val="en-US"/>
        </w:rPr>
        <w:t xml:space="preserve"> human activities within the district are undertaken in a planned manner and managed properly.</w:t>
      </w:r>
    </w:p>
    <w:p w:rsidR="00CF42BA" w:rsidRPr="00550B35" w:rsidRDefault="00F77391" w:rsidP="008E1E68">
      <w:pPr>
        <w:pStyle w:val="ListParagraph"/>
        <w:numPr>
          <w:ilvl w:val="0"/>
          <w:numId w:val="17"/>
        </w:numPr>
        <w:autoSpaceDE w:val="0"/>
        <w:autoSpaceDN w:val="0"/>
        <w:adjustRightInd w:val="0"/>
        <w:spacing w:line="360" w:lineRule="auto"/>
        <w:jc w:val="both"/>
        <w:rPr>
          <w:rFonts w:ascii="Arial" w:hAnsi="Arial" w:cs="Arial"/>
          <w:sz w:val="24"/>
          <w:szCs w:val="24"/>
        </w:rPr>
      </w:pPr>
      <w:r w:rsidRPr="00550B35">
        <w:rPr>
          <w:rFonts w:ascii="Arial" w:hAnsi="Arial" w:cs="Arial"/>
          <w:sz w:val="24"/>
          <w:szCs w:val="24"/>
        </w:rPr>
        <w:t xml:space="preserve">Preparation </w:t>
      </w:r>
      <w:r w:rsidR="006D3036" w:rsidRPr="00550B35">
        <w:rPr>
          <w:rFonts w:ascii="Arial" w:hAnsi="Arial" w:cs="Arial"/>
          <w:sz w:val="24"/>
          <w:szCs w:val="24"/>
        </w:rPr>
        <w:t>of spatial and land use plans. This involves preparation of Spatial Development Frameworks, Structure and Local Plans to help distribute people</w:t>
      </w:r>
      <w:r w:rsidR="00674604" w:rsidRPr="00550B35">
        <w:rPr>
          <w:rFonts w:ascii="Arial" w:hAnsi="Arial" w:cs="Arial"/>
          <w:sz w:val="24"/>
          <w:szCs w:val="24"/>
        </w:rPr>
        <w:t xml:space="preserve"> and activities in space and human settlements of various scales.</w:t>
      </w:r>
    </w:p>
    <w:p w:rsidR="00CF42BA" w:rsidRPr="00550B35" w:rsidRDefault="00674604" w:rsidP="008E1E68">
      <w:pPr>
        <w:pStyle w:val="ListParagraph"/>
        <w:numPr>
          <w:ilvl w:val="0"/>
          <w:numId w:val="17"/>
        </w:numPr>
        <w:autoSpaceDE w:val="0"/>
        <w:autoSpaceDN w:val="0"/>
        <w:adjustRightInd w:val="0"/>
        <w:spacing w:line="360" w:lineRule="auto"/>
        <w:jc w:val="both"/>
        <w:rPr>
          <w:rFonts w:ascii="Arial" w:hAnsi="Arial" w:cs="Arial"/>
          <w:sz w:val="24"/>
          <w:szCs w:val="24"/>
        </w:rPr>
      </w:pPr>
      <w:r w:rsidRPr="00550B35">
        <w:rPr>
          <w:rFonts w:ascii="Arial" w:hAnsi="Arial" w:cs="Arial"/>
          <w:sz w:val="24"/>
          <w:szCs w:val="24"/>
        </w:rPr>
        <w:t>Ensuring compliance with planning regulations on human settlements and land use plans through public education and awareness creation.</w:t>
      </w:r>
    </w:p>
    <w:p w:rsidR="008E4029" w:rsidRPr="00550B35" w:rsidRDefault="008E4029" w:rsidP="008E1E68">
      <w:pPr>
        <w:pStyle w:val="ListParagraph"/>
        <w:numPr>
          <w:ilvl w:val="0"/>
          <w:numId w:val="17"/>
        </w:numPr>
        <w:autoSpaceDE w:val="0"/>
        <w:autoSpaceDN w:val="0"/>
        <w:adjustRightInd w:val="0"/>
        <w:spacing w:line="360" w:lineRule="auto"/>
        <w:jc w:val="both"/>
        <w:rPr>
          <w:rFonts w:ascii="Arial" w:hAnsi="Arial" w:cs="Arial"/>
          <w:sz w:val="24"/>
          <w:szCs w:val="24"/>
        </w:rPr>
      </w:pPr>
      <w:r w:rsidRPr="00550B35">
        <w:rPr>
          <w:rFonts w:ascii="Arial" w:hAnsi="Arial" w:cs="Arial"/>
          <w:sz w:val="24"/>
          <w:szCs w:val="24"/>
        </w:rPr>
        <w:t xml:space="preserve">Advising the Assembly on the siting of bill boards, masts and ensure compliance with the decisions of the Assembly; </w:t>
      </w:r>
    </w:p>
    <w:p w:rsidR="008E4029" w:rsidRPr="00550B35" w:rsidRDefault="008E4029" w:rsidP="008E1E68">
      <w:pPr>
        <w:pStyle w:val="ListParagraph"/>
        <w:numPr>
          <w:ilvl w:val="0"/>
          <w:numId w:val="17"/>
        </w:numPr>
        <w:autoSpaceDE w:val="0"/>
        <w:autoSpaceDN w:val="0"/>
        <w:adjustRightInd w:val="0"/>
        <w:spacing w:line="360" w:lineRule="auto"/>
        <w:jc w:val="both"/>
        <w:rPr>
          <w:rFonts w:ascii="Arial" w:hAnsi="Arial" w:cs="Arial"/>
          <w:sz w:val="24"/>
          <w:szCs w:val="24"/>
        </w:rPr>
      </w:pPr>
      <w:r w:rsidRPr="00550B35">
        <w:rPr>
          <w:rFonts w:ascii="Arial" w:hAnsi="Arial" w:cs="Arial"/>
          <w:sz w:val="24"/>
          <w:szCs w:val="24"/>
        </w:rPr>
        <w:t>Undertaking street naming, numbering of house and related issues.</w:t>
      </w:r>
    </w:p>
    <w:p w:rsidR="00CF42BA" w:rsidRPr="00550B35" w:rsidRDefault="008E4029" w:rsidP="008E1E68">
      <w:pPr>
        <w:pStyle w:val="ListParagraph"/>
        <w:numPr>
          <w:ilvl w:val="0"/>
          <w:numId w:val="17"/>
        </w:numPr>
        <w:autoSpaceDE w:val="0"/>
        <w:autoSpaceDN w:val="0"/>
        <w:adjustRightInd w:val="0"/>
        <w:spacing w:line="360" w:lineRule="auto"/>
        <w:jc w:val="both"/>
        <w:rPr>
          <w:rFonts w:ascii="Arial" w:hAnsi="Arial" w:cs="Arial"/>
          <w:sz w:val="24"/>
          <w:szCs w:val="24"/>
        </w:rPr>
      </w:pPr>
      <w:r w:rsidRPr="00550B35">
        <w:rPr>
          <w:rFonts w:ascii="Arial" w:hAnsi="Arial" w:cs="Arial"/>
          <w:sz w:val="24"/>
          <w:szCs w:val="24"/>
        </w:rPr>
        <w:t>Monitoring settlement growth and controlling development to ensure that human settlements function as healthy places of residence, work and recreation. This is facilitated through efficient and effective development permitting regimes.</w:t>
      </w:r>
    </w:p>
    <w:p w:rsidR="00D95F4B" w:rsidRPr="00550B35" w:rsidRDefault="00CF42BA" w:rsidP="008E1E68">
      <w:pPr>
        <w:pStyle w:val="ListParagraph"/>
        <w:numPr>
          <w:ilvl w:val="0"/>
          <w:numId w:val="17"/>
        </w:numPr>
        <w:autoSpaceDE w:val="0"/>
        <w:autoSpaceDN w:val="0"/>
        <w:adjustRightInd w:val="0"/>
        <w:spacing w:line="360" w:lineRule="auto"/>
        <w:jc w:val="both"/>
        <w:rPr>
          <w:rFonts w:ascii="Arial" w:hAnsi="Arial" w:cs="Arial"/>
          <w:sz w:val="24"/>
          <w:szCs w:val="24"/>
        </w:rPr>
      </w:pPr>
      <w:r w:rsidRPr="00550B35">
        <w:rPr>
          <w:rFonts w:ascii="Arial" w:hAnsi="Arial" w:cs="Arial"/>
          <w:sz w:val="24"/>
          <w:szCs w:val="24"/>
        </w:rPr>
        <w:t>Assist</w:t>
      </w:r>
      <w:r w:rsidR="008E4029" w:rsidRPr="00550B35">
        <w:rPr>
          <w:rFonts w:ascii="Arial" w:hAnsi="Arial" w:cs="Arial"/>
          <w:sz w:val="24"/>
          <w:szCs w:val="24"/>
        </w:rPr>
        <w:t>ing</w:t>
      </w:r>
      <w:r w:rsidRPr="00550B35">
        <w:rPr>
          <w:rFonts w:ascii="Arial" w:hAnsi="Arial" w:cs="Arial"/>
          <w:sz w:val="24"/>
          <w:szCs w:val="24"/>
        </w:rPr>
        <w:t xml:space="preserve"> to offer professional advice to aggrieved persons on appeals and petitions on decisions made on their building; </w:t>
      </w:r>
    </w:p>
    <w:p w:rsidR="00841131" w:rsidRPr="00550B35" w:rsidRDefault="00993967" w:rsidP="00E64E2C">
      <w:pPr>
        <w:spacing w:before="240" w:line="360" w:lineRule="auto"/>
        <w:ind w:left="720"/>
        <w:jc w:val="both"/>
        <w:rPr>
          <w:rFonts w:ascii="Arial" w:eastAsia="Times New Roman" w:hAnsi="Arial" w:cs="Arial"/>
          <w:bCs/>
          <w:sz w:val="24"/>
          <w:szCs w:val="24"/>
          <w:lang w:val="en-GB"/>
        </w:rPr>
      </w:pPr>
      <w:r w:rsidRPr="00550B35">
        <w:rPr>
          <w:rFonts w:ascii="Arial" w:eastAsia="Times New Roman" w:hAnsi="Arial" w:cs="Arial"/>
          <w:bCs/>
          <w:sz w:val="24"/>
          <w:szCs w:val="24"/>
          <w:lang w:val="en-GB"/>
        </w:rPr>
        <w:t xml:space="preserve">The sub-programme </w:t>
      </w:r>
      <w:r w:rsidR="00CF42BA" w:rsidRPr="00550B35">
        <w:rPr>
          <w:rFonts w:ascii="Arial" w:eastAsia="Times New Roman" w:hAnsi="Arial" w:cs="Arial"/>
          <w:bCs/>
          <w:sz w:val="24"/>
          <w:szCs w:val="24"/>
          <w:lang w:val="en-GB"/>
        </w:rPr>
        <w:t>is</w:t>
      </w:r>
      <w:r w:rsidR="00841131" w:rsidRPr="00550B35">
        <w:rPr>
          <w:rFonts w:ascii="Arial" w:eastAsia="Times New Roman" w:hAnsi="Arial" w:cs="Arial"/>
          <w:bCs/>
          <w:sz w:val="24"/>
          <w:szCs w:val="24"/>
          <w:lang w:val="en-GB"/>
        </w:rPr>
        <w:t xml:space="preserve"> delivered by 1 Technical Officer </w:t>
      </w:r>
      <w:r w:rsidR="002A20C4">
        <w:rPr>
          <w:rFonts w:ascii="Arial" w:eastAsia="Times New Roman" w:hAnsi="Arial" w:cs="Arial"/>
          <w:bCs/>
          <w:sz w:val="24"/>
          <w:szCs w:val="24"/>
          <w:lang w:val="en-GB"/>
        </w:rPr>
        <w:t xml:space="preserve">and 1 Supporting staff </w:t>
      </w:r>
      <w:r w:rsidR="00841131" w:rsidRPr="00550B35">
        <w:rPr>
          <w:rFonts w:ascii="Arial" w:eastAsia="Times New Roman" w:hAnsi="Arial" w:cs="Arial"/>
          <w:bCs/>
          <w:sz w:val="24"/>
          <w:szCs w:val="24"/>
          <w:lang w:val="en-GB"/>
        </w:rPr>
        <w:t>with funding from</w:t>
      </w:r>
      <w:r w:rsidR="00CF42BA" w:rsidRPr="00550B35">
        <w:rPr>
          <w:rFonts w:ascii="Arial" w:eastAsia="Times New Roman" w:hAnsi="Arial" w:cs="Arial"/>
          <w:bCs/>
          <w:sz w:val="24"/>
          <w:szCs w:val="24"/>
          <w:lang w:val="en-GB"/>
        </w:rPr>
        <w:t xml:space="preserve"> </w:t>
      </w:r>
      <w:r w:rsidR="00841131" w:rsidRPr="00550B35">
        <w:rPr>
          <w:rFonts w:ascii="Arial" w:eastAsia="Times New Roman" w:hAnsi="Arial" w:cs="Arial"/>
          <w:bCs/>
          <w:sz w:val="24"/>
          <w:szCs w:val="24"/>
          <w:lang w:val="en-GB"/>
        </w:rPr>
        <w:t>GOG,</w:t>
      </w:r>
      <w:r w:rsidR="00CF42BA" w:rsidRPr="00550B35">
        <w:rPr>
          <w:rFonts w:ascii="Arial" w:eastAsia="Times New Roman" w:hAnsi="Arial" w:cs="Arial"/>
          <w:bCs/>
          <w:sz w:val="24"/>
          <w:szCs w:val="24"/>
          <w:lang w:val="en-GB"/>
        </w:rPr>
        <w:t xml:space="preserve"> DACF and the Internally Generated Revenue.</w:t>
      </w:r>
      <w:r w:rsidR="00F66F71" w:rsidRPr="00550B35">
        <w:rPr>
          <w:rFonts w:ascii="Arial" w:eastAsia="Times New Roman" w:hAnsi="Arial" w:cs="Arial"/>
          <w:bCs/>
          <w:sz w:val="24"/>
          <w:szCs w:val="24"/>
          <w:lang w:val="en-GB"/>
        </w:rPr>
        <w:t xml:space="preserve"> The </w:t>
      </w:r>
      <w:r w:rsidR="00841131" w:rsidRPr="00550B35">
        <w:rPr>
          <w:rFonts w:ascii="Arial" w:eastAsia="Times New Roman" w:hAnsi="Arial" w:cs="Arial"/>
          <w:bCs/>
          <w:sz w:val="24"/>
          <w:szCs w:val="24"/>
          <w:lang w:val="en-GB"/>
        </w:rPr>
        <w:t xml:space="preserve">beneficiaries of this sub-programme are the </w:t>
      </w:r>
      <w:r w:rsidR="002A20C4">
        <w:rPr>
          <w:rFonts w:ascii="Arial" w:eastAsia="Times New Roman" w:hAnsi="Arial" w:cs="Arial"/>
          <w:bCs/>
          <w:sz w:val="24"/>
          <w:szCs w:val="24"/>
          <w:lang w:val="en-GB"/>
        </w:rPr>
        <w:t>Developers, Traditional Rulers and the general public</w:t>
      </w:r>
      <w:r w:rsidR="00F66F71" w:rsidRPr="00550B35">
        <w:rPr>
          <w:rFonts w:ascii="Arial" w:eastAsia="Times New Roman" w:hAnsi="Arial" w:cs="Arial"/>
          <w:bCs/>
          <w:sz w:val="24"/>
          <w:szCs w:val="24"/>
          <w:lang w:val="en-GB"/>
        </w:rPr>
        <w:t>.</w:t>
      </w:r>
      <w:r w:rsidR="00CF42BA" w:rsidRPr="00550B35">
        <w:rPr>
          <w:rFonts w:ascii="Arial" w:eastAsia="Times New Roman" w:hAnsi="Arial" w:cs="Arial"/>
          <w:bCs/>
          <w:sz w:val="24"/>
          <w:szCs w:val="24"/>
          <w:lang w:val="en-GB"/>
        </w:rPr>
        <w:t xml:space="preserve"> </w:t>
      </w:r>
    </w:p>
    <w:p w:rsidR="00090280" w:rsidRDefault="00841131" w:rsidP="00090280">
      <w:pPr>
        <w:spacing w:before="240" w:line="360" w:lineRule="auto"/>
        <w:ind w:left="720"/>
        <w:jc w:val="both"/>
        <w:rPr>
          <w:rFonts w:ascii="Arial" w:eastAsia="Times New Roman" w:hAnsi="Arial" w:cs="Arial"/>
          <w:bCs/>
          <w:sz w:val="24"/>
          <w:szCs w:val="24"/>
          <w:lang w:val="en-GB"/>
        </w:rPr>
      </w:pPr>
      <w:r w:rsidRPr="00550B35">
        <w:rPr>
          <w:rFonts w:ascii="Arial" w:eastAsia="Times New Roman" w:hAnsi="Arial" w:cs="Arial"/>
          <w:bCs/>
          <w:sz w:val="24"/>
          <w:szCs w:val="24"/>
          <w:lang w:val="en-GB"/>
        </w:rPr>
        <w:t xml:space="preserve">The major </w:t>
      </w:r>
      <w:r w:rsidR="00993967" w:rsidRPr="00550B35">
        <w:rPr>
          <w:rFonts w:ascii="Arial" w:eastAsia="Times New Roman" w:hAnsi="Arial" w:cs="Arial"/>
          <w:bCs/>
          <w:sz w:val="24"/>
          <w:szCs w:val="24"/>
          <w:lang w:val="en-GB"/>
        </w:rPr>
        <w:t>challenge</w:t>
      </w:r>
      <w:r w:rsidRPr="00550B35">
        <w:rPr>
          <w:rFonts w:ascii="Arial" w:eastAsia="Times New Roman" w:hAnsi="Arial" w:cs="Arial"/>
          <w:bCs/>
          <w:sz w:val="24"/>
          <w:szCs w:val="24"/>
          <w:lang w:val="en-GB"/>
        </w:rPr>
        <w:t>s</w:t>
      </w:r>
      <w:r w:rsidR="00993967" w:rsidRPr="00550B35">
        <w:rPr>
          <w:rFonts w:ascii="Arial" w:eastAsia="Times New Roman" w:hAnsi="Arial" w:cs="Arial"/>
          <w:bCs/>
          <w:sz w:val="24"/>
          <w:szCs w:val="24"/>
          <w:lang w:val="en-GB"/>
        </w:rPr>
        <w:t xml:space="preserve"> confronting the sub-programme </w:t>
      </w:r>
      <w:r w:rsidRPr="00550B35">
        <w:rPr>
          <w:rFonts w:ascii="Arial" w:eastAsia="Times New Roman" w:hAnsi="Arial" w:cs="Arial"/>
          <w:bCs/>
          <w:sz w:val="24"/>
          <w:szCs w:val="24"/>
          <w:lang w:val="en-GB"/>
        </w:rPr>
        <w:t>are inadequate Officers</w:t>
      </w:r>
      <w:r w:rsidR="00974BF9" w:rsidRPr="00550B35">
        <w:rPr>
          <w:rFonts w:ascii="Arial" w:eastAsia="Times New Roman" w:hAnsi="Arial" w:cs="Arial"/>
          <w:bCs/>
          <w:sz w:val="24"/>
          <w:szCs w:val="24"/>
          <w:lang w:val="en-GB"/>
        </w:rPr>
        <w:t xml:space="preserve"> to undertake </w:t>
      </w:r>
      <w:r w:rsidRPr="00550B35">
        <w:rPr>
          <w:rFonts w:ascii="Arial" w:eastAsia="Times New Roman" w:hAnsi="Arial" w:cs="Arial"/>
          <w:bCs/>
          <w:sz w:val="24"/>
          <w:szCs w:val="24"/>
          <w:lang w:val="en-GB"/>
        </w:rPr>
        <w:t>the department</w:t>
      </w:r>
      <w:r w:rsidR="00974BF9" w:rsidRPr="00550B35">
        <w:rPr>
          <w:rFonts w:ascii="Arial" w:eastAsia="Times New Roman" w:hAnsi="Arial" w:cs="Arial"/>
          <w:bCs/>
          <w:sz w:val="24"/>
          <w:szCs w:val="24"/>
          <w:lang w:val="en-GB"/>
        </w:rPr>
        <w:t>’s activities</w:t>
      </w:r>
      <w:r w:rsidRPr="00550B35">
        <w:rPr>
          <w:rFonts w:ascii="Arial" w:eastAsia="Times New Roman" w:hAnsi="Arial" w:cs="Arial"/>
          <w:bCs/>
          <w:sz w:val="24"/>
          <w:szCs w:val="24"/>
          <w:lang w:val="en-GB"/>
        </w:rPr>
        <w:t>, lack of proper spatial plan, inadequate logistics for monitoring, the land tenure system and interference from the Traditional Authorities as well as land litigations</w:t>
      </w:r>
      <w:r w:rsidR="00993967" w:rsidRPr="00550B35">
        <w:rPr>
          <w:rFonts w:ascii="Arial" w:eastAsia="Times New Roman" w:hAnsi="Arial" w:cs="Arial"/>
          <w:bCs/>
          <w:sz w:val="24"/>
          <w:szCs w:val="24"/>
          <w:lang w:val="en-GB"/>
        </w:rPr>
        <w:t>.</w:t>
      </w:r>
      <w:r w:rsidR="00FD4B5E" w:rsidRPr="00550B35">
        <w:rPr>
          <w:rFonts w:ascii="Arial" w:eastAsia="Times New Roman" w:hAnsi="Arial" w:cs="Arial"/>
          <w:bCs/>
          <w:sz w:val="24"/>
          <w:szCs w:val="24"/>
          <w:lang w:val="en-GB"/>
        </w:rPr>
        <w:t xml:space="preserve"> </w:t>
      </w:r>
    </w:p>
    <w:p w:rsidR="00090280" w:rsidRDefault="00090280" w:rsidP="00090280">
      <w:pPr>
        <w:spacing w:before="240" w:line="360" w:lineRule="auto"/>
        <w:ind w:left="720"/>
        <w:jc w:val="both"/>
        <w:rPr>
          <w:rFonts w:ascii="Arial" w:eastAsia="Times New Roman" w:hAnsi="Arial" w:cs="Arial"/>
          <w:bCs/>
          <w:sz w:val="24"/>
          <w:szCs w:val="24"/>
          <w:lang w:val="en-GB"/>
        </w:rPr>
      </w:pPr>
    </w:p>
    <w:p w:rsidR="009C4AC3" w:rsidRDefault="009C4AC3" w:rsidP="00090280">
      <w:pPr>
        <w:spacing w:before="240" w:line="360" w:lineRule="auto"/>
        <w:ind w:left="720"/>
        <w:jc w:val="both"/>
        <w:rPr>
          <w:rFonts w:ascii="Arial" w:eastAsia="Times New Roman" w:hAnsi="Arial" w:cs="Arial"/>
          <w:bCs/>
          <w:sz w:val="24"/>
          <w:szCs w:val="24"/>
          <w:lang w:val="en-GB"/>
        </w:rPr>
      </w:pPr>
    </w:p>
    <w:p w:rsidR="009C4AC3" w:rsidRPr="00090280" w:rsidRDefault="009C4AC3" w:rsidP="00090280">
      <w:pPr>
        <w:spacing w:before="240" w:line="360" w:lineRule="auto"/>
        <w:ind w:left="720"/>
        <w:jc w:val="both"/>
        <w:rPr>
          <w:rFonts w:ascii="Arial" w:eastAsia="Times New Roman" w:hAnsi="Arial" w:cs="Arial"/>
          <w:bCs/>
          <w:sz w:val="24"/>
          <w:szCs w:val="24"/>
          <w:lang w:val="en-GB"/>
        </w:rPr>
      </w:pPr>
    </w:p>
    <w:p w:rsidR="001B1F8E" w:rsidRDefault="001B1F8E" w:rsidP="008E1E68">
      <w:pPr>
        <w:numPr>
          <w:ilvl w:val="0"/>
          <w:numId w:val="3"/>
        </w:numPr>
        <w:spacing w:before="240" w:line="360" w:lineRule="auto"/>
        <w:ind w:hanging="720"/>
        <w:contextualSpacing/>
        <w:rPr>
          <w:rFonts w:ascii="Arial" w:eastAsia="Times New Roman" w:hAnsi="Arial" w:cs="Arial"/>
          <w:b/>
          <w:sz w:val="24"/>
          <w:szCs w:val="24"/>
          <w:lang w:val="en-GB"/>
        </w:rPr>
        <w:sectPr w:rsidR="001B1F8E" w:rsidSect="00767C13">
          <w:pgSz w:w="11906" w:h="16838" w:code="9"/>
          <w:pgMar w:top="720" w:right="619" w:bottom="1440" w:left="994" w:header="720" w:footer="720" w:gutter="0"/>
          <w:cols w:space="720"/>
          <w:titlePg/>
          <w:docGrid w:linePitch="360"/>
        </w:sectPr>
      </w:pPr>
    </w:p>
    <w:p w:rsidR="0062569F" w:rsidRPr="00550B35" w:rsidRDefault="0062569F" w:rsidP="008E1E68">
      <w:pPr>
        <w:numPr>
          <w:ilvl w:val="0"/>
          <w:numId w:val="3"/>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Results Statement</w:t>
      </w:r>
    </w:p>
    <w:p w:rsidR="008D7094" w:rsidRPr="00550B35" w:rsidRDefault="008D7094" w:rsidP="00767123">
      <w:pPr>
        <w:pStyle w:val="ListParagraph"/>
        <w:spacing w:before="240"/>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BD5C34" w:rsidRPr="00550B35">
        <w:rPr>
          <w:rFonts w:ascii="Arial" w:hAnsi="Arial" w:cs="Arial"/>
          <w:sz w:val="24"/>
          <w:szCs w:val="24"/>
        </w:rPr>
        <w:t>District</w:t>
      </w:r>
      <w:r w:rsidRPr="00550B35">
        <w:rPr>
          <w:rFonts w:ascii="Arial" w:hAnsi="Arial" w:cs="Arial"/>
          <w:sz w:val="24"/>
          <w:szCs w:val="24"/>
        </w:rPr>
        <w:t xml:space="preserve"> measure</w:t>
      </w:r>
      <w:r w:rsidR="00BD5C34" w:rsidRPr="00550B35">
        <w:rPr>
          <w:rFonts w:ascii="Arial" w:hAnsi="Arial" w:cs="Arial"/>
          <w:sz w:val="24"/>
          <w:szCs w:val="24"/>
        </w:rPr>
        <w:t>s</w:t>
      </w:r>
      <w:r w:rsidRPr="00550B35">
        <w:rPr>
          <w:rFonts w:ascii="Arial" w:hAnsi="Arial" w:cs="Arial"/>
          <w:sz w:val="24"/>
          <w:szCs w:val="24"/>
        </w:rPr>
        <w:t xml:space="preserve"> the performance of this sub-programme. The past data indicates actual performance whilst the projections are the</w:t>
      </w:r>
      <w:r w:rsidR="00BD5C34" w:rsidRPr="00550B35">
        <w:rPr>
          <w:rFonts w:ascii="Arial" w:hAnsi="Arial" w:cs="Arial"/>
          <w:sz w:val="24"/>
          <w:szCs w:val="24"/>
        </w:rPr>
        <w:t xml:space="preserve"> District</w:t>
      </w:r>
      <w:r w:rsidRPr="00550B35">
        <w:rPr>
          <w:rFonts w:ascii="Arial" w:hAnsi="Arial" w:cs="Arial"/>
          <w:sz w:val="24"/>
          <w:szCs w:val="24"/>
        </w:rPr>
        <w:t>’s estimate of future performance.</w:t>
      </w:r>
    </w:p>
    <w:tbl>
      <w:tblPr>
        <w:tblpPr w:leftFromText="180" w:rightFromText="180" w:vertAnchor="text" w:horzAnchor="margin" w:tblpXSpec="center" w:tblpY="578"/>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5"/>
        <w:gridCol w:w="2790"/>
        <w:gridCol w:w="1170"/>
        <w:gridCol w:w="1170"/>
        <w:gridCol w:w="1260"/>
        <w:gridCol w:w="1260"/>
        <w:gridCol w:w="1170"/>
        <w:gridCol w:w="1080"/>
        <w:gridCol w:w="1080"/>
        <w:gridCol w:w="1080"/>
      </w:tblGrid>
      <w:tr w:rsidR="001B1F8E" w:rsidRPr="00550B35" w:rsidTr="001B1F8E">
        <w:trPr>
          <w:cantSplit/>
          <w:trHeight w:val="438"/>
        </w:trPr>
        <w:tc>
          <w:tcPr>
            <w:tcW w:w="2515" w:type="dxa"/>
            <w:vMerge w:val="restart"/>
            <w:shd w:val="clear" w:color="auto" w:fill="auto"/>
            <w:tcMar>
              <w:left w:w="57" w:type="dxa"/>
              <w:right w:w="57" w:type="dxa"/>
            </w:tcMar>
            <w:vAlign w:val="center"/>
          </w:tcPr>
          <w:p w:rsidR="001B1F8E" w:rsidRPr="00550B35" w:rsidRDefault="001B1F8E" w:rsidP="005554B6">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2790" w:type="dxa"/>
            <w:vMerge w:val="restart"/>
            <w:shd w:val="clear" w:color="auto" w:fill="auto"/>
            <w:tcMar>
              <w:left w:w="57" w:type="dxa"/>
              <w:right w:w="57" w:type="dxa"/>
            </w:tcMar>
            <w:vAlign w:val="center"/>
          </w:tcPr>
          <w:p w:rsidR="001B1F8E" w:rsidRPr="00550B35" w:rsidRDefault="001B1F8E" w:rsidP="005554B6">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860" w:type="dxa"/>
            <w:gridSpan w:val="4"/>
          </w:tcPr>
          <w:p w:rsidR="001B1F8E" w:rsidRPr="00550B35" w:rsidRDefault="001B1F8E" w:rsidP="005554B6">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170" w:type="dxa"/>
            <w:vMerge w:val="restart"/>
            <w:shd w:val="clear" w:color="auto" w:fill="auto"/>
            <w:vAlign w:val="center"/>
          </w:tcPr>
          <w:p w:rsidR="001B1F8E" w:rsidRPr="00550B35" w:rsidRDefault="001B1F8E" w:rsidP="005554B6">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1B1F8E" w:rsidRPr="00550B35" w:rsidRDefault="002E3D64" w:rsidP="005554B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3240" w:type="dxa"/>
            <w:gridSpan w:val="3"/>
            <w:shd w:val="clear" w:color="auto" w:fill="auto"/>
            <w:vAlign w:val="center"/>
          </w:tcPr>
          <w:p w:rsidR="001B1F8E" w:rsidRPr="00550B35" w:rsidRDefault="001B1F8E" w:rsidP="005554B6">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1B1F8E" w:rsidRPr="00550B35" w:rsidTr="001B1F8E">
        <w:trPr>
          <w:cantSplit/>
          <w:trHeight w:val="810"/>
        </w:trPr>
        <w:tc>
          <w:tcPr>
            <w:tcW w:w="2515" w:type="dxa"/>
            <w:vMerge/>
            <w:tcBorders>
              <w:bottom w:val="single" w:sz="4" w:space="0" w:color="auto"/>
            </w:tcBorders>
            <w:shd w:val="clear" w:color="auto" w:fill="auto"/>
            <w:tcMar>
              <w:left w:w="57" w:type="dxa"/>
              <w:right w:w="57" w:type="dxa"/>
            </w:tcMar>
            <w:vAlign w:val="center"/>
          </w:tcPr>
          <w:p w:rsidR="001B1F8E" w:rsidRPr="00550B35" w:rsidRDefault="001B1F8E" w:rsidP="005554B6">
            <w:pPr>
              <w:keepNext/>
              <w:spacing w:after="0" w:line="240" w:lineRule="auto"/>
              <w:jc w:val="center"/>
              <w:rPr>
                <w:rFonts w:ascii="Arial" w:eastAsia="Times New Roman" w:hAnsi="Arial" w:cs="Arial"/>
                <w:sz w:val="24"/>
                <w:szCs w:val="24"/>
                <w:lang w:val="en-GB"/>
              </w:rPr>
            </w:pPr>
          </w:p>
        </w:tc>
        <w:tc>
          <w:tcPr>
            <w:tcW w:w="2790" w:type="dxa"/>
            <w:vMerge/>
            <w:tcBorders>
              <w:bottom w:val="single" w:sz="4" w:space="0" w:color="auto"/>
            </w:tcBorders>
            <w:shd w:val="clear" w:color="auto" w:fill="auto"/>
            <w:tcMar>
              <w:left w:w="57" w:type="dxa"/>
              <w:right w:w="57" w:type="dxa"/>
            </w:tcMar>
            <w:vAlign w:val="center"/>
          </w:tcPr>
          <w:p w:rsidR="001B1F8E" w:rsidRPr="00550B35" w:rsidRDefault="001B1F8E" w:rsidP="005554B6">
            <w:pPr>
              <w:keepNext/>
              <w:spacing w:after="0" w:line="240" w:lineRule="auto"/>
              <w:jc w:val="center"/>
              <w:rPr>
                <w:rFonts w:ascii="Arial" w:eastAsia="Times New Roman" w:hAnsi="Arial" w:cs="Arial"/>
                <w:b/>
                <w:sz w:val="24"/>
                <w:szCs w:val="24"/>
                <w:lang w:val="en-GB"/>
              </w:rPr>
            </w:pPr>
          </w:p>
        </w:tc>
        <w:tc>
          <w:tcPr>
            <w:tcW w:w="1170" w:type="dxa"/>
            <w:tcBorders>
              <w:bottom w:val="single" w:sz="4" w:space="0" w:color="auto"/>
            </w:tcBorders>
            <w:shd w:val="clear" w:color="auto" w:fill="auto"/>
            <w:tcMar>
              <w:left w:w="57" w:type="dxa"/>
              <w:right w:w="57" w:type="dxa"/>
            </w:tcMar>
            <w:vAlign w:val="center"/>
          </w:tcPr>
          <w:p w:rsidR="001B1F8E" w:rsidRPr="00550B35" w:rsidRDefault="002E3D64" w:rsidP="001B1F8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1B1F8E">
              <w:rPr>
                <w:rFonts w:ascii="Arial" w:eastAsia="Times New Roman" w:hAnsi="Arial" w:cs="Arial"/>
                <w:b/>
                <w:sz w:val="24"/>
                <w:szCs w:val="24"/>
                <w:lang w:val="en-GB"/>
              </w:rPr>
              <w:t xml:space="preserve"> Budget</w:t>
            </w:r>
          </w:p>
        </w:tc>
        <w:tc>
          <w:tcPr>
            <w:tcW w:w="1170" w:type="dxa"/>
            <w:tcBorders>
              <w:bottom w:val="single" w:sz="4" w:space="0" w:color="auto"/>
            </w:tcBorders>
            <w:vAlign w:val="center"/>
          </w:tcPr>
          <w:p w:rsidR="001B1F8E" w:rsidRDefault="002E3D64" w:rsidP="001B1F8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1B1F8E">
              <w:rPr>
                <w:rFonts w:ascii="Arial" w:eastAsia="Times New Roman" w:hAnsi="Arial" w:cs="Arial"/>
                <w:b/>
                <w:sz w:val="24"/>
                <w:szCs w:val="24"/>
                <w:lang w:val="en-GB"/>
              </w:rPr>
              <w:t xml:space="preserve"> Actual</w:t>
            </w:r>
          </w:p>
        </w:tc>
        <w:tc>
          <w:tcPr>
            <w:tcW w:w="1260" w:type="dxa"/>
            <w:tcBorders>
              <w:bottom w:val="single" w:sz="4" w:space="0" w:color="auto"/>
            </w:tcBorders>
            <w:shd w:val="clear" w:color="auto" w:fill="auto"/>
            <w:vAlign w:val="center"/>
          </w:tcPr>
          <w:p w:rsidR="001B1F8E" w:rsidRPr="00550B35" w:rsidRDefault="002E3D64" w:rsidP="001B1F8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1B1F8E">
              <w:rPr>
                <w:rFonts w:ascii="Arial" w:eastAsia="Times New Roman" w:hAnsi="Arial" w:cs="Arial"/>
                <w:b/>
                <w:sz w:val="24"/>
                <w:szCs w:val="24"/>
                <w:lang w:val="en-GB"/>
              </w:rPr>
              <w:t xml:space="preserve"> Budget</w:t>
            </w:r>
          </w:p>
        </w:tc>
        <w:tc>
          <w:tcPr>
            <w:tcW w:w="1260" w:type="dxa"/>
            <w:tcBorders>
              <w:bottom w:val="single" w:sz="4" w:space="0" w:color="auto"/>
            </w:tcBorders>
            <w:vAlign w:val="center"/>
          </w:tcPr>
          <w:p w:rsidR="001B1F8E" w:rsidRPr="00550B35" w:rsidRDefault="002E3D64" w:rsidP="001B1F8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1B1F8E">
              <w:rPr>
                <w:rFonts w:ascii="Arial" w:eastAsia="Times New Roman" w:hAnsi="Arial" w:cs="Arial"/>
                <w:b/>
                <w:sz w:val="24"/>
                <w:szCs w:val="24"/>
                <w:lang w:val="en-GB"/>
              </w:rPr>
              <w:t xml:space="preserve"> Actual</w:t>
            </w:r>
          </w:p>
        </w:tc>
        <w:tc>
          <w:tcPr>
            <w:tcW w:w="1170" w:type="dxa"/>
            <w:vMerge/>
            <w:tcBorders>
              <w:bottom w:val="single" w:sz="4" w:space="0" w:color="auto"/>
            </w:tcBorders>
            <w:shd w:val="clear" w:color="auto" w:fill="auto"/>
            <w:vAlign w:val="center"/>
          </w:tcPr>
          <w:p w:rsidR="001B1F8E" w:rsidRPr="00550B35" w:rsidRDefault="001B1F8E" w:rsidP="005554B6">
            <w:pPr>
              <w:keepNext/>
              <w:spacing w:after="0" w:line="240" w:lineRule="auto"/>
              <w:jc w:val="center"/>
              <w:rPr>
                <w:rFonts w:ascii="Arial" w:eastAsia="Times New Roman" w:hAnsi="Arial" w:cs="Arial"/>
                <w:b/>
                <w:sz w:val="24"/>
                <w:szCs w:val="24"/>
                <w:lang w:val="en-GB"/>
              </w:rPr>
            </w:pPr>
          </w:p>
        </w:tc>
        <w:tc>
          <w:tcPr>
            <w:tcW w:w="1080" w:type="dxa"/>
            <w:tcBorders>
              <w:bottom w:val="single" w:sz="4" w:space="0" w:color="auto"/>
            </w:tcBorders>
            <w:shd w:val="clear" w:color="auto" w:fill="auto"/>
            <w:tcMar>
              <w:left w:w="57" w:type="dxa"/>
              <w:right w:w="57" w:type="dxa"/>
            </w:tcMar>
            <w:vAlign w:val="center"/>
          </w:tcPr>
          <w:p w:rsidR="001B1F8E" w:rsidRPr="00550B35" w:rsidRDefault="002E3D64" w:rsidP="005554B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1080" w:type="dxa"/>
            <w:tcBorders>
              <w:bottom w:val="single" w:sz="4" w:space="0" w:color="auto"/>
            </w:tcBorders>
            <w:shd w:val="clear" w:color="auto" w:fill="auto"/>
            <w:vAlign w:val="center"/>
          </w:tcPr>
          <w:p w:rsidR="001B1F8E" w:rsidRPr="00550B35" w:rsidRDefault="002E3D64" w:rsidP="005554B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1080" w:type="dxa"/>
            <w:tcBorders>
              <w:bottom w:val="single" w:sz="4" w:space="0" w:color="auto"/>
            </w:tcBorders>
            <w:vAlign w:val="center"/>
          </w:tcPr>
          <w:p w:rsidR="001B1F8E" w:rsidRPr="00550B35" w:rsidRDefault="002E3D64" w:rsidP="005554B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1B1F8E" w:rsidRPr="00550B35" w:rsidTr="00B444DC">
        <w:trPr>
          <w:cantSplit/>
          <w:trHeight w:val="882"/>
        </w:trPr>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Permit acquisition improved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No. of working days for permit acquisition</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6</w:t>
            </w:r>
            <w:r w:rsidR="001B1F8E" w:rsidRPr="00550B35">
              <w:rPr>
                <w:rFonts w:ascii="Arial" w:hAnsi="Arial" w:cs="Arial"/>
                <w:sz w:val="24"/>
                <w:szCs w:val="24"/>
              </w:rPr>
              <w:t>0 days</w:t>
            </w:r>
          </w:p>
        </w:tc>
        <w:tc>
          <w:tcPr>
            <w:tcW w:w="117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60 days</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30 days</w:t>
            </w:r>
          </w:p>
        </w:tc>
        <w:tc>
          <w:tcPr>
            <w:tcW w:w="126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40 days</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3</w:t>
            </w:r>
            <w:r w:rsidR="001B1F8E" w:rsidRPr="00550B35">
              <w:rPr>
                <w:rFonts w:ascii="Arial" w:hAnsi="Arial" w:cs="Arial"/>
                <w:sz w:val="24"/>
                <w:szCs w:val="24"/>
              </w:rPr>
              <w:t>0 days</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3</w:t>
            </w:r>
            <w:r w:rsidR="001B1F8E" w:rsidRPr="00550B35">
              <w:rPr>
                <w:rFonts w:ascii="Arial" w:hAnsi="Arial" w:cs="Arial"/>
                <w:sz w:val="24"/>
                <w:szCs w:val="24"/>
              </w:rPr>
              <w:t>0 days</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3</w:t>
            </w:r>
            <w:r w:rsidR="001B1F8E" w:rsidRPr="00550B35">
              <w:rPr>
                <w:rFonts w:ascii="Arial" w:hAnsi="Arial" w:cs="Arial"/>
                <w:sz w:val="24"/>
                <w:szCs w:val="24"/>
              </w:rPr>
              <w:t>0 days</w:t>
            </w:r>
          </w:p>
        </w:tc>
        <w:tc>
          <w:tcPr>
            <w:tcW w:w="108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lang w:val="en-GB"/>
              </w:rPr>
            </w:pPr>
            <w:r>
              <w:rPr>
                <w:rFonts w:ascii="Arial" w:hAnsi="Arial" w:cs="Arial"/>
                <w:sz w:val="24"/>
                <w:szCs w:val="24"/>
                <w:lang w:val="en-GB"/>
              </w:rPr>
              <w:t>3</w:t>
            </w:r>
            <w:r w:rsidR="001B1F8E" w:rsidRPr="00550B35">
              <w:rPr>
                <w:rFonts w:ascii="Arial" w:hAnsi="Arial" w:cs="Arial"/>
                <w:sz w:val="24"/>
                <w:szCs w:val="24"/>
                <w:lang w:val="en-GB"/>
              </w:rPr>
              <w:t>0 days</w:t>
            </w:r>
          </w:p>
        </w:tc>
      </w:tr>
      <w:tr w:rsidR="001B1F8E" w:rsidRPr="00550B35" w:rsidTr="00B444DC">
        <w:trPr>
          <w:cantSplit/>
          <w:trHeight w:val="1161"/>
        </w:trPr>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Implementation of Planning Schemes coordinated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No. of planning schemes coordinated</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1</w:t>
            </w:r>
          </w:p>
        </w:tc>
        <w:tc>
          <w:tcPr>
            <w:tcW w:w="1170" w:type="dxa"/>
            <w:tcBorders>
              <w:top w:val="single" w:sz="4" w:space="0" w:color="auto"/>
              <w:left w:val="single" w:sz="4" w:space="0" w:color="auto"/>
              <w:bottom w:val="single" w:sz="4" w:space="0" w:color="auto"/>
              <w:right w:val="single" w:sz="4" w:space="0" w:color="auto"/>
            </w:tcBorders>
            <w:vAlign w:val="center"/>
          </w:tcPr>
          <w:p w:rsidR="001B1F8E" w:rsidRDefault="00B444DC" w:rsidP="00B444DC">
            <w:pPr>
              <w:spacing w:after="0" w:line="240" w:lineRule="auto"/>
              <w:jc w:val="center"/>
              <w:rPr>
                <w:rFonts w:ascii="Arial" w:hAnsi="Arial" w:cs="Arial"/>
                <w:sz w:val="24"/>
                <w:szCs w:val="24"/>
              </w:rPr>
            </w:pPr>
            <w:r>
              <w:rPr>
                <w:rFonts w:ascii="Arial" w:hAnsi="Arial" w:cs="Arial"/>
                <w:sz w:val="24"/>
                <w:szCs w:val="24"/>
              </w:rPr>
              <w:t>0</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2</w:t>
            </w:r>
          </w:p>
        </w:tc>
        <w:tc>
          <w:tcPr>
            <w:tcW w:w="126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vAlign w:val="center"/>
          </w:tcPr>
          <w:p w:rsidR="001B1F8E" w:rsidRPr="00550B35" w:rsidRDefault="001B1F8E" w:rsidP="00B444DC">
            <w:pPr>
              <w:spacing w:after="0" w:line="240" w:lineRule="auto"/>
              <w:jc w:val="center"/>
              <w:rPr>
                <w:rFonts w:ascii="Arial" w:hAnsi="Arial" w:cs="Arial"/>
                <w:sz w:val="24"/>
                <w:szCs w:val="24"/>
                <w:lang w:val="en-GB"/>
              </w:rPr>
            </w:pPr>
            <w:r>
              <w:rPr>
                <w:rFonts w:ascii="Arial" w:hAnsi="Arial" w:cs="Arial"/>
                <w:sz w:val="24"/>
                <w:szCs w:val="24"/>
                <w:lang w:val="en-GB"/>
              </w:rPr>
              <w:t>4</w:t>
            </w:r>
          </w:p>
        </w:tc>
      </w:tr>
      <w:tr w:rsidR="001B1F8E" w:rsidRPr="00550B35" w:rsidTr="00B444DC">
        <w:trPr>
          <w:cantSplit/>
          <w:trHeight w:val="1350"/>
        </w:trPr>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Land Use planning enhanced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No. of Traditional authorities and other stakeholders trained</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25</w:t>
            </w:r>
          </w:p>
        </w:tc>
        <w:tc>
          <w:tcPr>
            <w:tcW w:w="1170" w:type="dxa"/>
            <w:tcBorders>
              <w:top w:val="single" w:sz="4" w:space="0" w:color="auto"/>
              <w:left w:val="single" w:sz="4" w:space="0" w:color="auto"/>
              <w:bottom w:val="single" w:sz="4" w:space="0" w:color="auto"/>
              <w:right w:val="single" w:sz="4" w:space="0" w:color="auto"/>
            </w:tcBorders>
            <w:vAlign w:val="center"/>
          </w:tcPr>
          <w:p w:rsidR="001B1F8E" w:rsidRDefault="00B444DC" w:rsidP="00B444DC">
            <w:pPr>
              <w:spacing w:after="0" w:line="240" w:lineRule="auto"/>
              <w:jc w:val="center"/>
              <w:rPr>
                <w:rFonts w:ascii="Arial" w:hAnsi="Arial" w:cs="Arial"/>
                <w:sz w:val="24"/>
                <w:szCs w:val="24"/>
              </w:rPr>
            </w:pPr>
            <w:r>
              <w:rPr>
                <w:rFonts w:ascii="Arial" w:hAnsi="Arial" w:cs="Arial"/>
                <w:sz w:val="24"/>
                <w:szCs w:val="24"/>
              </w:rPr>
              <w:t>0</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25</w:t>
            </w:r>
          </w:p>
        </w:tc>
        <w:tc>
          <w:tcPr>
            <w:tcW w:w="126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10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2</w:t>
            </w:r>
            <w:r w:rsidR="001B1F8E" w:rsidRPr="00550B35">
              <w:rPr>
                <w:rFonts w:ascii="Arial" w:hAnsi="Arial" w:cs="Arial"/>
                <w:sz w:val="24"/>
                <w:szCs w:val="24"/>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20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25</w:t>
            </w:r>
          </w:p>
        </w:tc>
        <w:tc>
          <w:tcPr>
            <w:tcW w:w="108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lang w:val="en-GB"/>
              </w:rPr>
            </w:pPr>
            <w:r>
              <w:rPr>
                <w:rFonts w:ascii="Arial" w:hAnsi="Arial" w:cs="Arial"/>
                <w:sz w:val="24"/>
                <w:szCs w:val="24"/>
                <w:lang w:val="en-GB"/>
              </w:rPr>
              <w:t>25</w:t>
            </w:r>
          </w:p>
        </w:tc>
      </w:tr>
      <w:tr w:rsidR="001B1F8E" w:rsidRPr="00550B35" w:rsidTr="00B444DC">
        <w:trPr>
          <w:cantSplit/>
          <w:trHeight w:val="1782"/>
        </w:trPr>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Technical Sub Committee and Spatial  Planning Committee meetings organized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No. of meetings organized</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6</w:t>
            </w:r>
          </w:p>
        </w:tc>
        <w:tc>
          <w:tcPr>
            <w:tcW w:w="1170" w:type="dxa"/>
            <w:tcBorders>
              <w:top w:val="single" w:sz="4" w:space="0" w:color="auto"/>
              <w:left w:val="single" w:sz="4" w:space="0" w:color="auto"/>
              <w:bottom w:val="single" w:sz="4" w:space="0" w:color="auto"/>
              <w:right w:val="single" w:sz="4" w:space="0" w:color="auto"/>
            </w:tcBorders>
            <w:vAlign w:val="center"/>
          </w:tcPr>
          <w:p w:rsidR="001B1F8E" w:rsidRDefault="00B444DC" w:rsidP="00B444DC">
            <w:pPr>
              <w:spacing w:after="0" w:line="240" w:lineRule="auto"/>
              <w:jc w:val="center"/>
              <w:rPr>
                <w:rFonts w:ascii="Arial" w:hAnsi="Arial" w:cs="Arial"/>
                <w:sz w:val="24"/>
                <w:szCs w:val="24"/>
              </w:rPr>
            </w:pPr>
            <w:r>
              <w:rPr>
                <w:rFonts w:ascii="Arial" w:hAnsi="Arial" w:cs="Arial"/>
                <w:sz w:val="24"/>
                <w:szCs w:val="24"/>
              </w:rPr>
              <w:t>4</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8</w:t>
            </w:r>
          </w:p>
        </w:tc>
        <w:tc>
          <w:tcPr>
            <w:tcW w:w="126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Pr>
                <w:rFonts w:ascii="Arial" w:hAnsi="Arial" w:cs="Arial"/>
                <w:sz w:val="24"/>
                <w:szCs w:val="24"/>
              </w:rPr>
              <w:t>12</w:t>
            </w:r>
          </w:p>
        </w:tc>
        <w:tc>
          <w:tcPr>
            <w:tcW w:w="1080" w:type="dxa"/>
            <w:tcBorders>
              <w:top w:val="single" w:sz="4" w:space="0" w:color="auto"/>
              <w:left w:val="single" w:sz="4" w:space="0" w:color="auto"/>
              <w:bottom w:val="single" w:sz="4" w:space="0" w:color="auto"/>
              <w:right w:val="single" w:sz="4" w:space="0" w:color="auto"/>
            </w:tcBorders>
            <w:vAlign w:val="center"/>
          </w:tcPr>
          <w:p w:rsidR="001B1F8E" w:rsidRPr="00550B35" w:rsidRDefault="001B1F8E" w:rsidP="00B444DC">
            <w:pPr>
              <w:spacing w:after="0" w:line="240" w:lineRule="auto"/>
              <w:jc w:val="center"/>
              <w:rPr>
                <w:rFonts w:ascii="Arial" w:hAnsi="Arial" w:cs="Arial"/>
                <w:sz w:val="24"/>
                <w:szCs w:val="24"/>
                <w:lang w:val="en-GB"/>
              </w:rPr>
            </w:pPr>
            <w:r>
              <w:rPr>
                <w:rFonts w:ascii="Arial" w:hAnsi="Arial" w:cs="Arial"/>
                <w:sz w:val="24"/>
                <w:szCs w:val="24"/>
                <w:lang w:val="en-GB"/>
              </w:rPr>
              <w:t>12</w:t>
            </w:r>
          </w:p>
        </w:tc>
      </w:tr>
      <w:tr w:rsidR="001B1F8E" w:rsidRPr="00550B35" w:rsidTr="00B444DC">
        <w:trPr>
          <w:cantSplit/>
          <w:trHeight w:val="1431"/>
        </w:trPr>
        <w:tc>
          <w:tcPr>
            <w:tcW w:w="251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Major streets in major towns named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090280">
            <w:pPr>
              <w:spacing w:after="0" w:line="240" w:lineRule="auto"/>
              <w:rPr>
                <w:rFonts w:ascii="Arial" w:hAnsi="Arial" w:cs="Arial"/>
                <w:sz w:val="24"/>
                <w:szCs w:val="24"/>
              </w:rPr>
            </w:pPr>
            <w:r w:rsidRPr="00550B35">
              <w:rPr>
                <w:rFonts w:ascii="Arial" w:hAnsi="Arial" w:cs="Arial"/>
                <w:sz w:val="24"/>
                <w:szCs w:val="24"/>
              </w:rPr>
              <w:t>No. of communities covered by the street naming exercise</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4</w:t>
            </w:r>
          </w:p>
        </w:tc>
        <w:tc>
          <w:tcPr>
            <w:tcW w:w="117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0</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4</w:t>
            </w:r>
          </w:p>
        </w:tc>
        <w:tc>
          <w:tcPr>
            <w:tcW w:w="1260" w:type="dxa"/>
            <w:tcBorders>
              <w:top w:val="single" w:sz="4" w:space="0" w:color="auto"/>
              <w:left w:val="single" w:sz="4" w:space="0" w:color="auto"/>
              <w:bottom w:val="single" w:sz="4" w:space="0" w:color="auto"/>
              <w:right w:val="single" w:sz="4" w:space="0" w:color="auto"/>
            </w:tcBorders>
            <w:vAlign w:val="center"/>
          </w:tcPr>
          <w:p w:rsidR="001B1F8E" w:rsidRPr="00550B35" w:rsidRDefault="00B444DC" w:rsidP="00B444DC">
            <w:pPr>
              <w:spacing w:after="0" w:line="240" w:lineRule="auto"/>
              <w:jc w:val="center"/>
              <w:rPr>
                <w:rFonts w:ascii="Arial" w:hAnsi="Arial" w:cs="Arial"/>
                <w:sz w:val="24"/>
                <w:szCs w:val="24"/>
              </w:rPr>
            </w:pPr>
            <w:r>
              <w:rPr>
                <w:rFonts w:ascii="Arial" w:hAnsi="Arial" w:cs="Arial"/>
                <w:sz w:val="24"/>
                <w:szCs w:val="24"/>
              </w:rPr>
              <w:t>0</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sidRPr="00550B35">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1B1F8E" w:rsidRPr="00550B35" w:rsidRDefault="001B1F8E" w:rsidP="00B444DC">
            <w:pPr>
              <w:spacing w:after="0" w:line="240" w:lineRule="auto"/>
              <w:jc w:val="center"/>
              <w:rPr>
                <w:rFonts w:ascii="Arial" w:hAnsi="Arial" w:cs="Arial"/>
                <w:sz w:val="24"/>
                <w:szCs w:val="24"/>
              </w:rPr>
            </w:pPr>
            <w:r>
              <w:rPr>
                <w:rFonts w:ascii="Arial" w:hAnsi="Arial" w:cs="Arial"/>
                <w:sz w:val="24"/>
                <w:szCs w:val="24"/>
              </w:rPr>
              <w:t>6</w:t>
            </w:r>
          </w:p>
        </w:tc>
        <w:tc>
          <w:tcPr>
            <w:tcW w:w="1080" w:type="dxa"/>
            <w:tcBorders>
              <w:top w:val="single" w:sz="4" w:space="0" w:color="auto"/>
              <w:left w:val="single" w:sz="4" w:space="0" w:color="auto"/>
              <w:bottom w:val="single" w:sz="4" w:space="0" w:color="auto"/>
              <w:right w:val="single" w:sz="4" w:space="0" w:color="auto"/>
            </w:tcBorders>
            <w:vAlign w:val="center"/>
          </w:tcPr>
          <w:p w:rsidR="001B1F8E" w:rsidRPr="00550B35" w:rsidRDefault="001B1F8E" w:rsidP="00B444DC">
            <w:pPr>
              <w:spacing w:after="0" w:line="240" w:lineRule="auto"/>
              <w:jc w:val="center"/>
              <w:rPr>
                <w:rFonts w:ascii="Arial" w:hAnsi="Arial" w:cs="Arial"/>
                <w:sz w:val="24"/>
                <w:szCs w:val="24"/>
                <w:lang w:val="en-GB"/>
              </w:rPr>
            </w:pPr>
            <w:r>
              <w:rPr>
                <w:rFonts w:ascii="Arial" w:hAnsi="Arial" w:cs="Arial"/>
                <w:sz w:val="24"/>
                <w:szCs w:val="24"/>
                <w:lang w:val="en-GB"/>
              </w:rPr>
              <w:t>10</w:t>
            </w:r>
          </w:p>
        </w:tc>
      </w:tr>
    </w:tbl>
    <w:p w:rsidR="006C6A4B" w:rsidRPr="006834E6" w:rsidRDefault="006C6A4B" w:rsidP="006834E6">
      <w:pPr>
        <w:spacing w:before="240" w:line="360" w:lineRule="auto"/>
        <w:rPr>
          <w:rFonts w:ascii="Arial" w:hAnsi="Arial" w:cs="Arial"/>
          <w:b/>
          <w:sz w:val="24"/>
          <w:szCs w:val="24"/>
        </w:rPr>
      </w:pPr>
    </w:p>
    <w:p w:rsidR="001B1F8E" w:rsidRDefault="001B1F8E" w:rsidP="008E1E68">
      <w:pPr>
        <w:pStyle w:val="ListParagraph"/>
        <w:numPr>
          <w:ilvl w:val="0"/>
          <w:numId w:val="6"/>
        </w:numPr>
        <w:spacing w:before="240" w:line="360" w:lineRule="auto"/>
        <w:rPr>
          <w:rFonts w:ascii="Arial" w:hAnsi="Arial" w:cs="Arial"/>
          <w:b/>
          <w:sz w:val="24"/>
          <w:szCs w:val="24"/>
        </w:rPr>
        <w:sectPr w:rsidR="001B1F8E" w:rsidSect="00AB5A9A">
          <w:pgSz w:w="16838" w:h="11906" w:orient="landscape" w:code="9"/>
          <w:pgMar w:top="619" w:right="1440" w:bottom="994" w:left="720" w:header="720" w:footer="720" w:gutter="0"/>
          <w:cols w:space="720"/>
          <w:titlePg/>
          <w:docGrid w:linePitch="360"/>
        </w:sectPr>
      </w:pPr>
    </w:p>
    <w:p w:rsidR="0062569F" w:rsidRPr="00550B35" w:rsidRDefault="0050773A" w:rsidP="008E1E68">
      <w:pPr>
        <w:pStyle w:val="ListParagraph"/>
        <w:numPr>
          <w:ilvl w:val="0"/>
          <w:numId w:val="6"/>
        </w:numPr>
        <w:spacing w:before="240" w:line="360" w:lineRule="auto"/>
        <w:rPr>
          <w:rFonts w:ascii="Arial" w:hAnsi="Arial" w:cs="Arial"/>
          <w:b/>
          <w:sz w:val="24"/>
          <w:szCs w:val="24"/>
        </w:rPr>
      </w:pPr>
      <w:r w:rsidRPr="00550B35">
        <w:rPr>
          <w:rFonts w:ascii="Arial" w:hAnsi="Arial" w:cs="Arial"/>
          <w:b/>
          <w:sz w:val="24"/>
          <w:szCs w:val="24"/>
        </w:rPr>
        <w:lastRenderedPageBreak/>
        <w:t xml:space="preserve"> </w:t>
      </w:r>
      <w:r w:rsidR="0062569F" w:rsidRPr="00550B35">
        <w:rPr>
          <w:rFonts w:ascii="Arial" w:hAnsi="Arial" w:cs="Arial"/>
          <w:b/>
          <w:sz w:val="24"/>
          <w:szCs w:val="24"/>
        </w:rPr>
        <w:t>Budget Sub-Programme Operations and Projects</w:t>
      </w:r>
    </w:p>
    <w:p w:rsidR="0062569F" w:rsidRPr="00550B35" w:rsidRDefault="0062569F" w:rsidP="00664990">
      <w:pPr>
        <w:tabs>
          <w:tab w:val="left" w:pos="720"/>
        </w:tabs>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Y="1"/>
        <w:tblOverlap w:val="never"/>
        <w:tblW w:w="10435" w:type="dxa"/>
        <w:tblLook w:val="04A0" w:firstRow="1" w:lastRow="0" w:firstColumn="1" w:lastColumn="0" w:noHBand="0" w:noVBand="1"/>
      </w:tblPr>
      <w:tblGrid>
        <w:gridCol w:w="5211"/>
        <w:gridCol w:w="284"/>
        <w:gridCol w:w="4940"/>
      </w:tblGrid>
      <w:tr w:rsidR="006834E6" w:rsidRPr="00550B35" w:rsidTr="006C6A4B">
        <w:trPr>
          <w:trHeight w:val="443"/>
        </w:trPr>
        <w:tc>
          <w:tcPr>
            <w:tcW w:w="5211" w:type="dxa"/>
            <w:tcBorders>
              <w:top w:val="single" w:sz="4" w:space="0" w:color="auto"/>
              <w:left w:val="single" w:sz="4" w:space="0" w:color="auto"/>
              <w:bottom w:val="single" w:sz="4" w:space="0" w:color="auto"/>
              <w:right w:val="single" w:sz="4" w:space="0" w:color="auto"/>
            </w:tcBorders>
            <w:shd w:val="clear" w:color="auto" w:fill="auto"/>
            <w:hideMark/>
          </w:tcPr>
          <w:p w:rsidR="006834E6" w:rsidRPr="00550B35" w:rsidRDefault="006834E6" w:rsidP="0050773A">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84" w:type="dxa"/>
            <w:vMerge w:val="restart"/>
            <w:tcBorders>
              <w:top w:val="nil"/>
              <w:left w:val="single" w:sz="4" w:space="0" w:color="auto"/>
              <w:right w:val="single" w:sz="4" w:space="0" w:color="auto"/>
            </w:tcBorders>
            <w:shd w:val="clear" w:color="auto" w:fill="auto"/>
          </w:tcPr>
          <w:p w:rsidR="006834E6" w:rsidRPr="00550B35" w:rsidRDefault="006834E6" w:rsidP="0050773A">
            <w:pPr>
              <w:spacing w:after="0" w:line="240" w:lineRule="auto"/>
              <w:jc w:val="center"/>
              <w:rPr>
                <w:rFonts w:ascii="Arial" w:eastAsia="Times New Roman" w:hAnsi="Arial" w:cs="Arial"/>
                <w:b/>
                <w:sz w:val="24"/>
                <w:szCs w:val="24"/>
                <w:lang w:val="en-GB"/>
              </w:rPr>
            </w:pPr>
          </w:p>
        </w:tc>
        <w:tc>
          <w:tcPr>
            <w:tcW w:w="4940" w:type="dxa"/>
            <w:tcBorders>
              <w:top w:val="single" w:sz="4" w:space="0" w:color="auto"/>
              <w:left w:val="single" w:sz="4" w:space="0" w:color="auto"/>
              <w:bottom w:val="single" w:sz="4" w:space="0" w:color="auto"/>
              <w:right w:val="single" w:sz="4" w:space="0" w:color="auto"/>
            </w:tcBorders>
            <w:shd w:val="clear" w:color="auto" w:fill="auto"/>
            <w:hideMark/>
          </w:tcPr>
          <w:p w:rsidR="006834E6" w:rsidRPr="00550B35" w:rsidRDefault="006834E6" w:rsidP="0050773A">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 (Investments)</w:t>
            </w:r>
          </w:p>
        </w:tc>
      </w:tr>
      <w:tr w:rsidR="006834E6" w:rsidRPr="00550B35" w:rsidTr="00B444DC">
        <w:trPr>
          <w:trHeight w:val="519"/>
        </w:trPr>
        <w:tc>
          <w:tcPr>
            <w:tcW w:w="5211"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6834E6">
            <w:pPr>
              <w:pStyle w:val="NoSpacing"/>
              <w:rPr>
                <w:rFonts w:ascii="Arial" w:hAnsi="Arial" w:cs="Arial"/>
                <w:sz w:val="24"/>
                <w:szCs w:val="24"/>
                <w:lang w:val="en-GB"/>
              </w:rPr>
            </w:pPr>
            <w:r>
              <w:rPr>
                <w:rFonts w:ascii="Arial" w:hAnsi="Arial" w:cs="Arial"/>
                <w:sz w:val="24"/>
                <w:szCs w:val="24"/>
                <w:lang w:val="en-GB"/>
              </w:rPr>
              <w:t>Land Acquisition and Registration</w:t>
            </w:r>
          </w:p>
        </w:tc>
        <w:tc>
          <w:tcPr>
            <w:tcW w:w="284" w:type="dxa"/>
            <w:vMerge/>
            <w:tcBorders>
              <w:left w:val="single" w:sz="4" w:space="0" w:color="auto"/>
              <w:right w:val="single" w:sz="4" w:space="0" w:color="auto"/>
            </w:tcBorders>
            <w:vAlign w:val="center"/>
          </w:tcPr>
          <w:p w:rsidR="006834E6" w:rsidRPr="00550B35" w:rsidRDefault="006834E6" w:rsidP="0050773A">
            <w:pPr>
              <w:pStyle w:val="NoSpacing"/>
              <w:jc w:val="center"/>
              <w:rPr>
                <w:rFonts w:ascii="Arial" w:hAnsi="Arial" w:cs="Arial"/>
                <w:sz w:val="24"/>
                <w:szCs w:val="24"/>
                <w:lang w:val="en-GB"/>
              </w:rPr>
            </w:pPr>
          </w:p>
        </w:tc>
        <w:tc>
          <w:tcPr>
            <w:tcW w:w="4940"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6834E6">
            <w:pPr>
              <w:pStyle w:val="NoSpacing"/>
              <w:rPr>
                <w:rFonts w:ascii="Arial" w:hAnsi="Arial" w:cs="Arial"/>
                <w:sz w:val="24"/>
                <w:szCs w:val="24"/>
                <w:lang w:val="en-GB"/>
              </w:rPr>
            </w:pPr>
            <w:r w:rsidRPr="00550B35">
              <w:rPr>
                <w:rFonts w:ascii="Arial" w:hAnsi="Arial" w:cs="Arial"/>
                <w:sz w:val="24"/>
                <w:szCs w:val="24"/>
                <w:lang w:val="en-GB"/>
              </w:rPr>
              <w:t>No projects</w:t>
            </w:r>
          </w:p>
        </w:tc>
      </w:tr>
      <w:tr w:rsidR="006834E6" w:rsidRPr="00550B35" w:rsidTr="00B444DC">
        <w:trPr>
          <w:trHeight w:val="627"/>
        </w:trPr>
        <w:tc>
          <w:tcPr>
            <w:tcW w:w="5211"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50773A">
            <w:pPr>
              <w:spacing w:after="0" w:line="240" w:lineRule="auto"/>
              <w:jc w:val="both"/>
              <w:rPr>
                <w:rFonts w:ascii="Arial" w:hAnsi="Arial" w:cs="Arial"/>
                <w:sz w:val="24"/>
                <w:szCs w:val="24"/>
              </w:rPr>
            </w:pPr>
            <w:r w:rsidRPr="00550B35">
              <w:rPr>
                <w:rFonts w:ascii="Arial" w:hAnsi="Arial" w:cs="Arial"/>
                <w:sz w:val="24"/>
                <w:szCs w:val="24"/>
              </w:rPr>
              <w:t xml:space="preserve">Internal management of the </w:t>
            </w:r>
            <w:r w:rsidR="002571C1" w:rsidRPr="00550B35">
              <w:rPr>
                <w:rFonts w:ascii="Arial" w:hAnsi="Arial" w:cs="Arial"/>
                <w:sz w:val="24"/>
                <w:szCs w:val="24"/>
              </w:rPr>
              <w:t>organization</w:t>
            </w:r>
          </w:p>
        </w:tc>
        <w:tc>
          <w:tcPr>
            <w:tcW w:w="284" w:type="dxa"/>
            <w:vMerge/>
            <w:tcBorders>
              <w:left w:val="single" w:sz="4" w:space="0" w:color="auto"/>
              <w:right w:val="single" w:sz="4" w:space="0" w:color="auto"/>
            </w:tcBorders>
            <w:shd w:val="clear" w:color="auto" w:fill="auto"/>
            <w:vAlign w:val="center"/>
          </w:tcPr>
          <w:p w:rsidR="006834E6" w:rsidRPr="00550B35" w:rsidRDefault="006834E6" w:rsidP="0050773A">
            <w:pPr>
              <w:spacing w:before="240" w:after="0" w:line="240" w:lineRule="auto"/>
              <w:rPr>
                <w:rFonts w:ascii="Arial" w:eastAsia="Times New Roman" w:hAnsi="Arial" w:cs="Arial"/>
                <w:sz w:val="24"/>
                <w:szCs w:val="24"/>
                <w:lang w:val="en-GB"/>
              </w:rPr>
            </w:pPr>
          </w:p>
        </w:tc>
        <w:tc>
          <w:tcPr>
            <w:tcW w:w="4940"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50773A">
            <w:pPr>
              <w:pStyle w:val="NoSpacing"/>
              <w:rPr>
                <w:rFonts w:ascii="Arial" w:hAnsi="Arial" w:cs="Arial"/>
                <w:sz w:val="24"/>
                <w:szCs w:val="24"/>
                <w:lang w:val="en-GB"/>
              </w:rPr>
            </w:pPr>
          </w:p>
        </w:tc>
      </w:tr>
      <w:tr w:rsidR="006834E6" w:rsidRPr="00550B35" w:rsidTr="00B444DC">
        <w:trPr>
          <w:trHeight w:val="708"/>
        </w:trPr>
        <w:tc>
          <w:tcPr>
            <w:tcW w:w="5211"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50773A">
            <w:pPr>
              <w:spacing w:after="0" w:line="240" w:lineRule="auto"/>
              <w:jc w:val="both"/>
              <w:rPr>
                <w:rFonts w:ascii="Arial" w:hAnsi="Arial" w:cs="Arial"/>
                <w:sz w:val="24"/>
                <w:szCs w:val="24"/>
              </w:rPr>
            </w:pPr>
            <w:r w:rsidRPr="00550B35">
              <w:rPr>
                <w:rFonts w:ascii="Arial" w:hAnsi="Arial" w:cs="Arial"/>
                <w:sz w:val="24"/>
                <w:szCs w:val="24"/>
              </w:rPr>
              <w:t>Street Naming and Property Addressing Exercise</w:t>
            </w:r>
          </w:p>
        </w:tc>
        <w:tc>
          <w:tcPr>
            <w:tcW w:w="284" w:type="dxa"/>
            <w:vMerge/>
            <w:tcBorders>
              <w:left w:val="single" w:sz="4" w:space="0" w:color="auto"/>
              <w:right w:val="single" w:sz="4" w:space="0" w:color="auto"/>
            </w:tcBorders>
            <w:vAlign w:val="center"/>
          </w:tcPr>
          <w:p w:rsidR="006834E6" w:rsidRPr="00550B35" w:rsidRDefault="006834E6" w:rsidP="0050773A">
            <w:pPr>
              <w:spacing w:before="240" w:after="0" w:line="240" w:lineRule="auto"/>
              <w:rPr>
                <w:rFonts w:ascii="Arial" w:eastAsia="Times New Roman" w:hAnsi="Arial" w:cs="Arial"/>
                <w:sz w:val="24"/>
                <w:szCs w:val="24"/>
                <w:lang w:val="en-GB"/>
              </w:rPr>
            </w:pPr>
          </w:p>
        </w:tc>
        <w:tc>
          <w:tcPr>
            <w:tcW w:w="4940"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50773A">
            <w:pPr>
              <w:pStyle w:val="NoSpacing"/>
              <w:rPr>
                <w:rFonts w:ascii="Arial" w:hAnsi="Arial" w:cs="Arial"/>
                <w:sz w:val="24"/>
                <w:szCs w:val="24"/>
                <w:lang w:val="en-GB"/>
              </w:rPr>
            </w:pPr>
          </w:p>
        </w:tc>
      </w:tr>
      <w:tr w:rsidR="006834E6" w:rsidRPr="00550B35" w:rsidTr="00B444DC">
        <w:trPr>
          <w:trHeight w:val="708"/>
        </w:trPr>
        <w:tc>
          <w:tcPr>
            <w:tcW w:w="5211"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50773A">
            <w:pPr>
              <w:pStyle w:val="NormalWeb"/>
              <w:spacing w:before="0" w:beforeAutospacing="0" w:after="0" w:afterAutospacing="0"/>
              <w:jc w:val="both"/>
              <w:rPr>
                <w:rFonts w:ascii="Arial" w:hAnsi="Arial" w:cs="Arial"/>
              </w:rPr>
            </w:pPr>
            <w:r w:rsidRPr="00550B35">
              <w:rPr>
                <w:rFonts w:ascii="Arial" w:hAnsi="Arial" w:cs="Arial"/>
              </w:rPr>
              <w:t>Land Use and Spatial Planning</w:t>
            </w:r>
          </w:p>
        </w:tc>
        <w:tc>
          <w:tcPr>
            <w:tcW w:w="284" w:type="dxa"/>
            <w:vMerge/>
            <w:tcBorders>
              <w:left w:val="single" w:sz="4" w:space="0" w:color="auto"/>
              <w:bottom w:val="nil"/>
              <w:right w:val="single" w:sz="4" w:space="0" w:color="auto"/>
            </w:tcBorders>
            <w:vAlign w:val="center"/>
          </w:tcPr>
          <w:p w:rsidR="006834E6" w:rsidRPr="00550B35" w:rsidRDefault="006834E6" w:rsidP="0050773A">
            <w:pPr>
              <w:spacing w:before="240" w:after="0" w:line="240" w:lineRule="auto"/>
              <w:rPr>
                <w:rFonts w:ascii="Arial" w:eastAsia="Times New Roman" w:hAnsi="Arial" w:cs="Arial"/>
                <w:sz w:val="24"/>
                <w:szCs w:val="24"/>
                <w:lang w:val="en-GB"/>
              </w:rPr>
            </w:pPr>
          </w:p>
        </w:tc>
        <w:tc>
          <w:tcPr>
            <w:tcW w:w="4940" w:type="dxa"/>
            <w:tcBorders>
              <w:top w:val="single" w:sz="4" w:space="0" w:color="auto"/>
              <w:left w:val="single" w:sz="4" w:space="0" w:color="auto"/>
              <w:bottom w:val="single" w:sz="4" w:space="0" w:color="auto"/>
              <w:right w:val="single" w:sz="4" w:space="0" w:color="auto"/>
            </w:tcBorders>
            <w:vAlign w:val="center"/>
          </w:tcPr>
          <w:p w:rsidR="006834E6" w:rsidRPr="00550B35" w:rsidRDefault="006834E6" w:rsidP="0050773A">
            <w:pPr>
              <w:pStyle w:val="NoSpacing"/>
              <w:rPr>
                <w:rFonts w:ascii="Arial" w:hAnsi="Arial" w:cs="Arial"/>
                <w:sz w:val="24"/>
                <w:szCs w:val="24"/>
                <w:lang w:val="en-GB"/>
              </w:rPr>
            </w:pPr>
          </w:p>
        </w:tc>
      </w:tr>
    </w:tbl>
    <w:p w:rsidR="006834E6" w:rsidRDefault="006834E6" w:rsidP="006C6A4B">
      <w:pPr>
        <w:pStyle w:val="ListParagraph"/>
        <w:widowControl w:val="0"/>
        <w:autoSpaceDE w:val="0"/>
        <w:autoSpaceDN w:val="0"/>
        <w:adjustRightInd w:val="0"/>
        <w:spacing w:before="240" w:line="360" w:lineRule="auto"/>
        <w:ind w:left="360"/>
        <w:jc w:val="both"/>
        <w:rPr>
          <w:rFonts w:ascii="Arial" w:hAnsi="Arial" w:cs="Arial"/>
          <w:b/>
          <w:sz w:val="24"/>
          <w:szCs w:val="24"/>
        </w:rPr>
      </w:pPr>
    </w:p>
    <w:p w:rsidR="00B444DC" w:rsidRPr="00550B35" w:rsidRDefault="00B444DC" w:rsidP="006C6A4B">
      <w:pPr>
        <w:pStyle w:val="ListParagraph"/>
        <w:widowControl w:val="0"/>
        <w:autoSpaceDE w:val="0"/>
        <w:autoSpaceDN w:val="0"/>
        <w:adjustRightInd w:val="0"/>
        <w:spacing w:before="240" w:line="360" w:lineRule="auto"/>
        <w:ind w:left="360"/>
        <w:jc w:val="both"/>
        <w:rPr>
          <w:rFonts w:ascii="Arial" w:hAnsi="Arial" w:cs="Arial"/>
          <w:b/>
          <w:sz w:val="24"/>
          <w:szCs w:val="24"/>
        </w:rPr>
      </w:pPr>
    </w:p>
    <w:p w:rsidR="001D00BE" w:rsidRPr="00550B35" w:rsidRDefault="001A6DB1" w:rsidP="008E1E68">
      <w:pPr>
        <w:pStyle w:val="ListParagraph"/>
        <w:widowControl w:val="0"/>
        <w:numPr>
          <w:ilvl w:val="0"/>
          <w:numId w:val="6"/>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 xml:space="preserve"> </w:t>
      </w:r>
      <w:r w:rsidR="001D00BE" w:rsidRPr="00550B35">
        <w:rPr>
          <w:rFonts w:ascii="Arial" w:hAnsi="Arial" w:cs="Arial"/>
          <w:b/>
          <w:sz w:val="24"/>
          <w:szCs w:val="24"/>
        </w:rPr>
        <w:t>Budget by Su</w:t>
      </w:r>
      <w:r w:rsidRPr="00550B35">
        <w:rPr>
          <w:rFonts w:ascii="Arial" w:hAnsi="Arial" w:cs="Arial"/>
          <w:b/>
          <w:sz w:val="24"/>
          <w:szCs w:val="24"/>
        </w:rPr>
        <w:t>b-Programme and Natural Account</w:t>
      </w:r>
    </w:p>
    <w:p w:rsidR="001D00BE" w:rsidRPr="00550B35" w:rsidRDefault="001D00BE" w:rsidP="001D00BE">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440" w:type="dxa"/>
        <w:tblLayout w:type="fixed"/>
        <w:tblLook w:val="04A0" w:firstRow="1" w:lastRow="0" w:firstColumn="1" w:lastColumn="0" w:noHBand="0" w:noVBand="1"/>
      </w:tblPr>
      <w:tblGrid>
        <w:gridCol w:w="4680"/>
        <w:gridCol w:w="1710"/>
        <w:gridCol w:w="2160"/>
        <w:gridCol w:w="1890"/>
      </w:tblGrid>
      <w:tr w:rsidR="001D00BE" w:rsidRPr="00550B35" w:rsidTr="001B5AD9">
        <w:trPr>
          <w:trHeight w:val="640"/>
        </w:trPr>
        <w:tc>
          <w:tcPr>
            <w:tcW w:w="4680" w:type="dxa"/>
            <w:tcBorders>
              <w:top w:val="nil"/>
              <w:left w:val="nil"/>
              <w:bottom w:val="single" w:sz="4" w:space="0" w:color="auto"/>
              <w:right w:val="single" w:sz="4" w:space="0" w:color="auto"/>
            </w:tcBorders>
          </w:tcPr>
          <w:p w:rsidR="001D00BE" w:rsidRPr="00550B35" w:rsidRDefault="001D00BE" w:rsidP="00E93FD2">
            <w:pPr>
              <w:widowControl w:val="0"/>
              <w:autoSpaceDE w:val="0"/>
              <w:autoSpaceDN w:val="0"/>
              <w:adjustRightInd w:val="0"/>
              <w:jc w:val="both"/>
              <w:rPr>
                <w:rFonts w:ascii="Arial" w:hAnsi="Arial" w:cs="Arial"/>
                <w:b/>
                <w:sz w:val="24"/>
                <w:szCs w:val="24"/>
                <w:lang w:val="en-GB"/>
              </w:rPr>
            </w:pPr>
          </w:p>
        </w:tc>
        <w:tc>
          <w:tcPr>
            <w:tcW w:w="1710" w:type="dxa"/>
            <w:tcBorders>
              <w:left w:val="single" w:sz="4" w:space="0" w:color="auto"/>
            </w:tcBorders>
            <w:shd w:val="clear" w:color="auto" w:fill="86FACE"/>
          </w:tcPr>
          <w:p w:rsidR="00B444DC" w:rsidRDefault="001D00BE" w:rsidP="001A6DB1">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Bud</w:t>
            </w:r>
            <w:r w:rsidR="001A6DB1" w:rsidRPr="00550B35">
              <w:rPr>
                <w:rFonts w:ascii="Arial" w:hAnsi="Arial" w:cs="Arial"/>
                <w:b/>
                <w:sz w:val="24"/>
                <w:szCs w:val="24"/>
                <w:lang w:val="en-GB"/>
              </w:rPr>
              <w:t xml:space="preserve">get </w:t>
            </w:r>
          </w:p>
          <w:p w:rsidR="001D00BE" w:rsidRPr="00550B35" w:rsidRDefault="001D00BE" w:rsidP="001A6DB1">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1D00BE"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2160" w:type="dxa"/>
            <w:shd w:val="clear" w:color="auto" w:fill="86FACE"/>
          </w:tcPr>
          <w:p w:rsidR="00B444DC" w:rsidRDefault="001D00BE"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Indicative</w:t>
            </w:r>
          </w:p>
          <w:p w:rsidR="001D00BE" w:rsidRPr="00550B35" w:rsidRDefault="001D00BE"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 Year </w:t>
            </w:r>
          </w:p>
          <w:p w:rsidR="001D00BE"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890" w:type="dxa"/>
            <w:shd w:val="clear" w:color="auto" w:fill="86FACE"/>
          </w:tcPr>
          <w:p w:rsidR="001D00BE" w:rsidRPr="00550B35" w:rsidRDefault="001D00BE"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1D00BE"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543EB2" w:rsidRPr="00550B35" w:rsidTr="00C7322F">
        <w:trPr>
          <w:trHeight w:val="746"/>
        </w:trPr>
        <w:tc>
          <w:tcPr>
            <w:tcW w:w="4680" w:type="dxa"/>
            <w:tcBorders>
              <w:top w:val="single" w:sz="4" w:space="0" w:color="auto"/>
            </w:tcBorders>
            <w:shd w:val="clear" w:color="auto" w:fill="86FACE"/>
            <w:vAlign w:val="center"/>
          </w:tcPr>
          <w:p w:rsidR="00543EB2" w:rsidRDefault="00543EB2" w:rsidP="00543EB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SP2.1: </w:t>
            </w:r>
            <w:r>
              <w:rPr>
                <w:rFonts w:ascii="Arial" w:hAnsi="Arial" w:cs="Arial"/>
                <w:b/>
                <w:sz w:val="24"/>
                <w:szCs w:val="24"/>
                <w:lang w:val="en-GB"/>
              </w:rPr>
              <w:t>Physical and Spatial</w:t>
            </w:r>
          </w:p>
          <w:p w:rsidR="00543EB2" w:rsidRPr="00550B35" w:rsidRDefault="00543EB2" w:rsidP="00543EB2">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Planning</w:t>
            </w:r>
          </w:p>
        </w:tc>
        <w:tc>
          <w:tcPr>
            <w:tcW w:w="1710" w:type="dxa"/>
            <w:shd w:val="clear" w:color="auto" w:fill="86FACE"/>
          </w:tcPr>
          <w:p w:rsidR="00543EB2" w:rsidRPr="00F13BA6" w:rsidRDefault="00543EB2" w:rsidP="00543EB2">
            <w:r w:rsidRPr="00F13BA6">
              <w:t>243,367.00</w:t>
            </w:r>
          </w:p>
        </w:tc>
        <w:tc>
          <w:tcPr>
            <w:tcW w:w="2160" w:type="dxa"/>
            <w:shd w:val="clear" w:color="auto" w:fill="86FACE"/>
          </w:tcPr>
          <w:p w:rsidR="00543EB2" w:rsidRPr="00F13BA6" w:rsidRDefault="00543EB2" w:rsidP="00543EB2">
            <w:r w:rsidRPr="00F13BA6">
              <w:t>234,080.00</w:t>
            </w:r>
          </w:p>
        </w:tc>
        <w:tc>
          <w:tcPr>
            <w:tcW w:w="1890" w:type="dxa"/>
            <w:shd w:val="clear" w:color="auto" w:fill="86FACE"/>
          </w:tcPr>
          <w:p w:rsidR="00543EB2" w:rsidRDefault="00543EB2" w:rsidP="00543EB2">
            <w:r w:rsidRPr="00F13BA6">
              <w:t>235,700.00</w:t>
            </w:r>
          </w:p>
        </w:tc>
      </w:tr>
      <w:tr w:rsidR="00543EB2" w:rsidRPr="00550B35" w:rsidTr="00C7322F">
        <w:trPr>
          <w:trHeight w:val="710"/>
        </w:trPr>
        <w:tc>
          <w:tcPr>
            <w:tcW w:w="4680" w:type="dxa"/>
            <w:shd w:val="clear" w:color="auto" w:fill="auto"/>
            <w:vAlign w:val="center"/>
          </w:tcPr>
          <w:p w:rsidR="00543EB2" w:rsidRDefault="00543EB2" w:rsidP="00543EB2">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SP2</w:t>
            </w:r>
            <w:r>
              <w:rPr>
                <w:rFonts w:ascii="Arial" w:hAnsi="Arial" w:cs="Arial"/>
                <w:b/>
                <w:color w:val="595959" w:themeColor="text1" w:themeTint="A6"/>
                <w:sz w:val="24"/>
                <w:szCs w:val="24"/>
                <w:lang w:val="en-GB"/>
              </w:rPr>
              <w:t>.1-Physical and Spatial</w:t>
            </w:r>
          </w:p>
          <w:p w:rsidR="00543EB2" w:rsidRPr="00550B35" w:rsidRDefault="00543EB2" w:rsidP="00543EB2">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w:t>
            </w:r>
            <w:r w:rsidRPr="00550B35">
              <w:rPr>
                <w:rFonts w:ascii="Arial" w:hAnsi="Arial" w:cs="Arial"/>
                <w:b/>
                <w:color w:val="595959" w:themeColor="text1" w:themeTint="A6"/>
                <w:sz w:val="24"/>
                <w:szCs w:val="24"/>
                <w:lang w:val="en-GB"/>
              </w:rPr>
              <w:t>Planning</w:t>
            </w:r>
          </w:p>
        </w:tc>
        <w:tc>
          <w:tcPr>
            <w:tcW w:w="1710" w:type="dxa"/>
            <w:shd w:val="clear" w:color="auto" w:fill="auto"/>
          </w:tcPr>
          <w:p w:rsidR="00543EB2" w:rsidRPr="00441280" w:rsidRDefault="00543EB2" w:rsidP="00543EB2">
            <w:r w:rsidRPr="00441280">
              <w:t>243,367</w:t>
            </w:r>
          </w:p>
        </w:tc>
        <w:tc>
          <w:tcPr>
            <w:tcW w:w="2160" w:type="dxa"/>
            <w:shd w:val="clear" w:color="auto" w:fill="auto"/>
          </w:tcPr>
          <w:p w:rsidR="00543EB2" w:rsidRPr="00441280" w:rsidRDefault="00543EB2" w:rsidP="00543EB2">
            <w:r w:rsidRPr="00441280">
              <w:t>234,080</w:t>
            </w:r>
          </w:p>
        </w:tc>
        <w:tc>
          <w:tcPr>
            <w:tcW w:w="1890" w:type="dxa"/>
            <w:shd w:val="clear" w:color="auto" w:fill="auto"/>
          </w:tcPr>
          <w:p w:rsidR="00543EB2" w:rsidRDefault="00543EB2" w:rsidP="00543EB2">
            <w:r w:rsidRPr="00441280">
              <w:t>235,700</w:t>
            </w:r>
          </w:p>
        </w:tc>
      </w:tr>
      <w:tr w:rsidR="00543EB2" w:rsidRPr="00550B35" w:rsidTr="00C7322F">
        <w:trPr>
          <w:trHeight w:val="523"/>
        </w:trPr>
        <w:tc>
          <w:tcPr>
            <w:tcW w:w="4680" w:type="dxa"/>
            <w:vAlign w:val="center"/>
          </w:tcPr>
          <w:p w:rsidR="00543EB2" w:rsidRPr="00550B35" w:rsidRDefault="00543EB2" w:rsidP="00543EB2">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21-Compensation of employees [GFS]</w:t>
            </w:r>
          </w:p>
        </w:tc>
        <w:tc>
          <w:tcPr>
            <w:tcW w:w="1710" w:type="dxa"/>
          </w:tcPr>
          <w:p w:rsidR="00543EB2" w:rsidRPr="00991691" w:rsidRDefault="00543EB2" w:rsidP="00543EB2">
            <w:r w:rsidRPr="00991691">
              <w:t>71,367</w:t>
            </w:r>
          </w:p>
        </w:tc>
        <w:tc>
          <w:tcPr>
            <w:tcW w:w="2160" w:type="dxa"/>
          </w:tcPr>
          <w:p w:rsidR="00543EB2" w:rsidRPr="00991691" w:rsidRDefault="00543EB2" w:rsidP="00543EB2">
            <w:r w:rsidRPr="00991691">
              <w:t>72,080</w:t>
            </w:r>
          </w:p>
        </w:tc>
        <w:tc>
          <w:tcPr>
            <w:tcW w:w="1890" w:type="dxa"/>
          </w:tcPr>
          <w:p w:rsidR="00543EB2" w:rsidRDefault="00543EB2" w:rsidP="00543EB2">
            <w:r w:rsidRPr="00991691">
              <w:t>72,080</w:t>
            </w:r>
          </w:p>
        </w:tc>
      </w:tr>
      <w:tr w:rsidR="00543EB2" w:rsidRPr="00550B35" w:rsidTr="00C7322F">
        <w:trPr>
          <w:trHeight w:val="532"/>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211-Wages and Salaries [GFS]</w:t>
            </w:r>
          </w:p>
        </w:tc>
        <w:tc>
          <w:tcPr>
            <w:tcW w:w="1710" w:type="dxa"/>
          </w:tcPr>
          <w:p w:rsidR="00543EB2" w:rsidRPr="00264569" w:rsidRDefault="00543EB2" w:rsidP="00543EB2">
            <w:r w:rsidRPr="00264569">
              <w:t>71,367</w:t>
            </w:r>
          </w:p>
        </w:tc>
        <w:tc>
          <w:tcPr>
            <w:tcW w:w="2160" w:type="dxa"/>
          </w:tcPr>
          <w:p w:rsidR="00543EB2" w:rsidRPr="00264569" w:rsidRDefault="00543EB2" w:rsidP="00543EB2">
            <w:r w:rsidRPr="00264569">
              <w:t>72,080</w:t>
            </w:r>
          </w:p>
        </w:tc>
        <w:tc>
          <w:tcPr>
            <w:tcW w:w="1890" w:type="dxa"/>
          </w:tcPr>
          <w:p w:rsidR="00543EB2" w:rsidRDefault="00543EB2" w:rsidP="00543EB2">
            <w:r w:rsidRPr="00264569">
              <w:t>72,080</w:t>
            </w:r>
          </w:p>
        </w:tc>
      </w:tr>
      <w:tr w:rsidR="00543EB2" w:rsidRPr="00550B35" w:rsidTr="00C7322F">
        <w:trPr>
          <w:trHeight w:val="532"/>
        </w:trPr>
        <w:tc>
          <w:tcPr>
            <w:tcW w:w="4680" w:type="dxa"/>
            <w:vAlign w:val="center"/>
          </w:tcPr>
          <w:p w:rsidR="00543EB2" w:rsidRPr="00550B35" w:rsidRDefault="00543EB2" w:rsidP="00543EB2">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Goods and Services</w:t>
            </w:r>
          </w:p>
        </w:tc>
        <w:tc>
          <w:tcPr>
            <w:tcW w:w="1710" w:type="dxa"/>
          </w:tcPr>
          <w:p w:rsidR="00543EB2" w:rsidRPr="0094328F" w:rsidRDefault="00543EB2" w:rsidP="00543EB2">
            <w:r w:rsidRPr="0094328F">
              <w:t>72,000</w:t>
            </w:r>
          </w:p>
        </w:tc>
        <w:tc>
          <w:tcPr>
            <w:tcW w:w="2160" w:type="dxa"/>
          </w:tcPr>
          <w:p w:rsidR="00543EB2" w:rsidRPr="0094328F" w:rsidRDefault="00543EB2" w:rsidP="00543EB2">
            <w:r w:rsidRPr="0094328F">
              <w:t>62,000</w:t>
            </w:r>
          </w:p>
        </w:tc>
        <w:tc>
          <w:tcPr>
            <w:tcW w:w="1890" w:type="dxa"/>
          </w:tcPr>
          <w:p w:rsidR="00543EB2" w:rsidRDefault="00543EB2" w:rsidP="00543EB2">
            <w:r w:rsidRPr="0094328F">
              <w:t>62,620</w:t>
            </w:r>
          </w:p>
        </w:tc>
      </w:tr>
      <w:tr w:rsidR="00543EB2" w:rsidRPr="00550B35" w:rsidTr="00C7322F">
        <w:trPr>
          <w:trHeight w:val="530"/>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1710" w:type="dxa"/>
          </w:tcPr>
          <w:p w:rsidR="00543EB2" w:rsidRPr="00756407" w:rsidRDefault="00543EB2" w:rsidP="00543EB2">
            <w:r w:rsidRPr="00756407">
              <w:t>72,000</w:t>
            </w:r>
          </w:p>
        </w:tc>
        <w:tc>
          <w:tcPr>
            <w:tcW w:w="2160" w:type="dxa"/>
          </w:tcPr>
          <w:p w:rsidR="00543EB2" w:rsidRPr="00756407" w:rsidRDefault="00543EB2" w:rsidP="00543EB2">
            <w:r w:rsidRPr="00756407">
              <w:t>62,000</w:t>
            </w:r>
          </w:p>
        </w:tc>
        <w:tc>
          <w:tcPr>
            <w:tcW w:w="1890" w:type="dxa"/>
          </w:tcPr>
          <w:p w:rsidR="00543EB2" w:rsidRDefault="00543EB2" w:rsidP="00543EB2">
            <w:r w:rsidRPr="00756407">
              <w:t>62,620</w:t>
            </w:r>
          </w:p>
        </w:tc>
      </w:tr>
      <w:tr w:rsidR="00543EB2" w:rsidRPr="00550B35" w:rsidTr="00C7322F">
        <w:trPr>
          <w:trHeight w:val="620"/>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28-Other expense</w:t>
            </w:r>
          </w:p>
        </w:tc>
        <w:tc>
          <w:tcPr>
            <w:tcW w:w="1710" w:type="dxa"/>
          </w:tcPr>
          <w:p w:rsidR="00543EB2" w:rsidRPr="008E5DB5" w:rsidRDefault="00543EB2" w:rsidP="00543EB2">
            <w:r w:rsidRPr="008E5DB5">
              <w:t>100,000</w:t>
            </w:r>
          </w:p>
        </w:tc>
        <w:tc>
          <w:tcPr>
            <w:tcW w:w="2160" w:type="dxa"/>
          </w:tcPr>
          <w:p w:rsidR="00543EB2" w:rsidRPr="008E5DB5" w:rsidRDefault="00543EB2" w:rsidP="00543EB2">
            <w:r w:rsidRPr="008E5DB5">
              <w:t>100,000</w:t>
            </w:r>
          </w:p>
        </w:tc>
        <w:tc>
          <w:tcPr>
            <w:tcW w:w="1890" w:type="dxa"/>
          </w:tcPr>
          <w:p w:rsidR="00543EB2" w:rsidRDefault="00543EB2" w:rsidP="00543EB2">
            <w:r w:rsidRPr="008E5DB5">
              <w:t>101,000</w:t>
            </w:r>
          </w:p>
        </w:tc>
      </w:tr>
    </w:tbl>
    <w:p w:rsidR="00D31068" w:rsidRDefault="00D31068" w:rsidP="00BE0A27">
      <w:pPr>
        <w:spacing w:before="240"/>
        <w:rPr>
          <w:rFonts w:ascii="Arial" w:eastAsia="Times New Roman" w:hAnsi="Arial" w:cs="Arial"/>
          <w:b/>
          <w:sz w:val="24"/>
          <w:szCs w:val="24"/>
          <w:lang w:val="en-GB"/>
        </w:rPr>
      </w:pPr>
    </w:p>
    <w:p w:rsidR="001B5AD9" w:rsidRDefault="001B5AD9" w:rsidP="00BE0A27">
      <w:pPr>
        <w:spacing w:before="240"/>
        <w:rPr>
          <w:rFonts w:ascii="Arial" w:eastAsia="Times New Roman" w:hAnsi="Arial" w:cs="Arial"/>
          <w:b/>
          <w:sz w:val="24"/>
          <w:szCs w:val="24"/>
          <w:lang w:val="en-GB"/>
        </w:rPr>
      </w:pPr>
    </w:p>
    <w:p w:rsidR="00B444DC" w:rsidRDefault="00B444DC" w:rsidP="00BE0A27">
      <w:pPr>
        <w:spacing w:before="240"/>
        <w:rPr>
          <w:rFonts w:ascii="Arial" w:eastAsia="Times New Roman" w:hAnsi="Arial" w:cs="Arial"/>
          <w:b/>
          <w:sz w:val="24"/>
          <w:szCs w:val="24"/>
          <w:lang w:val="en-GB"/>
        </w:rPr>
      </w:pPr>
    </w:p>
    <w:p w:rsidR="00B444DC" w:rsidRDefault="00B444DC" w:rsidP="00BE0A27">
      <w:pPr>
        <w:spacing w:before="240"/>
        <w:rPr>
          <w:rFonts w:ascii="Arial" w:eastAsia="Times New Roman" w:hAnsi="Arial" w:cs="Arial"/>
          <w:b/>
          <w:sz w:val="24"/>
          <w:szCs w:val="24"/>
          <w:lang w:val="en-GB"/>
        </w:rPr>
      </w:pPr>
    </w:p>
    <w:p w:rsidR="00B444DC" w:rsidRDefault="00B444DC" w:rsidP="00BE0A27">
      <w:pPr>
        <w:spacing w:before="240"/>
        <w:rPr>
          <w:rFonts w:ascii="Arial" w:eastAsia="Times New Roman" w:hAnsi="Arial" w:cs="Arial"/>
          <w:b/>
          <w:sz w:val="24"/>
          <w:szCs w:val="24"/>
          <w:lang w:val="en-GB"/>
        </w:rPr>
      </w:pPr>
    </w:p>
    <w:p w:rsidR="00B444DC" w:rsidRPr="00550B35" w:rsidRDefault="00B444DC" w:rsidP="00BE0A27">
      <w:pPr>
        <w:spacing w:before="240"/>
        <w:rPr>
          <w:rFonts w:ascii="Arial" w:eastAsia="Times New Roman" w:hAnsi="Arial" w:cs="Arial"/>
          <w:b/>
          <w:sz w:val="24"/>
          <w:szCs w:val="24"/>
          <w:lang w:val="en-GB"/>
        </w:rPr>
      </w:pPr>
    </w:p>
    <w:p w:rsidR="006A110A" w:rsidRPr="00550B35" w:rsidRDefault="00767123" w:rsidP="00BE0A27">
      <w:pPr>
        <w:spacing w:before="240"/>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SUMMARY</w:t>
      </w:r>
    </w:p>
    <w:p w:rsidR="006A110A" w:rsidRPr="00550B35" w:rsidRDefault="006A110A" w:rsidP="00BE0A27">
      <w:pPr>
        <w:spacing w:before="240"/>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PROGRAMME2</w:t>
      </w:r>
      <w:r w:rsidRPr="00550B35">
        <w:rPr>
          <w:rFonts w:ascii="Arial" w:eastAsia="Times New Roman" w:hAnsi="Arial" w:cs="Arial"/>
          <w:b/>
          <w:sz w:val="24"/>
          <w:szCs w:val="24"/>
          <w:lang w:val="en-GB"/>
        </w:rPr>
        <w:t xml:space="preserve">: </w:t>
      </w:r>
      <w:r w:rsidRPr="00550B35">
        <w:rPr>
          <w:rFonts w:ascii="Arial" w:eastAsia="Times New Roman" w:hAnsi="Arial" w:cs="Arial"/>
          <w:b/>
          <w:sz w:val="24"/>
          <w:szCs w:val="24"/>
        </w:rPr>
        <w:t>Infrastructure Delivery and Management</w:t>
      </w:r>
    </w:p>
    <w:p w:rsidR="00E61801" w:rsidRPr="00550B35" w:rsidRDefault="006A110A" w:rsidP="00BE0A27">
      <w:pPr>
        <w:pStyle w:val="Heading2"/>
        <w:rPr>
          <w:rFonts w:ascii="Arial" w:eastAsia="Times New Roman" w:hAnsi="Arial" w:cs="Arial"/>
          <w:color w:val="auto"/>
          <w:sz w:val="24"/>
          <w:szCs w:val="24"/>
        </w:rPr>
      </w:pPr>
      <w:bookmarkStart w:id="75" w:name="_Toc8036602"/>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 xml:space="preserve">PROGRAMME 2.2 </w:t>
      </w:r>
      <w:r w:rsidRPr="00550B35">
        <w:rPr>
          <w:rFonts w:ascii="Arial" w:eastAsia="Times New Roman" w:hAnsi="Arial" w:cs="Arial"/>
          <w:color w:val="auto"/>
          <w:sz w:val="24"/>
          <w:szCs w:val="24"/>
        </w:rPr>
        <w:t>Infrastructure Development</w:t>
      </w:r>
      <w:bookmarkEnd w:id="75"/>
    </w:p>
    <w:p w:rsidR="00BE0A27" w:rsidRPr="00550B35" w:rsidRDefault="00BE0A27" w:rsidP="00BE0A27">
      <w:pPr>
        <w:rPr>
          <w:rFonts w:ascii="Arial" w:hAnsi="Arial" w:cs="Arial"/>
          <w:sz w:val="24"/>
          <w:szCs w:val="24"/>
        </w:rPr>
      </w:pPr>
    </w:p>
    <w:p w:rsidR="006A110A" w:rsidRPr="00550B35" w:rsidRDefault="006A110A" w:rsidP="008E1E68">
      <w:pPr>
        <w:pStyle w:val="Heading2"/>
        <w:numPr>
          <w:ilvl w:val="0"/>
          <w:numId w:val="58"/>
        </w:numPr>
        <w:spacing w:line="360" w:lineRule="auto"/>
        <w:rPr>
          <w:rFonts w:ascii="Arial" w:eastAsia="Times New Roman" w:hAnsi="Arial" w:cs="Arial"/>
          <w:b w:val="0"/>
          <w:color w:val="auto"/>
          <w:spacing w:val="30"/>
          <w:sz w:val="24"/>
          <w:szCs w:val="24"/>
          <w:lang w:val="en-GB"/>
        </w:rPr>
      </w:pPr>
      <w:bookmarkStart w:id="76" w:name="_Toc8036603"/>
      <w:r w:rsidRPr="00550B35">
        <w:rPr>
          <w:rFonts w:ascii="Arial" w:hAnsi="Arial" w:cs="Arial"/>
          <w:color w:val="auto"/>
          <w:sz w:val="24"/>
          <w:szCs w:val="24"/>
        </w:rPr>
        <w:t>Budget Sub-Programme Objective</w:t>
      </w:r>
      <w:bookmarkEnd w:id="76"/>
    </w:p>
    <w:p w:rsidR="006A110A" w:rsidRPr="00550B35" w:rsidRDefault="00821EA8" w:rsidP="008E1E68">
      <w:pPr>
        <w:pStyle w:val="ListParagraph"/>
        <w:numPr>
          <w:ilvl w:val="0"/>
          <w:numId w:val="26"/>
        </w:numPr>
        <w:jc w:val="both"/>
        <w:rPr>
          <w:rFonts w:ascii="Arial" w:hAnsi="Arial" w:cs="Arial"/>
          <w:sz w:val="24"/>
          <w:szCs w:val="24"/>
        </w:rPr>
      </w:pPr>
      <w:r w:rsidRPr="00550B35">
        <w:rPr>
          <w:rFonts w:ascii="Arial" w:hAnsi="Arial" w:cs="Arial"/>
          <w:sz w:val="24"/>
          <w:szCs w:val="24"/>
        </w:rPr>
        <w:t xml:space="preserve">To </w:t>
      </w:r>
      <w:r w:rsidR="00456DB7" w:rsidRPr="00550B35">
        <w:rPr>
          <w:rFonts w:ascii="Arial" w:hAnsi="Arial" w:cs="Arial"/>
          <w:sz w:val="24"/>
          <w:szCs w:val="24"/>
        </w:rPr>
        <w:t xml:space="preserve">ensure sustainable </w:t>
      </w:r>
      <w:r w:rsidR="00DA6AE0" w:rsidRPr="00550B35">
        <w:rPr>
          <w:rFonts w:ascii="Arial" w:hAnsi="Arial" w:cs="Arial"/>
          <w:sz w:val="24"/>
          <w:szCs w:val="24"/>
        </w:rPr>
        <w:t xml:space="preserve">development and periodic </w:t>
      </w:r>
      <w:r w:rsidR="00456DB7" w:rsidRPr="00550B35">
        <w:rPr>
          <w:rFonts w:ascii="Arial" w:hAnsi="Arial" w:cs="Arial"/>
          <w:sz w:val="24"/>
          <w:szCs w:val="24"/>
        </w:rPr>
        <w:t>review</w:t>
      </w:r>
      <w:r w:rsidR="00DA6AE0" w:rsidRPr="00550B35">
        <w:rPr>
          <w:rFonts w:ascii="Arial" w:hAnsi="Arial" w:cs="Arial"/>
          <w:sz w:val="24"/>
          <w:szCs w:val="24"/>
        </w:rPr>
        <w:t xml:space="preserve"> of pla</w:t>
      </w:r>
      <w:r w:rsidR="00456DB7" w:rsidRPr="00550B35">
        <w:rPr>
          <w:rFonts w:ascii="Arial" w:hAnsi="Arial" w:cs="Arial"/>
          <w:sz w:val="24"/>
          <w:szCs w:val="24"/>
        </w:rPr>
        <w:t xml:space="preserve">ns and programmes </w:t>
      </w:r>
      <w:r w:rsidR="00DA6AE0" w:rsidRPr="00550B35">
        <w:rPr>
          <w:rFonts w:ascii="Arial" w:hAnsi="Arial" w:cs="Arial"/>
          <w:sz w:val="24"/>
          <w:szCs w:val="24"/>
        </w:rPr>
        <w:t>for the construction and general maintenance of all properties.</w:t>
      </w:r>
    </w:p>
    <w:p w:rsidR="00203CE9" w:rsidRPr="00550B35" w:rsidRDefault="00203CE9" w:rsidP="00203CE9">
      <w:pPr>
        <w:pStyle w:val="ListParagraph"/>
        <w:ind w:left="1080"/>
        <w:jc w:val="both"/>
        <w:rPr>
          <w:rFonts w:ascii="Arial" w:hAnsi="Arial" w:cs="Arial"/>
          <w:sz w:val="24"/>
          <w:szCs w:val="24"/>
        </w:rPr>
      </w:pPr>
    </w:p>
    <w:p w:rsidR="00DA6AE0" w:rsidRPr="00550B35" w:rsidRDefault="00DA6AE0" w:rsidP="008E1E68">
      <w:pPr>
        <w:pStyle w:val="ListParagraph"/>
        <w:numPr>
          <w:ilvl w:val="0"/>
          <w:numId w:val="26"/>
        </w:numPr>
        <w:spacing w:before="240" w:line="360" w:lineRule="auto"/>
        <w:jc w:val="both"/>
        <w:rPr>
          <w:rFonts w:ascii="Arial" w:hAnsi="Arial" w:cs="Arial"/>
          <w:sz w:val="24"/>
          <w:szCs w:val="24"/>
        </w:rPr>
      </w:pPr>
      <w:r w:rsidRPr="00550B35">
        <w:rPr>
          <w:rFonts w:ascii="Arial" w:hAnsi="Arial" w:cs="Arial"/>
          <w:sz w:val="24"/>
          <w:szCs w:val="24"/>
        </w:rPr>
        <w:t>To accelerate the provision of affordable and safe water</w:t>
      </w:r>
      <w:r w:rsidR="00605923" w:rsidRPr="00550B35">
        <w:rPr>
          <w:rFonts w:ascii="Arial" w:hAnsi="Arial" w:cs="Arial"/>
          <w:sz w:val="24"/>
          <w:szCs w:val="24"/>
        </w:rPr>
        <w:t>.</w:t>
      </w:r>
    </w:p>
    <w:p w:rsidR="00F37ED3" w:rsidRPr="00550B35" w:rsidRDefault="00387CA5" w:rsidP="008E1E68">
      <w:pPr>
        <w:pStyle w:val="ListParagraph"/>
        <w:numPr>
          <w:ilvl w:val="0"/>
          <w:numId w:val="26"/>
        </w:numPr>
        <w:spacing w:before="240" w:line="360" w:lineRule="auto"/>
        <w:jc w:val="both"/>
        <w:rPr>
          <w:rFonts w:ascii="Arial" w:hAnsi="Arial" w:cs="Arial"/>
          <w:sz w:val="24"/>
          <w:szCs w:val="24"/>
        </w:rPr>
      </w:pPr>
      <w:r w:rsidRPr="00550B35">
        <w:rPr>
          <w:rFonts w:ascii="Arial" w:hAnsi="Arial" w:cs="Arial"/>
          <w:sz w:val="24"/>
          <w:szCs w:val="24"/>
        </w:rPr>
        <w:t>To create and sustain an efficient and effective transport system that meets user needs</w:t>
      </w:r>
      <w:r w:rsidR="00957E18" w:rsidRPr="00550B35">
        <w:rPr>
          <w:rFonts w:ascii="Arial" w:hAnsi="Arial" w:cs="Arial"/>
          <w:sz w:val="24"/>
          <w:szCs w:val="24"/>
        </w:rPr>
        <w:t>.</w:t>
      </w:r>
    </w:p>
    <w:p w:rsidR="00404A60" w:rsidRPr="00550B35" w:rsidRDefault="00404A60" w:rsidP="00404A60">
      <w:pPr>
        <w:pStyle w:val="ListParagraph"/>
        <w:spacing w:before="240" w:line="360" w:lineRule="auto"/>
        <w:ind w:left="1080"/>
        <w:jc w:val="both"/>
        <w:rPr>
          <w:rFonts w:ascii="Arial" w:hAnsi="Arial" w:cs="Arial"/>
          <w:sz w:val="24"/>
          <w:szCs w:val="24"/>
        </w:rPr>
      </w:pPr>
    </w:p>
    <w:p w:rsidR="00767123" w:rsidRPr="00550B35" w:rsidRDefault="006A110A" w:rsidP="008E1E68">
      <w:pPr>
        <w:pStyle w:val="ListParagraph"/>
        <w:numPr>
          <w:ilvl w:val="0"/>
          <w:numId w:val="58"/>
        </w:numPr>
        <w:spacing w:before="240" w:line="360" w:lineRule="auto"/>
        <w:jc w:val="both"/>
        <w:rPr>
          <w:rFonts w:ascii="Arial" w:hAnsi="Arial" w:cs="Arial"/>
          <w:sz w:val="24"/>
          <w:szCs w:val="24"/>
        </w:rPr>
      </w:pPr>
      <w:r w:rsidRPr="00550B35">
        <w:rPr>
          <w:rFonts w:ascii="Arial" w:hAnsi="Arial" w:cs="Arial"/>
          <w:b/>
          <w:sz w:val="24"/>
          <w:szCs w:val="24"/>
        </w:rPr>
        <w:t>Budget Sub-Programme Description</w:t>
      </w:r>
    </w:p>
    <w:p w:rsidR="00533811" w:rsidRPr="00550B35" w:rsidRDefault="00533811" w:rsidP="00E61801">
      <w:pPr>
        <w:spacing w:before="240" w:line="360" w:lineRule="auto"/>
        <w:ind w:left="360"/>
        <w:jc w:val="both"/>
        <w:rPr>
          <w:rFonts w:ascii="Arial" w:eastAsia="Times New Roman" w:hAnsi="Arial" w:cs="Arial"/>
          <w:sz w:val="24"/>
          <w:szCs w:val="24"/>
        </w:rPr>
      </w:pPr>
      <w:r w:rsidRPr="00550B35">
        <w:rPr>
          <w:rFonts w:ascii="Arial" w:eastAsia="Times New Roman" w:hAnsi="Arial" w:cs="Arial"/>
          <w:sz w:val="24"/>
          <w:szCs w:val="24"/>
          <w:lang w:val="en-GB"/>
        </w:rPr>
        <w:t>The sub-programme is delivered through</w:t>
      </w:r>
      <w:r w:rsidR="00E84DE2" w:rsidRPr="00550B35">
        <w:rPr>
          <w:rFonts w:ascii="Arial" w:eastAsia="Times New Roman" w:hAnsi="Arial" w:cs="Arial"/>
          <w:sz w:val="24"/>
          <w:szCs w:val="24"/>
          <w:lang w:val="en-GB"/>
        </w:rPr>
        <w:t xml:space="preserve"> facilitating the construction, repair and maintenance of project on roads, water systems, building</w:t>
      </w:r>
      <w:r w:rsidR="001226B0" w:rsidRPr="00550B35">
        <w:rPr>
          <w:rFonts w:ascii="Arial" w:eastAsia="Times New Roman" w:hAnsi="Arial" w:cs="Arial"/>
          <w:sz w:val="24"/>
          <w:szCs w:val="24"/>
          <w:lang w:val="en-GB"/>
        </w:rPr>
        <w:t>s</w:t>
      </w:r>
      <w:r w:rsidR="00E84DE2" w:rsidRPr="00550B35">
        <w:rPr>
          <w:rFonts w:ascii="Arial" w:eastAsia="Times New Roman" w:hAnsi="Arial" w:cs="Arial"/>
          <w:sz w:val="24"/>
          <w:szCs w:val="24"/>
          <w:lang w:val="en-GB"/>
        </w:rPr>
        <w:t xml:space="preserve"> etc. The sub-programme also </w:t>
      </w:r>
      <w:r w:rsidRPr="00550B35">
        <w:rPr>
          <w:rFonts w:ascii="Arial" w:eastAsia="Times New Roman" w:hAnsi="Arial" w:cs="Arial"/>
          <w:sz w:val="24"/>
          <w:szCs w:val="24"/>
        </w:rPr>
        <w:t>prepar</w:t>
      </w:r>
      <w:r w:rsidR="00E84DE2" w:rsidRPr="00550B35">
        <w:rPr>
          <w:rFonts w:ascii="Arial" w:eastAsia="Times New Roman" w:hAnsi="Arial" w:cs="Arial"/>
          <w:sz w:val="24"/>
          <w:szCs w:val="24"/>
        </w:rPr>
        <w:t>e</w:t>
      </w:r>
      <w:r w:rsidR="001226B0" w:rsidRPr="00550B35">
        <w:rPr>
          <w:rFonts w:ascii="Arial" w:eastAsia="Times New Roman" w:hAnsi="Arial" w:cs="Arial"/>
          <w:sz w:val="24"/>
          <w:szCs w:val="24"/>
        </w:rPr>
        <w:t>s</w:t>
      </w:r>
      <w:r w:rsidR="00E84DE2" w:rsidRPr="00550B35">
        <w:rPr>
          <w:rFonts w:ascii="Arial" w:eastAsia="Times New Roman" w:hAnsi="Arial" w:cs="Arial"/>
          <w:sz w:val="24"/>
          <w:szCs w:val="24"/>
        </w:rPr>
        <w:t xml:space="preserve"> </w:t>
      </w:r>
      <w:r w:rsidR="00474EB6" w:rsidRPr="00550B35">
        <w:rPr>
          <w:rFonts w:ascii="Arial" w:eastAsia="Times New Roman" w:hAnsi="Arial" w:cs="Arial"/>
          <w:sz w:val="24"/>
          <w:szCs w:val="24"/>
        </w:rPr>
        <w:t>project cost estimates on roads, buildings, water and s</w:t>
      </w:r>
      <w:r w:rsidRPr="00550B35">
        <w:rPr>
          <w:rFonts w:ascii="Arial" w:eastAsia="Times New Roman" w:hAnsi="Arial" w:cs="Arial"/>
          <w:sz w:val="24"/>
          <w:szCs w:val="24"/>
        </w:rPr>
        <w:t>anitation for award of contract; s</w:t>
      </w:r>
      <w:r w:rsidR="001226B0" w:rsidRPr="00550B35">
        <w:rPr>
          <w:rFonts w:ascii="Arial" w:eastAsia="Times New Roman" w:hAnsi="Arial" w:cs="Arial"/>
          <w:sz w:val="24"/>
          <w:szCs w:val="24"/>
        </w:rPr>
        <w:t xml:space="preserve">upervise </w:t>
      </w:r>
      <w:r w:rsidRPr="00550B35">
        <w:rPr>
          <w:rFonts w:ascii="Arial" w:eastAsia="Times New Roman" w:hAnsi="Arial" w:cs="Arial"/>
          <w:sz w:val="24"/>
          <w:szCs w:val="24"/>
        </w:rPr>
        <w:t>all civil</w:t>
      </w:r>
      <w:r w:rsidR="00474EB6" w:rsidRPr="00550B35">
        <w:rPr>
          <w:rFonts w:ascii="Arial" w:eastAsia="Times New Roman" w:hAnsi="Arial" w:cs="Arial"/>
          <w:sz w:val="24"/>
          <w:szCs w:val="24"/>
        </w:rPr>
        <w:t xml:space="preserve"> and building works to ensure quality, </w:t>
      </w:r>
      <w:r w:rsidRPr="00550B35">
        <w:rPr>
          <w:rFonts w:ascii="Arial" w:eastAsia="Times New Roman" w:hAnsi="Arial" w:cs="Arial"/>
          <w:sz w:val="24"/>
          <w:szCs w:val="24"/>
        </w:rPr>
        <w:t>measure wor</w:t>
      </w:r>
      <w:r w:rsidR="00E84DE2" w:rsidRPr="00550B35">
        <w:rPr>
          <w:rFonts w:ascii="Arial" w:eastAsia="Times New Roman" w:hAnsi="Arial" w:cs="Arial"/>
          <w:sz w:val="24"/>
          <w:szCs w:val="24"/>
        </w:rPr>
        <w:t xml:space="preserve">ks for good project performance. </w:t>
      </w:r>
      <w:r w:rsidRPr="00550B35">
        <w:rPr>
          <w:rFonts w:ascii="Arial" w:eastAsia="Times New Roman" w:hAnsi="Arial" w:cs="Arial"/>
          <w:sz w:val="24"/>
          <w:szCs w:val="24"/>
        </w:rPr>
        <w:t xml:space="preserve"> </w:t>
      </w:r>
      <w:r w:rsidR="00E84DE2" w:rsidRPr="00550B35">
        <w:rPr>
          <w:rFonts w:ascii="Arial" w:eastAsia="Times New Roman" w:hAnsi="Arial" w:cs="Arial"/>
          <w:sz w:val="24"/>
          <w:szCs w:val="24"/>
        </w:rPr>
        <w:t xml:space="preserve">The </w:t>
      </w:r>
      <w:r w:rsidR="001226B0" w:rsidRPr="00550B35">
        <w:rPr>
          <w:rFonts w:ascii="Arial" w:eastAsia="Times New Roman" w:hAnsi="Arial" w:cs="Arial"/>
          <w:sz w:val="24"/>
          <w:szCs w:val="24"/>
        </w:rPr>
        <w:t>sub programme</w:t>
      </w:r>
      <w:r w:rsidR="00E84DE2" w:rsidRPr="00550B35">
        <w:rPr>
          <w:rFonts w:ascii="Arial" w:eastAsia="Times New Roman" w:hAnsi="Arial" w:cs="Arial"/>
          <w:sz w:val="24"/>
          <w:szCs w:val="24"/>
        </w:rPr>
        <w:t xml:space="preserve"> also checks</w:t>
      </w:r>
      <w:r w:rsidR="00474EB6" w:rsidRPr="00550B35">
        <w:rPr>
          <w:rFonts w:ascii="Arial" w:eastAsia="Times New Roman" w:hAnsi="Arial" w:cs="Arial"/>
          <w:sz w:val="24"/>
          <w:szCs w:val="24"/>
        </w:rPr>
        <w:t xml:space="preserve"> quality performance and </w:t>
      </w:r>
      <w:r w:rsidR="00E84DE2" w:rsidRPr="00550B35">
        <w:rPr>
          <w:rFonts w:ascii="Arial" w:eastAsia="Times New Roman" w:hAnsi="Arial" w:cs="Arial"/>
          <w:sz w:val="24"/>
          <w:szCs w:val="24"/>
        </w:rPr>
        <w:t>recommends</w:t>
      </w:r>
      <w:r w:rsidR="00474EB6" w:rsidRPr="00550B35">
        <w:rPr>
          <w:rFonts w:ascii="Arial" w:eastAsia="Times New Roman" w:hAnsi="Arial" w:cs="Arial"/>
          <w:sz w:val="24"/>
          <w:szCs w:val="24"/>
        </w:rPr>
        <w:t xml:space="preserve"> claims for preparation of payment Certifica</w:t>
      </w:r>
      <w:r w:rsidRPr="00550B35">
        <w:rPr>
          <w:rFonts w:ascii="Arial" w:eastAsia="Times New Roman" w:hAnsi="Arial" w:cs="Arial"/>
          <w:sz w:val="24"/>
          <w:szCs w:val="24"/>
        </w:rPr>
        <w:t>te/Fluctuations and Variations; r</w:t>
      </w:r>
      <w:r w:rsidR="00474EB6" w:rsidRPr="00550B35">
        <w:rPr>
          <w:rFonts w:ascii="Arial" w:eastAsia="Times New Roman" w:hAnsi="Arial" w:cs="Arial"/>
          <w:sz w:val="24"/>
          <w:szCs w:val="24"/>
        </w:rPr>
        <w:t xml:space="preserve">ehabilitation and construction </w:t>
      </w:r>
      <w:r w:rsidRPr="00550B35">
        <w:rPr>
          <w:rFonts w:ascii="Arial" w:eastAsia="Times New Roman" w:hAnsi="Arial" w:cs="Arial"/>
          <w:sz w:val="24"/>
          <w:szCs w:val="24"/>
        </w:rPr>
        <w:t>of boreholes</w:t>
      </w:r>
      <w:r w:rsidR="00474EB6" w:rsidRPr="00550B35">
        <w:rPr>
          <w:rFonts w:ascii="Arial" w:eastAsia="Times New Roman" w:hAnsi="Arial" w:cs="Arial"/>
          <w:sz w:val="24"/>
          <w:szCs w:val="24"/>
        </w:rPr>
        <w:t>, reshaping of roads and street lightening across the District</w:t>
      </w:r>
      <w:r w:rsidRPr="00550B35">
        <w:rPr>
          <w:rFonts w:ascii="Arial" w:eastAsia="Times New Roman" w:hAnsi="Arial" w:cs="Arial"/>
          <w:sz w:val="24"/>
          <w:szCs w:val="24"/>
        </w:rPr>
        <w:t>; and facilitate the identification of Communities to be connected on to the National Grid.</w:t>
      </w:r>
    </w:p>
    <w:p w:rsidR="00B42BA2" w:rsidRPr="00550B35" w:rsidRDefault="00474EB6" w:rsidP="00E61801">
      <w:pPr>
        <w:spacing w:before="240" w:line="360" w:lineRule="auto"/>
        <w:ind w:left="360"/>
        <w:jc w:val="both"/>
        <w:rPr>
          <w:rFonts w:ascii="Arial" w:hAnsi="Arial" w:cs="Arial"/>
          <w:sz w:val="24"/>
          <w:szCs w:val="24"/>
        </w:rPr>
      </w:pPr>
      <w:r w:rsidRPr="00550B35">
        <w:rPr>
          <w:rFonts w:ascii="Arial" w:hAnsi="Arial" w:cs="Arial"/>
          <w:sz w:val="24"/>
          <w:szCs w:val="24"/>
        </w:rPr>
        <w:t>The Department of Works of the District Assembly is a merger of the Public Works Department, Department of Feeder Roads and District Water and Sanitation Unit of the Asse</w:t>
      </w:r>
      <w:r w:rsidR="00A04763" w:rsidRPr="00550B35">
        <w:rPr>
          <w:rFonts w:ascii="Arial" w:hAnsi="Arial" w:cs="Arial"/>
          <w:sz w:val="24"/>
          <w:szCs w:val="24"/>
        </w:rPr>
        <w:t xml:space="preserve">mbly. </w:t>
      </w:r>
    </w:p>
    <w:p w:rsidR="002368FE" w:rsidRPr="00550B35" w:rsidRDefault="006E1E31" w:rsidP="00E61801">
      <w:pPr>
        <w:spacing w:before="240" w:line="360" w:lineRule="auto"/>
        <w:ind w:left="360"/>
        <w:jc w:val="both"/>
        <w:rPr>
          <w:rFonts w:ascii="Arial" w:hAnsi="Arial" w:cs="Arial"/>
          <w:sz w:val="24"/>
          <w:szCs w:val="24"/>
        </w:rPr>
      </w:pPr>
      <w:r w:rsidRPr="00550B35">
        <w:rPr>
          <w:rFonts w:ascii="Arial" w:hAnsi="Arial" w:cs="Arial"/>
          <w:sz w:val="24"/>
          <w:szCs w:val="24"/>
        </w:rPr>
        <w:t xml:space="preserve">The </w:t>
      </w:r>
      <w:r w:rsidR="00A04763" w:rsidRPr="00550B35">
        <w:rPr>
          <w:rFonts w:ascii="Arial" w:hAnsi="Arial" w:cs="Arial"/>
          <w:sz w:val="24"/>
          <w:szCs w:val="24"/>
        </w:rPr>
        <w:t>beneficiaries of the s</w:t>
      </w:r>
      <w:r w:rsidR="00474EB6" w:rsidRPr="00550B35">
        <w:rPr>
          <w:rFonts w:ascii="Arial" w:hAnsi="Arial" w:cs="Arial"/>
          <w:sz w:val="24"/>
          <w:szCs w:val="24"/>
        </w:rPr>
        <w:t>ub-programme include the general public, contr</w:t>
      </w:r>
      <w:r w:rsidRPr="00550B35">
        <w:rPr>
          <w:rFonts w:ascii="Arial" w:hAnsi="Arial" w:cs="Arial"/>
          <w:sz w:val="24"/>
          <w:szCs w:val="24"/>
        </w:rPr>
        <w:t xml:space="preserve">actors and other </w:t>
      </w:r>
      <w:r w:rsidR="00474EB6" w:rsidRPr="00550B35">
        <w:rPr>
          <w:rFonts w:ascii="Arial" w:hAnsi="Arial" w:cs="Arial"/>
          <w:sz w:val="24"/>
          <w:szCs w:val="24"/>
        </w:rPr>
        <w:t xml:space="preserve">departments of the Assembly.  </w:t>
      </w:r>
    </w:p>
    <w:p w:rsidR="002368FE" w:rsidRPr="00550B35" w:rsidRDefault="00B861F6" w:rsidP="00E61801">
      <w:pPr>
        <w:spacing w:before="240" w:line="360" w:lineRule="auto"/>
        <w:ind w:left="360"/>
        <w:jc w:val="both"/>
        <w:rPr>
          <w:rFonts w:ascii="Arial" w:hAnsi="Arial" w:cs="Arial"/>
          <w:sz w:val="24"/>
          <w:szCs w:val="24"/>
        </w:rPr>
      </w:pPr>
      <w:r>
        <w:rPr>
          <w:rFonts w:ascii="Arial" w:hAnsi="Arial" w:cs="Arial"/>
          <w:sz w:val="24"/>
          <w:szCs w:val="24"/>
        </w:rPr>
        <w:t>There are 13</w:t>
      </w:r>
      <w:r w:rsidR="00474EB6" w:rsidRPr="00550B35">
        <w:rPr>
          <w:rFonts w:ascii="Arial" w:hAnsi="Arial" w:cs="Arial"/>
          <w:sz w:val="24"/>
          <w:szCs w:val="24"/>
        </w:rPr>
        <w:t xml:space="preserve"> staff in the Works Department executing the su</w:t>
      </w:r>
      <w:r w:rsidR="005554B6" w:rsidRPr="00550B35">
        <w:rPr>
          <w:rFonts w:ascii="Arial" w:hAnsi="Arial" w:cs="Arial"/>
          <w:sz w:val="24"/>
          <w:szCs w:val="24"/>
        </w:rPr>
        <w:t>b-programme and comprises of 1 Quantity S</w:t>
      </w:r>
      <w:r w:rsidR="00474EB6" w:rsidRPr="00550B35">
        <w:rPr>
          <w:rFonts w:ascii="Arial" w:hAnsi="Arial" w:cs="Arial"/>
          <w:sz w:val="24"/>
          <w:szCs w:val="24"/>
        </w:rPr>
        <w:t xml:space="preserve">urveyor, </w:t>
      </w:r>
      <w:r>
        <w:rPr>
          <w:rFonts w:ascii="Arial" w:hAnsi="Arial" w:cs="Arial"/>
          <w:sz w:val="24"/>
          <w:szCs w:val="24"/>
        </w:rPr>
        <w:t>3</w:t>
      </w:r>
      <w:r w:rsidR="00474EB6" w:rsidRPr="00550B35">
        <w:rPr>
          <w:rFonts w:ascii="Arial" w:hAnsi="Arial" w:cs="Arial"/>
          <w:sz w:val="24"/>
          <w:szCs w:val="24"/>
        </w:rPr>
        <w:t xml:space="preserve"> </w:t>
      </w:r>
      <w:r w:rsidR="005554B6" w:rsidRPr="00550B35">
        <w:rPr>
          <w:rFonts w:ascii="Arial" w:hAnsi="Arial" w:cs="Arial"/>
          <w:sz w:val="24"/>
          <w:szCs w:val="24"/>
        </w:rPr>
        <w:t>Technician E</w:t>
      </w:r>
      <w:r w:rsidR="00474EB6" w:rsidRPr="00550B35">
        <w:rPr>
          <w:rFonts w:ascii="Arial" w:hAnsi="Arial" w:cs="Arial"/>
          <w:sz w:val="24"/>
          <w:szCs w:val="24"/>
        </w:rPr>
        <w:t>ngineer</w:t>
      </w:r>
      <w:r w:rsidR="005554B6" w:rsidRPr="00550B35">
        <w:rPr>
          <w:rFonts w:ascii="Arial" w:hAnsi="Arial" w:cs="Arial"/>
          <w:sz w:val="24"/>
          <w:szCs w:val="24"/>
        </w:rPr>
        <w:t>s, 2 Works Superintendents</w:t>
      </w:r>
      <w:r w:rsidR="00474EB6" w:rsidRPr="00550B35">
        <w:rPr>
          <w:rFonts w:ascii="Arial" w:hAnsi="Arial" w:cs="Arial"/>
          <w:sz w:val="24"/>
          <w:szCs w:val="24"/>
        </w:rPr>
        <w:t xml:space="preserve">, </w:t>
      </w:r>
      <w:r w:rsidR="005554B6" w:rsidRPr="00550B35">
        <w:rPr>
          <w:rFonts w:ascii="Arial" w:hAnsi="Arial" w:cs="Arial"/>
          <w:sz w:val="24"/>
          <w:szCs w:val="24"/>
        </w:rPr>
        <w:t>1 Estate Officer, 4 Techn</w:t>
      </w:r>
      <w:r w:rsidR="000F1287" w:rsidRPr="00550B35">
        <w:rPr>
          <w:rFonts w:ascii="Arial" w:hAnsi="Arial" w:cs="Arial"/>
          <w:sz w:val="24"/>
          <w:szCs w:val="24"/>
        </w:rPr>
        <w:t>ical Offi</w:t>
      </w:r>
      <w:r>
        <w:rPr>
          <w:rFonts w:ascii="Arial" w:hAnsi="Arial" w:cs="Arial"/>
          <w:sz w:val="24"/>
          <w:szCs w:val="24"/>
        </w:rPr>
        <w:t>cers, and 2 Foremen.</w:t>
      </w:r>
      <w:r w:rsidR="00474EB6" w:rsidRPr="00550B35">
        <w:rPr>
          <w:rFonts w:ascii="Arial" w:hAnsi="Arial" w:cs="Arial"/>
          <w:sz w:val="24"/>
          <w:szCs w:val="24"/>
        </w:rPr>
        <w:t xml:space="preserve"> </w:t>
      </w:r>
      <w:r w:rsidR="005554B6" w:rsidRPr="00550B35">
        <w:rPr>
          <w:rFonts w:ascii="Arial" w:hAnsi="Arial" w:cs="Arial"/>
          <w:sz w:val="24"/>
          <w:szCs w:val="24"/>
        </w:rPr>
        <w:t xml:space="preserve">This sub-programme is financed from IGF, GOG, DDF, DACF, </w:t>
      </w:r>
      <w:r w:rsidR="00EF72C3" w:rsidRPr="00550B35">
        <w:rPr>
          <w:rFonts w:ascii="Arial" w:hAnsi="Arial" w:cs="Arial"/>
          <w:sz w:val="24"/>
          <w:szCs w:val="24"/>
        </w:rPr>
        <w:t>and GSOP</w:t>
      </w:r>
      <w:r w:rsidR="005554B6" w:rsidRPr="00550B35">
        <w:rPr>
          <w:rFonts w:ascii="Arial" w:hAnsi="Arial" w:cs="Arial"/>
          <w:sz w:val="24"/>
          <w:szCs w:val="24"/>
        </w:rPr>
        <w:t>.</w:t>
      </w:r>
    </w:p>
    <w:p w:rsidR="001B5AD9" w:rsidRPr="00550B35" w:rsidRDefault="00474EB6" w:rsidP="00B35C62">
      <w:pPr>
        <w:spacing w:before="240" w:line="360" w:lineRule="auto"/>
        <w:ind w:left="360"/>
        <w:jc w:val="both"/>
        <w:rPr>
          <w:rFonts w:ascii="Arial" w:hAnsi="Arial" w:cs="Arial"/>
          <w:sz w:val="24"/>
          <w:szCs w:val="24"/>
        </w:rPr>
      </w:pPr>
      <w:r w:rsidRPr="00550B35">
        <w:rPr>
          <w:rFonts w:ascii="Arial" w:hAnsi="Arial" w:cs="Arial"/>
          <w:sz w:val="24"/>
          <w:szCs w:val="24"/>
        </w:rPr>
        <w:t>Key challenges of the department include</w:t>
      </w:r>
      <w:r w:rsidR="00EF72C3" w:rsidRPr="00550B35">
        <w:rPr>
          <w:rFonts w:ascii="Arial" w:hAnsi="Arial" w:cs="Arial"/>
          <w:sz w:val="24"/>
          <w:szCs w:val="24"/>
        </w:rPr>
        <w:t xml:space="preserve"> untimely and</w:t>
      </w:r>
      <w:r w:rsidRPr="00550B35">
        <w:rPr>
          <w:rFonts w:ascii="Arial" w:hAnsi="Arial" w:cs="Arial"/>
          <w:sz w:val="24"/>
          <w:szCs w:val="24"/>
        </w:rPr>
        <w:t xml:space="preserve"> delay in release of funds, </w:t>
      </w:r>
      <w:r w:rsidR="00EF72C3" w:rsidRPr="00550B35">
        <w:rPr>
          <w:rFonts w:ascii="Arial" w:hAnsi="Arial" w:cs="Arial"/>
          <w:sz w:val="24"/>
          <w:szCs w:val="24"/>
        </w:rPr>
        <w:t>lack of a dedicated official vehicle to undertake regular monitoring and inspections, poor road network particularly in the northern part of the district makes monitoring extremely difficult, inadequate office space, regular interference from traditional authorities and other opinion leaders severely affects projects and operations implementation.</w:t>
      </w:r>
    </w:p>
    <w:p w:rsidR="002253E7" w:rsidRDefault="002253E7" w:rsidP="008E1E68">
      <w:pPr>
        <w:pStyle w:val="ListParagraph"/>
        <w:numPr>
          <w:ilvl w:val="0"/>
          <w:numId w:val="58"/>
        </w:numPr>
        <w:spacing w:before="240" w:line="360" w:lineRule="auto"/>
        <w:jc w:val="both"/>
        <w:rPr>
          <w:rFonts w:ascii="Arial" w:hAnsi="Arial" w:cs="Arial"/>
          <w:b/>
          <w:sz w:val="24"/>
          <w:szCs w:val="24"/>
        </w:rPr>
        <w:sectPr w:rsidR="002253E7" w:rsidSect="00320AA3">
          <w:pgSz w:w="11906" w:h="16838" w:code="9"/>
          <w:pgMar w:top="720" w:right="619" w:bottom="1440" w:left="994" w:header="720" w:footer="720" w:gutter="0"/>
          <w:cols w:space="720"/>
          <w:titlePg/>
          <w:docGrid w:linePitch="360"/>
        </w:sectPr>
      </w:pPr>
    </w:p>
    <w:p w:rsidR="006A110A" w:rsidRPr="00550B35" w:rsidRDefault="006A110A" w:rsidP="008E1E68">
      <w:pPr>
        <w:pStyle w:val="ListParagraph"/>
        <w:numPr>
          <w:ilvl w:val="0"/>
          <w:numId w:val="58"/>
        </w:numPr>
        <w:spacing w:before="240" w:line="360" w:lineRule="auto"/>
        <w:jc w:val="both"/>
        <w:rPr>
          <w:rFonts w:ascii="Arial" w:hAnsi="Arial" w:cs="Arial"/>
          <w:b/>
          <w:sz w:val="24"/>
          <w:szCs w:val="24"/>
        </w:rPr>
      </w:pPr>
      <w:r w:rsidRPr="00550B35">
        <w:rPr>
          <w:rFonts w:ascii="Arial" w:hAnsi="Arial" w:cs="Arial"/>
          <w:b/>
          <w:sz w:val="24"/>
          <w:szCs w:val="24"/>
        </w:rPr>
        <w:lastRenderedPageBreak/>
        <w:t>Budget Sub-Programme Results Statement</w:t>
      </w:r>
    </w:p>
    <w:p w:rsidR="008D20D6" w:rsidRPr="00550B35" w:rsidRDefault="008D7094" w:rsidP="00BE0A27">
      <w:pPr>
        <w:spacing w:after="0" w:line="360" w:lineRule="auto"/>
        <w:ind w:left="360"/>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0C561B" w:rsidRPr="00550B35">
        <w:rPr>
          <w:rFonts w:ascii="Arial" w:hAnsi="Arial" w:cs="Arial"/>
          <w:sz w:val="24"/>
          <w:szCs w:val="24"/>
        </w:rPr>
        <w:t>District</w:t>
      </w:r>
      <w:r w:rsidRPr="00550B35">
        <w:rPr>
          <w:rFonts w:ascii="Arial" w:hAnsi="Arial" w:cs="Arial"/>
          <w:sz w:val="24"/>
          <w:szCs w:val="24"/>
        </w:rPr>
        <w:t xml:space="preserve"> measure</w:t>
      </w:r>
      <w:r w:rsidR="000C561B" w:rsidRPr="00550B35">
        <w:rPr>
          <w:rFonts w:ascii="Arial" w:hAnsi="Arial" w:cs="Arial"/>
          <w:sz w:val="24"/>
          <w:szCs w:val="24"/>
        </w:rPr>
        <w:t>s</w:t>
      </w:r>
      <w:r w:rsidRPr="00550B35">
        <w:rPr>
          <w:rFonts w:ascii="Arial" w:hAnsi="Arial" w:cs="Arial"/>
          <w:sz w:val="24"/>
          <w:szCs w:val="24"/>
        </w:rPr>
        <w:t xml:space="preserve"> the performance of this sub-programme. The past data indicates actual performance whilst the projections are the </w:t>
      </w:r>
      <w:r w:rsidR="000C561B" w:rsidRPr="00550B35">
        <w:rPr>
          <w:rFonts w:ascii="Arial" w:hAnsi="Arial" w:cs="Arial"/>
          <w:sz w:val="24"/>
          <w:szCs w:val="24"/>
        </w:rPr>
        <w:t>District</w:t>
      </w:r>
      <w:r w:rsidRPr="00550B35">
        <w:rPr>
          <w:rFonts w:ascii="Arial" w:hAnsi="Arial" w:cs="Arial"/>
          <w:sz w:val="24"/>
          <w:szCs w:val="24"/>
        </w:rPr>
        <w:t>’s</w:t>
      </w:r>
      <w:r w:rsidR="00BE0A27" w:rsidRPr="00550B35">
        <w:rPr>
          <w:rFonts w:ascii="Arial" w:hAnsi="Arial" w:cs="Arial"/>
          <w:sz w:val="24"/>
          <w:szCs w:val="24"/>
        </w:rPr>
        <w:t xml:space="preserve"> estimate of future performance.</w:t>
      </w:r>
    </w:p>
    <w:tbl>
      <w:tblPr>
        <w:tblpPr w:leftFromText="180" w:rightFromText="180" w:vertAnchor="text" w:horzAnchor="margin" w:tblpXSpec="center" w:tblpY="578"/>
        <w:tblW w:w="14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2790"/>
        <w:gridCol w:w="1350"/>
        <w:gridCol w:w="1080"/>
        <w:gridCol w:w="1350"/>
        <w:gridCol w:w="1350"/>
        <w:gridCol w:w="1350"/>
        <w:gridCol w:w="1080"/>
        <w:gridCol w:w="1260"/>
        <w:gridCol w:w="990"/>
      </w:tblGrid>
      <w:tr w:rsidR="002253E7" w:rsidRPr="00550B35" w:rsidTr="002253E7">
        <w:trPr>
          <w:cantSplit/>
          <w:trHeight w:val="444"/>
        </w:trPr>
        <w:tc>
          <w:tcPr>
            <w:tcW w:w="2155" w:type="dxa"/>
            <w:vMerge w:val="restart"/>
            <w:shd w:val="clear" w:color="auto" w:fill="auto"/>
            <w:tcMar>
              <w:left w:w="57" w:type="dxa"/>
              <w:right w:w="57" w:type="dxa"/>
            </w:tcMar>
            <w:vAlign w:val="center"/>
          </w:tcPr>
          <w:p w:rsidR="002253E7" w:rsidRPr="00550B35" w:rsidRDefault="002253E7" w:rsidP="00056596">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2790" w:type="dxa"/>
            <w:vMerge w:val="restart"/>
            <w:shd w:val="clear" w:color="auto" w:fill="auto"/>
            <w:tcMar>
              <w:left w:w="57" w:type="dxa"/>
              <w:right w:w="57" w:type="dxa"/>
            </w:tcMar>
            <w:vAlign w:val="center"/>
          </w:tcPr>
          <w:p w:rsidR="002253E7" w:rsidRPr="00550B35" w:rsidRDefault="002253E7" w:rsidP="00056596">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5130" w:type="dxa"/>
            <w:gridSpan w:val="4"/>
          </w:tcPr>
          <w:p w:rsidR="002253E7" w:rsidRPr="00550B35" w:rsidRDefault="002253E7" w:rsidP="00056596">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350" w:type="dxa"/>
            <w:vMerge w:val="restart"/>
            <w:shd w:val="clear" w:color="auto" w:fill="auto"/>
            <w:vAlign w:val="center"/>
          </w:tcPr>
          <w:p w:rsidR="002253E7" w:rsidRPr="00550B35" w:rsidRDefault="002253E7" w:rsidP="00056596">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2253E7" w:rsidRPr="00550B35" w:rsidRDefault="0034419A" w:rsidP="0005659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3330" w:type="dxa"/>
            <w:gridSpan w:val="3"/>
            <w:shd w:val="clear" w:color="auto" w:fill="auto"/>
            <w:vAlign w:val="center"/>
          </w:tcPr>
          <w:p w:rsidR="002253E7" w:rsidRPr="00550B35" w:rsidRDefault="002253E7" w:rsidP="00056596">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2253E7" w:rsidRPr="00550B35" w:rsidTr="002253E7">
        <w:trPr>
          <w:cantSplit/>
          <w:trHeight w:val="606"/>
        </w:trPr>
        <w:tc>
          <w:tcPr>
            <w:tcW w:w="2155" w:type="dxa"/>
            <w:vMerge/>
            <w:tcBorders>
              <w:bottom w:val="single" w:sz="4" w:space="0" w:color="auto"/>
            </w:tcBorders>
            <w:shd w:val="clear" w:color="auto" w:fill="auto"/>
            <w:tcMar>
              <w:left w:w="57" w:type="dxa"/>
              <w:right w:w="57" w:type="dxa"/>
            </w:tcMar>
            <w:vAlign w:val="center"/>
          </w:tcPr>
          <w:p w:rsidR="002253E7" w:rsidRPr="00550B35" w:rsidRDefault="002253E7" w:rsidP="00056596">
            <w:pPr>
              <w:keepNext/>
              <w:spacing w:after="0" w:line="240" w:lineRule="auto"/>
              <w:jc w:val="center"/>
              <w:rPr>
                <w:rFonts w:ascii="Arial" w:eastAsia="Times New Roman" w:hAnsi="Arial" w:cs="Arial"/>
                <w:sz w:val="24"/>
                <w:szCs w:val="24"/>
                <w:lang w:val="en-GB"/>
              </w:rPr>
            </w:pPr>
          </w:p>
        </w:tc>
        <w:tc>
          <w:tcPr>
            <w:tcW w:w="2790" w:type="dxa"/>
            <w:vMerge/>
            <w:tcBorders>
              <w:bottom w:val="single" w:sz="4" w:space="0" w:color="auto"/>
            </w:tcBorders>
            <w:shd w:val="clear" w:color="auto" w:fill="auto"/>
            <w:tcMar>
              <w:left w:w="57" w:type="dxa"/>
              <w:right w:w="57" w:type="dxa"/>
            </w:tcMar>
            <w:vAlign w:val="center"/>
          </w:tcPr>
          <w:p w:rsidR="002253E7" w:rsidRPr="00550B35" w:rsidRDefault="002253E7" w:rsidP="00056596">
            <w:pPr>
              <w:keepNext/>
              <w:spacing w:after="0" w:line="240" w:lineRule="auto"/>
              <w:jc w:val="center"/>
              <w:rPr>
                <w:rFonts w:ascii="Arial" w:eastAsia="Times New Roman" w:hAnsi="Arial" w:cs="Arial"/>
                <w:b/>
                <w:sz w:val="24"/>
                <w:szCs w:val="24"/>
                <w:lang w:val="en-GB"/>
              </w:rPr>
            </w:pPr>
          </w:p>
        </w:tc>
        <w:tc>
          <w:tcPr>
            <w:tcW w:w="1350" w:type="dxa"/>
            <w:tcBorders>
              <w:bottom w:val="single" w:sz="4" w:space="0" w:color="auto"/>
            </w:tcBorders>
            <w:shd w:val="clear" w:color="auto" w:fill="auto"/>
            <w:tcMar>
              <w:left w:w="57" w:type="dxa"/>
              <w:right w:w="57" w:type="dxa"/>
            </w:tcMar>
            <w:vAlign w:val="center"/>
          </w:tcPr>
          <w:p w:rsidR="002253E7" w:rsidRPr="00550B35" w:rsidRDefault="0034419A" w:rsidP="002253E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2253E7">
              <w:rPr>
                <w:rFonts w:ascii="Arial" w:eastAsia="Times New Roman" w:hAnsi="Arial" w:cs="Arial"/>
                <w:b/>
                <w:sz w:val="24"/>
                <w:szCs w:val="24"/>
                <w:lang w:val="en-GB"/>
              </w:rPr>
              <w:t xml:space="preserve"> Actual</w:t>
            </w:r>
          </w:p>
        </w:tc>
        <w:tc>
          <w:tcPr>
            <w:tcW w:w="1080" w:type="dxa"/>
            <w:tcBorders>
              <w:bottom w:val="single" w:sz="4" w:space="0" w:color="auto"/>
            </w:tcBorders>
            <w:vAlign w:val="center"/>
          </w:tcPr>
          <w:p w:rsidR="002253E7" w:rsidRDefault="0034419A" w:rsidP="002253E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2253E7">
              <w:rPr>
                <w:rFonts w:ascii="Arial" w:eastAsia="Times New Roman" w:hAnsi="Arial" w:cs="Arial"/>
                <w:b/>
                <w:sz w:val="24"/>
                <w:szCs w:val="24"/>
                <w:lang w:val="en-GB"/>
              </w:rPr>
              <w:t xml:space="preserve"> Budget</w:t>
            </w:r>
          </w:p>
        </w:tc>
        <w:tc>
          <w:tcPr>
            <w:tcW w:w="1350" w:type="dxa"/>
            <w:tcBorders>
              <w:bottom w:val="single" w:sz="4" w:space="0" w:color="auto"/>
            </w:tcBorders>
            <w:shd w:val="clear" w:color="auto" w:fill="auto"/>
            <w:vAlign w:val="center"/>
          </w:tcPr>
          <w:p w:rsidR="002253E7" w:rsidRPr="00550B35" w:rsidRDefault="0034419A" w:rsidP="002253E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2253E7">
              <w:rPr>
                <w:rFonts w:ascii="Arial" w:eastAsia="Times New Roman" w:hAnsi="Arial" w:cs="Arial"/>
                <w:b/>
                <w:sz w:val="24"/>
                <w:szCs w:val="24"/>
                <w:lang w:val="en-GB"/>
              </w:rPr>
              <w:t xml:space="preserve"> Budget</w:t>
            </w:r>
          </w:p>
        </w:tc>
        <w:tc>
          <w:tcPr>
            <w:tcW w:w="1350" w:type="dxa"/>
            <w:tcBorders>
              <w:bottom w:val="single" w:sz="4" w:space="0" w:color="auto"/>
            </w:tcBorders>
            <w:vAlign w:val="center"/>
          </w:tcPr>
          <w:p w:rsidR="002253E7" w:rsidRPr="00550B35" w:rsidRDefault="0034419A" w:rsidP="002253E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2253E7">
              <w:rPr>
                <w:rFonts w:ascii="Arial" w:eastAsia="Times New Roman" w:hAnsi="Arial" w:cs="Arial"/>
                <w:b/>
                <w:sz w:val="24"/>
                <w:szCs w:val="24"/>
                <w:lang w:val="en-GB"/>
              </w:rPr>
              <w:t xml:space="preserve"> Actual</w:t>
            </w:r>
          </w:p>
        </w:tc>
        <w:tc>
          <w:tcPr>
            <w:tcW w:w="1350" w:type="dxa"/>
            <w:vMerge/>
            <w:tcBorders>
              <w:bottom w:val="single" w:sz="4" w:space="0" w:color="auto"/>
            </w:tcBorders>
            <w:shd w:val="clear" w:color="auto" w:fill="auto"/>
            <w:vAlign w:val="center"/>
          </w:tcPr>
          <w:p w:rsidR="002253E7" w:rsidRPr="00550B35" w:rsidRDefault="002253E7" w:rsidP="00056596">
            <w:pPr>
              <w:keepNext/>
              <w:spacing w:after="0" w:line="240" w:lineRule="auto"/>
              <w:jc w:val="center"/>
              <w:rPr>
                <w:rFonts w:ascii="Arial" w:eastAsia="Times New Roman" w:hAnsi="Arial" w:cs="Arial"/>
                <w:b/>
                <w:sz w:val="24"/>
                <w:szCs w:val="24"/>
                <w:lang w:val="en-GB"/>
              </w:rPr>
            </w:pPr>
          </w:p>
        </w:tc>
        <w:tc>
          <w:tcPr>
            <w:tcW w:w="1080" w:type="dxa"/>
            <w:tcBorders>
              <w:bottom w:val="single" w:sz="4" w:space="0" w:color="auto"/>
            </w:tcBorders>
            <w:shd w:val="clear" w:color="auto" w:fill="auto"/>
            <w:tcMar>
              <w:left w:w="57" w:type="dxa"/>
              <w:right w:w="57" w:type="dxa"/>
            </w:tcMar>
            <w:vAlign w:val="center"/>
          </w:tcPr>
          <w:p w:rsidR="002253E7" w:rsidRPr="00550B35" w:rsidRDefault="0034419A" w:rsidP="0005659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1260" w:type="dxa"/>
            <w:tcBorders>
              <w:bottom w:val="single" w:sz="4" w:space="0" w:color="auto"/>
            </w:tcBorders>
            <w:shd w:val="clear" w:color="auto" w:fill="auto"/>
            <w:vAlign w:val="center"/>
          </w:tcPr>
          <w:p w:rsidR="002253E7" w:rsidRPr="00550B35" w:rsidRDefault="0034419A" w:rsidP="0005659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990" w:type="dxa"/>
            <w:tcBorders>
              <w:bottom w:val="single" w:sz="4" w:space="0" w:color="auto"/>
            </w:tcBorders>
            <w:vAlign w:val="center"/>
          </w:tcPr>
          <w:p w:rsidR="002253E7" w:rsidRPr="00550B35" w:rsidRDefault="0034419A" w:rsidP="0005659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2253E7" w:rsidRPr="00550B35" w:rsidTr="00D35704">
        <w:trPr>
          <w:cantSplit/>
          <w:trHeight w:val="534"/>
        </w:trPr>
        <w:tc>
          <w:tcPr>
            <w:tcW w:w="2155"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r w:rsidRPr="00550B35">
              <w:rPr>
                <w:rFonts w:ascii="Arial" w:hAnsi="Arial" w:cs="Arial"/>
                <w:sz w:val="24"/>
                <w:szCs w:val="24"/>
              </w:rPr>
              <w:t>Effective and efficient transport system provided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Km. of road reshaped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25km</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Pr>
                <w:rFonts w:ascii="Arial" w:hAnsi="Arial" w:cs="Arial"/>
                <w:sz w:val="24"/>
                <w:szCs w:val="24"/>
              </w:rPr>
              <w:t>15km</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22</w:t>
            </w:r>
            <w:r w:rsidRPr="00550B35">
              <w:rPr>
                <w:rFonts w:ascii="Arial" w:hAnsi="Arial" w:cs="Arial"/>
                <w:sz w:val="24"/>
                <w:szCs w:val="24"/>
              </w:rPr>
              <w:t>km</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Pr>
                <w:rFonts w:ascii="Arial" w:hAnsi="Arial" w:cs="Arial"/>
                <w:sz w:val="24"/>
                <w:szCs w:val="24"/>
              </w:rPr>
              <w:t>10km</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13</w:t>
            </w:r>
            <w:r w:rsidRPr="00550B35">
              <w:rPr>
                <w:rFonts w:ascii="Arial" w:hAnsi="Arial" w:cs="Arial"/>
                <w:sz w:val="24"/>
                <w:szCs w:val="24"/>
              </w:rPr>
              <w:t>km</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20km</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25km</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Pr>
                <w:rFonts w:ascii="Arial" w:hAnsi="Arial" w:cs="Arial"/>
                <w:sz w:val="24"/>
                <w:szCs w:val="24"/>
                <w:lang w:val="en-GB"/>
              </w:rPr>
              <w:t>25km</w:t>
            </w:r>
          </w:p>
        </w:tc>
      </w:tr>
      <w:tr w:rsidR="002253E7" w:rsidRPr="00550B35" w:rsidTr="00711850">
        <w:trPr>
          <w:cantSplit/>
          <w:trHeight w:val="723"/>
        </w:trPr>
        <w:tc>
          <w:tcPr>
            <w:tcW w:w="2155"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Km. of access road created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1</w:t>
            </w:r>
            <w:r>
              <w:rPr>
                <w:rFonts w:ascii="Arial" w:hAnsi="Arial" w:cs="Arial"/>
                <w:sz w:val="24"/>
                <w:szCs w:val="24"/>
              </w:rPr>
              <w:t>km</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Pr="00550B35" w:rsidRDefault="00646E98" w:rsidP="002253E7">
            <w:pPr>
              <w:spacing w:after="0" w:line="240" w:lineRule="auto"/>
              <w:jc w:val="center"/>
              <w:rPr>
                <w:rFonts w:ascii="Arial" w:hAnsi="Arial" w:cs="Arial"/>
                <w:sz w:val="24"/>
                <w:szCs w:val="24"/>
              </w:rPr>
            </w:pPr>
            <w:r>
              <w:rPr>
                <w:rFonts w:ascii="Arial" w:hAnsi="Arial" w:cs="Arial"/>
                <w:sz w:val="24"/>
                <w:szCs w:val="24"/>
              </w:rPr>
              <w:t>0km</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1</w:t>
            </w:r>
            <w:r>
              <w:rPr>
                <w:rFonts w:ascii="Arial" w:hAnsi="Arial" w:cs="Arial"/>
                <w:sz w:val="24"/>
                <w:szCs w:val="24"/>
              </w:rPr>
              <w:t>km</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Pr>
                <w:rFonts w:ascii="Arial" w:hAnsi="Arial" w:cs="Arial"/>
                <w:sz w:val="24"/>
                <w:szCs w:val="24"/>
              </w:rPr>
              <w:t>0.3km</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5</w:t>
            </w:r>
            <w:r w:rsidRPr="00550B35">
              <w:rPr>
                <w:rFonts w:ascii="Arial" w:hAnsi="Arial" w:cs="Arial"/>
                <w:sz w:val="24"/>
                <w:szCs w:val="24"/>
              </w:rPr>
              <w:t>km</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5km</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10</w:t>
            </w:r>
            <w:r w:rsidRPr="00550B35">
              <w:rPr>
                <w:rFonts w:ascii="Arial" w:hAnsi="Arial" w:cs="Arial"/>
                <w:sz w:val="24"/>
                <w:szCs w:val="24"/>
              </w:rPr>
              <w:t>km</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Pr>
                <w:rFonts w:ascii="Arial" w:hAnsi="Arial" w:cs="Arial"/>
                <w:sz w:val="24"/>
                <w:szCs w:val="24"/>
                <w:lang w:val="en-GB"/>
              </w:rPr>
              <w:t>15</w:t>
            </w:r>
            <w:r w:rsidRPr="00550B35">
              <w:rPr>
                <w:rFonts w:ascii="Arial" w:hAnsi="Arial" w:cs="Arial"/>
                <w:sz w:val="24"/>
                <w:szCs w:val="24"/>
                <w:lang w:val="en-GB"/>
              </w:rPr>
              <w:t>km</w:t>
            </w:r>
          </w:p>
        </w:tc>
      </w:tr>
      <w:tr w:rsidR="002253E7" w:rsidRPr="00550B35" w:rsidTr="00711850">
        <w:trPr>
          <w:cantSplit/>
          <w:trHeight w:val="525"/>
        </w:trPr>
        <w:tc>
          <w:tcPr>
            <w:tcW w:w="2155"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Km. of road rehabilitated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7km</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Pr>
                <w:rFonts w:ascii="Arial" w:hAnsi="Arial" w:cs="Arial"/>
                <w:sz w:val="24"/>
                <w:szCs w:val="24"/>
              </w:rPr>
              <w:t>5km</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646E98" w:rsidP="002253E7">
            <w:pPr>
              <w:spacing w:after="0" w:line="240" w:lineRule="auto"/>
              <w:jc w:val="center"/>
              <w:rPr>
                <w:rFonts w:ascii="Arial" w:hAnsi="Arial" w:cs="Arial"/>
                <w:sz w:val="24"/>
                <w:szCs w:val="24"/>
              </w:rPr>
            </w:pPr>
            <w:r>
              <w:rPr>
                <w:rFonts w:ascii="Arial" w:hAnsi="Arial" w:cs="Arial"/>
                <w:sz w:val="24"/>
                <w:szCs w:val="24"/>
              </w:rPr>
              <w:t>5</w:t>
            </w:r>
            <w:r w:rsidR="002253E7" w:rsidRPr="00550B35">
              <w:rPr>
                <w:rFonts w:ascii="Arial" w:hAnsi="Arial" w:cs="Arial"/>
                <w:sz w:val="24"/>
                <w:szCs w:val="24"/>
              </w:rPr>
              <w:t>km</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Pr>
                <w:rFonts w:ascii="Arial" w:hAnsi="Arial" w:cs="Arial"/>
                <w:sz w:val="24"/>
                <w:szCs w:val="24"/>
              </w:rPr>
              <w:t>5km</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7</w:t>
            </w:r>
            <w:r w:rsidRPr="00550B35">
              <w:rPr>
                <w:rFonts w:ascii="Arial" w:hAnsi="Arial" w:cs="Arial"/>
                <w:sz w:val="24"/>
                <w:szCs w:val="24"/>
              </w:rPr>
              <w:t>km</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9</w:t>
            </w:r>
            <w:r w:rsidRPr="00550B35">
              <w:rPr>
                <w:rFonts w:ascii="Arial" w:hAnsi="Arial" w:cs="Arial"/>
                <w:sz w:val="24"/>
                <w:szCs w:val="24"/>
              </w:rPr>
              <w:t>.5km</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10</w:t>
            </w:r>
            <w:r w:rsidRPr="00550B35">
              <w:rPr>
                <w:rFonts w:ascii="Arial" w:hAnsi="Arial" w:cs="Arial"/>
                <w:sz w:val="24"/>
                <w:szCs w:val="24"/>
              </w:rPr>
              <w:t>km</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sidRPr="00550B35">
              <w:rPr>
                <w:rFonts w:ascii="Arial" w:hAnsi="Arial" w:cs="Arial"/>
                <w:sz w:val="24"/>
                <w:szCs w:val="24"/>
                <w:lang w:val="en-GB"/>
              </w:rPr>
              <w:t>10km</w:t>
            </w:r>
          </w:p>
        </w:tc>
      </w:tr>
      <w:tr w:rsidR="002253E7" w:rsidRPr="00550B35" w:rsidTr="00D35704">
        <w:trPr>
          <w:cantSplit/>
          <w:trHeight w:val="714"/>
        </w:trPr>
        <w:tc>
          <w:tcPr>
            <w:tcW w:w="2155"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r w:rsidRPr="00550B35">
              <w:rPr>
                <w:rFonts w:ascii="Arial" w:hAnsi="Arial" w:cs="Arial"/>
                <w:sz w:val="24"/>
                <w:szCs w:val="24"/>
              </w:rPr>
              <w:t>Access to potable water improved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No. of boreholes constructed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Pr>
                <w:rFonts w:ascii="Arial" w:hAnsi="Arial" w:cs="Arial"/>
                <w:sz w:val="24"/>
                <w:szCs w:val="24"/>
              </w:rPr>
              <w:t>3</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646E98" w:rsidP="002253E7">
            <w:pPr>
              <w:spacing w:after="0" w:line="240" w:lineRule="auto"/>
              <w:jc w:val="center"/>
              <w:rPr>
                <w:rFonts w:ascii="Arial" w:hAnsi="Arial" w:cs="Arial"/>
                <w:sz w:val="24"/>
                <w:szCs w:val="24"/>
              </w:rPr>
            </w:pPr>
            <w:r>
              <w:rPr>
                <w:rFonts w:ascii="Arial" w:hAnsi="Arial" w:cs="Arial"/>
                <w:sz w:val="24"/>
                <w:szCs w:val="24"/>
              </w:rPr>
              <w:t>10</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Pr>
                <w:rFonts w:ascii="Arial" w:hAnsi="Arial" w:cs="Arial"/>
                <w:sz w:val="24"/>
                <w:szCs w:val="24"/>
              </w:rPr>
              <w:t>6</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646E98" w:rsidP="002253E7">
            <w:pPr>
              <w:spacing w:after="0" w:line="240" w:lineRule="auto"/>
              <w:jc w:val="center"/>
              <w:rPr>
                <w:rFonts w:ascii="Arial" w:hAnsi="Arial" w:cs="Arial"/>
                <w:sz w:val="24"/>
                <w:szCs w:val="24"/>
              </w:rPr>
            </w:pPr>
            <w:r>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5</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10</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Pr>
                <w:rFonts w:ascii="Arial" w:hAnsi="Arial" w:cs="Arial"/>
                <w:sz w:val="24"/>
                <w:szCs w:val="24"/>
                <w:lang w:val="en-GB"/>
              </w:rPr>
              <w:t>10</w:t>
            </w:r>
          </w:p>
        </w:tc>
      </w:tr>
      <w:tr w:rsidR="002253E7" w:rsidRPr="00550B35" w:rsidTr="00D35704">
        <w:trPr>
          <w:cantSplit/>
          <w:trHeight w:val="624"/>
        </w:trPr>
        <w:tc>
          <w:tcPr>
            <w:tcW w:w="2155" w:type="dxa"/>
            <w:vMerge/>
            <w:tcBorders>
              <w:top w:val="single" w:sz="4" w:space="0" w:color="auto"/>
              <w:left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646E98" w:rsidP="002253E7">
            <w:pPr>
              <w:spacing w:after="0" w:line="240" w:lineRule="auto"/>
              <w:rPr>
                <w:rFonts w:ascii="Arial" w:hAnsi="Arial" w:cs="Arial"/>
                <w:sz w:val="24"/>
                <w:szCs w:val="24"/>
              </w:rPr>
            </w:pPr>
            <w:r>
              <w:rPr>
                <w:rFonts w:ascii="Arial" w:hAnsi="Arial" w:cs="Arial"/>
                <w:sz w:val="24"/>
                <w:szCs w:val="24"/>
              </w:rPr>
              <w:t xml:space="preserve">Cumulative </w:t>
            </w:r>
            <w:r w:rsidR="002253E7" w:rsidRPr="00550B35">
              <w:rPr>
                <w:rFonts w:ascii="Arial" w:hAnsi="Arial" w:cs="Arial"/>
                <w:sz w:val="24"/>
                <w:szCs w:val="24"/>
              </w:rPr>
              <w:t>% of water coverage</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646E98" w:rsidP="002253E7">
            <w:pPr>
              <w:spacing w:after="0" w:line="240" w:lineRule="auto"/>
              <w:jc w:val="center"/>
              <w:rPr>
                <w:rFonts w:ascii="Arial" w:hAnsi="Arial" w:cs="Arial"/>
                <w:sz w:val="24"/>
                <w:szCs w:val="24"/>
              </w:rPr>
            </w:pPr>
            <w:r>
              <w:rPr>
                <w:rFonts w:ascii="Arial" w:hAnsi="Arial" w:cs="Arial"/>
                <w:sz w:val="24"/>
                <w:szCs w:val="24"/>
              </w:rPr>
              <w:t>63.9</w:t>
            </w:r>
            <w:r w:rsidR="002253E7" w:rsidRPr="00550B35">
              <w:rPr>
                <w:rFonts w:ascii="Arial" w:hAnsi="Arial" w:cs="Arial"/>
                <w:sz w:val="24"/>
                <w:szCs w:val="24"/>
              </w:rPr>
              <w:t>%</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Pr="00F64FC9" w:rsidRDefault="00646E98" w:rsidP="002253E7">
            <w:pPr>
              <w:spacing w:after="0" w:line="240" w:lineRule="auto"/>
              <w:jc w:val="center"/>
              <w:rPr>
                <w:rFonts w:ascii="Arial" w:hAnsi="Arial" w:cs="Arial"/>
                <w:sz w:val="24"/>
                <w:szCs w:val="24"/>
              </w:rPr>
            </w:pPr>
            <w:r>
              <w:rPr>
                <w:rFonts w:ascii="Arial" w:hAnsi="Arial" w:cs="Arial"/>
                <w:sz w:val="24"/>
                <w:szCs w:val="24"/>
              </w:rPr>
              <w:t>60.3</w:t>
            </w:r>
            <w:r w:rsidRPr="00550B35">
              <w:rPr>
                <w:rFonts w:ascii="Arial" w:hAnsi="Arial" w:cs="Arial"/>
                <w:sz w:val="24"/>
                <w:szCs w:val="24"/>
              </w:rPr>
              <w:t>%</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646E98" w:rsidP="002253E7">
            <w:pPr>
              <w:spacing w:after="0" w:line="240" w:lineRule="auto"/>
              <w:jc w:val="center"/>
              <w:rPr>
                <w:rFonts w:ascii="Arial" w:hAnsi="Arial" w:cs="Arial"/>
                <w:sz w:val="24"/>
                <w:szCs w:val="24"/>
              </w:rPr>
            </w:pPr>
            <w:r>
              <w:rPr>
                <w:rFonts w:ascii="Arial" w:hAnsi="Arial" w:cs="Arial"/>
                <w:sz w:val="24"/>
                <w:szCs w:val="24"/>
              </w:rPr>
              <w:t>68.4%</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Default="00646E98" w:rsidP="002253E7">
            <w:pPr>
              <w:spacing w:after="0" w:line="240" w:lineRule="auto"/>
              <w:jc w:val="center"/>
              <w:rPr>
                <w:rFonts w:ascii="Arial" w:hAnsi="Arial" w:cs="Arial"/>
                <w:sz w:val="24"/>
                <w:szCs w:val="24"/>
              </w:rPr>
            </w:pPr>
            <w:r w:rsidRPr="00646E98">
              <w:rPr>
                <w:rFonts w:ascii="Arial" w:hAnsi="Arial" w:cs="Arial"/>
                <w:sz w:val="24"/>
                <w:szCs w:val="24"/>
              </w:rPr>
              <w:t>65.1%</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67.3</w:t>
            </w:r>
            <w:r w:rsidRPr="00550B35">
              <w:rPr>
                <w:rFonts w:ascii="Arial" w:hAnsi="Arial" w:cs="Arial"/>
                <w:sz w:val="24"/>
                <w:szCs w:val="24"/>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69.1</w:t>
            </w:r>
            <w:r w:rsidRPr="00550B35">
              <w:rPr>
                <w:rFonts w:ascii="Arial" w:hAnsi="Arial" w:cs="Arial"/>
                <w:sz w:val="24"/>
                <w:szCs w:val="24"/>
              </w:rPr>
              <w:t>%</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73.</w:t>
            </w:r>
            <w:r w:rsidRPr="00550B35">
              <w:rPr>
                <w:rFonts w:ascii="Arial" w:hAnsi="Arial" w:cs="Arial"/>
                <w:sz w:val="24"/>
                <w:szCs w:val="24"/>
              </w:rPr>
              <w:t>5%</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Pr>
                <w:rFonts w:ascii="Arial" w:hAnsi="Arial" w:cs="Arial"/>
                <w:sz w:val="24"/>
                <w:szCs w:val="24"/>
                <w:lang w:val="en-GB"/>
              </w:rPr>
              <w:t>77</w:t>
            </w:r>
            <w:r w:rsidRPr="00550B35">
              <w:rPr>
                <w:rFonts w:ascii="Arial" w:hAnsi="Arial" w:cs="Arial"/>
                <w:sz w:val="24"/>
                <w:szCs w:val="24"/>
                <w:lang w:val="en-GB"/>
              </w:rPr>
              <w:t>.5%</w:t>
            </w:r>
          </w:p>
        </w:tc>
      </w:tr>
      <w:tr w:rsidR="002253E7" w:rsidRPr="00550B35" w:rsidTr="00D35704">
        <w:trPr>
          <w:cantSplit/>
          <w:trHeight w:val="1452"/>
        </w:trPr>
        <w:tc>
          <w:tcPr>
            <w:tcW w:w="215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r w:rsidRPr="00550B35">
              <w:rPr>
                <w:rFonts w:ascii="Arial" w:hAnsi="Arial" w:cs="Arial"/>
                <w:sz w:val="24"/>
                <w:szCs w:val="24"/>
              </w:rPr>
              <w:t>Report on all physical development activities prepared and submitted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No. of quarterly report submitted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4</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4</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sidRPr="00550B35">
              <w:rPr>
                <w:rFonts w:ascii="Arial" w:hAnsi="Arial" w:cs="Arial"/>
                <w:sz w:val="24"/>
                <w:szCs w:val="24"/>
                <w:lang w:val="en-GB"/>
              </w:rPr>
              <w:t>4</w:t>
            </w:r>
          </w:p>
        </w:tc>
      </w:tr>
      <w:tr w:rsidR="002253E7" w:rsidRPr="00550B35" w:rsidTr="00711850">
        <w:trPr>
          <w:cantSplit/>
          <w:trHeight w:val="696"/>
        </w:trPr>
        <w:tc>
          <w:tcPr>
            <w:tcW w:w="2155" w:type="dxa"/>
            <w:vMerge w:val="restart"/>
            <w:tcBorders>
              <w:left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r w:rsidRPr="00550B35">
              <w:rPr>
                <w:rFonts w:ascii="Arial" w:hAnsi="Arial" w:cs="Arial"/>
                <w:sz w:val="24"/>
                <w:szCs w:val="24"/>
              </w:rPr>
              <w:t>Repairs and maintenance of Assembly structures enhanced</w:t>
            </w: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No. of markets renovated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sidRPr="00550B35">
              <w:rPr>
                <w:rFonts w:ascii="Arial" w:hAnsi="Arial" w:cs="Arial"/>
                <w:sz w:val="24"/>
                <w:szCs w:val="24"/>
                <w:lang w:val="en-GB"/>
              </w:rPr>
              <w:t>2</w:t>
            </w:r>
          </w:p>
        </w:tc>
      </w:tr>
      <w:tr w:rsidR="002253E7" w:rsidRPr="00550B35" w:rsidTr="00711850">
        <w:trPr>
          <w:cantSplit/>
          <w:trHeight w:val="705"/>
        </w:trPr>
        <w:tc>
          <w:tcPr>
            <w:tcW w:w="2155" w:type="dxa"/>
            <w:vMerge/>
            <w:tcBorders>
              <w:left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No. of office buildings renovated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1</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3</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sidRPr="00550B35">
              <w:rPr>
                <w:rFonts w:ascii="Arial" w:hAnsi="Arial" w:cs="Arial"/>
                <w:sz w:val="24"/>
                <w:szCs w:val="24"/>
                <w:lang w:val="en-GB"/>
              </w:rPr>
              <w:t>3</w:t>
            </w:r>
          </w:p>
        </w:tc>
      </w:tr>
      <w:tr w:rsidR="002253E7" w:rsidRPr="00550B35" w:rsidTr="00D35704">
        <w:trPr>
          <w:cantSplit/>
          <w:trHeight w:val="669"/>
        </w:trPr>
        <w:tc>
          <w:tcPr>
            <w:tcW w:w="2155" w:type="dxa"/>
            <w:vMerge/>
            <w:tcBorders>
              <w:left w:val="single" w:sz="4" w:space="0" w:color="auto"/>
              <w:right w:val="single" w:sz="4" w:space="0" w:color="auto"/>
            </w:tcBorders>
            <w:shd w:val="clear" w:color="auto" w:fill="auto"/>
            <w:tcMar>
              <w:left w:w="57" w:type="dxa"/>
              <w:right w:w="57" w:type="dxa"/>
            </w:tcMar>
            <w:vAlign w:val="center"/>
          </w:tcPr>
          <w:p w:rsidR="002253E7" w:rsidRPr="00550B35" w:rsidRDefault="002253E7" w:rsidP="003512B0">
            <w:pPr>
              <w:spacing w:after="0" w:line="240" w:lineRule="auto"/>
              <w:rPr>
                <w:rFonts w:ascii="Arial" w:hAnsi="Arial" w:cs="Arial"/>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rPr>
                <w:rFonts w:ascii="Arial" w:hAnsi="Arial" w:cs="Arial"/>
                <w:sz w:val="24"/>
                <w:szCs w:val="24"/>
              </w:rPr>
            </w:pPr>
            <w:r w:rsidRPr="00550B35">
              <w:rPr>
                <w:rFonts w:ascii="Arial" w:hAnsi="Arial" w:cs="Arial"/>
                <w:sz w:val="24"/>
                <w:szCs w:val="24"/>
              </w:rPr>
              <w:t>No. of educational infrastructure renovated.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sidRPr="00550B35">
              <w:rPr>
                <w:rFonts w:ascii="Arial" w:hAnsi="Arial" w:cs="Arial"/>
                <w:sz w:val="24"/>
                <w:szCs w:val="24"/>
              </w:rPr>
              <w:t>2</w:t>
            </w:r>
          </w:p>
        </w:tc>
        <w:tc>
          <w:tcPr>
            <w:tcW w:w="1350" w:type="dxa"/>
            <w:tcBorders>
              <w:top w:val="single" w:sz="4" w:space="0" w:color="auto"/>
              <w:left w:val="single" w:sz="4" w:space="0" w:color="auto"/>
              <w:bottom w:val="single" w:sz="4" w:space="0" w:color="auto"/>
              <w:right w:val="single" w:sz="4" w:space="0" w:color="auto"/>
            </w:tcBorders>
            <w:vAlign w:val="center"/>
          </w:tcPr>
          <w:p w:rsidR="002253E7" w:rsidRDefault="002253E7" w:rsidP="002253E7">
            <w:pPr>
              <w:spacing w:after="0" w:line="240" w:lineRule="auto"/>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5</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2253E7" w:rsidRPr="00550B35" w:rsidRDefault="002253E7" w:rsidP="002253E7">
            <w:pPr>
              <w:spacing w:after="0" w:line="240" w:lineRule="auto"/>
              <w:jc w:val="center"/>
              <w:rPr>
                <w:rFonts w:ascii="Arial" w:hAnsi="Arial" w:cs="Arial"/>
                <w:sz w:val="24"/>
                <w:szCs w:val="24"/>
              </w:rPr>
            </w:pPr>
            <w:r>
              <w:rPr>
                <w:rFonts w:ascii="Arial" w:hAnsi="Arial" w:cs="Arial"/>
                <w:sz w:val="24"/>
                <w:szCs w:val="24"/>
              </w:rPr>
              <w:t>6</w:t>
            </w:r>
          </w:p>
        </w:tc>
        <w:tc>
          <w:tcPr>
            <w:tcW w:w="990" w:type="dxa"/>
            <w:tcBorders>
              <w:top w:val="single" w:sz="4" w:space="0" w:color="auto"/>
              <w:left w:val="single" w:sz="4" w:space="0" w:color="auto"/>
              <w:bottom w:val="single" w:sz="4" w:space="0" w:color="auto"/>
              <w:right w:val="single" w:sz="4" w:space="0" w:color="auto"/>
            </w:tcBorders>
            <w:vAlign w:val="center"/>
          </w:tcPr>
          <w:p w:rsidR="002253E7" w:rsidRPr="00550B35" w:rsidRDefault="002253E7" w:rsidP="002253E7">
            <w:pPr>
              <w:spacing w:after="0" w:line="240" w:lineRule="auto"/>
              <w:jc w:val="center"/>
              <w:rPr>
                <w:rFonts w:ascii="Arial" w:hAnsi="Arial" w:cs="Arial"/>
                <w:sz w:val="24"/>
                <w:szCs w:val="24"/>
                <w:lang w:val="en-GB"/>
              </w:rPr>
            </w:pPr>
            <w:r>
              <w:rPr>
                <w:rFonts w:ascii="Arial" w:hAnsi="Arial" w:cs="Arial"/>
                <w:sz w:val="24"/>
                <w:szCs w:val="24"/>
                <w:lang w:val="en-GB"/>
              </w:rPr>
              <w:t>6</w:t>
            </w:r>
          </w:p>
        </w:tc>
      </w:tr>
    </w:tbl>
    <w:p w:rsidR="00F64FC9" w:rsidRPr="00550B35" w:rsidRDefault="00F64FC9" w:rsidP="00711850">
      <w:pPr>
        <w:spacing w:after="0" w:line="240" w:lineRule="auto"/>
        <w:contextualSpacing/>
        <w:rPr>
          <w:rFonts w:ascii="Arial" w:eastAsia="Times New Roman" w:hAnsi="Arial" w:cs="Arial"/>
          <w:b/>
          <w:sz w:val="24"/>
          <w:szCs w:val="24"/>
          <w:lang w:val="en-GB"/>
        </w:rPr>
      </w:pPr>
    </w:p>
    <w:p w:rsidR="00282AE1" w:rsidRPr="00282AE1" w:rsidRDefault="00282AE1" w:rsidP="00646E98">
      <w:pPr>
        <w:spacing w:after="0" w:line="360" w:lineRule="auto"/>
        <w:rPr>
          <w:rFonts w:ascii="Arial" w:hAnsi="Arial" w:cs="Arial"/>
          <w:b/>
          <w:sz w:val="24"/>
          <w:szCs w:val="24"/>
        </w:rPr>
        <w:sectPr w:rsidR="00282AE1" w:rsidRPr="00282AE1" w:rsidSect="00AB5A9A">
          <w:pgSz w:w="16838" w:h="11906" w:orient="landscape" w:code="9"/>
          <w:pgMar w:top="619" w:right="1440" w:bottom="994" w:left="720" w:header="720" w:footer="720" w:gutter="0"/>
          <w:cols w:space="720"/>
          <w:titlePg/>
          <w:docGrid w:linePitch="360"/>
        </w:sectPr>
      </w:pPr>
    </w:p>
    <w:p w:rsidR="006A110A" w:rsidRPr="00550B35" w:rsidRDefault="006A110A" w:rsidP="008E1E68">
      <w:pPr>
        <w:pStyle w:val="ListParagraph"/>
        <w:numPr>
          <w:ilvl w:val="0"/>
          <w:numId w:val="58"/>
        </w:numPr>
        <w:spacing w:before="240" w:line="360" w:lineRule="auto"/>
        <w:rPr>
          <w:rFonts w:ascii="Arial" w:hAnsi="Arial" w:cs="Arial"/>
          <w:b/>
          <w:sz w:val="24"/>
          <w:szCs w:val="24"/>
        </w:rPr>
      </w:pPr>
      <w:r w:rsidRPr="00550B35">
        <w:rPr>
          <w:rFonts w:ascii="Arial" w:hAnsi="Arial" w:cs="Arial"/>
          <w:b/>
          <w:sz w:val="24"/>
          <w:szCs w:val="24"/>
        </w:rPr>
        <w:lastRenderedPageBreak/>
        <w:t>Budget Sub-Programme Operations and Projects</w:t>
      </w:r>
    </w:p>
    <w:p w:rsidR="006A110A" w:rsidRPr="00550B35" w:rsidRDefault="006A110A" w:rsidP="00282AE1">
      <w:pPr>
        <w:tabs>
          <w:tab w:val="left" w:pos="720"/>
        </w:tabs>
        <w:spacing w:before="240" w:line="360" w:lineRule="auto"/>
        <w:jc w:val="both"/>
        <w:rPr>
          <w:rFonts w:ascii="Arial" w:eastAsia="Times New Roman" w:hAnsi="Arial" w:cs="Arial"/>
          <w:sz w:val="24"/>
          <w:szCs w:val="24"/>
          <w:lang w:val="en-GB"/>
        </w:rPr>
      </w:pPr>
      <w:r w:rsidRPr="00550B35">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X="216" w:tblpY="1"/>
        <w:tblOverlap w:val="never"/>
        <w:tblW w:w="10255" w:type="dxa"/>
        <w:tblLook w:val="04A0" w:firstRow="1" w:lastRow="0" w:firstColumn="1" w:lastColumn="0" w:noHBand="0" w:noVBand="1"/>
      </w:tblPr>
      <w:tblGrid>
        <w:gridCol w:w="4307"/>
        <w:gridCol w:w="294"/>
        <w:gridCol w:w="5654"/>
      </w:tblGrid>
      <w:tr w:rsidR="00E74172" w:rsidRPr="00550B35" w:rsidTr="00AF70FF">
        <w:trPr>
          <w:trHeight w:val="398"/>
        </w:trPr>
        <w:tc>
          <w:tcPr>
            <w:tcW w:w="4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10A" w:rsidRPr="00550B35" w:rsidRDefault="006A110A" w:rsidP="005C04EE">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94" w:type="dxa"/>
            <w:vMerge w:val="restart"/>
            <w:tcBorders>
              <w:top w:val="nil"/>
              <w:left w:val="single" w:sz="4" w:space="0" w:color="auto"/>
              <w:right w:val="single" w:sz="4" w:space="0" w:color="auto"/>
            </w:tcBorders>
            <w:shd w:val="clear" w:color="auto" w:fill="auto"/>
            <w:vAlign w:val="center"/>
          </w:tcPr>
          <w:p w:rsidR="006A110A" w:rsidRPr="00550B35" w:rsidRDefault="006A110A" w:rsidP="005C04EE">
            <w:pPr>
              <w:spacing w:after="0" w:line="240" w:lineRule="auto"/>
              <w:jc w:val="center"/>
              <w:rPr>
                <w:rFonts w:ascii="Arial" w:eastAsia="Times New Roman" w:hAnsi="Arial" w:cs="Arial"/>
                <w:b/>
                <w:sz w:val="24"/>
                <w:szCs w:val="24"/>
                <w:lang w:val="en-GB"/>
              </w:rPr>
            </w:pPr>
          </w:p>
        </w:tc>
        <w:tc>
          <w:tcPr>
            <w:tcW w:w="5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110A" w:rsidRPr="00550B35" w:rsidRDefault="006A110A" w:rsidP="005C04EE">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 xml:space="preserve">Projects </w:t>
            </w:r>
            <w:r w:rsidR="00653E9F" w:rsidRPr="00550B35">
              <w:rPr>
                <w:rFonts w:ascii="Arial" w:eastAsia="Times New Roman" w:hAnsi="Arial" w:cs="Arial"/>
                <w:b/>
                <w:sz w:val="24"/>
                <w:szCs w:val="24"/>
                <w:lang w:val="en-GB"/>
              </w:rPr>
              <w:t>(Investment</w:t>
            </w:r>
            <w:r w:rsidR="00B704FB" w:rsidRPr="00550B35">
              <w:rPr>
                <w:rFonts w:ascii="Arial" w:eastAsia="Times New Roman" w:hAnsi="Arial" w:cs="Arial"/>
                <w:b/>
                <w:sz w:val="24"/>
                <w:szCs w:val="24"/>
                <w:lang w:val="en-GB"/>
              </w:rPr>
              <w:t>s</w:t>
            </w:r>
            <w:r w:rsidR="005C04EE" w:rsidRPr="00550B35">
              <w:rPr>
                <w:rFonts w:ascii="Arial" w:eastAsia="Times New Roman" w:hAnsi="Arial" w:cs="Arial"/>
                <w:b/>
                <w:sz w:val="24"/>
                <w:szCs w:val="24"/>
                <w:lang w:val="en-GB"/>
              </w:rPr>
              <w:t>)</w:t>
            </w:r>
          </w:p>
        </w:tc>
      </w:tr>
      <w:tr w:rsidR="00E74172" w:rsidRPr="00550B35" w:rsidTr="00B5431F">
        <w:trPr>
          <w:trHeight w:val="1472"/>
        </w:trPr>
        <w:tc>
          <w:tcPr>
            <w:tcW w:w="4307" w:type="dxa"/>
            <w:tcBorders>
              <w:top w:val="single" w:sz="4" w:space="0" w:color="auto"/>
              <w:left w:val="single" w:sz="4" w:space="0" w:color="auto"/>
              <w:bottom w:val="single" w:sz="4" w:space="0" w:color="auto"/>
              <w:right w:val="single" w:sz="4" w:space="0" w:color="auto"/>
            </w:tcBorders>
            <w:vAlign w:val="center"/>
          </w:tcPr>
          <w:p w:rsidR="00073D07" w:rsidRPr="00550B35" w:rsidRDefault="00653E9F" w:rsidP="005C04EE">
            <w:pPr>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Internal m</w:t>
            </w:r>
            <w:r w:rsidR="002A115C" w:rsidRPr="00550B35">
              <w:rPr>
                <w:rFonts w:ascii="Arial" w:eastAsia="Times New Roman" w:hAnsi="Arial" w:cs="Arial"/>
                <w:b/>
                <w:sz w:val="24"/>
                <w:szCs w:val="24"/>
                <w:lang w:val="en-GB"/>
              </w:rPr>
              <w:t>anagement of the organisation</w:t>
            </w:r>
          </w:p>
        </w:tc>
        <w:tc>
          <w:tcPr>
            <w:tcW w:w="294" w:type="dxa"/>
            <w:vMerge/>
            <w:tcBorders>
              <w:left w:val="single" w:sz="4" w:space="0" w:color="auto"/>
              <w:right w:val="single" w:sz="4" w:space="0" w:color="auto"/>
            </w:tcBorders>
            <w:vAlign w:val="center"/>
          </w:tcPr>
          <w:p w:rsidR="00073D07" w:rsidRPr="00550B35" w:rsidRDefault="00073D07" w:rsidP="005C04EE">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073D07" w:rsidRPr="00550B35" w:rsidRDefault="00653E9F" w:rsidP="005C04EE">
            <w:pPr>
              <w:spacing w:after="0" w:line="240" w:lineRule="auto"/>
              <w:rPr>
                <w:rFonts w:ascii="Arial" w:hAnsi="Arial" w:cs="Arial"/>
                <w:sz w:val="24"/>
                <w:szCs w:val="24"/>
              </w:rPr>
            </w:pPr>
            <w:r w:rsidRPr="00550B35">
              <w:rPr>
                <w:rFonts w:ascii="Arial" w:hAnsi="Arial" w:cs="Arial"/>
                <w:sz w:val="24"/>
                <w:szCs w:val="24"/>
              </w:rPr>
              <w:t xml:space="preserve">Drilling and Developing of 4No. boreholes and Construction of aprons and drains with soak away pit and Installation of hand pumping </w:t>
            </w:r>
            <w:r w:rsidR="002A115C" w:rsidRPr="00550B35">
              <w:rPr>
                <w:rFonts w:ascii="Arial" w:hAnsi="Arial" w:cs="Arial"/>
                <w:sz w:val="24"/>
                <w:szCs w:val="24"/>
              </w:rPr>
              <w:t xml:space="preserve"> </w:t>
            </w:r>
            <w:r w:rsidR="00E64B7B" w:rsidRPr="00550B35">
              <w:rPr>
                <w:rFonts w:ascii="Arial" w:hAnsi="Arial" w:cs="Arial"/>
                <w:sz w:val="24"/>
                <w:szCs w:val="24"/>
              </w:rPr>
              <w:t xml:space="preserve">machine at Ngabewe, Asasetre-Nyamebekyere, Aluku and </w:t>
            </w:r>
            <w:r w:rsidR="00B704FB" w:rsidRPr="00550B35">
              <w:rPr>
                <w:rFonts w:ascii="Arial" w:hAnsi="Arial" w:cs="Arial"/>
                <w:sz w:val="24"/>
                <w:szCs w:val="24"/>
              </w:rPr>
              <w:t>A</w:t>
            </w:r>
            <w:r w:rsidR="00E64B7B" w:rsidRPr="00550B35">
              <w:rPr>
                <w:rFonts w:ascii="Arial" w:hAnsi="Arial" w:cs="Arial"/>
                <w:sz w:val="24"/>
                <w:szCs w:val="24"/>
              </w:rPr>
              <w:t>kropong</w:t>
            </w:r>
          </w:p>
        </w:tc>
      </w:tr>
      <w:tr w:rsidR="00B5431F" w:rsidRPr="00550B35" w:rsidTr="00AF70FF">
        <w:trPr>
          <w:trHeight w:val="620"/>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i/>
                <w:sz w:val="24"/>
                <w:szCs w:val="24"/>
                <w:lang w:val="en-GB"/>
              </w:rPr>
            </w:pPr>
            <w:r w:rsidRPr="00550B35">
              <w:rPr>
                <w:rFonts w:ascii="Arial" w:eastAsia="Times New Roman" w:hAnsi="Arial" w:cs="Arial"/>
                <w:i/>
                <w:sz w:val="24"/>
                <w:szCs w:val="24"/>
                <w:lang w:val="en-GB"/>
              </w:rPr>
              <w:t>Running cost of official vehicles</w:t>
            </w:r>
          </w:p>
        </w:tc>
        <w:tc>
          <w:tcPr>
            <w:tcW w:w="294" w:type="dxa"/>
            <w:vMerge/>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b/>
                <w:sz w:val="24"/>
                <w:szCs w:val="24"/>
              </w:rPr>
            </w:pPr>
            <w:r w:rsidRPr="00550B35">
              <w:rPr>
                <w:rFonts w:ascii="Arial" w:hAnsi="Arial" w:cs="Arial"/>
                <w:b/>
                <w:sz w:val="24"/>
                <w:szCs w:val="24"/>
              </w:rPr>
              <w:t>Maintenance, Rehabilitation, Refurbishment and upgrading of existing assets</w:t>
            </w:r>
          </w:p>
        </w:tc>
      </w:tr>
      <w:tr w:rsidR="00B5431F" w:rsidRPr="00550B35" w:rsidTr="00AF70FF">
        <w:trPr>
          <w:trHeight w:val="570"/>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i/>
                <w:sz w:val="24"/>
                <w:szCs w:val="24"/>
                <w:lang w:val="en-GB"/>
              </w:rPr>
            </w:pPr>
            <w:r w:rsidRPr="00550B35">
              <w:rPr>
                <w:rFonts w:ascii="Arial" w:eastAsia="Times New Roman" w:hAnsi="Arial" w:cs="Arial"/>
                <w:i/>
                <w:sz w:val="24"/>
                <w:szCs w:val="24"/>
                <w:lang w:val="en-GB"/>
              </w:rPr>
              <w:t>Maintenance of official vehicles</w:t>
            </w:r>
          </w:p>
        </w:tc>
        <w:tc>
          <w:tcPr>
            <w:tcW w:w="294" w:type="dxa"/>
            <w:vMerge/>
            <w:tcBorders>
              <w:left w:val="single" w:sz="4" w:space="0" w:color="auto"/>
              <w:bottom w:val="nil"/>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i/>
                <w:sz w:val="24"/>
                <w:szCs w:val="24"/>
              </w:rPr>
            </w:pPr>
            <w:r w:rsidRPr="00550B35">
              <w:rPr>
                <w:rFonts w:ascii="Arial" w:hAnsi="Arial" w:cs="Arial"/>
                <w:i/>
                <w:sz w:val="24"/>
                <w:szCs w:val="24"/>
              </w:rPr>
              <w:t>Rehabilitate some selected feeder roads in the district</w:t>
            </w:r>
          </w:p>
        </w:tc>
      </w:tr>
      <w:tr w:rsidR="00B5431F" w:rsidRPr="00550B35" w:rsidTr="00AF70FF">
        <w:trPr>
          <w:trHeight w:val="563"/>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Supervision and Regulation of Infrastructure Development</w:t>
            </w: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i/>
                <w:sz w:val="24"/>
                <w:szCs w:val="24"/>
              </w:rPr>
            </w:pPr>
            <w:r w:rsidRPr="00550B35">
              <w:rPr>
                <w:rFonts w:ascii="Arial" w:hAnsi="Arial" w:cs="Arial"/>
                <w:i/>
                <w:sz w:val="24"/>
                <w:szCs w:val="24"/>
              </w:rPr>
              <w:t>Rehabilitate the Aiyinase and Asasetre markets</w:t>
            </w:r>
          </w:p>
        </w:tc>
      </w:tr>
      <w:tr w:rsidR="00B5431F" w:rsidRPr="00550B35" w:rsidTr="00AF70FF">
        <w:trPr>
          <w:trHeight w:val="826"/>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i/>
                <w:sz w:val="24"/>
                <w:szCs w:val="24"/>
              </w:rPr>
            </w:pPr>
            <w:r w:rsidRPr="00550B35">
              <w:rPr>
                <w:rFonts w:ascii="Arial" w:hAnsi="Arial" w:cs="Arial"/>
                <w:i/>
                <w:sz w:val="24"/>
                <w:szCs w:val="24"/>
              </w:rPr>
              <w:t xml:space="preserve">Rehabilitate office buildings, residential buildings, educational infrastructure </w:t>
            </w:r>
          </w:p>
        </w:tc>
      </w:tr>
      <w:tr w:rsidR="00B5431F" w:rsidRPr="00550B35" w:rsidTr="00D306DC">
        <w:trPr>
          <w:trHeight w:val="617"/>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i/>
                <w:sz w:val="24"/>
                <w:szCs w:val="24"/>
              </w:rPr>
            </w:pPr>
            <w:r>
              <w:rPr>
                <w:rFonts w:ascii="Arial" w:hAnsi="Arial" w:cs="Arial"/>
                <w:i/>
                <w:sz w:val="24"/>
                <w:szCs w:val="24"/>
              </w:rPr>
              <w:t>R</w:t>
            </w:r>
            <w:r w:rsidRPr="00D306DC">
              <w:rPr>
                <w:rFonts w:ascii="Arial" w:hAnsi="Arial" w:cs="Arial"/>
                <w:i/>
                <w:sz w:val="24"/>
                <w:szCs w:val="24"/>
              </w:rPr>
              <w:t>enovation of Broken down Boreholes in the District</w:t>
            </w:r>
          </w:p>
        </w:tc>
      </w:tr>
      <w:tr w:rsidR="00B5431F" w:rsidRPr="00550B35" w:rsidTr="00AF70FF">
        <w:trPr>
          <w:trHeight w:val="698"/>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i/>
                <w:sz w:val="24"/>
                <w:szCs w:val="24"/>
              </w:rPr>
            </w:pPr>
            <w:r w:rsidRPr="00550B35">
              <w:rPr>
                <w:rFonts w:ascii="Arial" w:hAnsi="Arial" w:cs="Arial"/>
                <w:i/>
                <w:sz w:val="24"/>
                <w:szCs w:val="24"/>
              </w:rPr>
              <w:t>Undertake maintenance of Street Lights, Plant and Machinery.</w:t>
            </w:r>
          </w:p>
        </w:tc>
      </w:tr>
      <w:tr w:rsidR="00B5431F" w:rsidRPr="00550B35" w:rsidTr="00AF70FF">
        <w:trPr>
          <w:trHeight w:val="527"/>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sz w:val="24"/>
                <w:szCs w:val="24"/>
              </w:rPr>
            </w:pPr>
            <w:r w:rsidRPr="00F64FC9">
              <w:rPr>
                <w:rFonts w:ascii="Arial" w:hAnsi="Arial" w:cs="Arial"/>
                <w:sz w:val="24"/>
                <w:szCs w:val="24"/>
              </w:rPr>
              <w:t>Construction of 3No. Market Sheds at Adubrium</w:t>
            </w:r>
          </w:p>
        </w:tc>
      </w:tr>
      <w:tr w:rsidR="00B5431F" w:rsidRPr="00550B35" w:rsidTr="00B5431F">
        <w:trPr>
          <w:trHeight w:val="626"/>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sz w:val="24"/>
                <w:szCs w:val="24"/>
              </w:rPr>
            </w:pPr>
            <w:r w:rsidRPr="00F64FC9">
              <w:rPr>
                <w:rFonts w:ascii="Arial" w:hAnsi="Arial" w:cs="Arial"/>
                <w:sz w:val="24"/>
                <w:szCs w:val="24"/>
              </w:rPr>
              <w:t>Construction of 1No. Area Council Office at Asasetre</w:t>
            </w:r>
          </w:p>
        </w:tc>
      </w:tr>
      <w:tr w:rsidR="00B5431F" w:rsidRPr="00550B35" w:rsidTr="00AF70FF">
        <w:trPr>
          <w:trHeight w:val="527"/>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F64FC9" w:rsidRDefault="00B5431F" w:rsidP="00B5431F">
            <w:pPr>
              <w:spacing w:after="0" w:line="240" w:lineRule="auto"/>
              <w:rPr>
                <w:rFonts w:ascii="Arial" w:hAnsi="Arial" w:cs="Arial"/>
                <w:sz w:val="24"/>
                <w:szCs w:val="24"/>
              </w:rPr>
            </w:pPr>
            <w:r w:rsidRPr="00D306DC">
              <w:rPr>
                <w:rFonts w:ascii="Arial" w:hAnsi="Arial" w:cs="Arial"/>
                <w:sz w:val="24"/>
                <w:szCs w:val="24"/>
              </w:rPr>
              <w:t>Construction of 1No. Footbridge at Aiyinase Nbilenzi</w:t>
            </w:r>
          </w:p>
        </w:tc>
      </w:tr>
      <w:tr w:rsidR="00B5431F" w:rsidRPr="00550B35" w:rsidTr="00AF70FF">
        <w:trPr>
          <w:trHeight w:val="527"/>
        </w:trPr>
        <w:tc>
          <w:tcPr>
            <w:tcW w:w="4307"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294" w:type="dxa"/>
            <w:tcBorders>
              <w:left w:val="single" w:sz="4" w:space="0" w:color="auto"/>
              <w:right w:val="single" w:sz="4" w:space="0" w:color="auto"/>
            </w:tcBorders>
            <w:vAlign w:val="center"/>
          </w:tcPr>
          <w:p w:rsidR="00B5431F" w:rsidRPr="00550B35" w:rsidRDefault="00B5431F" w:rsidP="00B5431F">
            <w:pPr>
              <w:spacing w:after="0" w:line="240" w:lineRule="auto"/>
              <w:rPr>
                <w:rFonts w:ascii="Arial" w:eastAsia="Times New Roman" w:hAnsi="Arial" w:cs="Arial"/>
                <w:sz w:val="24"/>
                <w:szCs w:val="24"/>
                <w:lang w:val="en-GB"/>
              </w:rPr>
            </w:pPr>
          </w:p>
        </w:tc>
        <w:tc>
          <w:tcPr>
            <w:tcW w:w="5654" w:type="dxa"/>
            <w:tcBorders>
              <w:top w:val="single" w:sz="4" w:space="0" w:color="auto"/>
              <w:left w:val="single" w:sz="4" w:space="0" w:color="auto"/>
              <w:bottom w:val="single" w:sz="4" w:space="0" w:color="auto"/>
              <w:right w:val="single" w:sz="4" w:space="0" w:color="auto"/>
            </w:tcBorders>
            <w:vAlign w:val="center"/>
          </w:tcPr>
          <w:p w:rsidR="00B5431F" w:rsidRPr="00550B35" w:rsidRDefault="00B5431F" w:rsidP="00B5431F">
            <w:pPr>
              <w:spacing w:after="0" w:line="240" w:lineRule="auto"/>
              <w:rPr>
                <w:rFonts w:ascii="Arial" w:hAnsi="Arial" w:cs="Arial"/>
                <w:sz w:val="24"/>
                <w:szCs w:val="24"/>
              </w:rPr>
            </w:pPr>
            <w:r w:rsidRPr="00550B35">
              <w:rPr>
                <w:rFonts w:ascii="Arial" w:hAnsi="Arial" w:cs="Arial"/>
                <w:sz w:val="24"/>
                <w:szCs w:val="24"/>
              </w:rPr>
              <w:t>Construct 1No. Community Centre at Akoto</w:t>
            </w:r>
          </w:p>
        </w:tc>
      </w:tr>
    </w:tbl>
    <w:p w:rsidR="00D60047" w:rsidRPr="00550B35" w:rsidRDefault="00D60047" w:rsidP="00D60047">
      <w:pPr>
        <w:pStyle w:val="ListParagraph"/>
        <w:widowControl w:val="0"/>
        <w:autoSpaceDE w:val="0"/>
        <w:autoSpaceDN w:val="0"/>
        <w:adjustRightInd w:val="0"/>
        <w:spacing w:before="240" w:line="360" w:lineRule="auto"/>
        <w:ind w:left="360"/>
        <w:jc w:val="both"/>
        <w:rPr>
          <w:rFonts w:ascii="Arial" w:hAnsi="Arial" w:cs="Arial"/>
          <w:b/>
          <w:sz w:val="24"/>
          <w:szCs w:val="24"/>
        </w:rPr>
      </w:pPr>
    </w:p>
    <w:p w:rsidR="00D60047" w:rsidRPr="00550B35" w:rsidRDefault="00D60047" w:rsidP="00D60047">
      <w:pPr>
        <w:pStyle w:val="ListParagraph"/>
        <w:widowControl w:val="0"/>
        <w:autoSpaceDE w:val="0"/>
        <w:autoSpaceDN w:val="0"/>
        <w:adjustRightInd w:val="0"/>
        <w:spacing w:before="240" w:line="360" w:lineRule="auto"/>
        <w:ind w:left="360"/>
        <w:jc w:val="both"/>
        <w:rPr>
          <w:rFonts w:ascii="Arial" w:hAnsi="Arial" w:cs="Arial"/>
          <w:b/>
          <w:sz w:val="24"/>
          <w:szCs w:val="24"/>
        </w:rPr>
      </w:pPr>
    </w:p>
    <w:p w:rsidR="008D20D6" w:rsidRPr="00550B35" w:rsidRDefault="00DF1AB6" w:rsidP="008E1E68">
      <w:pPr>
        <w:pStyle w:val="ListParagraph"/>
        <w:widowControl w:val="0"/>
        <w:numPr>
          <w:ilvl w:val="0"/>
          <w:numId w:val="58"/>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w:t>
      </w:r>
      <w:r w:rsidR="008D20D6" w:rsidRPr="00550B35">
        <w:rPr>
          <w:rFonts w:ascii="Arial" w:hAnsi="Arial" w:cs="Arial"/>
          <w:b/>
          <w:sz w:val="24"/>
          <w:szCs w:val="24"/>
        </w:rPr>
        <w:t>udget by Su</w:t>
      </w:r>
      <w:r w:rsidR="00BE0A27" w:rsidRPr="00550B35">
        <w:rPr>
          <w:rFonts w:ascii="Arial" w:hAnsi="Arial" w:cs="Arial"/>
          <w:b/>
          <w:sz w:val="24"/>
          <w:szCs w:val="24"/>
        </w:rPr>
        <w:t>b-Programme and Natural Account</w:t>
      </w:r>
    </w:p>
    <w:p w:rsidR="008D20D6" w:rsidRPr="00550B35" w:rsidRDefault="008D20D6" w:rsidP="008D20D6">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440" w:type="dxa"/>
        <w:tblLayout w:type="fixed"/>
        <w:tblLook w:val="04A0" w:firstRow="1" w:lastRow="0" w:firstColumn="1" w:lastColumn="0" w:noHBand="0" w:noVBand="1"/>
      </w:tblPr>
      <w:tblGrid>
        <w:gridCol w:w="4680"/>
        <w:gridCol w:w="1890"/>
        <w:gridCol w:w="1980"/>
        <w:gridCol w:w="1890"/>
      </w:tblGrid>
      <w:tr w:rsidR="008D20D6" w:rsidRPr="00550B35" w:rsidTr="006F5BD2">
        <w:trPr>
          <w:trHeight w:val="872"/>
        </w:trPr>
        <w:tc>
          <w:tcPr>
            <w:tcW w:w="4680" w:type="dxa"/>
            <w:tcBorders>
              <w:top w:val="nil"/>
              <w:left w:val="nil"/>
              <w:bottom w:val="single" w:sz="4" w:space="0" w:color="auto"/>
              <w:right w:val="single" w:sz="4" w:space="0" w:color="auto"/>
            </w:tcBorders>
          </w:tcPr>
          <w:p w:rsidR="008D20D6" w:rsidRPr="00550B35" w:rsidRDefault="008D20D6" w:rsidP="00E93FD2">
            <w:pPr>
              <w:widowControl w:val="0"/>
              <w:autoSpaceDE w:val="0"/>
              <w:autoSpaceDN w:val="0"/>
              <w:adjustRightInd w:val="0"/>
              <w:jc w:val="both"/>
              <w:rPr>
                <w:rFonts w:ascii="Arial" w:hAnsi="Arial" w:cs="Arial"/>
                <w:b/>
                <w:sz w:val="24"/>
                <w:szCs w:val="24"/>
                <w:lang w:val="en-GB"/>
              </w:rPr>
            </w:pPr>
          </w:p>
        </w:tc>
        <w:tc>
          <w:tcPr>
            <w:tcW w:w="1890" w:type="dxa"/>
            <w:tcBorders>
              <w:left w:val="single" w:sz="4" w:space="0" w:color="auto"/>
            </w:tcBorders>
            <w:shd w:val="clear" w:color="auto" w:fill="86FACE"/>
          </w:tcPr>
          <w:p w:rsidR="000D686A" w:rsidRDefault="00BE0A27" w:rsidP="00BE0A27">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8D20D6" w:rsidRPr="00550B35" w:rsidRDefault="008D20D6" w:rsidP="00BE0A27">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8D20D6"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0D686A" w:rsidRDefault="008D20D6"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w:t>
            </w:r>
          </w:p>
          <w:p w:rsidR="008D20D6" w:rsidRPr="00550B35" w:rsidRDefault="008D20D6"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8D20D6"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890" w:type="dxa"/>
            <w:shd w:val="clear" w:color="auto" w:fill="86FACE"/>
          </w:tcPr>
          <w:p w:rsidR="008D20D6" w:rsidRPr="00550B35" w:rsidRDefault="008D20D6"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8D20D6"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543EB2" w:rsidRPr="00550B35" w:rsidTr="00C7322F">
        <w:trPr>
          <w:trHeight w:val="575"/>
        </w:trPr>
        <w:tc>
          <w:tcPr>
            <w:tcW w:w="4680" w:type="dxa"/>
            <w:tcBorders>
              <w:top w:val="single" w:sz="4" w:space="0" w:color="auto"/>
            </w:tcBorders>
            <w:shd w:val="clear" w:color="auto" w:fill="86FACE"/>
            <w:vAlign w:val="center"/>
          </w:tcPr>
          <w:p w:rsidR="00543EB2" w:rsidRPr="00550B35" w:rsidRDefault="00543EB2" w:rsidP="00543EB2">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SP2.2: Infrastructure Development</w:t>
            </w:r>
          </w:p>
        </w:tc>
        <w:tc>
          <w:tcPr>
            <w:tcW w:w="1890" w:type="dxa"/>
            <w:shd w:val="clear" w:color="auto" w:fill="86FACE"/>
          </w:tcPr>
          <w:p w:rsidR="00543EB2" w:rsidRPr="00543EB2" w:rsidRDefault="00543EB2" w:rsidP="00543EB2">
            <w:pPr>
              <w:jc w:val="center"/>
              <w:rPr>
                <w:rFonts w:ascii="Arial" w:hAnsi="Arial" w:cs="Arial"/>
                <w:sz w:val="24"/>
                <w:szCs w:val="24"/>
              </w:rPr>
            </w:pPr>
            <w:r w:rsidRPr="00543EB2">
              <w:rPr>
                <w:rFonts w:ascii="Arial" w:hAnsi="Arial" w:cs="Arial"/>
                <w:sz w:val="24"/>
                <w:szCs w:val="24"/>
              </w:rPr>
              <w:t>3,568,658</w:t>
            </w:r>
            <w:r>
              <w:rPr>
                <w:rFonts w:ascii="Arial" w:hAnsi="Arial" w:cs="Arial"/>
                <w:sz w:val="24"/>
                <w:szCs w:val="24"/>
              </w:rPr>
              <w:t>.00</w:t>
            </w:r>
          </w:p>
        </w:tc>
        <w:tc>
          <w:tcPr>
            <w:tcW w:w="1980" w:type="dxa"/>
            <w:shd w:val="clear" w:color="auto" w:fill="86FACE"/>
          </w:tcPr>
          <w:p w:rsidR="00543EB2" w:rsidRPr="00543EB2" w:rsidRDefault="00543EB2" w:rsidP="00543EB2">
            <w:pPr>
              <w:jc w:val="center"/>
              <w:rPr>
                <w:rFonts w:ascii="Arial" w:hAnsi="Arial" w:cs="Arial"/>
                <w:sz w:val="24"/>
                <w:szCs w:val="24"/>
              </w:rPr>
            </w:pPr>
            <w:r w:rsidRPr="00543EB2">
              <w:rPr>
                <w:rFonts w:ascii="Arial" w:hAnsi="Arial" w:cs="Arial"/>
                <w:sz w:val="24"/>
                <w:szCs w:val="24"/>
              </w:rPr>
              <w:t>382,320</w:t>
            </w:r>
            <w:r>
              <w:rPr>
                <w:rFonts w:ascii="Arial" w:hAnsi="Arial" w:cs="Arial"/>
                <w:sz w:val="24"/>
                <w:szCs w:val="24"/>
              </w:rPr>
              <w:t>.00</w:t>
            </w:r>
          </w:p>
        </w:tc>
        <w:tc>
          <w:tcPr>
            <w:tcW w:w="1890" w:type="dxa"/>
            <w:shd w:val="clear" w:color="auto" w:fill="86FACE"/>
          </w:tcPr>
          <w:p w:rsidR="00543EB2" w:rsidRPr="00543EB2" w:rsidRDefault="00543EB2" w:rsidP="00543EB2">
            <w:pPr>
              <w:jc w:val="center"/>
              <w:rPr>
                <w:rFonts w:ascii="Arial" w:hAnsi="Arial" w:cs="Arial"/>
                <w:sz w:val="24"/>
                <w:szCs w:val="24"/>
              </w:rPr>
            </w:pPr>
            <w:r w:rsidRPr="00543EB2">
              <w:rPr>
                <w:rFonts w:ascii="Arial" w:hAnsi="Arial" w:cs="Arial"/>
                <w:sz w:val="24"/>
                <w:szCs w:val="24"/>
              </w:rPr>
              <w:t>382,370</w:t>
            </w:r>
            <w:r>
              <w:rPr>
                <w:rFonts w:ascii="Arial" w:hAnsi="Arial" w:cs="Arial"/>
                <w:sz w:val="24"/>
                <w:szCs w:val="24"/>
              </w:rPr>
              <w:t>.00</w:t>
            </w:r>
          </w:p>
        </w:tc>
      </w:tr>
      <w:tr w:rsidR="00543EB2" w:rsidRPr="00550B35" w:rsidTr="00C7322F">
        <w:trPr>
          <w:trHeight w:val="485"/>
        </w:trPr>
        <w:tc>
          <w:tcPr>
            <w:tcW w:w="4680" w:type="dxa"/>
            <w:shd w:val="clear" w:color="auto" w:fill="auto"/>
            <w:vAlign w:val="center"/>
          </w:tcPr>
          <w:p w:rsidR="00543EB2" w:rsidRPr="00550B35" w:rsidRDefault="00543EB2" w:rsidP="00543EB2">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SP2.2-Infrastructure Development</w:t>
            </w:r>
          </w:p>
        </w:tc>
        <w:tc>
          <w:tcPr>
            <w:tcW w:w="1890" w:type="dxa"/>
            <w:shd w:val="clear" w:color="auto" w:fill="auto"/>
          </w:tcPr>
          <w:p w:rsidR="00543EB2" w:rsidRPr="00543EB2" w:rsidRDefault="00543EB2" w:rsidP="00543EB2">
            <w:pPr>
              <w:jc w:val="center"/>
              <w:rPr>
                <w:rFonts w:ascii="Arial" w:hAnsi="Arial" w:cs="Arial"/>
                <w:sz w:val="24"/>
                <w:szCs w:val="24"/>
              </w:rPr>
            </w:pPr>
            <w:r w:rsidRPr="00543EB2">
              <w:rPr>
                <w:rFonts w:ascii="Arial" w:hAnsi="Arial" w:cs="Arial"/>
                <w:sz w:val="24"/>
                <w:szCs w:val="24"/>
              </w:rPr>
              <w:t>3,568,658</w:t>
            </w:r>
            <w:r>
              <w:rPr>
                <w:rFonts w:ascii="Arial" w:hAnsi="Arial" w:cs="Arial"/>
                <w:sz w:val="24"/>
                <w:szCs w:val="24"/>
              </w:rPr>
              <w:t>.00</w:t>
            </w:r>
          </w:p>
        </w:tc>
        <w:tc>
          <w:tcPr>
            <w:tcW w:w="1980" w:type="dxa"/>
            <w:shd w:val="clear" w:color="auto" w:fill="auto"/>
          </w:tcPr>
          <w:p w:rsidR="00543EB2" w:rsidRPr="00543EB2" w:rsidRDefault="00543EB2" w:rsidP="00543EB2">
            <w:pPr>
              <w:jc w:val="center"/>
              <w:rPr>
                <w:rFonts w:ascii="Arial" w:hAnsi="Arial" w:cs="Arial"/>
                <w:sz w:val="24"/>
                <w:szCs w:val="24"/>
              </w:rPr>
            </w:pPr>
            <w:r w:rsidRPr="00543EB2">
              <w:rPr>
                <w:rFonts w:ascii="Arial" w:hAnsi="Arial" w:cs="Arial"/>
                <w:sz w:val="24"/>
                <w:szCs w:val="24"/>
              </w:rPr>
              <w:t>382,320</w:t>
            </w:r>
            <w:r>
              <w:rPr>
                <w:rFonts w:ascii="Arial" w:hAnsi="Arial" w:cs="Arial"/>
                <w:sz w:val="24"/>
                <w:szCs w:val="24"/>
              </w:rPr>
              <w:t>.00</w:t>
            </w:r>
          </w:p>
        </w:tc>
        <w:tc>
          <w:tcPr>
            <w:tcW w:w="1890" w:type="dxa"/>
            <w:shd w:val="clear" w:color="auto" w:fill="auto"/>
          </w:tcPr>
          <w:p w:rsidR="00543EB2" w:rsidRPr="00543EB2" w:rsidRDefault="00543EB2" w:rsidP="00543EB2">
            <w:pPr>
              <w:jc w:val="center"/>
              <w:rPr>
                <w:rFonts w:ascii="Arial" w:hAnsi="Arial" w:cs="Arial"/>
                <w:sz w:val="24"/>
                <w:szCs w:val="24"/>
              </w:rPr>
            </w:pPr>
            <w:r w:rsidRPr="00543EB2">
              <w:rPr>
                <w:rFonts w:ascii="Arial" w:hAnsi="Arial" w:cs="Arial"/>
                <w:sz w:val="24"/>
                <w:szCs w:val="24"/>
              </w:rPr>
              <w:t>382,370</w:t>
            </w:r>
            <w:r>
              <w:rPr>
                <w:rFonts w:ascii="Arial" w:hAnsi="Arial" w:cs="Arial"/>
                <w:sz w:val="24"/>
                <w:szCs w:val="24"/>
              </w:rPr>
              <w:t>.00</w:t>
            </w:r>
          </w:p>
        </w:tc>
      </w:tr>
      <w:tr w:rsidR="00543EB2" w:rsidRPr="00550B35" w:rsidTr="00C7322F">
        <w:trPr>
          <w:trHeight w:val="440"/>
        </w:trPr>
        <w:tc>
          <w:tcPr>
            <w:tcW w:w="4680" w:type="dxa"/>
            <w:vAlign w:val="center"/>
          </w:tcPr>
          <w:p w:rsidR="00543EB2" w:rsidRPr="00550B35" w:rsidRDefault="00543EB2" w:rsidP="00543EB2">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21-Compensation of employees [GFS]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373,584</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377,320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377,320</w:t>
            </w:r>
            <w:r>
              <w:rPr>
                <w:rFonts w:ascii="Arial" w:hAnsi="Arial" w:cs="Arial"/>
                <w:sz w:val="24"/>
                <w:szCs w:val="24"/>
              </w:rPr>
              <w:t>.00</w:t>
            </w:r>
          </w:p>
        </w:tc>
      </w:tr>
      <w:tr w:rsidR="00543EB2" w:rsidRPr="00550B35" w:rsidTr="00C7322F">
        <w:trPr>
          <w:trHeight w:val="433"/>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211-Wages and Salaries [GFS]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373,584</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377,320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377,320</w:t>
            </w:r>
            <w:r>
              <w:rPr>
                <w:rFonts w:ascii="Arial" w:hAnsi="Arial" w:cs="Arial"/>
                <w:sz w:val="24"/>
                <w:szCs w:val="24"/>
              </w:rPr>
              <w:t>.00</w:t>
            </w:r>
          </w:p>
        </w:tc>
      </w:tr>
      <w:tr w:rsidR="00543EB2" w:rsidRPr="00550B35" w:rsidTr="00C7322F">
        <w:trPr>
          <w:trHeight w:val="460"/>
        </w:trPr>
        <w:tc>
          <w:tcPr>
            <w:tcW w:w="4680" w:type="dxa"/>
            <w:vAlign w:val="center"/>
          </w:tcPr>
          <w:p w:rsidR="00543EB2" w:rsidRPr="00550B35" w:rsidRDefault="00543EB2" w:rsidP="00543EB2">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lastRenderedPageBreak/>
              <w:t xml:space="preserve">      Goods and Services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41,000</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5,000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5,050</w:t>
            </w:r>
            <w:r>
              <w:rPr>
                <w:rFonts w:ascii="Arial" w:hAnsi="Arial" w:cs="Arial"/>
                <w:sz w:val="24"/>
                <w:szCs w:val="24"/>
              </w:rPr>
              <w:t>.00</w:t>
            </w:r>
          </w:p>
        </w:tc>
      </w:tr>
      <w:tr w:rsidR="00543EB2" w:rsidRPr="00550B35" w:rsidTr="00C7322F">
        <w:trPr>
          <w:trHeight w:val="424"/>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41,000</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5,000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5,050</w:t>
            </w:r>
            <w:r>
              <w:rPr>
                <w:rFonts w:ascii="Arial" w:hAnsi="Arial" w:cs="Arial"/>
                <w:sz w:val="24"/>
                <w:szCs w:val="24"/>
              </w:rPr>
              <w:t>.00</w:t>
            </w:r>
          </w:p>
        </w:tc>
      </w:tr>
      <w:tr w:rsidR="00543EB2" w:rsidRPr="00550B35" w:rsidTr="00C7322F">
        <w:trPr>
          <w:trHeight w:val="545"/>
        </w:trPr>
        <w:tc>
          <w:tcPr>
            <w:tcW w:w="4680" w:type="dxa"/>
            <w:vAlign w:val="center"/>
          </w:tcPr>
          <w:p w:rsidR="00543EB2" w:rsidRPr="00550B35" w:rsidRDefault="00543EB2" w:rsidP="00543EB2">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31-Non-Financial Assets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3,154,074</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r>
      <w:tr w:rsidR="00543EB2" w:rsidRPr="00550B35" w:rsidTr="00C7322F">
        <w:trPr>
          <w:trHeight w:val="545"/>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31111-Dwellings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679,757</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r>
      <w:tr w:rsidR="00543EB2" w:rsidRPr="00550B35" w:rsidTr="00C7322F">
        <w:trPr>
          <w:trHeight w:val="545"/>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31113-Other Structures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2,016,995</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r>
      <w:tr w:rsidR="00543EB2" w:rsidRPr="00550B35" w:rsidTr="00C7322F">
        <w:trPr>
          <w:trHeight w:val="545"/>
        </w:trPr>
        <w:tc>
          <w:tcPr>
            <w:tcW w:w="4680" w:type="dxa"/>
            <w:vAlign w:val="center"/>
          </w:tcPr>
          <w:p w:rsidR="00543EB2" w:rsidRPr="00550B35" w:rsidRDefault="00543EB2" w:rsidP="00543EB2">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31131-Infrastructure Assets</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457,322</w:t>
            </w:r>
            <w:r>
              <w:rPr>
                <w:rFonts w:ascii="Arial" w:hAnsi="Arial" w:cs="Arial"/>
                <w:sz w:val="24"/>
                <w:szCs w:val="24"/>
              </w:rPr>
              <w:t>.00</w:t>
            </w:r>
          </w:p>
        </w:tc>
        <w:tc>
          <w:tcPr>
            <w:tcW w:w="198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c>
          <w:tcPr>
            <w:tcW w:w="1890" w:type="dxa"/>
          </w:tcPr>
          <w:p w:rsidR="00543EB2" w:rsidRPr="00543EB2" w:rsidRDefault="00543EB2" w:rsidP="00543EB2">
            <w:pPr>
              <w:jc w:val="center"/>
              <w:rPr>
                <w:rFonts w:ascii="Arial" w:hAnsi="Arial" w:cs="Arial"/>
                <w:sz w:val="24"/>
                <w:szCs w:val="24"/>
              </w:rPr>
            </w:pPr>
            <w:r w:rsidRPr="00543EB2">
              <w:rPr>
                <w:rFonts w:ascii="Arial" w:hAnsi="Arial" w:cs="Arial"/>
                <w:sz w:val="24"/>
                <w:szCs w:val="24"/>
              </w:rPr>
              <w:t>0</w:t>
            </w:r>
            <w:r>
              <w:rPr>
                <w:rFonts w:ascii="Arial" w:hAnsi="Arial" w:cs="Arial"/>
                <w:sz w:val="24"/>
                <w:szCs w:val="24"/>
              </w:rPr>
              <w:t>.00</w:t>
            </w:r>
          </w:p>
        </w:tc>
      </w:tr>
    </w:tbl>
    <w:p w:rsidR="00F67534" w:rsidRDefault="00F67534" w:rsidP="00664990">
      <w:pPr>
        <w:spacing w:before="240" w:line="360" w:lineRule="auto"/>
        <w:rPr>
          <w:rFonts w:ascii="Arial" w:eastAsia="Times New Roman" w:hAnsi="Arial" w:cs="Arial"/>
          <w:b/>
          <w:sz w:val="24"/>
          <w:szCs w:val="24"/>
          <w:lang w:val="en-GB"/>
        </w:rPr>
      </w:pPr>
    </w:p>
    <w:p w:rsidR="00221C3E" w:rsidRPr="00550B35" w:rsidRDefault="000211F4" w:rsidP="00664990">
      <w:pPr>
        <w:spacing w:before="24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t>BUDGET PROGRAMME SUMMARY</w:t>
      </w:r>
    </w:p>
    <w:p w:rsidR="00221C3E" w:rsidRPr="00550B35" w:rsidRDefault="003E0669" w:rsidP="00FF570D">
      <w:pPr>
        <w:keepNext/>
        <w:keepLines/>
        <w:spacing w:before="240" w:line="360" w:lineRule="auto"/>
        <w:outlineLvl w:val="0"/>
        <w:rPr>
          <w:rFonts w:ascii="Arial" w:eastAsia="Times New Roman" w:hAnsi="Arial" w:cs="Arial"/>
          <w:b/>
          <w:bCs/>
          <w:sz w:val="24"/>
          <w:szCs w:val="24"/>
          <w:lang w:val="en-GB"/>
        </w:rPr>
      </w:pPr>
      <w:bookmarkStart w:id="77" w:name="_Toc8036604"/>
      <w:r w:rsidRPr="00550B35">
        <w:rPr>
          <w:rFonts w:ascii="Arial" w:eastAsia="Times New Roman" w:hAnsi="Arial" w:cs="Arial"/>
          <w:b/>
          <w:bCs/>
          <w:sz w:val="24"/>
          <w:szCs w:val="24"/>
          <w:lang w:val="en-GB"/>
        </w:rPr>
        <w:t>PROGRAMME 3</w:t>
      </w:r>
      <w:r w:rsidR="00221C3E" w:rsidRPr="00550B35">
        <w:rPr>
          <w:rFonts w:ascii="Arial" w:eastAsia="Times New Roman" w:hAnsi="Arial" w:cs="Arial"/>
          <w:b/>
          <w:bCs/>
          <w:sz w:val="24"/>
          <w:szCs w:val="24"/>
          <w:lang w:val="en-GB"/>
        </w:rPr>
        <w:t xml:space="preserve">: </w:t>
      </w:r>
      <w:r w:rsidRPr="00550B35">
        <w:rPr>
          <w:rFonts w:ascii="Arial" w:eastAsia="Times New Roman" w:hAnsi="Arial" w:cs="Arial"/>
          <w:b/>
          <w:bCs/>
          <w:sz w:val="24"/>
          <w:szCs w:val="24"/>
          <w:lang w:val="en-GB"/>
        </w:rPr>
        <w:t>SOCIAL SERVICES DELIVERY</w:t>
      </w:r>
      <w:bookmarkEnd w:id="77"/>
    </w:p>
    <w:p w:rsidR="00221C3E" w:rsidRPr="00550B35" w:rsidRDefault="00221C3E" w:rsidP="008E1E68">
      <w:pPr>
        <w:pStyle w:val="ListParagraph"/>
        <w:numPr>
          <w:ilvl w:val="0"/>
          <w:numId w:val="41"/>
        </w:numPr>
        <w:spacing w:before="240" w:line="360" w:lineRule="auto"/>
        <w:rPr>
          <w:rFonts w:ascii="Arial" w:hAnsi="Arial" w:cs="Arial"/>
          <w:b/>
          <w:sz w:val="24"/>
          <w:szCs w:val="24"/>
        </w:rPr>
      </w:pPr>
      <w:r w:rsidRPr="00550B35">
        <w:rPr>
          <w:rFonts w:ascii="Arial" w:hAnsi="Arial" w:cs="Arial"/>
          <w:b/>
          <w:sz w:val="24"/>
          <w:szCs w:val="24"/>
        </w:rPr>
        <w:t>Budget Programme Objectives</w:t>
      </w:r>
    </w:p>
    <w:p w:rsidR="009F55F7" w:rsidRPr="00550B35" w:rsidRDefault="007B115D" w:rsidP="008E1E68">
      <w:pPr>
        <w:pStyle w:val="ListParagraph"/>
        <w:numPr>
          <w:ilvl w:val="0"/>
          <w:numId w:val="7"/>
        </w:numPr>
        <w:spacing w:before="240" w:after="240" w:line="360" w:lineRule="auto"/>
        <w:jc w:val="both"/>
        <w:rPr>
          <w:rFonts w:ascii="Arial" w:hAnsi="Arial" w:cs="Arial"/>
          <w:sz w:val="24"/>
          <w:szCs w:val="24"/>
        </w:rPr>
      </w:pPr>
      <w:r w:rsidRPr="00550B35">
        <w:rPr>
          <w:rFonts w:ascii="Arial" w:hAnsi="Arial" w:cs="Arial"/>
          <w:sz w:val="24"/>
          <w:szCs w:val="24"/>
        </w:rPr>
        <w:t xml:space="preserve">To </w:t>
      </w:r>
      <w:r w:rsidR="00C21D2C" w:rsidRPr="00550B35">
        <w:rPr>
          <w:rFonts w:ascii="Arial" w:hAnsi="Arial" w:cs="Arial"/>
          <w:sz w:val="24"/>
          <w:szCs w:val="24"/>
        </w:rPr>
        <w:t>enhance inclusive and equitable access and participation in education at all levels.</w:t>
      </w:r>
    </w:p>
    <w:p w:rsidR="007B115D" w:rsidRPr="00550B35" w:rsidRDefault="007B115D" w:rsidP="008E1E68">
      <w:pPr>
        <w:pStyle w:val="ListParagraph"/>
        <w:numPr>
          <w:ilvl w:val="0"/>
          <w:numId w:val="7"/>
        </w:numPr>
        <w:spacing w:before="240" w:after="240" w:line="360" w:lineRule="auto"/>
        <w:jc w:val="both"/>
        <w:rPr>
          <w:rFonts w:ascii="Arial" w:hAnsi="Arial" w:cs="Arial"/>
          <w:sz w:val="24"/>
          <w:szCs w:val="24"/>
        </w:rPr>
      </w:pPr>
      <w:r w:rsidRPr="00550B35">
        <w:rPr>
          <w:rFonts w:ascii="Arial" w:hAnsi="Arial" w:cs="Arial"/>
          <w:sz w:val="24"/>
          <w:szCs w:val="24"/>
        </w:rPr>
        <w:t xml:space="preserve">To </w:t>
      </w:r>
      <w:r w:rsidR="00C21D2C" w:rsidRPr="00550B35">
        <w:rPr>
          <w:rFonts w:ascii="Arial" w:hAnsi="Arial" w:cs="Arial"/>
          <w:sz w:val="24"/>
          <w:szCs w:val="24"/>
        </w:rPr>
        <w:t>ensure sustainable, equitable and easily accessible healthcare services.</w:t>
      </w:r>
    </w:p>
    <w:p w:rsidR="00C21D2C" w:rsidRPr="00550B35" w:rsidRDefault="00C21D2C" w:rsidP="008E1E68">
      <w:pPr>
        <w:pStyle w:val="ListParagraph"/>
        <w:numPr>
          <w:ilvl w:val="0"/>
          <w:numId w:val="7"/>
        </w:numPr>
        <w:spacing w:before="240" w:after="240" w:line="360" w:lineRule="auto"/>
        <w:jc w:val="both"/>
        <w:rPr>
          <w:rFonts w:ascii="Arial" w:hAnsi="Arial" w:cs="Arial"/>
          <w:sz w:val="24"/>
          <w:szCs w:val="24"/>
        </w:rPr>
      </w:pPr>
      <w:r w:rsidRPr="00550B35">
        <w:rPr>
          <w:rFonts w:ascii="Arial" w:hAnsi="Arial" w:cs="Arial"/>
          <w:sz w:val="24"/>
          <w:szCs w:val="24"/>
        </w:rPr>
        <w:t>To improve access to sanitation.</w:t>
      </w:r>
    </w:p>
    <w:p w:rsidR="00754C5A" w:rsidRPr="00550B35" w:rsidRDefault="00FF570D" w:rsidP="008E1E68">
      <w:pPr>
        <w:pStyle w:val="ListParagraph"/>
        <w:numPr>
          <w:ilvl w:val="0"/>
          <w:numId w:val="7"/>
        </w:numPr>
        <w:spacing w:before="240" w:after="240" w:line="360" w:lineRule="auto"/>
        <w:rPr>
          <w:rFonts w:ascii="Arial" w:hAnsi="Arial" w:cs="Arial"/>
          <w:sz w:val="24"/>
          <w:szCs w:val="24"/>
        </w:rPr>
      </w:pPr>
      <w:r w:rsidRPr="00550B35">
        <w:rPr>
          <w:rFonts w:ascii="Arial" w:hAnsi="Arial" w:cs="Arial"/>
          <w:sz w:val="24"/>
          <w:szCs w:val="24"/>
        </w:rPr>
        <w:t xml:space="preserve">To promote the socio-economic empowerment of women and </w:t>
      </w:r>
      <w:r w:rsidR="00C21D2C" w:rsidRPr="00550B35">
        <w:rPr>
          <w:rFonts w:ascii="Arial" w:hAnsi="Arial" w:cs="Arial"/>
          <w:sz w:val="24"/>
          <w:szCs w:val="24"/>
        </w:rPr>
        <w:t>Persons with disability</w:t>
      </w:r>
      <w:r w:rsidRPr="00550B35">
        <w:rPr>
          <w:rFonts w:ascii="Arial" w:hAnsi="Arial" w:cs="Arial"/>
          <w:sz w:val="24"/>
          <w:szCs w:val="24"/>
        </w:rPr>
        <w:t xml:space="preserve"> to reduce vulnerability and exclusion.</w:t>
      </w:r>
    </w:p>
    <w:p w:rsidR="00754C5A" w:rsidRPr="00550B35" w:rsidRDefault="00C21D2C" w:rsidP="008E1E68">
      <w:pPr>
        <w:pStyle w:val="ListParagraph"/>
        <w:numPr>
          <w:ilvl w:val="0"/>
          <w:numId w:val="7"/>
        </w:numPr>
        <w:spacing w:before="240" w:after="240" w:line="360" w:lineRule="auto"/>
        <w:rPr>
          <w:rFonts w:ascii="Arial" w:hAnsi="Arial" w:cs="Arial"/>
          <w:sz w:val="24"/>
          <w:szCs w:val="24"/>
        </w:rPr>
      </w:pPr>
      <w:r w:rsidRPr="00550B35">
        <w:rPr>
          <w:rFonts w:ascii="Arial" w:hAnsi="Arial" w:cs="Arial"/>
          <w:sz w:val="24"/>
          <w:szCs w:val="24"/>
        </w:rPr>
        <w:t>To protect and promote the right of children against harm and abuse.</w:t>
      </w:r>
    </w:p>
    <w:p w:rsidR="007B115D" w:rsidRPr="00550B35" w:rsidRDefault="00C21D2C" w:rsidP="008E1E68">
      <w:pPr>
        <w:pStyle w:val="ListParagraph"/>
        <w:numPr>
          <w:ilvl w:val="0"/>
          <w:numId w:val="7"/>
        </w:numPr>
        <w:spacing w:before="240" w:after="240" w:line="360" w:lineRule="auto"/>
        <w:rPr>
          <w:rFonts w:ascii="Arial" w:hAnsi="Arial" w:cs="Arial"/>
          <w:sz w:val="24"/>
          <w:szCs w:val="24"/>
        </w:rPr>
      </w:pPr>
      <w:r w:rsidRPr="00550B35">
        <w:rPr>
          <w:rFonts w:ascii="Arial" w:hAnsi="Arial" w:cs="Arial"/>
          <w:sz w:val="24"/>
          <w:szCs w:val="24"/>
        </w:rPr>
        <w:t>To reduce extreme poverty and enhance the potential of the poor to contribute to National development.</w:t>
      </w:r>
    </w:p>
    <w:p w:rsidR="00C21D2C" w:rsidRPr="00550B35" w:rsidRDefault="00C21D2C" w:rsidP="00C21D2C">
      <w:pPr>
        <w:pStyle w:val="ListParagraph"/>
        <w:spacing w:before="240" w:after="240" w:line="360" w:lineRule="auto"/>
        <w:ind w:left="1080"/>
        <w:rPr>
          <w:rFonts w:ascii="Arial" w:hAnsi="Arial" w:cs="Arial"/>
          <w:sz w:val="24"/>
          <w:szCs w:val="24"/>
        </w:rPr>
      </w:pPr>
    </w:p>
    <w:p w:rsidR="00E81D20" w:rsidRPr="00550B35" w:rsidRDefault="00221C3E" w:rsidP="008E1E68">
      <w:pPr>
        <w:pStyle w:val="ListParagraph"/>
        <w:numPr>
          <w:ilvl w:val="0"/>
          <w:numId w:val="41"/>
        </w:numPr>
        <w:spacing w:before="240" w:line="360" w:lineRule="auto"/>
        <w:rPr>
          <w:rFonts w:ascii="Arial" w:hAnsi="Arial" w:cs="Arial"/>
          <w:b/>
          <w:sz w:val="24"/>
          <w:szCs w:val="24"/>
        </w:rPr>
      </w:pPr>
      <w:r w:rsidRPr="00550B35">
        <w:rPr>
          <w:rFonts w:ascii="Arial" w:hAnsi="Arial" w:cs="Arial"/>
          <w:b/>
          <w:sz w:val="24"/>
          <w:szCs w:val="24"/>
        </w:rPr>
        <w:t>Budget Programme Description</w:t>
      </w:r>
    </w:p>
    <w:p w:rsidR="000211F4" w:rsidRPr="00550B35" w:rsidRDefault="000211F4" w:rsidP="00FB5DDD">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This programme seeks to take an integrated and holistic approach to development of the District and the N</w:t>
      </w:r>
      <w:r w:rsidR="00632EFF" w:rsidRPr="00550B35">
        <w:rPr>
          <w:rFonts w:ascii="Arial" w:hAnsi="Arial" w:cs="Arial"/>
          <w:sz w:val="24"/>
          <w:szCs w:val="24"/>
        </w:rPr>
        <w:t>ation as a whole. The multi-sectorial issues involved in this programme require a number of departments and agencies to deliver the needed services. There are three</w:t>
      </w:r>
      <w:r w:rsidR="00116A91" w:rsidRPr="00550B35">
        <w:rPr>
          <w:rFonts w:ascii="Arial" w:hAnsi="Arial" w:cs="Arial"/>
          <w:sz w:val="24"/>
          <w:szCs w:val="24"/>
        </w:rPr>
        <w:t xml:space="preserve"> sub-programmes under this p</w:t>
      </w:r>
      <w:r w:rsidRPr="00550B35">
        <w:rPr>
          <w:rFonts w:ascii="Arial" w:hAnsi="Arial" w:cs="Arial"/>
          <w:sz w:val="24"/>
          <w:szCs w:val="24"/>
        </w:rPr>
        <w:t xml:space="preserve">rogramme namely; Education and Youth Development, Health delivery and Social Welfare and Community Development. </w:t>
      </w:r>
    </w:p>
    <w:p w:rsidR="00E81D20" w:rsidRPr="00550B35" w:rsidRDefault="00FB5DDD" w:rsidP="00E61801">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The E</w:t>
      </w:r>
      <w:r w:rsidR="00E81D20" w:rsidRPr="00550B35">
        <w:rPr>
          <w:rFonts w:ascii="Arial" w:hAnsi="Arial" w:cs="Arial"/>
          <w:sz w:val="24"/>
          <w:szCs w:val="24"/>
        </w:rPr>
        <w:t>ducation, Youth and Sport Department of the Assembly is responsible for pre-school, special school, ba</w:t>
      </w:r>
      <w:r w:rsidR="00A32DBC" w:rsidRPr="00550B35">
        <w:rPr>
          <w:rFonts w:ascii="Arial" w:hAnsi="Arial" w:cs="Arial"/>
          <w:sz w:val="24"/>
          <w:szCs w:val="24"/>
        </w:rPr>
        <w:t>sic education, youth and sports development</w:t>
      </w:r>
      <w:r w:rsidR="00E81D20" w:rsidRPr="00550B35">
        <w:rPr>
          <w:rFonts w:ascii="Arial" w:hAnsi="Arial" w:cs="Arial"/>
          <w:sz w:val="24"/>
          <w:szCs w:val="24"/>
        </w:rPr>
        <w:t xml:space="preserve"> and library services in the district. The department therefore assists the Assembly in the formulation and implementation of programmes in such areas of e</w:t>
      </w:r>
      <w:r w:rsidR="000C561B" w:rsidRPr="00550B35">
        <w:rPr>
          <w:rFonts w:ascii="Arial" w:hAnsi="Arial" w:cs="Arial"/>
          <w:sz w:val="24"/>
          <w:szCs w:val="24"/>
        </w:rPr>
        <w:t>ducation and youth development.</w:t>
      </w:r>
    </w:p>
    <w:p w:rsidR="00E81D20" w:rsidRPr="00550B35" w:rsidRDefault="00E81D20" w:rsidP="00E61801">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lastRenderedPageBreak/>
        <w:t xml:space="preserve">The Department of Health in collaboration with other departments assist the Assembly to deliver context specific health care interventions by providing accessible, cost effective and efficient health service at the primary and secondary care levels in accordance with </w:t>
      </w:r>
      <w:r w:rsidR="00B861F6" w:rsidRPr="00550B35">
        <w:rPr>
          <w:rFonts w:ascii="Arial" w:hAnsi="Arial" w:cs="Arial"/>
          <w:sz w:val="24"/>
          <w:szCs w:val="24"/>
        </w:rPr>
        <w:t>approved national</w:t>
      </w:r>
      <w:r w:rsidRPr="00550B35">
        <w:rPr>
          <w:rFonts w:ascii="Arial" w:hAnsi="Arial" w:cs="Arial"/>
          <w:sz w:val="24"/>
          <w:szCs w:val="24"/>
        </w:rPr>
        <w:t xml:space="preserve"> policies by ensuring prudent management of resources.</w:t>
      </w:r>
      <w:r w:rsidR="008A63CC" w:rsidRPr="00550B35">
        <w:rPr>
          <w:rFonts w:ascii="Arial" w:hAnsi="Arial" w:cs="Arial"/>
          <w:sz w:val="24"/>
          <w:szCs w:val="24"/>
        </w:rPr>
        <w:t xml:space="preserve"> It also controls and manages all environmental and sanitation issues in the district.</w:t>
      </w:r>
    </w:p>
    <w:p w:rsidR="00037AD3" w:rsidRPr="00550B35" w:rsidRDefault="00037AD3" w:rsidP="00E61801">
      <w:pPr>
        <w:autoSpaceDE w:val="0"/>
        <w:autoSpaceDN w:val="0"/>
        <w:adjustRightInd w:val="0"/>
        <w:spacing w:before="240" w:line="360" w:lineRule="auto"/>
        <w:ind w:left="360"/>
        <w:jc w:val="both"/>
        <w:rPr>
          <w:rFonts w:ascii="Arial" w:hAnsi="Arial" w:cs="Arial"/>
          <w:sz w:val="24"/>
          <w:szCs w:val="24"/>
        </w:rPr>
      </w:pPr>
      <w:r w:rsidRPr="00550B35">
        <w:rPr>
          <w:rFonts w:ascii="Arial" w:hAnsi="Arial" w:cs="Arial"/>
          <w:sz w:val="24"/>
          <w:szCs w:val="24"/>
        </w:rPr>
        <w:t>The Social Welfare and Community Development Department assist</w:t>
      </w:r>
      <w:r w:rsidR="008A63CC" w:rsidRPr="00550B35">
        <w:rPr>
          <w:rFonts w:ascii="Arial" w:hAnsi="Arial" w:cs="Arial"/>
          <w:sz w:val="24"/>
          <w:szCs w:val="24"/>
        </w:rPr>
        <w:t>s</w:t>
      </w:r>
      <w:r w:rsidRPr="00550B35">
        <w:rPr>
          <w:rFonts w:ascii="Arial" w:hAnsi="Arial" w:cs="Arial"/>
          <w:sz w:val="24"/>
          <w:szCs w:val="24"/>
        </w:rPr>
        <w:t xml:space="preserve"> the Assembly to formulate and implement social welfare and community development policies within the framework o</w:t>
      </w:r>
      <w:r w:rsidR="000C561B" w:rsidRPr="00550B35">
        <w:rPr>
          <w:rFonts w:ascii="Arial" w:hAnsi="Arial" w:cs="Arial"/>
          <w:sz w:val="24"/>
          <w:szCs w:val="24"/>
        </w:rPr>
        <w:t>f national policy.</w:t>
      </w:r>
    </w:p>
    <w:p w:rsidR="000211F4" w:rsidRPr="00550B35" w:rsidRDefault="000211F4" w:rsidP="008A63CC">
      <w:pPr>
        <w:spacing w:before="240" w:line="360" w:lineRule="auto"/>
        <w:ind w:left="360"/>
        <w:jc w:val="both"/>
        <w:rPr>
          <w:rFonts w:ascii="Arial" w:hAnsi="Arial" w:cs="Arial"/>
          <w:sz w:val="24"/>
          <w:szCs w:val="24"/>
        </w:rPr>
      </w:pPr>
      <w:r w:rsidRPr="00550B35">
        <w:rPr>
          <w:rFonts w:ascii="Arial" w:hAnsi="Arial" w:cs="Arial"/>
          <w:sz w:val="24"/>
          <w:szCs w:val="24"/>
        </w:rPr>
        <w:t xml:space="preserve">The total </w:t>
      </w:r>
      <w:r w:rsidR="008A63CC" w:rsidRPr="00550B35">
        <w:rPr>
          <w:rFonts w:ascii="Arial" w:hAnsi="Arial" w:cs="Arial"/>
          <w:sz w:val="24"/>
          <w:szCs w:val="24"/>
        </w:rPr>
        <w:t>number of personnel unde</w:t>
      </w:r>
      <w:r w:rsidR="00B861F6">
        <w:rPr>
          <w:rFonts w:ascii="Arial" w:hAnsi="Arial" w:cs="Arial"/>
          <w:sz w:val="24"/>
          <w:szCs w:val="24"/>
        </w:rPr>
        <w:t>r this Budget Programme is 1,511</w:t>
      </w:r>
      <w:r w:rsidR="008A63CC" w:rsidRPr="00550B35">
        <w:rPr>
          <w:rFonts w:ascii="Arial" w:hAnsi="Arial" w:cs="Arial"/>
          <w:sz w:val="24"/>
          <w:szCs w:val="24"/>
        </w:rPr>
        <w:t>, with funding from</w:t>
      </w:r>
      <w:r w:rsidR="00DF54B0" w:rsidRPr="00550B35">
        <w:rPr>
          <w:rFonts w:ascii="Arial" w:hAnsi="Arial" w:cs="Arial"/>
          <w:sz w:val="24"/>
          <w:szCs w:val="24"/>
        </w:rPr>
        <w:t xml:space="preserve"> GO</w:t>
      </w:r>
      <w:r w:rsidR="008A63CC" w:rsidRPr="00550B35">
        <w:rPr>
          <w:rFonts w:ascii="Arial" w:hAnsi="Arial" w:cs="Arial"/>
          <w:sz w:val="24"/>
          <w:szCs w:val="24"/>
        </w:rPr>
        <w:t>G, IGF, DDF and DACF.</w:t>
      </w:r>
    </w:p>
    <w:p w:rsidR="00BE29E4" w:rsidRPr="00550B35" w:rsidRDefault="00BE29E4" w:rsidP="008A63CC">
      <w:pPr>
        <w:spacing w:before="240" w:line="360" w:lineRule="auto"/>
        <w:ind w:left="360"/>
        <w:jc w:val="both"/>
        <w:rPr>
          <w:rFonts w:ascii="Arial" w:hAnsi="Arial" w:cs="Arial"/>
          <w:sz w:val="24"/>
          <w:szCs w:val="24"/>
        </w:rPr>
      </w:pPr>
    </w:p>
    <w:p w:rsidR="00BE29E4" w:rsidRPr="00550B35" w:rsidRDefault="00BE29E4" w:rsidP="008E1E68">
      <w:pPr>
        <w:pStyle w:val="ListParagraph"/>
        <w:widowControl w:val="0"/>
        <w:numPr>
          <w:ilvl w:val="0"/>
          <w:numId w:val="41"/>
        </w:numPr>
        <w:autoSpaceDE w:val="0"/>
        <w:autoSpaceDN w:val="0"/>
        <w:adjustRightInd w:val="0"/>
        <w:spacing w:before="240" w:line="360" w:lineRule="auto"/>
        <w:ind w:left="709" w:hanging="709"/>
        <w:jc w:val="both"/>
        <w:rPr>
          <w:rFonts w:ascii="Arial" w:hAnsi="Arial" w:cs="Arial"/>
          <w:b/>
          <w:sz w:val="24"/>
          <w:szCs w:val="24"/>
        </w:rPr>
      </w:pPr>
      <w:r w:rsidRPr="00550B35">
        <w:rPr>
          <w:rFonts w:ascii="Arial" w:hAnsi="Arial" w:cs="Arial"/>
          <w:b/>
          <w:sz w:val="24"/>
          <w:szCs w:val="24"/>
        </w:rPr>
        <w:t>Budget by Programme</w:t>
      </w:r>
      <w:r w:rsidR="00D02161" w:rsidRPr="00550B35">
        <w:rPr>
          <w:rFonts w:ascii="Arial" w:hAnsi="Arial" w:cs="Arial"/>
          <w:b/>
          <w:sz w:val="24"/>
          <w:szCs w:val="24"/>
        </w:rPr>
        <w:t>, Sub-Programme and Natural Account Summary</w:t>
      </w:r>
    </w:p>
    <w:p w:rsidR="00BE29E4" w:rsidRPr="00550B35" w:rsidRDefault="00BE29E4" w:rsidP="00BE29E4">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440" w:type="dxa"/>
        <w:tblLayout w:type="fixed"/>
        <w:tblLook w:val="04A0" w:firstRow="1" w:lastRow="0" w:firstColumn="1" w:lastColumn="0" w:noHBand="0" w:noVBand="1"/>
      </w:tblPr>
      <w:tblGrid>
        <w:gridCol w:w="4500"/>
        <w:gridCol w:w="2160"/>
        <w:gridCol w:w="1890"/>
        <w:gridCol w:w="1890"/>
      </w:tblGrid>
      <w:tr w:rsidR="00BE29E4" w:rsidRPr="00550B35" w:rsidTr="00DF54B0">
        <w:trPr>
          <w:trHeight w:val="667"/>
        </w:trPr>
        <w:tc>
          <w:tcPr>
            <w:tcW w:w="4500" w:type="dxa"/>
            <w:tcBorders>
              <w:top w:val="nil"/>
              <w:left w:val="nil"/>
              <w:bottom w:val="single" w:sz="4" w:space="0" w:color="auto"/>
              <w:right w:val="single" w:sz="4" w:space="0" w:color="auto"/>
            </w:tcBorders>
          </w:tcPr>
          <w:p w:rsidR="00BE29E4" w:rsidRPr="00550B35" w:rsidRDefault="00BE29E4" w:rsidP="00E93FD2">
            <w:pPr>
              <w:widowControl w:val="0"/>
              <w:autoSpaceDE w:val="0"/>
              <w:autoSpaceDN w:val="0"/>
              <w:adjustRightInd w:val="0"/>
              <w:jc w:val="both"/>
              <w:rPr>
                <w:rFonts w:ascii="Arial" w:hAnsi="Arial" w:cs="Arial"/>
                <w:b/>
                <w:sz w:val="24"/>
                <w:szCs w:val="24"/>
                <w:lang w:val="en-GB"/>
              </w:rPr>
            </w:pPr>
          </w:p>
        </w:tc>
        <w:tc>
          <w:tcPr>
            <w:tcW w:w="2160" w:type="dxa"/>
            <w:tcBorders>
              <w:left w:val="single" w:sz="4" w:space="0" w:color="auto"/>
            </w:tcBorders>
            <w:shd w:val="clear" w:color="auto" w:fill="86FACE"/>
          </w:tcPr>
          <w:p w:rsidR="000D686A" w:rsidRDefault="00D02161" w:rsidP="00D02161">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BE29E4" w:rsidRPr="00550B35" w:rsidRDefault="00BE29E4" w:rsidP="00D02161">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BE29E4"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890" w:type="dxa"/>
            <w:shd w:val="clear" w:color="auto" w:fill="86FACE"/>
          </w:tcPr>
          <w:p w:rsidR="00BE29E4" w:rsidRPr="00550B35" w:rsidRDefault="00BE29E4"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BE29E4"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890" w:type="dxa"/>
            <w:shd w:val="clear" w:color="auto" w:fill="86FACE"/>
          </w:tcPr>
          <w:p w:rsidR="00BE29E4" w:rsidRPr="00550B35" w:rsidRDefault="00BE29E4" w:rsidP="00E93FD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BE29E4" w:rsidRPr="00550B35" w:rsidRDefault="0034419A" w:rsidP="00E93FD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C7322F" w:rsidRPr="00550B35" w:rsidTr="00C7322F">
        <w:trPr>
          <w:trHeight w:val="576"/>
        </w:trPr>
        <w:tc>
          <w:tcPr>
            <w:tcW w:w="4500" w:type="dxa"/>
            <w:tcBorders>
              <w:top w:val="single" w:sz="4" w:space="0" w:color="auto"/>
            </w:tcBorders>
            <w:shd w:val="clear" w:color="auto" w:fill="86FACE"/>
            <w:vAlign w:val="center"/>
          </w:tcPr>
          <w:p w:rsidR="00C7322F" w:rsidRPr="00550B35" w:rsidRDefault="00C7322F" w:rsidP="00C7322F">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BP3: Social Services Delivery</w:t>
            </w:r>
          </w:p>
        </w:tc>
        <w:tc>
          <w:tcPr>
            <w:tcW w:w="2160" w:type="dxa"/>
            <w:shd w:val="clear" w:color="auto" w:fill="86FACE"/>
          </w:tcPr>
          <w:p w:rsidR="00C7322F" w:rsidRPr="00C52223" w:rsidRDefault="00C7322F" w:rsidP="00C52223">
            <w:pPr>
              <w:jc w:val="center"/>
              <w:rPr>
                <w:rFonts w:ascii="Arial" w:hAnsi="Arial" w:cs="Arial"/>
                <w:sz w:val="24"/>
                <w:szCs w:val="24"/>
              </w:rPr>
            </w:pPr>
            <w:r w:rsidRPr="00C52223">
              <w:rPr>
                <w:rFonts w:ascii="Arial" w:hAnsi="Arial" w:cs="Arial"/>
                <w:sz w:val="24"/>
                <w:szCs w:val="24"/>
              </w:rPr>
              <w:t>5,777,130</w:t>
            </w:r>
            <w:r w:rsidR="00C52223">
              <w:rPr>
                <w:rFonts w:ascii="Arial" w:hAnsi="Arial" w:cs="Arial"/>
                <w:sz w:val="24"/>
                <w:szCs w:val="24"/>
              </w:rPr>
              <w:t>.00</w:t>
            </w:r>
          </w:p>
        </w:tc>
        <w:tc>
          <w:tcPr>
            <w:tcW w:w="1890" w:type="dxa"/>
            <w:shd w:val="clear" w:color="auto" w:fill="86FACE"/>
          </w:tcPr>
          <w:p w:rsidR="00C7322F" w:rsidRPr="00C52223" w:rsidRDefault="00C7322F" w:rsidP="00C52223">
            <w:pPr>
              <w:jc w:val="center"/>
              <w:rPr>
                <w:rFonts w:ascii="Arial" w:hAnsi="Arial" w:cs="Arial"/>
                <w:sz w:val="24"/>
                <w:szCs w:val="24"/>
              </w:rPr>
            </w:pPr>
            <w:r w:rsidRPr="00C52223">
              <w:rPr>
                <w:rFonts w:ascii="Arial" w:hAnsi="Arial" w:cs="Arial"/>
                <w:sz w:val="24"/>
                <w:szCs w:val="24"/>
              </w:rPr>
              <w:t>896,661</w:t>
            </w:r>
            <w:r w:rsidR="00C52223">
              <w:rPr>
                <w:rFonts w:ascii="Arial" w:hAnsi="Arial" w:cs="Arial"/>
                <w:sz w:val="24"/>
                <w:szCs w:val="24"/>
              </w:rPr>
              <w:t>.00</w:t>
            </w:r>
          </w:p>
        </w:tc>
        <w:tc>
          <w:tcPr>
            <w:tcW w:w="1890" w:type="dxa"/>
            <w:shd w:val="clear" w:color="auto" w:fill="86FACE"/>
          </w:tcPr>
          <w:p w:rsidR="00C7322F" w:rsidRPr="00C52223" w:rsidRDefault="00C7322F" w:rsidP="00C52223">
            <w:pPr>
              <w:jc w:val="center"/>
              <w:rPr>
                <w:rFonts w:ascii="Arial" w:hAnsi="Arial" w:cs="Arial"/>
                <w:sz w:val="24"/>
                <w:szCs w:val="24"/>
              </w:rPr>
            </w:pPr>
            <w:r w:rsidRPr="00C52223">
              <w:rPr>
                <w:rFonts w:ascii="Arial" w:hAnsi="Arial" w:cs="Arial"/>
                <w:sz w:val="24"/>
                <w:szCs w:val="24"/>
              </w:rPr>
              <w:t>904,294</w:t>
            </w:r>
            <w:r w:rsidR="00C52223">
              <w:rPr>
                <w:rFonts w:ascii="Arial" w:hAnsi="Arial" w:cs="Arial"/>
                <w:sz w:val="24"/>
                <w:szCs w:val="24"/>
              </w:rPr>
              <w:t>.00</w:t>
            </w:r>
          </w:p>
        </w:tc>
      </w:tr>
      <w:tr w:rsidR="00C7322F" w:rsidRPr="00550B35" w:rsidTr="00C7322F">
        <w:trPr>
          <w:trHeight w:val="576"/>
        </w:trPr>
        <w:tc>
          <w:tcPr>
            <w:tcW w:w="4500" w:type="dxa"/>
            <w:shd w:val="clear" w:color="auto" w:fill="EEECE1" w:themeFill="background2"/>
            <w:vAlign w:val="center"/>
          </w:tcPr>
          <w:p w:rsidR="00C7322F" w:rsidRDefault="00C7322F" w:rsidP="00C7322F">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SP3.1-Education and Youth</w:t>
            </w:r>
          </w:p>
          <w:p w:rsidR="00C7322F" w:rsidRPr="00550B35" w:rsidRDefault="00C7322F" w:rsidP="00C7322F">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Development</w:t>
            </w:r>
          </w:p>
        </w:tc>
        <w:tc>
          <w:tcPr>
            <w:tcW w:w="2160" w:type="dxa"/>
            <w:shd w:val="clear" w:color="auto" w:fill="F2F2F2" w:themeFill="background1" w:themeFillShade="F2"/>
          </w:tcPr>
          <w:p w:rsidR="00C7322F" w:rsidRPr="00C52223" w:rsidRDefault="00C7322F" w:rsidP="00C52223">
            <w:pPr>
              <w:jc w:val="center"/>
              <w:rPr>
                <w:rFonts w:ascii="Arial" w:hAnsi="Arial" w:cs="Arial"/>
                <w:sz w:val="24"/>
                <w:szCs w:val="24"/>
              </w:rPr>
            </w:pPr>
            <w:r w:rsidRPr="00C52223">
              <w:rPr>
                <w:rFonts w:ascii="Arial" w:hAnsi="Arial" w:cs="Arial"/>
                <w:sz w:val="24"/>
                <w:szCs w:val="24"/>
              </w:rPr>
              <w:t>1,626,040</w:t>
            </w:r>
            <w:r w:rsidR="00C52223">
              <w:rPr>
                <w:rFonts w:ascii="Arial" w:hAnsi="Arial" w:cs="Arial"/>
                <w:sz w:val="24"/>
                <w:szCs w:val="24"/>
              </w:rPr>
              <w:t>.00</w:t>
            </w:r>
          </w:p>
        </w:tc>
        <w:tc>
          <w:tcPr>
            <w:tcW w:w="1890" w:type="dxa"/>
            <w:shd w:val="clear" w:color="auto" w:fill="F2F2F2" w:themeFill="background1" w:themeFillShade="F2"/>
          </w:tcPr>
          <w:p w:rsidR="00C7322F" w:rsidRPr="00C52223" w:rsidRDefault="00C7322F" w:rsidP="00C52223">
            <w:pPr>
              <w:jc w:val="center"/>
              <w:rPr>
                <w:rFonts w:ascii="Arial" w:hAnsi="Arial" w:cs="Arial"/>
                <w:sz w:val="24"/>
                <w:szCs w:val="24"/>
              </w:rPr>
            </w:pPr>
            <w:r w:rsidRPr="00C52223">
              <w:rPr>
                <w:rFonts w:ascii="Arial" w:hAnsi="Arial" w:cs="Arial"/>
                <w:sz w:val="24"/>
                <w:szCs w:val="24"/>
              </w:rPr>
              <w:t>653,300</w:t>
            </w:r>
            <w:r w:rsidR="00C52223">
              <w:rPr>
                <w:rFonts w:ascii="Arial" w:hAnsi="Arial" w:cs="Arial"/>
                <w:sz w:val="24"/>
                <w:szCs w:val="24"/>
              </w:rPr>
              <w:t>.00</w:t>
            </w:r>
          </w:p>
        </w:tc>
        <w:tc>
          <w:tcPr>
            <w:tcW w:w="1890" w:type="dxa"/>
            <w:shd w:val="clear" w:color="auto" w:fill="F2F2F2" w:themeFill="background1" w:themeFillShade="F2"/>
          </w:tcPr>
          <w:p w:rsidR="00C7322F" w:rsidRPr="00C52223" w:rsidRDefault="00C7322F" w:rsidP="00C52223">
            <w:pPr>
              <w:jc w:val="center"/>
              <w:rPr>
                <w:rFonts w:ascii="Arial" w:hAnsi="Arial" w:cs="Arial"/>
                <w:sz w:val="24"/>
                <w:szCs w:val="24"/>
              </w:rPr>
            </w:pPr>
            <w:r w:rsidRPr="00C52223">
              <w:rPr>
                <w:rFonts w:ascii="Arial" w:hAnsi="Arial" w:cs="Arial"/>
                <w:sz w:val="24"/>
                <w:szCs w:val="24"/>
              </w:rPr>
              <w:t>659,833</w:t>
            </w:r>
            <w:r w:rsidR="00C52223">
              <w:rPr>
                <w:rFonts w:ascii="Arial" w:hAnsi="Arial" w:cs="Arial"/>
                <w:sz w:val="24"/>
                <w:szCs w:val="24"/>
              </w:rPr>
              <w:t>.00</w:t>
            </w:r>
          </w:p>
        </w:tc>
      </w:tr>
      <w:tr w:rsidR="00C7322F" w:rsidRPr="00550B35" w:rsidTr="00C7322F">
        <w:trPr>
          <w:trHeight w:val="467"/>
        </w:trPr>
        <w:tc>
          <w:tcPr>
            <w:tcW w:w="4500" w:type="dxa"/>
            <w:vAlign w:val="center"/>
          </w:tcPr>
          <w:p w:rsidR="00C7322F" w:rsidRPr="00550B35" w:rsidRDefault="00C7322F" w:rsidP="00C7322F">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2160" w:type="dxa"/>
          </w:tcPr>
          <w:p w:rsidR="00C7322F" w:rsidRPr="00C52223" w:rsidRDefault="00C7322F" w:rsidP="00C52223">
            <w:pPr>
              <w:jc w:val="center"/>
              <w:rPr>
                <w:rFonts w:ascii="Arial" w:hAnsi="Arial" w:cs="Arial"/>
                <w:sz w:val="24"/>
                <w:szCs w:val="24"/>
              </w:rPr>
            </w:pPr>
            <w:r w:rsidRPr="00C52223">
              <w:rPr>
                <w:rFonts w:ascii="Arial" w:hAnsi="Arial" w:cs="Arial"/>
                <w:sz w:val="24"/>
                <w:szCs w:val="24"/>
              </w:rPr>
              <w:t>537,440</w:t>
            </w:r>
            <w:r w:rsidR="00C52223">
              <w:rPr>
                <w:rFonts w:ascii="Arial" w:hAnsi="Arial" w:cs="Arial"/>
                <w:sz w:val="24"/>
                <w:szCs w:val="24"/>
              </w:rPr>
              <w:t>.00</w:t>
            </w:r>
          </w:p>
        </w:tc>
        <w:tc>
          <w:tcPr>
            <w:tcW w:w="1890" w:type="dxa"/>
          </w:tcPr>
          <w:p w:rsidR="00C7322F" w:rsidRPr="00C52223" w:rsidRDefault="00C7322F" w:rsidP="00C52223">
            <w:pPr>
              <w:jc w:val="center"/>
              <w:rPr>
                <w:rFonts w:ascii="Arial" w:hAnsi="Arial" w:cs="Arial"/>
                <w:sz w:val="24"/>
                <w:szCs w:val="24"/>
              </w:rPr>
            </w:pPr>
            <w:r w:rsidRPr="00C52223">
              <w:rPr>
                <w:rFonts w:ascii="Arial" w:hAnsi="Arial" w:cs="Arial"/>
                <w:sz w:val="24"/>
                <w:szCs w:val="24"/>
              </w:rPr>
              <w:t>463,000</w:t>
            </w:r>
            <w:r w:rsidR="00C52223">
              <w:rPr>
                <w:rFonts w:ascii="Arial" w:hAnsi="Arial" w:cs="Arial"/>
                <w:sz w:val="24"/>
                <w:szCs w:val="24"/>
              </w:rPr>
              <w:t>.00</w:t>
            </w:r>
          </w:p>
        </w:tc>
        <w:tc>
          <w:tcPr>
            <w:tcW w:w="1890" w:type="dxa"/>
          </w:tcPr>
          <w:p w:rsidR="00C7322F" w:rsidRPr="00C52223" w:rsidRDefault="00C7322F" w:rsidP="00C52223">
            <w:pPr>
              <w:jc w:val="center"/>
              <w:rPr>
                <w:rFonts w:ascii="Arial" w:hAnsi="Arial" w:cs="Arial"/>
                <w:sz w:val="24"/>
                <w:szCs w:val="24"/>
              </w:rPr>
            </w:pPr>
            <w:r w:rsidRPr="00C52223">
              <w:rPr>
                <w:rFonts w:ascii="Arial" w:hAnsi="Arial" w:cs="Arial"/>
                <w:sz w:val="24"/>
                <w:szCs w:val="24"/>
              </w:rPr>
              <w:t>467,630</w:t>
            </w:r>
            <w:r w:rsidR="00C52223">
              <w:rPr>
                <w:rFonts w:ascii="Arial" w:hAnsi="Arial" w:cs="Arial"/>
                <w:sz w:val="24"/>
                <w:szCs w:val="24"/>
              </w:rPr>
              <w:t>.00</w:t>
            </w:r>
          </w:p>
        </w:tc>
      </w:tr>
      <w:tr w:rsidR="00C7322F" w:rsidRPr="00550B35" w:rsidTr="00C7322F">
        <w:trPr>
          <w:trHeight w:val="576"/>
        </w:trPr>
        <w:tc>
          <w:tcPr>
            <w:tcW w:w="4500" w:type="dxa"/>
            <w:vAlign w:val="center"/>
          </w:tcPr>
          <w:p w:rsidR="00C7322F" w:rsidRPr="00550B35" w:rsidRDefault="00C7322F" w:rsidP="00C7322F">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31-Non-Financial Assets</w:t>
            </w:r>
          </w:p>
        </w:tc>
        <w:tc>
          <w:tcPr>
            <w:tcW w:w="2160" w:type="dxa"/>
          </w:tcPr>
          <w:p w:rsidR="00C7322F" w:rsidRPr="00C52223" w:rsidRDefault="00C7322F" w:rsidP="00C52223">
            <w:pPr>
              <w:jc w:val="center"/>
              <w:rPr>
                <w:rFonts w:ascii="Arial" w:hAnsi="Arial" w:cs="Arial"/>
                <w:sz w:val="24"/>
                <w:szCs w:val="24"/>
              </w:rPr>
            </w:pPr>
            <w:r w:rsidRPr="00C52223">
              <w:rPr>
                <w:rFonts w:ascii="Arial" w:hAnsi="Arial" w:cs="Arial"/>
                <w:sz w:val="24"/>
                <w:szCs w:val="24"/>
              </w:rPr>
              <w:t>898,300</w:t>
            </w:r>
            <w:r w:rsidR="00C52223">
              <w:rPr>
                <w:rFonts w:ascii="Arial" w:hAnsi="Arial" w:cs="Arial"/>
                <w:sz w:val="24"/>
                <w:szCs w:val="24"/>
              </w:rPr>
              <w:t>.00</w:t>
            </w:r>
          </w:p>
        </w:tc>
        <w:tc>
          <w:tcPr>
            <w:tcW w:w="1890" w:type="dxa"/>
          </w:tcPr>
          <w:p w:rsidR="00C7322F" w:rsidRPr="00C52223" w:rsidRDefault="00C7322F" w:rsidP="00C52223">
            <w:pPr>
              <w:jc w:val="center"/>
              <w:rPr>
                <w:rFonts w:ascii="Arial" w:hAnsi="Arial" w:cs="Arial"/>
                <w:sz w:val="24"/>
                <w:szCs w:val="24"/>
              </w:rPr>
            </w:pPr>
            <w:r w:rsidRPr="00C52223">
              <w:rPr>
                <w:rFonts w:ascii="Arial" w:hAnsi="Arial" w:cs="Arial"/>
                <w:sz w:val="24"/>
                <w:szCs w:val="24"/>
              </w:rPr>
              <w:t>0</w:t>
            </w:r>
            <w:r w:rsidR="00C52223">
              <w:rPr>
                <w:rFonts w:ascii="Arial" w:hAnsi="Arial" w:cs="Arial"/>
                <w:sz w:val="24"/>
                <w:szCs w:val="24"/>
              </w:rPr>
              <w:t>.00</w:t>
            </w:r>
          </w:p>
        </w:tc>
        <w:tc>
          <w:tcPr>
            <w:tcW w:w="1890" w:type="dxa"/>
          </w:tcPr>
          <w:p w:rsidR="00C7322F" w:rsidRPr="00C52223" w:rsidRDefault="00C7322F" w:rsidP="00C52223">
            <w:pPr>
              <w:jc w:val="center"/>
              <w:rPr>
                <w:rFonts w:ascii="Arial" w:hAnsi="Arial" w:cs="Arial"/>
                <w:sz w:val="24"/>
                <w:szCs w:val="24"/>
              </w:rPr>
            </w:pPr>
            <w:r w:rsidRPr="00C52223">
              <w:rPr>
                <w:rFonts w:ascii="Arial" w:hAnsi="Arial" w:cs="Arial"/>
                <w:sz w:val="24"/>
                <w:szCs w:val="24"/>
              </w:rPr>
              <w:t>0</w:t>
            </w:r>
            <w:r w:rsidR="00C52223">
              <w:rPr>
                <w:rFonts w:ascii="Arial" w:hAnsi="Arial" w:cs="Arial"/>
                <w:sz w:val="24"/>
                <w:szCs w:val="24"/>
              </w:rPr>
              <w:t>.00</w:t>
            </w:r>
          </w:p>
        </w:tc>
      </w:tr>
      <w:tr w:rsidR="00C445D4" w:rsidRPr="00550B35" w:rsidTr="00F532E5">
        <w:trPr>
          <w:trHeight w:val="576"/>
        </w:trPr>
        <w:tc>
          <w:tcPr>
            <w:tcW w:w="4500" w:type="dxa"/>
            <w:shd w:val="clear" w:color="auto" w:fill="EEECE1" w:themeFill="background2"/>
            <w:vAlign w:val="center"/>
          </w:tcPr>
          <w:p w:rsidR="00C445D4" w:rsidRPr="00550B35" w:rsidRDefault="00C445D4" w:rsidP="00C445D4">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SP3.2-Health Delivery</w:t>
            </w:r>
          </w:p>
        </w:tc>
        <w:tc>
          <w:tcPr>
            <w:tcW w:w="2160" w:type="dxa"/>
            <w:shd w:val="clear" w:color="auto" w:fill="EEECE1" w:themeFill="background2"/>
          </w:tcPr>
          <w:p w:rsidR="00C445D4" w:rsidRPr="00C52223" w:rsidRDefault="00C445D4" w:rsidP="00C52223">
            <w:pPr>
              <w:jc w:val="center"/>
              <w:rPr>
                <w:rFonts w:ascii="Arial" w:hAnsi="Arial" w:cs="Arial"/>
                <w:sz w:val="24"/>
                <w:szCs w:val="24"/>
              </w:rPr>
            </w:pPr>
            <w:r w:rsidRPr="00C52223">
              <w:rPr>
                <w:rFonts w:ascii="Arial" w:hAnsi="Arial" w:cs="Arial"/>
                <w:sz w:val="24"/>
                <w:szCs w:val="24"/>
              </w:rPr>
              <w:t>4,019,050</w:t>
            </w:r>
            <w:r w:rsidR="00C52223">
              <w:rPr>
                <w:rFonts w:ascii="Arial" w:hAnsi="Arial" w:cs="Arial"/>
                <w:sz w:val="24"/>
                <w:szCs w:val="24"/>
              </w:rPr>
              <w:t>.00</w:t>
            </w:r>
          </w:p>
        </w:tc>
        <w:tc>
          <w:tcPr>
            <w:tcW w:w="1890" w:type="dxa"/>
            <w:shd w:val="clear" w:color="auto" w:fill="EEECE1" w:themeFill="background2"/>
          </w:tcPr>
          <w:p w:rsidR="00C445D4" w:rsidRPr="00C52223" w:rsidRDefault="00C445D4" w:rsidP="00C52223">
            <w:pPr>
              <w:jc w:val="center"/>
              <w:rPr>
                <w:rFonts w:ascii="Arial" w:hAnsi="Arial" w:cs="Arial"/>
                <w:sz w:val="24"/>
                <w:szCs w:val="24"/>
              </w:rPr>
            </w:pPr>
            <w:r w:rsidRPr="00C52223">
              <w:rPr>
                <w:rFonts w:ascii="Arial" w:hAnsi="Arial" w:cs="Arial"/>
                <w:sz w:val="24"/>
                <w:szCs w:val="24"/>
              </w:rPr>
              <w:t>110,000</w:t>
            </w:r>
            <w:r w:rsidR="00C52223">
              <w:rPr>
                <w:rFonts w:ascii="Arial" w:hAnsi="Arial" w:cs="Arial"/>
                <w:sz w:val="24"/>
                <w:szCs w:val="24"/>
              </w:rPr>
              <w:t>.00</w:t>
            </w:r>
          </w:p>
        </w:tc>
        <w:tc>
          <w:tcPr>
            <w:tcW w:w="1890" w:type="dxa"/>
            <w:shd w:val="clear" w:color="auto" w:fill="EEECE1" w:themeFill="background2"/>
          </w:tcPr>
          <w:p w:rsidR="00C445D4" w:rsidRPr="00C52223" w:rsidRDefault="00C445D4" w:rsidP="00C52223">
            <w:pPr>
              <w:jc w:val="center"/>
              <w:rPr>
                <w:rFonts w:ascii="Arial" w:hAnsi="Arial" w:cs="Arial"/>
                <w:sz w:val="24"/>
                <w:szCs w:val="24"/>
              </w:rPr>
            </w:pPr>
            <w:r w:rsidRPr="00C52223">
              <w:rPr>
                <w:rFonts w:ascii="Arial" w:hAnsi="Arial" w:cs="Arial"/>
                <w:sz w:val="24"/>
                <w:szCs w:val="24"/>
              </w:rPr>
              <w:t>111,100</w:t>
            </w:r>
            <w:r w:rsidR="00C52223">
              <w:rPr>
                <w:rFonts w:ascii="Arial" w:hAnsi="Arial" w:cs="Arial"/>
                <w:sz w:val="24"/>
                <w:szCs w:val="24"/>
              </w:rPr>
              <w:t>.00</w:t>
            </w:r>
          </w:p>
        </w:tc>
      </w:tr>
      <w:tr w:rsidR="004305DF" w:rsidRPr="00550B35" w:rsidTr="00F532E5">
        <w:trPr>
          <w:trHeight w:val="530"/>
        </w:trPr>
        <w:tc>
          <w:tcPr>
            <w:tcW w:w="4500" w:type="dxa"/>
            <w:vAlign w:val="center"/>
          </w:tcPr>
          <w:p w:rsidR="004305DF" w:rsidRPr="00550B35" w:rsidRDefault="004305DF" w:rsidP="004305DF">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2160" w:type="dxa"/>
          </w:tcPr>
          <w:p w:rsidR="004305DF" w:rsidRPr="00C52223" w:rsidRDefault="004305DF" w:rsidP="00C52223">
            <w:pPr>
              <w:jc w:val="center"/>
              <w:rPr>
                <w:rFonts w:ascii="Arial" w:hAnsi="Arial" w:cs="Arial"/>
                <w:sz w:val="24"/>
                <w:szCs w:val="24"/>
              </w:rPr>
            </w:pPr>
            <w:r w:rsidRPr="00C52223">
              <w:rPr>
                <w:rFonts w:ascii="Arial" w:hAnsi="Arial" w:cs="Arial"/>
                <w:sz w:val="24"/>
                <w:szCs w:val="24"/>
              </w:rPr>
              <w:t>132,040</w:t>
            </w:r>
            <w:r w:rsidR="00C52223">
              <w:rPr>
                <w:rFonts w:ascii="Arial" w:hAnsi="Arial" w:cs="Arial"/>
                <w:sz w:val="24"/>
                <w:szCs w:val="24"/>
              </w:rPr>
              <w:t>.00</w:t>
            </w:r>
          </w:p>
        </w:tc>
        <w:tc>
          <w:tcPr>
            <w:tcW w:w="1890" w:type="dxa"/>
          </w:tcPr>
          <w:p w:rsidR="004305DF" w:rsidRPr="00C52223" w:rsidRDefault="004305DF" w:rsidP="00C52223">
            <w:pPr>
              <w:jc w:val="center"/>
              <w:rPr>
                <w:rFonts w:ascii="Arial" w:hAnsi="Arial" w:cs="Arial"/>
                <w:sz w:val="24"/>
                <w:szCs w:val="24"/>
              </w:rPr>
            </w:pPr>
            <w:r w:rsidRPr="00C52223">
              <w:rPr>
                <w:rFonts w:ascii="Arial" w:hAnsi="Arial" w:cs="Arial"/>
                <w:sz w:val="24"/>
                <w:szCs w:val="24"/>
              </w:rPr>
              <w:t>133,361</w:t>
            </w:r>
            <w:r w:rsidR="00C52223">
              <w:rPr>
                <w:rFonts w:ascii="Arial" w:hAnsi="Arial" w:cs="Arial"/>
                <w:sz w:val="24"/>
                <w:szCs w:val="24"/>
              </w:rPr>
              <w:t>.00</w:t>
            </w:r>
          </w:p>
        </w:tc>
        <w:tc>
          <w:tcPr>
            <w:tcW w:w="1890" w:type="dxa"/>
          </w:tcPr>
          <w:p w:rsidR="004305DF" w:rsidRPr="00C52223" w:rsidRDefault="004305DF" w:rsidP="00C52223">
            <w:pPr>
              <w:jc w:val="center"/>
              <w:rPr>
                <w:rFonts w:ascii="Arial" w:hAnsi="Arial" w:cs="Arial"/>
                <w:sz w:val="24"/>
                <w:szCs w:val="24"/>
              </w:rPr>
            </w:pPr>
            <w:r w:rsidRPr="00C52223">
              <w:rPr>
                <w:rFonts w:ascii="Arial" w:hAnsi="Arial" w:cs="Arial"/>
                <w:sz w:val="24"/>
                <w:szCs w:val="24"/>
              </w:rPr>
              <w:t>133,361</w:t>
            </w:r>
            <w:r w:rsidR="00C52223">
              <w:rPr>
                <w:rFonts w:ascii="Arial" w:hAnsi="Arial" w:cs="Arial"/>
                <w:sz w:val="24"/>
                <w:szCs w:val="24"/>
              </w:rPr>
              <w:t>.00</w:t>
            </w:r>
          </w:p>
        </w:tc>
      </w:tr>
      <w:tr w:rsidR="00806C78" w:rsidRPr="00550B35" w:rsidTr="00F532E5">
        <w:trPr>
          <w:trHeight w:val="476"/>
        </w:trPr>
        <w:tc>
          <w:tcPr>
            <w:tcW w:w="4500" w:type="dxa"/>
            <w:vAlign w:val="center"/>
          </w:tcPr>
          <w:p w:rsidR="00806C78" w:rsidRPr="00550B35" w:rsidRDefault="00806C78" w:rsidP="00806C78">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2160" w:type="dxa"/>
          </w:tcPr>
          <w:p w:rsidR="00806C78" w:rsidRPr="00806C78" w:rsidRDefault="00806C78" w:rsidP="00806C78">
            <w:pPr>
              <w:jc w:val="center"/>
              <w:rPr>
                <w:rFonts w:ascii="Arial" w:hAnsi="Arial" w:cs="Arial"/>
                <w:sz w:val="24"/>
                <w:szCs w:val="24"/>
              </w:rPr>
            </w:pPr>
            <w:r w:rsidRPr="00806C78">
              <w:rPr>
                <w:rFonts w:ascii="Arial" w:hAnsi="Arial" w:cs="Arial"/>
                <w:sz w:val="24"/>
                <w:szCs w:val="24"/>
              </w:rPr>
              <w:t>1,473,921</w:t>
            </w:r>
            <w:r>
              <w:rPr>
                <w:rFonts w:ascii="Arial" w:hAnsi="Arial" w:cs="Arial"/>
                <w:sz w:val="24"/>
                <w:szCs w:val="24"/>
              </w:rPr>
              <w:t>.00</w:t>
            </w:r>
          </w:p>
        </w:tc>
        <w:tc>
          <w:tcPr>
            <w:tcW w:w="1890" w:type="dxa"/>
          </w:tcPr>
          <w:p w:rsidR="00806C78" w:rsidRPr="00806C78" w:rsidRDefault="00806C78" w:rsidP="00806C78">
            <w:pPr>
              <w:jc w:val="center"/>
              <w:rPr>
                <w:rFonts w:ascii="Arial" w:hAnsi="Arial" w:cs="Arial"/>
                <w:sz w:val="24"/>
                <w:szCs w:val="24"/>
              </w:rPr>
            </w:pPr>
            <w:r w:rsidRPr="00806C78">
              <w:rPr>
                <w:rFonts w:ascii="Arial" w:hAnsi="Arial" w:cs="Arial"/>
                <w:sz w:val="24"/>
                <w:szCs w:val="24"/>
              </w:rPr>
              <w:t>110,000</w:t>
            </w:r>
            <w:r>
              <w:rPr>
                <w:rFonts w:ascii="Arial" w:hAnsi="Arial" w:cs="Arial"/>
                <w:sz w:val="24"/>
                <w:szCs w:val="24"/>
              </w:rPr>
              <w:t>.00</w:t>
            </w:r>
          </w:p>
        </w:tc>
        <w:tc>
          <w:tcPr>
            <w:tcW w:w="1890" w:type="dxa"/>
          </w:tcPr>
          <w:p w:rsidR="00806C78" w:rsidRPr="00806C78" w:rsidRDefault="00806C78" w:rsidP="00806C78">
            <w:pPr>
              <w:jc w:val="center"/>
              <w:rPr>
                <w:rFonts w:ascii="Arial" w:hAnsi="Arial" w:cs="Arial"/>
                <w:sz w:val="24"/>
                <w:szCs w:val="24"/>
              </w:rPr>
            </w:pPr>
            <w:r w:rsidRPr="00806C78">
              <w:rPr>
                <w:rFonts w:ascii="Arial" w:hAnsi="Arial" w:cs="Arial"/>
                <w:sz w:val="24"/>
                <w:szCs w:val="24"/>
              </w:rPr>
              <w:t>111,100</w:t>
            </w:r>
            <w:r>
              <w:rPr>
                <w:rFonts w:ascii="Arial" w:hAnsi="Arial" w:cs="Arial"/>
                <w:sz w:val="24"/>
                <w:szCs w:val="24"/>
              </w:rPr>
              <w:t>.00</w:t>
            </w:r>
          </w:p>
        </w:tc>
      </w:tr>
      <w:tr w:rsidR="00BE1F59" w:rsidRPr="00550B35" w:rsidTr="00F532E5">
        <w:trPr>
          <w:trHeight w:val="576"/>
        </w:trPr>
        <w:tc>
          <w:tcPr>
            <w:tcW w:w="4500" w:type="dxa"/>
            <w:vAlign w:val="center"/>
          </w:tcPr>
          <w:p w:rsidR="00BE1F59" w:rsidRPr="00550B35" w:rsidRDefault="00BE1F59" w:rsidP="00BE1F59">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31-Non-Financial Assets</w:t>
            </w:r>
          </w:p>
        </w:tc>
        <w:tc>
          <w:tcPr>
            <w:tcW w:w="2160" w:type="dxa"/>
          </w:tcPr>
          <w:p w:rsidR="00BE1F59" w:rsidRPr="00BE1F59" w:rsidRDefault="00BE1F59" w:rsidP="00BE1F59">
            <w:pPr>
              <w:jc w:val="center"/>
              <w:rPr>
                <w:rFonts w:ascii="Arial" w:hAnsi="Arial" w:cs="Arial"/>
                <w:sz w:val="24"/>
                <w:szCs w:val="24"/>
              </w:rPr>
            </w:pPr>
            <w:r w:rsidRPr="00BE1F59">
              <w:rPr>
                <w:rFonts w:ascii="Arial" w:hAnsi="Arial" w:cs="Arial"/>
                <w:sz w:val="24"/>
                <w:szCs w:val="24"/>
              </w:rPr>
              <w:t>2,545,129</w:t>
            </w:r>
            <w:r>
              <w:rPr>
                <w:rFonts w:ascii="Arial" w:hAnsi="Arial" w:cs="Arial"/>
                <w:sz w:val="24"/>
                <w:szCs w:val="24"/>
              </w:rPr>
              <w:t>.00</w:t>
            </w:r>
          </w:p>
        </w:tc>
        <w:tc>
          <w:tcPr>
            <w:tcW w:w="1890" w:type="dxa"/>
          </w:tcPr>
          <w:p w:rsidR="00BE1F59" w:rsidRPr="00BE1F59" w:rsidRDefault="00BE1F59" w:rsidP="00BE1F59">
            <w:pPr>
              <w:jc w:val="center"/>
              <w:rPr>
                <w:rFonts w:ascii="Arial" w:hAnsi="Arial" w:cs="Arial"/>
                <w:sz w:val="24"/>
                <w:szCs w:val="24"/>
              </w:rPr>
            </w:pPr>
            <w:r w:rsidRPr="00BE1F59">
              <w:rPr>
                <w:rFonts w:ascii="Arial" w:hAnsi="Arial" w:cs="Arial"/>
                <w:sz w:val="24"/>
                <w:szCs w:val="24"/>
              </w:rPr>
              <w:t>0</w:t>
            </w:r>
            <w:r>
              <w:rPr>
                <w:rFonts w:ascii="Arial" w:hAnsi="Arial" w:cs="Arial"/>
                <w:sz w:val="24"/>
                <w:szCs w:val="24"/>
              </w:rPr>
              <w:t>.00</w:t>
            </w:r>
          </w:p>
        </w:tc>
        <w:tc>
          <w:tcPr>
            <w:tcW w:w="1890" w:type="dxa"/>
          </w:tcPr>
          <w:p w:rsidR="00BE1F59" w:rsidRPr="00BE1F59" w:rsidRDefault="00BE1F59" w:rsidP="00BE1F59">
            <w:pPr>
              <w:jc w:val="center"/>
              <w:rPr>
                <w:rFonts w:ascii="Arial" w:hAnsi="Arial" w:cs="Arial"/>
                <w:sz w:val="24"/>
                <w:szCs w:val="24"/>
              </w:rPr>
            </w:pPr>
            <w:r w:rsidRPr="00BE1F59">
              <w:rPr>
                <w:rFonts w:ascii="Arial" w:hAnsi="Arial" w:cs="Arial"/>
                <w:sz w:val="24"/>
                <w:szCs w:val="24"/>
              </w:rPr>
              <w:t>0</w:t>
            </w:r>
            <w:r>
              <w:rPr>
                <w:rFonts w:ascii="Arial" w:hAnsi="Arial" w:cs="Arial"/>
                <w:sz w:val="24"/>
                <w:szCs w:val="24"/>
              </w:rPr>
              <w:t>.00</w:t>
            </w:r>
          </w:p>
        </w:tc>
      </w:tr>
      <w:tr w:rsidR="009F21CF" w:rsidRPr="00550B35" w:rsidTr="00F532E5">
        <w:trPr>
          <w:trHeight w:val="576"/>
        </w:trPr>
        <w:tc>
          <w:tcPr>
            <w:tcW w:w="4500" w:type="dxa"/>
            <w:shd w:val="clear" w:color="auto" w:fill="EEECE1" w:themeFill="background2"/>
            <w:vAlign w:val="center"/>
          </w:tcPr>
          <w:p w:rsidR="009F21CF" w:rsidRDefault="009F21CF" w:rsidP="009F21CF">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SP3</w:t>
            </w:r>
            <w:r>
              <w:rPr>
                <w:rFonts w:ascii="Arial" w:hAnsi="Arial" w:cs="Arial"/>
                <w:b/>
                <w:sz w:val="24"/>
                <w:szCs w:val="24"/>
                <w:lang w:val="en-GB"/>
              </w:rPr>
              <w:t>.3-Social Welfare and Community</w:t>
            </w:r>
          </w:p>
          <w:p w:rsidR="009F21CF" w:rsidRPr="00550B35" w:rsidRDefault="009F21CF" w:rsidP="009F21CF">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Development</w:t>
            </w:r>
          </w:p>
        </w:tc>
        <w:tc>
          <w:tcPr>
            <w:tcW w:w="2160" w:type="dxa"/>
            <w:shd w:val="clear" w:color="auto" w:fill="EEECE1" w:themeFill="background2"/>
          </w:tcPr>
          <w:p w:rsidR="009F21CF" w:rsidRPr="00697602" w:rsidRDefault="009F21CF" w:rsidP="009F21CF">
            <w:r w:rsidRPr="00697602">
              <w:t>132,040</w:t>
            </w:r>
          </w:p>
        </w:tc>
        <w:tc>
          <w:tcPr>
            <w:tcW w:w="1890" w:type="dxa"/>
            <w:shd w:val="clear" w:color="auto" w:fill="EEECE1" w:themeFill="background2"/>
          </w:tcPr>
          <w:p w:rsidR="009F21CF" w:rsidRPr="00697602" w:rsidRDefault="009F21CF" w:rsidP="009F21CF">
            <w:r w:rsidRPr="00697602">
              <w:t>133,361</w:t>
            </w:r>
          </w:p>
        </w:tc>
        <w:tc>
          <w:tcPr>
            <w:tcW w:w="1890" w:type="dxa"/>
            <w:shd w:val="clear" w:color="auto" w:fill="EEECE1" w:themeFill="background2"/>
          </w:tcPr>
          <w:p w:rsidR="009F21CF" w:rsidRDefault="009F21CF" w:rsidP="009F21CF">
            <w:r w:rsidRPr="00697602">
              <w:t>133,361</w:t>
            </w:r>
          </w:p>
        </w:tc>
      </w:tr>
      <w:tr w:rsidR="009F21CF" w:rsidRPr="00550B35" w:rsidTr="00F532E5">
        <w:trPr>
          <w:trHeight w:val="576"/>
        </w:trPr>
        <w:tc>
          <w:tcPr>
            <w:tcW w:w="4500" w:type="dxa"/>
            <w:vAlign w:val="center"/>
          </w:tcPr>
          <w:p w:rsidR="009F21CF" w:rsidRPr="00550B35" w:rsidRDefault="009F21CF" w:rsidP="009F21CF">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2160" w:type="dxa"/>
          </w:tcPr>
          <w:p w:rsidR="009F21CF" w:rsidRPr="0044572D" w:rsidRDefault="009F21CF" w:rsidP="009F21CF">
            <w:r w:rsidRPr="0044572D">
              <w:t>132,040</w:t>
            </w:r>
          </w:p>
        </w:tc>
        <w:tc>
          <w:tcPr>
            <w:tcW w:w="1890" w:type="dxa"/>
          </w:tcPr>
          <w:p w:rsidR="009F21CF" w:rsidRPr="0044572D" w:rsidRDefault="009F21CF" w:rsidP="009F21CF">
            <w:r w:rsidRPr="0044572D">
              <w:t>133,361</w:t>
            </w:r>
          </w:p>
        </w:tc>
        <w:tc>
          <w:tcPr>
            <w:tcW w:w="1890" w:type="dxa"/>
          </w:tcPr>
          <w:p w:rsidR="009F21CF" w:rsidRDefault="009F21CF" w:rsidP="009F21CF">
            <w:r w:rsidRPr="0044572D">
              <w:t>133,361</w:t>
            </w:r>
          </w:p>
        </w:tc>
      </w:tr>
    </w:tbl>
    <w:p w:rsidR="00924020" w:rsidRDefault="00924020" w:rsidP="00911A2E">
      <w:pPr>
        <w:spacing w:after="0" w:line="480" w:lineRule="auto"/>
        <w:rPr>
          <w:rFonts w:ascii="Arial" w:eastAsia="Times New Roman" w:hAnsi="Arial" w:cs="Arial"/>
          <w:b/>
          <w:sz w:val="24"/>
          <w:szCs w:val="24"/>
          <w:lang w:val="en-GB"/>
        </w:rPr>
      </w:pPr>
    </w:p>
    <w:p w:rsidR="00924020" w:rsidRDefault="00924020" w:rsidP="00911A2E">
      <w:pPr>
        <w:spacing w:after="0" w:line="480" w:lineRule="auto"/>
        <w:rPr>
          <w:rFonts w:ascii="Arial" w:eastAsia="Times New Roman" w:hAnsi="Arial" w:cs="Arial"/>
          <w:b/>
          <w:sz w:val="24"/>
          <w:szCs w:val="24"/>
          <w:lang w:val="en-GB"/>
        </w:rPr>
      </w:pPr>
    </w:p>
    <w:p w:rsidR="00F16829" w:rsidRDefault="00F16829" w:rsidP="00911A2E">
      <w:pPr>
        <w:spacing w:after="0" w:line="480" w:lineRule="auto"/>
        <w:rPr>
          <w:rFonts w:ascii="Arial" w:eastAsia="Times New Roman" w:hAnsi="Arial" w:cs="Arial"/>
          <w:b/>
          <w:sz w:val="24"/>
          <w:szCs w:val="24"/>
          <w:lang w:val="en-GB"/>
        </w:rPr>
      </w:pPr>
    </w:p>
    <w:p w:rsidR="006F2899" w:rsidRPr="00550B35" w:rsidRDefault="00BE1071" w:rsidP="00911A2E">
      <w:pPr>
        <w:spacing w:after="0" w:line="480" w:lineRule="auto"/>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SUMMARY</w:t>
      </w:r>
    </w:p>
    <w:p w:rsidR="006F2899" w:rsidRPr="00550B35" w:rsidRDefault="006F2899" w:rsidP="00911A2E">
      <w:pPr>
        <w:spacing w:after="0" w:line="480" w:lineRule="auto"/>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w:t>
      </w:r>
      <w:r w:rsidR="00C75B8B" w:rsidRPr="00550B35">
        <w:rPr>
          <w:rFonts w:ascii="Arial" w:eastAsia="Times New Roman" w:hAnsi="Arial" w:cs="Arial"/>
          <w:b/>
          <w:spacing w:val="30"/>
          <w:sz w:val="24"/>
          <w:szCs w:val="24"/>
          <w:lang w:val="en-GB"/>
        </w:rPr>
        <w:t>3</w:t>
      </w:r>
      <w:r w:rsidRPr="00550B35">
        <w:rPr>
          <w:rFonts w:ascii="Arial" w:eastAsia="Times New Roman" w:hAnsi="Arial" w:cs="Arial"/>
          <w:b/>
          <w:sz w:val="24"/>
          <w:szCs w:val="24"/>
          <w:lang w:val="en-GB"/>
        </w:rPr>
        <w:t xml:space="preserve">: </w:t>
      </w:r>
      <w:r w:rsidR="00C75B8B" w:rsidRPr="00550B35">
        <w:rPr>
          <w:rFonts w:ascii="Arial" w:eastAsia="+mn-ea" w:hAnsi="Arial" w:cs="Arial"/>
          <w:b/>
          <w:kern w:val="24"/>
          <w:sz w:val="24"/>
          <w:szCs w:val="24"/>
        </w:rPr>
        <w:t>SOCIAL SERVICES DELIVERY</w:t>
      </w:r>
    </w:p>
    <w:p w:rsidR="006F2899" w:rsidRPr="00550B35" w:rsidRDefault="006F2899" w:rsidP="00911A2E">
      <w:pPr>
        <w:pStyle w:val="Heading2"/>
        <w:spacing w:before="0" w:line="480" w:lineRule="auto"/>
        <w:rPr>
          <w:rFonts w:ascii="Arial" w:eastAsia="Times New Roman" w:hAnsi="Arial" w:cs="Arial"/>
          <w:b w:val="0"/>
          <w:color w:val="auto"/>
          <w:spacing w:val="30"/>
          <w:sz w:val="24"/>
          <w:szCs w:val="24"/>
          <w:lang w:val="en-GB"/>
        </w:rPr>
      </w:pPr>
      <w:bookmarkStart w:id="78" w:name="_Toc8036605"/>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 xml:space="preserve">PROGRAMME </w:t>
      </w:r>
      <w:r w:rsidR="00C654C6" w:rsidRPr="00550B35">
        <w:rPr>
          <w:rFonts w:ascii="Arial" w:eastAsia="Times New Roman" w:hAnsi="Arial" w:cs="Arial"/>
          <w:color w:val="auto"/>
          <w:sz w:val="24"/>
          <w:szCs w:val="24"/>
          <w:lang w:val="en-GB"/>
        </w:rPr>
        <w:t>3:</w:t>
      </w:r>
      <w:r w:rsidR="00C75B8B" w:rsidRPr="00550B35">
        <w:rPr>
          <w:rFonts w:ascii="Arial" w:eastAsia="Times New Roman" w:hAnsi="Arial" w:cs="Arial"/>
          <w:color w:val="auto"/>
          <w:sz w:val="24"/>
          <w:szCs w:val="24"/>
          <w:lang w:val="en-GB"/>
        </w:rPr>
        <w:t>1</w:t>
      </w:r>
      <w:r w:rsidRPr="00550B35">
        <w:rPr>
          <w:rFonts w:ascii="Arial" w:eastAsia="Times New Roman" w:hAnsi="Arial" w:cs="Arial"/>
          <w:color w:val="auto"/>
          <w:sz w:val="24"/>
          <w:szCs w:val="24"/>
          <w:lang w:val="en-GB"/>
        </w:rPr>
        <w:t xml:space="preserve"> </w:t>
      </w:r>
      <w:r w:rsidR="00C75B8B" w:rsidRPr="00550B35">
        <w:rPr>
          <w:rFonts w:ascii="Arial" w:eastAsia="+mn-ea" w:hAnsi="Arial" w:cs="Arial"/>
          <w:color w:val="auto"/>
          <w:kern w:val="24"/>
          <w:sz w:val="24"/>
          <w:szCs w:val="24"/>
        </w:rPr>
        <w:t>Education and Youth Development</w:t>
      </w:r>
      <w:bookmarkEnd w:id="78"/>
    </w:p>
    <w:p w:rsidR="006F2899" w:rsidRPr="00550B35" w:rsidRDefault="006F2899" w:rsidP="008E1E68">
      <w:pPr>
        <w:numPr>
          <w:ilvl w:val="0"/>
          <w:numId w:val="4"/>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Objective</w:t>
      </w:r>
    </w:p>
    <w:p w:rsidR="009F55F7" w:rsidRPr="00550B35" w:rsidRDefault="00F94BA0" w:rsidP="008E1E68">
      <w:pPr>
        <w:pStyle w:val="ListParagraph"/>
        <w:numPr>
          <w:ilvl w:val="0"/>
          <w:numId w:val="7"/>
        </w:numPr>
        <w:spacing w:before="240" w:after="200" w:line="360" w:lineRule="auto"/>
        <w:jc w:val="both"/>
        <w:rPr>
          <w:rFonts w:ascii="Arial" w:hAnsi="Arial" w:cs="Arial"/>
          <w:sz w:val="24"/>
          <w:szCs w:val="24"/>
        </w:rPr>
      </w:pPr>
      <w:r w:rsidRPr="00550B35">
        <w:rPr>
          <w:rFonts w:ascii="Arial" w:hAnsi="Arial" w:cs="Arial"/>
          <w:sz w:val="24"/>
          <w:szCs w:val="24"/>
        </w:rPr>
        <w:t>To provide equitable access to quality and child-friendly universal basic education by improving opportunities for all children in the district.</w:t>
      </w:r>
    </w:p>
    <w:p w:rsidR="00A32DBC" w:rsidRPr="00550B35" w:rsidRDefault="00A32DBC" w:rsidP="00A32DBC">
      <w:pPr>
        <w:pStyle w:val="ListParagraph"/>
        <w:spacing w:before="240" w:after="200" w:line="360" w:lineRule="auto"/>
        <w:ind w:left="1080"/>
        <w:jc w:val="both"/>
        <w:rPr>
          <w:rFonts w:ascii="Arial" w:hAnsi="Arial" w:cs="Arial"/>
          <w:sz w:val="24"/>
          <w:szCs w:val="24"/>
        </w:rPr>
      </w:pPr>
    </w:p>
    <w:p w:rsidR="00525C8D" w:rsidRPr="00550B35" w:rsidRDefault="006F2899" w:rsidP="008E1E68">
      <w:pPr>
        <w:numPr>
          <w:ilvl w:val="0"/>
          <w:numId w:val="4"/>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Description</w:t>
      </w:r>
    </w:p>
    <w:p w:rsidR="00F66F71" w:rsidRPr="00550B35" w:rsidRDefault="007C5853" w:rsidP="00664990">
      <w:pPr>
        <w:spacing w:before="240" w:line="360" w:lineRule="auto"/>
        <w:ind w:left="720"/>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The Education Youth Development sub-programme intends to produce well balanced individuals with requisite knowledge, skill, value and attitude to become functional and productive citizens for the total development </w:t>
      </w:r>
      <w:r w:rsidR="00525C8D" w:rsidRPr="00550B35">
        <w:rPr>
          <w:rFonts w:ascii="Arial" w:eastAsia="Times New Roman" w:hAnsi="Arial" w:cs="Arial"/>
          <w:sz w:val="24"/>
          <w:szCs w:val="24"/>
          <w:lang w:val="en-GB"/>
        </w:rPr>
        <w:t xml:space="preserve">of </w:t>
      </w:r>
      <w:r w:rsidRPr="00550B35">
        <w:rPr>
          <w:rFonts w:ascii="Arial" w:eastAsia="Times New Roman" w:hAnsi="Arial" w:cs="Arial"/>
          <w:sz w:val="24"/>
          <w:szCs w:val="24"/>
          <w:lang w:val="en-GB"/>
        </w:rPr>
        <w:t>the District</w:t>
      </w:r>
      <w:r w:rsidR="009F55F7" w:rsidRPr="00550B35">
        <w:rPr>
          <w:rFonts w:ascii="Arial" w:eastAsia="Times New Roman" w:hAnsi="Arial" w:cs="Arial"/>
          <w:sz w:val="24"/>
          <w:szCs w:val="24"/>
          <w:lang w:val="en-GB"/>
        </w:rPr>
        <w:t xml:space="preserve"> and Ghana at large</w:t>
      </w:r>
      <w:r w:rsidRPr="00550B35">
        <w:rPr>
          <w:rFonts w:ascii="Arial" w:eastAsia="Times New Roman" w:hAnsi="Arial" w:cs="Arial"/>
          <w:sz w:val="24"/>
          <w:szCs w:val="24"/>
          <w:lang w:val="en-GB"/>
        </w:rPr>
        <w:t xml:space="preserve">. </w:t>
      </w:r>
    </w:p>
    <w:p w:rsidR="00F66F71" w:rsidRPr="00550B35" w:rsidRDefault="00F66F71" w:rsidP="00664990">
      <w:pPr>
        <w:spacing w:before="240" w:line="360" w:lineRule="auto"/>
        <w:ind w:left="720"/>
        <w:contextualSpacing/>
        <w:jc w:val="both"/>
        <w:rPr>
          <w:rFonts w:ascii="Arial" w:eastAsia="Times New Roman" w:hAnsi="Arial" w:cs="Arial"/>
          <w:sz w:val="24"/>
          <w:szCs w:val="24"/>
          <w:lang w:val="en-GB"/>
        </w:rPr>
      </w:pPr>
    </w:p>
    <w:p w:rsidR="00D80810" w:rsidRPr="00550B35" w:rsidRDefault="007C5853" w:rsidP="00664990">
      <w:pPr>
        <w:spacing w:before="240" w:line="360" w:lineRule="auto"/>
        <w:ind w:left="720"/>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This sub-programme is carried through</w:t>
      </w:r>
      <w:r w:rsidR="00D80810" w:rsidRPr="00550B35">
        <w:rPr>
          <w:rFonts w:ascii="Arial" w:eastAsia="Times New Roman" w:hAnsi="Arial" w:cs="Arial"/>
          <w:sz w:val="24"/>
          <w:szCs w:val="24"/>
          <w:lang w:val="en-GB"/>
        </w:rPr>
        <w:t>:</w:t>
      </w:r>
    </w:p>
    <w:p w:rsidR="00D80810" w:rsidRPr="00550B35" w:rsidRDefault="00525C8D"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F</w:t>
      </w:r>
      <w:r w:rsidR="00D80810" w:rsidRPr="00550B35">
        <w:rPr>
          <w:rFonts w:ascii="Arial" w:hAnsi="Arial" w:cs="Arial"/>
          <w:sz w:val="24"/>
          <w:szCs w:val="24"/>
        </w:rPr>
        <w:t xml:space="preserve">ormulation and implementation of policies on Education in the District within the framework of National Policies and guidelines; </w:t>
      </w:r>
    </w:p>
    <w:p w:rsidR="00D80810" w:rsidRPr="00550B35" w:rsidRDefault="00D80810"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Advise the District Assembly on matters r</w:t>
      </w:r>
      <w:r w:rsidR="00525C8D" w:rsidRPr="00550B35">
        <w:rPr>
          <w:rFonts w:ascii="Arial" w:hAnsi="Arial" w:cs="Arial"/>
          <w:sz w:val="24"/>
          <w:szCs w:val="24"/>
        </w:rPr>
        <w:t>elating to preschool, primary, Junior High S</w:t>
      </w:r>
      <w:r w:rsidRPr="00550B35">
        <w:rPr>
          <w:rFonts w:ascii="Arial" w:hAnsi="Arial" w:cs="Arial"/>
          <w:sz w:val="24"/>
          <w:szCs w:val="24"/>
        </w:rPr>
        <w:t xml:space="preserve">chools in the </w:t>
      </w:r>
      <w:r w:rsidR="00525C8D" w:rsidRPr="00550B35">
        <w:rPr>
          <w:rFonts w:ascii="Arial" w:hAnsi="Arial" w:cs="Arial"/>
          <w:sz w:val="24"/>
          <w:szCs w:val="24"/>
        </w:rPr>
        <w:t>D</w:t>
      </w:r>
      <w:r w:rsidRPr="00550B35">
        <w:rPr>
          <w:rFonts w:ascii="Arial" w:hAnsi="Arial" w:cs="Arial"/>
          <w:sz w:val="24"/>
          <w:szCs w:val="24"/>
        </w:rPr>
        <w:t xml:space="preserve">istrict and other matters that may be referred to it by the District Assembly; </w:t>
      </w:r>
    </w:p>
    <w:p w:rsidR="00D80810" w:rsidRPr="00550B35" w:rsidRDefault="00D80810"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Facilitate the appointment, disciplining, posting and transfer of teachers in pre-schools, basic schools and special schools in the district; </w:t>
      </w:r>
    </w:p>
    <w:p w:rsidR="00D80810" w:rsidRPr="00550B35" w:rsidRDefault="00D80810"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Liaise with the appropriate authorities for in-service training of pupil teachers</w:t>
      </w:r>
      <w:r w:rsidR="00525C8D" w:rsidRPr="00550B35">
        <w:rPr>
          <w:rFonts w:ascii="Arial" w:hAnsi="Arial" w:cs="Arial"/>
          <w:sz w:val="24"/>
          <w:szCs w:val="24"/>
        </w:rPr>
        <w:t xml:space="preserve"> and encouraging teachers to undergo advance studies relevant to the field</w:t>
      </w:r>
      <w:r w:rsidRPr="00550B35">
        <w:rPr>
          <w:rFonts w:ascii="Arial" w:hAnsi="Arial" w:cs="Arial"/>
          <w:sz w:val="24"/>
          <w:szCs w:val="24"/>
        </w:rPr>
        <w:t xml:space="preserve">; </w:t>
      </w:r>
    </w:p>
    <w:p w:rsidR="00D80810" w:rsidRPr="00550B35" w:rsidRDefault="00525C8D"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S</w:t>
      </w:r>
      <w:r w:rsidR="00D80810" w:rsidRPr="00550B35">
        <w:rPr>
          <w:rFonts w:ascii="Arial" w:hAnsi="Arial" w:cs="Arial"/>
          <w:sz w:val="24"/>
          <w:szCs w:val="24"/>
        </w:rPr>
        <w:t xml:space="preserve">upply </w:t>
      </w:r>
      <w:r w:rsidRPr="00550B35">
        <w:rPr>
          <w:rFonts w:ascii="Arial" w:hAnsi="Arial" w:cs="Arial"/>
          <w:sz w:val="24"/>
          <w:szCs w:val="24"/>
        </w:rPr>
        <w:t xml:space="preserve">and distribution </w:t>
      </w:r>
      <w:r w:rsidR="00D80810" w:rsidRPr="00550B35">
        <w:rPr>
          <w:rFonts w:ascii="Arial" w:hAnsi="Arial" w:cs="Arial"/>
          <w:sz w:val="24"/>
          <w:szCs w:val="24"/>
        </w:rPr>
        <w:t xml:space="preserve">of textbooks in the district </w:t>
      </w:r>
    </w:p>
    <w:p w:rsidR="00D80810" w:rsidRPr="00550B35" w:rsidRDefault="00D80810"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Advise on the construction, maintenance and management of public schools and libraries in the district; </w:t>
      </w:r>
    </w:p>
    <w:p w:rsidR="00D80810" w:rsidRPr="00550B35" w:rsidRDefault="00D80810"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Advise on the granting and maintenance of scholarships or bursaries to suitably qualified pupils or persons to attend any school or other educational institution in Ghana or elsewhere; </w:t>
      </w:r>
    </w:p>
    <w:p w:rsidR="00D80810" w:rsidRPr="00550B35" w:rsidRDefault="00E23732" w:rsidP="008E1E68">
      <w:pPr>
        <w:pStyle w:val="ListParagraph"/>
        <w:numPr>
          <w:ilvl w:val="0"/>
          <w:numId w:val="18"/>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A</w:t>
      </w:r>
      <w:r w:rsidR="00D80810" w:rsidRPr="00550B35">
        <w:rPr>
          <w:rFonts w:ascii="Arial" w:hAnsi="Arial" w:cs="Arial"/>
          <w:sz w:val="24"/>
          <w:szCs w:val="24"/>
        </w:rPr>
        <w:t xml:space="preserve">ssist in formulation and implementation of </w:t>
      </w:r>
      <w:r w:rsidR="0071337E" w:rsidRPr="00550B35">
        <w:rPr>
          <w:rFonts w:ascii="Arial" w:hAnsi="Arial" w:cs="Arial"/>
          <w:sz w:val="24"/>
          <w:szCs w:val="24"/>
        </w:rPr>
        <w:t xml:space="preserve">youth and </w:t>
      </w:r>
      <w:r w:rsidR="00D80810" w:rsidRPr="00550B35">
        <w:rPr>
          <w:rFonts w:ascii="Arial" w:hAnsi="Arial" w:cs="Arial"/>
          <w:sz w:val="24"/>
          <w:szCs w:val="24"/>
        </w:rPr>
        <w:t>sports policies, programmes and activities of the District Assembly;</w:t>
      </w:r>
    </w:p>
    <w:p w:rsidR="0071337E" w:rsidRPr="00550B35" w:rsidRDefault="008F0052" w:rsidP="00664990">
      <w:pPr>
        <w:spacing w:before="240" w:line="360" w:lineRule="auto"/>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lastRenderedPageBreak/>
        <w:t>Organisation</w:t>
      </w:r>
      <w:r w:rsidR="0071337E" w:rsidRPr="00550B35">
        <w:rPr>
          <w:rFonts w:ascii="Arial" w:eastAsia="Times New Roman" w:hAnsi="Arial" w:cs="Arial"/>
          <w:sz w:val="24"/>
          <w:szCs w:val="24"/>
          <w:lang w:val="en-GB"/>
        </w:rPr>
        <w:t>al</w:t>
      </w:r>
      <w:r w:rsidRPr="00550B35">
        <w:rPr>
          <w:rFonts w:ascii="Arial" w:eastAsia="Times New Roman" w:hAnsi="Arial" w:cs="Arial"/>
          <w:sz w:val="24"/>
          <w:szCs w:val="24"/>
          <w:lang w:val="en-GB"/>
        </w:rPr>
        <w:t xml:space="preserve"> units in carrying the sub-programme include the Basic Education Unit, Non-Formal Education Unit, Youth and Sport Unit. T</w:t>
      </w:r>
      <w:r w:rsidR="00CE70D4" w:rsidRPr="00550B35">
        <w:rPr>
          <w:rFonts w:ascii="Arial" w:eastAsia="Times New Roman" w:hAnsi="Arial" w:cs="Arial"/>
          <w:sz w:val="24"/>
          <w:szCs w:val="24"/>
          <w:lang w:val="en-GB"/>
        </w:rPr>
        <w:t xml:space="preserve">he </w:t>
      </w:r>
      <w:r w:rsidR="00E864F9" w:rsidRPr="00550B35">
        <w:rPr>
          <w:rFonts w:ascii="Arial" w:eastAsia="Times New Roman" w:hAnsi="Arial" w:cs="Arial"/>
          <w:sz w:val="24"/>
          <w:szCs w:val="24"/>
          <w:lang w:val="en-GB"/>
        </w:rPr>
        <w:t>department responsible for the sub-programme is the District Education Directorate.</w:t>
      </w:r>
      <w:r w:rsidR="008F2353" w:rsidRPr="00550B35">
        <w:rPr>
          <w:rFonts w:ascii="Arial" w:eastAsia="Times New Roman" w:hAnsi="Arial" w:cs="Arial"/>
          <w:sz w:val="24"/>
          <w:szCs w:val="24"/>
          <w:lang w:val="en-GB"/>
        </w:rPr>
        <w:t xml:space="preserve"> </w:t>
      </w:r>
    </w:p>
    <w:p w:rsidR="0071337E" w:rsidRPr="00550B35" w:rsidRDefault="0071337E" w:rsidP="00664990">
      <w:pPr>
        <w:spacing w:before="240" w:line="360" w:lineRule="auto"/>
        <w:contextualSpacing/>
        <w:jc w:val="both"/>
        <w:rPr>
          <w:rFonts w:ascii="Arial" w:eastAsia="Times New Roman" w:hAnsi="Arial" w:cs="Arial"/>
          <w:sz w:val="24"/>
          <w:szCs w:val="24"/>
          <w:lang w:val="en-GB"/>
        </w:rPr>
      </w:pPr>
    </w:p>
    <w:p w:rsidR="0071337E" w:rsidRPr="00550B35" w:rsidRDefault="008F2353" w:rsidP="00664990">
      <w:pPr>
        <w:spacing w:before="240" w:line="360" w:lineRule="auto"/>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In carrying out this sub-programme, funds w</w:t>
      </w:r>
      <w:r w:rsidR="00E63FDD" w:rsidRPr="00550B35">
        <w:rPr>
          <w:rFonts w:ascii="Arial" w:eastAsia="Times New Roman" w:hAnsi="Arial" w:cs="Arial"/>
          <w:sz w:val="24"/>
          <w:szCs w:val="24"/>
          <w:lang w:val="en-GB"/>
        </w:rPr>
        <w:t>ould be sourced from GO</w:t>
      </w:r>
      <w:r w:rsidR="00F94BA0" w:rsidRPr="00550B35">
        <w:rPr>
          <w:rFonts w:ascii="Arial" w:eastAsia="Times New Roman" w:hAnsi="Arial" w:cs="Arial"/>
          <w:sz w:val="24"/>
          <w:szCs w:val="24"/>
          <w:lang w:val="en-GB"/>
        </w:rPr>
        <w:t xml:space="preserve">G, DACF, DDF, IGF </w:t>
      </w:r>
      <w:r w:rsidRPr="00550B35">
        <w:rPr>
          <w:rFonts w:ascii="Arial" w:eastAsia="Times New Roman" w:hAnsi="Arial" w:cs="Arial"/>
          <w:sz w:val="24"/>
          <w:szCs w:val="24"/>
          <w:lang w:val="en-GB"/>
        </w:rPr>
        <w:t xml:space="preserve">and </w:t>
      </w:r>
      <w:r w:rsidR="00F94BA0" w:rsidRPr="00550B35">
        <w:rPr>
          <w:rFonts w:ascii="Arial" w:eastAsia="Times New Roman" w:hAnsi="Arial" w:cs="Arial"/>
          <w:sz w:val="24"/>
          <w:szCs w:val="24"/>
          <w:lang w:val="en-GB"/>
        </w:rPr>
        <w:t>Donor</w:t>
      </w:r>
      <w:r w:rsidRPr="00550B35">
        <w:rPr>
          <w:rFonts w:ascii="Arial" w:eastAsia="Times New Roman" w:hAnsi="Arial" w:cs="Arial"/>
          <w:sz w:val="24"/>
          <w:szCs w:val="24"/>
          <w:lang w:val="en-GB"/>
        </w:rPr>
        <w:t xml:space="preserve"> support.</w:t>
      </w:r>
      <w:r w:rsidR="00E864F9" w:rsidRPr="00550B35">
        <w:rPr>
          <w:rFonts w:ascii="Arial" w:eastAsia="Times New Roman" w:hAnsi="Arial" w:cs="Arial"/>
          <w:sz w:val="24"/>
          <w:szCs w:val="24"/>
          <w:lang w:val="en-GB"/>
        </w:rPr>
        <w:t xml:space="preserve"> The</w:t>
      </w:r>
      <w:r w:rsidR="00F94BA0" w:rsidRPr="00550B35">
        <w:rPr>
          <w:rFonts w:ascii="Arial" w:eastAsia="Times New Roman" w:hAnsi="Arial" w:cs="Arial"/>
          <w:sz w:val="24"/>
          <w:szCs w:val="24"/>
          <w:lang w:val="en-GB"/>
        </w:rPr>
        <w:t xml:space="preserve"> beneficiaries of this sub-programme include the</w:t>
      </w:r>
      <w:r w:rsidR="00E864F9" w:rsidRPr="00550B35">
        <w:rPr>
          <w:rFonts w:ascii="Arial" w:eastAsia="Times New Roman" w:hAnsi="Arial" w:cs="Arial"/>
          <w:sz w:val="24"/>
          <w:szCs w:val="24"/>
          <w:lang w:val="en-GB"/>
        </w:rPr>
        <w:t xml:space="preserve"> community, development partners and departments. The </w:t>
      </w:r>
      <w:r w:rsidR="00F94BA0" w:rsidRPr="00550B35">
        <w:rPr>
          <w:rFonts w:ascii="Arial" w:eastAsia="Times New Roman" w:hAnsi="Arial" w:cs="Arial"/>
          <w:sz w:val="24"/>
          <w:szCs w:val="24"/>
          <w:lang w:val="en-GB"/>
        </w:rPr>
        <w:t>sub-progra</w:t>
      </w:r>
      <w:r w:rsidR="00B861F6">
        <w:rPr>
          <w:rFonts w:ascii="Arial" w:eastAsia="Times New Roman" w:hAnsi="Arial" w:cs="Arial"/>
          <w:sz w:val="24"/>
          <w:szCs w:val="24"/>
          <w:lang w:val="en-GB"/>
        </w:rPr>
        <w:t>mme will be carried out by 1,248</w:t>
      </w:r>
      <w:r w:rsidR="00F94BA0" w:rsidRPr="00550B35">
        <w:rPr>
          <w:rFonts w:ascii="Arial" w:eastAsia="Times New Roman" w:hAnsi="Arial" w:cs="Arial"/>
          <w:sz w:val="24"/>
          <w:szCs w:val="24"/>
          <w:lang w:val="en-GB"/>
        </w:rPr>
        <w:t xml:space="preserve"> staff, made up of Administrative officers and </w:t>
      </w:r>
      <w:r w:rsidR="00E864F9" w:rsidRPr="00550B35">
        <w:rPr>
          <w:rFonts w:ascii="Arial" w:eastAsia="Times New Roman" w:hAnsi="Arial" w:cs="Arial"/>
          <w:sz w:val="24"/>
          <w:szCs w:val="24"/>
          <w:lang w:val="en-GB"/>
        </w:rPr>
        <w:t>Teachers</w:t>
      </w:r>
      <w:r w:rsidR="00F94BA0" w:rsidRPr="00550B35">
        <w:rPr>
          <w:rFonts w:ascii="Arial" w:eastAsia="Times New Roman" w:hAnsi="Arial" w:cs="Arial"/>
          <w:sz w:val="24"/>
          <w:szCs w:val="24"/>
          <w:lang w:val="en-GB"/>
        </w:rPr>
        <w:t>.</w:t>
      </w:r>
    </w:p>
    <w:p w:rsidR="00F94BA0" w:rsidRPr="00550B35" w:rsidRDefault="00F94BA0" w:rsidP="00664990">
      <w:pPr>
        <w:spacing w:before="240" w:line="360" w:lineRule="auto"/>
        <w:contextualSpacing/>
        <w:jc w:val="both"/>
        <w:rPr>
          <w:rFonts w:ascii="Arial" w:eastAsia="Times New Roman" w:hAnsi="Arial" w:cs="Arial"/>
          <w:sz w:val="24"/>
          <w:szCs w:val="24"/>
          <w:lang w:val="en-GB"/>
        </w:rPr>
      </w:pPr>
    </w:p>
    <w:p w:rsidR="00CE70D4" w:rsidRPr="00550B35" w:rsidRDefault="008F2353" w:rsidP="00664990">
      <w:pPr>
        <w:spacing w:before="240" w:line="360" w:lineRule="auto"/>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Challenges </w:t>
      </w:r>
      <w:r w:rsidR="007E05A4" w:rsidRPr="00550B35">
        <w:rPr>
          <w:rFonts w:ascii="Arial" w:eastAsia="Times New Roman" w:hAnsi="Arial" w:cs="Arial"/>
          <w:sz w:val="24"/>
          <w:szCs w:val="24"/>
          <w:lang w:val="en-GB"/>
        </w:rPr>
        <w:t>in</w:t>
      </w:r>
      <w:r w:rsidRPr="00550B35">
        <w:rPr>
          <w:rFonts w:ascii="Arial" w:eastAsia="Times New Roman" w:hAnsi="Arial" w:cs="Arial"/>
          <w:sz w:val="24"/>
          <w:szCs w:val="24"/>
          <w:lang w:val="en-GB"/>
        </w:rPr>
        <w:t xml:space="preserve"> delivering the sub-programme include the following;</w:t>
      </w:r>
    </w:p>
    <w:p w:rsidR="00F94BA0" w:rsidRPr="00550B35" w:rsidRDefault="00F94BA0" w:rsidP="008E1E68">
      <w:pPr>
        <w:pStyle w:val="ListParagraph"/>
        <w:numPr>
          <w:ilvl w:val="0"/>
          <w:numId w:val="10"/>
        </w:numPr>
        <w:spacing w:before="240" w:after="200" w:line="360" w:lineRule="auto"/>
        <w:jc w:val="both"/>
        <w:rPr>
          <w:rFonts w:ascii="Arial" w:hAnsi="Arial" w:cs="Arial"/>
          <w:sz w:val="24"/>
          <w:szCs w:val="24"/>
        </w:rPr>
      </w:pPr>
      <w:r w:rsidRPr="00550B35">
        <w:rPr>
          <w:rFonts w:ascii="Arial" w:hAnsi="Arial" w:cs="Arial"/>
          <w:sz w:val="24"/>
          <w:szCs w:val="24"/>
        </w:rPr>
        <w:t>Poor and inaccessible road networks hindering monitoring and supervision of schools.</w:t>
      </w:r>
    </w:p>
    <w:p w:rsidR="002A693C" w:rsidRPr="00550B35" w:rsidRDefault="002A693C" w:rsidP="008E1E68">
      <w:pPr>
        <w:pStyle w:val="ListParagraph"/>
        <w:numPr>
          <w:ilvl w:val="0"/>
          <w:numId w:val="10"/>
        </w:numPr>
        <w:rPr>
          <w:rFonts w:ascii="Arial" w:hAnsi="Arial" w:cs="Arial"/>
          <w:sz w:val="24"/>
          <w:szCs w:val="24"/>
        </w:rPr>
      </w:pPr>
      <w:r w:rsidRPr="00550B35">
        <w:rPr>
          <w:rFonts w:ascii="Arial" w:hAnsi="Arial" w:cs="Arial"/>
          <w:sz w:val="24"/>
          <w:szCs w:val="24"/>
        </w:rPr>
        <w:t>The issue of not admitting 2-3 years old children (referred to as Pre School Kits) into the public school system is causing serious decline in public school enrolment. Parents prefer sending such kits to private schools so that they continue from there.</w:t>
      </w:r>
    </w:p>
    <w:p w:rsidR="002A693C" w:rsidRPr="00550B35" w:rsidRDefault="002A693C" w:rsidP="002A693C">
      <w:pPr>
        <w:pStyle w:val="ListParagraph"/>
        <w:ind w:left="900"/>
        <w:rPr>
          <w:rFonts w:ascii="Arial" w:hAnsi="Arial" w:cs="Arial"/>
          <w:sz w:val="24"/>
          <w:szCs w:val="24"/>
        </w:rPr>
      </w:pPr>
    </w:p>
    <w:p w:rsidR="002A693C" w:rsidRPr="00550B35" w:rsidRDefault="002A693C" w:rsidP="008E1E68">
      <w:pPr>
        <w:pStyle w:val="ListParagraph"/>
        <w:numPr>
          <w:ilvl w:val="0"/>
          <w:numId w:val="10"/>
        </w:numPr>
        <w:rPr>
          <w:rFonts w:ascii="Arial" w:hAnsi="Arial" w:cs="Arial"/>
          <w:sz w:val="24"/>
          <w:szCs w:val="24"/>
        </w:rPr>
      </w:pPr>
      <w:r w:rsidRPr="00550B35">
        <w:rPr>
          <w:rFonts w:ascii="Arial" w:hAnsi="Arial" w:cs="Arial"/>
          <w:sz w:val="24"/>
          <w:szCs w:val="24"/>
        </w:rPr>
        <w:t>Poor or ineffective supervision and monitoring due to lack of vehicles for the office and motor bikes for the Circuit Supervisors for monitoring and inspection.</w:t>
      </w:r>
    </w:p>
    <w:p w:rsidR="002A693C" w:rsidRPr="00550B35" w:rsidRDefault="002A693C" w:rsidP="002A693C">
      <w:pPr>
        <w:pStyle w:val="ListParagraph"/>
        <w:spacing w:line="360" w:lineRule="auto"/>
        <w:ind w:left="900"/>
        <w:rPr>
          <w:rFonts w:ascii="Arial" w:hAnsi="Arial" w:cs="Arial"/>
          <w:sz w:val="24"/>
          <w:szCs w:val="24"/>
        </w:rPr>
      </w:pPr>
    </w:p>
    <w:p w:rsidR="002A693C" w:rsidRPr="00550B35" w:rsidRDefault="008F2353" w:rsidP="008E1E68">
      <w:pPr>
        <w:pStyle w:val="ListParagraph"/>
        <w:numPr>
          <w:ilvl w:val="0"/>
          <w:numId w:val="10"/>
        </w:numPr>
        <w:spacing w:before="240" w:after="200"/>
        <w:jc w:val="both"/>
        <w:rPr>
          <w:rFonts w:ascii="Arial" w:hAnsi="Arial" w:cs="Arial"/>
          <w:sz w:val="24"/>
          <w:szCs w:val="24"/>
        </w:rPr>
      </w:pPr>
      <w:r w:rsidRPr="00550B35">
        <w:rPr>
          <w:rFonts w:ascii="Arial" w:hAnsi="Arial" w:cs="Arial"/>
          <w:sz w:val="24"/>
          <w:szCs w:val="24"/>
        </w:rPr>
        <w:t>Poor registration and documentation of school lands leading to encroachment of school lands.</w:t>
      </w:r>
    </w:p>
    <w:p w:rsidR="002A693C" w:rsidRPr="00550B35" w:rsidRDefault="002A693C" w:rsidP="002A693C">
      <w:pPr>
        <w:pStyle w:val="ListParagraph"/>
        <w:rPr>
          <w:rFonts w:ascii="Arial" w:hAnsi="Arial" w:cs="Arial"/>
          <w:sz w:val="24"/>
          <w:szCs w:val="24"/>
        </w:rPr>
      </w:pPr>
    </w:p>
    <w:p w:rsidR="002A693C" w:rsidRPr="00550B35" w:rsidRDefault="002A693C" w:rsidP="008E1E68">
      <w:pPr>
        <w:pStyle w:val="ListParagraph"/>
        <w:numPr>
          <w:ilvl w:val="0"/>
          <w:numId w:val="10"/>
        </w:numPr>
        <w:spacing w:before="240" w:after="200"/>
        <w:jc w:val="both"/>
        <w:rPr>
          <w:rFonts w:ascii="Arial" w:hAnsi="Arial" w:cs="Arial"/>
          <w:sz w:val="24"/>
          <w:szCs w:val="24"/>
        </w:rPr>
      </w:pPr>
      <w:r w:rsidRPr="00550B35">
        <w:rPr>
          <w:rFonts w:ascii="Arial" w:hAnsi="Arial" w:cs="Arial"/>
          <w:sz w:val="24"/>
          <w:szCs w:val="24"/>
        </w:rPr>
        <w:t xml:space="preserve"> </w:t>
      </w:r>
      <w:r w:rsidR="008F2353" w:rsidRPr="00550B35">
        <w:rPr>
          <w:rFonts w:ascii="Arial" w:hAnsi="Arial" w:cs="Arial"/>
          <w:sz w:val="24"/>
          <w:szCs w:val="24"/>
        </w:rPr>
        <w:t>Inadequate and late release of funds. This leads to wrong timing of operations and projects thereby affecting implementation of projects and operations.</w:t>
      </w:r>
    </w:p>
    <w:p w:rsidR="002A693C" w:rsidRPr="00550B35" w:rsidRDefault="002A693C" w:rsidP="002A693C">
      <w:pPr>
        <w:pStyle w:val="ListParagraph"/>
        <w:rPr>
          <w:rFonts w:ascii="Arial" w:hAnsi="Arial" w:cs="Arial"/>
          <w:sz w:val="24"/>
          <w:szCs w:val="24"/>
        </w:rPr>
      </w:pPr>
    </w:p>
    <w:p w:rsidR="008F2353" w:rsidRPr="00550B35" w:rsidRDefault="008F2353" w:rsidP="008E1E68">
      <w:pPr>
        <w:pStyle w:val="ListParagraph"/>
        <w:numPr>
          <w:ilvl w:val="0"/>
          <w:numId w:val="10"/>
        </w:numPr>
        <w:spacing w:before="240" w:after="200" w:line="360" w:lineRule="auto"/>
        <w:jc w:val="both"/>
        <w:rPr>
          <w:rFonts w:ascii="Arial" w:hAnsi="Arial" w:cs="Arial"/>
          <w:sz w:val="24"/>
          <w:szCs w:val="24"/>
        </w:rPr>
      </w:pPr>
      <w:r w:rsidRPr="00550B35">
        <w:rPr>
          <w:rFonts w:ascii="Arial" w:hAnsi="Arial" w:cs="Arial"/>
          <w:sz w:val="24"/>
          <w:szCs w:val="24"/>
        </w:rPr>
        <w:t>Wrong use of technology by school children – Mobile phones, TV programmes etc.</w:t>
      </w:r>
    </w:p>
    <w:p w:rsidR="00A32DBC" w:rsidRDefault="00A32DBC" w:rsidP="00A32DBC">
      <w:pPr>
        <w:spacing w:before="240" w:line="360" w:lineRule="auto"/>
        <w:jc w:val="both"/>
        <w:rPr>
          <w:rFonts w:ascii="Arial" w:hAnsi="Arial" w:cs="Arial"/>
          <w:sz w:val="24"/>
          <w:szCs w:val="24"/>
        </w:rPr>
      </w:pPr>
    </w:p>
    <w:p w:rsidR="006F5BD2" w:rsidRDefault="006F5BD2" w:rsidP="00A32DBC">
      <w:pPr>
        <w:spacing w:before="240" w:line="360" w:lineRule="auto"/>
        <w:jc w:val="both"/>
        <w:rPr>
          <w:rFonts w:ascii="Arial" w:hAnsi="Arial" w:cs="Arial"/>
          <w:sz w:val="24"/>
          <w:szCs w:val="24"/>
        </w:rPr>
      </w:pPr>
    </w:p>
    <w:p w:rsidR="006F5BD2" w:rsidRDefault="006F5BD2" w:rsidP="00A32DBC">
      <w:pPr>
        <w:spacing w:before="240" w:line="360" w:lineRule="auto"/>
        <w:jc w:val="both"/>
        <w:rPr>
          <w:rFonts w:ascii="Arial" w:hAnsi="Arial" w:cs="Arial"/>
          <w:sz w:val="24"/>
          <w:szCs w:val="24"/>
        </w:rPr>
      </w:pPr>
    </w:p>
    <w:p w:rsidR="006F5BD2" w:rsidRDefault="006F5BD2" w:rsidP="00A32DBC">
      <w:pPr>
        <w:spacing w:before="240" w:line="360" w:lineRule="auto"/>
        <w:jc w:val="both"/>
        <w:rPr>
          <w:rFonts w:ascii="Arial" w:hAnsi="Arial" w:cs="Arial"/>
          <w:sz w:val="24"/>
          <w:szCs w:val="24"/>
        </w:rPr>
      </w:pPr>
    </w:p>
    <w:p w:rsidR="006F5BD2" w:rsidRDefault="006F5BD2" w:rsidP="00A32DBC">
      <w:pPr>
        <w:spacing w:before="240" w:line="360" w:lineRule="auto"/>
        <w:jc w:val="both"/>
        <w:rPr>
          <w:rFonts w:ascii="Arial" w:hAnsi="Arial" w:cs="Arial"/>
          <w:sz w:val="24"/>
          <w:szCs w:val="24"/>
        </w:rPr>
      </w:pPr>
    </w:p>
    <w:p w:rsidR="006F5BD2" w:rsidRDefault="006F5BD2" w:rsidP="00A32DBC">
      <w:pPr>
        <w:spacing w:before="240" w:line="360" w:lineRule="auto"/>
        <w:jc w:val="both"/>
        <w:rPr>
          <w:rFonts w:ascii="Arial" w:hAnsi="Arial" w:cs="Arial"/>
          <w:sz w:val="24"/>
          <w:szCs w:val="24"/>
        </w:rPr>
      </w:pPr>
    </w:p>
    <w:p w:rsidR="006F5BD2" w:rsidRDefault="006F5BD2" w:rsidP="00A32DBC">
      <w:pPr>
        <w:spacing w:before="240" w:line="360" w:lineRule="auto"/>
        <w:jc w:val="both"/>
        <w:rPr>
          <w:rFonts w:ascii="Arial" w:hAnsi="Arial" w:cs="Arial"/>
          <w:sz w:val="24"/>
          <w:szCs w:val="24"/>
        </w:rPr>
      </w:pPr>
    </w:p>
    <w:p w:rsidR="006F5BD2" w:rsidRPr="00550B35" w:rsidRDefault="006F5BD2" w:rsidP="00A32DBC">
      <w:pPr>
        <w:spacing w:before="240" w:line="360" w:lineRule="auto"/>
        <w:jc w:val="both"/>
        <w:rPr>
          <w:rFonts w:ascii="Arial" w:hAnsi="Arial" w:cs="Arial"/>
          <w:sz w:val="24"/>
          <w:szCs w:val="24"/>
        </w:rPr>
      </w:pPr>
    </w:p>
    <w:p w:rsidR="007B6032" w:rsidRDefault="007B6032" w:rsidP="008E1E68">
      <w:pPr>
        <w:numPr>
          <w:ilvl w:val="0"/>
          <w:numId w:val="4"/>
        </w:numPr>
        <w:spacing w:before="240" w:line="360" w:lineRule="auto"/>
        <w:ind w:hanging="720"/>
        <w:contextualSpacing/>
        <w:rPr>
          <w:rFonts w:ascii="Arial" w:eastAsia="Times New Roman" w:hAnsi="Arial" w:cs="Arial"/>
          <w:b/>
          <w:sz w:val="24"/>
          <w:szCs w:val="24"/>
          <w:lang w:val="en-GB"/>
        </w:rPr>
        <w:sectPr w:rsidR="007B6032" w:rsidSect="00320AA3">
          <w:pgSz w:w="11906" w:h="16838" w:code="9"/>
          <w:pgMar w:top="720" w:right="619" w:bottom="1440" w:left="994" w:header="720" w:footer="720" w:gutter="0"/>
          <w:cols w:space="720"/>
          <w:docGrid w:linePitch="360"/>
        </w:sectPr>
      </w:pPr>
    </w:p>
    <w:p w:rsidR="006F2899" w:rsidRPr="00550B35" w:rsidRDefault="006F2899" w:rsidP="008E1E68">
      <w:pPr>
        <w:numPr>
          <w:ilvl w:val="0"/>
          <w:numId w:val="4"/>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Results Statement</w:t>
      </w:r>
    </w:p>
    <w:p w:rsidR="00760183" w:rsidRPr="00550B35" w:rsidRDefault="008D7094" w:rsidP="00A32DBC">
      <w:pPr>
        <w:pStyle w:val="ListParagraph"/>
        <w:spacing w:line="360" w:lineRule="auto"/>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BD5C34" w:rsidRPr="00550B35">
        <w:rPr>
          <w:rFonts w:ascii="Arial" w:hAnsi="Arial" w:cs="Arial"/>
          <w:sz w:val="24"/>
          <w:szCs w:val="24"/>
        </w:rPr>
        <w:t xml:space="preserve">District </w:t>
      </w:r>
      <w:r w:rsidRPr="00550B35">
        <w:rPr>
          <w:rFonts w:ascii="Arial" w:hAnsi="Arial" w:cs="Arial"/>
          <w:sz w:val="24"/>
          <w:szCs w:val="24"/>
        </w:rPr>
        <w:t>measure</w:t>
      </w:r>
      <w:r w:rsidR="00BD5C34" w:rsidRPr="00550B35">
        <w:rPr>
          <w:rFonts w:ascii="Arial" w:hAnsi="Arial" w:cs="Arial"/>
          <w:sz w:val="24"/>
          <w:szCs w:val="24"/>
        </w:rPr>
        <w:t>s</w:t>
      </w:r>
      <w:r w:rsidRPr="00550B35">
        <w:rPr>
          <w:rFonts w:ascii="Arial" w:hAnsi="Arial" w:cs="Arial"/>
          <w:sz w:val="24"/>
          <w:szCs w:val="24"/>
        </w:rPr>
        <w:t xml:space="preserve"> the performance of this sub-programme. The past data indicates actual performance whilst the projections are the</w:t>
      </w:r>
      <w:r w:rsidR="00BD5C34" w:rsidRPr="00550B35">
        <w:rPr>
          <w:rFonts w:ascii="Arial" w:hAnsi="Arial" w:cs="Arial"/>
          <w:sz w:val="24"/>
          <w:szCs w:val="24"/>
        </w:rPr>
        <w:t xml:space="preserve"> District</w:t>
      </w:r>
      <w:r w:rsidRPr="00550B35">
        <w:rPr>
          <w:rFonts w:ascii="Arial" w:hAnsi="Arial" w:cs="Arial"/>
          <w:sz w:val="24"/>
          <w:szCs w:val="24"/>
        </w:rPr>
        <w:t xml:space="preserve">’s </w:t>
      </w:r>
      <w:r w:rsidR="00A32DBC" w:rsidRPr="00550B35">
        <w:rPr>
          <w:rFonts w:ascii="Arial" w:hAnsi="Arial" w:cs="Arial"/>
          <w:sz w:val="24"/>
          <w:szCs w:val="24"/>
        </w:rPr>
        <w:t>estimate of future performance.</w:t>
      </w:r>
    </w:p>
    <w:tbl>
      <w:tblPr>
        <w:tblpPr w:leftFromText="180" w:rightFromText="180" w:vertAnchor="text" w:horzAnchor="margin" w:tblpXSpec="center" w:tblpY="578"/>
        <w:tblW w:w="14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5"/>
        <w:gridCol w:w="1620"/>
        <w:gridCol w:w="2160"/>
        <w:gridCol w:w="1080"/>
        <w:gridCol w:w="1170"/>
        <w:gridCol w:w="1170"/>
        <w:gridCol w:w="1260"/>
        <w:gridCol w:w="1080"/>
        <w:gridCol w:w="900"/>
        <w:gridCol w:w="900"/>
        <w:gridCol w:w="1080"/>
      </w:tblGrid>
      <w:tr w:rsidR="008F75EF" w:rsidRPr="00550B35" w:rsidTr="00BC1ACC">
        <w:trPr>
          <w:cantSplit/>
          <w:trHeight w:val="416"/>
        </w:trPr>
        <w:tc>
          <w:tcPr>
            <w:tcW w:w="2245" w:type="dxa"/>
            <w:vMerge w:val="restart"/>
            <w:shd w:val="clear" w:color="auto" w:fill="auto"/>
            <w:tcMar>
              <w:left w:w="57" w:type="dxa"/>
              <w:right w:w="57" w:type="dxa"/>
            </w:tcMar>
            <w:vAlign w:val="center"/>
          </w:tcPr>
          <w:p w:rsidR="008F75EF" w:rsidRPr="00550B35" w:rsidRDefault="008F75EF" w:rsidP="005C23A9">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3780" w:type="dxa"/>
            <w:gridSpan w:val="2"/>
            <w:vMerge w:val="restart"/>
            <w:shd w:val="clear" w:color="auto" w:fill="auto"/>
            <w:tcMar>
              <w:left w:w="57" w:type="dxa"/>
              <w:right w:w="57" w:type="dxa"/>
            </w:tcMar>
            <w:vAlign w:val="center"/>
          </w:tcPr>
          <w:p w:rsidR="008F75EF" w:rsidRPr="00550B35" w:rsidRDefault="008F75EF" w:rsidP="005C23A9">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680" w:type="dxa"/>
            <w:gridSpan w:val="4"/>
          </w:tcPr>
          <w:p w:rsidR="008F75EF" w:rsidRPr="00550B35" w:rsidRDefault="008F75EF" w:rsidP="005C23A9">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8F75EF" w:rsidRPr="00550B35" w:rsidRDefault="008F75EF" w:rsidP="005C23A9">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8F75EF" w:rsidRPr="00550B35" w:rsidRDefault="0034419A" w:rsidP="005C23A9">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2880" w:type="dxa"/>
            <w:gridSpan w:val="3"/>
            <w:shd w:val="clear" w:color="auto" w:fill="auto"/>
            <w:vAlign w:val="center"/>
          </w:tcPr>
          <w:p w:rsidR="008F75EF" w:rsidRPr="00550B35" w:rsidRDefault="008F75EF" w:rsidP="005C23A9">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7B6032" w:rsidRPr="00550B35" w:rsidTr="00BC1ACC">
        <w:trPr>
          <w:cantSplit/>
          <w:trHeight w:val="640"/>
        </w:trPr>
        <w:tc>
          <w:tcPr>
            <w:tcW w:w="2245" w:type="dxa"/>
            <w:vMerge/>
            <w:shd w:val="clear" w:color="auto" w:fill="auto"/>
            <w:tcMar>
              <w:left w:w="57" w:type="dxa"/>
              <w:right w:w="57" w:type="dxa"/>
            </w:tcMar>
            <w:vAlign w:val="center"/>
          </w:tcPr>
          <w:p w:rsidR="007B6032" w:rsidRPr="00550B35" w:rsidRDefault="007B6032" w:rsidP="005C23A9">
            <w:pPr>
              <w:keepNext/>
              <w:spacing w:after="0" w:line="240" w:lineRule="auto"/>
              <w:jc w:val="center"/>
              <w:rPr>
                <w:rFonts w:ascii="Arial" w:eastAsia="Times New Roman" w:hAnsi="Arial" w:cs="Arial"/>
                <w:sz w:val="24"/>
                <w:szCs w:val="24"/>
                <w:lang w:val="en-GB"/>
              </w:rPr>
            </w:pPr>
          </w:p>
        </w:tc>
        <w:tc>
          <w:tcPr>
            <w:tcW w:w="3780" w:type="dxa"/>
            <w:gridSpan w:val="2"/>
            <w:vMerge/>
            <w:shd w:val="clear" w:color="auto" w:fill="auto"/>
            <w:tcMar>
              <w:left w:w="57" w:type="dxa"/>
              <w:right w:w="57" w:type="dxa"/>
            </w:tcMar>
            <w:vAlign w:val="center"/>
          </w:tcPr>
          <w:p w:rsidR="007B6032" w:rsidRPr="00550B35" w:rsidRDefault="007B6032" w:rsidP="008F75EF">
            <w:pPr>
              <w:keepNext/>
              <w:spacing w:after="0" w:line="240" w:lineRule="auto"/>
              <w:jc w:val="center"/>
              <w:rPr>
                <w:rFonts w:ascii="Arial" w:eastAsia="Times New Roman" w:hAnsi="Arial" w:cs="Arial"/>
                <w:b/>
                <w:sz w:val="24"/>
                <w:szCs w:val="24"/>
                <w:lang w:val="en-GB"/>
              </w:rPr>
            </w:pPr>
          </w:p>
        </w:tc>
        <w:tc>
          <w:tcPr>
            <w:tcW w:w="1080" w:type="dxa"/>
            <w:shd w:val="clear" w:color="auto" w:fill="auto"/>
            <w:tcMar>
              <w:left w:w="57" w:type="dxa"/>
              <w:right w:w="57" w:type="dxa"/>
            </w:tcMar>
            <w:vAlign w:val="center"/>
          </w:tcPr>
          <w:p w:rsidR="007B6032" w:rsidRPr="00550B35" w:rsidRDefault="0034419A" w:rsidP="008F75E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8F75EF">
              <w:rPr>
                <w:rFonts w:ascii="Arial" w:eastAsia="Times New Roman" w:hAnsi="Arial" w:cs="Arial"/>
                <w:b/>
                <w:sz w:val="24"/>
                <w:szCs w:val="24"/>
                <w:lang w:val="en-GB"/>
              </w:rPr>
              <w:t xml:space="preserve"> Budget</w:t>
            </w:r>
          </w:p>
        </w:tc>
        <w:tc>
          <w:tcPr>
            <w:tcW w:w="1170" w:type="dxa"/>
            <w:vAlign w:val="center"/>
          </w:tcPr>
          <w:p w:rsidR="007B6032" w:rsidRDefault="006C7C99" w:rsidP="008F75E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8F75EF">
              <w:rPr>
                <w:rFonts w:ascii="Arial" w:eastAsia="Times New Roman" w:hAnsi="Arial" w:cs="Arial"/>
                <w:b/>
                <w:sz w:val="24"/>
                <w:szCs w:val="24"/>
                <w:lang w:val="en-GB"/>
              </w:rPr>
              <w:t xml:space="preserve"> Actual</w:t>
            </w:r>
          </w:p>
        </w:tc>
        <w:tc>
          <w:tcPr>
            <w:tcW w:w="1170" w:type="dxa"/>
            <w:shd w:val="clear" w:color="auto" w:fill="auto"/>
            <w:vAlign w:val="center"/>
          </w:tcPr>
          <w:p w:rsidR="007B6032" w:rsidRPr="00550B35" w:rsidRDefault="0034419A" w:rsidP="008F75E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8F75EF">
              <w:rPr>
                <w:rFonts w:ascii="Arial" w:eastAsia="Times New Roman" w:hAnsi="Arial" w:cs="Arial"/>
                <w:b/>
                <w:sz w:val="24"/>
                <w:szCs w:val="24"/>
                <w:lang w:val="en-GB"/>
              </w:rPr>
              <w:t xml:space="preserve"> Budget</w:t>
            </w:r>
          </w:p>
        </w:tc>
        <w:tc>
          <w:tcPr>
            <w:tcW w:w="1260" w:type="dxa"/>
            <w:vAlign w:val="center"/>
          </w:tcPr>
          <w:p w:rsidR="007B6032" w:rsidRPr="00550B35" w:rsidRDefault="0034419A" w:rsidP="008F75E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8F75EF">
              <w:rPr>
                <w:rFonts w:ascii="Arial" w:eastAsia="Times New Roman" w:hAnsi="Arial" w:cs="Arial"/>
                <w:b/>
                <w:sz w:val="24"/>
                <w:szCs w:val="24"/>
                <w:lang w:val="en-GB"/>
              </w:rPr>
              <w:t xml:space="preserve"> Actual</w:t>
            </w:r>
          </w:p>
        </w:tc>
        <w:tc>
          <w:tcPr>
            <w:tcW w:w="1080" w:type="dxa"/>
            <w:vMerge/>
            <w:shd w:val="clear" w:color="auto" w:fill="auto"/>
            <w:vAlign w:val="center"/>
          </w:tcPr>
          <w:p w:rsidR="007B6032" w:rsidRPr="00550B35" w:rsidRDefault="007B6032" w:rsidP="008F75EF">
            <w:pPr>
              <w:keepNext/>
              <w:spacing w:after="0" w:line="240" w:lineRule="auto"/>
              <w:jc w:val="center"/>
              <w:rPr>
                <w:rFonts w:ascii="Arial" w:eastAsia="Times New Roman" w:hAnsi="Arial" w:cs="Arial"/>
                <w:b/>
                <w:sz w:val="24"/>
                <w:szCs w:val="24"/>
                <w:lang w:val="en-GB"/>
              </w:rPr>
            </w:pPr>
          </w:p>
        </w:tc>
        <w:tc>
          <w:tcPr>
            <w:tcW w:w="900" w:type="dxa"/>
            <w:shd w:val="clear" w:color="auto" w:fill="auto"/>
            <w:tcMar>
              <w:left w:w="57" w:type="dxa"/>
              <w:right w:w="57" w:type="dxa"/>
            </w:tcMar>
            <w:vAlign w:val="center"/>
          </w:tcPr>
          <w:p w:rsidR="007B6032" w:rsidRPr="00550B35" w:rsidRDefault="0034419A" w:rsidP="008F75E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00" w:type="dxa"/>
            <w:shd w:val="clear" w:color="auto" w:fill="auto"/>
            <w:vAlign w:val="center"/>
          </w:tcPr>
          <w:p w:rsidR="007B6032" w:rsidRPr="00550B35" w:rsidRDefault="0034419A" w:rsidP="008F75E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1080" w:type="dxa"/>
            <w:vAlign w:val="center"/>
          </w:tcPr>
          <w:p w:rsidR="007B6032" w:rsidRPr="00550B35" w:rsidRDefault="0034419A" w:rsidP="008F75E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7B6032" w:rsidRPr="00550B35" w:rsidTr="00903942">
        <w:trPr>
          <w:cantSplit/>
          <w:trHeight w:val="811"/>
        </w:trPr>
        <w:tc>
          <w:tcPr>
            <w:tcW w:w="2245" w:type="dxa"/>
            <w:vMerge w:val="restart"/>
            <w:shd w:val="clear" w:color="auto" w:fill="auto"/>
            <w:tcMar>
              <w:left w:w="57" w:type="dxa"/>
              <w:right w:w="57" w:type="dxa"/>
            </w:tcMar>
            <w:vAlign w:val="center"/>
          </w:tcPr>
          <w:p w:rsidR="007B6032" w:rsidRPr="00550B35" w:rsidRDefault="007B6032" w:rsidP="00FE5DBA">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Teacher professionalism and development improved</w:t>
            </w:r>
          </w:p>
        </w:tc>
        <w:tc>
          <w:tcPr>
            <w:tcW w:w="3780" w:type="dxa"/>
            <w:gridSpan w:val="2"/>
            <w:shd w:val="clear" w:color="auto" w:fill="auto"/>
            <w:tcMar>
              <w:left w:w="57" w:type="dxa"/>
              <w:right w:w="57" w:type="dxa"/>
            </w:tcMar>
            <w:vAlign w:val="center"/>
          </w:tcPr>
          <w:p w:rsidR="007B6032" w:rsidRPr="00550B35" w:rsidRDefault="007B6032" w:rsidP="008F75EF">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 of trained teachers (public)</w:t>
            </w:r>
          </w:p>
        </w:tc>
        <w:tc>
          <w:tcPr>
            <w:tcW w:w="1080" w:type="dxa"/>
            <w:shd w:val="clear" w:color="auto" w:fill="auto"/>
            <w:tcMar>
              <w:left w:w="57" w:type="dxa"/>
              <w:right w:w="57" w:type="dxa"/>
            </w:tcMar>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80</w:t>
            </w:r>
            <w:r w:rsidR="007B6032" w:rsidRPr="00550B35">
              <w:rPr>
                <w:rFonts w:ascii="Arial" w:eastAsia="Times New Roman" w:hAnsi="Arial" w:cs="Arial"/>
                <w:sz w:val="24"/>
                <w:szCs w:val="24"/>
                <w:lang w:val="en-GB"/>
              </w:rPr>
              <w:t>%</w:t>
            </w:r>
          </w:p>
        </w:tc>
        <w:tc>
          <w:tcPr>
            <w:tcW w:w="1170" w:type="dxa"/>
            <w:vAlign w:val="center"/>
          </w:tcPr>
          <w:p w:rsidR="007B6032"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74%</w:t>
            </w:r>
          </w:p>
        </w:tc>
        <w:tc>
          <w:tcPr>
            <w:tcW w:w="1170" w:type="dxa"/>
            <w:shd w:val="clear" w:color="auto" w:fill="auto"/>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80</w:t>
            </w:r>
            <w:r w:rsidR="007B6032" w:rsidRPr="00550B35">
              <w:rPr>
                <w:rFonts w:ascii="Arial" w:eastAsia="Times New Roman" w:hAnsi="Arial" w:cs="Arial"/>
                <w:sz w:val="24"/>
                <w:szCs w:val="24"/>
                <w:lang w:val="en-GB"/>
              </w:rPr>
              <w:t>%</w:t>
            </w:r>
          </w:p>
        </w:tc>
        <w:tc>
          <w:tcPr>
            <w:tcW w:w="1260" w:type="dxa"/>
            <w:vAlign w:val="center"/>
          </w:tcPr>
          <w:p w:rsidR="007B6032"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78%</w:t>
            </w:r>
          </w:p>
        </w:tc>
        <w:tc>
          <w:tcPr>
            <w:tcW w:w="1080" w:type="dxa"/>
            <w:shd w:val="clear" w:color="auto" w:fill="auto"/>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81</w:t>
            </w:r>
            <w:r w:rsidRPr="00550B35">
              <w:rPr>
                <w:rFonts w:ascii="Arial" w:eastAsia="Times New Roman" w:hAnsi="Arial" w:cs="Arial"/>
                <w:sz w:val="24"/>
                <w:szCs w:val="24"/>
                <w:lang w:val="en-GB"/>
              </w:rPr>
              <w:t>%</w:t>
            </w:r>
          </w:p>
        </w:tc>
        <w:tc>
          <w:tcPr>
            <w:tcW w:w="900" w:type="dxa"/>
            <w:shd w:val="clear" w:color="auto" w:fill="auto"/>
            <w:tcMar>
              <w:left w:w="57" w:type="dxa"/>
              <w:right w:w="57" w:type="dxa"/>
            </w:tcMar>
            <w:vAlign w:val="center"/>
          </w:tcPr>
          <w:p w:rsidR="007B6032" w:rsidRPr="00550B35" w:rsidRDefault="007B6032" w:rsidP="008F75EF">
            <w:pPr>
              <w:spacing w:after="0" w:line="240" w:lineRule="auto"/>
              <w:jc w:val="center"/>
              <w:rPr>
                <w:rFonts w:ascii="Arial" w:hAnsi="Arial" w:cs="Arial"/>
                <w:sz w:val="24"/>
                <w:szCs w:val="24"/>
              </w:rPr>
            </w:pPr>
            <w:r>
              <w:rPr>
                <w:rFonts w:ascii="Arial" w:hAnsi="Arial" w:cs="Arial"/>
                <w:sz w:val="24"/>
                <w:szCs w:val="24"/>
              </w:rPr>
              <w:t>83</w:t>
            </w:r>
            <w:r w:rsidRPr="00550B35">
              <w:rPr>
                <w:rFonts w:ascii="Arial" w:hAnsi="Arial" w:cs="Arial"/>
                <w:sz w:val="24"/>
                <w:szCs w:val="24"/>
              </w:rPr>
              <w:t>%</w:t>
            </w:r>
          </w:p>
        </w:tc>
        <w:tc>
          <w:tcPr>
            <w:tcW w:w="900" w:type="dxa"/>
            <w:shd w:val="clear" w:color="auto" w:fill="auto"/>
            <w:vAlign w:val="center"/>
          </w:tcPr>
          <w:p w:rsidR="007B6032" w:rsidRPr="00550B35" w:rsidRDefault="007B6032" w:rsidP="008F75EF">
            <w:pPr>
              <w:spacing w:after="0" w:line="240" w:lineRule="auto"/>
              <w:jc w:val="center"/>
              <w:rPr>
                <w:rFonts w:ascii="Arial" w:hAnsi="Arial" w:cs="Arial"/>
                <w:sz w:val="24"/>
                <w:szCs w:val="24"/>
              </w:rPr>
            </w:pPr>
            <w:r>
              <w:rPr>
                <w:rFonts w:ascii="Arial" w:hAnsi="Arial" w:cs="Arial"/>
                <w:sz w:val="24"/>
                <w:szCs w:val="24"/>
              </w:rPr>
              <w:t>88</w:t>
            </w:r>
            <w:r w:rsidRPr="00550B35">
              <w:rPr>
                <w:rFonts w:ascii="Arial" w:hAnsi="Arial" w:cs="Arial"/>
                <w:sz w:val="24"/>
                <w:szCs w:val="24"/>
              </w:rPr>
              <w:t>%</w:t>
            </w:r>
          </w:p>
        </w:tc>
        <w:tc>
          <w:tcPr>
            <w:tcW w:w="1080" w:type="dxa"/>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90%</w:t>
            </w:r>
          </w:p>
        </w:tc>
      </w:tr>
      <w:tr w:rsidR="007B6032" w:rsidRPr="00550B35" w:rsidTr="00903942">
        <w:trPr>
          <w:cantSplit/>
          <w:trHeight w:val="703"/>
        </w:trPr>
        <w:tc>
          <w:tcPr>
            <w:tcW w:w="2245" w:type="dxa"/>
            <w:vMerge/>
            <w:shd w:val="clear" w:color="auto" w:fill="auto"/>
            <w:tcMar>
              <w:left w:w="57" w:type="dxa"/>
              <w:right w:w="57" w:type="dxa"/>
            </w:tcMar>
            <w:vAlign w:val="center"/>
          </w:tcPr>
          <w:p w:rsidR="007B6032" w:rsidRPr="00550B35" w:rsidRDefault="007B6032" w:rsidP="00FE5DBA">
            <w:pPr>
              <w:spacing w:after="0" w:line="240" w:lineRule="auto"/>
              <w:rPr>
                <w:rFonts w:ascii="Arial" w:eastAsia="Times New Roman" w:hAnsi="Arial" w:cs="Arial"/>
                <w:sz w:val="24"/>
                <w:szCs w:val="24"/>
                <w:lang w:val="en-GB"/>
              </w:rPr>
            </w:pPr>
          </w:p>
        </w:tc>
        <w:tc>
          <w:tcPr>
            <w:tcW w:w="3780" w:type="dxa"/>
            <w:gridSpan w:val="2"/>
            <w:shd w:val="clear" w:color="auto" w:fill="auto"/>
            <w:tcMar>
              <w:left w:w="57" w:type="dxa"/>
              <w:right w:w="57" w:type="dxa"/>
            </w:tcMar>
            <w:vAlign w:val="center"/>
          </w:tcPr>
          <w:p w:rsidR="007B6032" w:rsidRPr="00550B35" w:rsidRDefault="007B6032" w:rsidP="008F75EF">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PTR (Public)</w:t>
            </w:r>
          </w:p>
        </w:tc>
        <w:tc>
          <w:tcPr>
            <w:tcW w:w="1080" w:type="dxa"/>
            <w:shd w:val="clear" w:color="auto" w:fill="auto"/>
            <w:tcMar>
              <w:left w:w="57" w:type="dxa"/>
              <w:right w:w="57" w:type="dxa"/>
            </w:tcMar>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35</w:t>
            </w:r>
            <w:r w:rsidR="007B6032" w:rsidRPr="00550B35">
              <w:rPr>
                <w:rFonts w:ascii="Arial" w:eastAsia="Times New Roman" w:hAnsi="Arial" w:cs="Arial"/>
                <w:sz w:val="24"/>
                <w:szCs w:val="24"/>
                <w:lang w:val="en-GB"/>
              </w:rPr>
              <w:t>:1</w:t>
            </w:r>
          </w:p>
        </w:tc>
        <w:tc>
          <w:tcPr>
            <w:tcW w:w="1170" w:type="dxa"/>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37:1</w:t>
            </w:r>
          </w:p>
        </w:tc>
        <w:tc>
          <w:tcPr>
            <w:tcW w:w="1170" w:type="dxa"/>
            <w:shd w:val="clear" w:color="auto" w:fill="auto"/>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35</w:t>
            </w:r>
            <w:r w:rsidR="007B6032" w:rsidRPr="00550B35">
              <w:rPr>
                <w:rFonts w:ascii="Arial" w:eastAsia="Times New Roman" w:hAnsi="Arial" w:cs="Arial"/>
                <w:sz w:val="24"/>
                <w:szCs w:val="24"/>
                <w:lang w:val="en-GB"/>
              </w:rPr>
              <w:t>:1</w:t>
            </w:r>
          </w:p>
        </w:tc>
        <w:tc>
          <w:tcPr>
            <w:tcW w:w="1260" w:type="dxa"/>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36:1</w:t>
            </w:r>
          </w:p>
        </w:tc>
        <w:tc>
          <w:tcPr>
            <w:tcW w:w="1080" w:type="dxa"/>
            <w:shd w:val="clear" w:color="auto" w:fill="auto"/>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35:1</w:t>
            </w:r>
          </w:p>
        </w:tc>
        <w:tc>
          <w:tcPr>
            <w:tcW w:w="900" w:type="dxa"/>
            <w:shd w:val="clear" w:color="auto" w:fill="auto"/>
            <w:tcMar>
              <w:left w:w="57" w:type="dxa"/>
              <w:right w:w="57" w:type="dxa"/>
            </w:tcMar>
            <w:vAlign w:val="center"/>
          </w:tcPr>
          <w:p w:rsidR="007B6032" w:rsidRPr="00550B35" w:rsidRDefault="007B6032" w:rsidP="008F75EF">
            <w:pPr>
              <w:spacing w:after="0" w:line="240" w:lineRule="auto"/>
              <w:jc w:val="center"/>
              <w:rPr>
                <w:rFonts w:ascii="Arial" w:hAnsi="Arial" w:cs="Arial"/>
                <w:sz w:val="24"/>
                <w:szCs w:val="24"/>
              </w:rPr>
            </w:pPr>
            <w:r w:rsidRPr="00550B35">
              <w:rPr>
                <w:rFonts w:ascii="Arial" w:hAnsi="Arial" w:cs="Arial"/>
                <w:sz w:val="24"/>
                <w:szCs w:val="24"/>
              </w:rPr>
              <w:t>35:1</w:t>
            </w:r>
          </w:p>
        </w:tc>
        <w:tc>
          <w:tcPr>
            <w:tcW w:w="900" w:type="dxa"/>
            <w:shd w:val="clear" w:color="auto" w:fill="auto"/>
            <w:vAlign w:val="center"/>
          </w:tcPr>
          <w:p w:rsidR="007B6032" w:rsidRPr="00550B35" w:rsidRDefault="007B6032" w:rsidP="008F75EF">
            <w:pPr>
              <w:spacing w:after="0" w:line="240" w:lineRule="auto"/>
              <w:jc w:val="center"/>
              <w:rPr>
                <w:rFonts w:ascii="Arial" w:hAnsi="Arial" w:cs="Arial"/>
                <w:sz w:val="24"/>
                <w:szCs w:val="24"/>
              </w:rPr>
            </w:pPr>
            <w:r w:rsidRPr="00550B35">
              <w:rPr>
                <w:rFonts w:ascii="Arial" w:hAnsi="Arial" w:cs="Arial"/>
                <w:sz w:val="24"/>
                <w:szCs w:val="24"/>
              </w:rPr>
              <w:t>35:1</w:t>
            </w:r>
          </w:p>
        </w:tc>
        <w:tc>
          <w:tcPr>
            <w:tcW w:w="1080" w:type="dxa"/>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35:1</w:t>
            </w:r>
          </w:p>
        </w:tc>
      </w:tr>
      <w:tr w:rsidR="007B6032" w:rsidRPr="00550B35" w:rsidTr="00903942">
        <w:trPr>
          <w:cantSplit/>
          <w:trHeight w:val="1234"/>
        </w:trPr>
        <w:tc>
          <w:tcPr>
            <w:tcW w:w="2245" w:type="dxa"/>
            <w:shd w:val="clear" w:color="auto" w:fill="auto"/>
            <w:tcMar>
              <w:left w:w="57" w:type="dxa"/>
              <w:right w:w="57" w:type="dxa"/>
            </w:tcMar>
            <w:vAlign w:val="center"/>
          </w:tcPr>
          <w:p w:rsidR="007B6032" w:rsidRPr="00550B35" w:rsidRDefault="007B6032" w:rsidP="00FE5DBA">
            <w:pPr>
              <w:keepNext/>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Dilapidated and schools under trees removed</w:t>
            </w:r>
          </w:p>
        </w:tc>
        <w:tc>
          <w:tcPr>
            <w:tcW w:w="3780" w:type="dxa"/>
            <w:gridSpan w:val="2"/>
            <w:shd w:val="clear" w:color="auto" w:fill="auto"/>
            <w:tcMar>
              <w:left w:w="57" w:type="dxa"/>
              <w:right w:w="57" w:type="dxa"/>
            </w:tcMar>
            <w:vAlign w:val="center"/>
          </w:tcPr>
          <w:p w:rsidR="007B6032" w:rsidRPr="00550B35" w:rsidRDefault="007B6032" w:rsidP="008F75EF">
            <w:pPr>
              <w:keepNext/>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Number of Classrooms blocks constructed</w:t>
            </w:r>
          </w:p>
        </w:tc>
        <w:tc>
          <w:tcPr>
            <w:tcW w:w="1080" w:type="dxa"/>
            <w:shd w:val="clear" w:color="auto" w:fill="auto"/>
            <w:tcMar>
              <w:left w:w="57" w:type="dxa"/>
              <w:right w:w="57" w:type="dxa"/>
            </w:tcMar>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6</w:t>
            </w:r>
          </w:p>
        </w:tc>
        <w:tc>
          <w:tcPr>
            <w:tcW w:w="1170" w:type="dxa"/>
            <w:vAlign w:val="center"/>
          </w:tcPr>
          <w:p w:rsidR="007B6032"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1170" w:type="dxa"/>
            <w:shd w:val="clear" w:color="auto" w:fill="auto"/>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w:t>
            </w:r>
          </w:p>
        </w:tc>
        <w:tc>
          <w:tcPr>
            <w:tcW w:w="1260" w:type="dxa"/>
            <w:vAlign w:val="center"/>
          </w:tcPr>
          <w:p w:rsidR="007B6032"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1080" w:type="dxa"/>
            <w:shd w:val="clear" w:color="auto" w:fill="auto"/>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w:t>
            </w:r>
          </w:p>
        </w:tc>
        <w:tc>
          <w:tcPr>
            <w:tcW w:w="900" w:type="dxa"/>
            <w:shd w:val="clear" w:color="auto" w:fill="auto"/>
            <w:tcMar>
              <w:left w:w="57" w:type="dxa"/>
              <w:right w:w="57" w:type="dxa"/>
            </w:tcMar>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w:t>
            </w:r>
          </w:p>
        </w:tc>
        <w:tc>
          <w:tcPr>
            <w:tcW w:w="900" w:type="dxa"/>
            <w:shd w:val="clear" w:color="auto" w:fill="auto"/>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w:t>
            </w:r>
          </w:p>
        </w:tc>
        <w:tc>
          <w:tcPr>
            <w:tcW w:w="1080" w:type="dxa"/>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w:t>
            </w:r>
          </w:p>
        </w:tc>
      </w:tr>
      <w:tr w:rsidR="007B6032" w:rsidRPr="00550B35" w:rsidTr="00903942">
        <w:trPr>
          <w:cantSplit/>
          <w:trHeight w:val="622"/>
        </w:trPr>
        <w:tc>
          <w:tcPr>
            <w:tcW w:w="2245" w:type="dxa"/>
            <w:shd w:val="clear" w:color="auto" w:fill="auto"/>
            <w:tcMar>
              <w:left w:w="57" w:type="dxa"/>
              <w:right w:w="57" w:type="dxa"/>
            </w:tcMar>
            <w:vAlign w:val="center"/>
          </w:tcPr>
          <w:p w:rsidR="007B6032" w:rsidRPr="00550B35" w:rsidRDefault="007B6032" w:rsidP="00FE5DBA">
            <w:pPr>
              <w:keepNext/>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Accountability and M&amp;E enhanced</w:t>
            </w:r>
          </w:p>
        </w:tc>
        <w:tc>
          <w:tcPr>
            <w:tcW w:w="3780" w:type="dxa"/>
            <w:gridSpan w:val="2"/>
            <w:shd w:val="clear" w:color="auto" w:fill="auto"/>
            <w:tcMar>
              <w:left w:w="57" w:type="dxa"/>
              <w:right w:w="57" w:type="dxa"/>
            </w:tcMar>
            <w:vAlign w:val="center"/>
          </w:tcPr>
          <w:p w:rsidR="007B6032" w:rsidRPr="00550B35" w:rsidRDefault="007B6032" w:rsidP="008F75EF">
            <w:pPr>
              <w:keepNext/>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 of schools inspected annually</w:t>
            </w:r>
          </w:p>
        </w:tc>
        <w:tc>
          <w:tcPr>
            <w:tcW w:w="1080" w:type="dxa"/>
            <w:shd w:val="clear" w:color="auto" w:fill="auto"/>
            <w:tcMar>
              <w:left w:w="57" w:type="dxa"/>
              <w:right w:w="57" w:type="dxa"/>
            </w:tcMar>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90</w:t>
            </w:r>
            <w:r w:rsidR="007B6032" w:rsidRPr="00550B35">
              <w:rPr>
                <w:rFonts w:ascii="Arial" w:eastAsia="Times New Roman" w:hAnsi="Arial" w:cs="Arial"/>
                <w:sz w:val="24"/>
                <w:szCs w:val="24"/>
                <w:lang w:val="en-GB"/>
              </w:rPr>
              <w:t>%</w:t>
            </w:r>
          </w:p>
        </w:tc>
        <w:tc>
          <w:tcPr>
            <w:tcW w:w="1170" w:type="dxa"/>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85%</w:t>
            </w:r>
          </w:p>
        </w:tc>
        <w:tc>
          <w:tcPr>
            <w:tcW w:w="1170" w:type="dxa"/>
            <w:shd w:val="clear" w:color="auto" w:fill="auto"/>
            <w:vAlign w:val="center"/>
          </w:tcPr>
          <w:p w:rsidR="007B6032" w:rsidRPr="00550B35"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90</w:t>
            </w:r>
            <w:r w:rsidR="007B6032" w:rsidRPr="00550B35">
              <w:rPr>
                <w:rFonts w:ascii="Arial" w:eastAsia="Times New Roman" w:hAnsi="Arial" w:cs="Arial"/>
                <w:sz w:val="24"/>
                <w:szCs w:val="24"/>
                <w:lang w:val="en-GB"/>
              </w:rPr>
              <w:t>%</w:t>
            </w:r>
          </w:p>
        </w:tc>
        <w:tc>
          <w:tcPr>
            <w:tcW w:w="1260" w:type="dxa"/>
            <w:vAlign w:val="center"/>
          </w:tcPr>
          <w:p w:rsidR="007B6032" w:rsidRDefault="00BC1ACC"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87%</w:t>
            </w:r>
          </w:p>
        </w:tc>
        <w:tc>
          <w:tcPr>
            <w:tcW w:w="1080" w:type="dxa"/>
            <w:shd w:val="clear" w:color="auto" w:fill="auto"/>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88</w:t>
            </w:r>
            <w:r w:rsidRPr="00550B35">
              <w:rPr>
                <w:rFonts w:ascii="Arial" w:eastAsia="Times New Roman" w:hAnsi="Arial" w:cs="Arial"/>
                <w:sz w:val="24"/>
                <w:szCs w:val="24"/>
                <w:lang w:val="en-GB"/>
              </w:rPr>
              <w:t>%</w:t>
            </w:r>
          </w:p>
        </w:tc>
        <w:tc>
          <w:tcPr>
            <w:tcW w:w="900" w:type="dxa"/>
            <w:shd w:val="clear" w:color="auto" w:fill="auto"/>
            <w:tcMar>
              <w:left w:w="57" w:type="dxa"/>
              <w:right w:w="57" w:type="dxa"/>
            </w:tcMar>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90</w:t>
            </w:r>
            <w:r w:rsidRPr="00550B35">
              <w:rPr>
                <w:rFonts w:ascii="Arial" w:eastAsia="Times New Roman" w:hAnsi="Arial" w:cs="Arial"/>
                <w:sz w:val="24"/>
                <w:szCs w:val="24"/>
                <w:lang w:val="en-GB"/>
              </w:rPr>
              <w:t>%</w:t>
            </w:r>
          </w:p>
        </w:tc>
        <w:tc>
          <w:tcPr>
            <w:tcW w:w="900" w:type="dxa"/>
            <w:shd w:val="clear" w:color="auto" w:fill="auto"/>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92</w:t>
            </w:r>
            <w:r w:rsidRPr="00550B35">
              <w:rPr>
                <w:rFonts w:ascii="Arial" w:eastAsia="Times New Roman" w:hAnsi="Arial" w:cs="Arial"/>
                <w:sz w:val="24"/>
                <w:szCs w:val="24"/>
                <w:lang w:val="en-GB"/>
              </w:rPr>
              <w:t>%</w:t>
            </w:r>
          </w:p>
        </w:tc>
        <w:tc>
          <w:tcPr>
            <w:tcW w:w="1080" w:type="dxa"/>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95%</w:t>
            </w:r>
          </w:p>
        </w:tc>
      </w:tr>
      <w:tr w:rsidR="007B6032" w:rsidRPr="00550B35" w:rsidTr="00903942">
        <w:trPr>
          <w:cantSplit/>
          <w:trHeight w:val="532"/>
        </w:trPr>
        <w:tc>
          <w:tcPr>
            <w:tcW w:w="2245" w:type="dxa"/>
            <w:vMerge w:val="restart"/>
            <w:shd w:val="clear" w:color="auto" w:fill="auto"/>
            <w:tcMar>
              <w:left w:w="57" w:type="dxa"/>
              <w:right w:w="57" w:type="dxa"/>
            </w:tcMar>
            <w:vAlign w:val="center"/>
          </w:tcPr>
          <w:p w:rsidR="007B6032" w:rsidRPr="00550B35" w:rsidRDefault="007B6032" w:rsidP="00FE5DB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Literacy and Numeracy levels improved</w:t>
            </w:r>
          </w:p>
        </w:tc>
        <w:tc>
          <w:tcPr>
            <w:tcW w:w="3780" w:type="dxa"/>
            <w:gridSpan w:val="2"/>
            <w:shd w:val="clear" w:color="auto" w:fill="auto"/>
            <w:tcMar>
              <w:left w:w="57" w:type="dxa"/>
              <w:right w:w="57" w:type="dxa"/>
            </w:tcMar>
            <w:vAlign w:val="center"/>
          </w:tcPr>
          <w:p w:rsidR="007B6032" w:rsidRPr="00550B35" w:rsidRDefault="007B6032" w:rsidP="008F75EF">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BECE pass rate</w:t>
            </w:r>
          </w:p>
        </w:tc>
        <w:tc>
          <w:tcPr>
            <w:tcW w:w="1080" w:type="dxa"/>
            <w:shd w:val="clear" w:color="auto" w:fill="auto"/>
            <w:tcMar>
              <w:left w:w="57" w:type="dxa"/>
              <w:right w:w="57" w:type="dxa"/>
            </w:tcMar>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60%</w:t>
            </w:r>
          </w:p>
        </w:tc>
        <w:tc>
          <w:tcPr>
            <w:tcW w:w="1170" w:type="dxa"/>
            <w:vAlign w:val="center"/>
          </w:tcPr>
          <w:p w:rsidR="007B6032"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54%</w:t>
            </w:r>
          </w:p>
        </w:tc>
        <w:tc>
          <w:tcPr>
            <w:tcW w:w="1170" w:type="dxa"/>
            <w:shd w:val="clear" w:color="auto" w:fill="auto"/>
            <w:vAlign w:val="center"/>
          </w:tcPr>
          <w:p w:rsidR="007B6032" w:rsidRPr="00550B35"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65</w:t>
            </w:r>
            <w:r w:rsidR="007B6032" w:rsidRPr="00550B35">
              <w:rPr>
                <w:rFonts w:ascii="Arial" w:eastAsia="Times New Roman" w:hAnsi="Arial" w:cs="Arial"/>
                <w:sz w:val="24"/>
                <w:szCs w:val="24"/>
                <w:lang w:val="en-GB"/>
              </w:rPr>
              <w:t>%</w:t>
            </w:r>
          </w:p>
        </w:tc>
        <w:tc>
          <w:tcPr>
            <w:tcW w:w="1260" w:type="dxa"/>
            <w:vAlign w:val="center"/>
          </w:tcPr>
          <w:p w:rsidR="007B6032" w:rsidRDefault="00BC1ACC"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61%</w:t>
            </w:r>
          </w:p>
        </w:tc>
        <w:tc>
          <w:tcPr>
            <w:tcW w:w="1080" w:type="dxa"/>
            <w:shd w:val="clear" w:color="auto" w:fill="auto"/>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68</w:t>
            </w:r>
            <w:r w:rsidRPr="00550B35">
              <w:rPr>
                <w:rFonts w:ascii="Arial" w:eastAsia="Times New Roman" w:hAnsi="Arial" w:cs="Arial"/>
                <w:sz w:val="24"/>
                <w:szCs w:val="24"/>
                <w:lang w:val="en-GB"/>
              </w:rPr>
              <w:t>%</w:t>
            </w:r>
          </w:p>
        </w:tc>
        <w:tc>
          <w:tcPr>
            <w:tcW w:w="900" w:type="dxa"/>
            <w:shd w:val="clear" w:color="auto" w:fill="auto"/>
            <w:tcMar>
              <w:left w:w="57" w:type="dxa"/>
              <w:right w:w="57" w:type="dxa"/>
            </w:tcMar>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74</w:t>
            </w:r>
            <w:r w:rsidRPr="00550B35">
              <w:rPr>
                <w:rFonts w:ascii="Arial" w:eastAsia="Times New Roman" w:hAnsi="Arial" w:cs="Arial"/>
                <w:sz w:val="24"/>
                <w:szCs w:val="24"/>
                <w:lang w:val="en-GB"/>
              </w:rPr>
              <w:t>%</w:t>
            </w:r>
          </w:p>
        </w:tc>
        <w:tc>
          <w:tcPr>
            <w:tcW w:w="900" w:type="dxa"/>
            <w:shd w:val="clear" w:color="auto" w:fill="auto"/>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79</w:t>
            </w:r>
            <w:r w:rsidRPr="00550B35">
              <w:rPr>
                <w:rFonts w:ascii="Arial" w:eastAsia="Times New Roman" w:hAnsi="Arial" w:cs="Arial"/>
                <w:sz w:val="24"/>
                <w:szCs w:val="24"/>
                <w:lang w:val="en-GB"/>
              </w:rPr>
              <w:t>%</w:t>
            </w:r>
          </w:p>
        </w:tc>
        <w:tc>
          <w:tcPr>
            <w:tcW w:w="1080" w:type="dxa"/>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85</w:t>
            </w:r>
            <w:r w:rsidRPr="00550B35">
              <w:rPr>
                <w:rFonts w:ascii="Arial" w:eastAsia="Times New Roman" w:hAnsi="Arial" w:cs="Arial"/>
                <w:sz w:val="24"/>
                <w:szCs w:val="24"/>
                <w:lang w:val="en-GB"/>
              </w:rPr>
              <w:t>%</w:t>
            </w:r>
          </w:p>
        </w:tc>
      </w:tr>
      <w:tr w:rsidR="007B6032" w:rsidRPr="00550B35" w:rsidTr="00903942">
        <w:trPr>
          <w:cantSplit/>
          <w:trHeight w:val="730"/>
        </w:trPr>
        <w:tc>
          <w:tcPr>
            <w:tcW w:w="2245" w:type="dxa"/>
            <w:vMerge/>
            <w:tcBorders>
              <w:bottom w:val="single" w:sz="4" w:space="0" w:color="auto"/>
            </w:tcBorders>
            <w:shd w:val="clear" w:color="auto" w:fill="auto"/>
            <w:tcMar>
              <w:left w:w="57" w:type="dxa"/>
              <w:right w:w="57" w:type="dxa"/>
            </w:tcMar>
            <w:vAlign w:val="center"/>
          </w:tcPr>
          <w:p w:rsidR="007B6032" w:rsidRPr="00550B35" w:rsidRDefault="007B6032" w:rsidP="00FE5DBA">
            <w:pPr>
              <w:spacing w:after="0" w:line="360" w:lineRule="auto"/>
              <w:rPr>
                <w:rFonts w:ascii="Arial" w:eastAsia="Calibri" w:hAnsi="Arial" w:cs="Arial"/>
                <w:bCs/>
                <w:iCs/>
                <w:sz w:val="24"/>
                <w:szCs w:val="24"/>
                <w:lang w:val="en-GB"/>
              </w:rPr>
            </w:pPr>
          </w:p>
        </w:tc>
        <w:tc>
          <w:tcPr>
            <w:tcW w:w="3780" w:type="dxa"/>
            <w:gridSpan w:val="2"/>
            <w:tcBorders>
              <w:bottom w:val="single" w:sz="4" w:space="0" w:color="auto"/>
            </w:tcBorders>
            <w:shd w:val="clear" w:color="auto" w:fill="auto"/>
            <w:tcMar>
              <w:left w:w="57" w:type="dxa"/>
              <w:right w:w="57" w:type="dxa"/>
            </w:tcMar>
            <w:vAlign w:val="center"/>
          </w:tcPr>
          <w:p w:rsidR="007B6032" w:rsidRPr="00550B35" w:rsidRDefault="007B6032" w:rsidP="008F75EF">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Percentage of students with reading ability</w:t>
            </w:r>
          </w:p>
        </w:tc>
        <w:tc>
          <w:tcPr>
            <w:tcW w:w="1080" w:type="dxa"/>
            <w:tcBorders>
              <w:bottom w:val="single" w:sz="4" w:space="0" w:color="auto"/>
            </w:tcBorders>
            <w:shd w:val="clear" w:color="auto" w:fill="auto"/>
            <w:tcMar>
              <w:left w:w="57" w:type="dxa"/>
              <w:right w:w="57" w:type="dxa"/>
            </w:tcMar>
            <w:vAlign w:val="center"/>
          </w:tcPr>
          <w:p w:rsidR="007B6032" w:rsidRPr="00550B35" w:rsidRDefault="00480ADA"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75</w:t>
            </w:r>
            <w:r w:rsidR="007B6032" w:rsidRPr="00550B35">
              <w:rPr>
                <w:rFonts w:ascii="Arial" w:eastAsia="Times New Roman" w:hAnsi="Arial" w:cs="Arial"/>
                <w:sz w:val="24"/>
                <w:szCs w:val="24"/>
                <w:lang w:val="en-GB"/>
              </w:rPr>
              <w:t>%</w:t>
            </w:r>
          </w:p>
        </w:tc>
        <w:tc>
          <w:tcPr>
            <w:tcW w:w="1170" w:type="dxa"/>
            <w:tcBorders>
              <w:bottom w:val="single" w:sz="4" w:space="0" w:color="auto"/>
            </w:tcBorders>
            <w:vAlign w:val="center"/>
          </w:tcPr>
          <w:p w:rsidR="007B6032" w:rsidRDefault="00480ADA"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70%</w:t>
            </w:r>
          </w:p>
        </w:tc>
        <w:tc>
          <w:tcPr>
            <w:tcW w:w="1170" w:type="dxa"/>
            <w:tcBorders>
              <w:bottom w:val="single" w:sz="4" w:space="0" w:color="auto"/>
            </w:tcBorders>
            <w:shd w:val="clear" w:color="auto" w:fill="auto"/>
            <w:vAlign w:val="center"/>
          </w:tcPr>
          <w:p w:rsidR="007B6032" w:rsidRPr="00550B35" w:rsidRDefault="00480ADA"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76</w:t>
            </w:r>
            <w:r w:rsidR="007B6032" w:rsidRPr="00550B35">
              <w:rPr>
                <w:rFonts w:ascii="Arial" w:eastAsia="Times New Roman" w:hAnsi="Arial" w:cs="Arial"/>
                <w:sz w:val="24"/>
                <w:szCs w:val="24"/>
                <w:lang w:val="en-GB"/>
              </w:rPr>
              <w:t>%</w:t>
            </w:r>
          </w:p>
        </w:tc>
        <w:tc>
          <w:tcPr>
            <w:tcW w:w="1260" w:type="dxa"/>
            <w:tcBorders>
              <w:bottom w:val="single" w:sz="4" w:space="0" w:color="auto"/>
            </w:tcBorders>
            <w:vAlign w:val="center"/>
          </w:tcPr>
          <w:p w:rsidR="007B6032" w:rsidRDefault="00480ADA"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72%</w:t>
            </w:r>
          </w:p>
        </w:tc>
        <w:tc>
          <w:tcPr>
            <w:tcW w:w="1080" w:type="dxa"/>
            <w:tcBorders>
              <w:bottom w:val="single" w:sz="4" w:space="0" w:color="auto"/>
            </w:tcBorders>
            <w:shd w:val="clear" w:color="auto" w:fill="auto"/>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78</w:t>
            </w:r>
            <w:r w:rsidRPr="00550B35">
              <w:rPr>
                <w:rFonts w:ascii="Arial" w:eastAsia="Times New Roman" w:hAnsi="Arial" w:cs="Arial"/>
                <w:sz w:val="24"/>
                <w:szCs w:val="24"/>
                <w:lang w:val="en-GB"/>
              </w:rPr>
              <w:t>%</w:t>
            </w:r>
          </w:p>
        </w:tc>
        <w:tc>
          <w:tcPr>
            <w:tcW w:w="900" w:type="dxa"/>
            <w:tcBorders>
              <w:bottom w:val="single" w:sz="4" w:space="0" w:color="auto"/>
            </w:tcBorders>
            <w:shd w:val="clear" w:color="auto" w:fill="auto"/>
            <w:tcMar>
              <w:left w:w="57" w:type="dxa"/>
              <w:right w:w="57" w:type="dxa"/>
            </w:tcMar>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83</w:t>
            </w:r>
            <w:r w:rsidRPr="00550B35">
              <w:rPr>
                <w:rFonts w:ascii="Arial" w:eastAsia="Times New Roman" w:hAnsi="Arial" w:cs="Arial"/>
                <w:sz w:val="24"/>
                <w:szCs w:val="24"/>
                <w:lang w:val="en-GB"/>
              </w:rPr>
              <w:t>%</w:t>
            </w:r>
          </w:p>
        </w:tc>
        <w:tc>
          <w:tcPr>
            <w:tcW w:w="900" w:type="dxa"/>
            <w:tcBorders>
              <w:bottom w:val="single" w:sz="4" w:space="0" w:color="auto"/>
            </w:tcBorders>
            <w:shd w:val="clear" w:color="auto" w:fill="auto"/>
            <w:vAlign w:val="center"/>
          </w:tcPr>
          <w:p w:rsidR="007B6032" w:rsidRPr="00550B35" w:rsidRDefault="007B6032" w:rsidP="008F75EF">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85</w:t>
            </w:r>
            <w:r w:rsidRPr="00550B35">
              <w:rPr>
                <w:rFonts w:ascii="Arial" w:eastAsia="Times New Roman" w:hAnsi="Arial" w:cs="Arial"/>
                <w:sz w:val="24"/>
                <w:szCs w:val="24"/>
                <w:lang w:val="en-GB"/>
              </w:rPr>
              <w:t>%</w:t>
            </w:r>
          </w:p>
        </w:tc>
        <w:tc>
          <w:tcPr>
            <w:tcW w:w="1080" w:type="dxa"/>
            <w:tcBorders>
              <w:bottom w:val="single" w:sz="4" w:space="0" w:color="auto"/>
            </w:tcBorders>
            <w:vAlign w:val="center"/>
          </w:tcPr>
          <w:p w:rsidR="007B6032" w:rsidRPr="00550B35" w:rsidRDefault="007B6032" w:rsidP="008F75EF">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89</w:t>
            </w:r>
            <w:r w:rsidRPr="00550B35">
              <w:rPr>
                <w:rFonts w:ascii="Arial" w:eastAsia="Times New Roman" w:hAnsi="Arial" w:cs="Arial"/>
                <w:sz w:val="24"/>
                <w:szCs w:val="24"/>
                <w:lang w:val="en-GB"/>
              </w:rPr>
              <w:t>%</w:t>
            </w:r>
          </w:p>
        </w:tc>
      </w:tr>
      <w:tr w:rsidR="00903942" w:rsidRPr="00550B35" w:rsidTr="00903942">
        <w:trPr>
          <w:cantSplit/>
          <w:trHeight w:val="433"/>
        </w:trPr>
        <w:tc>
          <w:tcPr>
            <w:tcW w:w="2245"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Enrolment Increased</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Net Enrolment Ratio  (NER)</w:t>
            </w:r>
          </w:p>
        </w:tc>
        <w:tc>
          <w:tcPr>
            <w:tcW w:w="2160" w:type="dxa"/>
            <w:tcBorders>
              <w:top w:val="single" w:sz="4" w:space="0" w:color="auto"/>
              <w:left w:val="single" w:sz="2" w:space="0" w:color="auto"/>
              <w:bottom w:val="single" w:sz="4" w:space="0" w:color="auto"/>
              <w:right w:val="single" w:sz="4" w:space="0" w:color="auto"/>
            </w:tcBorders>
            <w:shd w:val="clear" w:color="auto" w:fill="auto"/>
            <w:vAlign w:val="center"/>
          </w:tcPr>
          <w:p w:rsidR="00903942" w:rsidRPr="0019484B" w:rsidRDefault="00903942" w:rsidP="00903942">
            <w:pPr>
              <w:autoSpaceDE w:val="0"/>
              <w:autoSpaceDN w:val="0"/>
              <w:adjustRightInd w:val="0"/>
              <w:spacing w:after="0" w:line="240" w:lineRule="auto"/>
              <w:rPr>
                <w:rFonts w:ascii="Times New Roman" w:eastAsia="Calibri" w:hAnsi="Times New Roman" w:cs="Times New Roman"/>
                <w:bCs/>
                <w:iCs/>
                <w:sz w:val="28"/>
                <w:szCs w:val="28"/>
                <w:lang w:val="en-GB"/>
              </w:rPr>
            </w:pPr>
            <w:r>
              <w:rPr>
                <w:rFonts w:ascii="Times New Roman" w:eastAsia="Calibri" w:hAnsi="Times New Roman" w:cs="Times New Roman"/>
                <w:bCs/>
                <w:iCs/>
                <w:sz w:val="28"/>
                <w:szCs w:val="28"/>
                <w:lang w:val="en-GB"/>
              </w:rPr>
              <w:t>K</w:t>
            </w:r>
            <w:r w:rsidRPr="0019484B">
              <w:rPr>
                <w:rFonts w:ascii="Times New Roman" w:eastAsia="Calibri" w:hAnsi="Times New Roman" w:cs="Times New Roman"/>
                <w:bCs/>
                <w:iCs/>
                <w:sz w:val="28"/>
                <w:szCs w:val="28"/>
                <w:lang w:val="en-GB"/>
              </w:rPr>
              <w:t>G</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88</w:t>
            </w:r>
            <w:r w:rsidRPr="00550B35">
              <w:rPr>
                <w:rFonts w:ascii="Arial" w:eastAsia="Times New Roman" w:hAnsi="Arial" w:cs="Arial"/>
                <w:sz w:val="24"/>
                <w:szCs w:val="24"/>
                <w:lang w:val="en-GB"/>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84%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88</w:t>
            </w:r>
            <w:r w:rsidRPr="00550B35">
              <w:rPr>
                <w:rFonts w:ascii="Arial" w:eastAsia="Times New Roman" w:hAnsi="Arial" w:cs="Arial"/>
                <w:sz w:val="24"/>
                <w:szCs w:val="24"/>
                <w:lang w:val="en-GB"/>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86</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88</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91</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94</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95</w:t>
            </w:r>
            <w:r w:rsidRPr="00550B35">
              <w:rPr>
                <w:rFonts w:ascii="Arial" w:eastAsia="Times New Roman" w:hAnsi="Arial" w:cs="Arial"/>
                <w:sz w:val="24"/>
                <w:szCs w:val="24"/>
                <w:lang w:val="en-GB"/>
              </w:rPr>
              <w:t>%</w:t>
            </w:r>
          </w:p>
        </w:tc>
      </w:tr>
      <w:tr w:rsidR="00903942" w:rsidRPr="00550B35" w:rsidTr="00903942">
        <w:trPr>
          <w:cantSplit/>
          <w:trHeight w:val="550"/>
        </w:trPr>
        <w:tc>
          <w:tcPr>
            <w:tcW w:w="2245"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p>
        </w:tc>
        <w:tc>
          <w:tcPr>
            <w:tcW w:w="1620"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b/>
                <w:sz w:val="24"/>
                <w:szCs w:val="24"/>
                <w:lang w:val="en-GB"/>
              </w:rPr>
            </w:pPr>
          </w:p>
        </w:tc>
        <w:tc>
          <w:tcPr>
            <w:tcW w:w="2160" w:type="dxa"/>
            <w:tcBorders>
              <w:top w:val="single" w:sz="4" w:space="0" w:color="auto"/>
              <w:left w:val="single" w:sz="2" w:space="0" w:color="auto"/>
              <w:bottom w:val="single" w:sz="4" w:space="0" w:color="auto"/>
              <w:right w:val="single" w:sz="4" w:space="0" w:color="auto"/>
            </w:tcBorders>
            <w:shd w:val="clear" w:color="auto" w:fill="auto"/>
            <w:vAlign w:val="center"/>
          </w:tcPr>
          <w:p w:rsidR="00903942" w:rsidRPr="0019484B" w:rsidRDefault="00903942" w:rsidP="00903942">
            <w:pPr>
              <w:spacing w:after="0" w:line="240" w:lineRule="auto"/>
              <w:rPr>
                <w:rFonts w:ascii="Times New Roman" w:eastAsia="Times New Roman" w:hAnsi="Times New Roman" w:cs="Times New Roman"/>
                <w:sz w:val="28"/>
                <w:szCs w:val="28"/>
                <w:lang w:val="en-GB"/>
              </w:rPr>
            </w:pPr>
            <w:r w:rsidRPr="0019484B">
              <w:rPr>
                <w:rFonts w:ascii="Times New Roman" w:eastAsia="Times New Roman" w:hAnsi="Times New Roman" w:cs="Times New Roman"/>
                <w:sz w:val="28"/>
                <w:szCs w:val="28"/>
                <w:lang w:val="en-GB"/>
              </w:rPr>
              <w:t>Primary</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85</w:t>
            </w:r>
            <w:r w:rsidRPr="00550B35">
              <w:rPr>
                <w:rFonts w:ascii="Arial" w:eastAsia="Times New Roman" w:hAnsi="Arial" w:cs="Arial"/>
                <w:sz w:val="24"/>
                <w:szCs w:val="24"/>
                <w:lang w:val="en-GB"/>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80%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85</w:t>
            </w:r>
            <w:r w:rsidRPr="00550B35">
              <w:rPr>
                <w:rFonts w:ascii="Arial" w:eastAsia="Times New Roman" w:hAnsi="Arial" w:cs="Arial"/>
                <w:sz w:val="24"/>
                <w:szCs w:val="24"/>
                <w:lang w:val="en-GB"/>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84</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85</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88</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89</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91</w:t>
            </w:r>
            <w:r w:rsidRPr="00550B35">
              <w:rPr>
                <w:rFonts w:ascii="Arial" w:eastAsia="Times New Roman" w:hAnsi="Arial" w:cs="Arial"/>
                <w:sz w:val="24"/>
                <w:szCs w:val="24"/>
                <w:lang w:val="en-GB"/>
              </w:rPr>
              <w:t>%</w:t>
            </w:r>
          </w:p>
        </w:tc>
      </w:tr>
      <w:tr w:rsidR="00903942" w:rsidRPr="00550B35" w:rsidTr="00903942">
        <w:trPr>
          <w:cantSplit/>
          <w:trHeight w:val="505"/>
        </w:trPr>
        <w:tc>
          <w:tcPr>
            <w:tcW w:w="2245"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p>
        </w:tc>
        <w:tc>
          <w:tcPr>
            <w:tcW w:w="1620"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b/>
                <w:sz w:val="24"/>
                <w:szCs w:val="24"/>
                <w:lang w:val="en-GB"/>
              </w:rPr>
            </w:pPr>
          </w:p>
        </w:tc>
        <w:tc>
          <w:tcPr>
            <w:tcW w:w="2160" w:type="dxa"/>
            <w:tcBorders>
              <w:top w:val="single" w:sz="4" w:space="0" w:color="auto"/>
              <w:left w:val="single" w:sz="2" w:space="0" w:color="auto"/>
              <w:bottom w:val="single" w:sz="4" w:space="0" w:color="auto"/>
              <w:right w:val="single" w:sz="4" w:space="0" w:color="auto"/>
            </w:tcBorders>
            <w:shd w:val="clear" w:color="auto" w:fill="auto"/>
            <w:vAlign w:val="center"/>
          </w:tcPr>
          <w:p w:rsidR="00903942" w:rsidRPr="0019484B" w:rsidRDefault="00903942" w:rsidP="00903942">
            <w:pPr>
              <w:spacing w:after="0" w:line="240" w:lineRule="auto"/>
              <w:rPr>
                <w:rFonts w:ascii="Times New Roman" w:eastAsia="Calibri" w:hAnsi="Times New Roman" w:cs="Times New Roman"/>
                <w:bCs/>
                <w:iCs/>
                <w:sz w:val="28"/>
                <w:szCs w:val="28"/>
                <w:lang w:val="en-GB"/>
              </w:rPr>
            </w:pPr>
            <w:r w:rsidRPr="0019484B">
              <w:rPr>
                <w:rFonts w:ascii="Times New Roman" w:eastAsia="Calibri" w:hAnsi="Times New Roman" w:cs="Times New Roman"/>
                <w:bCs/>
                <w:iCs/>
                <w:sz w:val="28"/>
                <w:szCs w:val="28"/>
                <w:lang w:val="en-GB"/>
              </w:rPr>
              <w:t>JHS</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8</w:t>
            </w:r>
            <w:r>
              <w:rPr>
                <w:rFonts w:ascii="Arial" w:eastAsia="Times New Roman" w:hAnsi="Arial" w:cs="Arial"/>
                <w:sz w:val="24"/>
                <w:szCs w:val="24"/>
                <w:lang w:val="en-GB"/>
              </w:rPr>
              <w:t>4</w:t>
            </w:r>
            <w:r w:rsidRPr="00550B35">
              <w:rPr>
                <w:rFonts w:ascii="Arial" w:eastAsia="Times New Roman" w:hAnsi="Arial" w:cs="Arial"/>
                <w:sz w:val="24"/>
                <w:szCs w:val="24"/>
                <w:lang w:val="en-GB"/>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78%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84</w:t>
            </w:r>
            <w:r w:rsidRPr="00550B35">
              <w:rPr>
                <w:rFonts w:ascii="Arial" w:eastAsia="Times New Roman" w:hAnsi="Arial" w:cs="Arial"/>
                <w:sz w:val="24"/>
                <w:szCs w:val="24"/>
                <w:lang w:val="en-GB"/>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80</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84</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87</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89</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93</w:t>
            </w:r>
            <w:r w:rsidRPr="00550B35">
              <w:rPr>
                <w:rFonts w:ascii="Arial" w:eastAsia="Times New Roman" w:hAnsi="Arial" w:cs="Arial"/>
                <w:sz w:val="24"/>
                <w:szCs w:val="24"/>
                <w:lang w:val="en-GB"/>
              </w:rPr>
              <w:t>%</w:t>
            </w:r>
          </w:p>
        </w:tc>
      </w:tr>
      <w:tr w:rsidR="00903942" w:rsidRPr="00550B35" w:rsidTr="00903942">
        <w:trPr>
          <w:cantSplit/>
          <w:trHeight w:val="451"/>
        </w:trPr>
        <w:tc>
          <w:tcPr>
            <w:tcW w:w="2245"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p>
        </w:tc>
        <w:tc>
          <w:tcPr>
            <w:tcW w:w="1620"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b/>
                <w:sz w:val="24"/>
                <w:szCs w:val="24"/>
                <w:lang w:val="en-GB"/>
              </w:rPr>
            </w:pPr>
          </w:p>
        </w:tc>
        <w:tc>
          <w:tcPr>
            <w:tcW w:w="2160" w:type="dxa"/>
            <w:tcBorders>
              <w:top w:val="single" w:sz="4" w:space="0" w:color="auto"/>
              <w:left w:val="single" w:sz="2" w:space="0" w:color="auto"/>
              <w:bottom w:val="single" w:sz="4" w:space="0" w:color="auto"/>
              <w:right w:val="single" w:sz="4" w:space="0" w:color="auto"/>
            </w:tcBorders>
            <w:shd w:val="clear" w:color="auto" w:fill="auto"/>
            <w:vAlign w:val="center"/>
          </w:tcPr>
          <w:p w:rsidR="00903942" w:rsidRPr="0019484B" w:rsidRDefault="00903942" w:rsidP="00903942">
            <w:pPr>
              <w:spacing w:after="0" w:line="240" w:lineRule="auto"/>
              <w:rPr>
                <w:rFonts w:ascii="Times New Roman" w:eastAsia="Calibri" w:hAnsi="Times New Roman" w:cs="Times New Roman"/>
                <w:bCs/>
                <w:iCs/>
                <w:sz w:val="28"/>
                <w:szCs w:val="28"/>
                <w:lang w:val="en-GB"/>
              </w:rPr>
            </w:pPr>
            <w:r w:rsidRPr="0019484B">
              <w:rPr>
                <w:rFonts w:ascii="Times New Roman" w:eastAsia="Calibri" w:hAnsi="Times New Roman" w:cs="Times New Roman"/>
                <w:bCs/>
                <w:iCs/>
                <w:sz w:val="28"/>
                <w:szCs w:val="28"/>
                <w:lang w:val="en-GB"/>
              </w:rPr>
              <w:t>SHS</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60</w:t>
            </w:r>
            <w:r w:rsidRPr="00550B35">
              <w:rPr>
                <w:rFonts w:ascii="Arial" w:eastAsia="Times New Roman" w:hAnsi="Arial" w:cs="Arial"/>
                <w:sz w:val="24"/>
                <w:szCs w:val="24"/>
                <w:lang w:val="en-GB"/>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54%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63</w:t>
            </w:r>
            <w:r w:rsidRPr="00550B35">
              <w:rPr>
                <w:rFonts w:ascii="Arial" w:eastAsia="Times New Roman" w:hAnsi="Arial" w:cs="Arial"/>
                <w:sz w:val="24"/>
                <w:szCs w:val="24"/>
                <w:lang w:val="en-GB"/>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59</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67</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70</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75</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vAlign w:val="center"/>
          </w:tcPr>
          <w:p w:rsidR="00903942" w:rsidRPr="00550B35" w:rsidRDefault="00903942" w:rsidP="00903942">
            <w:pPr>
              <w:keepNext/>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77</w:t>
            </w:r>
            <w:r w:rsidRPr="00550B35">
              <w:rPr>
                <w:rFonts w:ascii="Arial" w:eastAsia="Times New Roman" w:hAnsi="Arial" w:cs="Arial"/>
                <w:sz w:val="24"/>
                <w:szCs w:val="24"/>
                <w:lang w:val="en-GB"/>
              </w:rPr>
              <w:t>%</w:t>
            </w:r>
          </w:p>
        </w:tc>
      </w:tr>
    </w:tbl>
    <w:p w:rsidR="004E576F" w:rsidRPr="00550B35" w:rsidRDefault="004E576F" w:rsidP="004E576F">
      <w:pPr>
        <w:spacing w:before="240" w:line="360" w:lineRule="auto"/>
        <w:contextualSpacing/>
        <w:rPr>
          <w:rFonts w:ascii="Arial" w:eastAsia="Times New Roman" w:hAnsi="Arial" w:cs="Arial"/>
          <w:b/>
          <w:sz w:val="24"/>
          <w:szCs w:val="24"/>
          <w:lang w:val="en-GB"/>
        </w:rPr>
      </w:pPr>
    </w:p>
    <w:p w:rsidR="00DF54B0" w:rsidRPr="00550B35" w:rsidRDefault="00DF54B0" w:rsidP="004E576F">
      <w:pPr>
        <w:spacing w:before="240" w:line="360" w:lineRule="auto"/>
        <w:contextualSpacing/>
        <w:rPr>
          <w:rFonts w:ascii="Arial" w:eastAsia="Times New Roman" w:hAnsi="Arial" w:cs="Arial"/>
          <w:b/>
          <w:sz w:val="24"/>
          <w:szCs w:val="24"/>
          <w:lang w:val="en-GB"/>
        </w:rPr>
      </w:pPr>
    </w:p>
    <w:p w:rsidR="00BC1ACC" w:rsidRDefault="00BC1ACC" w:rsidP="008E1E68">
      <w:pPr>
        <w:numPr>
          <w:ilvl w:val="0"/>
          <w:numId w:val="4"/>
        </w:numPr>
        <w:spacing w:before="240" w:line="360" w:lineRule="auto"/>
        <w:ind w:hanging="720"/>
        <w:contextualSpacing/>
        <w:rPr>
          <w:rFonts w:ascii="Arial" w:eastAsia="Times New Roman" w:hAnsi="Arial" w:cs="Arial"/>
          <w:b/>
          <w:sz w:val="24"/>
          <w:szCs w:val="24"/>
          <w:lang w:val="en-GB"/>
        </w:rPr>
        <w:sectPr w:rsidR="00BC1ACC" w:rsidSect="00AB5A9A">
          <w:pgSz w:w="16838" w:h="11906" w:orient="landscape" w:code="9"/>
          <w:pgMar w:top="619" w:right="1440" w:bottom="994" w:left="720" w:header="720" w:footer="720" w:gutter="0"/>
          <w:cols w:space="720"/>
          <w:titlePg/>
          <w:docGrid w:linePitch="360"/>
        </w:sectPr>
      </w:pPr>
    </w:p>
    <w:p w:rsidR="006F2899" w:rsidRPr="00550B35" w:rsidRDefault="006F2899" w:rsidP="008E1E68">
      <w:pPr>
        <w:numPr>
          <w:ilvl w:val="0"/>
          <w:numId w:val="4"/>
        </w:numPr>
        <w:spacing w:before="240"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Operations and Projects</w:t>
      </w:r>
    </w:p>
    <w:p w:rsidR="006F2899" w:rsidRPr="00550B35" w:rsidRDefault="006F2899" w:rsidP="00664990">
      <w:pPr>
        <w:tabs>
          <w:tab w:val="left" w:pos="720"/>
        </w:tabs>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X="216" w:tblpY="1"/>
        <w:tblOverlap w:val="never"/>
        <w:tblW w:w="10255" w:type="dxa"/>
        <w:tblLook w:val="04A0" w:firstRow="1" w:lastRow="0" w:firstColumn="1" w:lastColumn="0" w:noHBand="0" w:noVBand="1"/>
      </w:tblPr>
      <w:tblGrid>
        <w:gridCol w:w="3595"/>
        <w:gridCol w:w="236"/>
        <w:gridCol w:w="6424"/>
      </w:tblGrid>
      <w:tr w:rsidR="00E74172" w:rsidRPr="00550B35" w:rsidTr="00903942">
        <w:trPr>
          <w:trHeight w:val="415"/>
        </w:trPr>
        <w:tc>
          <w:tcPr>
            <w:tcW w:w="3595" w:type="dxa"/>
            <w:tcBorders>
              <w:top w:val="single" w:sz="4" w:space="0" w:color="auto"/>
              <w:left w:val="single" w:sz="4" w:space="0" w:color="auto"/>
              <w:bottom w:val="single" w:sz="4" w:space="0" w:color="auto"/>
              <w:right w:val="single" w:sz="4" w:space="0" w:color="auto"/>
            </w:tcBorders>
            <w:shd w:val="clear" w:color="auto" w:fill="auto"/>
            <w:hideMark/>
          </w:tcPr>
          <w:p w:rsidR="006F2899" w:rsidRPr="00550B35" w:rsidRDefault="006F2899" w:rsidP="004E576F">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36" w:type="dxa"/>
            <w:vMerge w:val="restart"/>
            <w:tcBorders>
              <w:top w:val="nil"/>
              <w:left w:val="single" w:sz="4" w:space="0" w:color="auto"/>
              <w:right w:val="single" w:sz="4" w:space="0" w:color="auto"/>
            </w:tcBorders>
            <w:shd w:val="clear" w:color="auto" w:fill="auto"/>
          </w:tcPr>
          <w:p w:rsidR="006F2899" w:rsidRPr="00550B35" w:rsidRDefault="006F2899" w:rsidP="004E576F">
            <w:pPr>
              <w:spacing w:after="0" w:line="240" w:lineRule="auto"/>
              <w:jc w:val="center"/>
              <w:rPr>
                <w:rFonts w:ascii="Arial" w:eastAsia="Times New Roman" w:hAnsi="Arial" w:cs="Arial"/>
                <w:b/>
                <w:sz w:val="24"/>
                <w:szCs w:val="24"/>
                <w:lang w:val="en-GB"/>
              </w:rPr>
            </w:pPr>
          </w:p>
        </w:tc>
        <w:tc>
          <w:tcPr>
            <w:tcW w:w="6424" w:type="dxa"/>
            <w:tcBorders>
              <w:top w:val="single" w:sz="4" w:space="0" w:color="auto"/>
              <w:left w:val="single" w:sz="4" w:space="0" w:color="auto"/>
              <w:bottom w:val="single" w:sz="4" w:space="0" w:color="auto"/>
              <w:right w:val="single" w:sz="4" w:space="0" w:color="auto"/>
            </w:tcBorders>
            <w:shd w:val="clear" w:color="auto" w:fill="auto"/>
            <w:hideMark/>
          </w:tcPr>
          <w:p w:rsidR="006F2899" w:rsidRPr="00550B35" w:rsidRDefault="006F2899" w:rsidP="004E576F">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w:t>
            </w:r>
            <w:r w:rsidR="004E576F" w:rsidRPr="00550B35">
              <w:rPr>
                <w:rFonts w:ascii="Arial" w:eastAsia="Times New Roman" w:hAnsi="Arial" w:cs="Arial"/>
                <w:b/>
                <w:sz w:val="24"/>
                <w:szCs w:val="24"/>
                <w:lang w:val="en-GB"/>
              </w:rPr>
              <w:t xml:space="preserve"> (Investments)</w:t>
            </w:r>
          </w:p>
        </w:tc>
      </w:tr>
      <w:tr w:rsidR="00E74172" w:rsidRPr="00550B35" w:rsidTr="00903942">
        <w:trPr>
          <w:trHeight w:val="1100"/>
        </w:trPr>
        <w:tc>
          <w:tcPr>
            <w:tcW w:w="3595" w:type="dxa"/>
            <w:tcBorders>
              <w:top w:val="single" w:sz="4" w:space="0" w:color="auto"/>
              <w:left w:val="single" w:sz="4" w:space="0" w:color="auto"/>
              <w:bottom w:val="single" w:sz="4" w:space="0" w:color="auto"/>
              <w:right w:val="single" w:sz="4" w:space="0" w:color="auto"/>
            </w:tcBorders>
            <w:vAlign w:val="center"/>
          </w:tcPr>
          <w:p w:rsidR="006F2899" w:rsidRPr="00550B35" w:rsidRDefault="00FD30C0" w:rsidP="00FD30C0">
            <w:pPr>
              <w:spacing w:after="0" w:line="240" w:lineRule="auto"/>
              <w:jc w:val="both"/>
              <w:rPr>
                <w:rFonts w:ascii="Arial" w:eastAsia="Times New Roman" w:hAnsi="Arial" w:cs="Arial"/>
                <w:sz w:val="24"/>
                <w:szCs w:val="24"/>
                <w:lang w:val="en-GB"/>
              </w:rPr>
            </w:pPr>
            <w:r w:rsidRPr="00550B35">
              <w:rPr>
                <w:rFonts w:ascii="Arial" w:eastAsia="Times New Roman" w:hAnsi="Arial" w:cs="Arial"/>
                <w:sz w:val="24"/>
                <w:szCs w:val="24"/>
                <w:lang w:val="en-GB"/>
              </w:rPr>
              <w:t>Support to teaching and learning delivery (Schools and Teachers award scheme, educational financial support, etc.</w:t>
            </w:r>
          </w:p>
        </w:tc>
        <w:tc>
          <w:tcPr>
            <w:tcW w:w="236" w:type="dxa"/>
            <w:vMerge/>
            <w:tcBorders>
              <w:left w:val="single" w:sz="4" w:space="0" w:color="auto"/>
              <w:right w:val="single" w:sz="4" w:space="0" w:color="auto"/>
            </w:tcBorders>
            <w:vAlign w:val="center"/>
          </w:tcPr>
          <w:p w:rsidR="006F2899" w:rsidRPr="00550B35" w:rsidRDefault="006F2899"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6F2899" w:rsidRPr="00550B35" w:rsidRDefault="0023341F" w:rsidP="00DF1AB6">
            <w:pPr>
              <w:spacing w:after="0" w:line="240" w:lineRule="auto"/>
              <w:rPr>
                <w:rFonts w:ascii="Arial" w:hAnsi="Arial" w:cs="Arial"/>
                <w:sz w:val="24"/>
                <w:szCs w:val="24"/>
              </w:rPr>
            </w:pPr>
            <w:r w:rsidRPr="0023341F">
              <w:rPr>
                <w:rFonts w:ascii="Arial" w:hAnsi="Arial" w:cs="Arial"/>
                <w:sz w:val="24"/>
                <w:szCs w:val="24"/>
              </w:rPr>
              <w:t>Construction of 1No. 6 Unit Classroom Block, Office, Store, ICT Centre and Staff Common Room with 6 Seater Water Closet at Esiama SDA Primary School</w:t>
            </w:r>
          </w:p>
        </w:tc>
      </w:tr>
      <w:tr w:rsidR="00EE1C0C" w:rsidRPr="00550B35" w:rsidTr="00903942">
        <w:trPr>
          <w:trHeight w:val="970"/>
        </w:trPr>
        <w:tc>
          <w:tcPr>
            <w:tcW w:w="3595" w:type="dxa"/>
            <w:tcBorders>
              <w:top w:val="single" w:sz="4" w:space="0" w:color="auto"/>
              <w:left w:val="single" w:sz="4" w:space="0" w:color="auto"/>
              <w:bottom w:val="single" w:sz="4" w:space="0" w:color="auto"/>
              <w:right w:val="single" w:sz="4" w:space="0" w:color="auto"/>
            </w:tcBorders>
            <w:vAlign w:val="center"/>
          </w:tcPr>
          <w:p w:rsidR="00EE1C0C" w:rsidRPr="00550B35" w:rsidRDefault="00FD30C0" w:rsidP="00EE1C0C">
            <w:pPr>
              <w:spacing w:line="240" w:lineRule="auto"/>
              <w:rPr>
                <w:rFonts w:ascii="Arial" w:hAnsi="Arial" w:cs="Arial"/>
                <w:sz w:val="24"/>
                <w:szCs w:val="24"/>
              </w:rPr>
            </w:pPr>
            <w:r w:rsidRPr="00550B35">
              <w:rPr>
                <w:rFonts w:ascii="Arial" w:hAnsi="Arial" w:cs="Arial"/>
                <w:sz w:val="24"/>
                <w:szCs w:val="24"/>
              </w:rPr>
              <w:t>Development of Youth, Sports and Culture</w:t>
            </w:r>
          </w:p>
        </w:tc>
        <w:tc>
          <w:tcPr>
            <w:tcW w:w="236" w:type="dxa"/>
            <w:vMerge/>
            <w:tcBorders>
              <w:left w:val="single" w:sz="4" w:space="0" w:color="auto"/>
              <w:right w:val="single" w:sz="4" w:space="0" w:color="auto"/>
            </w:tcBorders>
            <w:vAlign w:val="center"/>
          </w:tcPr>
          <w:p w:rsidR="00EE1C0C" w:rsidRPr="00550B35" w:rsidRDefault="00EE1C0C"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EE1C0C" w:rsidRPr="00550B35" w:rsidRDefault="0023341F" w:rsidP="00EE1C0C">
            <w:pPr>
              <w:spacing w:after="0" w:line="240" w:lineRule="auto"/>
              <w:rPr>
                <w:rFonts w:ascii="Arial" w:hAnsi="Arial" w:cs="Arial"/>
                <w:sz w:val="24"/>
                <w:szCs w:val="24"/>
              </w:rPr>
            </w:pPr>
            <w:r w:rsidRPr="0023341F">
              <w:rPr>
                <w:rFonts w:ascii="Arial" w:hAnsi="Arial" w:cs="Arial"/>
                <w:sz w:val="24"/>
                <w:szCs w:val="24"/>
              </w:rPr>
              <w:t>Construction of 1No. 3 Unit Classroom Block, Office, Store, Staff Common Room with 6 Seater Water Closet at Awiebo Methodist</w:t>
            </w:r>
          </w:p>
        </w:tc>
      </w:tr>
      <w:tr w:rsidR="00EE1C0C" w:rsidRPr="00550B35" w:rsidTr="00903942">
        <w:trPr>
          <w:trHeight w:val="553"/>
        </w:trPr>
        <w:tc>
          <w:tcPr>
            <w:tcW w:w="3595" w:type="dxa"/>
            <w:tcBorders>
              <w:top w:val="single" w:sz="4" w:space="0" w:color="auto"/>
              <w:left w:val="single" w:sz="4" w:space="0" w:color="auto"/>
              <w:bottom w:val="single" w:sz="4" w:space="0" w:color="auto"/>
              <w:right w:val="single" w:sz="4" w:space="0" w:color="auto"/>
            </w:tcBorders>
            <w:vAlign w:val="center"/>
          </w:tcPr>
          <w:p w:rsidR="00EE1C0C" w:rsidRPr="00550B35" w:rsidRDefault="001E67AF" w:rsidP="00EE1C0C">
            <w:pPr>
              <w:spacing w:line="240" w:lineRule="auto"/>
              <w:rPr>
                <w:rFonts w:ascii="Arial" w:hAnsi="Arial" w:cs="Arial"/>
                <w:color w:val="FF0000"/>
                <w:sz w:val="24"/>
                <w:szCs w:val="24"/>
              </w:rPr>
            </w:pPr>
            <w:r w:rsidRPr="001E67AF">
              <w:rPr>
                <w:rFonts w:ascii="Arial" w:hAnsi="Arial" w:cs="Arial"/>
                <w:sz w:val="24"/>
                <w:szCs w:val="24"/>
              </w:rPr>
              <w:t>Supervision and Inspection of Education Delivery</w:t>
            </w:r>
          </w:p>
        </w:tc>
        <w:tc>
          <w:tcPr>
            <w:tcW w:w="236" w:type="dxa"/>
            <w:vMerge/>
            <w:tcBorders>
              <w:left w:val="single" w:sz="4" w:space="0" w:color="auto"/>
              <w:right w:val="single" w:sz="4" w:space="0" w:color="auto"/>
            </w:tcBorders>
            <w:vAlign w:val="center"/>
          </w:tcPr>
          <w:p w:rsidR="00EE1C0C" w:rsidRPr="00550B35" w:rsidRDefault="00EE1C0C"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EE1C0C" w:rsidRPr="00550B35" w:rsidRDefault="0023341F" w:rsidP="00EE1C0C">
            <w:pPr>
              <w:spacing w:after="0" w:line="240" w:lineRule="auto"/>
              <w:rPr>
                <w:rFonts w:ascii="Arial" w:hAnsi="Arial" w:cs="Arial"/>
                <w:sz w:val="24"/>
                <w:szCs w:val="24"/>
              </w:rPr>
            </w:pPr>
            <w:r w:rsidRPr="0023341F">
              <w:rPr>
                <w:rFonts w:ascii="Arial" w:hAnsi="Arial" w:cs="Arial"/>
                <w:sz w:val="24"/>
                <w:szCs w:val="24"/>
              </w:rPr>
              <w:t>Manufacture and Supply of 700 pieces of Standard Mono Desks, 300 pieces of Dual Desks and 200 pieces of Teachers Tables and Chairs</w:t>
            </w:r>
          </w:p>
        </w:tc>
      </w:tr>
      <w:tr w:rsidR="00EE1C0C" w:rsidRPr="00550B35" w:rsidTr="00903942">
        <w:trPr>
          <w:trHeight w:val="620"/>
        </w:trPr>
        <w:tc>
          <w:tcPr>
            <w:tcW w:w="3595" w:type="dxa"/>
            <w:tcBorders>
              <w:top w:val="single" w:sz="4" w:space="0" w:color="auto"/>
              <w:left w:val="single" w:sz="4" w:space="0" w:color="auto"/>
              <w:bottom w:val="single" w:sz="4" w:space="0" w:color="auto"/>
              <w:right w:val="single" w:sz="4" w:space="0" w:color="auto"/>
            </w:tcBorders>
            <w:vAlign w:val="center"/>
          </w:tcPr>
          <w:p w:rsidR="00EE1C0C" w:rsidRPr="00550B35" w:rsidRDefault="00EE1C0C" w:rsidP="00EE1C0C">
            <w:pPr>
              <w:spacing w:line="240" w:lineRule="auto"/>
              <w:rPr>
                <w:rFonts w:ascii="Arial" w:hAnsi="Arial" w:cs="Arial"/>
                <w:b/>
                <w:sz w:val="24"/>
                <w:szCs w:val="24"/>
              </w:rPr>
            </w:pPr>
          </w:p>
        </w:tc>
        <w:tc>
          <w:tcPr>
            <w:tcW w:w="236" w:type="dxa"/>
            <w:vMerge/>
            <w:tcBorders>
              <w:left w:val="single" w:sz="4" w:space="0" w:color="auto"/>
              <w:right w:val="single" w:sz="4" w:space="0" w:color="auto"/>
            </w:tcBorders>
            <w:vAlign w:val="center"/>
          </w:tcPr>
          <w:p w:rsidR="00EE1C0C" w:rsidRPr="00550B35" w:rsidRDefault="00EE1C0C"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EE1C0C" w:rsidRPr="00550B35" w:rsidRDefault="0023341F" w:rsidP="00EE1C0C">
            <w:pPr>
              <w:spacing w:after="0" w:line="240" w:lineRule="auto"/>
              <w:rPr>
                <w:rFonts w:ascii="Arial" w:hAnsi="Arial" w:cs="Arial"/>
                <w:sz w:val="24"/>
                <w:szCs w:val="24"/>
              </w:rPr>
            </w:pPr>
            <w:r w:rsidRPr="0023341F">
              <w:rPr>
                <w:rFonts w:ascii="Arial" w:hAnsi="Arial" w:cs="Arial"/>
                <w:sz w:val="24"/>
                <w:szCs w:val="24"/>
              </w:rPr>
              <w:t>Construction of 1No. 3 Unit Classroom Block, Office and Store with ancillary facilities at Awiaso</w:t>
            </w:r>
          </w:p>
        </w:tc>
      </w:tr>
      <w:tr w:rsidR="0023341F" w:rsidRPr="00550B35" w:rsidTr="00903942">
        <w:trPr>
          <w:trHeight w:val="620"/>
        </w:trPr>
        <w:tc>
          <w:tcPr>
            <w:tcW w:w="3595" w:type="dxa"/>
            <w:tcBorders>
              <w:top w:val="single" w:sz="4" w:space="0" w:color="auto"/>
              <w:left w:val="single" w:sz="4" w:space="0" w:color="auto"/>
              <w:bottom w:val="single" w:sz="4" w:space="0" w:color="auto"/>
              <w:right w:val="single" w:sz="4" w:space="0" w:color="auto"/>
            </w:tcBorders>
            <w:vAlign w:val="center"/>
          </w:tcPr>
          <w:p w:rsidR="0023341F" w:rsidRPr="00550B35" w:rsidRDefault="0023341F" w:rsidP="00EE1C0C">
            <w:pPr>
              <w:spacing w:line="240" w:lineRule="auto"/>
              <w:rPr>
                <w:rFonts w:ascii="Arial" w:hAnsi="Arial" w:cs="Arial"/>
                <w:b/>
                <w:sz w:val="24"/>
                <w:szCs w:val="24"/>
              </w:rPr>
            </w:pPr>
          </w:p>
        </w:tc>
        <w:tc>
          <w:tcPr>
            <w:tcW w:w="236" w:type="dxa"/>
            <w:tcBorders>
              <w:left w:val="single" w:sz="4" w:space="0" w:color="auto"/>
              <w:right w:val="single" w:sz="4" w:space="0" w:color="auto"/>
            </w:tcBorders>
            <w:vAlign w:val="center"/>
          </w:tcPr>
          <w:p w:rsidR="0023341F" w:rsidRPr="00550B35" w:rsidRDefault="0023341F"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23341F" w:rsidRPr="0023341F" w:rsidRDefault="0023341F" w:rsidP="00EE1C0C">
            <w:pPr>
              <w:spacing w:after="0" w:line="240" w:lineRule="auto"/>
              <w:rPr>
                <w:rFonts w:ascii="Arial" w:hAnsi="Arial" w:cs="Arial"/>
                <w:sz w:val="24"/>
                <w:szCs w:val="24"/>
              </w:rPr>
            </w:pPr>
            <w:r w:rsidRPr="0023341F">
              <w:rPr>
                <w:rFonts w:ascii="Arial" w:hAnsi="Arial" w:cs="Arial"/>
                <w:sz w:val="24"/>
                <w:szCs w:val="24"/>
              </w:rPr>
              <w:t>Manufacture and Supply of 500 pieces of School desks (300 Mono desks &amp; 200 Dual Desks)</w:t>
            </w:r>
          </w:p>
        </w:tc>
      </w:tr>
      <w:tr w:rsidR="0023341F" w:rsidRPr="00550B35" w:rsidTr="00903942">
        <w:trPr>
          <w:trHeight w:val="620"/>
        </w:trPr>
        <w:tc>
          <w:tcPr>
            <w:tcW w:w="3595" w:type="dxa"/>
            <w:tcBorders>
              <w:top w:val="single" w:sz="4" w:space="0" w:color="auto"/>
              <w:left w:val="single" w:sz="4" w:space="0" w:color="auto"/>
              <w:bottom w:val="single" w:sz="4" w:space="0" w:color="auto"/>
              <w:right w:val="single" w:sz="4" w:space="0" w:color="auto"/>
            </w:tcBorders>
            <w:vAlign w:val="center"/>
          </w:tcPr>
          <w:p w:rsidR="0023341F" w:rsidRPr="00550B35" w:rsidRDefault="0023341F" w:rsidP="00EE1C0C">
            <w:pPr>
              <w:spacing w:line="240" w:lineRule="auto"/>
              <w:rPr>
                <w:rFonts w:ascii="Arial" w:hAnsi="Arial" w:cs="Arial"/>
                <w:b/>
                <w:sz w:val="24"/>
                <w:szCs w:val="24"/>
              </w:rPr>
            </w:pPr>
          </w:p>
        </w:tc>
        <w:tc>
          <w:tcPr>
            <w:tcW w:w="236" w:type="dxa"/>
            <w:tcBorders>
              <w:left w:val="single" w:sz="4" w:space="0" w:color="auto"/>
              <w:right w:val="single" w:sz="4" w:space="0" w:color="auto"/>
            </w:tcBorders>
            <w:vAlign w:val="center"/>
          </w:tcPr>
          <w:p w:rsidR="0023341F" w:rsidRPr="00550B35" w:rsidRDefault="0023341F"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23341F" w:rsidRPr="0023341F" w:rsidRDefault="0023341F" w:rsidP="00EE1C0C">
            <w:pPr>
              <w:spacing w:after="0" w:line="240" w:lineRule="auto"/>
              <w:rPr>
                <w:rFonts w:ascii="Arial" w:hAnsi="Arial" w:cs="Arial"/>
                <w:sz w:val="24"/>
                <w:szCs w:val="24"/>
              </w:rPr>
            </w:pPr>
            <w:r w:rsidRPr="0023341F">
              <w:rPr>
                <w:rFonts w:ascii="Arial" w:hAnsi="Arial" w:cs="Arial"/>
                <w:sz w:val="24"/>
                <w:szCs w:val="24"/>
              </w:rPr>
              <w:t>Rehabilitation of 1No.  6 Unit Classroom Block with ancillary facilities at Esiama Catholic Primary School</w:t>
            </w:r>
            <w:r w:rsidR="00E50AF0">
              <w:rPr>
                <w:rFonts w:ascii="Arial" w:hAnsi="Arial" w:cs="Arial"/>
                <w:sz w:val="24"/>
                <w:szCs w:val="24"/>
              </w:rPr>
              <w:t>,</w:t>
            </w:r>
          </w:p>
        </w:tc>
      </w:tr>
      <w:tr w:rsidR="0023341F" w:rsidRPr="00550B35" w:rsidTr="00903942">
        <w:trPr>
          <w:trHeight w:val="620"/>
        </w:trPr>
        <w:tc>
          <w:tcPr>
            <w:tcW w:w="3595" w:type="dxa"/>
            <w:tcBorders>
              <w:top w:val="single" w:sz="4" w:space="0" w:color="auto"/>
              <w:left w:val="single" w:sz="4" w:space="0" w:color="auto"/>
              <w:bottom w:val="single" w:sz="4" w:space="0" w:color="auto"/>
              <w:right w:val="single" w:sz="4" w:space="0" w:color="auto"/>
            </w:tcBorders>
            <w:vAlign w:val="center"/>
          </w:tcPr>
          <w:p w:rsidR="0023341F" w:rsidRPr="00550B35" w:rsidRDefault="0023341F" w:rsidP="00EE1C0C">
            <w:pPr>
              <w:spacing w:line="240" w:lineRule="auto"/>
              <w:rPr>
                <w:rFonts w:ascii="Arial" w:hAnsi="Arial" w:cs="Arial"/>
                <w:b/>
                <w:sz w:val="24"/>
                <w:szCs w:val="24"/>
              </w:rPr>
            </w:pPr>
          </w:p>
        </w:tc>
        <w:tc>
          <w:tcPr>
            <w:tcW w:w="236" w:type="dxa"/>
            <w:tcBorders>
              <w:left w:val="single" w:sz="4" w:space="0" w:color="auto"/>
              <w:bottom w:val="nil"/>
              <w:right w:val="single" w:sz="4" w:space="0" w:color="auto"/>
            </w:tcBorders>
            <w:vAlign w:val="center"/>
          </w:tcPr>
          <w:p w:rsidR="0023341F" w:rsidRPr="00550B35" w:rsidRDefault="0023341F"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23341F" w:rsidRPr="0023341F" w:rsidRDefault="0023341F" w:rsidP="00EE1C0C">
            <w:pPr>
              <w:spacing w:after="0" w:line="240" w:lineRule="auto"/>
              <w:rPr>
                <w:rFonts w:ascii="Arial" w:hAnsi="Arial" w:cs="Arial"/>
                <w:sz w:val="24"/>
                <w:szCs w:val="24"/>
              </w:rPr>
            </w:pPr>
            <w:r w:rsidRPr="0023341F">
              <w:rPr>
                <w:rFonts w:ascii="Arial" w:hAnsi="Arial" w:cs="Arial"/>
                <w:sz w:val="24"/>
                <w:szCs w:val="24"/>
              </w:rPr>
              <w:t>Completion of 1No. 6 Unit Classroom Block, Office and Store with ancillary Facilities at Aiyinase</w:t>
            </w:r>
          </w:p>
        </w:tc>
      </w:tr>
      <w:tr w:rsidR="0023341F" w:rsidRPr="00550B35" w:rsidTr="00903942">
        <w:trPr>
          <w:trHeight w:val="620"/>
        </w:trPr>
        <w:tc>
          <w:tcPr>
            <w:tcW w:w="3595" w:type="dxa"/>
            <w:tcBorders>
              <w:top w:val="single" w:sz="4" w:space="0" w:color="auto"/>
              <w:left w:val="single" w:sz="4" w:space="0" w:color="auto"/>
              <w:bottom w:val="single" w:sz="4" w:space="0" w:color="auto"/>
              <w:right w:val="single" w:sz="4" w:space="0" w:color="auto"/>
            </w:tcBorders>
            <w:vAlign w:val="center"/>
          </w:tcPr>
          <w:p w:rsidR="0023341F" w:rsidRPr="00550B35" w:rsidRDefault="0023341F" w:rsidP="00EE1C0C">
            <w:pPr>
              <w:spacing w:line="240" w:lineRule="auto"/>
              <w:rPr>
                <w:rFonts w:ascii="Arial" w:hAnsi="Arial" w:cs="Arial"/>
                <w:b/>
                <w:sz w:val="24"/>
                <w:szCs w:val="24"/>
              </w:rPr>
            </w:pPr>
          </w:p>
        </w:tc>
        <w:tc>
          <w:tcPr>
            <w:tcW w:w="236" w:type="dxa"/>
            <w:tcBorders>
              <w:left w:val="single" w:sz="4" w:space="0" w:color="auto"/>
              <w:bottom w:val="nil"/>
              <w:right w:val="single" w:sz="4" w:space="0" w:color="auto"/>
            </w:tcBorders>
            <w:vAlign w:val="center"/>
          </w:tcPr>
          <w:p w:rsidR="0023341F" w:rsidRPr="00550B35" w:rsidRDefault="0023341F"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23341F" w:rsidRPr="0023341F" w:rsidRDefault="0023341F" w:rsidP="00EE1C0C">
            <w:pPr>
              <w:spacing w:after="0" w:line="240" w:lineRule="auto"/>
              <w:rPr>
                <w:rFonts w:ascii="Arial" w:hAnsi="Arial" w:cs="Arial"/>
                <w:sz w:val="24"/>
                <w:szCs w:val="24"/>
              </w:rPr>
            </w:pPr>
            <w:r>
              <w:rPr>
                <w:rFonts w:ascii="Arial" w:hAnsi="Arial" w:cs="Arial"/>
                <w:sz w:val="24"/>
                <w:szCs w:val="24"/>
              </w:rPr>
              <w:t>Completion of 5</w:t>
            </w:r>
            <w:r w:rsidRPr="0023341F">
              <w:rPr>
                <w:rFonts w:ascii="Arial" w:hAnsi="Arial" w:cs="Arial"/>
                <w:sz w:val="24"/>
                <w:szCs w:val="24"/>
              </w:rPr>
              <w:t>No. 3 Unit Classroom Block, Office, Store and Staff Common Room at Asanta</w:t>
            </w:r>
            <w:r>
              <w:rPr>
                <w:rFonts w:ascii="Arial" w:hAnsi="Arial" w:cs="Arial"/>
                <w:sz w:val="24"/>
                <w:szCs w:val="24"/>
              </w:rPr>
              <w:t>,</w:t>
            </w:r>
            <w:r w:rsidR="00E474AD">
              <w:rPr>
                <w:rFonts w:ascii="Arial" w:hAnsi="Arial" w:cs="Arial"/>
                <w:sz w:val="24"/>
                <w:szCs w:val="24"/>
              </w:rPr>
              <w:t xml:space="preserve"> Baseke, Salman, Bomoakpole, Nvelesolo</w:t>
            </w:r>
            <w:r>
              <w:rPr>
                <w:rFonts w:ascii="Arial" w:hAnsi="Arial" w:cs="Arial"/>
                <w:sz w:val="24"/>
                <w:szCs w:val="24"/>
              </w:rPr>
              <w:t xml:space="preserve"> </w:t>
            </w:r>
          </w:p>
        </w:tc>
      </w:tr>
      <w:tr w:rsidR="0023341F" w:rsidRPr="00550B35" w:rsidTr="00903942">
        <w:trPr>
          <w:trHeight w:val="620"/>
        </w:trPr>
        <w:tc>
          <w:tcPr>
            <w:tcW w:w="3595" w:type="dxa"/>
            <w:tcBorders>
              <w:top w:val="single" w:sz="4" w:space="0" w:color="auto"/>
              <w:left w:val="single" w:sz="4" w:space="0" w:color="auto"/>
              <w:bottom w:val="single" w:sz="4" w:space="0" w:color="auto"/>
              <w:right w:val="single" w:sz="4" w:space="0" w:color="auto"/>
            </w:tcBorders>
            <w:vAlign w:val="center"/>
          </w:tcPr>
          <w:p w:rsidR="0023341F" w:rsidRPr="00550B35" w:rsidRDefault="0023341F" w:rsidP="00EE1C0C">
            <w:pPr>
              <w:spacing w:line="240" w:lineRule="auto"/>
              <w:rPr>
                <w:rFonts w:ascii="Arial" w:hAnsi="Arial" w:cs="Arial"/>
                <w:b/>
                <w:sz w:val="24"/>
                <w:szCs w:val="24"/>
              </w:rPr>
            </w:pPr>
          </w:p>
        </w:tc>
        <w:tc>
          <w:tcPr>
            <w:tcW w:w="236" w:type="dxa"/>
            <w:tcBorders>
              <w:left w:val="single" w:sz="4" w:space="0" w:color="auto"/>
              <w:bottom w:val="nil"/>
              <w:right w:val="single" w:sz="4" w:space="0" w:color="auto"/>
            </w:tcBorders>
            <w:vAlign w:val="center"/>
          </w:tcPr>
          <w:p w:rsidR="0023341F" w:rsidRPr="00550B35" w:rsidRDefault="0023341F" w:rsidP="00EE1C0C">
            <w:pPr>
              <w:spacing w:after="0" w:line="240" w:lineRule="auto"/>
              <w:rPr>
                <w:rFonts w:ascii="Arial" w:eastAsia="Times New Roman" w:hAnsi="Arial" w:cs="Arial"/>
                <w:color w:val="FF0000"/>
                <w:sz w:val="24"/>
                <w:szCs w:val="24"/>
                <w:lang w:val="en-GB"/>
              </w:rPr>
            </w:pPr>
          </w:p>
        </w:tc>
        <w:tc>
          <w:tcPr>
            <w:tcW w:w="6424" w:type="dxa"/>
            <w:tcBorders>
              <w:top w:val="single" w:sz="4" w:space="0" w:color="auto"/>
              <w:left w:val="single" w:sz="4" w:space="0" w:color="auto"/>
              <w:bottom w:val="single" w:sz="4" w:space="0" w:color="auto"/>
              <w:right w:val="single" w:sz="4" w:space="0" w:color="auto"/>
            </w:tcBorders>
            <w:vAlign w:val="center"/>
          </w:tcPr>
          <w:p w:rsidR="0023341F" w:rsidRPr="0023341F" w:rsidRDefault="0023341F" w:rsidP="00EE1C0C">
            <w:pPr>
              <w:spacing w:after="0" w:line="240" w:lineRule="auto"/>
              <w:rPr>
                <w:rFonts w:ascii="Arial" w:hAnsi="Arial" w:cs="Arial"/>
                <w:sz w:val="24"/>
                <w:szCs w:val="24"/>
              </w:rPr>
            </w:pPr>
            <w:r w:rsidRPr="0023341F">
              <w:rPr>
                <w:rFonts w:ascii="Arial" w:hAnsi="Arial" w:cs="Arial"/>
                <w:sz w:val="24"/>
                <w:szCs w:val="24"/>
              </w:rPr>
              <w:t>Rehabilitation of 1No. 3 Unit Classroom Block at Akpandue</w:t>
            </w:r>
          </w:p>
        </w:tc>
      </w:tr>
    </w:tbl>
    <w:p w:rsidR="00DF54B0" w:rsidRPr="00FB4B9C" w:rsidRDefault="00DF54B0" w:rsidP="00FB4B9C">
      <w:pPr>
        <w:widowControl w:val="0"/>
        <w:autoSpaceDE w:val="0"/>
        <w:autoSpaceDN w:val="0"/>
        <w:adjustRightInd w:val="0"/>
        <w:spacing w:before="240" w:line="360" w:lineRule="auto"/>
        <w:jc w:val="both"/>
        <w:rPr>
          <w:rFonts w:ascii="Arial" w:hAnsi="Arial" w:cs="Arial"/>
          <w:b/>
          <w:sz w:val="24"/>
          <w:szCs w:val="24"/>
        </w:rPr>
      </w:pPr>
    </w:p>
    <w:p w:rsidR="005709F7" w:rsidRPr="00550B35" w:rsidRDefault="005709F7" w:rsidP="008E1E68">
      <w:pPr>
        <w:pStyle w:val="ListParagraph"/>
        <w:widowControl w:val="0"/>
        <w:numPr>
          <w:ilvl w:val="0"/>
          <w:numId w:val="4"/>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Budget by Sub-Programme and Natural Accounts</w:t>
      </w:r>
    </w:p>
    <w:p w:rsidR="005709F7" w:rsidRPr="00550B35" w:rsidRDefault="005709F7" w:rsidP="005709F7">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530" w:type="dxa"/>
        <w:tblLayout w:type="fixed"/>
        <w:tblLook w:val="04A0" w:firstRow="1" w:lastRow="0" w:firstColumn="1" w:lastColumn="0" w:noHBand="0" w:noVBand="1"/>
      </w:tblPr>
      <w:tblGrid>
        <w:gridCol w:w="4410"/>
        <w:gridCol w:w="2070"/>
        <w:gridCol w:w="2070"/>
        <w:gridCol w:w="1980"/>
      </w:tblGrid>
      <w:tr w:rsidR="00C477D7" w:rsidRPr="00550B35" w:rsidTr="00253292">
        <w:trPr>
          <w:trHeight w:val="613"/>
        </w:trPr>
        <w:tc>
          <w:tcPr>
            <w:tcW w:w="4410" w:type="dxa"/>
            <w:tcBorders>
              <w:top w:val="nil"/>
              <w:left w:val="nil"/>
              <w:bottom w:val="single" w:sz="4" w:space="0" w:color="auto"/>
              <w:right w:val="single" w:sz="4" w:space="0" w:color="auto"/>
            </w:tcBorders>
          </w:tcPr>
          <w:p w:rsidR="00C477D7" w:rsidRPr="00550B35" w:rsidRDefault="00C477D7" w:rsidP="00557962">
            <w:pPr>
              <w:widowControl w:val="0"/>
              <w:autoSpaceDE w:val="0"/>
              <w:autoSpaceDN w:val="0"/>
              <w:adjustRightInd w:val="0"/>
              <w:jc w:val="both"/>
              <w:rPr>
                <w:rFonts w:ascii="Arial" w:hAnsi="Arial" w:cs="Arial"/>
                <w:b/>
                <w:sz w:val="24"/>
                <w:szCs w:val="24"/>
                <w:lang w:val="en-GB"/>
              </w:rPr>
            </w:pPr>
          </w:p>
        </w:tc>
        <w:tc>
          <w:tcPr>
            <w:tcW w:w="2070" w:type="dxa"/>
            <w:tcBorders>
              <w:left w:val="single" w:sz="4" w:space="0" w:color="auto"/>
            </w:tcBorders>
            <w:shd w:val="clear" w:color="auto" w:fill="86FACE"/>
          </w:tcPr>
          <w:p w:rsidR="00C477D7" w:rsidRPr="00550B35" w:rsidRDefault="00C477D7"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Year </w:t>
            </w:r>
          </w:p>
          <w:p w:rsidR="00C477D7" w:rsidRPr="00550B35" w:rsidRDefault="006C7C99"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2070" w:type="dxa"/>
            <w:shd w:val="clear" w:color="auto" w:fill="86FACE"/>
          </w:tcPr>
          <w:p w:rsidR="00C477D7" w:rsidRPr="00550B35" w:rsidRDefault="00C477D7"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C477D7" w:rsidRPr="00550B35" w:rsidRDefault="006C7C99"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980" w:type="dxa"/>
            <w:shd w:val="clear" w:color="auto" w:fill="86FACE"/>
          </w:tcPr>
          <w:p w:rsidR="00C477D7" w:rsidRPr="00550B35" w:rsidRDefault="00C477D7"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C477D7" w:rsidRPr="00550B35" w:rsidRDefault="006C7C99"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CA081F" w:rsidRPr="00550B35" w:rsidTr="00F532E5">
        <w:trPr>
          <w:trHeight w:val="548"/>
        </w:trPr>
        <w:tc>
          <w:tcPr>
            <w:tcW w:w="4410" w:type="dxa"/>
            <w:tcBorders>
              <w:top w:val="single" w:sz="4" w:space="0" w:color="auto"/>
            </w:tcBorders>
            <w:shd w:val="clear" w:color="auto" w:fill="86FACE"/>
            <w:vAlign w:val="center"/>
          </w:tcPr>
          <w:p w:rsidR="00CA081F" w:rsidRDefault="00CA081F" w:rsidP="00CA081F">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SP3.1: Education and Youth</w:t>
            </w:r>
          </w:p>
          <w:p w:rsidR="00CA081F" w:rsidRPr="00550B35" w:rsidRDefault="00CA081F" w:rsidP="00CA081F">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Development</w:t>
            </w:r>
          </w:p>
        </w:tc>
        <w:tc>
          <w:tcPr>
            <w:tcW w:w="2070" w:type="dxa"/>
            <w:shd w:val="clear" w:color="auto" w:fill="86FACE"/>
          </w:tcPr>
          <w:p w:rsidR="00CA081F" w:rsidRPr="00FB4B9C" w:rsidRDefault="00CA081F" w:rsidP="00FB4B9C">
            <w:pPr>
              <w:jc w:val="center"/>
              <w:rPr>
                <w:rFonts w:ascii="Arial" w:hAnsi="Arial" w:cs="Arial"/>
                <w:sz w:val="24"/>
                <w:szCs w:val="24"/>
              </w:rPr>
            </w:pPr>
            <w:r w:rsidRPr="00FB4B9C">
              <w:rPr>
                <w:rFonts w:ascii="Arial" w:hAnsi="Arial" w:cs="Arial"/>
                <w:sz w:val="24"/>
                <w:szCs w:val="24"/>
              </w:rPr>
              <w:t>1,626,040</w:t>
            </w:r>
            <w:r w:rsidR="00FB4B9C">
              <w:rPr>
                <w:rFonts w:ascii="Arial" w:hAnsi="Arial" w:cs="Arial"/>
                <w:sz w:val="24"/>
                <w:szCs w:val="24"/>
              </w:rPr>
              <w:t>.00</w:t>
            </w:r>
          </w:p>
        </w:tc>
        <w:tc>
          <w:tcPr>
            <w:tcW w:w="2070" w:type="dxa"/>
            <w:shd w:val="clear" w:color="auto" w:fill="86FACE"/>
          </w:tcPr>
          <w:p w:rsidR="00CA081F" w:rsidRPr="00FB4B9C" w:rsidRDefault="00CA081F" w:rsidP="00FB4B9C">
            <w:pPr>
              <w:jc w:val="center"/>
              <w:rPr>
                <w:rFonts w:ascii="Arial" w:hAnsi="Arial" w:cs="Arial"/>
                <w:sz w:val="24"/>
                <w:szCs w:val="24"/>
              </w:rPr>
            </w:pPr>
            <w:r w:rsidRPr="00FB4B9C">
              <w:rPr>
                <w:rFonts w:ascii="Arial" w:hAnsi="Arial" w:cs="Arial"/>
                <w:sz w:val="24"/>
                <w:szCs w:val="24"/>
              </w:rPr>
              <w:t>653,300</w:t>
            </w:r>
            <w:r w:rsidR="00FB4B9C">
              <w:rPr>
                <w:rFonts w:ascii="Arial" w:hAnsi="Arial" w:cs="Arial"/>
                <w:sz w:val="24"/>
                <w:szCs w:val="24"/>
              </w:rPr>
              <w:t>.00</w:t>
            </w:r>
          </w:p>
        </w:tc>
        <w:tc>
          <w:tcPr>
            <w:tcW w:w="1980" w:type="dxa"/>
            <w:shd w:val="clear" w:color="auto" w:fill="86FACE"/>
          </w:tcPr>
          <w:p w:rsidR="00CA081F" w:rsidRPr="00FB4B9C" w:rsidRDefault="00CA081F" w:rsidP="00FB4B9C">
            <w:pPr>
              <w:jc w:val="center"/>
              <w:rPr>
                <w:rFonts w:ascii="Arial" w:hAnsi="Arial" w:cs="Arial"/>
                <w:sz w:val="24"/>
                <w:szCs w:val="24"/>
              </w:rPr>
            </w:pPr>
            <w:r w:rsidRPr="00FB4B9C">
              <w:rPr>
                <w:rFonts w:ascii="Arial" w:hAnsi="Arial" w:cs="Arial"/>
                <w:sz w:val="24"/>
                <w:szCs w:val="24"/>
              </w:rPr>
              <w:t>659,833</w:t>
            </w:r>
            <w:r w:rsidR="00FB4B9C">
              <w:rPr>
                <w:rFonts w:ascii="Arial" w:hAnsi="Arial" w:cs="Arial"/>
                <w:sz w:val="24"/>
                <w:szCs w:val="24"/>
              </w:rPr>
              <w:t>.00</w:t>
            </w:r>
          </w:p>
        </w:tc>
      </w:tr>
      <w:tr w:rsidR="00CA081F" w:rsidRPr="00550B35" w:rsidTr="00F532E5">
        <w:trPr>
          <w:trHeight w:val="548"/>
        </w:trPr>
        <w:tc>
          <w:tcPr>
            <w:tcW w:w="4410" w:type="dxa"/>
            <w:shd w:val="clear" w:color="auto" w:fill="auto"/>
            <w:vAlign w:val="center"/>
          </w:tcPr>
          <w:p w:rsidR="00CA081F" w:rsidRDefault="00CA081F" w:rsidP="00CA081F">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SP3.1-E</w:t>
            </w:r>
            <w:r>
              <w:rPr>
                <w:rFonts w:ascii="Arial" w:hAnsi="Arial" w:cs="Arial"/>
                <w:b/>
                <w:color w:val="595959" w:themeColor="text1" w:themeTint="A6"/>
                <w:sz w:val="24"/>
                <w:szCs w:val="24"/>
                <w:lang w:val="en-GB"/>
              </w:rPr>
              <w:t>ducation and Youth</w:t>
            </w:r>
          </w:p>
          <w:p w:rsidR="00CA081F" w:rsidRPr="00550B35" w:rsidRDefault="00CA081F" w:rsidP="00CA081F">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w:t>
            </w:r>
            <w:r w:rsidRPr="00550B35">
              <w:rPr>
                <w:rFonts w:ascii="Arial" w:hAnsi="Arial" w:cs="Arial"/>
                <w:b/>
                <w:color w:val="595959" w:themeColor="text1" w:themeTint="A6"/>
                <w:sz w:val="24"/>
                <w:szCs w:val="24"/>
                <w:lang w:val="en-GB"/>
              </w:rPr>
              <w:t>Development</w:t>
            </w:r>
          </w:p>
        </w:tc>
        <w:tc>
          <w:tcPr>
            <w:tcW w:w="2070" w:type="dxa"/>
            <w:shd w:val="clear" w:color="auto" w:fill="auto"/>
          </w:tcPr>
          <w:p w:rsidR="00CA081F" w:rsidRPr="00FB4B9C" w:rsidRDefault="00CA081F" w:rsidP="00FB4B9C">
            <w:pPr>
              <w:jc w:val="center"/>
              <w:rPr>
                <w:rFonts w:ascii="Arial" w:hAnsi="Arial" w:cs="Arial"/>
                <w:sz w:val="24"/>
                <w:szCs w:val="24"/>
              </w:rPr>
            </w:pPr>
            <w:r w:rsidRPr="00FB4B9C">
              <w:rPr>
                <w:rFonts w:ascii="Arial" w:hAnsi="Arial" w:cs="Arial"/>
                <w:sz w:val="24"/>
                <w:szCs w:val="24"/>
              </w:rPr>
              <w:t>1,626,040</w:t>
            </w:r>
            <w:r w:rsidR="00FB4B9C">
              <w:rPr>
                <w:rFonts w:ascii="Arial" w:hAnsi="Arial" w:cs="Arial"/>
                <w:sz w:val="24"/>
                <w:szCs w:val="24"/>
              </w:rPr>
              <w:t>.00</w:t>
            </w:r>
          </w:p>
        </w:tc>
        <w:tc>
          <w:tcPr>
            <w:tcW w:w="2070" w:type="dxa"/>
            <w:shd w:val="clear" w:color="auto" w:fill="auto"/>
          </w:tcPr>
          <w:p w:rsidR="00CA081F" w:rsidRPr="00FB4B9C" w:rsidRDefault="00CA081F" w:rsidP="00FB4B9C">
            <w:pPr>
              <w:jc w:val="center"/>
              <w:rPr>
                <w:rFonts w:ascii="Arial" w:hAnsi="Arial" w:cs="Arial"/>
                <w:sz w:val="24"/>
                <w:szCs w:val="24"/>
              </w:rPr>
            </w:pPr>
            <w:r w:rsidRPr="00FB4B9C">
              <w:rPr>
                <w:rFonts w:ascii="Arial" w:hAnsi="Arial" w:cs="Arial"/>
                <w:sz w:val="24"/>
                <w:szCs w:val="24"/>
              </w:rPr>
              <w:t>653,300</w:t>
            </w:r>
            <w:r w:rsidR="00FB4B9C">
              <w:rPr>
                <w:rFonts w:ascii="Arial" w:hAnsi="Arial" w:cs="Arial"/>
                <w:sz w:val="24"/>
                <w:szCs w:val="24"/>
              </w:rPr>
              <w:t>.00</w:t>
            </w:r>
          </w:p>
        </w:tc>
        <w:tc>
          <w:tcPr>
            <w:tcW w:w="1980" w:type="dxa"/>
            <w:shd w:val="clear" w:color="auto" w:fill="auto"/>
          </w:tcPr>
          <w:p w:rsidR="00CA081F" w:rsidRPr="00FB4B9C" w:rsidRDefault="00CA081F" w:rsidP="00FB4B9C">
            <w:pPr>
              <w:jc w:val="center"/>
              <w:rPr>
                <w:rFonts w:ascii="Arial" w:hAnsi="Arial" w:cs="Arial"/>
                <w:sz w:val="24"/>
                <w:szCs w:val="24"/>
              </w:rPr>
            </w:pPr>
            <w:r w:rsidRPr="00FB4B9C">
              <w:rPr>
                <w:rFonts w:ascii="Arial" w:hAnsi="Arial" w:cs="Arial"/>
                <w:sz w:val="24"/>
                <w:szCs w:val="24"/>
              </w:rPr>
              <w:t>659,833</w:t>
            </w:r>
            <w:r w:rsidR="00FB4B9C">
              <w:rPr>
                <w:rFonts w:ascii="Arial" w:hAnsi="Arial" w:cs="Arial"/>
                <w:sz w:val="24"/>
                <w:szCs w:val="24"/>
              </w:rPr>
              <w:t>.00</w:t>
            </w:r>
          </w:p>
        </w:tc>
      </w:tr>
      <w:tr w:rsidR="00CA081F" w:rsidRPr="00550B35" w:rsidTr="00F532E5">
        <w:trPr>
          <w:trHeight w:val="332"/>
        </w:trPr>
        <w:tc>
          <w:tcPr>
            <w:tcW w:w="4410" w:type="dxa"/>
            <w:vAlign w:val="center"/>
          </w:tcPr>
          <w:p w:rsidR="00CA081F" w:rsidRPr="00550B35" w:rsidRDefault="00CA081F" w:rsidP="00CA081F">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Goods and Services</w:t>
            </w:r>
          </w:p>
        </w:tc>
        <w:tc>
          <w:tcPr>
            <w:tcW w:w="207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537,440</w:t>
            </w:r>
            <w:r w:rsidR="00FB4B9C">
              <w:rPr>
                <w:rFonts w:ascii="Arial" w:hAnsi="Arial" w:cs="Arial"/>
                <w:sz w:val="24"/>
                <w:szCs w:val="24"/>
              </w:rPr>
              <w:t>.00</w:t>
            </w:r>
          </w:p>
        </w:tc>
        <w:tc>
          <w:tcPr>
            <w:tcW w:w="207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463,000</w:t>
            </w:r>
            <w:r w:rsidR="00FB4B9C">
              <w:rPr>
                <w:rFonts w:ascii="Arial" w:hAnsi="Arial" w:cs="Arial"/>
                <w:sz w:val="24"/>
                <w:szCs w:val="24"/>
              </w:rPr>
              <w:t>.00</w:t>
            </w:r>
          </w:p>
        </w:tc>
        <w:tc>
          <w:tcPr>
            <w:tcW w:w="198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467,630</w:t>
            </w:r>
            <w:r w:rsidR="00FB4B9C">
              <w:rPr>
                <w:rFonts w:ascii="Arial" w:hAnsi="Arial" w:cs="Arial"/>
                <w:sz w:val="24"/>
                <w:szCs w:val="24"/>
              </w:rPr>
              <w:t>.00</w:t>
            </w:r>
          </w:p>
        </w:tc>
      </w:tr>
      <w:tr w:rsidR="00CA081F" w:rsidRPr="00550B35" w:rsidTr="00F532E5">
        <w:trPr>
          <w:trHeight w:val="359"/>
        </w:trPr>
        <w:tc>
          <w:tcPr>
            <w:tcW w:w="4410" w:type="dxa"/>
            <w:vAlign w:val="center"/>
          </w:tcPr>
          <w:p w:rsidR="00CA081F" w:rsidRPr="00550B35" w:rsidRDefault="00CA081F" w:rsidP="00CA081F">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207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537,440</w:t>
            </w:r>
            <w:r w:rsidR="00FB4B9C">
              <w:rPr>
                <w:rFonts w:ascii="Arial" w:hAnsi="Arial" w:cs="Arial"/>
                <w:sz w:val="24"/>
                <w:szCs w:val="24"/>
              </w:rPr>
              <w:t>.00</w:t>
            </w:r>
          </w:p>
        </w:tc>
        <w:tc>
          <w:tcPr>
            <w:tcW w:w="207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463,000</w:t>
            </w:r>
            <w:r w:rsidR="00FB4B9C">
              <w:rPr>
                <w:rFonts w:ascii="Arial" w:hAnsi="Arial" w:cs="Arial"/>
                <w:sz w:val="24"/>
                <w:szCs w:val="24"/>
              </w:rPr>
              <w:t>.00</w:t>
            </w:r>
          </w:p>
        </w:tc>
        <w:tc>
          <w:tcPr>
            <w:tcW w:w="198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467,630</w:t>
            </w:r>
            <w:r w:rsidR="00FB4B9C">
              <w:rPr>
                <w:rFonts w:ascii="Arial" w:hAnsi="Arial" w:cs="Arial"/>
                <w:sz w:val="24"/>
                <w:szCs w:val="24"/>
              </w:rPr>
              <w:t>.00</w:t>
            </w:r>
          </w:p>
        </w:tc>
      </w:tr>
      <w:tr w:rsidR="00CA081F" w:rsidRPr="00550B35" w:rsidTr="00F532E5">
        <w:trPr>
          <w:trHeight w:val="350"/>
        </w:trPr>
        <w:tc>
          <w:tcPr>
            <w:tcW w:w="4410" w:type="dxa"/>
            <w:vAlign w:val="center"/>
          </w:tcPr>
          <w:p w:rsidR="00CA081F" w:rsidRPr="00550B35" w:rsidRDefault="00CA081F" w:rsidP="00CA081F">
            <w:pPr>
              <w:widowControl w:val="0"/>
              <w:autoSpaceDE w:val="0"/>
              <w:autoSpaceDN w:val="0"/>
              <w:adjustRightInd w:val="0"/>
              <w:rPr>
                <w:rFonts w:ascii="Arial" w:hAnsi="Arial" w:cs="Arial"/>
                <w:sz w:val="24"/>
                <w:szCs w:val="24"/>
                <w:lang w:val="en-GB"/>
              </w:rPr>
            </w:pPr>
            <w:r w:rsidRPr="00550B35">
              <w:rPr>
                <w:rFonts w:ascii="Arial" w:hAnsi="Arial" w:cs="Arial"/>
                <w:i/>
                <w:sz w:val="24"/>
                <w:szCs w:val="24"/>
                <w:lang w:val="en-GB"/>
              </w:rPr>
              <w:t xml:space="preserve">       </w:t>
            </w:r>
            <w:r w:rsidRPr="00550B35">
              <w:rPr>
                <w:rFonts w:ascii="Arial" w:hAnsi="Arial" w:cs="Arial"/>
                <w:sz w:val="24"/>
                <w:szCs w:val="24"/>
                <w:lang w:val="en-GB"/>
              </w:rPr>
              <w:t xml:space="preserve">  28-Other expense</w:t>
            </w:r>
          </w:p>
        </w:tc>
        <w:tc>
          <w:tcPr>
            <w:tcW w:w="207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190,300</w:t>
            </w:r>
            <w:r w:rsidR="00FB4B9C">
              <w:rPr>
                <w:rFonts w:ascii="Arial" w:hAnsi="Arial" w:cs="Arial"/>
                <w:sz w:val="24"/>
                <w:szCs w:val="24"/>
              </w:rPr>
              <w:t>.00</w:t>
            </w:r>
          </w:p>
        </w:tc>
        <w:tc>
          <w:tcPr>
            <w:tcW w:w="207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190,300</w:t>
            </w:r>
            <w:r w:rsidR="00FB4B9C">
              <w:rPr>
                <w:rFonts w:ascii="Arial" w:hAnsi="Arial" w:cs="Arial"/>
                <w:sz w:val="24"/>
                <w:szCs w:val="24"/>
              </w:rPr>
              <w:t>.00</w:t>
            </w:r>
          </w:p>
        </w:tc>
        <w:tc>
          <w:tcPr>
            <w:tcW w:w="1980" w:type="dxa"/>
          </w:tcPr>
          <w:p w:rsidR="00CA081F" w:rsidRPr="00FB4B9C" w:rsidRDefault="00CA081F" w:rsidP="00FB4B9C">
            <w:pPr>
              <w:jc w:val="center"/>
              <w:rPr>
                <w:rFonts w:ascii="Arial" w:hAnsi="Arial" w:cs="Arial"/>
                <w:sz w:val="24"/>
                <w:szCs w:val="24"/>
              </w:rPr>
            </w:pPr>
            <w:r w:rsidRPr="00FB4B9C">
              <w:rPr>
                <w:rFonts w:ascii="Arial" w:hAnsi="Arial" w:cs="Arial"/>
                <w:sz w:val="24"/>
                <w:szCs w:val="24"/>
              </w:rPr>
              <w:t>192,203</w:t>
            </w:r>
            <w:r w:rsidR="00FB4B9C">
              <w:rPr>
                <w:rFonts w:ascii="Arial" w:hAnsi="Arial" w:cs="Arial"/>
                <w:sz w:val="24"/>
                <w:szCs w:val="24"/>
              </w:rPr>
              <w:t>.00</w:t>
            </w:r>
          </w:p>
        </w:tc>
      </w:tr>
      <w:tr w:rsidR="009D4A2C" w:rsidRPr="00550B35" w:rsidTr="00F532E5">
        <w:trPr>
          <w:trHeight w:val="242"/>
        </w:trPr>
        <w:tc>
          <w:tcPr>
            <w:tcW w:w="4410" w:type="dxa"/>
            <w:vAlign w:val="center"/>
          </w:tcPr>
          <w:p w:rsidR="009D4A2C" w:rsidRPr="009D4A2C" w:rsidRDefault="009D4A2C" w:rsidP="009D4A2C">
            <w:pPr>
              <w:widowControl w:val="0"/>
              <w:autoSpaceDE w:val="0"/>
              <w:autoSpaceDN w:val="0"/>
              <w:adjustRightInd w:val="0"/>
              <w:rPr>
                <w:rFonts w:ascii="Arial" w:hAnsi="Arial" w:cs="Arial"/>
                <w:sz w:val="24"/>
                <w:szCs w:val="24"/>
                <w:lang w:val="en-GB"/>
              </w:rPr>
            </w:pPr>
            <w:r w:rsidRPr="009D4A2C">
              <w:rPr>
                <w:rFonts w:ascii="Arial" w:hAnsi="Arial" w:cs="Arial"/>
                <w:sz w:val="24"/>
                <w:szCs w:val="24"/>
                <w:lang w:val="en-GB"/>
              </w:rPr>
              <w:t xml:space="preserve">  </w:t>
            </w:r>
            <w:r>
              <w:rPr>
                <w:rFonts w:ascii="Arial" w:hAnsi="Arial" w:cs="Arial"/>
                <w:sz w:val="24"/>
                <w:szCs w:val="24"/>
                <w:lang w:val="en-GB"/>
              </w:rPr>
              <w:t xml:space="preserve">      </w:t>
            </w:r>
            <w:r w:rsidRPr="009D4A2C">
              <w:rPr>
                <w:rFonts w:ascii="Arial" w:hAnsi="Arial" w:cs="Arial"/>
                <w:sz w:val="24"/>
                <w:szCs w:val="24"/>
                <w:lang w:val="en-GB"/>
              </w:rPr>
              <w:t xml:space="preserve"> 31-Non-Financial Assets</w:t>
            </w:r>
          </w:p>
        </w:tc>
        <w:tc>
          <w:tcPr>
            <w:tcW w:w="2070" w:type="dxa"/>
          </w:tcPr>
          <w:p w:rsidR="009D4A2C" w:rsidRPr="00FB4B9C" w:rsidRDefault="009D4A2C" w:rsidP="00FB4B9C">
            <w:pPr>
              <w:jc w:val="center"/>
              <w:rPr>
                <w:rFonts w:ascii="Arial" w:hAnsi="Arial" w:cs="Arial"/>
                <w:sz w:val="24"/>
                <w:szCs w:val="24"/>
              </w:rPr>
            </w:pPr>
            <w:r w:rsidRPr="00FB4B9C">
              <w:rPr>
                <w:rFonts w:ascii="Arial" w:hAnsi="Arial" w:cs="Arial"/>
                <w:sz w:val="24"/>
                <w:szCs w:val="24"/>
              </w:rPr>
              <w:t>898,300</w:t>
            </w:r>
            <w:r w:rsidR="00FB4B9C">
              <w:rPr>
                <w:rFonts w:ascii="Arial" w:hAnsi="Arial" w:cs="Arial"/>
                <w:sz w:val="24"/>
                <w:szCs w:val="24"/>
              </w:rPr>
              <w:t>.00</w:t>
            </w:r>
          </w:p>
        </w:tc>
        <w:tc>
          <w:tcPr>
            <w:tcW w:w="2070" w:type="dxa"/>
          </w:tcPr>
          <w:p w:rsidR="009D4A2C" w:rsidRPr="00FB4B9C" w:rsidRDefault="009D4A2C" w:rsidP="00FB4B9C">
            <w:pPr>
              <w:jc w:val="center"/>
              <w:rPr>
                <w:rFonts w:ascii="Arial" w:hAnsi="Arial" w:cs="Arial"/>
                <w:sz w:val="24"/>
                <w:szCs w:val="24"/>
              </w:rPr>
            </w:pPr>
            <w:r w:rsidRPr="00FB4B9C">
              <w:rPr>
                <w:rFonts w:ascii="Arial" w:hAnsi="Arial" w:cs="Arial"/>
                <w:sz w:val="24"/>
                <w:szCs w:val="24"/>
              </w:rPr>
              <w:t>0</w:t>
            </w:r>
            <w:r w:rsidR="00FB4B9C">
              <w:rPr>
                <w:rFonts w:ascii="Arial" w:hAnsi="Arial" w:cs="Arial"/>
                <w:sz w:val="24"/>
                <w:szCs w:val="24"/>
              </w:rPr>
              <w:t>.00</w:t>
            </w:r>
          </w:p>
        </w:tc>
        <w:tc>
          <w:tcPr>
            <w:tcW w:w="1980" w:type="dxa"/>
          </w:tcPr>
          <w:p w:rsidR="009D4A2C" w:rsidRPr="00FB4B9C" w:rsidRDefault="009D4A2C" w:rsidP="00FB4B9C">
            <w:pPr>
              <w:jc w:val="center"/>
              <w:rPr>
                <w:rFonts w:ascii="Arial" w:hAnsi="Arial" w:cs="Arial"/>
                <w:sz w:val="24"/>
                <w:szCs w:val="24"/>
              </w:rPr>
            </w:pPr>
            <w:r w:rsidRPr="00FB4B9C">
              <w:rPr>
                <w:rFonts w:ascii="Arial" w:hAnsi="Arial" w:cs="Arial"/>
                <w:sz w:val="24"/>
                <w:szCs w:val="24"/>
              </w:rPr>
              <w:t>0</w:t>
            </w:r>
            <w:r w:rsidR="00FB4B9C">
              <w:rPr>
                <w:rFonts w:ascii="Arial" w:hAnsi="Arial" w:cs="Arial"/>
                <w:sz w:val="24"/>
                <w:szCs w:val="24"/>
              </w:rPr>
              <w:t>.00</w:t>
            </w:r>
          </w:p>
        </w:tc>
      </w:tr>
      <w:tr w:rsidR="009D4A2C" w:rsidRPr="00550B35" w:rsidTr="00F532E5">
        <w:trPr>
          <w:trHeight w:val="242"/>
        </w:trPr>
        <w:tc>
          <w:tcPr>
            <w:tcW w:w="4410" w:type="dxa"/>
            <w:vAlign w:val="center"/>
          </w:tcPr>
          <w:p w:rsidR="009D4A2C" w:rsidRPr="009D4A2C" w:rsidRDefault="009D4A2C" w:rsidP="009D4A2C">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         31111 </w:t>
            </w:r>
            <w:r w:rsidRPr="009D4A2C">
              <w:rPr>
                <w:rFonts w:ascii="Arial" w:hAnsi="Arial" w:cs="Arial"/>
                <w:sz w:val="24"/>
                <w:szCs w:val="24"/>
                <w:lang w:val="en-GB"/>
              </w:rPr>
              <w:t>Dwellings</w:t>
            </w:r>
          </w:p>
        </w:tc>
        <w:tc>
          <w:tcPr>
            <w:tcW w:w="2070" w:type="dxa"/>
          </w:tcPr>
          <w:p w:rsidR="009D4A2C" w:rsidRPr="00FB4B9C" w:rsidRDefault="009D4A2C" w:rsidP="00FB4B9C">
            <w:pPr>
              <w:jc w:val="center"/>
              <w:rPr>
                <w:rFonts w:ascii="Arial" w:hAnsi="Arial" w:cs="Arial"/>
                <w:sz w:val="24"/>
                <w:szCs w:val="24"/>
              </w:rPr>
            </w:pPr>
            <w:r w:rsidRPr="00FB4B9C">
              <w:rPr>
                <w:rFonts w:ascii="Arial" w:hAnsi="Arial" w:cs="Arial"/>
                <w:sz w:val="24"/>
                <w:szCs w:val="24"/>
              </w:rPr>
              <w:t>250,000</w:t>
            </w:r>
            <w:r w:rsidR="00FB4B9C">
              <w:rPr>
                <w:rFonts w:ascii="Arial" w:hAnsi="Arial" w:cs="Arial"/>
                <w:sz w:val="24"/>
                <w:szCs w:val="24"/>
              </w:rPr>
              <w:t>.00</w:t>
            </w:r>
          </w:p>
        </w:tc>
        <w:tc>
          <w:tcPr>
            <w:tcW w:w="2070" w:type="dxa"/>
          </w:tcPr>
          <w:p w:rsidR="009D4A2C" w:rsidRPr="00FB4B9C" w:rsidRDefault="009D4A2C" w:rsidP="00FB4B9C">
            <w:pPr>
              <w:jc w:val="center"/>
              <w:rPr>
                <w:rFonts w:ascii="Arial" w:hAnsi="Arial" w:cs="Arial"/>
                <w:sz w:val="24"/>
                <w:szCs w:val="24"/>
              </w:rPr>
            </w:pPr>
            <w:r w:rsidRPr="00FB4B9C">
              <w:rPr>
                <w:rFonts w:ascii="Arial" w:hAnsi="Arial" w:cs="Arial"/>
                <w:sz w:val="24"/>
                <w:szCs w:val="24"/>
              </w:rPr>
              <w:t>0</w:t>
            </w:r>
            <w:r w:rsidR="00FB4B9C">
              <w:rPr>
                <w:rFonts w:ascii="Arial" w:hAnsi="Arial" w:cs="Arial"/>
                <w:sz w:val="24"/>
                <w:szCs w:val="24"/>
              </w:rPr>
              <w:t>.00</w:t>
            </w:r>
          </w:p>
        </w:tc>
        <w:tc>
          <w:tcPr>
            <w:tcW w:w="1980" w:type="dxa"/>
          </w:tcPr>
          <w:p w:rsidR="009D4A2C" w:rsidRPr="00FB4B9C" w:rsidRDefault="009D4A2C" w:rsidP="00FB4B9C">
            <w:pPr>
              <w:jc w:val="center"/>
              <w:rPr>
                <w:rFonts w:ascii="Arial" w:hAnsi="Arial" w:cs="Arial"/>
                <w:sz w:val="24"/>
                <w:szCs w:val="24"/>
              </w:rPr>
            </w:pPr>
            <w:r w:rsidRPr="00FB4B9C">
              <w:rPr>
                <w:rFonts w:ascii="Arial" w:hAnsi="Arial" w:cs="Arial"/>
                <w:sz w:val="24"/>
                <w:szCs w:val="24"/>
              </w:rPr>
              <w:t>0</w:t>
            </w:r>
            <w:r w:rsidR="00FB4B9C">
              <w:rPr>
                <w:rFonts w:ascii="Arial" w:hAnsi="Arial" w:cs="Arial"/>
                <w:sz w:val="24"/>
                <w:szCs w:val="24"/>
              </w:rPr>
              <w:t>.00</w:t>
            </w:r>
          </w:p>
        </w:tc>
      </w:tr>
      <w:tr w:rsidR="00FB4B9C" w:rsidRPr="00550B35" w:rsidTr="00F532E5">
        <w:trPr>
          <w:trHeight w:val="440"/>
        </w:trPr>
        <w:tc>
          <w:tcPr>
            <w:tcW w:w="4410" w:type="dxa"/>
            <w:vAlign w:val="center"/>
          </w:tcPr>
          <w:p w:rsidR="00FB4B9C" w:rsidRPr="00550B35" w:rsidRDefault="00FB4B9C" w:rsidP="00FB4B9C">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31112-Non Residential Buildings</w:t>
            </w:r>
          </w:p>
        </w:tc>
        <w:tc>
          <w:tcPr>
            <w:tcW w:w="2070" w:type="dxa"/>
          </w:tcPr>
          <w:p w:rsidR="00FB4B9C" w:rsidRPr="00FB4B9C" w:rsidRDefault="00FB4B9C" w:rsidP="00FB4B9C">
            <w:pPr>
              <w:jc w:val="center"/>
              <w:rPr>
                <w:rFonts w:ascii="Arial" w:hAnsi="Arial" w:cs="Arial"/>
                <w:sz w:val="24"/>
                <w:szCs w:val="24"/>
              </w:rPr>
            </w:pPr>
            <w:r w:rsidRPr="00FB4B9C">
              <w:rPr>
                <w:rFonts w:ascii="Arial" w:hAnsi="Arial" w:cs="Arial"/>
                <w:sz w:val="24"/>
                <w:szCs w:val="24"/>
              </w:rPr>
              <w:t>578,300</w:t>
            </w:r>
            <w:r>
              <w:rPr>
                <w:rFonts w:ascii="Arial" w:hAnsi="Arial" w:cs="Arial"/>
                <w:sz w:val="24"/>
                <w:szCs w:val="24"/>
              </w:rPr>
              <w:t>.00</w:t>
            </w:r>
          </w:p>
        </w:tc>
        <w:tc>
          <w:tcPr>
            <w:tcW w:w="2070" w:type="dxa"/>
          </w:tcPr>
          <w:p w:rsidR="00FB4B9C" w:rsidRPr="00FB4B9C" w:rsidRDefault="00FB4B9C" w:rsidP="00FB4B9C">
            <w:pPr>
              <w:jc w:val="center"/>
              <w:rPr>
                <w:rFonts w:ascii="Arial" w:hAnsi="Arial" w:cs="Arial"/>
                <w:sz w:val="24"/>
                <w:szCs w:val="24"/>
              </w:rPr>
            </w:pPr>
            <w:r w:rsidRPr="00FB4B9C">
              <w:rPr>
                <w:rFonts w:ascii="Arial" w:hAnsi="Arial" w:cs="Arial"/>
                <w:sz w:val="24"/>
                <w:szCs w:val="24"/>
              </w:rPr>
              <w:t>0</w:t>
            </w:r>
            <w:r>
              <w:rPr>
                <w:rFonts w:ascii="Arial" w:hAnsi="Arial" w:cs="Arial"/>
                <w:sz w:val="24"/>
                <w:szCs w:val="24"/>
              </w:rPr>
              <w:t>.00</w:t>
            </w:r>
          </w:p>
        </w:tc>
        <w:tc>
          <w:tcPr>
            <w:tcW w:w="1980" w:type="dxa"/>
          </w:tcPr>
          <w:p w:rsidR="00FB4B9C" w:rsidRPr="00FB4B9C" w:rsidRDefault="00FB4B9C" w:rsidP="00FB4B9C">
            <w:pPr>
              <w:jc w:val="center"/>
              <w:rPr>
                <w:rFonts w:ascii="Arial" w:hAnsi="Arial" w:cs="Arial"/>
                <w:sz w:val="24"/>
                <w:szCs w:val="24"/>
              </w:rPr>
            </w:pPr>
            <w:r w:rsidRPr="00FB4B9C">
              <w:rPr>
                <w:rFonts w:ascii="Arial" w:hAnsi="Arial" w:cs="Arial"/>
                <w:sz w:val="24"/>
                <w:szCs w:val="24"/>
              </w:rPr>
              <w:t>0</w:t>
            </w:r>
            <w:r>
              <w:rPr>
                <w:rFonts w:ascii="Arial" w:hAnsi="Arial" w:cs="Arial"/>
                <w:sz w:val="24"/>
                <w:szCs w:val="24"/>
              </w:rPr>
              <w:t>.00</w:t>
            </w:r>
          </w:p>
        </w:tc>
      </w:tr>
      <w:tr w:rsidR="00FB4B9C" w:rsidRPr="00550B35" w:rsidTr="00F532E5">
        <w:trPr>
          <w:trHeight w:val="350"/>
        </w:trPr>
        <w:tc>
          <w:tcPr>
            <w:tcW w:w="4410" w:type="dxa"/>
            <w:vAlign w:val="center"/>
          </w:tcPr>
          <w:p w:rsidR="00FB4B9C" w:rsidRPr="00550B35" w:rsidRDefault="00FB4B9C" w:rsidP="00FB4B9C">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31131-Infrastructure Assets</w:t>
            </w:r>
          </w:p>
        </w:tc>
        <w:tc>
          <w:tcPr>
            <w:tcW w:w="2070" w:type="dxa"/>
          </w:tcPr>
          <w:p w:rsidR="00FB4B9C" w:rsidRPr="00FB4B9C" w:rsidRDefault="00FB4B9C" w:rsidP="00FB4B9C">
            <w:pPr>
              <w:jc w:val="center"/>
              <w:rPr>
                <w:rFonts w:ascii="Arial" w:hAnsi="Arial" w:cs="Arial"/>
                <w:sz w:val="24"/>
                <w:szCs w:val="24"/>
              </w:rPr>
            </w:pPr>
            <w:r w:rsidRPr="00FB4B9C">
              <w:rPr>
                <w:rFonts w:ascii="Arial" w:hAnsi="Arial" w:cs="Arial"/>
                <w:sz w:val="24"/>
                <w:szCs w:val="24"/>
              </w:rPr>
              <w:t>70,000</w:t>
            </w:r>
            <w:r>
              <w:rPr>
                <w:rFonts w:ascii="Arial" w:hAnsi="Arial" w:cs="Arial"/>
                <w:sz w:val="24"/>
                <w:szCs w:val="24"/>
              </w:rPr>
              <w:t>.00</w:t>
            </w:r>
          </w:p>
        </w:tc>
        <w:tc>
          <w:tcPr>
            <w:tcW w:w="2070" w:type="dxa"/>
          </w:tcPr>
          <w:p w:rsidR="00FB4B9C" w:rsidRPr="00FB4B9C" w:rsidRDefault="00FB4B9C" w:rsidP="00FB4B9C">
            <w:pPr>
              <w:jc w:val="center"/>
              <w:rPr>
                <w:rFonts w:ascii="Arial" w:hAnsi="Arial" w:cs="Arial"/>
                <w:sz w:val="24"/>
                <w:szCs w:val="24"/>
              </w:rPr>
            </w:pPr>
            <w:r w:rsidRPr="00FB4B9C">
              <w:rPr>
                <w:rFonts w:ascii="Arial" w:hAnsi="Arial" w:cs="Arial"/>
                <w:sz w:val="24"/>
                <w:szCs w:val="24"/>
              </w:rPr>
              <w:t>0</w:t>
            </w:r>
            <w:r>
              <w:rPr>
                <w:rFonts w:ascii="Arial" w:hAnsi="Arial" w:cs="Arial"/>
                <w:sz w:val="24"/>
                <w:szCs w:val="24"/>
              </w:rPr>
              <w:t>.00</w:t>
            </w:r>
          </w:p>
        </w:tc>
        <w:tc>
          <w:tcPr>
            <w:tcW w:w="1980" w:type="dxa"/>
          </w:tcPr>
          <w:p w:rsidR="00FB4B9C" w:rsidRPr="00FB4B9C" w:rsidRDefault="00FB4B9C" w:rsidP="00FB4B9C">
            <w:pPr>
              <w:jc w:val="center"/>
              <w:rPr>
                <w:rFonts w:ascii="Arial" w:hAnsi="Arial" w:cs="Arial"/>
                <w:sz w:val="24"/>
                <w:szCs w:val="24"/>
              </w:rPr>
            </w:pPr>
            <w:r w:rsidRPr="00FB4B9C">
              <w:rPr>
                <w:rFonts w:ascii="Arial" w:hAnsi="Arial" w:cs="Arial"/>
                <w:sz w:val="24"/>
                <w:szCs w:val="24"/>
              </w:rPr>
              <w:t>0</w:t>
            </w:r>
            <w:r>
              <w:rPr>
                <w:rFonts w:ascii="Arial" w:hAnsi="Arial" w:cs="Arial"/>
                <w:sz w:val="24"/>
                <w:szCs w:val="24"/>
              </w:rPr>
              <w:t>.00</w:t>
            </w:r>
          </w:p>
        </w:tc>
      </w:tr>
    </w:tbl>
    <w:p w:rsidR="006F2899" w:rsidRPr="00550B35" w:rsidRDefault="007D2FE3" w:rsidP="00B15BF2">
      <w:pPr>
        <w:spacing w:after="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SUMMARY</w:t>
      </w:r>
    </w:p>
    <w:p w:rsidR="006F2899" w:rsidRPr="00550B35" w:rsidRDefault="006F2899" w:rsidP="00B15BF2">
      <w:pPr>
        <w:spacing w:after="0" w:line="360" w:lineRule="auto"/>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w:t>
      </w:r>
      <w:r w:rsidR="00BA7ACB" w:rsidRPr="00550B35">
        <w:rPr>
          <w:rFonts w:ascii="Arial" w:eastAsia="Times New Roman" w:hAnsi="Arial" w:cs="Arial"/>
          <w:b/>
          <w:spacing w:val="30"/>
          <w:sz w:val="24"/>
          <w:szCs w:val="24"/>
          <w:lang w:val="en-GB"/>
        </w:rPr>
        <w:t>3</w:t>
      </w:r>
      <w:r w:rsidRPr="00550B35">
        <w:rPr>
          <w:rFonts w:ascii="Arial" w:eastAsia="Times New Roman" w:hAnsi="Arial" w:cs="Arial"/>
          <w:b/>
          <w:sz w:val="24"/>
          <w:szCs w:val="24"/>
          <w:lang w:val="en-GB"/>
        </w:rPr>
        <w:t xml:space="preserve">: </w:t>
      </w:r>
      <w:r w:rsidR="00BA7ACB" w:rsidRPr="00550B35">
        <w:rPr>
          <w:rFonts w:ascii="Arial" w:eastAsia="+mn-ea" w:hAnsi="Arial" w:cs="Arial"/>
          <w:b/>
          <w:kern w:val="24"/>
          <w:sz w:val="24"/>
          <w:szCs w:val="24"/>
        </w:rPr>
        <w:t>SOCIAL SERVICES DELIVERY</w:t>
      </w:r>
    </w:p>
    <w:p w:rsidR="006F2899" w:rsidRPr="00550B35" w:rsidRDefault="006F2899" w:rsidP="00B15BF2">
      <w:pPr>
        <w:pStyle w:val="Heading2"/>
        <w:spacing w:before="0" w:line="360" w:lineRule="auto"/>
        <w:rPr>
          <w:rFonts w:ascii="Arial" w:eastAsia="Times New Roman" w:hAnsi="Arial" w:cs="Arial"/>
          <w:b w:val="0"/>
          <w:color w:val="auto"/>
          <w:spacing w:val="30"/>
          <w:sz w:val="24"/>
          <w:szCs w:val="24"/>
          <w:lang w:val="en-GB"/>
        </w:rPr>
      </w:pPr>
      <w:bookmarkStart w:id="79" w:name="_Toc8036606"/>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 xml:space="preserve">PROGRAMME </w:t>
      </w:r>
      <w:r w:rsidR="00BA7ACB" w:rsidRPr="00550B35">
        <w:rPr>
          <w:rFonts w:ascii="Arial" w:eastAsia="Times New Roman" w:hAnsi="Arial" w:cs="Arial"/>
          <w:color w:val="auto"/>
          <w:sz w:val="24"/>
          <w:szCs w:val="24"/>
          <w:lang w:val="en-GB"/>
        </w:rPr>
        <w:t>3</w:t>
      </w:r>
      <w:r w:rsidRPr="00550B35">
        <w:rPr>
          <w:rFonts w:ascii="Arial" w:eastAsia="Times New Roman" w:hAnsi="Arial" w:cs="Arial"/>
          <w:color w:val="auto"/>
          <w:sz w:val="24"/>
          <w:szCs w:val="24"/>
          <w:lang w:val="en-GB"/>
        </w:rPr>
        <w:t>.2</w:t>
      </w:r>
      <w:r w:rsidR="007D2FE3" w:rsidRPr="00550B35">
        <w:rPr>
          <w:rFonts w:ascii="Arial" w:eastAsia="Times New Roman" w:hAnsi="Arial" w:cs="Arial"/>
          <w:color w:val="auto"/>
          <w:sz w:val="24"/>
          <w:szCs w:val="24"/>
          <w:lang w:val="en-GB"/>
        </w:rPr>
        <w:t>:</w:t>
      </w:r>
      <w:r w:rsidRPr="00550B35">
        <w:rPr>
          <w:rFonts w:ascii="Arial" w:eastAsia="Times New Roman" w:hAnsi="Arial" w:cs="Arial"/>
          <w:color w:val="auto"/>
          <w:sz w:val="24"/>
          <w:szCs w:val="24"/>
          <w:lang w:val="en-GB"/>
        </w:rPr>
        <w:t xml:space="preserve"> </w:t>
      </w:r>
      <w:r w:rsidR="00BA7ACB" w:rsidRPr="00550B35">
        <w:rPr>
          <w:rFonts w:ascii="Arial" w:eastAsia="+mn-ea" w:hAnsi="Arial" w:cs="Arial"/>
          <w:color w:val="auto"/>
          <w:kern w:val="24"/>
          <w:sz w:val="24"/>
          <w:szCs w:val="24"/>
        </w:rPr>
        <w:t>Health Delivery</w:t>
      </w:r>
      <w:bookmarkEnd w:id="79"/>
    </w:p>
    <w:p w:rsidR="006F2899" w:rsidRPr="00550B35" w:rsidRDefault="006F2899" w:rsidP="008E1E68">
      <w:pPr>
        <w:pStyle w:val="ListParagraph"/>
        <w:numPr>
          <w:ilvl w:val="0"/>
          <w:numId w:val="64"/>
        </w:numPr>
        <w:spacing w:before="240" w:line="360" w:lineRule="auto"/>
        <w:jc w:val="both"/>
        <w:rPr>
          <w:rFonts w:ascii="Arial" w:hAnsi="Arial" w:cs="Arial"/>
          <w:b/>
          <w:sz w:val="24"/>
          <w:szCs w:val="24"/>
        </w:rPr>
      </w:pPr>
      <w:r w:rsidRPr="00550B35">
        <w:rPr>
          <w:rFonts w:ascii="Arial" w:hAnsi="Arial" w:cs="Arial"/>
          <w:b/>
          <w:sz w:val="24"/>
          <w:szCs w:val="24"/>
        </w:rPr>
        <w:t>Budget Sub-Programme Objective</w:t>
      </w:r>
    </w:p>
    <w:p w:rsidR="006F2899" w:rsidRPr="00550B35" w:rsidRDefault="00FE1A1A" w:rsidP="008E1E68">
      <w:pPr>
        <w:pStyle w:val="ListParagraph"/>
        <w:numPr>
          <w:ilvl w:val="0"/>
          <w:numId w:val="27"/>
        </w:numPr>
        <w:spacing w:before="240" w:line="360" w:lineRule="auto"/>
        <w:jc w:val="both"/>
        <w:rPr>
          <w:rFonts w:ascii="Arial" w:hAnsi="Arial" w:cs="Arial"/>
          <w:sz w:val="24"/>
          <w:szCs w:val="24"/>
        </w:rPr>
      </w:pPr>
      <w:r w:rsidRPr="00550B35">
        <w:rPr>
          <w:rFonts w:ascii="Arial" w:hAnsi="Arial" w:cs="Arial"/>
          <w:sz w:val="24"/>
          <w:szCs w:val="24"/>
        </w:rPr>
        <w:t>To achieve a healthy population that can contribute to socio-economic development of the district and Ghana as a whole.</w:t>
      </w:r>
    </w:p>
    <w:p w:rsidR="00E05DD3" w:rsidRPr="00550B35" w:rsidRDefault="00E05DD3" w:rsidP="00E05DD3">
      <w:pPr>
        <w:pStyle w:val="ListParagraph"/>
        <w:spacing w:before="240" w:line="360" w:lineRule="auto"/>
        <w:jc w:val="both"/>
        <w:rPr>
          <w:rFonts w:ascii="Arial" w:hAnsi="Arial" w:cs="Arial"/>
          <w:sz w:val="24"/>
          <w:szCs w:val="24"/>
        </w:rPr>
      </w:pPr>
    </w:p>
    <w:p w:rsidR="00D108AC" w:rsidRPr="00550B35" w:rsidRDefault="006F2899" w:rsidP="008E1E68">
      <w:pPr>
        <w:pStyle w:val="ListParagraph"/>
        <w:numPr>
          <w:ilvl w:val="0"/>
          <w:numId w:val="64"/>
        </w:numPr>
        <w:spacing w:before="240" w:line="360" w:lineRule="auto"/>
        <w:jc w:val="both"/>
        <w:rPr>
          <w:rFonts w:ascii="Arial" w:hAnsi="Arial" w:cs="Arial"/>
          <w:b/>
          <w:sz w:val="24"/>
          <w:szCs w:val="24"/>
        </w:rPr>
      </w:pPr>
      <w:r w:rsidRPr="00550B35">
        <w:rPr>
          <w:rFonts w:ascii="Arial" w:hAnsi="Arial" w:cs="Arial"/>
          <w:b/>
          <w:sz w:val="24"/>
          <w:szCs w:val="24"/>
        </w:rPr>
        <w:t>Budget Sub-Programme Description</w:t>
      </w:r>
    </w:p>
    <w:p w:rsidR="008F0052" w:rsidRPr="00550B35" w:rsidRDefault="00A96819" w:rsidP="00A560A7">
      <w:pPr>
        <w:spacing w:before="240" w:line="360" w:lineRule="auto"/>
        <w:ind w:left="360"/>
        <w:jc w:val="both"/>
        <w:rPr>
          <w:rFonts w:ascii="Arial" w:hAnsi="Arial" w:cs="Arial"/>
          <w:sz w:val="24"/>
          <w:szCs w:val="24"/>
        </w:rPr>
      </w:pPr>
      <w:r w:rsidRPr="00550B35">
        <w:rPr>
          <w:rFonts w:ascii="Arial" w:hAnsi="Arial" w:cs="Arial"/>
          <w:sz w:val="24"/>
          <w:szCs w:val="24"/>
        </w:rPr>
        <w:t>This would be carried out through provision and prudently managing comprehensive and accessible health services with special emphasis on primary health care at the district, sub-district and community levels in accordance with national health policies</w:t>
      </w:r>
      <w:r w:rsidRPr="00550B35">
        <w:rPr>
          <w:rFonts w:ascii="Arial" w:eastAsia="Times New Roman" w:hAnsi="Arial" w:cs="Arial"/>
          <w:sz w:val="24"/>
          <w:szCs w:val="24"/>
          <w:lang w:val="en-GB"/>
        </w:rPr>
        <w:t xml:space="preserve">. The sub-programme also </w:t>
      </w:r>
      <w:r w:rsidR="00995C8F" w:rsidRPr="00550B35">
        <w:rPr>
          <w:rFonts w:ascii="Arial" w:hAnsi="Arial" w:cs="Arial"/>
          <w:sz w:val="24"/>
          <w:szCs w:val="24"/>
        </w:rPr>
        <w:t>formulates</w:t>
      </w:r>
      <w:r w:rsidRPr="00550B35">
        <w:rPr>
          <w:rFonts w:ascii="Arial" w:hAnsi="Arial" w:cs="Arial"/>
          <w:sz w:val="24"/>
          <w:szCs w:val="24"/>
        </w:rPr>
        <w:t xml:space="preserve">, plan and implement district health policies within the framework of national health policies and guidelines provided by the Minister of Health. </w:t>
      </w:r>
      <w:r w:rsidR="00276B71" w:rsidRPr="00550B35">
        <w:rPr>
          <w:rFonts w:ascii="Arial" w:hAnsi="Arial" w:cs="Arial"/>
          <w:sz w:val="24"/>
          <w:szCs w:val="24"/>
        </w:rPr>
        <w:t>The sub-programme seeks to</w:t>
      </w:r>
      <w:r w:rsidR="008F0052" w:rsidRPr="00550B35">
        <w:rPr>
          <w:rFonts w:ascii="Arial" w:hAnsi="Arial" w:cs="Arial"/>
          <w:sz w:val="24"/>
          <w:szCs w:val="24"/>
        </w:rPr>
        <w:t>:</w:t>
      </w:r>
    </w:p>
    <w:p w:rsidR="00F776D6" w:rsidRPr="00550B35" w:rsidRDefault="00F776D6"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Ensure </w:t>
      </w:r>
      <w:r w:rsidR="008F0052" w:rsidRPr="00550B35">
        <w:rPr>
          <w:rFonts w:ascii="Arial" w:hAnsi="Arial" w:cs="Arial"/>
          <w:sz w:val="24"/>
          <w:szCs w:val="24"/>
        </w:rPr>
        <w:t>the construction and rehabilitation of clinics an</w:t>
      </w:r>
      <w:r w:rsidRPr="00550B35">
        <w:rPr>
          <w:rFonts w:ascii="Arial" w:hAnsi="Arial" w:cs="Arial"/>
          <w:sz w:val="24"/>
          <w:szCs w:val="24"/>
        </w:rPr>
        <w:t xml:space="preserve">d health </w:t>
      </w:r>
      <w:r w:rsidR="002A693C" w:rsidRPr="00550B35">
        <w:rPr>
          <w:rFonts w:ascii="Arial" w:hAnsi="Arial" w:cs="Arial"/>
          <w:sz w:val="24"/>
          <w:szCs w:val="24"/>
        </w:rPr>
        <w:t>centre</w:t>
      </w:r>
      <w:r w:rsidR="00944E85" w:rsidRPr="00550B35">
        <w:rPr>
          <w:rFonts w:ascii="Arial" w:hAnsi="Arial" w:cs="Arial"/>
          <w:sz w:val="24"/>
          <w:szCs w:val="24"/>
        </w:rPr>
        <w:t>s</w:t>
      </w:r>
      <w:r w:rsidRPr="00550B35">
        <w:rPr>
          <w:rFonts w:ascii="Arial" w:hAnsi="Arial" w:cs="Arial"/>
          <w:sz w:val="24"/>
          <w:szCs w:val="24"/>
        </w:rPr>
        <w:t xml:space="preserve"> or facilities;</w:t>
      </w:r>
    </w:p>
    <w:p w:rsidR="00F776D6" w:rsidRPr="00550B35" w:rsidRDefault="00F776D6"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A</w:t>
      </w:r>
      <w:r w:rsidR="008F0052" w:rsidRPr="00550B35">
        <w:rPr>
          <w:rFonts w:ascii="Arial" w:hAnsi="Arial" w:cs="Arial"/>
          <w:sz w:val="24"/>
          <w:szCs w:val="24"/>
        </w:rPr>
        <w:t xml:space="preserve">ssist in the operation and maintenance of all health facilities under the jurisdiction of the district; </w:t>
      </w:r>
    </w:p>
    <w:p w:rsidR="00F776D6" w:rsidRPr="00550B35" w:rsidRDefault="00A96819"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U</w:t>
      </w:r>
      <w:r w:rsidR="008F0052" w:rsidRPr="00550B35">
        <w:rPr>
          <w:rFonts w:ascii="Arial" w:hAnsi="Arial" w:cs="Arial"/>
          <w:sz w:val="24"/>
          <w:szCs w:val="24"/>
        </w:rPr>
        <w:t xml:space="preserve">ndertake health education and family immunization and nutrition programmes; </w:t>
      </w:r>
    </w:p>
    <w:p w:rsidR="00F776D6" w:rsidRPr="00550B35" w:rsidRDefault="00F776D6"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C</w:t>
      </w:r>
      <w:r w:rsidR="00E05DD3" w:rsidRPr="00550B35">
        <w:rPr>
          <w:rFonts w:ascii="Arial" w:hAnsi="Arial" w:cs="Arial"/>
          <w:sz w:val="24"/>
          <w:szCs w:val="24"/>
        </w:rPr>
        <w:t>oordinate works of health centre</w:t>
      </w:r>
      <w:r w:rsidR="008F0052" w:rsidRPr="00550B35">
        <w:rPr>
          <w:rFonts w:ascii="Arial" w:hAnsi="Arial" w:cs="Arial"/>
          <w:sz w:val="24"/>
          <w:szCs w:val="24"/>
        </w:rPr>
        <w:t xml:space="preserve">s or posts or </w:t>
      </w:r>
      <w:r w:rsidRPr="00550B35">
        <w:rPr>
          <w:rFonts w:ascii="Arial" w:hAnsi="Arial" w:cs="Arial"/>
          <w:sz w:val="24"/>
          <w:szCs w:val="24"/>
        </w:rPr>
        <w:t>community based health workers;</w:t>
      </w:r>
    </w:p>
    <w:p w:rsidR="00F776D6" w:rsidRPr="00550B35" w:rsidRDefault="00F776D6"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P</w:t>
      </w:r>
      <w:r w:rsidR="008F0052" w:rsidRPr="00550B35">
        <w:rPr>
          <w:rFonts w:ascii="Arial" w:hAnsi="Arial" w:cs="Arial"/>
          <w:sz w:val="24"/>
          <w:szCs w:val="24"/>
        </w:rPr>
        <w:t>romote and encourage good health</w:t>
      </w:r>
      <w:r w:rsidR="00ED7578" w:rsidRPr="00550B35">
        <w:rPr>
          <w:rFonts w:ascii="Arial" w:hAnsi="Arial" w:cs="Arial"/>
          <w:sz w:val="24"/>
          <w:szCs w:val="24"/>
        </w:rPr>
        <w:t>,</w:t>
      </w:r>
      <w:r w:rsidR="008F0052" w:rsidRPr="00550B35">
        <w:rPr>
          <w:rFonts w:ascii="Arial" w:hAnsi="Arial" w:cs="Arial"/>
          <w:sz w:val="24"/>
          <w:szCs w:val="24"/>
        </w:rPr>
        <w:t xml:space="preserve"> sanitation</w:t>
      </w:r>
      <w:r w:rsidR="00ED7578" w:rsidRPr="00550B35">
        <w:rPr>
          <w:rFonts w:ascii="Arial" w:hAnsi="Arial" w:cs="Arial"/>
          <w:sz w:val="24"/>
          <w:szCs w:val="24"/>
        </w:rPr>
        <w:t xml:space="preserve"> and personal hygiene</w:t>
      </w:r>
      <w:r w:rsidR="008F0052" w:rsidRPr="00550B35">
        <w:rPr>
          <w:rFonts w:ascii="Arial" w:hAnsi="Arial" w:cs="Arial"/>
          <w:sz w:val="24"/>
          <w:szCs w:val="24"/>
        </w:rPr>
        <w:t xml:space="preserve">; </w:t>
      </w:r>
    </w:p>
    <w:p w:rsidR="00F776D6" w:rsidRPr="00550B35" w:rsidRDefault="00F776D6"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F</w:t>
      </w:r>
      <w:r w:rsidR="008F0052" w:rsidRPr="00550B35">
        <w:rPr>
          <w:rFonts w:ascii="Arial" w:hAnsi="Arial" w:cs="Arial"/>
          <w:sz w:val="24"/>
          <w:szCs w:val="24"/>
        </w:rPr>
        <w:t xml:space="preserve">acilitate diseases control and prevention; </w:t>
      </w:r>
    </w:p>
    <w:p w:rsidR="00A96819" w:rsidRPr="00550B35" w:rsidRDefault="00A96819"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Discipline, post and transfer </w:t>
      </w:r>
      <w:r w:rsidR="008F0052" w:rsidRPr="00550B35">
        <w:rPr>
          <w:rFonts w:ascii="Arial" w:hAnsi="Arial" w:cs="Arial"/>
          <w:sz w:val="24"/>
          <w:szCs w:val="24"/>
        </w:rPr>
        <w:t>healt</w:t>
      </w:r>
      <w:r w:rsidR="00F776D6" w:rsidRPr="00550B35">
        <w:rPr>
          <w:rFonts w:ascii="Arial" w:hAnsi="Arial" w:cs="Arial"/>
          <w:sz w:val="24"/>
          <w:szCs w:val="24"/>
        </w:rPr>
        <w:t>h personnel within the district</w:t>
      </w:r>
      <w:r w:rsidRPr="00550B35">
        <w:rPr>
          <w:rFonts w:ascii="Arial" w:hAnsi="Arial" w:cs="Arial"/>
          <w:sz w:val="24"/>
          <w:szCs w:val="24"/>
        </w:rPr>
        <w:t>.</w:t>
      </w:r>
      <w:r w:rsidR="00F776D6" w:rsidRPr="00550B35">
        <w:rPr>
          <w:rFonts w:ascii="Arial" w:hAnsi="Arial" w:cs="Arial"/>
          <w:sz w:val="24"/>
          <w:szCs w:val="24"/>
        </w:rPr>
        <w:t xml:space="preserve"> </w:t>
      </w:r>
    </w:p>
    <w:p w:rsidR="00F776D6" w:rsidRPr="00550B35" w:rsidRDefault="00F776D6"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Facilitate activities relating to mass immunization and screening for diseases treatment in the district. </w:t>
      </w:r>
    </w:p>
    <w:p w:rsidR="00F776D6" w:rsidRPr="00550B35" w:rsidRDefault="00F776D6"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Facilitate and assist in regular inspection of the district for detection of nuisance of any condition likely to be offensive or injurious to human health; </w:t>
      </w:r>
    </w:p>
    <w:p w:rsidR="00944E85" w:rsidRPr="00550B35" w:rsidRDefault="00ED7578"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E</w:t>
      </w:r>
      <w:r w:rsidR="00F776D6" w:rsidRPr="00550B35">
        <w:rPr>
          <w:rFonts w:ascii="Arial" w:hAnsi="Arial" w:cs="Arial"/>
          <w:sz w:val="24"/>
          <w:szCs w:val="24"/>
        </w:rPr>
        <w:t>stablish, install, build and control institutional/public latrines, lavatories, urinals and wash places and licensing of persons who are to build and operate</w:t>
      </w:r>
      <w:r w:rsidR="00944E85" w:rsidRPr="00550B35">
        <w:rPr>
          <w:rFonts w:ascii="Arial" w:hAnsi="Arial" w:cs="Arial"/>
          <w:sz w:val="24"/>
          <w:szCs w:val="24"/>
        </w:rPr>
        <w:t>;</w:t>
      </w:r>
    </w:p>
    <w:p w:rsidR="00F776D6" w:rsidRPr="00550B35" w:rsidRDefault="00ED7578"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E</w:t>
      </w:r>
      <w:r w:rsidR="00F776D6" w:rsidRPr="00550B35">
        <w:rPr>
          <w:rFonts w:ascii="Arial" w:hAnsi="Arial" w:cs="Arial"/>
          <w:sz w:val="24"/>
          <w:szCs w:val="24"/>
        </w:rPr>
        <w:t xml:space="preserve">stablish, maintain and carry out services for the removal and treatment of liquid waste; </w:t>
      </w:r>
    </w:p>
    <w:p w:rsidR="00944E85" w:rsidRPr="00550B35" w:rsidRDefault="00ED7578"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E</w:t>
      </w:r>
      <w:r w:rsidR="00944E85" w:rsidRPr="00550B35">
        <w:rPr>
          <w:rFonts w:ascii="Arial" w:hAnsi="Arial" w:cs="Arial"/>
          <w:sz w:val="24"/>
          <w:szCs w:val="24"/>
        </w:rPr>
        <w:t xml:space="preserve">stablish, maintain and carry out the removal and disposal of refuse, filth and carcasses of dead animals from any public place; </w:t>
      </w:r>
    </w:p>
    <w:p w:rsidR="00ED7578" w:rsidRPr="00550B35" w:rsidRDefault="00944E85"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Assist in the disposal of dead bodies found in the district. </w:t>
      </w:r>
    </w:p>
    <w:p w:rsidR="00ED7578" w:rsidRPr="00550B35" w:rsidRDefault="00ED7578"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lastRenderedPageBreak/>
        <w:t>R</w:t>
      </w:r>
      <w:r w:rsidR="00944E85" w:rsidRPr="00550B35">
        <w:rPr>
          <w:rFonts w:ascii="Arial" w:hAnsi="Arial" w:cs="Arial"/>
          <w:sz w:val="24"/>
          <w:szCs w:val="24"/>
        </w:rPr>
        <w:t xml:space="preserve">egulate any trade or business which may be harmful or injurious to public health or a source of danger to the public or which otherwise is in the public interest to regulate; </w:t>
      </w:r>
    </w:p>
    <w:p w:rsidR="00ED7578" w:rsidRPr="00550B35" w:rsidRDefault="00ED7578"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P</w:t>
      </w:r>
      <w:r w:rsidR="00944E85" w:rsidRPr="00550B35">
        <w:rPr>
          <w:rFonts w:ascii="Arial" w:hAnsi="Arial" w:cs="Arial"/>
          <w:sz w:val="24"/>
          <w:szCs w:val="24"/>
        </w:rPr>
        <w:t xml:space="preserve">rovide for the inspection of meat, fish, vegetables and other foodstuff and liquids of whatever kind or nature, whether intended for sale or not and to seize, destroy and otherwise deal with such foodstuff or liquids as are unfit for human consumption; </w:t>
      </w:r>
    </w:p>
    <w:p w:rsidR="00ED7578" w:rsidRPr="00550B35" w:rsidRDefault="00ED7578"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P</w:t>
      </w:r>
      <w:r w:rsidR="00944E85" w:rsidRPr="00550B35">
        <w:rPr>
          <w:rFonts w:ascii="Arial" w:hAnsi="Arial" w:cs="Arial"/>
          <w:sz w:val="24"/>
          <w:szCs w:val="24"/>
        </w:rPr>
        <w:t xml:space="preserve">rovide, maintain, supervise and control slaughter houses and pounds and all such matters and things as may be necessary for the convenient use of such slaughter houses; </w:t>
      </w:r>
    </w:p>
    <w:p w:rsidR="00ED7578" w:rsidRPr="00550B35" w:rsidRDefault="00944E85"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Advise on the prevention of the spreading and extermination of tsetse fly, mosquitoes, rats, bugs and other vermin in the district; </w:t>
      </w:r>
      <w:r w:rsidR="00ED7578" w:rsidRPr="00550B35">
        <w:rPr>
          <w:rFonts w:ascii="Arial" w:hAnsi="Arial" w:cs="Arial"/>
          <w:sz w:val="24"/>
          <w:szCs w:val="24"/>
        </w:rPr>
        <w:t xml:space="preserve">and </w:t>
      </w:r>
    </w:p>
    <w:p w:rsidR="00944E85" w:rsidRPr="00550B35" w:rsidRDefault="00944E85" w:rsidP="008E1E68">
      <w:pPr>
        <w:pStyle w:val="ListParagraph"/>
        <w:numPr>
          <w:ilvl w:val="0"/>
          <w:numId w:val="19"/>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Advise on the establishment and maintenan</w:t>
      </w:r>
      <w:r w:rsidR="00ED7578" w:rsidRPr="00550B35">
        <w:rPr>
          <w:rFonts w:ascii="Arial" w:hAnsi="Arial" w:cs="Arial"/>
          <w:sz w:val="24"/>
          <w:szCs w:val="24"/>
        </w:rPr>
        <w:t>ce of cemeteries and crematoria.</w:t>
      </w:r>
    </w:p>
    <w:p w:rsidR="008F0052" w:rsidRPr="00550B35" w:rsidRDefault="00944E85" w:rsidP="003B7167">
      <w:pPr>
        <w:spacing w:before="240" w:line="360" w:lineRule="auto"/>
        <w:ind w:left="540"/>
        <w:jc w:val="both"/>
        <w:rPr>
          <w:rFonts w:ascii="Arial" w:hAnsi="Arial" w:cs="Arial"/>
          <w:sz w:val="24"/>
          <w:szCs w:val="24"/>
        </w:rPr>
      </w:pPr>
      <w:r w:rsidRPr="00550B35">
        <w:rPr>
          <w:rFonts w:ascii="Arial" w:hAnsi="Arial" w:cs="Arial"/>
          <w:sz w:val="24"/>
          <w:szCs w:val="24"/>
        </w:rPr>
        <w:t xml:space="preserve">The units </w:t>
      </w:r>
      <w:r w:rsidR="008C7E6D" w:rsidRPr="00550B35">
        <w:rPr>
          <w:rFonts w:ascii="Arial" w:hAnsi="Arial" w:cs="Arial"/>
          <w:sz w:val="24"/>
          <w:szCs w:val="24"/>
        </w:rPr>
        <w:t>of the organization in undertaking this sub-programme include the District Medical Office of Health and the Environmental Health Unit.</w:t>
      </w:r>
    </w:p>
    <w:p w:rsidR="00A309F0" w:rsidRPr="00550B35" w:rsidRDefault="00FE1A1A" w:rsidP="003B7167">
      <w:pPr>
        <w:spacing w:before="240" w:line="360" w:lineRule="auto"/>
        <w:ind w:left="540"/>
        <w:jc w:val="both"/>
        <w:rPr>
          <w:rFonts w:ascii="Arial" w:eastAsia="Times New Roman" w:hAnsi="Arial" w:cs="Arial"/>
          <w:sz w:val="24"/>
          <w:szCs w:val="24"/>
          <w:lang w:val="en-GB"/>
        </w:rPr>
      </w:pPr>
      <w:r w:rsidRPr="00550B35">
        <w:rPr>
          <w:rFonts w:ascii="Arial" w:hAnsi="Arial" w:cs="Arial"/>
          <w:sz w:val="24"/>
          <w:szCs w:val="24"/>
        </w:rPr>
        <w:t>Funds to undert</w:t>
      </w:r>
      <w:r w:rsidR="003B7167" w:rsidRPr="00550B35">
        <w:rPr>
          <w:rFonts w:ascii="Arial" w:hAnsi="Arial" w:cs="Arial"/>
          <w:sz w:val="24"/>
          <w:szCs w:val="24"/>
        </w:rPr>
        <w:t>ake the sub-programme include GO</w:t>
      </w:r>
      <w:r w:rsidR="00554576" w:rsidRPr="00550B35">
        <w:rPr>
          <w:rFonts w:ascii="Arial" w:hAnsi="Arial" w:cs="Arial"/>
          <w:sz w:val="24"/>
          <w:szCs w:val="24"/>
        </w:rPr>
        <w:t xml:space="preserve">G, </w:t>
      </w:r>
      <w:r w:rsidR="002A693C" w:rsidRPr="00550B35">
        <w:rPr>
          <w:rFonts w:ascii="Arial" w:hAnsi="Arial" w:cs="Arial"/>
          <w:sz w:val="24"/>
          <w:szCs w:val="24"/>
        </w:rPr>
        <w:t xml:space="preserve">IGF, </w:t>
      </w:r>
      <w:r w:rsidR="00554576" w:rsidRPr="00550B35">
        <w:rPr>
          <w:rFonts w:ascii="Arial" w:hAnsi="Arial" w:cs="Arial"/>
          <w:sz w:val="24"/>
          <w:szCs w:val="24"/>
        </w:rPr>
        <w:t>DACF, DDF, and Donor partners</w:t>
      </w:r>
      <w:r w:rsidR="002A693C" w:rsidRPr="00550B35">
        <w:rPr>
          <w:rFonts w:ascii="Arial" w:hAnsi="Arial" w:cs="Arial"/>
          <w:sz w:val="24"/>
          <w:szCs w:val="24"/>
        </w:rPr>
        <w:t>.</w:t>
      </w:r>
      <w:r w:rsidR="00554576" w:rsidRPr="00550B35">
        <w:rPr>
          <w:rFonts w:ascii="Arial" w:hAnsi="Arial" w:cs="Arial"/>
          <w:sz w:val="24"/>
          <w:szCs w:val="24"/>
        </w:rPr>
        <w:t xml:space="preserve"> Community members, development partners and departments are the beneficiaries of this sub-programme. The District Health Directorate in collaboration with other departments and donors</w:t>
      </w:r>
      <w:r w:rsidR="002A693C" w:rsidRPr="00550B35">
        <w:rPr>
          <w:rFonts w:ascii="Arial" w:hAnsi="Arial" w:cs="Arial"/>
          <w:sz w:val="24"/>
          <w:szCs w:val="24"/>
        </w:rPr>
        <w:t xml:space="preserve"> would be responsible for this s</w:t>
      </w:r>
      <w:r w:rsidR="00554576" w:rsidRPr="00550B35">
        <w:rPr>
          <w:rFonts w:ascii="Arial" w:hAnsi="Arial" w:cs="Arial"/>
          <w:sz w:val="24"/>
          <w:szCs w:val="24"/>
        </w:rPr>
        <w:t xml:space="preserve">ub-programme. The </w:t>
      </w:r>
      <w:r w:rsidR="00F362D3" w:rsidRPr="00550B35">
        <w:rPr>
          <w:rFonts w:ascii="Arial" w:hAnsi="Arial" w:cs="Arial"/>
          <w:sz w:val="24"/>
          <w:szCs w:val="24"/>
        </w:rPr>
        <w:t>staff</w:t>
      </w:r>
      <w:r w:rsidR="00554576" w:rsidRPr="00550B35">
        <w:rPr>
          <w:rFonts w:ascii="Arial" w:hAnsi="Arial" w:cs="Arial"/>
          <w:sz w:val="24"/>
          <w:szCs w:val="24"/>
        </w:rPr>
        <w:t xml:space="preserve"> strength</w:t>
      </w:r>
      <w:r w:rsidR="0016223A" w:rsidRPr="00550B35">
        <w:rPr>
          <w:rFonts w:ascii="Arial" w:hAnsi="Arial" w:cs="Arial"/>
          <w:sz w:val="24"/>
          <w:szCs w:val="24"/>
        </w:rPr>
        <w:t xml:space="preserve"> to carry out this sub-programme is</w:t>
      </w:r>
      <w:r w:rsidR="00554576" w:rsidRPr="00550B35">
        <w:rPr>
          <w:rFonts w:ascii="Arial" w:hAnsi="Arial" w:cs="Arial"/>
          <w:sz w:val="24"/>
          <w:szCs w:val="24"/>
        </w:rPr>
        <w:t xml:space="preserve"> </w:t>
      </w:r>
      <w:r w:rsidR="00B861F6">
        <w:rPr>
          <w:rFonts w:ascii="Arial" w:hAnsi="Arial" w:cs="Arial"/>
          <w:sz w:val="24"/>
          <w:szCs w:val="24"/>
        </w:rPr>
        <w:t>248</w:t>
      </w:r>
      <w:r w:rsidR="0016223A" w:rsidRPr="00550B35">
        <w:rPr>
          <w:rFonts w:ascii="Arial" w:hAnsi="Arial" w:cs="Arial"/>
          <w:sz w:val="24"/>
          <w:szCs w:val="24"/>
        </w:rPr>
        <w:t xml:space="preserve">, </w:t>
      </w:r>
      <w:r w:rsidR="00F362D3" w:rsidRPr="00550B35">
        <w:rPr>
          <w:rFonts w:ascii="Arial" w:hAnsi="Arial" w:cs="Arial"/>
          <w:sz w:val="24"/>
          <w:szCs w:val="24"/>
        </w:rPr>
        <w:t xml:space="preserve">comprising of </w:t>
      </w:r>
      <w:r w:rsidR="00B861F6">
        <w:rPr>
          <w:rFonts w:ascii="Arial" w:hAnsi="Arial" w:cs="Arial"/>
          <w:sz w:val="24"/>
          <w:szCs w:val="24"/>
        </w:rPr>
        <w:t>239 Health Workers and</w:t>
      </w:r>
      <w:r w:rsidR="00B861F6">
        <w:rPr>
          <w:rFonts w:ascii="Arial" w:eastAsia="Times New Roman" w:hAnsi="Arial" w:cs="Arial"/>
          <w:sz w:val="24"/>
          <w:szCs w:val="24"/>
          <w:lang w:val="en-GB"/>
        </w:rPr>
        <w:t xml:space="preserve"> 9 </w:t>
      </w:r>
      <w:r w:rsidR="0016223A" w:rsidRPr="00550B35">
        <w:rPr>
          <w:rFonts w:ascii="Arial" w:eastAsia="Times New Roman" w:hAnsi="Arial" w:cs="Arial"/>
          <w:sz w:val="24"/>
          <w:szCs w:val="24"/>
          <w:lang w:val="en-GB"/>
        </w:rPr>
        <w:t>Environmental Health Officers</w:t>
      </w:r>
    </w:p>
    <w:p w:rsidR="009F5F26" w:rsidRPr="00550B35" w:rsidRDefault="009F5F26" w:rsidP="003B7167">
      <w:pPr>
        <w:spacing w:before="240" w:line="360" w:lineRule="auto"/>
        <w:ind w:firstLine="360"/>
        <w:jc w:val="both"/>
        <w:rPr>
          <w:rFonts w:ascii="Arial" w:eastAsia="Times New Roman" w:hAnsi="Arial" w:cs="Arial"/>
          <w:sz w:val="24"/>
          <w:szCs w:val="24"/>
          <w:lang w:val="en-GB"/>
        </w:rPr>
      </w:pPr>
      <w:r w:rsidRPr="00550B35">
        <w:rPr>
          <w:rFonts w:ascii="Arial" w:eastAsia="Times New Roman" w:hAnsi="Arial" w:cs="Arial"/>
          <w:sz w:val="24"/>
          <w:szCs w:val="24"/>
          <w:lang w:val="en-GB"/>
        </w:rPr>
        <w:t>Challenges</w:t>
      </w:r>
      <w:r w:rsidR="00431BBF" w:rsidRPr="00550B35">
        <w:rPr>
          <w:rFonts w:ascii="Arial" w:eastAsia="Times New Roman" w:hAnsi="Arial" w:cs="Arial"/>
          <w:sz w:val="24"/>
          <w:szCs w:val="24"/>
          <w:lang w:val="en-GB"/>
        </w:rPr>
        <w:t xml:space="preserve"> in executing the sub-programme include:</w:t>
      </w:r>
    </w:p>
    <w:p w:rsidR="0016223A" w:rsidRPr="00550B35" w:rsidRDefault="0016223A"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Deplorable roads in some parts of the district severely affect health services delivery.</w:t>
      </w:r>
    </w:p>
    <w:p w:rsidR="009F5F26" w:rsidRPr="00550B35" w:rsidRDefault="009F5F26"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Donor polices are sometimes challenging</w:t>
      </w:r>
      <w:r w:rsidR="0016223A" w:rsidRPr="00550B35">
        <w:rPr>
          <w:rFonts w:ascii="Arial" w:hAnsi="Arial" w:cs="Arial"/>
          <w:sz w:val="24"/>
          <w:szCs w:val="24"/>
        </w:rPr>
        <w:t>.</w:t>
      </w:r>
    </w:p>
    <w:p w:rsidR="009F5F26" w:rsidRPr="00550B35" w:rsidRDefault="009F5F26"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Low funding for infrastructure development</w:t>
      </w:r>
      <w:r w:rsidR="0016223A" w:rsidRPr="00550B35">
        <w:rPr>
          <w:rFonts w:ascii="Arial" w:hAnsi="Arial" w:cs="Arial"/>
          <w:sz w:val="24"/>
          <w:szCs w:val="24"/>
        </w:rPr>
        <w:t>.</w:t>
      </w:r>
    </w:p>
    <w:p w:rsidR="009F5F26" w:rsidRPr="00550B35" w:rsidRDefault="009F5F26"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Limited</w:t>
      </w:r>
      <w:r w:rsidR="00431BBF" w:rsidRPr="00550B35">
        <w:rPr>
          <w:rFonts w:ascii="Arial" w:hAnsi="Arial" w:cs="Arial"/>
          <w:sz w:val="24"/>
          <w:szCs w:val="24"/>
        </w:rPr>
        <w:t xml:space="preserve"> office and</w:t>
      </w:r>
      <w:r w:rsidRPr="00550B35">
        <w:rPr>
          <w:rFonts w:ascii="Arial" w:hAnsi="Arial" w:cs="Arial"/>
          <w:sz w:val="24"/>
          <w:szCs w:val="24"/>
        </w:rPr>
        <w:t xml:space="preserve"> staff accommodation and those available are dilapidated</w:t>
      </w:r>
    </w:p>
    <w:p w:rsidR="009F5F26" w:rsidRPr="00550B35" w:rsidRDefault="007D2FE3"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I</w:t>
      </w:r>
      <w:r w:rsidR="009F5F26" w:rsidRPr="00550B35">
        <w:rPr>
          <w:rFonts w:ascii="Arial" w:hAnsi="Arial" w:cs="Arial"/>
          <w:sz w:val="24"/>
          <w:szCs w:val="24"/>
        </w:rPr>
        <w:t>nequitable distribution of health personnel (doctor, nurses)</w:t>
      </w:r>
    </w:p>
    <w:p w:rsidR="00A309F0" w:rsidRPr="00550B35" w:rsidRDefault="007D2FE3"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Delays</w:t>
      </w:r>
      <w:r w:rsidR="009F5F26" w:rsidRPr="00550B35">
        <w:rPr>
          <w:rFonts w:ascii="Arial" w:hAnsi="Arial" w:cs="Arial"/>
          <w:sz w:val="24"/>
          <w:szCs w:val="24"/>
        </w:rPr>
        <w:t xml:space="preserve"> in re-imbursement </w:t>
      </w:r>
      <w:r w:rsidRPr="00550B35">
        <w:rPr>
          <w:rFonts w:ascii="Arial" w:hAnsi="Arial" w:cs="Arial"/>
          <w:sz w:val="24"/>
          <w:szCs w:val="24"/>
        </w:rPr>
        <w:t xml:space="preserve">of funds (NHIS) </w:t>
      </w:r>
      <w:r w:rsidR="009F5F26" w:rsidRPr="00550B35">
        <w:rPr>
          <w:rFonts w:ascii="Arial" w:hAnsi="Arial" w:cs="Arial"/>
          <w:sz w:val="24"/>
          <w:szCs w:val="24"/>
        </w:rPr>
        <w:t xml:space="preserve">to </w:t>
      </w:r>
      <w:r w:rsidRPr="00550B35">
        <w:rPr>
          <w:rFonts w:ascii="Arial" w:hAnsi="Arial" w:cs="Arial"/>
          <w:sz w:val="24"/>
          <w:szCs w:val="24"/>
        </w:rPr>
        <w:t xml:space="preserve">health </w:t>
      </w:r>
      <w:r w:rsidR="009F5F26" w:rsidRPr="00550B35">
        <w:rPr>
          <w:rFonts w:ascii="Arial" w:hAnsi="Arial" w:cs="Arial"/>
          <w:sz w:val="24"/>
          <w:szCs w:val="24"/>
        </w:rPr>
        <w:t xml:space="preserve">centres </w:t>
      </w:r>
      <w:r w:rsidR="00431BBF" w:rsidRPr="00550B35">
        <w:rPr>
          <w:rFonts w:ascii="Arial" w:hAnsi="Arial" w:cs="Arial"/>
          <w:sz w:val="24"/>
          <w:szCs w:val="24"/>
        </w:rPr>
        <w:t>to function effectively</w:t>
      </w:r>
    </w:p>
    <w:p w:rsidR="00431BBF" w:rsidRPr="00550B35" w:rsidRDefault="00431BBF"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Common fund disbursement is silent as to a percentage of the DACF that should be committed to environment health and sanitation issues</w:t>
      </w:r>
      <w:r w:rsidR="0016223A" w:rsidRPr="00550B35">
        <w:rPr>
          <w:rFonts w:ascii="Arial" w:hAnsi="Arial" w:cs="Arial"/>
          <w:sz w:val="24"/>
          <w:szCs w:val="24"/>
        </w:rPr>
        <w:t>.</w:t>
      </w:r>
    </w:p>
    <w:p w:rsidR="0016223A" w:rsidRPr="00550B35" w:rsidRDefault="0016223A"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Inadequate sanitation facilities.</w:t>
      </w:r>
    </w:p>
    <w:p w:rsidR="00431BBF" w:rsidRPr="00550B35" w:rsidRDefault="00431BBF" w:rsidP="008E1E68">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 xml:space="preserve">Lack of </w:t>
      </w:r>
      <w:r w:rsidR="00702CC5" w:rsidRPr="00550B35">
        <w:rPr>
          <w:rFonts w:ascii="Arial" w:hAnsi="Arial" w:cs="Arial"/>
          <w:sz w:val="24"/>
          <w:szCs w:val="24"/>
        </w:rPr>
        <w:t xml:space="preserve">engineered </w:t>
      </w:r>
      <w:r w:rsidRPr="00550B35">
        <w:rPr>
          <w:rFonts w:ascii="Arial" w:hAnsi="Arial" w:cs="Arial"/>
          <w:sz w:val="24"/>
          <w:szCs w:val="24"/>
        </w:rPr>
        <w:t>sanitary land-fill sites</w:t>
      </w:r>
      <w:r w:rsidR="00903942">
        <w:rPr>
          <w:rFonts w:ascii="Arial" w:hAnsi="Arial" w:cs="Arial"/>
          <w:sz w:val="24"/>
          <w:szCs w:val="24"/>
        </w:rPr>
        <w:t>.</w:t>
      </w:r>
    </w:p>
    <w:p w:rsidR="009D316A" w:rsidRPr="00903942" w:rsidRDefault="00431BBF" w:rsidP="00903942">
      <w:pPr>
        <w:pStyle w:val="ListParagraph"/>
        <w:numPr>
          <w:ilvl w:val="0"/>
          <w:numId w:val="12"/>
        </w:numPr>
        <w:spacing w:before="240" w:after="200" w:line="360" w:lineRule="auto"/>
        <w:jc w:val="both"/>
        <w:rPr>
          <w:rFonts w:ascii="Arial" w:hAnsi="Arial" w:cs="Arial"/>
          <w:sz w:val="24"/>
          <w:szCs w:val="24"/>
        </w:rPr>
      </w:pPr>
      <w:r w:rsidRPr="00550B35">
        <w:rPr>
          <w:rFonts w:ascii="Arial" w:hAnsi="Arial" w:cs="Arial"/>
          <w:sz w:val="24"/>
          <w:szCs w:val="24"/>
        </w:rPr>
        <w:t>Lack of liquid waste treatment plants (waste stabilisation pond)</w:t>
      </w:r>
      <w:r w:rsidR="00903942">
        <w:rPr>
          <w:rFonts w:ascii="Arial" w:hAnsi="Arial" w:cs="Arial"/>
          <w:sz w:val="24"/>
          <w:szCs w:val="24"/>
        </w:rPr>
        <w:t>.</w:t>
      </w:r>
    </w:p>
    <w:p w:rsidR="005E4562" w:rsidRDefault="005E4562" w:rsidP="008E1E68">
      <w:pPr>
        <w:pStyle w:val="ListParagraph"/>
        <w:numPr>
          <w:ilvl w:val="0"/>
          <w:numId w:val="64"/>
        </w:numPr>
        <w:spacing w:before="240" w:line="360" w:lineRule="auto"/>
        <w:jc w:val="both"/>
        <w:rPr>
          <w:rFonts w:ascii="Arial" w:hAnsi="Arial" w:cs="Arial"/>
          <w:b/>
          <w:sz w:val="24"/>
          <w:szCs w:val="24"/>
        </w:rPr>
        <w:sectPr w:rsidR="005E4562" w:rsidSect="00320AA3">
          <w:pgSz w:w="11906" w:h="16838" w:code="9"/>
          <w:pgMar w:top="720" w:right="619" w:bottom="1440" w:left="994" w:header="720" w:footer="720" w:gutter="0"/>
          <w:cols w:space="720"/>
          <w:titlePg/>
          <w:docGrid w:linePitch="360"/>
        </w:sectPr>
      </w:pPr>
    </w:p>
    <w:p w:rsidR="006F2899" w:rsidRPr="00550B35" w:rsidRDefault="006F2899" w:rsidP="008E1E68">
      <w:pPr>
        <w:pStyle w:val="ListParagraph"/>
        <w:numPr>
          <w:ilvl w:val="0"/>
          <w:numId w:val="64"/>
        </w:numPr>
        <w:spacing w:before="240" w:line="360" w:lineRule="auto"/>
        <w:jc w:val="both"/>
        <w:rPr>
          <w:rFonts w:ascii="Arial" w:hAnsi="Arial" w:cs="Arial"/>
          <w:b/>
          <w:sz w:val="24"/>
          <w:szCs w:val="24"/>
        </w:rPr>
      </w:pPr>
      <w:r w:rsidRPr="00550B35">
        <w:rPr>
          <w:rFonts w:ascii="Arial" w:hAnsi="Arial" w:cs="Arial"/>
          <w:b/>
          <w:sz w:val="24"/>
          <w:szCs w:val="24"/>
        </w:rPr>
        <w:lastRenderedPageBreak/>
        <w:t>Budget Sub-Programme Results Statement</w:t>
      </w:r>
    </w:p>
    <w:p w:rsidR="00CB48F3" w:rsidRPr="00550B35" w:rsidRDefault="008D7094" w:rsidP="00B15BF2">
      <w:pPr>
        <w:spacing w:after="0" w:line="360" w:lineRule="auto"/>
        <w:ind w:left="360"/>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BD5C34" w:rsidRPr="00550B35">
        <w:rPr>
          <w:rFonts w:ascii="Arial" w:hAnsi="Arial" w:cs="Arial"/>
          <w:sz w:val="24"/>
          <w:szCs w:val="24"/>
        </w:rPr>
        <w:t xml:space="preserve">District </w:t>
      </w:r>
      <w:r w:rsidRPr="00550B35">
        <w:rPr>
          <w:rFonts w:ascii="Arial" w:hAnsi="Arial" w:cs="Arial"/>
          <w:sz w:val="24"/>
          <w:szCs w:val="24"/>
        </w:rPr>
        <w:t>measure</w:t>
      </w:r>
      <w:r w:rsidR="00BD5C34" w:rsidRPr="00550B35">
        <w:rPr>
          <w:rFonts w:ascii="Arial" w:hAnsi="Arial" w:cs="Arial"/>
          <w:sz w:val="24"/>
          <w:szCs w:val="24"/>
        </w:rPr>
        <w:t>s</w:t>
      </w:r>
      <w:r w:rsidRPr="00550B35">
        <w:rPr>
          <w:rFonts w:ascii="Arial" w:hAnsi="Arial" w:cs="Arial"/>
          <w:sz w:val="24"/>
          <w:szCs w:val="24"/>
        </w:rPr>
        <w:t xml:space="preserve"> the performance of this sub-programme. The past data indicates actual performance whilst the projections are the</w:t>
      </w:r>
      <w:r w:rsidR="00BD5C34" w:rsidRPr="00550B35">
        <w:rPr>
          <w:rFonts w:ascii="Arial" w:hAnsi="Arial" w:cs="Arial"/>
          <w:sz w:val="24"/>
          <w:szCs w:val="24"/>
        </w:rPr>
        <w:t xml:space="preserve"> District</w:t>
      </w:r>
      <w:r w:rsidRPr="00550B35">
        <w:rPr>
          <w:rFonts w:ascii="Arial" w:hAnsi="Arial" w:cs="Arial"/>
          <w:sz w:val="24"/>
          <w:szCs w:val="24"/>
        </w:rPr>
        <w:t xml:space="preserve">’s </w:t>
      </w:r>
      <w:r w:rsidR="00E05DD3" w:rsidRPr="00550B35">
        <w:rPr>
          <w:rFonts w:ascii="Arial" w:hAnsi="Arial" w:cs="Arial"/>
          <w:sz w:val="24"/>
          <w:szCs w:val="24"/>
        </w:rPr>
        <w:t>estimate of future performance.</w:t>
      </w:r>
    </w:p>
    <w:tbl>
      <w:tblPr>
        <w:tblpPr w:leftFromText="180" w:rightFromText="180" w:vertAnchor="text" w:horzAnchor="margin" w:tblpXSpec="center" w:tblpY="578"/>
        <w:tblW w:w="1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4230"/>
        <w:gridCol w:w="990"/>
        <w:gridCol w:w="1080"/>
        <w:gridCol w:w="1080"/>
        <w:gridCol w:w="1170"/>
        <w:gridCol w:w="1080"/>
        <w:gridCol w:w="990"/>
        <w:gridCol w:w="990"/>
        <w:gridCol w:w="900"/>
      </w:tblGrid>
      <w:tr w:rsidR="005E4562" w:rsidRPr="00550B35" w:rsidTr="005E4562">
        <w:trPr>
          <w:cantSplit/>
          <w:trHeight w:val="416"/>
        </w:trPr>
        <w:tc>
          <w:tcPr>
            <w:tcW w:w="2605" w:type="dxa"/>
            <w:vMerge w:val="restart"/>
            <w:shd w:val="clear" w:color="auto" w:fill="auto"/>
            <w:tcMar>
              <w:left w:w="57" w:type="dxa"/>
              <w:right w:w="57" w:type="dxa"/>
            </w:tcMar>
            <w:vAlign w:val="center"/>
          </w:tcPr>
          <w:p w:rsidR="005E4562" w:rsidRPr="00550B35" w:rsidRDefault="005E4562" w:rsidP="00B75538">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4230" w:type="dxa"/>
            <w:vMerge w:val="restart"/>
            <w:shd w:val="clear" w:color="auto" w:fill="auto"/>
            <w:tcMar>
              <w:left w:w="57" w:type="dxa"/>
              <w:right w:w="57" w:type="dxa"/>
            </w:tcMar>
            <w:vAlign w:val="center"/>
          </w:tcPr>
          <w:p w:rsidR="005E4562" w:rsidRPr="00550B35" w:rsidRDefault="005E4562" w:rsidP="00B75538">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320" w:type="dxa"/>
            <w:gridSpan w:val="4"/>
          </w:tcPr>
          <w:p w:rsidR="005E4562" w:rsidRPr="00550B35" w:rsidRDefault="005E4562" w:rsidP="00B75538">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5E4562" w:rsidRPr="00550B35" w:rsidRDefault="005E4562" w:rsidP="00B75538">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5E4562" w:rsidRPr="00550B35" w:rsidRDefault="006C7C99" w:rsidP="00B75538">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2880" w:type="dxa"/>
            <w:gridSpan w:val="3"/>
            <w:shd w:val="clear" w:color="auto" w:fill="auto"/>
            <w:vAlign w:val="center"/>
          </w:tcPr>
          <w:p w:rsidR="005E4562" w:rsidRPr="00550B35" w:rsidRDefault="005E4562" w:rsidP="00B75538">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5E4562" w:rsidRPr="00550B35" w:rsidTr="003C2537">
        <w:trPr>
          <w:cantSplit/>
          <w:trHeight w:val="641"/>
        </w:trPr>
        <w:tc>
          <w:tcPr>
            <w:tcW w:w="2605" w:type="dxa"/>
            <w:vMerge/>
            <w:tcBorders>
              <w:bottom w:val="single" w:sz="4" w:space="0" w:color="auto"/>
            </w:tcBorders>
            <w:shd w:val="clear" w:color="auto" w:fill="auto"/>
            <w:tcMar>
              <w:left w:w="57" w:type="dxa"/>
              <w:right w:w="57" w:type="dxa"/>
            </w:tcMar>
            <w:vAlign w:val="center"/>
          </w:tcPr>
          <w:p w:rsidR="005E4562" w:rsidRPr="00550B35" w:rsidRDefault="005E4562" w:rsidP="00B75538">
            <w:pPr>
              <w:keepNext/>
              <w:spacing w:after="0" w:line="240" w:lineRule="auto"/>
              <w:jc w:val="center"/>
              <w:rPr>
                <w:rFonts w:ascii="Arial" w:eastAsia="Times New Roman" w:hAnsi="Arial" w:cs="Arial"/>
                <w:sz w:val="24"/>
                <w:szCs w:val="24"/>
                <w:lang w:val="en-GB"/>
              </w:rPr>
            </w:pPr>
          </w:p>
        </w:tc>
        <w:tc>
          <w:tcPr>
            <w:tcW w:w="4230" w:type="dxa"/>
            <w:vMerge/>
            <w:tcBorders>
              <w:bottom w:val="single" w:sz="4" w:space="0" w:color="auto"/>
            </w:tcBorders>
            <w:shd w:val="clear" w:color="auto" w:fill="auto"/>
            <w:tcMar>
              <w:left w:w="57" w:type="dxa"/>
              <w:right w:w="57" w:type="dxa"/>
            </w:tcMar>
            <w:vAlign w:val="center"/>
          </w:tcPr>
          <w:p w:rsidR="005E4562" w:rsidRPr="00550B35" w:rsidRDefault="005E4562" w:rsidP="00B75538">
            <w:pPr>
              <w:keepNext/>
              <w:spacing w:after="0" w:line="240" w:lineRule="auto"/>
              <w:jc w:val="center"/>
              <w:rPr>
                <w:rFonts w:ascii="Arial" w:eastAsia="Times New Roman" w:hAnsi="Arial" w:cs="Arial"/>
                <w:b/>
                <w:sz w:val="24"/>
                <w:szCs w:val="24"/>
                <w:lang w:val="en-GB"/>
              </w:rPr>
            </w:pPr>
          </w:p>
        </w:tc>
        <w:tc>
          <w:tcPr>
            <w:tcW w:w="990" w:type="dxa"/>
            <w:tcBorders>
              <w:bottom w:val="single" w:sz="4" w:space="0" w:color="auto"/>
            </w:tcBorders>
            <w:shd w:val="clear" w:color="auto" w:fill="auto"/>
            <w:tcMar>
              <w:left w:w="57" w:type="dxa"/>
              <w:right w:w="57" w:type="dxa"/>
            </w:tcMar>
            <w:vAlign w:val="center"/>
          </w:tcPr>
          <w:p w:rsidR="005E4562" w:rsidRPr="00550B35" w:rsidRDefault="006C7C99" w:rsidP="003C253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5E4562">
              <w:rPr>
                <w:rFonts w:ascii="Arial" w:eastAsia="Times New Roman" w:hAnsi="Arial" w:cs="Arial"/>
                <w:b/>
                <w:sz w:val="24"/>
                <w:szCs w:val="24"/>
                <w:lang w:val="en-GB"/>
              </w:rPr>
              <w:t xml:space="preserve"> Budget</w:t>
            </w:r>
          </w:p>
        </w:tc>
        <w:tc>
          <w:tcPr>
            <w:tcW w:w="1080" w:type="dxa"/>
            <w:tcBorders>
              <w:bottom w:val="single" w:sz="4" w:space="0" w:color="auto"/>
            </w:tcBorders>
            <w:vAlign w:val="center"/>
          </w:tcPr>
          <w:p w:rsidR="005E4562" w:rsidRDefault="006C7C99" w:rsidP="003C253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5E4562">
              <w:rPr>
                <w:rFonts w:ascii="Arial" w:eastAsia="Times New Roman" w:hAnsi="Arial" w:cs="Arial"/>
                <w:b/>
                <w:sz w:val="24"/>
                <w:szCs w:val="24"/>
                <w:lang w:val="en-GB"/>
              </w:rPr>
              <w:t xml:space="preserve"> Actual</w:t>
            </w:r>
          </w:p>
        </w:tc>
        <w:tc>
          <w:tcPr>
            <w:tcW w:w="1080" w:type="dxa"/>
            <w:tcBorders>
              <w:bottom w:val="single" w:sz="4" w:space="0" w:color="auto"/>
            </w:tcBorders>
            <w:shd w:val="clear" w:color="auto" w:fill="auto"/>
            <w:vAlign w:val="center"/>
          </w:tcPr>
          <w:p w:rsidR="005E4562" w:rsidRPr="00550B35" w:rsidRDefault="006C7C99" w:rsidP="003C253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5E4562">
              <w:rPr>
                <w:rFonts w:ascii="Arial" w:eastAsia="Times New Roman" w:hAnsi="Arial" w:cs="Arial"/>
                <w:b/>
                <w:sz w:val="24"/>
                <w:szCs w:val="24"/>
                <w:lang w:val="en-GB"/>
              </w:rPr>
              <w:t xml:space="preserve"> Budget</w:t>
            </w:r>
          </w:p>
        </w:tc>
        <w:tc>
          <w:tcPr>
            <w:tcW w:w="1170" w:type="dxa"/>
            <w:tcBorders>
              <w:bottom w:val="single" w:sz="4" w:space="0" w:color="auto"/>
            </w:tcBorders>
            <w:vAlign w:val="center"/>
          </w:tcPr>
          <w:p w:rsidR="005E4562" w:rsidRPr="00550B35" w:rsidRDefault="006C7C99" w:rsidP="003C2537">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5E4562">
              <w:rPr>
                <w:rFonts w:ascii="Arial" w:eastAsia="Times New Roman" w:hAnsi="Arial" w:cs="Arial"/>
                <w:b/>
                <w:sz w:val="24"/>
                <w:szCs w:val="24"/>
                <w:lang w:val="en-GB"/>
              </w:rPr>
              <w:t xml:space="preserve"> Actual</w:t>
            </w:r>
          </w:p>
        </w:tc>
        <w:tc>
          <w:tcPr>
            <w:tcW w:w="1080" w:type="dxa"/>
            <w:vMerge/>
            <w:tcBorders>
              <w:bottom w:val="single" w:sz="4" w:space="0" w:color="auto"/>
            </w:tcBorders>
            <w:shd w:val="clear" w:color="auto" w:fill="auto"/>
            <w:vAlign w:val="center"/>
          </w:tcPr>
          <w:p w:rsidR="005E4562" w:rsidRPr="00550B35" w:rsidRDefault="005E4562" w:rsidP="00B75538">
            <w:pPr>
              <w:keepNext/>
              <w:spacing w:after="0" w:line="240" w:lineRule="auto"/>
              <w:jc w:val="center"/>
              <w:rPr>
                <w:rFonts w:ascii="Arial" w:eastAsia="Times New Roman" w:hAnsi="Arial" w:cs="Arial"/>
                <w:b/>
                <w:sz w:val="24"/>
                <w:szCs w:val="24"/>
                <w:lang w:val="en-GB"/>
              </w:rPr>
            </w:pPr>
          </w:p>
        </w:tc>
        <w:tc>
          <w:tcPr>
            <w:tcW w:w="990" w:type="dxa"/>
            <w:tcBorders>
              <w:bottom w:val="single" w:sz="4" w:space="0" w:color="auto"/>
            </w:tcBorders>
            <w:shd w:val="clear" w:color="auto" w:fill="auto"/>
            <w:tcMar>
              <w:left w:w="57" w:type="dxa"/>
              <w:right w:w="57" w:type="dxa"/>
            </w:tcMar>
            <w:vAlign w:val="center"/>
          </w:tcPr>
          <w:p w:rsidR="005E4562" w:rsidRPr="00550B35" w:rsidRDefault="006C7C99" w:rsidP="00B75538">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90" w:type="dxa"/>
            <w:tcBorders>
              <w:bottom w:val="single" w:sz="4" w:space="0" w:color="auto"/>
            </w:tcBorders>
            <w:shd w:val="clear" w:color="auto" w:fill="auto"/>
            <w:vAlign w:val="center"/>
          </w:tcPr>
          <w:p w:rsidR="005E4562" w:rsidRPr="00550B35" w:rsidRDefault="006C7C99" w:rsidP="00B75538">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900" w:type="dxa"/>
            <w:tcBorders>
              <w:bottom w:val="single" w:sz="4" w:space="0" w:color="auto"/>
            </w:tcBorders>
            <w:vAlign w:val="center"/>
          </w:tcPr>
          <w:p w:rsidR="005E4562" w:rsidRPr="00550B35" w:rsidRDefault="006C7C99" w:rsidP="00B75538">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5E4562" w:rsidRPr="00550B35" w:rsidTr="003C2537">
        <w:trPr>
          <w:cantSplit/>
          <w:trHeight w:val="542"/>
        </w:trPr>
        <w:tc>
          <w:tcPr>
            <w:tcW w:w="2605"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autoSpaceDE w:val="0"/>
              <w:autoSpaceDN w:val="0"/>
              <w:adjustRightInd w:val="0"/>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Community Led Total Sanitation approach expanded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autoSpaceDE w:val="0"/>
              <w:autoSpaceDN w:val="0"/>
              <w:adjustRightInd w:val="0"/>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households with improved  latrines</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3,050</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2,900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3,250</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autoSpaceDE w:val="0"/>
              <w:autoSpaceDN w:val="0"/>
              <w:adjustRightInd w:val="0"/>
              <w:spacing w:after="0" w:line="240" w:lineRule="auto"/>
              <w:ind w:left="-57" w:right="-57"/>
              <w:jc w:val="center"/>
              <w:rPr>
                <w:rFonts w:ascii="Arial" w:eastAsia="Times New Roman" w:hAnsi="Arial" w:cs="Arial"/>
                <w:sz w:val="24"/>
                <w:szCs w:val="24"/>
                <w:lang w:val="en-GB"/>
              </w:rPr>
            </w:pPr>
            <w:r w:rsidRPr="003C2537">
              <w:rPr>
                <w:rFonts w:ascii="Arial" w:eastAsia="Times New Roman" w:hAnsi="Arial" w:cs="Arial"/>
                <w:sz w:val="24"/>
                <w:szCs w:val="24"/>
                <w:lang w:val="en-GB"/>
              </w:rPr>
              <w:t>3,180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autoSpaceDE w:val="0"/>
              <w:autoSpaceDN w:val="0"/>
              <w:adjustRightInd w:val="0"/>
              <w:spacing w:after="0" w:line="240" w:lineRule="auto"/>
              <w:ind w:left="-57" w:right="-57"/>
              <w:jc w:val="center"/>
              <w:rPr>
                <w:rFonts w:ascii="Arial" w:eastAsia="Times New Roman" w:hAnsi="Arial" w:cs="Arial"/>
                <w:sz w:val="24"/>
                <w:szCs w:val="24"/>
                <w:lang w:val="en-GB"/>
              </w:rPr>
            </w:pPr>
            <w:r w:rsidRPr="003C2537">
              <w:rPr>
                <w:rFonts w:ascii="Arial" w:eastAsia="Times New Roman" w:hAnsi="Arial" w:cs="Arial"/>
                <w:sz w:val="24"/>
                <w:szCs w:val="24"/>
                <w:lang w:val="en-GB"/>
              </w:rPr>
              <w:t>3,740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3,850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4,100</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3C2537" w:rsidP="003C2537">
            <w:pPr>
              <w:pStyle w:val="NoSpacing"/>
              <w:jc w:val="center"/>
              <w:rPr>
                <w:rFonts w:ascii="Arial" w:hAnsi="Arial" w:cs="Arial"/>
                <w:sz w:val="24"/>
                <w:szCs w:val="24"/>
                <w:lang w:val="en-GB"/>
              </w:rPr>
            </w:pPr>
            <w:r>
              <w:rPr>
                <w:rFonts w:ascii="Arial" w:hAnsi="Arial" w:cs="Arial"/>
                <w:sz w:val="24"/>
                <w:szCs w:val="24"/>
                <w:lang w:val="en-GB"/>
              </w:rPr>
              <w:t>4,300</w:t>
            </w:r>
          </w:p>
        </w:tc>
      </w:tr>
      <w:tr w:rsidR="005E4562" w:rsidRPr="00550B35" w:rsidTr="003C2537">
        <w:trPr>
          <w:cantSplit/>
          <w:trHeight w:val="605"/>
        </w:trPr>
        <w:tc>
          <w:tcPr>
            <w:tcW w:w="2605" w:type="dxa"/>
            <w:vMerge/>
            <w:tcBorders>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hAnsi="Arial" w:cs="Arial"/>
                <w:sz w:val="24"/>
                <w:szCs w:val="24"/>
              </w:rPr>
            </w:pPr>
            <w:r w:rsidRPr="00550B35">
              <w:rPr>
                <w:rFonts w:ascii="Arial" w:hAnsi="Arial" w:cs="Arial"/>
                <w:sz w:val="24"/>
                <w:szCs w:val="24"/>
              </w:rPr>
              <w:t>Number of communities certified as Open Defecation free</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pStyle w:val="NoSpacing"/>
              <w:jc w:val="center"/>
              <w:rPr>
                <w:rFonts w:ascii="Arial" w:hAnsi="Arial" w:cs="Arial"/>
                <w:sz w:val="24"/>
                <w:szCs w:val="24"/>
              </w:rPr>
            </w:pPr>
            <w:r>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8</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pStyle w:val="NoSpacing"/>
              <w:jc w:val="center"/>
              <w:rPr>
                <w:rFonts w:ascii="Arial" w:hAnsi="Arial" w:cs="Arial"/>
                <w:sz w:val="24"/>
                <w:szCs w:val="24"/>
              </w:rPr>
            </w:pPr>
            <w:r>
              <w:rPr>
                <w:rFonts w:ascii="Arial" w:hAnsi="Arial" w:cs="Arial"/>
                <w:sz w:val="24"/>
                <w:szCs w:val="24"/>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4</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4</w:t>
            </w:r>
          </w:p>
        </w:tc>
      </w:tr>
      <w:tr w:rsidR="005E4562" w:rsidRPr="00550B35" w:rsidTr="003C2537">
        <w:trPr>
          <w:cantSplit/>
          <w:trHeight w:val="533"/>
        </w:trPr>
        <w:tc>
          <w:tcPr>
            <w:tcW w:w="2605" w:type="dxa"/>
            <w:vMerge/>
            <w:tcBorders>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hAnsi="Arial" w:cs="Arial"/>
                <w:sz w:val="24"/>
                <w:szCs w:val="24"/>
              </w:rPr>
            </w:pPr>
            <w:r w:rsidRPr="00550B35">
              <w:rPr>
                <w:rFonts w:ascii="Arial" w:hAnsi="Arial" w:cs="Arial"/>
                <w:sz w:val="24"/>
                <w:szCs w:val="24"/>
              </w:rPr>
              <w:t xml:space="preserve">Number of  community </w:t>
            </w:r>
            <w:r w:rsidR="008F2527" w:rsidRPr="00550B35">
              <w:rPr>
                <w:rFonts w:ascii="Arial" w:hAnsi="Arial" w:cs="Arial"/>
                <w:sz w:val="24"/>
                <w:szCs w:val="24"/>
              </w:rPr>
              <w:t>sensitization</w:t>
            </w:r>
            <w:r w:rsidRPr="00550B35">
              <w:rPr>
                <w:rFonts w:ascii="Arial" w:hAnsi="Arial" w:cs="Arial"/>
                <w:sz w:val="24"/>
                <w:szCs w:val="24"/>
              </w:rPr>
              <w:t xml:space="preserve"> conducted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sidRPr="00550B35">
              <w:rPr>
                <w:rFonts w:ascii="Arial" w:hAnsi="Arial" w:cs="Arial"/>
                <w:sz w:val="24"/>
                <w:szCs w:val="24"/>
              </w:rPr>
              <w:t>8</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pStyle w:val="NoSpacing"/>
              <w:jc w:val="center"/>
              <w:rPr>
                <w:rFonts w:ascii="Arial" w:hAnsi="Arial" w:cs="Arial"/>
                <w:sz w:val="24"/>
                <w:szCs w:val="24"/>
              </w:rPr>
            </w:pPr>
            <w:r>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10</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pStyle w:val="NoSpacing"/>
              <w:jc w:val="center"/>
              <w:rPr>
                <w:rFonts w:ascii="Arial" w:hAnsi="Arial" w:cs="Arial"/>
                <w:sz w:val="24"/>
                <w:szCs w:val="24"/>
              </w:rPr>
            </w:pPr>
            <w:r>
              <w:rPr>
                <w:rFonts w:ascii="Arial" w:hAnsi="Arial" w:cs="Arial"/>
                <w:sz w:val="24"/>
                <w:szCs w:val="24"/>
              </w:rPr>
              <w:t>7</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20</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20</w:t>
            </w:r>
          </w:p>
        </w:tc>
      </w:tr>
      <w:tr w:rsidR="005E4562" w:rsidRPr="00550B35" w:rsidTr="003C2537">
        <w:trPr>
          <w:cantSplit/>
          <w:trHeight w:val="623"/>
        </w:trPr>
        <w:tc>
          <w:tcPr>
            <w:tcW w:w="2605" w:type="dxa"/>
            <w:tcBorders>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hAnsi="Arial" w:cs="Arial"/>
                <w:sz w:val="24"/>
                <w:szCs w:val="24"/>
              </w:rPr>
            </w:pPr>
            <w:r w:rsidRPr="00550B35">
              <w:rPr>
                <w:rFonts w:ascii="Arial" w:hAnsi="Arial" w:cs="Arial"/>
                <w:sz w:val="24"/>
                <w:szCs w:val="24"/>
              </w:rPr>
              <w:t>Health facilities closer to the people</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hAnsi="Arial" w:cs="Arial"/>
                <w:sz w:val="24"/>
                <w:szCs w:val="24"/>
              </w:rPr>
            </w:pPr>
            <w:r w:rsidRPr="00550B35">
              <w:rPr>
                <w:rFonts w:ascii="Arial" w:hAnsi="Arial" w:cs="Arial"/>
                <w:sz w:val="24"/>
                <w:szCs w:val="24"/>
              </w:rPr>
              <w:t>Number of functional CHPS constructed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pStyle w:val="NoSpacing"/>
              <w:jc w:val="center"/>
              <w:rPr>
                <w:rFonts w:ascii="Arial" w:hAnsi="Arial" w:cs="Arial"/>
                <w:sz w:val="24"/>
                <w:szCs w:val="24"/>
              </w:rPr>
            </w:pPr>
            <w:r>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Pr="00550B35" w:rsidRDefault="003C2537" w:rsidP="003C2537">
            <w:pPr>
              <w:pStyle w:val="NoSpacing"/>
              <w:jc w:val="center"/>
              <w:rPr>
                <w:rFonts w:ascii="Arial" w:hAnsi="Arial" w:cs="Arial"/>
                <w:sz w:val="24"/>
                <w:szCs w:val="24"/>
              </w:rPr>
            </w:pPr>
            <w:r>
              <w:rPr>
                <w:rFonts w:ascii="Arial" w:hAnsi="Arial" w:cs="Arial"/>
                <w:sz w:val="24"/>
                <w:szCs w:val="24"/>
              </w:rPr>
              <w:t>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pStyle w:val="NoSpacing"/>
              <w:jc w:val="center"/>
              <w:rPr>
                <w:rFonts w:ascii="Arial" w:hAnsi="Arial" w:cs="Arial"/>
                <w:sz w:val="24"/>
                <w:szCs w:val="24"/>
              </w:rPr>
            </w:pPr>
            <w:r>
              <w:rPr>
                <w:rFonts w:ascii="Arial" w:hAnsi="Arial" w:cs="Arial"/>
                <w:sz w:val="24"/>
                <w:szCs w:val="24"/>
              </w:rPr>
              <w:t>2</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pStyle w:val="NoSpacing"/>
              <w:jc w:val="center"/>
              <w:rPr>
                <w:rFonts w:ascii="Arial" w:hAnsi="Arial" w:cs="Arial"/>
                <w:sz w:val="24"/>
                <w:szCs w:val="24"/>
              </w:rPr>
            </w:pPr>
            <w:r>
              <w:rPr>
                <w:rFonts w:ascii="Arial" w:hAnsi="Arial" w:cs="Arial"/>
                <w:sz w:val="24"/>
                <w:szCs w:val="24"/>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sidRPr="00550B35">
              <w:rPr>
                <w:rFonts w:ascii="Arial" w:hAnsi="Arial" w:cs="Arial"/>
                <w:sz w:val="24"/>
                <w:szCs w:val="24"/>
              </w:rPr>
              <w:t>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hAnsi="Arial" w:cs="Arial"/>
                <w:sz w:val="24"/>
                <w:szCs w:val="24"/>
              </w:rPr>
            </w:pPr>
            <w:r w:rsidRPr="00550B35">
              <w:rPr>
                <w:rFonts w:ascii="Arial" w:hAnsi="Arial" w:cs="Arial"/>
                <w:sz w:val="24"/>
                <w:szCs w:val="24"/>
              </w:rPr>
              <w:t>2</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pStyle w:val="NoSpacing"/>
              <w:jc w:val="center"/>
              <w:rPr>
                <w:rFonts w:ascii="Arial" w:hAnsi="Arial" w:cs="Arial"/>
                <w:sz w:val="24"/>
                <w:szCs w:val="24"/>
              </w:rPr>
            </w:pPr>
            <w:r w:rsidRPr="00550B35">
              <w:rPr>
                <w:rFonts w:ascii="Arial" w:hAnsi="Arial" w:cs="Arial"/>
                <w:sz w:val="24"/>
                <w:szCs w:val="24"/>
              </w:rPr>
              <w:t>3</w:t>
            </w:r>
          </w:p>
        </w:tc>
      </w:tr>
      <w:tr w:rsidR="005E4562" w:rsidRPr="00550B35" w:rsidTr="003C2537">
        <w:trPr>
          <w:cantSplit/>
          <w:trHeight w:val="605"/>
        </w:trPr>
        <w:tc>
          <w:tcPr>
            <w:tcW w:w="2605" w:type="dxa"/>
            <w:vMerge w:val="restart"/>
            <w:tcBorders>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hAnsi="Arial" w:cs="Arial"/>
                <w:sz w:val="24"/>
                <w:szCs w:val="24"/>
              </w:rPr>
            </w:pPr>
            <w:r w:rsidRPr="00550B35">
              <w:rPr>
                <w:rFonts w:ascii="Arial" w:hAnsi="Arial" w:cs="Arial"/>
                <w:sz w:val="24"/>
                <w:szCs w:val="24"/>
              </w:rPr>
              <w:t>Health and Safety of consumers protected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 xml:space="preserve">Number of Slaughter houses constructed </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Pr="00550B35" w:rsidRDefault="003C2537"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Pr="00550B35" w:rsidRDefault="003C2537"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0</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pStyle w:val="NoSpacing"/>
              <w:jc w:val="center"/>
              <w:rPr>
                <w:rFonts w:ascii="Arial" w:hAnsi="Arial" w:cs="Arial"/>
                <w:sz w:val="24"/>
                <w:szCs w:val="24"/>
              </w:rPr>
            </w:pPr>
            <w:r w:rsidRPr="00550B35">
              <w:rPr>
                <w:rFonts w:ascii="Arial" w:hAnsi="Arial" w:cs="Arial"/>
                <w:sz w:val="24"/>
                <w:szCs w:val="24"/>
              </w:rPr>
              <w:t>0</w:t>
            </w:r>
          </w:p>
        </w:tc>
      </w:tr>
      <w:tr w:rsidR="005E4562" w:rsidRPr="00550B35" w:rsidTr="003C2537">
        <w:trPr>
          <w:cantSplit/>
          <w:trHeight w:val="434"/>
        </w:trPr>
        <w:tc>
          <w:tcPr>
            <w:tcW w:w="2605" w:type="dxa"/>
            <w:vMerge/>
            <w:tcBorders>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food vendors screened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3C2537"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800</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3C2537"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650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900</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728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900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950</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37AD3" w:rsidP="003C2537">
            <w:pPr>
              <w:pStyle w:val="NoSpacing"/>
              <w:jc w:val="center"/>
              <w:rPr>
                <w:rFonts w:ascii="Arial" w:hAnsi="Arial" w:cs="Arial"/>
                <w:sz w:val="24"/>
                <w:szCs w:val="24"/>
              </w:rPr>
            </w:pPr>
            <w:r>
              <w:rPr>
                <w:rFonts w:ascii="Arial" w:hAnsi="Arial" w:cs="Arial"/>
                <w:sz w:val="24"/>
                <w:szCs w:val="24"/>
              </w:rPr>
              <w:t>1,000</w:t>
            </w:r>
          </w:p>
        </w:tc>
      </w:tr>
      <w:tr w:rsidR="005E4562" w:rsidRPr="00550B35" w:rsidTr="003C2537">
        <w:trPr>
          <w:cantSplit/>
          <w:trHeight w:val="623"/>
        </w:trPr>
        <w:tc>
          <w:tcPr>
            <w:tcW w:w="2605" w:type="dxa"/>
            <w:tcBorders>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r w:rsidRPr="00550B35">
              <w:rPr>
                <w:rFonts w:ascii="Arial" w:hAnsi="Arial" w:cs="Arial"/>
                <w:sz w:val="24"/>
                <w:szCs w:val="24"/>
              </w:rPr>
              <w:t>Family Planning services enhanced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Percentage of clients who accepted family planning services</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33.6</w:t>
            </w:r>
            <w:r w:rsidR="005E4562"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29.3%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33.6</w:t>
            </w:r>
            <w:r w:rsidR="005E4562" w:rsidRPr="00550B35">
              <w:rPr>
                <w:rFonts w:ascii="Arial" w:eastAsia="Times New Roman" w:hAnsi="Arial" w:cs="Arial"/>
                <w:sz w:val="24"/>
                <w:szCs w:val="24"/>
                <w:lang w:val="en-GB"/>
              </w:rPr>
              <w:t>%</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32.3</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34</w:t>
            </w:r>
            <w:r w:rsidRPr="00550B35">
              <w:rPr>
                <w:rFonts w:ascii="Arial" w:eastAsia="Times New Roman" w:hAnsi="Arial" w:cs="Arial"/>
                <w:sz w:val="24"/>
                <w:szCs w:val="24"/>
                <w:lang w:val="en-GB"/>
              </w:rPr>
              <w:t>.5%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36.7</w:t>
            </w:r>
            <w:r w:rsidRPr="00550B35">
              <w:rPr>
                <w:rFonts w:ascii="Arial" w:eastAsia="Times New Roman" w:hAnsi="Arial" w:cs="Arial"/>
                <w:sz w:val="24"/>
                <w:szCs w:val="24"/>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38.2</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41.8</w:t>
            </w:r>
            <w:r w:rsidRPr="00550B35">
              <w:rPr>
                <w:rFonts w:ascii="Arial" w:hAnsi="Arial" w:cs="Arial"/>
                <w:sz w:val="24"/>
                <w:szCs w:val="24"/>
              </w:rPr>
              <w:t>%</w:t>
            </w:r>
          </w:p>
        </w:tc>
      </w:tr>
      <w:tr w:rsidR="005E4562" w:rsidRPr="00550B35" w:rsidTr="003C2537">
        <w:trPr>
          <w:cantSplit/>
          <w:trHeight w:val="434"/>
        </w:trPr>
        <w:tc>
          <w:tcPr>
            <w:tcW w:w="2605" w:type="dxa"/>
            <w:tcBorders>
              <w:left w:val="single" w:sz="4" w:space="0" w:color="auto"/>
              <w:right w:val="single" w:sz="4" w:space="0" w:color="auto"/>
            </w:tcBorders>
            <w:shd w:val="clear" w:color="auto" w:fill="auto"/>
            <w:tcMar>
              <w:left w:w="57" w:type="dxa"/>
              <w:right w:w="57" w:type="dxa"/>
            </w:tcMar>
            <w:vAlign w:val="center"/>
          </w:tcPr>
          <w:p w:rsidR="005E4562" w:rsidRPr="00550B35" w:rsidRDefault="003C2537" w:rsidP="00DA7D3A">
            <w:pPr>
              <w:spacing w:after="0"/>
              <w:rPr>
                <w:rFonts w:ascii="Arial" w:hAnsi="Arial" w:cs="Arial"/>
                <w:sz w:val="24"/>
                <w:szCs w:val="24"/>
              </w:rPr>
            </w:pPr>
            <w:r w:rsidRPr="00550B35">
              <w:rPr>
                <w:rFonts w:ascii="Arial" w:hAnsi="Arial" w:cs="Arial"/>
                <w:sz w:val="24"/>
                <w:szCs w:val="24"/>
              </w:rPr>
              <w:t>Child health services improved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children immunised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4,500</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3,982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4,200</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3,756</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537AD3">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4,</w:t>
            </w:r>
            <w:r w:rsidR="00537AD3">
              <w:rPr>
                <w:rFonts w:ascii="Arial" w:eastAsia="Times New Roman" w:hAnsi="Arial" w:cs="Arial"/>
                <w:sz w:val="24"/>
                <w:szCs w:val="24"/>
                <w:lang w:val="en-GB"/>
              </w:rPr>
              <w:t>200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4,200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537AD3">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4,3</w:t>
            </w:r>
            <w:r w:rsidR="00537AD3">
              <w:rPr>
                <w:rFonts w:ascii="Arial" w:eastAsia="Times New Roman" w:hAnsi="Arial" w:cs="Arial"/>
                <w:sz w:val="24"/>
                <w:szCs w:val="24"/>
                <w:lang w:val="en-GB"/>
              </w:rPr>
              <w:t>50</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537AD3">
            <w:pPr>
              <w:pStyle w:val="NoSpacing"/>
              <w:jc w:val="center"/>
              <w:rPr>
                <w:rFonts w:ascii="Arial" w:hAnsi="Arial" w:cs="Arial"/>
                <w:sz w:val="24"/>
                <w:szCs w:val="24"/>
              </w:rPr>
            </w:pPr>
            <w:r>
              <w:rPr>
                <w:rFonts w:ascii="Arial" w:hAnsi="Arial" w:cs="Arial"/>
                <w:sz w:val="24"/>
                <w:szCs w:val="24"/>
              </w:rPr>
              <w:t>4,</w:t>
            </w:r>
            <w:r w:rsidR="00537AD3">
              <w:rPr>
                <w:rFonts w:ascii="Arial" w:hAnsi="Arial" w:cs="Arial"/>
                <w:sz w:val="24"/>
                <w:szCs w:val="24"/>
              </w:rPr>
              <w:t>350</w:t>
            </w:r>
          </w:p>
        </w:tc>
      </w:tr>
      <w:tr w:rsidR="005E4562" w:rsidRPr="00550B35" w:rsidTr="003C2537">
        <w:trPr>
          <w:cantSplit/>
          <w:trHeight w:val="614"/>
        </w:trPr>
        <w:tc>
          <w:tcPr>
            <w:tcW w:w="2605" w:type="dxa"/>
            <w:tcBorders>
              <w:left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r w:rsidRPr="00550B35">
              <w:rPr>
                <w:rFonts w:ascii="Arial" w:hAnsi="Arial" w:cs="Arial"/>
                <w:sz w:val="24"/>
                <w:szCs w:val="24"/>
              </w:rPr>
              <w:t>Antenatal care improved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 of pregnant women attending at least 4 antenatal visits</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88.5</w:t>
            </w:r>
            <w:r w:rsidR="005E4562"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85.3%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88.5</w:t>
            </w:r>
            <w:r w:rsidR="005E4562" w:rsidRPr="00550B35">
              <w:rPr>
                <w:rFonts w:ascii="Arial" w:eastAsia="Times New Roman" w:hAnsi="Arial" w:cs="Arial"/>
                <w:sz w:val="24"/>
                <w:szCs w:val="24"/>
                <w:lang w:val="en-GB"/>
              </w:rPr>
              <w:t>%</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86.8</w:t>
            </w:r>
            <w:r w:rsidRPr="00550B35">
              <w:rPr>
                <w:rFonts w:ascii="Arial" w:eastAsia="Times New Roman" w:hAnsi="Arial" w:cs="Arial"/>
                <w:sz w:val="24"/>
                <w:szCs w:val="24"/>
                <w:lang w:val="en-GB"/>
              </w:rPr>
              <w:t>%</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88</w:t>
            </w:r>
            <w:r w:rsidR="00537AD3">
              <w:rPr>
                <w:rFonts w:ascii="Arial" w:eastAsia="Times New Roman" w:hAnsi="Arial" w:cs="Arial"/>
                <w:sz w:val="24"/>
                <w:szCs w:val="24"/>
                <w:lang w:val="en-GB"/>
              </w:rPr>
              <w:t>.5</w:t>
            </w:r>
            <w:r w:rsidRPr="00550B35">
              <w:rPr>
                <w:rFonts w:ascii="Arial" w:eastAsia="Times New Roman" w:hAnsi="Arial" w:cs="Arial"/>
                <w:sz w:val="24"/>
                <w:szCs w:val="24"/>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90.3</w:t>
            </w:r>
            <w:r w:rsidRPr="00550B35">
              <w:rPr>
                <w:rFonts w:ascii="Arial" w:eastAsia="Times New Roman" w:hAnsi="Arial" w:cs="Arial"/>
                <w:sz w:val="24"/>
                <w:szCs w:val="24"/>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92.1</w:t>
            </w:r>
            <w:r w:rsidRPr="00550B35">
              <w:rPr>
                <w:rFonts w:ascii="Arial" w:eastAsia="Times New Roman" w:hAnsi="Arial" w:cs="Arial"/>
                <w:sz w:val="24"/>
                <w:szCs w:val="24"/>
                <w:lang w:val="en-GB"/>
              </w:rPr>
              <w:t>%</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pStyle w:val="NoSpacing"/>
              <w:jc w:val="center"/>
              <w:rPr>
                <w:rFonts w:ascii="Arial" w:hAnsi="Arial" w:cs="Arial"/>
                <w:sz w:val="24"/>
                <w:szCs w:val="24"/>
              </w:rPr>
            </w:pPr>
            <w:r>
              <w:rPr>
                <w:rFonts w:ascii="Arial" w:hAnsi="Arial" w:cs="Arial"/>
                <w:sz w:val="24"/>
                <w:szCs w:val="24"/>
              </w:rPr>
              <w:t>94.3</w:t>
            </w:r>
            <w:r w:rsidRPr="00550B35">
              <w:rPr>
                <w:rFonts w:ascii="Arial" w:hAnsi="Arial" w:cs="Arial"/>
                <w:sz w:val="24"/>
                <w:szCs w:val="24"/>
              </w:rPr>
              <w:t>%</w:t>
            </w:r>
          </w:p>
        </w:tc>
      </w:tr>
      <w:tr w:rsidR="005E4562" w:rsidRPr="00550B35" w:rsidTr="003C2537">
        <w:trPr>
          <w:cantSplit/>
          <w:trHeight w:val="587"/>
        </w:trPr>
        <w:tc>
          <w:tcPr>
            <w:tcW w:w="2605"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r w:rsidRPr="00550B35">
              <w:rPr>
                <w:rFonts w:ascii="Arial" w:hAnsi="Arial" w:cs="Arial"/>
                <w:sz w:val="24"/>
                <w:szCs w:val="24"/>
              </w:rPr>
              <w:t>Welfare of PLHIVs enhanced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No. of campaigns against stigmatization conducted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Pr="00550B35" w:rsidRDefault="00537AD3" w:rsidP="003C2537">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4</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pStyle w:val="NoSpacing"/>
              <w:jc w:val="center"/>
              <w:rPr>
                <w:rFonts w:ascii="Arial" w:hAnsi="Arial" w:cs="Arial"/>
                <w:sz w:val="24"/>
                <w:szCs w:val="24"/>
              </w:rPr>
            </w:pPr>
            <w:r w:rsidRPr="00550B35">
              <w:rPr>
                <w:rFonts w:ascii="Arial" w:hAnsi="Arial" w:cs="Arial"/>
                <w:sz w:val="24"/>
                <w:szCs w:val="24"/>
              </w:rPr>
              <w:t>4</w:t>
            </w:r>
          </w:p>
        </w:tc>
      </w:tr>
      <w:tr w:rsidR="005E4562" w:rsidRPr="00550B35" w:rsidTr="003C2537">
        <w:trPr>
          <w:cantSplit/>
          <w:trHeight w:val="641"/>
        </w:trPr>
        <w:tc>
          <w:tcPr>
            <w:tcW w:w="2605"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r w:rsidRPr="00550B35">
              <w:rPr>
                <w:rFonts w:ascii="Arial" w:hAnsi="Arial" w:cs="Arial"/>
                <w:sz w:val="24"/>
                <w:szCs w:val="24"/>
              </w:rPr>
              <w:t>Sanitation management improved</w:t>
            </w: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final disposal sites engineered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spacing w:after="0"/>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spacing w:after="0"/>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spacing w:after="0"/>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spacing w:after="0"/>
              <w:jc w:val="center"/>
              <w:rPr>
                <w:rFonts w:ascii="Arial" w:hAnsi="Arial" w:cs="Arial"/>
                <w:sz w:val="24"/>
                <w:szCs w:val="24"/>
              </w:rPr>
            </w:pPr>
            <w:r w:rsidRPr="00550B35">
              <w:rPr>
                <w:rFonts w:ascii="Arial" w:hAnsi="Arial" w:cs="Arial"/>
                <w:sz w:val="24"/>
                <w:szCs w:val="24"/>
              </w:rPr>
              <w:t>2</w:t>
            </w:r>
          </w:p>
        </w:tc>
      </w:tr>
      <w:tr w:rsidR="005E4562" w:rsidRPr="00550B35" w:rsidTr="003C2537">
        <w:trPr>
          <w:cantSplit/>
          <w:trHeight w:val="439"/>
        </w:trPr>
        <w:tc>
          <w:tcPr>
            <w:tcW w:w="2605"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rPr>
                <w:rFonts w:ascii="Arial" w:hAnsi="Arial" w:cs="Arial"/>
                <w:sz w:val="24"/>
                <w:szCs w:val="24"/>
              </w:rPr>
            </w:pPr>
          </w:p>
        </w:tc>
        <w:tc>
          <w:tcPr>
            <w:tcW w:w="42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DA7D3A">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refuse bays constructed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1080" w:type="dxa"/>
            <w:tcBorders>
              <w:top w:val="single" w:sz="4" w:space="0" w:color="auto"/>
              <w:left w:val="single" w:sz="4" w:space="0" w:color="auto"/>
              <w:bottom w:val="single" w:sz="4" w:space="0" w:color="auto"/>
              <w:right w:val="single" w:sz="4" w:space="0" w:color="auto"/>
            </w:tcBorders>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1170" w:type="dxa"/>
            <w:tcBorders>
              <w:top w:val="single" w:sz="4" w:space="0" w:color="auto"/>
              <w:left w:val="single" w:sz="4" w:space="0" w:color="auto"/>
              <w:bottom w:val="single" w:sz="4" w:space="0" w:color="auto"/>
              <w:right w:val="single" w:sz="4" w:space="0" w:color="auto"/>
            </w:tcBorders>
            <w:vAlign w:val="center"/>
          </w:tcPr>
          <w:p w:rsidR="005E4562" w:rsidRPr="00550B35" w:rsidRDefault="00537AD3"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spacing w:after="0"/>
              <w:jc w:val="center"/>
              <w:rPr>
                <w:rFonts w:ascii="Arial" w:eastAsia="Times New Roman" w:hAnsi="Arial" w:cs="Arial"/>
                <w:sz w:val="24"/>
                <w:szCs w:val="24"/>
                <w:lang w:val="en-GB"/>
              </w:rPr>
            </w:pPr>
            <w:r w:rsidRPr="00550B35">
              <w:rPr>
                <w:rFonts w:ascii="Arial" w:eastAsia="Times New Roman" w:hAnsi="Arial" w:cs="Arial"/>
                <w:sz w:val="24"/>
                <w:szCs w:val="24"/>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E4562" w:rsidRPr="00550B35" w:rsidRDefault="005E4562" w:rsidP="003C2537">
            <w:pPr>
              <w:spacing w:after="0"/>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900" w:type="dxa"/>
            <w:tcBorders>
              <w:top w:val="single" w:sz="4" w:space="0" w:color="auto"/>
              <w:left w:val="single" w:sz="4" w:space="0" w:color="auto"/>
              <w:bottom w:val="single" w:sz="4" w:space="0" w:color="auto"/>
              <w:right w:val="single" w:sz="4" w:space="0" w:color="auto"/>
            </w:tcBorders>
            <w:vAlign w:val="center"/>
          </w:tcPr>
          <w:p w:rsidR="005E4562" w:rsidRPr="00550B35" w:rsidRDefault="005E4562" w:rsidP="003C2537">
            <w:pPr>
              <w:spacing w:after="0"/>
              <w:jc w:val="center"/>
              <w:rPr>
                <w:rFonts w:ascii="Arial" w:hAnsi="Arial" w:cs="Arial"/>
                <w:sz w:val="24"/>
                <w:szCs w:val="24"/>
              </w:rPr>
            </w:pPr>
            <w:r w:rsidRPr="00550B35">
              <w:rPr>
                <w:rFonts w:ascii="Arial" w:hAnsi="Arial" w:cs="Arial"/>
                <w:sz w:val="24"/>
                <w:szCs w:val="24"/>
              </w:rPr>
              <w:t>3</w:t>
            </w:r>
          </w:p>
        </w:tc>
      </w:tr>
    </w:tbl>
    <w:p w:rsidR="00716544" w:rsidRPr="00550B35" w:rsidRDefault="00716544" w:rsidP="006A3CE4">
      <w:pPr>
        <w:spacing w:before="240" w:line="360" w:lineRule="auto"/>
        <w:contextualSpacing/>
        <w:rPr>
          <w:rFonts w:ascii="Arial" w:eastAsia="Times New Roman" w:hAnsi="Arial" w:cs="Arial"/>
          <w:b/>
          <w:sz w:val="24"/>
          <w:szCs w:val="24"/>
          <w:lang w:val="en-GB"/>
        </w:rPr>
      </w:pPr>
    </w:p>
    <w:p w:rsidR="003C2537" w:rsidRDefault="003C2537" w:rsidP="003C2537">
      <w:pPr>
        <w:pStyle w:val="ListParagraph"/>
        <w:numPr>
          <w:ilvl w:val="0"/>
          <w:numId w:val="64"/>
        </w:numPr>
        <w:rPr>
          <w:rFonts w:ascii="Arial" w:hAnsi="Arial" w:cs="Arial"/>
          <w:b/>
          <w:sz w:val="24"/>
          <w:szCs w:val="24"/>
        </w:rPr>
        <w:sectPr w:rsidR="003C2537" w:rsidSect="00AB5A9A">
          <w:pgSz w:w="16838" w:h="11906" w:orient="landscape" w:code="9"/>
          <w:pgMar w:top="619" w:right="1440" w:bottom="994" w:left="720" w:header="720" w:footer="720" w:gutter="0"/>
          <w:cols w:space="720"/>
          <w:titlePg/>
          <w:docGrid w:linePitch="360"/>
        </w:sectPr>
      </w:pPr>
    </w:p>
    <w:p w:rsidR="00B15BF2" w:rsidRPr="00550B35" w:rsidRDefault="006F2899" w:rsidP="008E1E68">
      <w:pPr>
        <w:pStyle w:val="ListParagraph"/>
        <w:numPr>
          <w:ilvl w:val="0"/>
          <w:numId w:val="64"/>
        </w:numPr>
        <w:spacing w:before="240" w:line="360" w:lineRule="auto"/>
        <w:rPr>
          <w:rFonts w:ascii="Arial" w:hAnsi="Arial" w:cs="Arial"/>
          <w:b/>
          <w:sz w:val="24"/>
          <w:szCs w:val="24"/>
        </w:rPr>
      </w:pPr>
      <w:r w:rsidRPr="00550B35">
        <w:rPr>
          <w:rFonts w:ascii="Arial" w:hAnsi="Arial" w:cs="Arial"/>
          <w:b/>
          <w:sz w:val="24"/>
          <w:szCs w:val="24"/>
        </w:rPr>
        <w:lastRenderedPageBreak/>
        <w:t>Budget Sub-Programme Operations and Projects</w:t>
      </w:r>
    </w:p>
    <w:p w:rsidR="006F2899" w:rsidRPr="00550B35" w:rsidRDefault="006F2899" w:rsidP="00B15BF2">
      <w:pPr>
        <w:pStyle w:val="ListParagraph"/>
        <w:spacing w:before="240" w:line="360" w:lineRule="auto"/>
        <w:ind w:left="360"/>
        <w:rPr>
          <w:rFonts w:ascii="Arial" w:hAnsi="Arial" w:cs="Arial"/>
          <w:sz w:val="24"/>
          <w:szCs w:val="24"/>
        </w:rPr>
      </w:pPr>
      <w:r w:rsidRPr="00550B35">
        <w:rPr>
          <w:rFonts w:ascii="Arial" w:hAnsi="Arial" w:cs="Arial"/>
          <w:sz w:val="24"/>
          <w:szCs w:val="24"/>
        </w:rPr>
        <w:t>The table lists the main Operations and projects to be undertaken by the sub-programme</w:t>
      </w:r>
    </w:p>
    <w:p w:rsidR="00B15BF2" w:rsidRPr="00550B35" w:rsidRDefault="00B15BF2" w:rsidP="00B15BF2">
      <w:pPr>
        <w:pStyle w:val="ListParagraph"/>
        <w:spacing w:before="240" w:line="276" w:lineRule="auto"/>
        <w:ind w:left="360"/>
        <w:rPr>
          <w:rFonts w:ascii="Arial" w:hAnsi="Arial" w:cs="Arial"/>
          <w:b/>
          <w:sz w:val="24"/>
          <w:szCs w:val="24"/>
        </w:rPr>
      </w:pPr>
    </w:p>
    <w:tbl>
      <w:tblPr>
        <w:tblpPr w:leftFromText="180" w:rightFromText="180" w:vertAnchor="text" w:tblpX="228" w:tblpY="1"/>
        <w:tblOverlap w:val="never"/>
        <w:tblW w:w="10255" w:type="dxa"/>
        <w:tblLook w:val="04A0" w:firstRow="1" w:lastRow="0" w:firstColumn="1" w:lastColumn="0" w:noHBand="0" w:noVBand="1"/>
      </w:tblPr>
      <w:tblGrid>
        <w:gridCol w:w="4677"/>
        <w:gridCol w:w="284"/>
        <w:gridCol w:w="5294"/>
      </w:tblGrid>
      <w:tr w:rsidR="00E74172" w:rsidRPr="00550B35" w:rsidTr="007A45EA">
        <w:trPr>
          <w:trHeight w:val="416"/>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2899" w:rsidRPr="00550B35" w:rsidRDefault="006F2899" w:rsidP="00CB090B">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84" w:type="dxa"/>
            <w:vMerge w:val="restart"/>
            <w:tcBorders>
              <w:top w:val="nil"/>
              <w:left w:val="single" w:sz="4" w:space="0" w:color="auto"/>
              <w:right w:val="single" w:sz="4" w:space="0" w:color="auto"/>
            </w:tcBorders>
            <w:shd w:val="clear" w:color="auto" w:fill="auto"/>
            <w:vAlign w:val="center"/>
          </w:tcPr>
          <w:p w:rsidR="006F2899" w:rsidRPr="00550B35" w:rsidRDefault="006F2899" w:rsidP="00CB090B">
            <w:pPr>
              <w:spacing w:after="0" w:line="240" w:lineRule="auto"/>
              <w:jc w:val="center"/>
              <w:rPr>
                <w:rFonts w:ascii="Arial" w:eastAsia="Times New Roman" w:hAnsi="Arial" w:cs="Arial"/>
                <w:b/>
                <w:sz w:val="24"/>
                <w:szCs w:val="24"/>
                <w:lang w:val="en-GB"/>
              </w:rPr>
            </w:pPr>
          </w:p>
        </w:tc>
        <w:tc>
          <w:tcPr>
            <w:tcW w:w="5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2899" w:rsidRPr="00550B35" w:rsidRDefault="006F2899" w:rsidP="00CB090B">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w:t>
            </w:r>
            <w:r w:rsidR="00CB090B" w:rsidRPr="00550B35">
              <w:rPr>
                <w:rFonts w:ascii="Arial" w:eastAsia="Times New Roman" w:hAnsi="Arial" w:cs="Arial"/>
                <w:b/>
                <w:sz w:val="24"/>
                <w:szCs w:val="24"/>
                <w:lang w:val="en-GB"/>
              </w:rPr>
              <w:t xml:space="preserve"> (Investments)</w:t>
            </w:r>
          </w:p>
        </w:tc>
      </w:tr>
      <w:tr w:rsidR="00E74172" w:rsidRPr="00550B35" w:rsidTr="007A45EA">
        <w:trPr>
          <w:trHeight w:val="471"/>
        </w:trPr>
        <w:tc>
          <w:tcPr>
            <w:tcW w:w="4677" w:type="dxa"/>
            <w:tcBorders>
              <w:top w:val="single" w:sz="4" w:space="0" w:color="auto"/>
              <w:left w:val="single" w:sz="4" w:space="0" w:color="auto"/>
              <w:bottom w:val="single" w:sz="4" w:space="0" w:color="auto"/>
              <w:right w:val="single" w:sz="4" w:space="0" w:color="auto"/>
            </w:tcBorders>
            <w:vAlign w:val="center"/>
          </w:tcPr>
          <w:p w:rsidR="008124BE" w:rsidRPr="00550B35" w:rsidRDefault="0008663F" w:rsidP="0008663F">
            <w:pPr>
              <w:spacing w:after="0" w:line="240" w:lineRule="auto"/>
              <w:jc w:val="both"/>
              <w:rPr>
                <w:rFonts w:ascii="Arial" w:hAnsi="Arial" w:cs="Arial"/>
                <w:sz w:val="24"/>
                <w:szCs w:val="24"/>
              </w:rPr>
            </w:pPr>
            <w:r w:rsidRPr="00550B35">
              <w:rPr>
                <w:rFonts w:ascii="Arial" w:hAnsi="Arial" w:cs="Arial"/>
                <w:sz w:val="24"/>
                <w:szCs w:val="24"/>
              </w:rPr>
              <w:t>Public Health Services</w:t>
            </w:r>
          </w:p>
        </w:tc>
        <w:tc>
          <w:tcPr>
            <w:tcW w:w="284" w:type="dxa"/>
            <w:vMerge/>
            <w:tcBorders>
              <w:left w:val="single" w:sz="4" w:space="0" w:color="auto"/>
              <w:right w:val="single" w:sz="4" w:space="0" w:color="auto"/>
            </w:tcBorders>
            <w:vAlign w:val="center"/>
          </w:tcPr>
          <w:p w:rsidR="008124BE" w:rsidRPr="00550B35" w:rsidRDefault="008124BE" w:rsidP="00FA3E56">
            <w:pPr>
              <w:spacing w:after="0" w:line="240" w:lineRule="auto"/>
              <w:rPr>
                <w:rFonts w:ascii="Arial" w:eastAsia="Times New Roman" w:hAnsi="Arial" w:cs="Arial"/>
                <w:sz w:val="24"/>
                <w:szCs w:val="24"/>
                <w:lang w:val="en-GB"/>
              </w:rPr>
            </w:pPr>
          </w:p>
        </w:tc>
        <w:tc>
          <w:tcPr>
            <w:tcW w:w="5294" w:type="dxa"/>
            <w:tcBorders>
              <w:top w:val="single" w:sz="4" w:space="0" w:color="auto"/>
              <w:left w:val="single" w:sz="4" w:space="0" w:color="auto"/>
              <w:bottom w:val="single" w:sz="4" w:space="0" w:color="auto"/>
              <w:right w:val="single" w:sz="4" w:space="0" w:color="auto"/>
            </w:tcBorders>
            <w:vAlign w:val="center"/>
          </w:tcPr>
          <w:p w:rsidR="008124BE" w:rsidRPr="00550B35" w:rsidRDefault="00FA3E56" w:rsidP="00FA3E56">
            <w:pPr>
              <w:spacing w:after="0" w:line="240" w:lineRule="auto"/>
              <w:rPr>
                <w:rFonts w:ascii="Arial" w:hAnsi="Arial" w:cs="Arial"/>
                <w:sz w:val="24"/>
                <w:szCs w:val="24"/>
              </w:rPr>
            </w:pPr>
            <w:r w:rsidRPr="00550B35">
              <w:rPr>
                <w:rFonts w:ascii="Arial" w:hAnsi="Arial" w:cs="Arial"/>
                <w:sz w:val="24"/>
                <w:szCs w:val="24"/>
              </w:rPr>
              <w:t>Construction of 1No. slaughter house at Aiyinase</w:t>
            </w:r>
          </w:p>
        </w:tc>
      </w:tr>
      <w:tr w:rsidR="00E74172" w:rsidRPr="00550B35" w:rsidTr="00A22415">
        <w:trPr>
          <w:trHeight w:val="623"/>
        </w:trPr>
        <w:tc>
          <w:tcPr>
            <w:tcW w:w="4677" w:type="dxa"/>
            <w:tcBorders>
              <w:top w:val="single" w:sz="4" w:space="0" w:color="auto"/>
              <w:left w:val="single" w:sz="4" w:space="0" w:color="auto"/>
              <w:bottom w:val="single" w:sz="4" w:space="0" w:color="auto"/>
              <w:right w:val="single" w:sz="4" w:space="0" w:color="auto"/>
            </w:tcBorders>
            <w:vAlign w:val="center"/>
          </w:tcPr>
          <w:p w:rsidR="008124BE" w:rsidRPr="00550B35" w:rsidRDefault="0008663F" w:rsidP="00FA3E56">
            <w:pPr>
              <w:spacing w:after="0" w:line="240" w:lineRule="auto"/>
              <w:rPr>
                <w:rFonts w:ascii="Arial" w:hAnsi="Arial" w:cs="Arial"/>
                <w:sz w:val="24"/>
                <w:szCs w:val="24"/>
              </w:rPr>
            </w:pPr>
            <w:r w:rsidRPr="00550B35">
              <w:rPr>
                <w:rFonts w:ascii="Arial" w:hAnsi="Arial" w:cs="Arial"/>
                <w:sz w:val="24"/>
                <w:szCs w:val="24"/>
              </w:rPr>
              <w:t>Solid Waste Management</w:t>
            </w:r>
          </w:p>
        </w:tc>
        <w:tc>
          <w:tcPr>
            <w:tcW w:w="284" w:type="dxa"/>
            <w:vMerge/>
            <w:tcBorders>
              <w:left w:val="single" w:sz="4" w:space="0" w:color="auto"/>
              <w:right w:val="single" w:sz="4" w:space="0" w:color="auto"/>
            </w:tcBorders>
            <w:vAlign w:val="center"/>
          </w:tcPr>
          <w:p w:rsidR="008124BE" w:rsidRPr="00550B35" w:rsidRDefault="008124BE" w:rsidP="00FA3E56">
            <w:pPr>
              <w:spacing w:after="0" w:line="240" w:lineRule="auto"/>
              <w:rPr>
                <w:rFonts w:ascii="Arial" w:eastAsia="Times New Roman" w:hAnsi="Arial" w:cs="Arial"/>
                <w:sz w:val="24"/>
                <w:szCs w:val="24"/>
                <w:lang w:val="en-GB"/>
              </w:rPr>
            </w:pPr>
          </w:p>
        </w:tc>
        <w:tc>
          <w:tcPr>
            <w:tcW w:w="5294" w:type="dxa"/>
            <w:tcBorders>
              <w:top w:val="single" w:sz="4" w:space="0" w:color="auto"/>
              <w:left w:val="single" w:sz="4" w:space="0" w:color="auto"/>
              <w:bottom w:val="single" w:sz="4" w:space="0" w:color="auto"/>
              <w:right w:val="single" w:sz="4" w:space="0" w:color="auto"/>
            </w:tcBorders>
            <w:vAlign w:val="center"/>
          </w:tcPr>
          <w:p w:rsidR="008124BE" w:rsidRPr="00550B35" w:rsidRDefault="00A22415" w:rsidP="00FA3E56">
            <w:pPr>
              <w:spacing w:after="0" w:line="240" w:lineRule="auto"/>
              <w:rPr>
                <w:rFonts w:ascii="Arial" w:hAnsi="Arial" w:cs="Arial"/>
                <w:sz w:val="24"/>
                <w:szCs w:val="24"/>
              </w:rPr>
            </w:pPr>
            <w:r>
              <w:rPr>
                <w:rFonts w:ascii="Arial" w:hAnsi="Arial" w:cs="Arial"/>
                <w:sz w:val="24"/>
                <w:szCs w:val="24"/>
              </w:rPr>
              <w:t>Construction of 2</w:t>
            </w:r>
            <w:r w:rsidRPr="00A22415">
              <w:rPr>
                <w:rFonts w:ascii="Arial" w:hAnsi="Arial" w:cs="Arial"/>
                <w:sz w:val="24"/>
                <w:szCs w:val="24"/>
              </w:rPr>
              <w:t>No. CHPS Compound with ancillary facilities at Aluku</w:t>
            </w:r>
            <w:r>
              <w:rPr>
                <w:rFonts w:ascii="Arial" w:hAnsi="Arial" w:cs="Arial"/>
                <w:sz w:val="24"/>
                <w:szCs w:val="24"/>
              </w:rPr>
              <w:t xml:space="preserve"> and Azuleloanu</w:t>
            </w:r>
          </w:p>
        </w:tc>
      </w:tr>
      <w:tr w:rsidR="00E74172" w:rsidRPr="00550B35" w:rsidTr="007A45EA">
        <w:trPr>
          <w:trHeight w:val="588"/>
        </w:trPr>
        <w:tc>
          <w:tcPr>
            <w:tcW w:w="4677" w:type="dxa"/>
            <w:tcBorders>
              <w:top w:val="single" w:sz="4" w:space="0" w:color="auto"/>
              <w:left w:val="single" w:sz="4" w:space="0" w:color="auto"/>
              <w:bottom w:val="single" w:sz="4" w:space="0" w:color="auto"/>
              <w:right w:val="single" w:sz="4" w:space="0" w:color="auto"/>
            </w:tcBorders>
            <w:vAlign w:val="center"/>
          </w:tcPr>
          <w:p w:rsidR="00585194" w:rsidRPr="00550B35" w:rsidRDefault="0008663F" w:rsidP="00FA3E56">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Liquid Waste Management</w:t>
            </w:r>
          </w:p>
        </w:tc>
        <w:tc>
          <w:tcPr>
            <w:tcW w:w="284" w:type="dxa"/>
            <w:vMerge/>
            <w:tcBorders>
              <w:left w:val="single" w:sz="4" w:space="0" w:color="auto"/>
              <w:right w:val="single" w:sz="4" w:space="0" w:color="auto"/>
            </w:tcBorders>
            <w:vAlign w:val="center"/>
          </w:tcPr>
          <w:p w:rsidR="00585194" w:rsidRPr="00550B35" w:rsidRDefault="00585194" w:rsidP="00FA3E56">
            <w:pPr>
              <w:spacing w:after="0" w:line="240" w:lineRule="auto"/>
              <w:rPr>
                <w:rFonts w:ascii="Arial" w:eastAsia="Times New Roman" w:hAnsi="Arial" w:cs="Arial"/>
                <w:sz w:val="24"/>
                <w:szCs w:val="24"/>
                <w:lang w:val="en-GB"/>
              </w:rPr>
            </w:pPr>
          </w:p>
        </w:tc>
        <w:tc>
          <w:tcPr>
            <w:tcW w:w="5294" w:type="dxa"/>
            <w:tcBorders>
              <w:top w:val="single" w:sz="4" w:space="0" w:color="auto"/>
              <w:left w:val="single" w:sz="4" w:space="0" w:color="auto"/>
              <w:bottom w:val="single" w:sz="4" w:space="0" w:color="auto"/>
              <w:right w:val="single" w:sz="4" w:space="0" w:color="auto"/>
            </w:tcBorders>
            <w:vAlign w:val="center"/>
          </w:tcPr>
          <w:p w:rsidR="00585194" w:rsidRPr="00550B35" w:rsidRDefault="00A22415" w:rsidP="00FA3E56">
            <w:pPr>
              <w:spacing w:after="0" w:line="240" w:lineRule="auto"/>
              <w:rPr>
                <w:rFonts w:ascii="Arial" w:hAnsi="Arial" w:cs="Arial"/>
                <w:sz w:val="24"/>
                <w:szCs w:val="24"/>
              </w:rPr>
            </w:pPr>
            <w:r w:rsidRPr="00A22415">
              <w:rPr>
                <w:rFonts w:ascii="Arial" w:hAnsi="Arial" w:cs="Arial"/>
                <w:sz w:val="24"/>
                <w:szCs w:val="24"/>
              </w:rPr>
              <w:t>Rehabilitation of 1No. Operating Theatre Centre at Aiyinase Health Centre</w:t>
            </w:r>
          </w:p>
        </w:tc>
      </w:tr>
      <w:tr w:rsidR="00E74172" w:rsidRPr="00550B35" w:rsidTr="007A45EA">
        <w:trPr>
          <w:trHeight w:val="546"/>
        </w:trPr>
        <w:tc>
          <w:tcPr>
            <w:tcW w:w="4677" w:type="dxa"/>
            <w:tcBorders>
              <w:top w:val="single" w:sz="4" w:space="0" w:color="auto"/>
              <w:left w:val="single" w:sz="4" w:space="0" w:color="auto"/>
              <w:bottom w:val="single" w:sz="4" w:space="0" w:color="auto"/>
              <w:right w:val="single" w:sz="4" w:space="0" w:color="auto"/>
            </w:tcBorders>
            <w:vAlign w:val="center"/>
          </w:tcPr>
          <w:p w:rsidR="00A203C1" w:rsidRPr="00550B35" w:rsidRDefault="0008663F" w:rsidP="00FA3E56">
            <w:pPr>
              <w:spacing w:after="0" w:line="240" w:lineRule="auto"/>
              <w:rPr>
                <w:rFonts w:ascii="Arial" w:hAnsi="Arial" w:cs="Arial"/>
                <w:sz w:val="24"/>
                <w:szCs w:val="24"/>
              </w:rPr>
            </w:pPr>
            <w:r w:rsidRPr="00550B35">
              <w:rPr>
                <w:rFonts w:ascii="Arial" w:hAnsi="Arial" w:cs="Arial"/>
                <w:sz w:val="24"/>
                <w:szCs w:val="24"/>
              </w:rPr>
              <w:t xml:space="preserve">District Response Initiative </w:t>
            </w:r>
            <w:r w:rsidR="00716544">
              <w:rPr>
                <w:rFonts w:ascii="Arial" w:hAnsi="Arial" w:cs="Arial"/>
                <w:sz w:val="24"/>
                <w:szCs w:val="24"/>
              </w:rPr>
              <w:t xml:space="preserve">(DRI) </w:t>
            </w:r>
            <w:r w:rsidRPr="00550B35">
              <w:rPr>
                <w:rFonts w:ascii="Arial" w:hAnsi="Arial" w:cs="Arial"/>
                <w:sz w:val="24"/>
                <w:szCs w:val="24"/>
              </w:rPr>
              <w:t>on HIV and AIDS</w:t>
            </w:r>
            <w:r w:rsidR="00DB198E" w:rsidRPr="00550B35">
              <w:rPr>
                <w:rFonts w:ascii="Arial" w:hAnsi="Arial" w:cs="Arial"/>
                <w:sz w:val="24"/>
                <w:szCs w:val="24"/>
              </w:rPr>
              <w:t xml:space="preserve"> and Malaria</w:t>
            </w:r>
          </w:p>
        </w:tc>
        <w:tc>
          <w:tcPr>
            <w:tcW w:w="284" w:type="dxa"/>
            <w:vMerge/>
            <w:tcBorders>
              <w:left w:val="single" w:sz="4" w:space="0" w:color="auto"/>
              <w:bottom w:val="nil"/>
              <w:right w:val="single" w:sz="4" w:space="0" w:color="auto"/>
            </w:tcBorders>
            <w:vAlign w:val="center"/>
          </w:tcPr>
          <w:p w:rsidR="00A203C1" w:rsidRPr="00550B35" w:rsidRDefault="00A203C1" w:rsidP="00FA3E56">
            <w:pPr>
              <w:spacing w:after="0" w:line="240" w:lineRule="auto"/>
              <w:rPr>
                <w:rFonts w:ascii="Arial" w:eastAsia="Times New Roman" w:hAnsi="Arial" w:cs="Arial"/>
                <w:sz w:val="24"/>
                <w:szCs w:val="24"/>
                <w:lang w:val="en-GB"/>
              </w:rPr>
            </w:pPr>
          </w:p>
        </w:tc>
        <w:tc>
          <w:tcPr>
            <w:tcW w:w="5294" w:type="dxa"/>
            <w:tcBorders>
              <w:top w:val="single" w:sz="4" w:space="0" w:color="auto"/>
              <w:left w:val="single" w:sz="4" w:space="0" w:color="auto"/>
              <w:bottom w:val="single" w:sz="4" w:space="0" w:color="auto"/>
              <w:right w:val="single" w:sz="4" w:space="0" w:color="auto"/>
            </w:tcBorders>
            <w:vAlign w:val="center"/>
          </w:tcPr>
          <w:p w:rsidR="00A203C1" w:rsidRPr="00550B35" w:rsidRDefault="00A22415" w:rsidP="00FA3E56">
            <w:pPr>
              <w:spacing w:after="0" w:line="240" w:lineRule="auto"/>
              <w:rPr>
                <w:rFonts w:ascii="Arial" w:hAnsi="Arial" w:cs="Arial"/>
                <w:sz w:val="24"/>
                <w:szCs w:val="24"/>
              </w:rPr>
            </w:pPr>
            <w:r w:rsidRPr="00A22415">
              <w:rPr>
                <w:rFonts w:ascii="Arial" w:hAnsi="Arial" w:cs="Arial"/>
                <w:sz w:val="24"/>
                <w:szCs w:val="24"/>
              </w:rPr>
              <w:t>Construction of 3No. Refuse Bay with 6No. Refuse Containers at Esiama, Aiyinase and Kikam</w:t>
            </w:r>
          </w:p>
        </w:tc>
      </w:tr>
      <w:tr w:rsidR="00E74172" w:rsidRPr="00550B35" w:rsidTr="00A22415">
        <w:trPr>
          <w:trHeight w:val="623"/>
        </w:trPr>
        <w:tc>
          <w:tcPr>
            <w:tcW w:w="4677" w:type="dxa"/>
            <w:tcBorders>
              <w:top w:val="single" w:sz="4" w:space="0" w:color="auto"/>
              <w:left w:val="single" w:sz="4" w:space="0" w:color="auto"/>
              <w:bottom w:val="single" w:sz="4" w:space="0" w:color="auto"/>
              <w:right w:val="single" w:sz="4" w:space="0" w:color="auto"/>
            </w:tcBorders>
            <w:vAlign w:val="center"/>
          </w:tcPr>
          <w:p w:rsidR="00A203C1" w:rsidRPr="00550B35" w:rsidRDefault="00716544" w:rsidP="00FA3E56">
            <w:pPr>
              <w:spacing w:after="0" w:line="240" w:lineRule="auto"/>
              <w:rPr>
                <w:rFonts w:ascii="Arial" w:hAnsi="Arial" w:cs="Arial"/>
                <w:sz w:val="24"/>
                <w:szCs w:val="24"/>
              </w:rPr>
            </w:pPr>
            <w:r>
              <w:rPr>
                <w:rFonts w:ascii="Arial" w:hAnsi="Arial" w:cs="Arial"/>
                <w:sz w:val="24"/>
                <w:szCs w:val="24"/>
              </w:rPr>
              <w:t>Environmental Sanitation Management</w:t>
            </w:r>
          </w:p>
        </w:tc>
        <w:tc>
          <w:tcPr>
            <w:tcW w:w="284" w:type="dxa"/>
            <w:tcBorders>
              <w:left w:val="single" w:sz="4" w:space="0" w:color="auto"/>
              <w:right w:val="single" w:sz="4" w:space="0" w:color="auto"/>
            </w:tcBorders>
            <w:vAlign w:val="center"/>
          </w:tcPr>
          <w:p w:rsidR="00A203C1" w:rsidRPr="00550B35" w:rsidRDefault="00A203C1" w:rsidP="00FA3E56">
            <w:pPr>
              <w:spacing w:after="0" w:line="240" w:lineRule="auto"/>
              <w:rPr>
                <w:rFonts w:ascii="Arial" w:eastAsia="Times New Roman" w:hAnsi="Arial" w:cs="Arial"/>
                <w:sz w:val="24"/>
                <w:szCs w:val="24"/>
                <w:lang w:val="en-GB"/>
              </w:rPr>
            </w:pPr>
          </w:p>
        </w:tc>
        <w:tc>
          <w:tcPr>
            <w:tcW w:w="5294" w:type="dxa"/>
            <w:tcBorders>
              <w:top w:val="single" w:sz="4" w:space="0" w:color="auto"/>
              <w:left w:val="single" w:sz="4" w:space="0" w:color="auto"/>
              <w:bottom w:val="single" w:sz="4" w:space="0" w:color="auto"/>
              <w:right w:val="single" w:sz="4" w:space="0" w:color="auto"/>
            </w:tcBorders>
            <w:vAlign w:val="center"/>
          </w:tcPr>
          <w:p w:rsidR="00A203C1" w:rsidRPr="00550B35" w:rsidRDefault="00A22415" w:rsidP="00FA3E56">
            <w:pPr>
              <w:spacing w:after="0" w:line="240" w:lineRule="auto"/>
              <w:rPr>
                <w:rFonts w:ascii="Arial" w:hAnsi="Arial" w:cs="Arial"/>
                <w:sz w:val="24"/>
                <w:szCs w:val="24"/>
              </w:rPr>
            </w:pPr>
            <w:r w:rsidRPr="00A22415">
              <w:rPr>
                <w:rFonts w:ascii="Arial" w:hAnsi="Arial" w:cs="Arial"/>
                <w:sz w:val="24"/>
                <w:szCs w:val="24"/>
              </w:rPr>
              <w:t>Construction of 1No. 12 Seater Water Closet at Awiebo</w:t>
            </w:r>
          </w:p>
        </w:tc>
      </w:tr>
    </w:tbl>
    <w:p w:rsidR="007A45EA" w:rsidRPr="00550B35" w:rsidRDefault="007A45EA" w:rsidP="007A45EA">
      <w:pPr>
        <w:pStyle w:val="ListParagraph"/>
        <w:widowControl w:val="0"/>
        <w:autoSpaceDE w:val="0"/>
        <w:autoSpaceDN w:val="0"/>
        <w:adjustRightInd w:val="0"/>
        <w:spacing w:before="240" w:line="360" w:lineRule="auto"/>
        <w:ind w:left="360"/>
        <w:jc w:val="both"/>
        <w:rPr>
          <w:rFonts w:ascii="Arial" w:hAnsi="Arial" w:cs="Arial"/>
          <w:b/>
          <w:sz w:val="24"/>
          <w:szCs w:val="24"/>
        </w:rPr>
      </w:pPr>
    </w:p>
    <w:p w:rsidR="007A45EA" w:rsidRPr="00550B35" w:rsidRDefault="007A45EA" w:rsidP="007A45EA">
      <w:pPr>
        <w:pStyle w:val="ListParagraph"/>
        <w:widowControl w:val="0"/>
        <w:autoSpaceDE w:val="0"/>
        <w:autoSpaceDN w:val="0"/>
        <w:adjustRightInd w:val="0"/>
        <w:spacing w:before="240" w:line="360" w:lineRule="auto"/>
        <w:ind w:left="360"/>
        <w:jc w:val="both"/>
        <w:rPr>
          <w:rFonts w:ascii="Arial" w:hAnsi="Arial" w:cs="Arial"/>
          <w:b/>
          <w:sz w:val="24"/>
          <w:szCs w:val="24"/>
        </w:rPr>
      </w:pPr>
    </w:p>
    <w:p w:rsidR="006A63DE" w:rsidRPr="00550B35" w:rsidRDefault="006A63DE" w:rsidP="008E1E68">
      <w:pPr>
        <w:pStyle w:val="ListParagraph"/>
        <w:widowControl w:val="0"/>
        <w:numPr>
          <w:ilvl w:val="0"/>
          <w:numId w:val="64"/>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Budget by Sub-Programme and Natural Accounts</w:t>
      </w:r>
    </w:p>
    <w:p w:rsidR="006A63DE" w:rsidRPr="00550B35" w:rsidRDefault="006A63DE" w:rsidP="006A63DE">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530" w:type="dxa"/>
        <w:tblLayout w:type="fixed"/>
        <w:tblLook w:val="04A0" w:firstRow="1" w:lastRow="0" w:firstColumn="1" w:lastColumn="0" w:noHBand="0" w:noVBand="1"/>
      </w:tblPr>
      <w:tblGrid>
        <w:gridCol w:w="4680"/>
        <w:gridCol w:w="1800"/>
        <w:gridCol w:w="1980"/>
        <w:gridCol w:w="2070"/>
      </w:tblGrid>
      <w:tr w:rsidR="00DB198E" w:rsidRPr="00550B35" w:rsidTr="00B91B11">
        <w:trPr>
          <w:trHeight w:val="613"/>
        </w:trPr>
        <w:tc>
          <w:tcPr>
            <w:tcW w:w="4680" w:type="dxa"/>
            <w:tcBorders>
              <w:top w:val="nil"/>
              <w:left w:val="nil"/>
              <w:bottom w:val="single" w:sz="4" w:space="0" w:color="auto"/>
              <w:right w:val="single" w:sz="4" w:space="0" w:color="auto"/>
            </w:tcBorders>
          </w:tcPr>
          <w:p w:rsidR="00DB198E" w:rsidRPr="00550B35" w:rsidRDefault="00DB198E" w:rsidP="00557962">
            <w:pPr>
              <w:widowControl w:val="0"/>
              <w:autoSpaceDE w:val="0"/>
              <w:autoSpaceDN w:val="0"/>
              <w:adjustRightInd w:val="0"/>
              <w:jc w:val="both"/>
              <w:rPr>
                <w:rFonts w:ascii="Arial" w:hAnsi="Arial" w:cs="Arial"/>
                <w:b/>
                <w:sz w:val="24"/>
                <w:szCs w:val="24"/>
                <w:lang w:val="en-GB"/>
              </w:rPr>
            </w:pPr>
          </w:p>
        </w:tc>
        <w:tc>
          <w:tcPr>
            <w:tcW w:w="1800" w:type="dxa"/>
            <w:tcBorders>
              <w:left w:val="single" w:sz="4" w:space="0" w:color="auto"/>
            </w:tcBorders>
            <w:shd w:val="clear" w:color="auto" w:fill="86FACE"/>
          </w:tcPr>
          <w:p w:rsidR="00DB198E" w:rsidRPr="00550B35" w:rsidRDefault="00DB198E"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Year </w:t>
            </w:r>
          </w:p>
          <w:p w:rsidR="00DB198E" w:rsidRPr="00550B35" w:rsidRDefault="00F84B9F"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DB198E" w:rsidRPr="00550B35" w:rsidRDefault="00DB198E"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DB198E" w:rsidRPr="00550B35" w:rsidRDefault="00F84B9F"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2070" w:type="dxa"/>
            <w:shd w:val="clear" w:color="auto" w:fill="86FACE"/>
          </w:tcPr>
          <w:p w:rsidR="00DB198E" w:rsidRPr="00550B35" w:rsidRDefault="00DB198E"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Year </w:t>
            </w:r>
          </w:p>
          <w:p w:rsidR="00DB198E" w:rsidRPr="00550B35" w:rsidRDefault="00F84B9F"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8F2527" w:rsidRPr="00550B35" w:rsidTr="00F532E5">
        <w:trPr>
          <w:trHeight w:val="548"/>
        </w:trPr>
        <w:tc>
          <w:tcPr>
            <w:tcW w:w="4680" w:type="dxa"/>
            <w:tcBorders>
              <w:top w:val="single" w:sz="4" w:space="0" w:color="auto"/>
            </w:tcBorders>
            <w:shd w:val="clear" w:color="auto" w:fill="86FACE"/>
            <w:vAlign w:val="center"/>
          </w:tcPr>
          <w:p w:rsidR="008F2527" w:rsidRPr="00550B35" w:rsidRDefault="008F2527" w:rsidP="008F2527">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SP3.2:Health Delivery</w:t>
            </w:r>
          </w:p>
        </w:tc>
        <w:tc>
          <w:tcPr>
            <w:tcW w:w="1800" w:type="dxa"/>
            <w:shd w:val="clear" w:color="auto" w:fill="86FACE"/>
          </w:tcPr>
          <w:p w:rsidR="008F2527" w:rsidRPr="005F0D40" w:rsidRDefault="008F2527" w:rsidP="005F0D40">
            <w:pPr>
              <w:jc w:val="center"/>
              <w:rPr>
                <w:rFonts w:ascii="Arial" w:hAnsi="Arial" w:cs="Arial"/>
                <w:sz w:val="24"/>
                <w:szCs w:val="24"/>
              </w:rPr>
            </w:pPr>
            <w:r w:rsidRPr="005F0D40">
              <w:rPr>
                <w:rFonts w:ascii="Arial" w:hAnsi="Arial" w:cs="Arial"/>
                <w:sz w:val="24"/>
                <w:szCs w:val="24"/>
              </w:rPr>
              <w:t>4,019,050.00</w:t>
            </w:r>
          </w:p>
        </w:tc>
        <w:tc>
          <w:tcPr>
            <w:tcW w:w="1980" w:type="dxa"/>
            <w:shd w:val="clear" w:color="auto" w:fill="86FACE"/>
          </w:tcPr>
          <w:p w:rsidR="008F2527" w:rsidRPr="005F0D40" w:rsidRDefault="008F2527" w:rsidP="005F0D40">
            <w:pPr>
              <w:jc w:val="center"/>
              <w:rPr>
                <w:rFonts w:ascii="Arial" w:hAnsi="Arial" w:cs="Arial"/>
                <w:sz w:val="24"/>
                <w:szCs w:val="24"/>
              </w:rPr>
            </w:pPr>
            <w:r w:rsidRPr="005F0D40">
              <w:rPr>
                <w:rFonts w:ascii="Arial" w:hAnsi="Arial" w:cs="Arial"/>
                <w:sz w:val="24"/>
                <w:szCs w:val="24"/>
              </w:rPr>
              <w:t>110,000.00</w:t>
            </w:r>
          </w:p>
        </w:tc>
        <w:tc>
          <w:tcPr>
            <w:tcW w:w="2070" w:type="dxa"/>
            <w:shd w:val="clear" w:color="auto" w:fill="86FACE"/>
          </w:tcPr>
          <w:p w:rsidR="008F2527" w:rsidRPr="005F0D40" w:rsidRDefault="008F2527" w:rsidP="005F0D40">
            <w:pPr>
              <w:jc w:val="center"/>
              <w:rPr>
                <w:rFonts w:ascii="Arial" w:hAnsi="Arial" w:cs="Arial"/>
                <w:sz w:val="24"/>
                <w:szCs w:val="24"/>
              </w:rPr>
            </w:pPr>
            <w:r w:rsidRPr="005F0D40">
              <w:rPr>
                <w:rFonts w:ascii="Arial" w:hAnsi="Arial" w:cs="Arial"/>
                <w:sz w:val="24"/>
                <w:szCs w:val="24"/>
              </w:rPr>
              <w:t>111,100.00</w:t>
            </w:r>
          </w:p>
        </w:tc>
      </w:tr>
      <w:tr w:rsidR="008F2527" w:rsidRPr="00550B35" w:rsidTr="00F532E5">
        <w:trPr>
          <w:trHeight w:val="548"/>
        </w:trPr>
        <w:tc>
          <w:tcPr>
            <w:tcW w:w="4680" w:type="dxa"/>
            <w:shd w:val="clear" w:color="auto" w:fill="auto"/>
            <w:vAlign w:val="center"/>
          </w:tcPr>
          <w:p w:rsidR="008F2527" w:rsidRPr="00550B35" w:rsidRDefault="008F2527" w:rsidP="008F2527">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SP3.2-Health Delivery</w:t>
            </w:r>
          </w:p>
        </w:tc>
        <w:tc>
          <w:tcPr>
            <w:tcW w:w="1800" w:type="dxa"/>
            <w:shd w:val="clear" w:color="auto" w:fill="auto"/>
          </w:tcPr>
          <w:p w:rsidR="008F2527" w:rsidRPr="005F0D40" w:rsidRDefault="008F2527" w:rsidP="005F0D40">
            <w:pPr>
              <w:jc w:val="center"/>
              <w:rPr>
                <w:rFonts w:ascii="Arial" w:hAnsi="Arial" w:cs="Arial"/>
                <w:sz w:val="24"/>
                <w:szCs w:val="24"/>
              </w:rPr>
            </w:pPr>
            <w:r w:rsidRPr="005F0D40">
              <w:rPr>
                <w:rFonts w:ascii="Arial" w:hAnsi="Arial" w:cs="Arial"/>
                <w:sz w:val="24"/>
                <w:szCs w:val="24"/>
              </w:rPr>
              <w:t>4,019,050.00</w:t>
            </w:r>
          </w:p>
        </w:tc>
        <w:tc>
          <w:tcPr>
            <w:tcW w:w="1980" w:type="dxa"/>
            <w:shd w:val="clear" w:color="auto" w:fill="auto"/>
          </w:tcPr>
          <w:p w:rsidR="008F2527" w:rsidRPr="005F0D40" w:rsidRDefault="008F2527" w:rsidP="005F0D40">
            <w:pPr>
              <w:jc w:val="center"/>
              <w:rPr>
                <w:rFonts w:ascii="Arial" w:hAnsi="Arial" w:cs="Arial"/>
                <w:sz w:val="24"/>
                <w:szCs w:val="24"/>
              </w:rPr>
            </w:pPr>
            <w:r w:rsidRPr="005F0D40">
              <w:rPr>
                <w:rFonts w:ascii="Arial" w:hAnsi="Arial" w:cs="Arial"/>
                <w:sz w:val="24"/>
                <w:szCs w:val="24"/>
              </w:rPr>
              <w:t>110,000.00</w:t>
            </w:r>
          </w:p>
        </w:tc>
        <w:tc>
          <w:tcPr>
            <w:tcW w:w="2070" w:type="dxa"/>
            <w:shd w:val="clear" w:color="auto" w:fill="auto"/>
          </w:tcPr>
          <w:p w:rsidR="008F2527" w:rsidRPr="005F0D40" w:rsidRDefault="008F2527" w:rsidP="005F0D40">
            <w:pPr>
              <w:jc w:val="center"/>
              <w:rPr>
                <w:rFonts w:ascii="Arial" w:hAnsi="Arial" w:cs="Arial"/>
                <w:sz w:val="24"/>
                <w:szCs w:val="24"/>
              </w:rPr>
            </w:pPr>
            <w:r w:rsidRPr="005F0D40">
              <w:rPr>
                <w:rFonts w:ascii="Arial" w:hAnsi="Arial" w:cs="Arial"/>
                <w:sz w:val="24"/>
                <w:szCs w:val="24"/>
              </w:rPr>
              <w:t>111,100.00</w:t>
            </w:r>
          </w:p>
        </w:tc>
      </w:tr>
      <w:tr w:rsidR="008F2527" w:rsidRPr="00550B35" w:rsidTr="00F532E5">
        <w:trPr>
          <w:trHeight w:val="548"/>
        </w:trPr>
        <w:tc>
          <w:tcPr>
            <w:tcW w:w="4680" w:type="dxa"/>
            <w:vAlign w:val="center"/>
          </w:tcPr>
          <w:p w:rsidR="008F2527" w:rsidRPr="00550B35" w:rsidRDefault="008F2527" w:rsidP="008F2527">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21-Compensation of employees [GFS]</w:t>
            </w:r>
          </w:p>
        </w:tc>
        <w:tc>
          <w:tcPr>
            <w:tcW w:w="1800" w:type="dxa"/>
          </w:tcPr>
          <w:p w:rsidR="008F2527" w:rsidRPr="005F0D40" w:rsidRDefault="008F2527" w:rsidP="005F0D40">
            <w:pPr>
              <w:jc w:val="center"/>
              <w:rPr>
                <w:rFonts w:ascii="Arial" w:hAnsi="Arial" w:cs="Arial"/>
                <w:sz w:val="24"/>
                <w:szCs w:val="24"/>
              </w:rPr>
            </w:pPr>
            <w:r w:rsidRPr="005F0D40">
              <w:rPr>
                <w:rFonts w:ascii="Arial" w:hAnsi="Arial" w:cs="Arial"/>
                <w:sz w:val="24"/>
                <w:szCs w:val="24"/>
              </w:rPr>
              <w:t>132,040.00</w:t>
            </w:r>
          </w:p>
        </w:tc>
        <w:tc>
          <w:tcPr>
            <w:tcW w:w="1980" w:type="dxa"/>
          </w:tcPr>
          <w:p w:rsidR="008F2527" w:rsidRPr="005F0D40" w:rsidRDefault="008F2527" w:rsidP="005F0D40">
            <w:pPr>
              <w:jc w:val="center"/>
              <w:rPr>
                <w:rFonts w:ascii="Arial" w:hAnsi="Arial" w:cs="Arial"/>
                <w:sz w:val="24"/>
                <w:szCs w:val="24"/>
              </w:rPr>
            </w:pPr>
            <w:r w:rsidRPr="005F0D40">
              <w:rPr>
                <w:rFonts w:ascii="Arial" w:hAnsi="Arial" w:cs="Arial"/>
                <w:sz w:val="24"/>
                <w:szCs w:val="24"/>
              </w:rPr>
              <w:t>133,361.00</w:t>
            </w:r>
          </w:p>
        </w:tc>
        <w:tc>
          <w:tcPr>
            <w:tcW w:w="2070" w:type="dxa"/>
          </w:tcPr>
          <w:p w:rsidR="008F2527" w:rsidRPr="005F0D40" w:rsidRDefault="008F2527" w:rsidP="005F0D40">
            <w:pPr>
              <w:jc w:val="center"/>
              <w:rPr>
                <w:rFonts w:ascii="Arial" w:hAnsi="Arial" w:cs="Arial"/>
                <w:sz w:val="24"/>
                <w:szCs w:val="24"/>
              </w:rPr>
            </w:pPr>
            <w:r w:rsidRPr="005F0D40">
              <w:rPr>
                <w:rFonts w:ascii="Arial" w:hAnsi="Arial" w:cs="Arial"/>
                <w:sz w:val="24"/>
                <w:szCs w:val="24"/>
              </w:rPr>
              <w:t>133,361.00</w:t>
            </w:r>
          </w:p>
        </w:tc>
      </w:tr>
      <w:tr w:rsidR="008F2527" w:rsidRPr="00550B35" w:rsidTr="00F532E5">
        <w:trPr>
          <w:trHeight w:val="548"/>
        </w:trPr>
        <w:tc>
          <w:tcPr>
            <w:tcW w:w="4680" w:type="dxa"/>
            <w:vAlign w:val="center"/>
          </w:tcPr>
          <w:p w:rsidR="008F2527" w:rsidRPr="00550B35" w:rsidRDefault="008F2527" w:rsidP="008F2527">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211-Wages and Salaries [GFS]</w:t>
            </w:r>
          </w:p>
        </w:tc>
        <w:tc>
          <w:tcPr>
            <w:tcW w:w="1800" w:type="dxa"/>
          </w:tcPr>
          <w:p w:rsidR="008F2527" w:rsidRPr="005F0D40" w:rsidRDefault="008F2527" w:rsidP="005F0D40">
            <w:pPr>
              <w:jc w:val="center"/>
              <w:rPr>
                <w:rFonts w:ascii="Arial" w:hAnsi="Arial" w:cs="Arial"/>
                <w:sz w:val="24"/>
                <w:szCs w:val="24"/>
              </w:rPr>
            </w:pPr>
            <w:r w:rsidRPr="005F0D40">
              <w:rPr>
                <w:rFonts w:ascii="Arial" w:hAnsi="Arial" w:cs="Arial"/>
                <w:sz w:val="24"/>
                <w:szCs w:val="24"/>
              </w:rPr>
              <w:t>132,040.00</w:t>
            </w:r>
          </w:p>
        </w:tc>
        <w:tc>
          <w:tcPr>
            <w:tcW w:w="1980" w:type="dxa"/>
          </w:tcPr>
          <w:p w:rsidR="008F2527" w:rsidRPr="005F0D40" w:rsidRDefault="008F2527" w:rsidP="005F0D40">
            <w:pPr>
              <w:jc w:val="center"/>
              <w:rPr>
                <w:rFonts w:ascii="Arial" w:hAnsi="Arial" w:cs="Arial"/>
                <w:sz w:val="24"/>
                <w:szCs w:val="24"/>
              </w:rPr>
            </w:pPr>
            <w:r w:rsidRPr="005F0D40">
              <w:rPr>
                <w:rFonts w:ascii="Arial" w:hAnsi="Arial" w:cs="Arial"/>
                <w:sz w:val="24"/>
                <w:szCs w:val="24"/>
              </w:rPr>
              <w:t>133,361.00</w:t>
            </w:r>
          </w:p>
        </w:tc>
        <w:tc>
          <w:tcPr>
            <w:tcW w:w="2070" w:type="dxa"/>
          </w:tcPr>
          <w:p w:rsidR="008F2527" w:rsidRPr="005F0D40" w:rsidRDefault="008F2527" w:rsidP="005F0D40">
            <w:pPr>
              <w:jc w:val="center"/>
              <w:rPr>
                <w:rFonts w:ascii="Arial" w:hAnsi="Arial" w:cs="Arial"/>
                <w:sz w:val="24"/>
                <w:szCs w:val="24"/>
              </w:rPr>
            </w:pPr>
            <w:r w:rsidRPr="005F0D40">
              <w:rPr>
                <w:rFonts w:ascii="Arial" w:hAnsi="Arial" w:cs="Arial"/>
                <w:sz w:val="24"/>
                <w:szCs w:val="24"/>
              </w:rPr>
              <w:t>133,361.00</w:t>
            </w:r>
          </w:p>
        </w:tc>
      </w:tr>
      <w:tr w:rsidR="005F0D40" w:rsidRPr="00550B35" w:rsidTr="00F532E5">
        <w:trPr>
          <w:trHeight w:val="548"/>
        </w:trPr>
        <w:tc>
          <w:tcPr>
            <w:tcW w:w="4680" w:type="dxa"/>
            <w:vAlign w:val="center"/>
          </w:tcPr>
          <w:p w:rsidR="005F0D40" w:rsidRPr="00550B35" w:rsidRDefault="005F0D40" w:rsidP="005F0D40">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Goods and Services</w:t>
            </w:r>
          </w:p>
        </w:tc>
        <w:tc>
          <w:tcPr>
            <w:tcW w:w="1800" w:type="dxa"/>
          </w:tcPr>
          <w:p w:rsidR="005F0D40" w:rsidRPr="005F0D40" w:rsidRDefault="005F0D40" w:rsidP="005F0D40">
            <w:pPr>
              <w:jc w:val="center"/>
              <w:rPr>
                <w:rFonts w:ascii="Arial" w:hAnsi="Arial" w:cs="Arial"/>
                <w:sz w:val="24"/>
                <w:szCs w:val="24"/>
              </w:rPr>
            </w:pPr>
            <w:r w:rsidRPr="005F0D40">
              <w:rPr>
                <w:rFonts w:ascii="Arial" w:hAnsi="Arial" w:cs="Arial"/>
                <w:sz w:val="24"/>
                <w:szCs w:val="24"/>
              </w:rPr>
              <w:t>1,473,921.00</w:t>
            </w:r>
          </w:p>
        </w:tc>
        <w:tc>
          <w:tcPr>
            <w:tcW w:w="1980" w:type="dxa"/>
          </w:tcPr>
          <w:p w:rsidR="005F0D40" w:rsidRPr="005F0D40" w:rsidRDefault="005F0D40" w:rsidP="005F0D40">
            <w:pPr>
              <w:jc w:val="center"/>
              <w:rPr>
                <w:rFonts w:ascii="Arial" w:hAnsi="Arial" w:cs="Arial"/>
                <w:sz w:val="24"/>
                <w:szCs w:val="24"/>
              </w:rPr>
            </w:pPr>
            <w:r w:rsidRPr="005F0D40">
              <w:rPr>
                <w:rFonts w:ascii="Arial" w:hAnsi="Arial" w:cs="Arial"/>
                <w:sz w:val="24"/>
                <w:szCs w:val="24"/>
              </w:rPr>
              <w:t>110,000.00</w:t>
            </w:r>
          </w:p>
        </w:tc>
        <w:tc>
          <w:tcPr>
            <w:tcW w:w="2070" w:type="dxa"/>
          </w:tcPr>
          <w:p w:rsidR="005F0D40" w:rsidRPr="005F0D40" w:rsidRDefault="005F0D40" w:rsidP="005F0D40">
            <w:pPr>
              <w:jc w:val="center"/>
              <w:rPr>
                <w:rFonts w:ascii="Arial" w:hAnsi="Arial" w:cs="Arial"/>
                <w:sz w:val="24"/>
                <w:szCs w:val="24"/>
              </w:rPr>
            </w:pPr>
            <w:r w:rsidRPr="005F0D40">
              <w:rPr>
                <w:rFonts w:ascii="Arial" w:hAnsi="Arial" w:cs="Arial"/>
                <w:sz w:val="24"/>
                <w:szCs w:val="24"/>
              </w:rPr>
              <w:t>111,100.00</w:t>
            </w:r>
          </w:p>
        </w:tc>
      </w:tr>
      <w:tr w:rsidR="005F0D40" w:rsidRPr="00550B35" w:rsidTr="00F532E5">
        <w:trPr>
          <w:trHeight w:val="548"/>
        </w:trPr>
        <w:tc>
          <w:tcPr>
            <w:tcW w:w="4680" w:type="dxa"/>
            <w:vAlign w:val="center"/>
          </w:tcPr>
          <w:p w:rsidR="005F0D40" w:rsidRPr="00550B35" w:rsidRDefault="005F0D40" w:rsidP="005F0D40">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1800" w:type="dxa"/>
          </w:tcPr>
          <w:p w:rsidR="005F0D40" w:rsidRPr="005F0D40" w:rsidRDefault="005F0D40" w:rsidP="005F0D40">
            <w:pPr>
              <w:jc w:val="center"/>
              <w:rPr>
                <w:rFonts w:ascii="Arial" w:hAnsi="Arial" w:cs="Arial"/>
                <w:sz w:val="24"/>
                <w:szCs w:val="24"/>
              </w:rPr>
            </w:pPr>
            <w:r w:rsidRPr="005F0D40">
              <w:rPr>
                <w:rFonts w:ascii="Arial" w:hAnsi="Arial" w:cs="Arial"/>
                <w:sz w:val="24"/>
                <w:szCs w:val="24"/>
              </w:rPr>
              <w:t>1,473,921.00</w:t>
            </w:r>
          </w:p>
        </w:tc>
        <w:tc>
          <w:tcPr>
            <w:tcW w:w="1980" w:type="dxa"/>
          </w:tcPr>
          <w:p w:rsidR="005F0D40" w:rsidRPr="005F0D40" w:rsidRDefault="005F0D40" w:rsidP="005F0D40">
            <w:pPr>
              <w:jc w:val="center"/>
              <w:rPr>
                <w:rFonts w:ascii="Arial" w:hAnsi="Arial" w:cs="Arial"/>
                <w:sz w:val="24"/>
                <w:szCs w:val="24"/>
              </w:rPr>
            </w:pPr>
            <w:r w:rsidRPr="005F0D40">
              <w:rPr>
                <w:rFonts w:ascii="Arial" w:hAnsi="Arial" w:cs="Arial"/>
                <w:sz w:val="24"/>
                <w:szCs w:val="24"/>
              </w:rPr>
              <w:t>110,000.00</w:t>
            </w:r>
          </w:p>
        </w:tc>
        <w:tc>
          <w:tcPr>
            <w:tcW w:w="2070" w:type="dxa"/>
          </w:tcPr>
          <w:p w:rsidR="005F0D40" w:rsidRPr="005F0D40" w:rsidRDefault="005F0D40" w:rsidP="005F0D40">
            <w:pPr>
              <w:jc w:val="center"/>
              <w:rPr>
                <w:rFonts w:ascii="Arial" w:hAnsi="Arial" w:cs="Arial"/>
                <w:sz w:val="24"/>
                <w:szCs w:val="24"/>
              </w:rPr>
            </w:pPr>
            <w:r w:rsidRPr="005F0D40">
              <w:rPr>
                <w:rFonts w:ascii="Arial" w:hAnsi="Arial" w:cs="Arial"/>
                <w:sz w:val="24"/>
                <w:szCs w:val="24"/>
              </w:rPr>
              <w:t>111,100.00</w:t>
            </w:r>
          </w:p>
        </w:tc>
      </w:tr>
      <w:tr w:rsidR="00145709" w:rsidRPr="00550B35" w:rsidTr="00F532E5">
        <w:trPr>
          <w:trHeight w:val="545"/>
        </w:trPr>
        <w:tc>
          <w:tcPr>
            <w:tcW w:w="4680" w:type="dxa"/>
            <w:vAlign w:val="center"/>
          </w:tcPr>
          <w:p w:rsidR="00145709" w:rsidRPr="00550B35" w:rsidRDefault="00145709" w:rsidP="00145709">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31-Non-Financial Assets</w:t>
            </w:r>
          </w:p>
        </w:tc>
        <w:tc>
          <w:tcPr>
            <w:tcW w:w="180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2,545,129.00</w:t>
            </w:r>
          </w:p>
        </w:tc>
        <w:tc>
          <w:tcPr>
            <w:tcW w:w="198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0.00</w:t>
            </w:r>
          </w:p>
        </w:tc>
        <w:tc>
          <w:tcPr>
            <w:tcW w:w="207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0.00</w:t>
            </w:r>
          </w:p>
        </w:tc>
      </w:tr>
      <w:tr w:rsidR="00145709" w:rsidRPr="00550B35" w:rsidTr="00F532E5">
        <w:trPr>
          <w:trHeight w:val="545"/>
        </w:trPr>
        <w:tc>
          <w:tcPr>
            <w:tcW w:w="4680" w:type="dxa"/>
            <w:vAlign w:val="center"/>
          </w:tcPr>
          <w:p w:rsidR="00145709" w:rsidRPr="00550B35" w:rsidRDefault="00145709" w:rsidP="00145709">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31112-Non Residential Buildings</w:t>
            </w:r>
          </w:p>
        </w:tc>
        <w:tc>
          <w:tcPr>
            <w:tcW w:w="180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1,692,691</w:t>
            </w:r>
            <w:r>
              <w:rPr>
                <w:rFonts w:ascii="Arial" w:hAnsi="Arial" w:cs="Arial"/>
                <w:sz w:val="24"/>
                <w:szCs w:val="24"/>
              </w:rPr>
              <w:t>.00</w:t>
            </w:r>
          </w:p>
        </w:tc>
        <w:tc>
          <w:tcPr>
            <w:tcW w:w="198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0</w:t>
            </w:r>
            <w:r>
              <w:rPr>
                <w:rFonts w:ascii="Arial" w:hAnsi="Arial" w:cs="Arial"/>
                <w:sz w:val="24"/>
                <w:szCs w:val="24"/>
              </w:rPr>
              <w:t>.00</w:t>
            </w:r>
          </w:p>
        </w:tc>
        <w:tc>
          <w:tcPr>
            <w:tcW w:w="207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0</w:t>
            </w:r>
            <w:r>
              <w:rPr>
                <w:rFonts w:ascii="Arial" w:hAnsi="Arial" w:cs="Arial"/>
                <w:sz w:val="24"/>
                <w:szCs w:val="24"/>
              </w:rPr>
              <w:t>.00</w:t>
            </w:r>
          </w:p>
        </w:tc>
      </w:tr>
      <w:tr w:rsidR="00145709" w:rsidRPr="00550B35" w:rsidTr="00F532E5">
        <w:trPr>
          <w:trHeight w:val="545"/>
        </w:trPr>
        <w:tc>
          <w:tcPr>
            <w:tcW w:w="4680" w:type="dxa"/>
            <w:vAlign w:val="center"/>
          </w:tcPr>
          <w:p w:rsidR="00145709" w:rsidRPr="00550B35" w:rsidRDefault="00145709" w:rsidP="00145709">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         31113-Other Structures</w:t>
            </w:r>
          </w:p>
        </w:tc>
        <w:tc>
          <w:tcPr>
            <w:tcW w:w="180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542,438</w:t>
            </w:r>
            <w:r>
              <w:rPr>
                <w:rFonts w:ascii="Arial" w:hAnsi="Arial" w:cs="Arial"/>
                <w:sz w:val="24"/>
                <w:szCs w:val="24"/>
              </w:rPr>
              <w:t>.00</w:t>
            </w:r>
          </w:p>
        </w:tc>
        <w:tc>
          <w:tcPr>
            <w:tcW w:w="198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0</w:t>
            </w:r>
            <w:r>
              <w:rPr>
                <w:rFonts w:ascii="Arial" w:hAnsi="Arial" w:cs="Arial"/>
                <w:sz w:val="24"/>
                <w:szCs w:val="24"/>
              </w:rPr>
              <w:t>.00</w:t>
            </w:r>
          </w:p>
        </w:tc>
        <w:tc>
          <w:tcPr>
            <w:tcW w:w="2070" w:type="dxa"/>
          </w:tcPr>
          <w:p w:rsidR="00145709" w:rsidRPr="00145709" w:rsidRDefault="00145709" w:rsidP="00145709">
            <w:pPr>
              <w:jc w:val="center"/>
              <w:rPr>
                <w:rFonts w:ascii="Arial" w:hAnsi="Arial" w:cs="Arial"/>
                <w:sz w:val="24"/>
                <w:szCs w:val="24"/>
              </w:rPr>
            </w:pPr>
            <w:r w:rsidRPr="00145709">
              <w:rPr>
                <w:rFonts w:ascii="Arial" w:hAnsi="Arial" w:cs="Arial"/>
                <w:sz w:val="24"/>
                <w:szCs w:val="24"/>
              </w:rPr>
              <w:t>0</w:t>
            </w:r>
            <w:r>
              <w:rPr>
                <w:rFonts w:ascii="Arial" w:hAnsi="Arial" w:cs="Arial"/>
                <w:sz w:val="24"/>
                <w:szCs w:val="24"/>
              </w:rPr>
              <w:t>.00</w:t>
            </w:r>
          </w:p>
        </w:tc>
      </w:tr>
    </w:tbl>
    <w:p w:rsidR="00B15BF2" w:rsidRPr="00550B35" w:rsidRDefault="00B15BF2" w:rsidP="00664990">
      <w:pPr>
        <w:spacing w:before="240" w:line="360" w:lineRule="auto"/>
        <w:rPr>
          <w:rFonts w:ascii="Arial" w:eastAsia="Times New Roman" w:hAnsi="Arial" w:cs="Arial"/>
          <w:b/>
          <w:sz w:val="24"/>
          <w:szCs w:val="24"/>
          <w:lang w:val="en-GB"/>
        </w:rPr>
      </w:pPr>
    </w:p>
    <w:p w:rsidR="007A45EA" w:rsidRDefault="007A45EA" w:rsidP="00664990">
      <w:pPr>
        <w:spacing w:before="240" w:line="360" w:lineRule="auto"/>
        <w:rPr>
          <w:rFonts w:ascii="Arial" w:eastAsia="Times New Roman" w:hAnsi="Arial" w:cs="Arial"/>
          <w:b/>
          <w:sz w:val="24"/>
          <w:szCs w:val="24"/>
          <w:lang w:val="en-GB"/>
        </w:rPr>
      </w:pPr>
    </w:p>
    <w:p w:rsidR="008B093A" w:rsidRPr="00550B35" w:rsidRDefault="008B093A" w:rsidP="00664990">
      <w:pPr>
        <w:spacing w:before="240" w:line="360" w:lineRule="auto"/>
        <w:rPr>
          <w:rFonts w:ascii="Arial" w:eastAsia="Times New Roman" w:hAnsi="Arial" w:cs="Arial"/>
          <w:b/>
          <w:sz w:val="24"/>
          <w:szCs w:val="24"/>
          <w:lang w:val="en-GB"/>
        </w:rPr>
      </w:pPr>
    </w:p>
    <w:p w:rsidR="001742A9" w:rsidRPr="00550B35" w:rsidRDefault="001742A9" w:rsidP="00664990">
      <w:pPr>
        <w:spacing w:before="24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SUMMARY</w:t>
      </w:r>
    </w:p>
    <w:p w:rsidR="001742A9" w:rsidRPr="00550B35" w:rsidRDefault="001742A9" w:rsidP="00664990">
      <w:pPr>
        <w:spacing w:before="240" w:line="360" w:lineRule="auto"/>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PROGRAMME3</w:t>
      </w:r>
      <w:r w:rsidRPr="00550B35">
        <w:rPr>
          <w:rFonts w:ascii="Arial" w:eastAsia="Times New Roman" w:hAnsi="Arial" w:cs="Arial"/>
          <w:b/>
          <w:sz w:val="24"/>
          <w:szCs w:val="24"/>
          <w:lang w:val="en-GB"/>
        </w:rPr>
        <w:t xml:space="preserve">: </w:t>
      </w:r>
      <w:r w:rsidRPr="00550B35">
        <w:rPr>
          <w:rFonts w:ascii="Arial" w:eastAsia="+mn-ea" w:hAnsi="Arial" w:cs="Arial"/>
          <w:b/>
          <w:kern w:val="24"/>
          <w:sz w:val="24"/>
          <w:szCs w:val="24"/>
        </w:rPr>
        <w:t>SOCIAL SERVICES DELIVERY</w:t>
      </w:r>
    </w:p>
    <w:p w:rsidR="006F2899" w:rsidRPr="00550B35" w:rsidRDefault="001742A9" w:rsidP="00664990">
      <w:pPr>
        <w:pStyle w:val="Heading2"/>
        <w:spacing w:line="360" w:lineRule="auto"/>
        <w:rPr>
          <w:rFonts w:ascii="Arial" w:eastAsia="+mn-ea" w:hAnsi="Arial" w:cs="Arial"/>
          <w:color w:val="auto"/>
          <w:kern w:val="24"/>
          <w:sz w:val="24"/>
          <w:szCs w:val="24"/>
        </w:rPr>
      </w:pPr>
      <w:bookmarkStart w:id="80" w:name="_Toc8036607"/>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PROGRAMME 3.3</w:t>
      </w:r>
      <w:r w:rsidR="009D743A" w:rsidRPr="00550B35">
        <w:rPr>
          <w:rFonts w:ascii="Arial" w:eastAsia="Times New Roman" w:hAnsi="Arial" w:cs="Arial"/>
          <w:color w:val="auto"/>
          <w:sz w:val="24"/>
          <w:szCs w:val="24"/>
          <w:lang w:val="en-GB"/>
        </w:rPr>
        <w:t>:</w:t>
      </w:r>
      <w:r w:rsidRPr="00550B35">
        <w:rPr>
          <w:rFonts w:ascii="Arial" w:eastAsia="Times New Roman" w:hAnsi="Arial" w:cs="Arial"/>
          <w:color w:val="auto"/>
          <w:sz w:val="24"/>
          <w:szCs w:val="24"/>
          <w:lang w:val="en-GB"/>
        </w:rPr>
        <w:t xml:space="preserve"> </w:t>
      </w:r>
      <w:r w:rsidRPr="00550B35">
        <w:rPr>
          <w:rFonts w:ascii="Arial" w:eastAsia="+mn-ea" w:hAnsi="Arial" w:cs="Arial"/>
          <w:color w:val="auto"/>
          <w:kern w:val="24"/>
          <w:sz w:val="24"/>
          <w:szCs w:val="24"/>
        </w:rPr>
        <w:t>Social Welfare and Community Development</w:t>
      </w:r>
      <w:bookmarkEnd w:id="80"/>
    </w:p>
    <w:p w:rsidR="00B710FA" w:rsidRPr="00550B35" w:rsidRDefault="00B710FA" w:rsidP="00B710FA">
      <w:pPr>
        <w:rPr>
          <w:rFonts w:ascii="Arial" w:hAnsi="Arial" w:cs="Arial"/>
          <w:sz w:val="24"/>
          <w:szCs w:val="24"/>
        </w:rPr>
      </w:pPr>
    </w:p>
    <w:p w:rsidR="006F2899" w:rsidRPr="00550B35" w:rsidRDefault="006F2899" w:rsidP="008E1E68">
      <w:pPr>
        <w:pStyle w:val="ListParagraph"/>
        <w:numPr>
          <w:ilvl w:val="0"/>
          <w:numId w:val="65"/>
        </w:numPr>
        <w:spacing w:line="360" w:lineRule="auto"/>
        <w:rPr>
          <w:rFonts w:ascii="Arial" w:hAnsi="Arial" w:cs="Arial"/>
          <w:b/>
          <w:sz w:val="24"/>
          <w:szCs w:val="24"/>
        </w:rPr>
      </w:pPr>
      <w:r w:rsidRPr="00550B35">
        <w:rPr>
          <w:rFonts w:ascii="Arial" w:hAnsi="Arial" w:cs="Arial"/>
          <w:b/>
          <w:sz w:val="24"/>
          <w:szCs w:val="24"/>
        </w:rPr>
        <w:t>Budget Sub-Programme Objective</w:t>
      </w:r>
    </w:p>
    <w:p w:rsidR="00754C5A" w:rsidRPr="00550B35" w:rsidRDefault="00BE42C9" w:rsidP="008E1E68">
      <w:pPr>
        <w:pStyle w:val="ListParagraph"/>
        <w:numPr>
          <w:ilvl w:val="0"/>
          <w:numId w:val="11"/>
        </w:numPr>
        <w:spacing w:after="200" w:line="360" w:lineRule="auto"/>
        <w:rPr>
          <w:rFonts w:ascii="Arial" w:hAnsi="Arial" w:cs="Arial"/>
          <w:sz w:val="24"/>
          <w:szCs w:val="24"/>
        </w:rPr>
      </w:pPr>
      <w:r w:rsidRPr="00550B35">
        <w:rPr>
          <w:rFonts w:ascii="Arial" w:hAnsi="Arial" w:cs="Arial"/>
          <w:sz w:val="24"/>
          <w:szCs w:val="24"/>
        </w:rPr>
        <w:t>E</w:t>
      </w:r>
      <w:r w:rsidR="009D743A" w:rsidRPr="00550B35">
        <w:rPr>
          <w:rFonts w:ascii="Arial" w:hAnsi="Arial" w:cs="Arial"/>
          <w:sz w:val="24"/>
          <w:szCs w:val="24"/>
        </w:rPr>
        <w:t xml:space="preserve">mpower </w:t>
      </w:r>
      <w:r w:rsidRPr="00550B35">
        <w:rPr>
          <w:rFonts w:ascii="Arial" w:hAnsi="Arial" w:cs="Arial"/>
          <w:sz w:val="24"/>
          <w:szCs w:val="24"/>
        </w:rPr>
        <w:t>communities to shape their future by utilisation of their skills and resources to improve their standard of living.</w:t>
      </w:r>
    </w:p>
    <w:p w:rsidR="00754C5A" w:rsidRPr="00550B35" w:rsidRDefault="00754C5A" w:rsidP="008E1E68">
      <w:pPr>
        <w:pStyle w:val="ListParagraph"/>
        <w:numPr>
          <w:ilvl w:val="0"/>
          <w:numId w:val="11"/>
        </w:numPr>
        <w:autoSpaceDE w:val="0"/>
        <w:autoSpaceDN w:val="0"/>
        <w:adjustRightInd w:val="0"/>
        <w:spacing w:after="200" w:line="360" w:lineRule="auto"/>
        <w:rPr>
          <w:rFonts w:ascii="Arial" w:hAnsi="Arial" w:cs="Arial"/>
          <w:sz w:val="24"/>
          <w:szCs w:val="24"/>
        </w:rPr>
      </w:pPr>
      <w:r w:rsidRPr="00550B35">
        <w:rPr>
          <w:rFonts w:ascii="Arial" w:hAnsi="Arial" w:cs="Arial"/>
          <w:sz w:val="24"/>
          <w:szCs w:val="24"/>
        </w:rPr>
        <w:t xml:space="preserve">To integrate the vulnerable, Persons with Disability, the excluded and Disadvantaged into the mainstream of society. </w:t>
      </w:r>
    </w:p>
    <w:p w:rsidR="00754C5A" w:rsidRPr="00550B35" w:rsidRDefault="00754C5A" w:rsidP="008E1E68">
      <w:pPr>
        <w:pStyle w:val="ListParagraph"/>
        <w:numPr>
          <w:ilvl w:val="0"/>
          <w:numId w:val="11"/>
        </w:numPr>
        <w:autoSpaceDE w:val="0"/>
        <w:autoSpaceDN w:val="0"/>
        <w:adjustRightInd w:val="0"/>
        <w:spacing w:after="200" w:line="360" w:lineRule="auto"/>
        <w:rPr>
          <w:rFonts w:ascii="Arial" w:hAnsi="Arial" w:cs="Arial"/>
          <w:sz w:val="24"/>
          <w:szCs w:val="24"/>
        </w:rPr>
      </w:pPr>
      <w:r w:rsidRPr="00550B35">
        <w:rPr>
          <w:rFonts w:ascii="Arial" w:hAnsi="Arial" w:cs="Arial"/>
          <w:sz w:val="24"/>
          <w:szCs w:val="24"/>
        </w:rPr>
        <w:t xml:space="preserve">To reduce extreme poverty and enhance the potential of the poor to contribute to National Development. </w:t>
      </w:r>
    </w:p>
    <w:p w:rsidR="00754C5A" w:rsidRPr="00550B35" w:rsidRDefault="00754C5A" w:rsidP="008E1E68">
      <w:pPr>
        <w:pStyle w:val="ListParagraph"/>
        <w:numPr>
          <w:ilvl w:val="0"/>
          <w:numId w:val="11"/>
        </w:numPr>
        <w:autoSpaceDE w:val="0"/>
        <w:autoSpaceDN w:val="0"/>
        <w:adjustRightInd w:val="0"/>
        <w:spacing w:after="200" w:line="360" w:lineRule="auto"/>
        <w:rPr>
          <w:rFonts w:ascii="Arial" w:hAnsi="Arial" w:cs="Arial"/>
          <w:sz w:val="24"/>
          <w:szCs w:val="24"/>
        </w:rPr>
      </w:pPr>
      <w:r w:rsidRPr="00550B35">
        <w:rPr>
          <w:rFonts w:ascii="Arial" w:hAnsi="Arial" w:cs="Arial"/>
          <w:sz w:val="24"/>
          <w:szCs w:val="24"/>
        </w:rPr>
        <w:t xml:space="preserve">To achieve the overall social, economic and cultural re-integration of older persons to enable them to participate in national development in security and dignity. </w:t>
      </w:r>
    </w:p>
    <w:p w:rsidR="00754C5A" w:rsidRPr="00550B35" w:rsidRDefault="00754C5A" w:rsidP="008E1E68">
      <w:pPr>
        <w:pStyle w:val="ListParagraph"/>
        <w:numPr>
          <w:ilvl w:val="0"/>
          <w:numId w:val="11"/>
        </w:numPr>
        <w:autoSpaceDE w:val="0"/>
        <w:autoSpaceDN w:val="0"/>
        <w:adjustRightInd w:val="0"/>
        <w:spacing w:after="200" w:line="360" w:lineRule="auto"/>
        <w:rPr>
          <w:rFonts w:ascii="Arial" w:hAnsi="Arial" w:cs="Arial"/>
          <w:sz w:val="24"/>
          <w:szCs w:val="24"/>
        </w:rPr>
      </w:pPr>
      <w:r w:rsidRPr="00550B35">
        <w:rPr>
          <w:rFonts w:ascii="Arial" w:hAnsi="Arial" w:cs="Arial"/>
          <w:sz w:val="24"/>
          <w:szCs w:val="24"/>
        </w:rPr>
        <w:t xml:space="preserve">To protect and promote the right of children against harm and abuse </w:t>
      </w:r>
    </w:p>
    <w:p w:rsidR="005220D4" w:rsidRPr="00550B35" w:rsidRDefault="005220D4" w:rsidP="00B710FA">
      <w:pPr>
        <w:pStyle w:val="ListParagraph"/>
        <w:autoSpaceDE w:val="0"/>
        <w:autoSpaceDN w:val="0"/>
        <w:adjustRightInd w:val="0"/>
        <w:spacing w:after="200" w:line="360" w:lineRule="auto"/>
        <w:ind w:left="1080"/>
        <w:rPr>
          <w:rFonts w:ascii="Arial" w:hAnsi="Arial" w:cs="Arial"/>
          <w:sz w:val="24"/>
          <w:szCs w:val="24"/>
        </w:rPr>
      </w:pPr>
    </w:p>
    <w:p w:rsidR="0049471B" w:rsidRPr="00550B35" w:rsidRDefault="006F2899" w:rsidP="008E1E68">
      <w:pPr>
        <w:pStyle w:val="ListParagraph"/>
        <w:numPr>
          <w:ilvl w:val="0"/>
          <w:numId w:val="65"/>
        </w:numPr>
        <w:spacing w:line="360" w:lineRule="auto"/>
        <w:rPr>
          <w:rFonts w:ascii="Arial" w:hAnsi="Arial" w:cs="Arial"/>
          <w:b/>
          <w:sz w:val="24"/>
          <w:szCs w:val="24"/>
        </w:rPr>
      </w:pPr>
      <w:r w:rsidRPr="00550B35">
        <w:rPr>
          <w:rFonts w:ascii="Arial" w:hAnsi="Arial" w:cs="Arial"/>
          <w:b/>
          <w:sz w:val="24"/>
          <w:szCs w:val="24"/>
        </w:rPr>
        <w:t>Budget Sub-Programme Description</w:t>
      </w:r>
    </w:p>
    <w:p w:rsidR="008C7E6D" w:rsidRPr="00550B35" w:rsidRDefault="00CD3B55" w:rsidP="00A33A00">
      <w:pPr>
        <w:spacing w:line="360" w:lineRule="auto"/>
        <w:ind w:left="360"/>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The sub-programme seeks </w:t>
      </w:r>
      <w:r w:rsidRPr="00550B35">
        <w:rPr>
          <w:rFonts w:ascii="Arial" w:hAnsi="Arial" w:cs="Arial"/>
          <w:sz w:val="24"/>
          <w:szCs w:val="24"/>
        </w:rPr>
        <w:t xml:space="preserve">to improve community’s well-being through </w:t>
      </w:r>
      <w:r w:rsidR="0069484B" w:rsidRPr="00550B35">
        <w:rPr>
          <w:rFonts w:ascii="Arial" w:hAnsi="Arial" w:cs="Arial"/>
          <w:sz w:val="24"/>
          <w:szCs w:val="24"/>
        </w:rPr>
        <w:t xml:space="preserve">utilization of their skills and resources and </w:t>
      </w:r>
      <w:r w:rsidRPr="00550B35">
        <w:rPr>
          <w:rFonts w:ascii="Arial" w:hAnsi="Arial" w:cs="Arial"/>
          <w:sz w:val="24"/>
          <w:szCs w:val="24"/>
        </w:rPr>
        <w:t>promoting social development with equity for the disadvantaged, the vulnerable, persons with disabilities and excluded</w:t>
      </w:r>
      <w:r w:rsidRPr="00550B35">
        <w:rPr>
          <w:rFonts w:ascii="Arial" w:eastAsia="Times New Roman" w:hAnsi="Arial" w:cs="Arial"/>
          <w:sz w:val="24"/>
          <w:szCs w:val="24"/>
          <w:lang w:val="en-GB"/>
        </w:rPr>
        <w:t xml:space="preserve">. </w:t>
      </w:r>
      <w:r w:rsidR="0069484B" w:rsidRPr="00550B35">
        <w:rPr>
          <w:rFonts w:ascii="Arial" w:eastAsia="Times New Roman" w:hAnsi="Arial" w:cs="Arial"/>
          <w:sz w:val="24"/>
          <w:szCs w:val="24"/>
          <w:lang w:val="en-GB"/>
        </w:rPr>
        <w:t>The department is made up of two units; Community Development Unit and Social Welfare Unit.</w:t>
      </w:r>
    </w:p>
    <w:p w:rsidR="0069484B" w:rsidRPr="00550B35" w:rsidRDefault="0069484B" w:rsidP="00664990">
      <w:pPr>
        <w:spacing w:line="360" w:lineRule="auto"/>
        <w:contextualSpacing/>
        <w:rPr>
          <w:rFonts w:ascii="Arial" w:eastAsia="Times New Roman" w:hAnsi="Arial" w:cs="Arial"/>
          <w:sz w:val="24"/>
          <w:szCs w:val="24"/>
          <w:lang w:val="en-GB"/>
        </w:rPr>
      </w:pPr>
    </w:p>
    <w:p w:rsidR="008C7E6D" w:rsidRPr="00550B35" w:rsidRDefault="00AE64DD" w:rsidP="00A33A00">
      <w:pPr>
        <w:autoSpaceDE w:val="0"/>
        <w:autoSpaceDN w:val="0"/>
        <w:adjustRightInd w:val="0"/>
        <w:spacing w:line="360" w:lineRule="auto"/>
        <w:ind w:left="360"/>
        <w:jc w:val="both"/>
        <w:rPr>
          <w:rFonts w:ascii="Arial" w:hAnsi="Arial" w:cs="Arial"/>
          <w:sz w:val="24"/>
          <w:szCs w:val="24"/>
        </w:rPr>
      </w:pPr>
      <w:r w:rsidRPr="00550B35">
        <w:rPr>
          <w:rFonts w:ascii="Arial" w:hAnsi="Arial" w:cs="Arial"/>
          <w:sz w:val="24"/>
          <w:szCs w:val="24"/>
        </w:rPr>
        <w:t>The Community D</w:t>
      </w:r>
      <w:r w:rsidR="0069484B" w:rsidRPr="00550B35">
        <w:rPr>
          <w:rFonts w:ascii="Arial" w:hAnsi="Arial" w:cs="Arial"/>
          <w:sz w:val="24"/>
          <w:szCs w:val="24"/>
        </w:rPr>
        <w:t>evelopment unit under the department a</w:t>
      </w:r>
      <w:r w:rsidR="008C7E6D" w:rsidRPr="00550B35">
        <w:rPr>
          <w:rFonts w:ascii="Arial" w:hAnsi="Arial" w:cs="Arial"/>
          <w:sz w:val="24"/>
          <w:szCs w:val="24"/>
        </w:rPr>
        <w:t xml:space="preserve">ssist to organize community development programmes to improve and enrich rural life through: Literacy and adult education classes; Voluntary contribution and communal labour for the provision of facilities and services such as water, schools, library, community centres and public places of convenience or; teaching deprived or rural women in </w:t>
      </w:r>
      <w:r w:rsidR="00CB48F3" w:rsidRPr="00550B35">
        <w:rPr>
          <w:rFonts w:ascii="Arial" w:hAnsi="Arial" w:cs="Arial"/>
          <w:sz w:val="24"/>
          <w:szCs w:val="24"/>
        </w:rPr>
        <w:t>home management and child care.</w:t>
      </w:r>
    </w:p>
    <w:p w:rsidR="00AE64DD" w:rsidRPr="00550B35" w:rsidRDefault="00AE64DD" w:rsidP="00A33A00">
      <w:pPr>
        <w:autoSpaceDE w:val="0"/>
        <w:autoSpaceDN w:val="0"/>
        <w:adjustRightInd w:val="0"/>
        <w:spacing w:line="360" w:lineRule="auto"/>
        <w:ind w:left="360"/>
        <w:jc w:val="both"/>
        <w:rPr>
          <w:rFonts w:ascii="Arial" w:hAnsi="Arial" w:cs="Arial"/>
          <w:sz w:val="24"/>
          <w:szCs w:val="24"/>
        </w:rPr>
      </w:pPr>
      <w:r w:rsidRPr="00550B35">
        <w:rPr>
          <w:rFonts w:ascii="Arial" w:hAnsi="Arial" w:cs="Arial"/>
          <w:sz w:val="24"/>
          <w:szCs w:val="24"/>
        </w:rPr>
        <w:t>The Social Welfare unit performs the functions of juvenile justice administration, supervision and administration of Orphanages and Children Homes and support to extremely poor households. The unit also supervises standards and early childhood development centres as well as persons with disabilities, shelter for the lost and abused children and destitute.</w:t>
      </w:r>
    </w:p>
    <w:p w:rsidR="00BB60B4" w:rsidRPr="00550B35" w:rsidRDefault="00AE64DD" w:rsidP="00A33A00">
      <w:pPr>
        <w:autoSpaceDE w:val="0"/>
        <w:autoSpaceDN w:val="0"/>
        <w:adjustRightInd w:val="0"/>
        <w:spacing w:line="360" w:lineRule="auto"/>
        <w:ind w:left="360"/>
        <w:jc w:val="both"/>
        <w:rPr>
          <w:rFonts w:ascii="Arial" w:hAnsi="Arial" w:cs="Arial"/>
          <w:sz w:val="24"/>
          <w:szCs w:val="24"/>
        </w:rPr>
      </w:pPr>
      <w:r w:rsidRPr="00550B35">
        <w:rPr>
          <w:rFonts w:ascii="Arial" w:hAnsi="Arial" w:cs="Arial"/>
          <w:sz w:val="24"/>
          <w:szCs w:val="24"/>
        </w:rPr>
        <w:t xml:space="preserve">The Aged, People Living with Disability (PWDs), Women and Children </w:t>
      </w:r>
      <w:r w:rsidR="00F1535E" w:rsidRPr="00550B35">
        <w:rPr>
          <w:rFonts w:ascii="Arial" w:hAnsi="Arial" w:cs="Arial"/>
          <w:sz w:val="24"/>
          <w:szCs w:val="24"/>
        </w:rPr>
        <w:t xml:space="preserve">are the main beneficiaries of services rendered by this sub-programme. </w:t>
      </w:r>
    </w:p>
    <w:p w:rsidR="00537AD3" w:rsidRDefault="00537AD3" w:rsidP="00A33A00">
      <w:pPr>
        <w:autoSpaceDE w:val="0"/>
        <w:autoSpaceDN w:val="0"/>
        <w:adjustRightInd w:val="0"/>
        <w:spacing w:line="360" w:lineRule="auto"/>
        <w:ind w:left="360"/>
        <w:jc w:val="both"/>
        <w:rPr>
          <w:rFonts w:ascii="Arial" w:hAnsi="Arial" w:cs="Arial"/>
          <w:sz w:val="24"/>
          <w:szCs w:val="24"/>
        </w:rPr>
        <w:sectPr w:rsidR="00537AD3" w:rsidSect="007D5A0D">
          <w:pgSz w:w="11906" w:h="16838" w:code="9"/>
          <w:pgMar w:top="720" w:right="619" w:bottom="1440" w:left="994" w:header="720" w:footer="720" w:gutter="0"/>
          <w:cols w:space="720"/>
          <w:titlePg/>
          <w:docGrid w:linePitch="360"/>
        </w:sectPr>
      </w:pPr>
    </w:p>
    <w:p w:rsidR="005220D4" w:rsidRPr="00550B35" w:rsidRDefault="009F5F26" w:rsidP="00A33A00">
      <w:pPr>
        <w:autoSpaceDE w:val="0"/>
        <w:autoSpaceDN w:val="0"/>
        <w:adjustRightInd w:val="0"/>
        <w:spacing w:line="360" w:lineRule="auto"/>
        <w:ind w:left="360"/>
        <w:jc w:val="both"/>
        <w:rPr>
          <w:rFonts w:ascii="Arial" w:hAnsi="Arial" w:cs="Arial"/>
          <w:sz w:val="24"/>
          <w:szCs w:val="24"/>
        </w:rPr>
      </w:pPr>
      <w:r w:rsidRPr="00550B35">
        <w:rPr>
          <w:rFonts w:ascii="Arial" w:hAnsi="Arial" w:cs="Arial"/>
          <w:sz w:val="24"/>
          <w:szCs w:val="24"/>
        </w:rPr>
        <w:lastRenderedPageBreak/>
        <w:t>Funds sources for this s</w:t>
      </w:r>
      <w:r w:rsidR="00A33A00" w:rsidRPr="00550B35">
        <w:rPr>
          <w:rFonts w:ascii="Arial" w:hAnsi="Arial" w:cs="Arial"/>
          <w:sz w:val="24"/>
          <w:szCs w:val="24"/>
        </w:rPr>
        <w:t>ub-programme include GO</w:t>
      </w:r>
      <w:r w:rsidRPr="00550B35">
        <w:rPr>
          <w:rFonts w:ascii="Arial" w:hAnsi="Arial" w:cs="Arial"/>
          <w:sz w:val="24"/>
          <w:szCs w:val="24"/>
        </w:rPr>
        <w:t xml:space="preserve">G, </w:t>
      </w:r>
      <w:r w:rsidR="005220D4" w:rsidRPr="00550B35">
        <w:rPr>
          <w:rFonts w:ascii="Arial" w:hAnsi="Arial" w:cs="Arial"/>
          <w:sz w:val="24"/>
          <w:szCs w:val="24"/>
        </w:rPr>
        <w:t>DDF</w:t>
      </w:r>
      <w:r w:rsidR="005876BD" w:rsidRPr="00550B35">
        <w:rPr>
          <w:rFonts w:ascii="Arial" w:hAnsi="Arial" w:cs="Arial"/>
          <w:sz w:val="24"/>
          <w:szCs w:val="24"/>
        </w:rPr>
        <w:t>, IGF and</w:t>
      </w:r>
      <w:r w:rsidRPr="00550B35">
        <w:rPr>
          <w:rFonts w:ascii="Arial" w:hAnsi="Arial" w:cs="Arial"/>
          <w:sz w:val="24"/>
          <w:szCs w:val="24"/>
        </w:rPr>
        <w:t xml:space="preserve"> DACF</w:t>
      </w:r>
      <w:r w:rsidR="005876BD" w:rsidRPr="00550B35">
        <w:rPr>
          <w:rFonts w:ascii="Arial" w:hAnsi="Arial" w:cs="Arial"/>
          <w:sz w:val="24"/>
          <w:szCs w:val="24"/>
        </w:rPr>
        <w:t>.</w:t>
      </w:r>
      <w:r w:rsidR="00B861F6">
        <w:rPr>
          <w:rFonts w:ascii="Arial" w:hAnsi="Arial" w:cs="Arial"/>
          <w:sz w:val="24"/>
          <w:szCs w:val="24"/>
        </w:rPr>
        <w:t xml:space="preserve"> A total of 6</w:t>
      </w:r>
      <w:r w:rsidR="007A45EA" w:rsidRPr="00550B35">
        <w:rPr>
          <w:rFonts w:ascii="Arial" w:hAnsi="Arial" w:cs="Arial"/>
          <w:sz w:val="24"/>
          <w:szCs w:val="24"/>
        </w:rPr>
        <w:t xml:space="preserve"> </w:t>
      </w:r>
      <w:r w:rsidR="00F1535E" w:rsidRPr="00550B35">
        <w:rPr>
          <w:rFonts w:ascii="Arial" w:hAnsi="Arial" w:cs="Arial"/>
          <w:sz w:val="24"/>
          <w:szCs w:val="24"/>
        </w:rPr>
        <w:t>officers would be carrying out th</w:t>
      </w:r>
      <w:r w:rsidR="00B861F6">
        <w:rPr>
          <w:rFonts w:ascii="Arial" w:hAnsi="Arial" w:cs="Arial"/>
          <w:sz w:val="24"/>
          <w:szCs w:val="24"/>
        </w:rPr>
        <w:t>is sub-programme comprising of 2</w:t>
      </w:r>
      <w:r w:rsidR="005220D4" w:rsidRPr="00550B35">
        <w:rPr>
          <w:rFonts w:ascii="Arial" w:hAnsi="Arial" w:cs="Arial"/>
          <w:sz w:val="24"/>
          <w:szCs w:val="24"/>
        </w:rPr>
        <w:t xml:space="preserve"> </w:t>
      </w:r>
      <w:r w:rsidR="00F1535E" w:rsidRPr="00550B35">
        <w:rPr>
          <w:rFonts w:ascii="Arial" w:hAnsi="Arial" w:cs="Arial"/>
          <w:sz w:val="24"/>
          <w:szCs w:val="24"/>
        </w:rPr>
        <w:t>Community Development Office</w:t>
      </w:r>
      <w:r w:rsidR="00B861F6">
        <w:rPr>
          <w:rFonts w:ascii="Arial" w:hAnsi="Arial" w:cs="Arial"/>
          <w:sz w:val="24"/>
          <w:szCs w:val="24"/>
        </w:rPr>
        <w:t>rs, 2 Mass Education Officers, 2</w:t>
      </w:r>
      <w:r w:rsidR="00F1535E" w:rsidRPr="00550B35">
        <w:rPr>
          <w:rFonts w:ascii="Arial" w:hAnsi="Arial" w:cs="Arial"/>
          <w:sz w:val="24"/>
          <w:szCs w:val="24"/>
        </w:rPr>
        <w:t xml:space="preserve"> Social Welfare Officer</w:t>
      </w:r>
      <w:r w:rsidR="005220D4" w:rsidRPr="00550B35">
        <w:rPr>
          <w:rFonts w:ascii="Arial" w:hAnsi="Arial" w:cs="Arial"/>
          <w:sz w:val="24"/>
          <w:szCs w:val="24"/>
        </w:rPr>
        <w:t>s.</w:t>
      </w:r>
    </w:p>
    <w:p w:rsidR="00B710FA" w:rsidRPr="00550B35" w:rsidRDefault="00F1535E" w:rsidP="00A33A00">
      <w:pPr>
        <w:autoSpaceDE w:val="0"/>
        <w:autoSpaceDN w:val="0"/>
        <w:adjustRightInd w:val="0"/>
        <w:spacing w:line="360" w:lineRule="auto"/>
        <w:ind w:left="360"/>
        <w:jc w:val="both"/>
        <w:rPr>
          <w:rFonts w:ascii="Arial" w:hAnsi="Arial" w:cs="Arial"/>
          <w:sz w:val="24"/>
          <w:szCs w:val="24"/>
        </w:rPr>
      </w:pPr>
      <w:r w:rsidRPr="00550B35">
        <w:rPr>
          <w:rFonts w:ascii="Arial" w:hAnsi="Arial" w:cs="Arial"/>
          <w:sz w:val="24"/>
          <w:szCs w:val="24"/>
        </w:rPr>
        <w:t xml:space="preserve">Major challenges of the sub-programme include: </w:t>
      </w:r>
      <w:r w:rsidR="00CF016E" w:rsidRPr="00550B35">
        <w:rPr>
          <w:rFonts w:ascii="Arial" w:hAnsi="Arial" w:cs="Arial"/>
          <w:sz w:val="24"/>
          <w:szCs w:val="24"/>
        </w:rPr>
        <w:t xml:space="preserve">Lack of </w:t>
      </w:r>
      <w:r w:rsidR="00F51166" w:rsidRPr="00550B35">
        <w:rPr>
          <w:rFonts w:ascii="Arial" w:hAnsi="Arial" w:cs="Arial"/>
          <w:sz w:val="24"/>
          <w:szCs w:val="24"/>
        </w:rPr>
        <w:t xml:space="preserve">motorbikes </w:t>
      </w:r>
      <w:r w:rsidR="005220D4" w:rsidRPr="00550B35">
        <w:rPr>
          <w:rFonts w:ascii="Arial" w:hAnsi="Arial" w:cs="Arial"/>
          <w:sz w:val="24"/>
          <w:szCs w:val="24"/>
        </w:rPr>
        <w:t>for</w:t>
      </w:r>
      <w:r w:rsidR="00CF016E" w:rsidRPr="00550B35">
        <w:rPr>
          <w:rFonts w:ascii="Arial" w:hAnsi="Arial" w:cs="Arial"/>
          <w:sz w:val="24"/>
          <w:szCs w:val="24"/>
        </w:rPr>
        <w:t xml:space="preserve"> </w:t>
      </w:r>
      <w:r w:rsidR="00F51166" w:rsidRPr="00550B35">
        <w:rPr>
          <w:rFonts w:ascii="Arial" w:hAnsi="Arial" w:cs="Arial"/>
          <w:sz w:val="24"/>
          <w:szCs w:val="24"/>
        </w:rPr>
        <w:t xml:space="preserve">field </w:t>
      </w:r>
      <w:r w:rsidRPr="00550B35">
        <w:rPr>
          <w:rFonts w:ascii="Arial" w:hAnsi="Arial" w:cs="Arial"/>
          <w:sz w:val="24"/>
          <w:szCs w:val="24"/>
        </w:rPr>
        <w:t xml:space="preserve">officers to reach </w:t>
      </w:r>
      <w:r w:rsidR="0069484B" w:rsidRPr="00550B35">
        <w:rPr>
          <w:rFonts w:ascii="Arial" w:hAnsi="Arial" w:cs="Arial"/>
          <w:sz w:val="24"/>
          <w:szCs w:val="24"/>
        </w:rPr>
        <w:t xml:space="preserve">to </w:t>
      </w:r>
      <w:r w:rsidRPr="00550B35">
        <w:rPr>
          <w:rFonts w:ascii="Arial" w:hAnsi="Arial" w:cs="Arial"/>
          <w:sz w:val="24"/>
          <w:szCs w:val="24"/>
        </w:rPr>
        <w:t>the grassroots</w:t>
      </w:r>
      <w:r w:rsidR="00F51166" w:rsidRPr="00550B35">
        <w:rPr>
          <w:rFonts w:ascii="Arial" w:hAnsi="Arial" w:cs="Arial"/>
          <w:sz w:val="24"/>
          <w:szCs w:val="24"/>
        </w:rPr>
        <w:t xml:space="preserve"> level for </w:t>
      </w:r>
      <w:r w:rsidR="00CF016E" w:rsidRPr="00550B35">
        <w:rPr>
          <w:rFonts w:ascii="Arial" w:hAnsi="Arial" w:cs="Arial"/>
          <w:sz w:val="24"/>
          <w:szCs w:val="24"/>
        </w:rPr>
        <w:t>development programmes</w:t>
      </w:r>
      <w:r w:rsidRPr="00550B35">
        <w:rPr>
          <w:rFonts w:ascii="Arial" w:hAnsi="Arial" w:cs="Arial"/>
          <w:sz w:val="24"/>
          <w:szCs w:val="24"/>
        </w:rPr>
        <w:t>; d</w:t>
      </w:r>
      <w:r w:rsidR="00CF016E" w:rsidRPr="00550B35">
        <w:rPr>
          <w:rFonts w:ascii="Arial" w:hAnsi="Arial" w:cs="Arial"/>
          <w:sz w:val="24"/>
          <w:szCs w:val="24"/>
        </w:rPr>
        <w:t>elay in release of funds</w:t>
      </w:r>
      <w:r w:rsidRPr="00550B35">
        <w:rPr>
          <w:rFonts w:ascii="Arial" w:hAnsi="Arial" w:cs="Arial"/>
          <w:sz w:val="24"/>
          <w:szCs w:val="24"/>
        </w:rPr>
        <w:t>; i</w:t>
      </w:r>
      <w:r w:rsidR="00CF016E" w:rsidRPr="00550B35">
        <w:rPr>
          <w:rFonts w:ascii="Arial" w:hAnsi="Arial" w:cs="Arial"/>
          <w:sz w:val="24"/>
          <w:szCs w:val="24"/>
        </w:rPr>
        <w:t>nadequate office space</w:t>
      </w:r>
      <w:r w:rsidRPr="00550B35">
        <w:rPr>
          <w:rFonts w:ascii="Arial" w:hAnsi="Arial" w:cs="Arial"/>
          <w:sz w:val="24"/>
          <w:szCs w:val="24"/>
        </w:rPr>
        <w:t>; i</w:t>
      </w:r>
      <w:r w:rsidR="00CF016E" w:rsidRPr="00550B35">
        <w:rPr>
          <w:rFonts w:ascii="Arial" w:hAnsi="Arial" w:cs="Arial"/>
          <w:sz w:val="24"/>
          <w:szCs w:val="24"/>
        </w:rPr>
        <w:t>nadequate office facilities (comp</w:t>
      </w:r>
      <w:r w:rsidR="005220D4" w:rsidRPr="00550B35">
        <w:rPr>
          <w:rFonts w:ascii="Arial" w:hAnsi="Arial" w:cs="Arial"/>
          <w:sz w:val="24"/>
          <w:szCs w:val="24"/>
        </w:rPr>
        <w:t>uters, printers, furniture etc.</w:t>
      </w:r>
    </w:p>
    <w:p w:rsidR="00AE64DD" w:rsidRPr="00550B35" w:rsidRDefault="00AE64DD" w:rsidP="005220D4">
      <w:pPr>
        <w:autoSpaceDE w:val="0"/>
        <w:autoSpaceDN w:val="0"/>
        <w:adjustRightInd w:val="0"/>
        <w:spacing w:line="360" w:lineRule="auto"/>
        <w:ind w:left="720"/>
        <w:jc w:val="both"/>
        <w:rPr>
          <w:rFonts w:ascii="Arial" w:hAnsi="Arial" w:cs="Arial"/>
          <w:sz w:val="24"/>
          <w:szCs w:val="24"/>
        </w:rPr>
      </w:pPr>
    </w:p>
    <w:p w:rsidR="006F2899" w:rsidRPr="00550B35" w:rsidRDefault="006F2899" w:rsidP="008E1E68">
      <w:pPr>
        <w:numPr>
          <w:ilvl w:val="0"/>
          <w:numId w:val="65"/>
        </w:numPr>
        <w:spacing w:line="360" w:lineRule="auto"/>
        <w:ind w:hanging="720"/>
        <w:contextualSpacing/>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Results Statement</w:t>
      </w:r>
    </w:p>
    <w:p w:rsidR="00CB48F3" w:rsidRPr="00885200" w:rsidRDefault="008D7094" w:rsidP="00885200">
      <w:pPr>
        <w:spacing w:after="0"/>
        <w:ind w:left="360"/>
        <w:jc w:val="both"/>
        <w:rPr>
          <w:rFonts w:ascii="Arial" w:hAnsi="Arial" w:cs="Arial"/>
          <w:sz w:val="24"/>
          <w:szCs w:val="24"/>
        </w:rPr>
      </w:pPr>
      <w:r w:rsidRPr="00885200">
        <w:rPr>
          <w:rFonts w:ascii="Arial" w:hAnsi="Arial" w:cs="Arial"/>
          <w:sz w:val="24"/>
          <w:szCs w:val="24"/>
        </w:rPr>
        <w:t xml:space="preserve">The table indicates the main outputs, its indicators and projections by which the </w:t>
      </w:r>
      <w:r w:rsidR="00CF016E" w:rsidRPr="00885200">
        <w:rPr>
          <w:rFonts w:ascii="Arial" w:hAnsi="Arial" w:cs="Arial"/>
          <w:sz w:val="24"/>
          <w:szCs w:val="24"/>
        </w:rPr>
        <w:t>District</w:t>
      </w:r>
      <w:r w:rsidRPr="00885200">
        <w:rPr>
          <w:rFonts w:ascii="Arial" w:hAnsi="Arial" w:cs="Arial"/>
          <w:sz w:val="24"/>
          <w:szCs w:val="24"/>
        </w:rPr>
        <w:t xml:space="preserve"> </w:t>
      </w:r>
      <w:r w:rsidR="00CF016E" w:rsidRPr="00885200">
        <w:rPr>
          <w:rFonts w:ascii="Arial" w:hAnsi="Arial" w:cs="Arial"/>
          <w:sz w:val="24"/>
          <w:szCs w:val="24"/>
        </w:rPr>
        <w:t>measures</w:t>
      </w:r>
      <w:r w:rsidRPr="00885200">
        <w:rPr>
          <w:rFonts w:ascii="Arial" w:hAnsi="Arial" w:cs="Arial"/>
          <w:sz w:val="24"/>
          <w:szCs w:val="24"/>
        </w:rPr>
        <w:t xml:space="preserve"> the performance of this sub-programme. The past data indicates actual performance whilst the projections are the </w:t>
      </w:r>
      <w:r w:rsidR="00CF016E" w:rsidRPr="00885200">
        <w:rPr>
          <w:rFonts w:ascii="Arial" w:hAnsi="Arial" w:cs="Arial"/>
          <w:sz w:val="24"/>
          <w:szCs w:val="24"/>
        </w:rPr>
        <w:t>District</w:t>
      </w:r>
      <w:r w:rsidRPr="00885200">
        <w:rPr>
          <w:rFonts w:ascii="Arial" w:hAnsi="Arial" w:cs="Arial"/>
          <w:sz w:val="24"/>
          <w:szCs w:val="24"/>
        </w:rPr>
        <w:t>’s estimate of future performance.</w:t>
      </w:r>
    </w:p>
    <w:tbl>
      <w:tblPr>
        <w:tblpPr w:leftFromText="180" w:rightFromText="180" w:vertAnchor="text" w:horzAnchor="margin" w:tblpXSpec="center" w:tblpY="578"/>
        <w:tblW w:w="14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4860"/>
        <w:gridCol w:w="1080"/>
        <w:gridCol w:w="1080"/>
        <w:gridCol w:w="1080"/>
        <w:gridCol w:w="1080"/>
        <w:gridCol w:w="1080"/>
        <w:gridCol w:w="900"/>
        <w:gridCol w:w="990"/>
        <w:gridCol w:w="1170"/>
      </w:tblGrid>
      <w:tr w:rsidR="00537AD3" w:rsidRPr="00550B35" w:rsidTr="00885200">
        <w:trPr>
          <w:cantSplit/>
          <w:trHeight w:val="413"/>
        </w:trPr>
        <w:tc>
          <w:tcPr>
            <w:tcW w:w="1620" w:type="dxa"/>
            <w:vMerge w:val="restart"/>
            <w:shd w:val="clear" w:color="auto" w:fill="auto"/>
            <w:tcMar>
              <w:left w:w="57" w:type="dxa"/>
              <w:right w:w="57" w:type="dxa"/>
            </w:tcMar>
            <w:vAlign w:val="center"/>
          </w:tcPr>
          <w:p w:rsidR="00537AD3" w:rsidRPr="00550B35" w:rsidRDefault="00537AD3" w:rsidP="00A34C8C">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4860" w:type="dxa"/>
            <w:vMerge w:val="restart"/>
            <w:shd w:val="clear" w:color="auto" w:fill="auto"/>
            <w:tcMar>
              <w:left w:w="57" w:type="dxa"/>
              <w:right w:w="57" w:type="dxa"/>
            </w:tcMar>
            <w:vAlign w:val="center"/>
          </w:tcPr>
          <w:p w:rsidR="00537AD3" w:rsidRPr="00550B35" w:rsidRDefault="00537AD3" w:rsidP="00A34C8C">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320" w:type="dxa"/>
            <w:gridSpan w:val="4"/>
            <w:vAlign w:val="center"/>
          </w:tcPr>
          <w:p w:rsidR="00537AD3" w:rsidRPr="00550B35" w:rsidRDefault="00537AD3" w:rsidP="00537AD3">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537AD3" w:rsidRPr="00550B35" w:rsidRDefault="00537AD3" w:rsidP="00A34C8C">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537AD3" w:rsidRPr="00550B35" w:rsidRDefault="00F84B9F"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3060" w:type="dxa"/>
            <w:gridSpan w:val="3"/>
            <w:shd w:val="clear" w:color="auto" w:fill="auto"/>
            <w:vAlign w:val="center"/>
          </w:tcPr>
          <w:p w:rsidR="00537AD3" w:rsidRPr="00550B35" w:rsidRDefault="00537AD3" w:rsidP="00A34C8C">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537AD3" w:rsidRPr="00550B35" w:rsidTr="007D5A0D">
        <w:trPr>
          <w:cantSplit/>
          <w:trHeight w:val="911"/>
        </w:trPr>
        <w:tc>
          <w:tcPr>
            <w:tcW w:w="1620" w:type="dxa"/>
            <w:vMerge/>
            <w:tcBorders>
              <w:bottom w:val="single" w:sz="4" w:space="0" w:color="auto"/>
            </w:tcBorders>
            <w:shd w:val="clear" w:color="auto" w:fill="auto"/>
            <w:tcMar>
              <w:left w:w="57" w:type="dxa"/>
              <w:right w:w="57" w:type="dxa"/>
            </w:tcMar>
            <w:vAlign w:val="center"/>
          </w:tcPr>
          <w:p w:rsidR="00537AD3" w:rsidRPr="00550B35" w:rsidRDefault="00537AD3" w:rsidP="00A34C8C">
            <w:pPr>
              <w:keepNext/>
              <w:spacing w:after="0" w:line="240" w:lineRule="auto"/>
              <w:jc w:val="center"/>
              <w:rPr>
                <w:rFonts w:ascii="Arial" w:eastAsia="Times New Roman" w:hAnsi="Arial" w:cs="Arial"/>
                <w:sz w:val="24"/>
                <w:szCs w:val="24"/>
                <w:lang w:val="en-GB"/>
              </w:rPr>
            </w:pPr>
          </w:p>
        </w:tc>
        <w:tc>
          <w:tcPr>
            <w:tcW w:w="4860" w:type="dxa"/>
            <w:vMerge/>
            <w:tcBorders>
              <w:bottom w:val="single" w:sz="4" w:space="0" w:color="auto"/>
            </w:tcBorders>
            <w:shd w:val="clear" w:color="auto" w:fill="auto"/>
            <w:tcMar>
              <w:left w:w="57" w:type="dxa"/>
              <w:right w:w="57" w:type="dxa"/>
            </w:tcMar>
            <w:vAlign w:val="center"/>
          </w:tcPr>
          <w:p w:rsidR="00537AD3" w:rsidRPr="00550B35" w:rsidRDefault="00537AD3" w:rsidP="00A34C8C">
            <w:pPr>
              <w:keepNext/>
              <w:spacing w:after="0" w:line="240" w:lineRule="auto"/>
              <w:jc w:val="center"/>
              <w:rPr>
                <w:rFonts w:ascii="Arial" w:eastAsia="Times New Roman" w:hAnsi="Arial" w:cs="Arial"/>
                <w:b/>
                <w:sz w:val="24"/>
                <w:szCs w:val="24"/>
                <w:lang w:val="en-GB"/>
              </w:rPr>
            </w:pPr>
          </w:p>
        </w:tc>
        <w:tc>
          <w:tcPr>
            <w:tcW w:w="1080" w:type="dxa"/>
            <w:tcBorders>
              <w:bottom w:val="single" w:sz="4" w:space="0" w:color="auto"/>
            </w:tcBorders>
            <w:shd w:val="clear" w:color="auto" w:fill="auto"/>
            <w:tcMar>
              <w:left w:w="57" w:type="dxa"/>
              <w:right w:w="57" w:type="dxa"/>
            </w:tcMar>
            <w:vAlign w:val="center"/>
          </w:tcPr>
          <w:p w:rsidR="00537AD3" w:rsidRPr="00550B35" w:rsidRDefault="00F84B9F"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537AD3">
              <w:rPr>
                <w:rFonts w:ascii="Arial" w:eastAsia="Times New Roman" w:hAnsi="Arial" w:cs="Arial"/>
                <w:b/>
                <w:sz w:val="24"/>
                <w:szCs w:val="24"/>
                <w:lang w:val="en-GB"/>
              </w:rPr>
              <w:t xml:space="preserve"> Budget</w:t>
            </w:r>
          </w:p>
        </w:tc>
        <w:tc>
          <w:tcPr>
            <w:tcW w:w="1080" w:type="dxa"/>
            <w:tcBorders>
              <w:bottom w:val="single" w:sz="4" w:space="0" w:color="auto"/>
            </w:tcBorders>
            <w:vAlign w:val="center"/>
          </w:tcPr>
          <w:p w:rsidR="00537AD3" w:rsidRDefault="00F84B9F"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537AD3">
              <w:rPr>
                <w:rFonts w:ascii="Arial" w:eastAsia="Times New Roman" w:hAnsi="Arial" w:cs="Arial"/>
                <w:b/>
                <w:sz w:val="24"/>
                <w:szCs w:val="24"/>
                <w:lang w:val="en-GB"/>
              </w:rPr>
              <w:t xml:space="preserve"> Actual</w:t>
            </w:r>
          </w:p>
        </w:tc>
        <w:tc>
          <w:tcPr>
            <w:tcW w:w="1080" w:type="dxa"/>
            <w:tcBorders>
              <w:bottom w:val="single" w:sz="4" w:space="0" w:color="auto"/>
            </w:tcBorders>
            <w:shd w:val="clear" w:color="auto" w:fill="auto"/>
            <w:vAlign w:val="center"/>
          </w:tcPr>
          <w:p w:rsidR="00537AD3" w:rsidRPr="00550B35" w:rsidRDefault="00F84B9F"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537AD3">
              <w:rPr>
                <w:rFonts w:ascii="Arial" w:eastAsia="Times New Roman" w:hAnsi="Arial" w:cs="Arial"/>
                <w:b/>
                <w:sz w:val="24"/>
                <w:szCs w:val="24"/>
                <w:lang w:val="en-GB"/>
              </w:rPr>
              <w:t xml:space="preserve"> Budget</w:t>
            </w:r>
          </w:p>
        </w:tc>
        <w:tc>
          <w:tcPr>
            <w:tcW w:w="1080" w:type="dxa"/>
            <w:tcBorders>
              <w:bottom w:val="single" w:sz="4" w:space="0" w:color="auto"/>
            </w:tcBorders>
            <w:vAlign w:val="center"/>
          </w:tcPr>
          <w:p w:rsidR="00537AD3" w:rsidRPr="00550B35" w:rsidRDefault="00F84B9F"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537AD3">
              <w:rPr>
                <w:rFonts w:ascii="Arial" w:eastAsia="Times New Roman" w:hAnsi="Arial" w:cs="Arial"/>
                <w:b/>
                <w:sz w:val="24"/>
                <w:szCs w:val="24"/>
                <w:lang w:val="en-GB"/>
              </w:rPr>
              <w:t xml:space="preserve"> Actual</w:t>
            </w:r>
          </w:p>
        </w:tc>
        <w:tc>
          <w:tcPr>
            <w:tcW w:w="1080" w:type="dxa"/>
            <w:vMerge/>
            <w:tcBorders>
              <w:bottom w:val="single" w:sz="4" w:space="0" w:color="auto"/>
            </w:tcBorders>
            <w:shd w:val="clear" w:color="auto" w:fill="auto"/>
            <w:vAlign w:val="center"/>
          </w:tcPr>
          <w:p w:rsidR="00537AD3" w:rsidRPr="00550B35" w:rsidRDefault="00537AD3" w:rsidP="00B12600">
            <w:pPr>
              <w:keepNext/>
              <w:spacing w:after="0" w:line="240" w:lineRule="auto"/>
              <w:jc w:val="center"/>
              <w:rPr>
                <w:rFonts w:ascii="Arial" w:eastAsia="Times New Roman" w:hAnsi="Arial" w:cs="Arial"/>
                <w:b/>
                <w:sz w:val="24"/>
                <w:szCs w:val="24"/>
                <w:lang w:val="en-GB"/>
              </w:rPr>
            </w:pPr>
          </w:p>
        </w:tc>
        <w:tc>
          <w:tcPr>
            <w:tcW w:w="900" w:type="dxa"/>
            <w:tcBorders>
              <w:bottom w:val="single" w:sz="4" w:space="0" w:color="auto"/>
            </w:tcBorders>
            <w:shd w:val="clear" w:color="auto" w:fill="auto"/>
            <w:tcMar>
              <w:left w:w="57" w:type="dxa"/>
              <w:right w:w="57" w:type="dxa"/>
            </w:tcMar>
            <w:vAlign w:val="center"/>
          </w:tcPr>
          <w:p w:rsidR="00537AD3" w:rsidRPr="00550B35" w:rsidRDefault="00F84B9F"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90" w:type="dxa"/>
            <w:tcBorders>
              <w:bottom w:val="single" w:sz="4" w:space="0" w:color="auto"/>
            </w:tcBorders>
            <w:shd w:val="clear" w:color="auto" w:fill="auto"/>
            <w:vAlign w:val="center"/>
          </w:tcPr>
          <w:p w:rsidR="00537AD3" w:rsidRPr="00550B35" w:rsidRDefault="00F84B9F"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1170" w:type="dxa"/>
            <w:tcBorders>
              <w:bottom w:val="single" w:sz="4" w:space="0" w:color="auto"/>
            </w:tcBorders>
            <w:vAlign w:val="center"/>
          </w:tcPr>
          <w:p w:rsidR="00537AD3" w:rsidRPr="00550B35" w:rsidRDefault="00F84B9F"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537AD3" w:rsidRPr="00550B35" w:rsidTr="007D5A0D">
        <w:trPr>
          <w:cantSplit/>
          <w:trHeight w:val="902"/>
        </w:trPr>
        <w:tc>
          <w:tcPr>
            <w:tcW w:w="162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537AD3" w:rsidRPr="00550B35" w:rsidRDefault="00537AD3" w:rsidP="0012148A">
            <w:pPr>
              <w:autoSpaceDE w:val="0"/>
              <w:autoSpaceDN w:val="0"/>
              <w:adjustRightInd w:val="0"/>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Welfare of children improved</w:t>
            </w: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autoSpaceDE w:val="0"/>
              <w:autoSpaceDN w:val="0"/>
              <w:adjustRightInd w:val="0"/>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Day Care Centres monitored</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65E" w:rsidP="00351FF8">
            <w:pPr>
              <w:spacing w:line="240" w:lineRule="auto"/>
              <w:jc w:val="center"/>
              <w:rPr>
                <w:rFonts w:ascii="Arial" w:hAnsi="Arial" w:cs="Arial"/>
                <w:sz w:val="24"/>
                <w:szCs w:val="24"/>
              </w:rPr>
            </w:pPr>
            <w:r>
              <w:rPr>
                <w:rFonts w:ascii="Arial" w:hAnsi="Arial" w:cs="Arial"/>
                <w:sz w:val="24"/>
                <w:szCs w:val="24"/>
              </w:rPr>
              <w:t>20</w:t>
            </w:r>
          </w:p>
        </w:tc>
        <w:tc>
          <w:tcPr>
            <w:tcW w:w="1080" w:type="dxa"/>
            <w:tcBorders>
              <w:top w:val="single" w:sz="4" w:space="0" w:color="auto"/>
              <w:left w:val="single" w:sz="4" w:space="0" w:color="auto"/>
              <w:bottom w:val="single" w:sz="4" w:space="0" w:color="auto"/>
              <w:right w:val="single" w:sz="4" w:space="0" w:color="auto"/>
            </w:tcBorders>
            <w:vAlign w:val="center"/>
          </w:tcPr>
          <w:p w:rsidR="00537AD3" w:rsidRDefault="0053765E" w:rsidP="00351FF8">
            <w:pPr>
              <w:spacing w:line="240" w:lineRule="auto"/>
              <w:jc w:val="center"/>
              <w:rPr>
                <w:rFonts w:ascii="Arial" w:hAnsi="Arial" w:cs="Arial"/>
                <w:sz w:val="24"/>
                <w:szCs w:val="24"/>
              </w:rPr>
            </w:pPr>
            <w:r>
              <w:rPr>
                <w:rFonts w:ascii="Arial" w:hAnsi="Arial" w:cs="Arial"/>
                <w:sz w:val="24"/>
                <w:szCs w:val="24"/>
              </w:rPr>
              <w:t>18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65E" w:rsidP="00351FF8">
            <w:pPr>
              <w:spacing w:line="240" w:lineRule="auto"/>
              <w:jc w:val="center"/>
              <w:rPr>
                <w:rFonts w:ascii="Arial" w:hAnsi="Arial" w:cs="Arial"/>
                <w:sz w:val="24"/>
                <w:szCs w:val="24"/>
              </w:rPr>
            </w:pPr>
            <w:r>
              <w:rPr>
                <w:rFonts w:ascii="Arial" w:hAnsi="Arial" w:cs="Arial"/>
                <w:sz w:val="24"/>
                <w:szCs w:val="24"/>
              </w:rPr>
              <w:t>20</w:t>
            </w:r>
          </w:p>
        </w:tc>
        <w:tc>
          <w:tcPr>
            <w:tcW w:w="1080" w:type="dxa"/>
            <w:tcBorders>
              <w:top w:val="single" w:sz="4" w:space="0" w:color="auto"/>
              <w:left w:val="single" w:sz="4" w:space="0" w:color="auto"/>
              <w:bottom w:val="single" w:sz="4" w:space="0" w:color="auto"/>
              <w:right w:val="single" w:sz="4" w:space="0" w:color="auto"/>
            </w:tcBorders>
            <w:vAlign w:val="center"/>
          </w:tcPr>
          <w:p w:rsidR="00537AD3" w:rsidRDefault="0053765E" w:rsidP="00351FF8">
            <w:pPr>
              <w:spacing w:line="240" w:lineRule="auto"/>
              <w:jc w:val="center"/>
              <w:rPr>
                <w:rFonts w:ascii="Arial" w:hAnsi="Arial" w:cs="Arial"/>
                <w:sz w:val="24"/>
                <w:szCs w:val="24"/>
              </w:rPr>
            </w:pPr>
            <w:r>
              <w:rPr>
                <w:rFonts w:ascii="Arial" w:hAnsi="Arial" w:cs="Arial"/>
                <w:sz w:val="24"/>
                <w:szCs w:val="24"/>
              </w:rPr>
              <w:t>16</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20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22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23</w:t>
            </w:r>
          </w:p>
        </w:tc>
        <w:tc>
          <w:tcPr>
            <w:tcW w:w="1170" w:type="dxa"/>
            <w:tcBorders>
              <w:top w:val="single" w:sz="4" w:space="0" w:color="auto"/>
              <w:left w:val="single" w:sz="4" w:space="0" w:color="auto"/>
              <w:bottom w:val="single" w:sz="4" w:space="0" w:color="auto"/>
              <w:right w:val="single" w:sz="4" w:space="0" w:color="auto"/>
            </w:tcBorders>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25</w:t>
            </w:r>
          </w:p>
        </w:tc>
      </w:tr>
      <w:tr w:rsidR="00537AD3" w:rsidRPr="00550B35" w:rsidTr="00885200">
        <w:trPr>
          <w:cantSplit/>
          <w:trHeight w:val="777"/>
        </w:trPr>
        <w:tc>
          <w:tcPr>
            <w:tcW w:w="1620" w:type="dxa"/>
            <w:vMerge w:val="restart"/>
            <w:tcBorders>
              <w:left w:val="single" w:sz="4" w:space="0" w:color="auto"/>
              <w:right w:val="single" w:sz="4" w:space="0" w:color="auto"/>
            </w:tcBorders>
            <w:shd w:val="clear" w:color="auto" w:fill="auto"/>
            <w:tcMar>
              <w:left w:w="57" w:type="dxa"/>
              <w:right w:w="57" w:type="dxa"/>
            </w:tcMar>
            <w:vAlign w:val="center"/>
          </w:tcPr>
          <w:p w:rsidR="00537AD3" w:rsidRPr="00550B35" w:rsidRDefault="00537AD3" w:rsidP="0012148A">
            <w:pPr>
              <w:spacing w:after="0" w:line="240" w:lineRule="auto"/>
              <w:rPr>
                <w:rFonts w:ascii="Arial" w:hAnsi="Arial" w:cs="Arial"/>
                <w:sz w:val="24"/>
                <w:szCs w:val="24"/>
              </w:rPr>
            </w:pPr>
            <w:r w:rsidRPr="00550B35">
              <w:rPr>
                <w:rFonts w:ascii="Arial" w:hAnsi="Arial" w:cs="Arial"/>
                <w:sz w:val="24"/>
                <w:szCs w:val="24"/>
              </w:rPr>
              <w:t>Welfare of children improved</w:t>
            </w: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after="0" w:line="240" w:lineRule="auto"/>
              <w:rPr>
                <w:rFonts w:ascii="Arial" w:hAnsi="Arial" w:cs="Arial"/>
                <w:sz w:val="24"/>
                <w:szCs w:val="24"/>
              </w:rPr>
            </w:pPr>
            <w:r w:rsidRPr="00550B35">
              <w:rPr>
                <w:rFonts w:ascii="Arial" w:hAnsi="Arial" w:cs="Arial"/>
                <w:sz w:val="24"/>
                <w:szCs w:val="24"/>
              </w:rPr>
              <w:t>Number of children provided with care</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65E" w:rsidP="00351FF8">
            <w:pPr>
              <w:spacing w:line="240" w:lineRule="auto"/>
              <w:jc w:val="center"/>
              <w:rPr>
                <w:rFonts w:ascii="Arial" w:hAnsi="Arial" w:cs="Arial"/>
                <w:sz w:val="24"/>
                <w:szCs w:val="24"/>
              </w:rPr>
            </w:pPr>
            <w:r>
              <w:rPr>
                <w:rFonts w:ascii="Arial" w:hAnsi="Arial" w:cs="Arial"/>
                <w:sz w:val="24"/>
                <w:szCs w:val="24"/>
              </w:rPr>
              <w:t>25</w:t>
            </w:r>
          </w:p>
        </w:tc>
        <w:tc>
          <w:tcPr>
            <w:tcW w:w="1080" w:type="dxa"/>
            <w:tcBorders>
              <w:top w:val="single" w:sz="4" w:space="0" w:color="auto"/>
              <w:left w:val="single" w:sz="4" w:space="0" w:color="auto"/>
              <w:bottom w:val="single" w:sz="4" w:space="0" w:color="auto"/>
              <w:right w:val="single" w:sz="4" w:space="0" w:color="auto"/>
            </w:tcBorders>
            <w:vAlign w:val="center"/>
          </w:tcPr>
          <w:p w:rsidR="00537AD3" w:rsidRDefault="0053765E" w:rsidP="00351FF8">
            <w:pPr>
              <w:spacing w:line="240" w:lineRule="auto"/>
              <w:jc w:val="center"/>
              <w:rPr>
                <w:rFonts w:ascii="Arial" w:hAnsi="Arial" w:cs="Arial"/>
                <w:sz w:val="24"/>
                <w:szCs w:val="24"/>
              </w:rPr>
            </w:pPr>
            <w:r>
              <w:rPr>
                <w:rFonts w:ascii="Arial" w:hAnsi="Arial" w:cs="Arial"/>
                <w:sz w:val="24"/>
                <w:szCs w:val="24"/>
              </w:rPr>
              <w:t>17</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65E" w:rsidP="00351FF8">
            <w:pPr>
              <w:spacing w:line="240" w:lineRule="auto"/>
              <w:jc w:val="center"/>
              <w:rPr>
                <w:rFonts w:ascii="Arial" w:hAnsi="Arial" w:cs="Arial"/>
                <w:sz w:val="24"/>
                <w:szCs w:val="24"/>
              </w:rPr>
            </w:pPr>
            <w:r>
              <w:rPr>
                <w:rFonts w:ascii="Arial" w:hAnsi="Arial" w:cs="Arial"/>
                <w:sz w:val="24"/>
                <w:szCs w:val="24"/>
              </w:rPr>
              <w:t>25</w:t>
            </w:r>
          </w:p>
        </w:tc>
        <w:tc>
          <w:tcPr>
            <w:tcW w:w="1080" w:type="dxa"/>
            <w:tcBorders>
              <w:top w:val="single" w:sz="4" w:space="0" w:color="auto"/>
              <w:left w:val="single" w:sz="4" w:space="0" w:color="auto"/>
              <w:bottom w:val="single" w:sz="4" w:space="0" w:color="auto"/>
              <w:right w:val="single" w:sz="4" w:space="0" w:color="auto"/>
            </w:tcBorders>
            <w:vAlign w:val="center"/>
          </w:tcPr>
          <w:p w:rsidR="00537AD3" w:rsidRDefault="0053765E" w:rsidP="00351FF8">
            <w:pPr>
              <w:spacing w:line="240" w:lineRule="auto"/>
              <w:jc w:val="center"/>
              <w:rPr>
                <w:rFonts w:ascii="Arial" w:hAnsi="Arial" w:cs="Arial"/>
                <w:sz w:val="24"/>
                <w:szCs w:val="24"/>
              </w:rPr>
            </w:pPr>
            <w:r>
              <w:rPr>
                <w:rFonts w:ascii="Arial" w:hAnsi="Arial" w:cs="Arial"/>
                <w:sz w:val="24"/>
                <w:szCs w:val="24"/>
              </w:rPr>
              <w:t>21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25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25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30</w:t>
            </w:r>
          </w:p>
        </w:tc>
        <w:tc>
          <w:tcPr>
            <w:tcW w:w="1170" w:type="dxa"/>
            <w:tcBorders>
              <w:top w:val="single" w:sz="4" w:space="0" w:color="auto"/>
              <w:left w:val="single" w:sz="4" w:space="0" w:color="auto"/>
              <w:bottom w:val="single" w:sz="4" w:space="0" w:color="auto"/>
              <w:right w:val="single" w:sz="4" w:space="0" w:color="auto"/>
            </w:tcBorders>
            <w:vAlign w:val="center"/>
          </w:tcPr>
          <w:p w:rsidR="00537AD3" w:rsidRPr="00550B35" w:rsidRDefault="00537AD3" w:rsidP="00351FF8">
            <w:pPr>
              <w:spacing w:line="240" w:lineRule="auto"/>
              <w:jc w:val="center"/>
              <w:rPr>
                <w:rFonts w:ascii="Arial" w:hAnsi="Arial" w:cs="Arial"/>
                <w:sz w:val="24"/>
                <w:szCs w:val="24"/>
              </w:rPr>
            </w:pPr>
            <w:r>
              <w:rPr>
                <w:rFonts w:ascii="Arial" w:hAnsi="Arial" w:cs="Arial"/>
                <w:sz w:val="24"/>
                <w:szCs w:val="24"/>
              </w:rPr>
              <w:t>30</w:t>
            </w:r>
          </w:p>
        </w:tc>
      </w:tr>
      <w:tr w:rsidR="00537AD3" w:rsidRPr="00550B35" w:rsidTr="007D5A0D">
        <w:trPr>
          <w:cantSplit/>
          <w:trHeight w:val="1442"/>
        </w:trPr>
        <w:tc>
          <w:tcPr>
            <w:tcW w:w="1620" w:type="dxa"/>
            <w:vMerge/>
            <w:tcBorders>
              <w:left w:val="single" w:sz="4" w:space="0" w:color="auto"/>
              <w:right w:val="single" w:sz="4" w:space="0" w:color="auto"/>
            </w:tcBorders>
            <w:shd w:val="clear" w:color="auto" w:fill="auto"/>
            <w:tcMar>
              <w:left w:w="57" w:type="dxa"/>
              <w:right w:w="57" w:type="dxa"/>
            </w:tcMar>
            <w:vAlign w:val="center"/>
          </w:tcPr>
          <w:p w:rsidR="00537AD3" w:rsidRPr="00550B35" w:rsidRDefault="00537AD3" w:rsidP="0012148A">
            <w:pPr>
              <w:spacing w:after="0" w:line="240" w:lineRule="auto"/>
              <w:rPr>
                <w:rFonts w:ascii="Arial" w:hAnsi="Arial" w:cs="Arial"/>
                <w:sz w:val="24"/>
                <w:szCs w:val="24"/>
              </w:rPr>
            </w:pP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after="100" w:afterAutospacing="1" w:line="240" w:lineRule="auto"/>
              <w:rPr>
                <w:rFonts w:ascii="Arial" w:hAnsi="Arial" w:cs="Arial"/>
                <w:sz w:val="24"/>
                <w:szCs w:val="24"/>
              </w:rPr>
            </w:pPr>
            <w:r w:rsidRPr="00550B35">
              <w:rPr>
                <w:rFonts w:ascii="Arial" w:hAnsi="Arial" w:cs="Arial"/>
                <w:sz w:val="24"/>
                <w:szCs w:val="24"/>
              </w:rPr>
              <w:t>Number of programs on child protection against worst form of labour and community engagement on child right organised.</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65E" w:rsidP="00351FF8">
            <w:pPr>
              <w:spacing w:after="100" w:afterAutospacing="1" w:line="240" w:lineRule="auto"/>
              <w:jc w:val="center"/>
              <w:rPr>
                <w:rFonts w:ascii="Arial" w:hAnsi="Arial" w:cs="Arial"/>
                <w:sz w:val="24"/>
                <w:szCs w:val="24"/>
              </w:rPr>
            </w:pPr>
            <w:r>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vAlign w:val="center"/>
          </w:tcPr>
          <w:p w:rsidR="00537AD3" w:rsidRPr="00550B35" w:rsidRDefault="0053765E" w:rsidP="00351FF8">
            <w:pPr>
              <w:spacing w:after="100" w:afterAutospacing="1" w:line="240" w:lineRule="auto"/>
              <w:jc w:val="center"/>
              <w:rPr>
                <w:rFonts w:ascii="Arial" w:hAnsi="Arial" w:cs="Arial"/>
                <w:sz w:val="24"/>
                <w:szCs w:val="24"/>
              </w:rPr>
            </w:pPr>
            <w:r>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65E" w:rsidP="00351FF8">
            <w:pPr>
              <w:spacing w:after="100" w:afterAutospacing="1" w:line="240" w:lineRule="auto"/>
              <w:jc w:val="center"/>
              <w:rPr>
                <w:rFonts w:ascii="Arial" w:hAnsi="Arial" w:cs="Arial"/>
                <w:sz w:val="24"/>
                <w:szCs w:val="24"/>
              </w:rPr>
            </w:pPr>
            <w:r>
              <w:rPr>
                <w:rFonts w:ascii="Arial" w:hAnsi="Arial" w:cs="Arial"/>
                <w:sz w:val="24"/>
                <w:szCs w:val="24"/>
              </w:rPr>
              <w:t>3</w:t>
            </w:r>
          </w:p>
        </w:tc>
        <w:tc>
          <w:tcPr>
            <w:tcW w:w="1080" w:type="dxa"/>
            <w:tcBorders>
              <w:top w:val="single" w:sz="4" w:space="0" w:color="auto"/>
              <w:left w:val="single" w:sz="4" w:space="0" w:color="auto"/>
              <w:bottom w:val="single" w:sz="4" w:space="0" w:color="auto"/>
              <w:right w:val="single" w:sz="4" w:space="0" w:color="auto"/>
            </w:tcBorders>
            <w:vAlign w:val="center"/>
          </w:tcPr>
          <w:p w:rsidR="00537AD3" w:rsidRPr="00550B35" w:rsidRDefault="0053765E" w:rsidP="00351FF8">
            <w:pPr>
              <w:spacing w:after="100" w:afterAutospacing="1" w:line="240" w:lineRule="auto"/>
              <w:jc w:val="center"/>
              <w:rPr>
                <w:rFonts w:ascii="Arial" w:hAnsi="Arial" w:cs="Arial"/>
                <w:sz w:val="24"/>
                <w:szCs w:val="24"/>
              </w:rPr>
            </w:pPr>
            <w:r>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after="100" w:afterAutospacing="1" w:line="240" w:lineRule="auto"/>
              <w:jc w:val="center"/>
              <w:rPr>
                <w:rFonts w:ascii="Arial" w:hAnsi="Arial" w:cs="Arial"/>
                <w:sz w:val="24"/>
                <w:szCs w:val="24"/>
              </w:rPr>
            </w:pPr>
            <w:r w:rsidRPr="00550B35">
              <w:rPr>
                <w:rFonts w:ascii="Arial" w:hAnsi="Arial" w:cs="Arial"/>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after="100" w:afterAutospacing="1" w:line="240" w:lineRule="auto"/>
              <w:jc w:val="center"/>
              <w:rPr>
                <w:rFonts w:ascii="Arial" w:hAnsi="Arial" w:cs="Arial"/>
                <w:sz w:val="24"/>
                <w:szCs w:val="24"/>
              </w:rPr>
            </w:pPr>
            <w:r>
              <w:rPr>
                <w:rFonts w:ascii="Arial" w:hAnsi="Arial" w:cs="Arial"/>
                <w:sz w:val="24"/>
                <w:szCs w:val="24"/>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37AD3" w:rsidRPr="00550B35" w:rsidRDefault="00537AD3" w:rsidP="00351FF8">
            <w:pPr>
              <w:spacing w:after="100" w:afterAutospacing="1" w:line="240" w:lineRule="auto"/>
              <w:jc w:val="center"/>
              <w:rPr>
                <w:rFonts w:ascii="Arial" w:hAnsi="Arial" w:cs="Arial"/>
                <w:sz w:val="24"/>
                <w:szCs w:val="24"/>
              </w:rPr>
            </w:pPr>
            <w:r>
              <w:rPr>
                <w:rFonts w:ascii="Arial" w:hAnsi="Arial" w:cs="Arial"/>
                <w:sz w:val="24"/>
                <w:szCs w:val="24"/>
              </w:rPr>
              <w:t>3</w:t>
            </w:r>
          </w:p>
        </w:tc>
        <w:tc>
          <w:tcPr>
            <w:tcW w:w="1170" w:type="dxa"/>
            <w:tcBorders>
              <w:top w:val="single" w:sz="4" w:space="0" w:color="auto"/>
              <w:left w:val="single" w:sz="4" w:space="0" w:color="auto"/>
              <w:bottom w:val="single" w:sz="4" w:space="0" w:color="auto"/>
              <w:right w:val="single" w:sz="4" w:space="0" w:color="auto"/>
            </w:tcBorders>
            <w:vAlign w:val="center"/>
          </w:tcPr>
          <w:p w:rsidR="00537AD3" w:rsidRPr="00550B35" w:rsidRDefault="00537AD3" w:rsidP="00351FF8">
            <w:pPr>
              <w:spacing w:after="100" w:afterAutospacing="1" w:line="240" w:lineRule="auto"/>
              <w:jc w:val="center"/>
              <w:rPr>
                <w:rFonts w:ascii="Arial" w:hAnsi="Arial" w:cs="Arial"/>
                <w:sz w:val="24"/>
                <w:szCs w:val="24"/>
              </w:rPr>
            </w:pPr>
            <w:r w:rsidRPr="00550B35">
              <w:rPr>
                <w:rFonts w:ascii="Arial" w:hAnsi="Arial" w:cs="Arial"/>
                <w:sz w:val="24"/>
                <w:szCs w:val="24"/>
              </w:rPr>
              <w:t>4</w:t>
            </w:r>
          </w:p>
        </w:tc>
      </w:tr>
      <w:tr w:rsidR="00537AD3" w:rsidRPr="00550B35" w:rsidTr="00885200">
        <w:trPr>
          <w:cantSplit/>
          <w:trHeight w:val="1077"/>
        </w:trPr>
        <w:tc>
          <w:tcPr>
            <w:tcW w:w="1620" w:type="dxa"/>
            <w:vMerge/>
            <w:tcBorders>
              <w:left w:val="single" w:sz="4" w:space="0" w:color="auto"/>
              <w:right w:val="single" w:sz="4" w:space="0" w:color="auto"/>
            </w:tcBorders>
            <w:shd w:val="clear" w:color="auto" w:fill="auto"/>
            <w:tcMar>
              <w:left w:w="57" w:type="dxa"/>
              <w:right w:w="57" w:type="dxa"/>
            </w:tcMar>
            <w:vAlign w:val="center"/>
          </w:tcPr>
          <w:p w:rsidR="00537AD3" w:rsidRPr="00550B35" w:rsidRDefault="00537AD3" w:rsidP="0012148A">
            <w:pPr>
              <w:spacing w:after="0" w:line="240" w:lineRule="auto"/>
              <w:rPr>
                <w:rFonts w:ascii="Arial" w:hAnsi="Arial" w:cs="Arial"/>
                <w:sz w:val="24"/>
                <w:szCs w:val="24"/>
              </w:rPr>
            </w:pPr>
          </w:p>
        </w:tc>
        <w:tc>
          <w:tcPr>
            <w:tcW w:w="4860" w:type="dxa"/>
            <w:tcMar>
              <w:left w:w="57" w:type="dxa"/>
              <w:right w:w="57" w:type="dxa"/>
            </w:tcMar>
            <w:vAlign w:val="center"/>
          </w:tcPr>
          <w:p w:rsidR="00537AD3" w:rsidRPr="00550B35" w:rsidRDefault="00537AD3" w:rsidP="00351FF8">
            <w:pPr>
              <w:spacing w:after="100" w:afterAutospacing="1" w:line="240" w:lineRule="auto"/>
              <w:rPr>
                <w:rFonts w:ascii="Arial" w:hAnsi="Arial" w:cs="Arial"/>
                <w:sz w:val="24"/>
                <w:szCs w:val="24"/>
              </w:rPr>
            </w:pPr>
            <w:r w:rsidRPr="00550B35">
              <w:rPr>
                <w:rFonts w:ascii="Arial" w:hAnsi="Arial" w:cs="Arial"/>
                <w:sz w:val="24"/>
                <w:szCs w:val="24"/>
              </w:rPr>
              <w:t>Number of follow-ups on child maintenance cases conducted</w:t>
            </w:r>
          </w:p>
        </w:tc>
        <w:tc>
          <w:tcPr>
            <w:tcW w:w="1080" w:type="dxa"/>
            <w:tcMar>
              <w:left w:w="57" w:type="dxa"/>
              <w:right w:w="57" w:type="dxa"/>
            </w:tcMar>
            <w:vAlign w:val="center"/>
          </w:tcPr>
          <w:p w:rsidR="00537AD3" w:rsidRPr="00550B35" w:rsidRDefault="0053765E" w:rsidP="00351FF8">
            <w:pPr>
              <w:spacing w:after="100" w:afterAutospacing="1" w:line="240" w:lineRule="auto"/>
              <w:jc w:val="center"/>
              <w:rPr>
                <w:rFonts w:ascii="Arial" w:hAnsi="Arial" w:cs="Arial"/>
                <w:sz w:val="24"/>
                <w:szCs w:val="24"/>
              </w:rPr>
            </w:pPr>
            <w:r>
              <w:rPr>
                <w:rFonts w:ascii="Arial" w:hAnsi="Arial" w:cs="Arial"/>
                <w:sz w:val="24"/>
                <w:szCs w:val="24"/>
              </w:rPr>
              <w:t>10</w:t>
            </w:r>
          </w:p>
        </w:tc>
        <w:tc>
          <w:tcPr>
            <w:tcW w:w="1080" w:type="dxa"/>
            <w:vAlign w:val="center"/>
          </w:tcPr>
          <w:p w:rsidR="00537AD3" w:rsidRDefault="0053765E" w:rsidP="00351FF8">
            <w:pPr>
              <w:spacing w:after="100" w:afterAutospacing="1" w:line="240" w:lineRule="auto"/>
              <w:jc w:val="center"/>
              <w:rPr>
                <w:rFonts w:ascii="Arial" w:hAnsi="Arial" w:cs="Arial"/>
                <w:sz w:val="24"/>
                <w:szCs w:val="24"/>
              </w:rPr>
            </w:pPr>
            <w:r>
              <w:rPr>
                <w:rFonts w:ascii="Arial" w:hAnsi="Arial" w:cs="Arial"/>
                <w:sz w:val="24"/>
                <w:szCs w:val="24"/>
              </w:rPr>
              <w:t>3</w:t>
            </w:r>
          </w:p>
        </w:tc>
        <w:tc>
          <w:tcPr>
            <w:tcW w:w="1080" w:type="dxa"/>
            <w:tcMar>
              <w:left w:w="57" w:type="dxa"/>
              <w:right w:w="57" w:type="dxa"/>
            </w:tcMar>
            <w:vAlign w:val="center"/>
          </w:tcPr>
          <w:p w:rsidR="00537AD3" w:rsidRPr="00550B35" w:rsidRDefault="0053765E" w:rsidP="00351FF8">
            <w:pPr>
              <w:spacing w:after="100" w:afterAutospacing="1" w:line="240" w:lineRule="auto"/>
              <w:jc w:val="center"/>
              <w:rPr>
                <w:rFonts w:ascii="Arial" w:hAnsi="Arial" w:cs="Arial"/>
                <w:sz w:val="24"/>
                <w:szCs w:val="24"/>
              </w:rPr>
            </w:pPr>
            <w:r>
              <w:rPr>
                <w:rFonts w:ascii="Arial" w:hAnsi="Arial" w:cs="Arial"/>
                <w:sz w:val="24"/>
                <w:szCs w:val="24"/>
              </w:rPr>
              <w:t>20</w:t>
            </w:r>
          </w:p>
        </w:tc>
        <w:tc>
          <w:tcPr>
            <w:tcW w:w="1080" w:type="dxa"/>
            <w:vAlign w:val="center"/>
          </w:tcPr>
          <w:p w:rsidR="00537AD3" w:rsidRDefault="0053765E" w:rsidP="00351FF8">
            <w:pPr>
              <w:spacing w:after="100" w:afterAutospacing="1" w:line="240" w:lineRule="auto"/>
              <w:jc w:val="center"/>
              <w:rPr>
                <w:rFonts w:ascii="Arial" w:hAnsi="Arial" w:cs="Arial"/>
                <w:sz w:val="24"/>
                <w:szCs w:val="24"/>
              </w:rPr>
            </w:pPr>
            <w:r>
              <w:rPr>
                <w:rFonts w:ascii="Arial" w:hAnsi="Arial" w:cs="Arial"/>
                <w:sz w:val="24"/>
                <w:szCs w:val="24"/>
              </w:rPr>
              <w:t>14</w:t>
            </w:r>
          </w:p>
        </w:tc>
        <w:tc>
          <w:tcPr>
            <w:tcW w:w="1080" w:type="dxa"/>
            <w:tcMar>
              <w:left w:w="57" w:type="dxa"/>
              <w:right w:w="57" w:type="dxa"/>
            </w:tcMar>
            <w:vAlign w:val="center"/>
          </w:tcPr>
          <w:p w:rsidR="00537AD3" w:rsidRPr="00550B35" w:rsidRDefault="0053765E" w:rsidP="00351FF8">
            <w:pPr>
              <w:spacing w:after="100" w:afterAutospacing="1" w:line="240" w:lineRule="auto"/>
              <w:jc w:val="center"/>
              <w:rPr>
                <w:rFonts w:ascii="Arial" w:hAnsi="Arial" w:cs="Arial"/>
                <w:sz w:val="24"/>
                <w:szCs w:val="24"/>
              </w:rPr>
            </w:pPr>
            <w:r>
              <w:rPr>
                <w:rFonts w:ascii="Arial" w:hAnsi="Arial" w:cs="Arial"/>
                <w:sz w:val="24"/>
                <w:szCs w:val="24"/>
              </w:rPr>
              <w:t>20</w:t>
            </w:r>
          </w:p>
        </w:tc>
        <w:tc>
          <w:tcPr>
            <w:tcW w:w="900" w:type="dxa"/>
            <w:tcMar>
              <w:left w:w="57" w:type="dxa"/>
              <w:right w:w="57" w:type="dxa"/>
            </w:tcMar>
            <w:vAlign w:val="center"/>
          </w:tcPr>
          <w:p w:rsidR="00537AD3" w:rsidRPr="00550B35" w:rsidRDefault="00537AD3" w:rsidP="00351FF8">
            <w:pPr>
              <w:spacing w:after="100" w:afterAutospacing="1" w:line="240" w:lineRule="auto"/>
              <w:jc w:val="center"/>
              <w:rPr>
                <w:rFonts w:ascii="Arial" w:hAnsi="Arial" w:cs="Arial"/>
                <w:sz w:val="24"/>
                <w:szCs w:val="24"/>
              </w:rPr>
            </w:pPr>
            <w:r>
              <w:rPr>
                <w:rFonts w:ascii="Arial" w:hAnsi="Arial" w:cs="Arial"/>
                <w:sz w:val="24"/>
                <w:szCs w:val="24"/>
              </w:rPr>
              <w:t>20</w:t>
            </w:r>
          </w:p>
        </w:tc>
        <w:tc>
          <w:tcPr>
            <w:tcW w:w="990" w:type="dxa"/>
            <w:tcMar>
              <w:left w:w="57" w:type="dxa"/>
              <w:right w:w="57" w:type="dxa"/>
            </w:tcMar>
            <w:vAlign w:val="center"/>
          </w:tcPr>
          <w:p w:rsidR="00537AD3" w:rsidRPr="00550B35" w:rsidRDefault="00537AD3" w:rsidP="00351FF8">
            <w:pPr>
              <w:spacing w:after="100" w:afterAutospacing="1" w:line="240" w:lineRule="auto"/>
              <w:jc w:val="center"/>
              <w:rPr>
                <w:rFonts w:ascii="Arial" w:hAnsi="Arial" w:cs="Arial"/>
                <w:sz w:val="24"/>
                <w:szCs w:val="24"/>
              </w:rPr>
            </w:pPr>
            <w:r>
              <w:rPr>
                <w:rFonts w:ascii="Arial" w:hAnsi="Arial" w:cs="Arial"/>
                <w:sz w:val="24"/>
                <w:szCs w:val="24"/>
              </w:rPr>
              <w:t>20</w:t>
            </w:r>
          </w:p>
        </w:tc>
        <w:tc>
          <w:tcPr>
            <w:tcW w:w="1170" w:type="dxa"/>
            <w:vAlign w:val="center"/>
          </w:tcPr>
          <w:p w:rsidR="00537AD3" w:rsidRPr="00550B35" w:rsidRDefault="00537AD3" w:rsidP="00351FF8">
            <w:pPr>
              <w:spacing w:after="100" w:afterAutospacing="1" w:line="240" w:lineRule="auto"/>
              <w:jc w:val="center"/>
              <w:rPr>
                <w:rFonts w:ascii="Arial" w:hAnsi="Arial" w:cs="Arial"/>
                <w:sz w:val="24"/>
                <w:szCs w:val="24"/>
              </w:rPr>
            </w:pPr>
            <w:r>
              <w:rPr>
                <w:rFonts w:ascii="Arial" w:hAnsi="Arial" w:cs="Arial"/>
                <w:sz w:val="24"/>
                <w:szCs w:val="24"/>
              </w:rPr>
              <w:t>23</w:t>
            </w:r>
          </w:p>
        </w:tc>
      </w:tr>
      <w:tr w:rsidR="00B12600" w:rsidRPr="00550B35" w:rsidTr="00885200">
        <w:trPr>
          <w:cantSplit/>
          <w:trHeight w:val="439"/>
        </w:trPr>
        <w:tc>
          <w:tcPr>
            <w:tcW w:w="1620" w:type="dxa"/>
            <w:vMerge w:val="restart"/>
            <w:shd w:val="clear" w:color="auto" w:fill="auto"/>
            <w:tcMar>
              <w:left w:w="57" w:type="dxa"/>
              <w:right w:w="57" w:type="dxa"/>
            </w:tcMar>
            <w:vAlign w:val="center"/>
          </w:tcPr>
          <w:p w:rsidR="00B12600" w:rsidRPr="00550B35" w:rsidRDefault="00B12600" w:rsidP="00B12600">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Main Outputs</w:t>
            </w:r>
          </w:p>
        </w:tc>
        <w:tc>
          <w:tcPr>
            <w:tcW w:w="4860" w:type="dxa"/>
            <w:vMerge w:val="restart"/>
            <w:shd w:val="clear" w:color="auto" w:fill="auto"/>
            <w:tcMar>
              <w:left w:w="57" w:type="dxa"/>
              <w:right w:w="57" w:type="dxa"/>
            </w:tcMar>
            <w:vAlign w:val="center"/>
          </w:tcPr>
          <w:p w:rsidR="00B12600" w:rsidRPr="00550B35" w:rsidRDefault="00B12600" w:rsidP="00B12600">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320" w:type="dxa"/>
            <w:gridSpan w:val="4"/>
            <w:tcMar>
              <w:left w:w="57" w:type="dxa"/>
              <w:right w:w="57" w:type="dxa"/>
            </w:tcMar>
            <w:vAlign w:val="center"/>
          </w:tcPr>
          <w:p w:rsidR="00B12600" w:rsidRPr="00550B35" w:rsidRDefault="00B12600" w:rsidP="00B12600">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tcMar>
              <w:left w:w="57" w:type="dxa"/>
              <w:right w:w="57" w:type="dxa"/>
            </w:tcMar>
            <w:vAlign w:val="bottom"/>
          </w:tcPr>
          <w:p w:rsidR="00B12600" w:rsidRPr="00550B35" w:rsidRDefault="00B12600" w:rsidP="00387A4F">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B12600" w:rsidRDefault="00BC67BB" w:rsidP="00387A4F">
            <w:pPr>
              <w:spacing w:line="240" w:lineRule="auto"/>
              <w:jc w:val="center"/>
              <w:rPr>
                <w:rFonts w:ascii="Arial" w:hAnsi="Arial" w:cs="Arial"/>
                <w:sz w:val="24"/>
                <w:szCs w:val="24"/>
              </w:rPr>
            </w:pPr>
            <w:r>
              <w:rPr>
                <w:rFonts w:ascii="Arial" w:eastAsia="Times New Roman" w:hAnsi="Arial" w:cs="Arial"/>
                <w:b/>
                <w:sz w:val="24"/>
                <w:szCs w:val="24"/>
                <w:lang w:val="en-GB"/>
              </w:rPr>
              <w:t>2023</w:t>
            </w:r>
          </w:p>
        </w:tc>
        <w:tc>
          <w:tcPr>
            <w:tcW w:w="3060" w:type="dxa"/>
            <w:gridSpan w:val="3"/>
            <w:tcMar>
              <w:left w:w="57" w:type="dxa"/>
              <w:right w:w="57" w:type="dxa"/>
            </w:tcMar>
            <w:vAlign w:val="center"/>
          </w:tcPr>
          <w:p w:rsidR="00B12600" w:rsidRDefault="00B12600" w:rsidP="00B12600">
            <w:pPr>
              <w:spacing w:line="240" w:lineRule="auto"/>
              <w:jc w:val="center"/>
              <w:rPr>
                <w:rFonts w:ascii="Arial" w:hAnsi="Arial" w:cs="Arial"/>
                <w:sz w:val="24"/>
                <w:szCs w:val="24"/>
              </w:rPr>
            </w:pPr>
            <w:r w:rsidRPr="00550B35">
              <w:rPr>
                <w:rFonts w:ascii="Arial" w:eastAsia="Times New Roman" w:hAnsi="Arial" w:cs="Arial"/>
                <w:b/>
                <w:sz w:val="24"/>
                <w:szCs w:val="24"/>
                <w:lang w:val="en-GB"/>
              </w:rPr>
              <w:t>Indicative Years</w:t>
            </w:r>
          </w:p>
        </w:tc>
      </w:tr>
      <w:tr w:rsidR="00B12600" w:rsidRPr="00550B35" w:rsidTr="00885200">
        <w:trPr>
          <w:cantSplit/>
          <w:trHeight w:val="673"/>
        </w:trPr>
        <w:tc>
          <w:tcPr>
            <w:tcW w:w="1620" w:type="dxa"/>
            <w:vMerge/>
            <w:tcBorders>
              <w:bottom w:val="single" w:sz="4" w:space="0" w:color="auto"/>
            </w:tcBorders>
            <w:shd w:val="clear" w:color="auto" w:fill="auto"/>
            <w:tcMar>
              <w:left w:w="57" w:type="dxa"/>
              <w:right w:w="57" w:type="dxa"/>
            </w:tcMar>
            <w:vAlign w:val="center"/>
          </w:tcPr>
          <w:p w:rsidR="00B12600" w:rsidRPr="00550B35" w:rsidRDefault="00B12600" w:rsidP="00B12600">
            <w:pPr>
              <w:spacing w:after="0"/>
              <w:rPr>
                <w:rFonts w:ascii="Arial" w:hAnsi="Arial" w:cs="Arial"/>
                <w:sz w:val="24"/>
                <w:szCs w:val="24"/>
              </w:rPr>
            </w:pPr>
          </w:p>
        </w:tc>
        <w:tc>
          <w:tcPr>
            <w:tcW w:w="4860" w:type="dxa"/>
            <w:vMerge/>
            <w:tcBorders>
              <w:bottom w:val="single" w:sz="4" w:space="0" w:color="auto"/>
            </w:tcBorders>
            <w:shd w:val="clear" w:color="auto" w:fill="auto"/>
            <w:tcMar>
              <w:left w:w="57" w:type="dxa"/>
              <w:right w:w="57" w:type="dxa"/>
            </w:tcMar>
            <w:vAlign w:val="center"/>
          </w:tcPr>
          <w:p w:rsidR="00B12600" w:rsidRPr="00550B35" w:rsidRDefault="00B12600" w:rsidP="00B12600">
            <w:pPr>
              <w:spacing w:after="0" w:line="240" w:lineRule="auto"/>
              <w:rPr>
                <w:rFonts w:ascii="Arial" w:hAnsi="Arial" w:cs="Arial"/>
                <w:sz w:val="24"/>
                <w:szCs w:val="24"/>
              </w:rPr>
            </w:pPr>
          </w:p>
        </w:tc>
        <w:tc>
          <w:tcPr>
            <w:tcW w:w="1080" w:type="dxa"/>
            <w:tcBorders>
              <w:bottom w:val="single" w:sz="4" w:space="0" w:color="auto"/>
            </w:tcBorders>
            <w:shd w:val="clear" w:color="auto" w:fill="auto"/>
            <w:tcMar>
              <w:left w:w="57" w:type="dxa"/>
              <w:right w:w="57" w:type="dxa"/>
            </w:tcMar>
            <w:vAlign w:val="center"/>
          </w:tcPr>
          <w:p w:rsidR="00B12600" w:rsidRPr="00550B35" w:rsidRDefault="00BC67BB"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B12600">
              <w:rPr>
                <w:rFonts w:ascii="Arial" w:eastAsia="Times New Roman" w:hAnsi="Arial" w:cs="Arial"/>
                <w:b/>
                <w:sz w:val="24"/>
                <w:szCs w:val="24"/>
                <w:lang w:val="en-GB"/>
              </w:rPr>
              <w:t xml:space="preserve"> Budget</w:t>
            </w:r>
          </w:p>
        </w:tc>
        <w:tc>
          <w:tcPr>
            <w:tcW w:w="1080" w:type="dxa"/>
            <w:tcBorders>
              <w:bottom w:val="single" w:sz="4" w:space="0" w:color="auto"/>
            </w:tcBorders>
            <w:vAlign w:val="center"/>
          </w:tcPr>
          <w:p w:rsidR="00B12600" w:rsidRDefault="00BC67BB"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B12600">
              <w:rPr>
                <w:rFonts w:ascii="Arial" w:eastAsia="Times New Roman" w:hAnsi="Arial" w:cs="Arial"/>
                <w:b/>
                <w:sz w:val="24"/>
                <w:szCs w:val="24"/>
                <w:lang w:val="en-GB"/>
              </w:rPr>
              <w:t xml:space="preserve"> Actual</w:t>
            </w:r>
          </w:p>
        </w:tc>
        <w:tc>
          <w:tcPr>
            <w:tcW w:w="1080" w:type="dxa"/>
            <w:tcBorders>
              <w:bottom w:val="single" w:sz="4" w:space="0" w:color="auto"/>
            </w:tcBorders>
            <w:shd w:val="clear" w:color="auto" w:fill="auto"/>
            <w:tcMar>
              <w:left w:w="57" w:type="dxa"/>
              <w:right w:w="57" w:type="dxa"/>
            </w:tcMar>
            <w:vAlign w:val="center"/>
          </w:tcPr>
          <w:p w:rsidR="00B12600" w:rsidRPr="00550B35" w:rsidRDefault="00BC67BB"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B12600">
              <w:rPr>
                <w:rFonts w:ascii="Arial" w:eastAsia="Times New Roman" w:hAnsi="Arial" w:cs="Arial"/>
                <w:b/>
                <w:sz w:val="24"/>
                <w:szCs w:val="24"/>
                <w:lang w:val="en-GB"/>
              </w:rPr>
              <w:t xml:space="preserve"> Budget</w:t>
            </w:r>
          </w:p>
        </w:tc>
        <w:tc>
          <w:tcPr>
            <w:tcW w:w="1080" w:type="dxa"/>
            <w:tcBorders>
              <w:bottom w:val="single" w:sz="4" w:space="0" w:color="auto"/>
            </w:tcBorders>
            <w:vAlign w:val="center"/>
          </w:tcPr>
          <w:p w:rsidR="00B12600" w:rsidRPr="00550B35" w:rsidRDefault="00BC67BB" w:rsidP="00B12600">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 xml:space="preserve">2022 </w:t>
            </w:r>
            <w:r w:rsidR="00B12600">
              <w:rPr>
                <w:rFonts w:ascii="Arial" w:eastAsia="Times New Roman" w:hAnsi="Arial" w:cs="Arial"/>
                <w:b/>
                <w:sz w:val="24"/>
                <w:szCs w:val="24"/>
                <w:lang w:val="en-GB"/>
              </w:rPr>
              <w:t>Actual</w:t>
            </w:r>
          </w:p>
        </w:tc>
        <w:tc>
          <w:tcPr>
            <w:tcW w:w="1080" w:type="dxa"/>
            <w:vMerge/>
            <w:tcMar>
              <w:left w:w="57" w:type="dxa"/>
              <w:right w:w="57" w:type="dxa"/>
            </w:tcMar>
            <w:vAlign w:val="center"/>
          </w:tcPr>
          <w:p w:rsidR="00B12600" w:rsidRDefault="00B12600" w:rsidP="00B12600">
            <w:pPr>
              <w:jc w:val="center"/>
              <w:rPr>
                <w:rFonts w:ascii="Arial" w:hAnsi="Arial" w:cs="Arial"/>
                <w:sz w:val="24"/>
                <w:szCs w:val="24"/>
              </w:rPr>
            </w:pPr>
          </w:p>
        </w:tc>
        <w:tc>
          <w:tcPr>
            <w:tcW w:w="900" w:type="dxa"/>
            <w:tcMar>
              <w:left w:w="57" w:type="dxa"/>
              <w:right w:w="57" w:type="dxa"/>
            </w:tcMar>
            <w:vAlign w:val="center"/>
          </w:tcPr>
          <w:p w:rsidR="00B12600" w:rsidRPr="00B12600" w:rsidRDefault="00BC67BB" w:rsidP="00B12600">
            <w:pPr>
              <w:spacing w:line="240" w:lineRule="auto"/>
              <w:jc w:val="center"/>
              <w:rPr>
                <w:rFonts w:ascii="Arial" w:hAnsi="Arial" w:cs="Arial"/>
                <w:b/>
                <w:sz w:val="24"/>
                <w:szCs w:val="24"/>
              </w:rPr>
            </w:pPr>
            <w:r>
              <w:rPr>
                <w:rFonts w:ascii="Arial" w:hAnsi="Arial" w:cs="Arial"/>
                <w:b/>
                <w:sz w:val="24"/>
                <w:szCs w:val="24"/>
              </w:rPr>
              <w:t>2024</w:t>
            </w:r>
          </w:p>
        </w:tc>
        <w:tc>
          <w:tcPr>
            <w:tcW w:w="990" w:type="dxa"/>
            <w:tcMar>
              <w:left w:w="57" w:type="dxa"/>
              <w:right w:w="57" w:type="dxa"/>
            </w:tcMar>
            <w:vAlign w:val="center"/>
          </w:tcPr>
          <w:p w:rsidR="00B12600" w:rsidRPr="00B12600" w:rsidRDefault="00BC67BB" w:rsidP="00B12600">
            <w:pPr>
              <w:spacing w:line="240" w:lineRule="auto"/>
              <w:jc w:val="center"/>
              <w:rPr>
                <w:rFonts w:ascii="Arial" w:hAnsi="Arial" w:cs="Arial"/>
                <w:b/>
                <w:sz w:val="24"/>
                <w:szCs w:val="24"/>
              </w:rPr>
            </w:pPr>
            <w:r>
              <w:rPr>
                <w:rFonts w:ascii="Arial" w:hAnsi="Arial" w:cs="Arial"/>
                <w:b/>
                <w:sz w:val="24"/>
                <w:szCs w:val="24"/>
              </w:rPr>
              <w:t>2025</w:t>
            </w:r>
          </w:p>
        </w:tc>
        <w:tc>
          <w:tcPr>
            <w:tcW w:w="1170" w:type="dxa"/>
            <w:vAlign w:val="center"/>
          </w:tcPr>
          <w:p w:rsidR="00B12600" w:rsidRPr="00B12600" w:rsidRDefault="00BC67BB" w:rsidP="00B12600">
            <w:pPr>
              <w:spacing w:line="240" w:lineRule="auto"/>
              <w:jc w:val="center"/>
              <w:rPr>
                <w:rFonts w:ascii="Arial" w:hAnsi="Arial" w:cs="Arial"/>
                <w:b/>
                <w:sz w:val="24"/>
                <w:szCs w:val="24"/>
              </w:rPr>
            </w:pPr>
            <w:r>
              <w:rPr>
                <w:rFonts w:ascii="Arial" w:hAnsi="Arial" w:cs="Arial"/>
                <w:b/>
                <w:sz w:val="24"/>
                <w:szCs w:val="24"/>
              </w:rPr>
              <w:t>2026</w:t>
            </w:r>
          </w:p>
        </w:tc>
      </w:tr>
      <w:tr w:rsidR="00B12600" w:rsidRPr="00550B35" w:rsidTr="00885200">
        <w:trPr>
          <w:cantSplit/>
          <w:trHeight w:val="448"/>
        </w:trPr>
        <w:tc>
          <w:tcPr>
            <w:tcW w:w="1620" w:type="dxa"/>
            <w:vMerge w:val="restart"/>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r w:rsidRPr="00550B35">
              <w:rPr>
                <w:rFonts w:ascii="Arial" w:hAnsi="Arial" w:cs="Arial"/>
                <w:sz w:val="24"/>
                <w:szCs w:val="24"/>
              </w:rPr>
              <w:t>Women economically empowered</w:t>
            </w: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r w:rsidRPr="00550B35">
              <w:rPr>
                <w:rFonts w:ascii="Arial" w:hAnsi="Arial" w:cs="Arial"/>
                <w:sz w:val="24"/>
                <w:szCs w:val="24"/>
              </w:rPr>
              <w:t>Number of skills training conducted</w:t>
            </w:r>
          </w:p>
        </w:tc>
        <w:tc>
          <w:tcPr>
            <w:tcW w:w="1080" w:type="dxa"/>
            <w:tcMar>
              <w:left w:w="57" w:type="dxa"/>
              <w:right w:w="57" w:type="dxa"/>
            </w:tcMar>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 xml:space="preserve">             3</w:t>
            </w:r>
          </w:p>
        </w:tc>
        <w:tc>
          <w:tcPr>
            <w:tcW w:w="1080" w:type="dxa"/>
            <w:vAlign w:val="center"/>
          </w:tcPr>
          <w:p w:rsidR="00B12600" w:rsidRDefault="00351FF8" w:rsidP="00351FF8">
            <w:pPr>
              <w:spacing w:line="240" w:lineRule="auto"/>
              <w:jc w:val="center"/>
              <w:rPr>
                <w:rFonts w:ascii="Arial" w:hAnsi="Arial" w:cs="Arial"/>
                <w:sz w:val="24"/>
                <w:szCs w:val="24"/>
              </w:rPr>
            </w:pPr>
            <w:r>
              <w:rPr>
                <w:rFonts w:ascii="Arial" w:hAnsi="Arial" w:cs="Arial"/>
                <w:sz w:val="24"/>
                <w:szCs w:val="24"/>
              </w:rPr>
              <w:t xml:space="preserve">            1</w:t>
            </w:r>
          </w:p>
        </w:tc>
        <w:tc>
          <w:tcPr>
            <w:tcW w:w="1080" w:type="dxa"/>
            <w:tcMar>
              <w:left w:w="57" w:type="dxa"/>
              <w:right w:w="57" w:type="dxa"/>
            </w:tcMar>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 xml:space="preserve">             4</w:t>
            </w:r>
          </w:p>
        </w:tc>
        <w:tc>
          <w:tcPr>
            <w:tcW w:w="1080" w:type="dxa"/>
            <w:vAlign w:val="center"/>
          </w:tcPr>
          <w:p w:rsidR="00B12600" w:rsidRDefault="00351FF8" w:rsidP="00351FF8">
            <w:pPr>
              <w:spacing w:line="240" w:lineRule="auto"/>
              <w:jc w:val="center"/>
              <w:rPr>
                <w:rFonts w:ascii="Arial" w:hAnsi="Arial" w:cs="Arial"/>
                <w:sz w:val="24"/>
                <w:szCs w:val="24"/>
              </w:rPr>
            </w:pPr>
            <w:r>
              <w:rPr>
                <w:rFonts w:ascii="Arial" w:hAnsi="Arial" w:cs="Arial"/>
                <w:sz w:val="24"/>
                <w:szCs w:val="24"/>
              </w:rPr>
              <w:t xml:space="preserve">            2</w:t>
            </w:r>
          </w:p>
        </w:tc>
        <w:tc>
          <w:tcPr>
            <w:tcW w:w="1080" w:type="dxa"/>
            <w:tcMar>
              <w:left w:w="57" w:type="dxa"/>
              <w:right w:w="57" w:type="dxa"/>
            </w:tcMar>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 xml:space="preserve">              </w:t>
            </w:r>
            <w:r w:rsidR="00B12600">
              <w:rPr>
                <w:rFonts w:ascii="Arial" w:hAnsi="Arial" w:cs="Arial"/>
                <w:sz w:val="24"/>
                <w:szCs w:val="24"/>
              </w:rPr>
              <w:t>3</w:t>
            </w:r>
          </w:p>
        </w:tc>
        <w:tc>
          <w:tcPr>
            <w:tcW w:w="900" w:type="dxa"/>
            <w:tcMar>
              <w:left w:w="57" w:type="dxa"/>
              <w:right w:w="57" w:type="dxa"/>
            </w:tcMar>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 xml:space="preserve">           </w:t>
            </w:r>
            <w:r w:rsidR="00B12600">
              <w:rPr>
                <w:rFonts w:ascii="Arial" w:hAnsi="Arial" w:cs="Arial"/>
                <w:sz w:val="24"/>
                <w:szCs w:val="24"/>
              </w:rPr>
              <w:t>3</w:t>
            </w:r>
          </w:p>
        </w:tc>
        <w:tc>
          <w:tcPr>
            <w:tcW w:w="990" w:type="dxa"/>
            <w:tcMar>
              <w:left w:w="57" w:type="dxa"/>
              <w:right w:w="57" w:type="dxa"/>
            </w:tcMar>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 xml:space="preserve">            </w:t>
            </w:r>
            <w:r w:rsidR="00B12600">
              <w:rPr>
                <w:rFonts w:ascii="Arial" w:hAnsi="Arial" w:cs="Arial"/>
                <w:sz w:val="24"/>
                <w:szCs w:val="24"/>
              </w:rPr>
              <w:t>4</w:t>
            </w:r>
          </w:p>
        </w:tc>
        <w:tc>
          <w:tcPr>
            <w:tcW w:w="1170" w:type="dxa"/>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 xml:space="preserve">           </w:t>
            </w:r>
            <w:r w:rsidR="00B12600">
              <w:rPr>
                <w:rFonts w:ascii="Arial" w:hAnsi="Arial" w:cs="Arial"/>
                <w:sz w:val="24"/>
                <w:szCs w:val="24"/>
              </w:rPr>
              <w:t>4</w:t>
            </w:r>
          </w:p>
        </w:tc>
      </w:tr>
      <w:tr w:rsidR="00B12600" w:rsidRPr="00550B35" w:rsidTr="00885200">
        <w:trPr>
          <w:cantSplit/>
          <w:trHeight w:val="457"/>
        </w:trPr>
        <w:tc>
          <w:tcPr>
            <w:tcW w:w="1620" w:type="dxa"/>
            <w:vMerge/>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p>
        </w:tc>
        <w:tc>
          <w:tcPr>
            <w:tcW w:w="4860" w:type="dxa"/>
            <w:tcMar>
              <w:left w:w="57" w:type="dxa"/>
              <w:right w:w="57" w:type="dxa"/>
            </w:tcMar>
            <w:vAlign w:val="center"/>
          </w:tcPr>
          <w:p w:rsidR="00B12600" w:rsidRPr="00550B35" w:rsidRDefault="00B12600" w:rsidP="00387A4F">
            <w:pPr>
              <w:spacing w:after="0" w:line="240" w:lineRule="auto"/>
              <w:rPr>
                <w:rFonts w:ascii="Arial" w:hAnsi="Arial" w:cs="Arial"/>
                <w:sz w:val="24"/>
                <w:szCs w:val="24"/>
              </w:rPr>
            </w:pPr>
            <w:r w:rsidRPr="00550B35">
              <w:rPr>
                <w:rFonts w:ascii="Arial" w:hAnsi="Arial" w:cs="Arial"/>
                <w:sz w:val="24"/>
                <w:szCs w:val="24"/>
              </w:rPr>
              <w:t>Number of women groups form and trained in VSLA</w:t>
            </w:r>
          </w:p>
        </w:tc>
        <w:tc>
          <w:tcPr>
            <w:tcW w:w="1080" w:type="dxa"/>
            <w:tcMar>
              <w:left w:w="57" w:type="dxa"/>
              <w:right w:w="57" w:type="dxa"/>
            </w:tcMar>
            <w:vAlign w:val="center"/>
          </w:tcPr>
          <w:p w:rsidR="00B12600" w:rsidRPr="00550B35" w:rsidRDefault="00351FF8" w:rsidP="00351FF8">
            <w:pPr>
              <w:spacing w:after="0" w:line="240" w:lineRule="auto"/>
              <w:jc w:val="center"/>
              <w:rPr>
                <w:rFonts w:ascii="Arial" w:hAnsi="Arial" w:cs="Arial"/>
                <w:sz w:val="24"/>
                <w:szCs w:val="24"/>
              </w:rPr>
            </w:pPr>
            <w:r>
              <w:rPr>
                <w:rFonts w:ascii="Arial" w:hAnsi="Arial" w:cs="Arial"/>
                <w:sz w:val="24"/>
                <w:szCs w:val="24"/>
              </w:rPr>
              <w:t>8</w:t>
            </w:r>
          </w:p>
        </w:tc>
        <w:tc>
          <w:tcPr>
            <w:tcW w:w="1080" w:type="dxa"/>
            <w:vAlign w:val="center"/>
          </w:tcPr>
          <w:p w:rsidR="00B12600" w:rsidRDefault="00351FF8" w:rsidP="00351FF8">
            <w:pPr>
              <w:spacing w:after="0" w:line="240" w:lineRule="auto"/>
              <w:jc w:val="center"/>
              <w:rPr>
                <w:rFonts w:ascii="Arial" w:hAnsi="Arial" w:cs="Arial"/>
                <w:sz w:val="24"/>
                <w:szCs w:val="24"/>
              </w:rPr>
            </w:pPr>
            <w:r>
              <w:rPr>
                <w:rFonts w:ascii="Arial" w:hAnsi="Arial" w:cs="Arial"/>
                <w:sz w:val="24"/>
                <w:szCs w:val="24"/>
              </w:rPr>
              <w:t>5</w:t>
            </w:r>
          </w:p>
        </w:tc>
        <w:tc>
          <w:tcPr>
            <w:tcW w:w="1080" w:type="dxa"/>
            <w:tcMar>
              <w:left w:w="57" w:type="dxa"/>
              <w:right w:w="57" w:type="dxa"/>
            </w:tcMar>
            <w:vAlign w:val="center"/>
          </w:tcPr>
          <w:p w:rsidR="00B12600" w:rsidRPr="00550B35" w:rsidRDefault="00351FF8" w:rsidP="00351FF8">
            <w:pPr>
              <w:spacing w:after="0" w:line="240" w:lineRule="auto"/>
              <w:jc w:val="center"/>
              <w:rPr>
                <w:rFonts w:ascii="Arial" w:hAnsi="Arial" w:cs="Arial"/>
                <w:sz w:val="24"/>
                <w:szCs w:val="24"/>
              </w:rPr>
            </w:pPr>
            <w:r>
              <w:rPr>
                <w:rFonts w:ascii="Arial" w:hAnsi="Arial" w:cs="Arial"/>
                <w:sz w:val="24"/>
                <w:szCs w:val="24"/>
              </w:rPr>
              <w:t>10</w:t>
            </w:r>
          </w:p>
        </w:tc>
        <w:tc>
          <w:tcPr>
            <w:tcW w:w="1080" w:type="dxa"/>
            <w:vAlign w:val="center"/>
          </w:tcPr>
          <w:p w:rsidR="00B12600" w:rsidRDefault="00351FF8" w:rsidP="00351FF8">
            <w:pPr>
              <w:spacing w:after="0" w:line="240" w:lineRule="auto"/>
              <w:jc w:val="center"/>
              <w:rPr>
                <w:rFonts w:ascii="Arial" w:hAnsi="Arial" w:cs="Arial"/>
                <w:sz w:val="24"/>
                <w:szCs w:val="24"/>
              </w:rPr>
            </w:pPr>
            <w:r>
              <w:rPr>
                <w:rFonts w:ascii="Arial" w:hAnsi="Arial" w:cs="Arial"/>
                <w:sz w:val="24"/>
                <w:szCs w:val="24"/>
              </w:rPr>
              <w:t>7</w:t>
            </w:r>
          </w:p>
        </w:tc>
        <w:tc>
          <w:tcPr>
            <w:tcW w:w="1080" w:type="dxa"/>
            <w:tcMar>
              <w:left w:w="57" w:type="dxa"/>
              <w:right w:w="57" w:type="dxa"/>
            </w:tcMar>
            <w:vAlign w:val="center"/>
          </w:tcPr>
          <w:p w:rsidR="00B12600" w:rsidRPr="00550B35" w:rsidRDefault="00351FF8" w:rsidP="00351FF8">
            <w:pPr>
              <w:spacing w:after="0" w:line="240" w:lineRule="auto"/>
              <w:jc w:val="center"/>
              <w:rPr>
                <w:rFonts w:ascii="Arial" w:hAnsi="Arial" w:cs="Arial"/>
                <w:sz w:val="24"/>
                <w:szCs w:val="24"/>
              </w:rPr>
            </w:pPr>
            <w:r>
              <w:rPr>
                <w:rFonts w:ascii="Arial" w:hAnsi="Arial" w:cs="Arial"/>
                <w:sz w:val="24"/>
                <w:szCs w:val="24"/>
              </w:rPr>
              <w:t>10</w:t>
            </w:r>
          </w:p>
        </w:tc>
        <w:tc>
          <w:tcPr>
            <w:tcW w:w="900" w:type="dxa"/>
            <w:tcMar>
              <w:left w:w="57" w:type="dxa"/>
              <w:right w:w="57" w:type="dxa"/>
            </w:tcMar>
            <w:vAlign w:val="center"/>
          </w:tcPr>
          <w:p w:rsidR="00B12600" w:rsidRPr="00550B35" w:rsidRDefault="00351FF8" w:rsidP="00351FF8">
            <w:pPr>
              <w:spacing w:after="0" w:line="240" w:lineRule="auto"/>
              <w:jc w:val="center"/>
              <w:rPr>
                <w:rFonts w:ascii="Arial" w:hAnsi="Arial" w:cs="Arial"/>
                <w:sz w:val="24"/>
                <w:szCs w:val="24"/>
              </w:rPr>
            </w:pPr>
            <w:r>
              <w:rPr>
                <w:rFonts w:ascii="Arial" w:hAnsi="Arial" w:cs="Arial"/>
                <w:sz w:val="24"/>
                <w:szCs w:val="24"/>
              </w:rPr>
              <w:t>10</w:t>
            </w:r>
          </w:p>
        </w:tc>
        <w:tc>
          <w:tcPr>
            <w:tcW w:w="990" w:type="dxa"/>
            <w:tcMar>
              <w:left w:w="57" w:type="dxa"/>
              <w:right w:w="57" w:type="dxa"/>
            </w:tcMar>
            <w:vAlign w:val="center"/>
          </w:tcPr>
          <w:p w:rsidR="00B12600" w:rsidRPr="00550B35" w:rsidRDefault="00351FF8" w:rsidP="00351FF8">
            <w:pPr>
              <w:spacing w:after="0" w:line="240" w:lineRule="auto"/>
              <w:jc w:val="center"/>
              <w:rPr>
                <w:rFonts w:ascii="Arial" w:hAnsi="Arial" w:cs="Arial"/>
                <w:sz w:val="24"/>
                <w:szCs w:val="24"/>
              </w:rPr>
            </w:pPr>
            <w:r>
              <w:rPr>
                <w:rFonts w:ascii="Arial" w:hAnsi="Arial" w:cs="Arial"/>
                <w:sz w:val="24"/>
                <w:szCs w:val="24"/>
              </w:rPr>
              <w:t>12</w:t>
            </w:r>
          </w:p>
        </w:tc>
        <w:tc>
          <w:tcPr>
            <w:tcW w:w="1170" w:type="dxa"/>
            <w:vAlign w:val="center"/>
          </w:tcPr>
          <w:p w:rsidR="00B12600" w:rsidRPr="00550B35" w:rsidRDefault="00351FF8" w:rsidP="00351FF8">
            <w:pPr>
              <w:spacing w:after="0" w:line="240" w:lineRule="auto"/>
              <w:jc w:val="center"/>
              <w:rPr>
                <w:rFonts w:ascii="Arial" w:hAnsi="Arial" w:cs="Arial"/>
                <w:sz w:val="24"/>
                <w:szCs w:val="24"/>
              </w:rPr>
            </w:pPr>
            <w:r>
              <w:rPr>
                <w:rFonts w:ascii="Arial" w:hAnsi="Arial" w:cs="Arial"/>
                <w:sz w:val="24"/>
                <w:szCs w:val="24"/>
              </w:rPr>
              <w:t>12</w:t>
            </w:r>
          </w:p>
        </w:tc>
      </w:tr>
      <w:tr w:rsidR="00B12600" w:rsidRPr="00550B35" w:rsidTr="00885200">
        <w:trPr>
          <w:cantSplit/>
          <w:trHeight w:val="825"/>
        </w:trPr>
        <w:tc>
          <w:tcPr>
            <w:tcW w:w="1620" w:type="dxa"/>
            <w:vMerge w:val="restart"/>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r w:rsidRPr="00550B35">
              <w:rPr>
                <w:rFonts w:ascii="Arial" w:hAnsi="Arial" w:cs="Arial"/>
                <w:sz w:val="24"/>
                <w:szCs w:val="24"/>
              </w:rPr>
              <w:t>Welfare of PWDs enhanced</w:t>
            </w: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PWDs provided with employable skills</w:t>
            </w:r>
          </w:p>
        </w:tc>
        <w:tc>
          <w:tcPr>
            <w:tcW w:w="108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150</w:t>
            </w:r>
          </w:p>
        </w:tc>
        <w:tc>
          <w:tcPr>
            <w:tcW w:w="1080" w:type="dxa"/>
            <w:tcBorders>
              <w:top w:val="single" w:sz="4" w:space="0" w:color="auto"/>
              <w:left w:val="single" w:sz="4" w:space="0" w:color="auto"/>
              <w:right w:val="single" w:sz="4" w:space="0" w:color="auto"/>
            </w:tcBorders>
            <w:vAlign w:val="center"/>
          </w:tcPr>
          <w:p w:rsidR="00B12600"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135</w:t>
            </w:r>
          </w:p>
        </w:tc>
        <w:tc>
          <w:tcPr>
            <w:tcW w:w="108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180</w:t>
            </w:r>
          </w:p>
        </w:tc>
        <w:tc>
          <w:tcPr>
            <w:tcW w:w="1080" w:type="dxa"/>
            <w:tcBorders>
              <w:top w:val="single" w:sz="4" w:space="0" w:color="auto"/>
              <w:left w:val="single" w:sz="4" w:space="0" w:color="auto"/>
              <w:right w:val="single" w:sz="4" w:space="0" w:color="auto"/>
            </w:tcBorders>
            <w:vAlign w:val="center"/>
          </w:tcPr>
          <w:p w:rsidR="00B12600"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150</w:t>
            </w:r>
          </w:p>
        </w:tc>
        <w:tc>
          <w:tcPr>
            <w:tcW w:w="108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200</w:t>
            </w:r>
          </w:p>
        </w:tc>
        <w:tc>
          <w:tcPr>
            <w:tcW w:w="90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250</w:t>
            </w:r>
          </w:p>
        </w:tc>
        <w:tc>
          <w:tcPr>
            <w:tcW w:w="99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350</w:t>
            </w:r>
          </w:p>
        </w:tc>
        <w:tc>
          <w:tcPr>
            <w:tcW w:w="1170" w:type="dxa"/>
            <w:tcBorders>
              <w:top w:val="single" w:sz="4" w:space="0" w:color="auto"/>
              <w:left w:val="single" w:sz="4" w:space="0" w:color="auto"/>
              <w:right w:val="single" w:sz="4" w:space="0" w:color="auto"/>
            </w:tcBorders>
            <w:vAlign w:val="center"/>
          </w:tcPr>
          <w:p w:rsidR="00B12600" w:rsidRPr="00550B35" w:rsidRDefault="00B12600" w:rsidP="00351FF8">
            <w:pPr>
              <w:pStyle w:val="NoSpacing"/>
              <w:jc w:val="center"/>
              <w:rPr>
                <w:rFonts w:ascii="Arial" w:hAnsi="Arial" w:cs="Arial"/>
                <w:sz w:val="24"/>
                <w:szCs w:val="24"/>
              </w:rPr>
            </w:pPr>
            <w:r>
              <w:rPr>
                <w:rFonts w:ascii="Arial" w:hAnsi="Arial" w:cs="Arial"/>
                <w:sz w:val="24"/>
                <w:szCs w:val="24"/>
              </w:rPr>
              <w:t>350</w:t>
            </w:r>
          </w:p>
        </w:tc>
      </w:tr>
      <w:tr w:rsidR="00B12600" w:rsidRPr="00550B35" w:rsidTr="00885200">
        <w:trPr>
          <w:cantSplit/>
          <w:trHeight w:val="888"/>
        </w:trPr>
        <w:tc>
          <w:tcPr>
            <w:tcW w:w="1620" w:type="dxa"/>
            <w:vMerge/>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PWDs supported with start-up kits / tools</w:t>
            </w:r>
          </w:p>
        </w:tc>
        <w:tc>
          <w:tcPr>
            <w:tcW w:w="1080" w:type="dxa"/>
            <w:tcBorders>
              <w:left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50</w:t>
            </w:r>
          </w:p>
        </w:tc>
        <w:tc>
          <w:tcPr>
            <w:tcW w:w="1080" w:type="dxa"/>
            <w:tcBorders>
              <w:left w:val="single" w:sz="4" w:space="0" w:color="auto"/>
              <w:right w:val="single" w:sz="4" w:space="0" w:color="auto"/>
            </w:tcBorders>
            <w:vAlign w:val="center"/>
          </w:tcPr>
          <w:p w:rsidR="00B12600"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45</w:t>
            </w:r>
          </w:p>
        </w:tc>
        <w:tc>
          <w:tcPr>
            <w:tcW w:w="1080" w:type="dxa"/>
            <w:tcBorders>
              <w:left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100</w:t>
            </w:r>
          </w:p>
        </w:tc>
        <w:tc>
          <w:tcPr>
            <w:tcW w:w="1080" w:type="dxa"/>
            <w:tcBorders>
              <w:left w:val="single" w:sz="4" w:space="0" w:color="auto"/>
              <w:right w:val="single" w:sz="4" w:space="0" w:color="auto"/>
            </w:tcBorders>
            <w:vAlign w:val="center"/>
          </w:tcPr>
          <w:p w:rsidR="00B12600"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85</w:t>
            </w:r>
          </w:p>
        </w:tc>
        <w:tc>
          <w:tcPr>
            <w:tcW w:w="1080" w:type="dxa"/>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100</w:t>
            </w:r>
          </w:p>
        </w:tc>
        <w:tc>
          <w:tcPr>
            <w:tcW w:w="900" w:type="dxa"/>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110</w:t>
            </w:r>
          </w:p>
        </w:tc>
        <w:tc>
          <w:tcPr>
            <w:tcW w:w="990" w:type="dxa"/>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115</w:t>
            </w:r>
          </w:p>
        </w:tc>
        <w:tc>
          <w:tcPr>
            <w:tcW w:w="1170" w:type="dxa"/>
            <w:tcBorders>
              <w:left w:val="single" w:sz="4" w:space="0" w:color="auto"/>
              <w:right w:val="single" w:sz="4" w:space="0" w:color="auto"/>
            </w:tcBorders>
            <w:vAlign w:val="center"/>
          </w:tcPr>
          <w:p w:rsidR="00B12600" w:rsidRPr="00550B35" w:rsidRDefault="00B12600" w:rsidP="00351FF8">
            <w:pPr>
              <w:pStyle w:val="NoSpacing"/>
              <w:jc w:val="center"/>
              <w:rPr>
                <w:rFonts w:ascii="Arial" w:hAnsi="Arial" w:cs="Arial"/>
                <w:sz w:val="24"/>
                <w:szCs w:val="24"/>
              </w:rPr>
            </w:pPr>
            <w:r>
              <w:rPr>
                <w:rFonts w:ascii="Arial" w:hAnsi="Arial" w:cs="Arial"/>
                <w:sz w:val="24"/>
                <w:szCs w:val="24"/>
              </w:rPr>
              <w:t>125</w:t>
            </w:r>
          </w:p>
        </w:tc>
      </w:tr>
      <w:tr w:rsidR="00B12600" w:rsidRPr="00550B35" w:rsidTr="00885200">
        <w:trPr>
          <w:cantSplit/>
          <w:trHeight w:val="816"/>
        </w:trPr>
        <w:tc>
          <w:tcPr>
            <w:tcW w:w="1620" w:type="dxa"/>
            <w:vMerge/>
            <w:tcBorders>
              <w:left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PWDs students supported financially</w:t>
            </w:r>
          </w:p>
        </w:tc>
        <w:tc>
          <w:tcPr>
            <w:tcW w:w="108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20</w:t>
            </w:r>
          </w:p>
        </w:tc>
        <w:tc>
          <w:tcPr>
            <w:tcW w:w="1080" w:type="dxa"/>
            <w:tcBorders>
              <w:left w:val="single" w:sz="4" w:space="0" w:color="auto"/>
              <w:bottom w:val="single" w:sz="4" w:space="0" w:color="auto"/>
              <w:right w:val="single" w:sz="4" w:space="0" w:color="auto"/>
            </w:tcBorders>
            <w:vAlign w:val="center"/>
          </w:tcPr>
          <w:p w:rsidR="00B12600"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15</w:t>
            </w:r>
          </w:p>
        </w:tc>
        <w:tc>
          <w:tcPr>
            <w:tcW w:w="108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25</w:t>
            </w:r>
          </w:p>
        </w:tc>
        <w:tc>
          <w:tcPr>
            <w:tcW w:w="1080" w:type="dxa"/>
            <w:tcBorders>
              <w:left w:val="single" w:sz="4" w:space="0" w:color="auto"/>
              <w:bottom w:val="single" w:sz="4" w:space="0" w:color="auto"/>
              <w:right w:val="single" w:sz="4" w:space="0" w:color="auto"/>
            </w:tcBorders>
            <w:vAlign w:val="center"/>
          </w:tcPr>
          <w:p w:rsidR="00B12600" w:rsidRDefault="00351FF8"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20</w:t>
            </w:r>
          </w:p>
        </w:tc>
        <w:tc>
          <w:tcPr>
            <w:tcW w:w="108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25</w:t>
            </w:r>
          </w:p>
        </w:tc>
        <w:tc>
          <w:tcPr>
            <w:tcW w:w="90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25</w:t>
            </w:r>
          </w:p>
        </w:tc>
        <w:tc>
          <w:tcPr>
            <w:tcW w:w="99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30</w:t>
            </w:r>
          </w:p>
        </w:tc>
        <w:tc>
          <w:tcPr>
            <w:tcW w:w="1170" w:type="dxa"/>
            <w:tcBorders>
              <w:left w:val="single" w:sz="4" w:space="0" w:color="auto"/>
              <w:bottom w:val="single" w:sz="4" w:space="0" w:color="auto"/>
              <w:right w:val="single" w:sz="4" w:space="0" w:color="auto"/>
            </w:tcBorders>
            <w:vAlign w:val="center"/>
          </w:tcPr>
          <w:p w:rsidR="00B12600" w:rsidRPr="00550B35" w:rsidRDefault="00B12600" w:rsidP="00351FF8">
            <w:pPr>
              <w:pStyle w:val="NoSpacing"/>
              <w:jc w:val="center"/>
              <w:rPr>
                <w:rFonts w:ascii="Arial" w:hAnsi="Arial" w:cs="Arial"/>
                <w:sz w:val="24"/>
                <w:szCs w:val="24"/>
              </w:rPr>
            </w:pPr>
            <w:r>
              <w:rPr>
                <w:rFonts w:ascii="Arial" w:hAnsi="Arial" w:cs="Arial"/>
                <w:sz w:val="24"/>
                <w:szCs w:val="24"/>
              </w:rPr>
              <w:t>40</w:t>
            </w:r>
          </w:p>
        </w:tc>
      </w:tr>
      <w:tr w:rsidR="00B12600" w:rsidRPr="00550B35" w:rsidTr="00885200">
        <w:trPr>
          <w:cantSplit/>
          <w:trHeight w:val="1383"/>
        </w:trPr>
        <w:tc>
          <w:tcPr>
            <w:tcW w:w="162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r w:rsidRPr="00550B35">
              <w:rPr>
                <w:rFonts w:ascii="Arial" w:hAnsi="Arial" w:cs="Arial"/>
                <w:sz w:val="24"/>
                <w:szCs w:val="24"/>
              </w:rPr>
              <w:t>Welfare of the extreme poor, vulnerable improved</w:t>
            </w: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people enrolled unto the Livelihood Empowerment Against Poverty (LEAP) programme</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700</w:t>
            </w:r>
          </w:p>
        </w:tc>
        <w:tc>
          <w:tcPr>
            <w:tcW w:w="1080" w:type="dxa"/>
            <w:tcBorders>
              <w:top w:val="single" w:sz="4" w:space="0" w:color="auto"/>
              <w:left w:val="single" w:sz="4" w:space="0" w:color="auto"/>
              <w:bottom w:val="single" w:sz="4" w:space="0" w:color="auto"/>
              <w:right w:val="single" w:sz="4" w:space="0" w:color="auto"/>
            </w:tcBorders>
            <w:vAlign w:val="center"/>
          </w:tcPr>
          <w:p w:rsidR="00B12600" w:rsidRDefault="00351FF8" w:rsidP="00351FF8">
            <w:pPr>
              <w:spacing w:line="240" w:lineRule="auto"/>
              <w:jc w:val="center"/>
              <w:rPr>
                <w:rFonts w:ascii="Arial" w:hAnsi="Arial" w:cs="Arial"/>
                <w:sz w:val="24"/>
                <w:szCs w:val="24"/>
              </w:rPr>
            </w:pPr>
            <w:r>
              <w:rPr>
                <w:rFonts w:ascii="Arial" w:hAnsi="Arial" w:cs="Arial"/>
                <w:sz w:val="24"/>
                <w:szCs w:val="24"/>
              </w:rPr>
              <w:t>524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spacing w:line="240" w:lineRule="auto"/>
              <w:jc w:val="center"/>
              <w:rPr>
                <w:rFonts w:ascii="Arial" w:hAnsi="Arial" w:cs="Arial"/>
                <w:sz w:val="24"/>
                <w:szCs w:val="24"/>
              </w:rPr>
            </w:pPr>
            <w:r>
              <w:rPr>
                <w:rFonts w:ascii="Arial" w:hAnsi="Arial" w:cs="Arial"/>
                <w:sz w:val="24"/>
                <w:szCs w:val="24"/>
              </w:rPr>
              <w:t>1,000</w:t>
            </w:r>
          </w:p>
        </w:tc>
        <w:tc>
          <w:tcPr>
            <w:tcW w:w="1080" w:type="dxa"/>
            <w:tcBorders>
              <w:top w:val="single" w:sz="4" w:space="0" w:color="auto"/>
              <w:left w:val="single" w:sz="4" w:space="0" w:color="auto"/>
              <w:bottom w:val="single" w:sz="4" w:space="0" w:color="auto"/>
              <w:right w:val="single" w:sz="4" w:space="0" w:color="auto"/>
            </w:tcBorders>
            <w:vAlign w:val="center"/>
          </w:tcPr>
          <w:p w:rsidR="00B12600" w:rsidRDefault="00351FF8" w:rsidP="00351FF8">
            <w:pPr>
              <w:spacing w:line="240" w:lineRule="auto"/>
              <w:jc w:val="center"/>
              <w:rPr>
                <w:rFonts w:ascii="Arial" w:hAnsi="Arial" w:cs="Arial"/>
                <w:sz w:val="24"/>
                <w:szCs w:val="24"/>
              </w:rPr>
            </w:pPr>
            <w:r>
              <w:rPr>
                <w:rFonts w:ascii="Arial" w:hAnsi="Arial" w:cs="Arial"/>
                <w:sz w:val="24"/>
                <w:szCs w:val="24"/>
              </w:rPr>
              <w:t>820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spacing w:line="240" w:lineRule="auto"/>
              <w:jc w:val="center"/>
              <w:rPr>
                <w:rFonts w:ascii="Arial" w:hAnsi="Arial" w:cs="Arial"/>
                <w:sz w:val="24"/>
                <w:szCs w:val="24"/>
              </w:rPr>
            </w:pPr>
            <w:r>
              <w:rPr>
                <w:rFonts w:ascii="Arial" w:hAnsi="Arial" w:cs="Arial"/>
                <w:sz w:val="24"/>
                <w:szCs w:val="24"/>
              </w:rPr>
              <w:t>1,020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spacing w:line="240" w:lineRule="auto"/>
              <w:jc w:val="center"/>
              <w:rPr>
                <w:rFonts w:ascii="Arial" w:hAnsi="Arial" w:cs="Arial"/>
                <w:sz w:val="24"/>
                <w:szCs w:val="24"/>
              </w:rPr>
            </w:pPr>
            <w:r>
              <w:rPr>
                <w:rFonts w:ascii="Arial" w:hAnsi="Arial" w:cs="Arial"/>
                <w:sz w:val="24"/>
                <w:szCs w:val="24"/>
              </w:rPr>
              <w:t>1,150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spacing w:line="240" w:lineRule="auto"/>
              <w:jc w:val="center"/>
              <w:rPr>
                <w:rFonts w:ascii="Arial" w:hAnsi="Arial" w:cs="Arial"/>
                <w:sz w:val="24"/>
                <w:szCs w:val="24"/>
              </w:rPr>
            </w:pPr>
            <w:r>
              <w:rPr>
                <w:rFonts w:ascii="Arial" w:hAnsi="Arial" w:cs="Arial"/>
                <w:sz w:val="24"/>
                <w:szCs w:val="24"/>
              </w:rPr>
              <w:t>1,230</w:t>
            </w:r>
          </w:p>
        </w:tc>
        <w:tc>
          <w:tcPr>
            <w:tcW w:w="1170" w:type="dxa"/>
            <w:tcBorders>
              <w:top w:val="single" w:sz="4" w:space="0" w:color="auto"/>
              <w:left w:val="single" w:sz="4" w:space="0" w:color="auto"/>
              <w:bottom w:val="single" w:sz="4" w:space="0" w:color="auto"/>
              <w:right w:val="single" w:sz="4" w:space="0" w:color="auto"/>
            </w:tcBorders>
            <w:vAlign w:val="center"/>
          </w:tcPr>
          <w:p w:rsidR="00B12600" w:rsidRPr="00550B35" w:rsidRDefault="00B12600" w:rsidP="00351FF8">
            <w:pPr>
              <w:spacing w:line="240" w:lineRule="auto"/>
              <w:jc w:val="center"/>
              <w:rPr>
                <w:rFonts w:ascii="Arial" w:hAnsi="Arial" w:cs="Arial"/>
                <w:sz w:val="24"/>
                <w:szCs w:val="24"/>
              </w:rPr>
            </w:pPr>
            <w:r>
              <w:rPr>
                <w:rFonts w:ascii="Arial" w:hAnsi="Arial" w:cs="Arial"/>
                <w:sz w:val="24"/>
                <w:szCs w:val="24"/>
              </w:rPr>
              <w:t>1,350</w:t>
            </w:r>
          </w:p>
        </w:tc>
      </w:tr>
      <w:tr w:rsidR="00B12600" w:rsidRPr="00550B35" w:rsidTr="00885200">
        <w:trPr>
          <w:cantSplit/>
          <w:trHeight w:val="969"/>
        </w:trPr>
        <w:tc>
          <w:tcPr>
            <w:tcW w:w="16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hAnsi="Arial" w:cs="Arial"/>
                <w:sz w:val="24"/>
                <w:szCs w:val="24"/>
              </w:rPr>
            </w:pPr>
            <w:r w:rsidRPr="00550B35">
              <w:rPr>
                <w:rFonts w:ascii="Arial" w:hAnsi="Arial" w:cs="Arial"/>
                <w:sz w:val="24"/>
                <w:szCs w:val="24"/>
              </w:rPr>
              <w:t>Gender based violence reduced</w:t>
            </w:r>
          </w:p>
        </w:tc>
        <w:tc>
          <w:tcPr>
            <w:tcW w:w="48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87A4F">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sensitisation programs organised</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1080" w:type="dxa"/>
            <w:tcBorders>
              <w:top w:val="single" w:sz="4" w:space="0" w:color="auto"/>
              <w:left w:val="single" w:sz="4" w:space="0" w:color="auto"/>
              <w:bottom w:val="single" w:sz="4" w:space="0" w:color="auto"/>
              <w:right w:val="single" w:sz="4" w:space="0" w:color="auto"/>
            </w:tcBorders>
            <w:vAlign w:val="center"/>
          </w:tcPr>
          <w:p w:rsidR="00B12600" w:rsidRPr="00550B35" w:rsidRDefault="00351FF8" w:rsidP="00351FF8">
            <w:pPr>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351FF8" w:rsidP="00351FF8">
            <w:pPr>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1080" w:type="dxa"/>
            <w:tcBorders>
              <w:top w:val="single" w:sz="4" w:space="0" w:color="auto"/>
              <w:left w:val="single" w:sz="4" w:space="0" w:color="auto"/>
              <w:bottom w:val="single" w:sz="4" w:space="0" w:color="auto"/>
              <w:right w:val="single" w:sz="4" w:space="0" w:color="auto"/>
            </w:tcBorders>
            <w:vAlign w:val="center"/>
          </w:tcPr>
          <w:p w:rsidR="00B12600" w:rsidRPr="00550B35" w:rsidRDefault="00351FF8" w:rsidP="00351FF8">
            <w:pPr>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B12600" w:rsidRPr="00550B35" w:rsidRDefault="00B12600" w:rsidP="00351FF8">
            <w:pPr>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4</w:t>
            </w:r>
          </w:p>
        </w:tc>
        <w:tc>
          <w:tcPr>
            <w:tcW w:w="1170" w:type="dxa"/>
            <w:tcBorders>
              <w:top w:val="single" w:sz="4" w:space="0" w:color="auto"/>
              <w:left w:val="single" w:sz="4" w:space="0" w:color="auto"/>
              <w:bottom w:val="single" w:sz="4" w:space="0" w:color="auto"/>
              <w:right w:val="single" w:sz="4" w:space="0" w:color="auto"/>
            </w:tcBorders>
            <w:vAlign w:val="center"/>
          </w:tcPr>
          <w:p w:rsidR="00B12600" w:rsidRPr="00550B35" w:rsidRDefault="00B12600" w:rsidP="00351FF8">
            <w:pPr>
              <w:spacing w:after="0" w:line="240" w:lineRule="auto"/>
              <w:jc w:val="center"/>
              <w:rPr>
                <w:rFonts w:ascii="Arial" w:hAnsi="Arial" w:cs="Arial"/>
                <w:sz w:val="24"/>
                <w:szCs w:val="24"/>
              </w:rPr>
            </w:pPr>
            <w:r w:rsidRPr="00550B35">
              <w:rPr>
                <w:rFonts w:ascii="Arial" w:hAnsi="Arial" w:cs="Arial"/>
                <w:sz w:val="24"/>
                <w:szCs w:val="24"/>
              </w:rPr>
              <w:t>4</w:t>
            </w:r>
          </w:p>
        </w:tc>
      </w:tr>
    </w:tbl>
    <w:p w:rsidR="00AE64DD" w:rsidRPr="00550B35" w:rsidRDefault="00AE64DD" w:rsidP="00664990">
      <w:pPr>
        <w:spacing w:line="360" w:lineRule="auto"/>
        <w:jc w:val="both"/>
        <w:rPr>
          <w:rFonts w:ascii="Arial" w:eastAsia="Times New Roman" w:hAnsi="Arial" w:cs="Arial"/>
          <w:sz w:val="24"/>
          <w:szCs w:val="24"/>
          <w:lang w:val="en-GB"/>
        </w:rPr>
      </w:pPr>
    </w:p>
    <w:p w:rsidR="00B12600" w:rsidRDefault="00B12600" w:rsidP="00664990">
      <w:pPr>
        <w:spacing w:line="360" w:lineRule="auto"/>
        <w:jc w:val="both"/>
        <w:rPr>
          <w:rFonts w:ascii="Arial" w:eastAsia="Times New Roman" w:hAnsi="Arial" w:cs="Arial"/>
          <w:sz w:val="24"/>
          <w:szCs w:val="24"/>
          <w:lang w:val="en-GB"/>
        </w:rPr>
      </w:pPr>
    </w:p>
    <w:p w:rsidR="00B12600" w:rsidRDefault="00B12600" w:rsidP="00664990">
      <w:pPr>
        <w:spacing w:line="360" w:lineRule="auto"/>
        <w:jc w:val="both"/>
        <w:rPr>
          <w:rFonts w:ascii="Arial" w:eastAsia="Times New Roman" w:hAnsi="Arial" w:cs="Arial"/>
          <w:sz w:val="24"/>
          <w:szCs w:val="24"/>
          <w:lang w:val="en-GB"/>
        </w:rPr>
      </w:pPr>
    </w:p>
    <w:p w:rsidR="00B12600" w:rsidRPr="00550B35" w:rsidRDefault="00B12600" w:rsidP="00664990">
      <w:pPr>
        <w:spacing w:line="360" w:lineRule="auto"/>
        <w:jc w:val="both"/>
        <w:rPr>
          <w:rFonts w:ascii="Arial" w:eastAsia="Times New Roman" w:hAnsi="Arial" w:cs="Arial"/>
          <w:sz w:val="24"/>
          <w:szCs w:val="24"/>
          <w:lang w:val="en-GB"/>
        </w:rPr>
      </w:pPr>
    </w:p>
    <w:p w:rsidR="00B12600" w:rsidRDefault="00B12600" w:rsidP="008E1E68">
      <w:pPr>
        <w:pStyle w:val="ListParagraph"/>
        <w:numPr>
          <w:ilvl w:val="0"/>
          <w:numId w:val="65"/>
        </w:numPr>
        <w:spacing w:line="360" w:lineRule="auto"/>
        <w:rPr>
          <w:rFonts w:ascii="Arial" w:hAnsi="Arial" w:cs="Arial"/>
          <w:b/>
          <w:sz w:val="24"/>
          <w:szCs w:val="24"/>
        </w:rPr>
        <w:sectPr w:rsidR="00B12600" w:rsidSect="00AB5A9A">
          <w:pgSz w:w="16838" w:h="11906" w:orient="landscape" w:code="9"/>
          <w:pgMar w:top="619" w:right="1440" w:bottom="994" w:left="720" w:header="720" w:footer="720" w:gutter="0"/>
          <w:cols w:space="720"/>
          <w:titlePg/>
          <w:docGrid w:linePitch="360"/>
        </w:sectPr>
      </w:pPr>
    </w:p>
    <w:p w:rsidR="006F2899" w:rsidRPr="00550B35" w:rsidRDefault="006F2899" w:rsidP="008E1E68">
      <w:pPr>
        <w:pStyle w:val="ListParagraph"/>
        <w:numPr>
          <w:ilvl w:val="0"/>
          <w:numId w:val="65"/>
        </w:numPr>
        <w:spacing w:line="360" w:lineRule="auto"/>
        <w:rPr>
          <w:rFonts w:ascii="Arial" w:hAnsi="Arial" w:cs="Arial"/>
          <w:b/>
          <w:sz w:val="24"/>
          <w:szCs w:val="24"/>
        </w:rPr>
      </w:pPr>
      <w:r w:rsidRPr="00550B35">
        <w:rPr>
          <w:rFonts w:ascii="Arial" w:hAnsi="Arial" w:cs="Arial"/>
          <w:b/>
          <w:sz w:val="24"/>
          <w:szCs w:val="24"/>
        </w:rPr>
        <w:lastRenderedPageBreak/>
        <w:t>Budget Sub-Programme Operations and Projects</w:t>
      </w:r>
    </w:p>
    <w:p w:rsidR="006F2899" w:rsidRPr="00550B35" w:rsidRDefault="00885200" w:rsidP="00BF10DD">
      <w:pPr>
        <w:tabs>
          <w:tab w:val="left" w:pos="720"/>
        </w:tabs>
        <w:spacing w:line="360" w:lineRule="auto"/>
        <w:jc w:val="both"/>
        <w:rPr>
          <w:rFonts w:ascii="Arial" w:eastAsia="Times New Roman" w:hAnsi="Arial" w:cs="Arial"/>
          <w:sz w:val="24"/>
          <w:szCs w:val="24"/>
          <w:lang w:val="en-GB"/>
        </w:rPr>
      </w:pPr>
      <w:r>
        <w:rPr>
          <w:rFonts w:ascii="Arial" w:eastAsia="Times New Roman" w:hAnsi="Arial" w:cs="Arial"/>
          <w:sz w:val="24"/>
          <w:szCs w:val="24"/>
          <w:lang w:val="en-GB"/>
        </w:rPr>
        <w:t xml:space="preserve">     </w:t>
      </w:r>
      <w:r w:rsidR="006F2899" w:rsidRPr="00550B35">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X="308" w:tblpY="1"/>
        <w:tblOverlap w:val="never"/>
        <w:tblW w:w="10170" w:type="dxa"/>
        <w:tblLook w:val="04A0" w:firstRow="1" w:lastRow="0" w:firstColumn="1" w:lastColumn="0" w:noHBand="0" w:noVBand="1"/>
      </w:tblPr>
      <w:tblGrid>
        <w:gridCol w:w="6030"/>
        <w:gridCol w:w="270"/>
        <w:gridCol w:w="3870"/>
      </w:tblGrid>
      <w:tr w:rsidR="00E74172" w:rsidRPr="00550B35" w:rsidTr="00885200">
        <w:trPr>
          <w:trHeight w:val="398"/>
        </w:trPr>
        <w:tc>
          <w:tcPr>
            <w:tcW w:w="60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2899" w:rsidRPr="00550B35" w:rsidRDefault="006F2899" w:rsidP="00885200">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70" w:type="dxa"/>
            <w:vMerge w:val="restart"/>
            <w:tcBorders>
              <w:top w:val="nil"/>
              <w:left w:val="single" w:sz="4" w:space="0" w:color="auto"/>
              <w:right w:val="single" w:sz="4" w:space="0" w:color="auto"/>
            </w:tcBorders>
            <w:shd w:val="clear" w:color="auto" w:fill="auto"/>
            <w:vAlign w:val="center"/>
          </w:tcPr>
          <w:p w:rsidR="006F2899" w:rsidRPr="00550B35" w:rsidRDefault="006F2899" w:rsidP="00885200">
            <w:pPr>
              <w:spacing w:after="0" w:line="240" w:lineRule="auto"/>
              <w:jc w:val="center"/>
              <w:rPr>
                <w:rFonts w:ascii="Arial" w:eastAsia="Times New Roman" w:hAnsi="Arial" w:cs="Arial"/>
                <w:b/>
                <w:sz w:val="24"/>
                <w:szCs w:val="24"/>
                <w:lang w:val="en-GB"/>
              </w:rPr>
            </w:pP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2899" w:rsidRPr="00550B35" w:rsidRDefault="006F2899" w:rsidP="00885200">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w:t>
            </w:r>
            <w:r w:rsidR="00E958DF" w:rsidRPr="00550B35">
              <w:rPr>
                <w:rFonts w:ascii="Arial" w:eastAsia="Times New Roman" w:hAnsi="Arial" w:cs="Arial"/>
                <w:b/>
                <w:sz w:val="24"/>
                <w:szCs w:val="24"/>
                <w:lang w:val="en-GB"/>
              </w:rPr>
              <w:t xml:space="preserve"> (Investments)</w:t>
            </w:r>
          </w:p>
        </w:tc>
      </w:tr>
      <w:tr w:rsidR="00E74172" w:rsidRPr="00550B35" w:rsidTr="00885200">
        <w:trPr>
          <w:trHeight w:val="302"/>
        </w:trPr>
        <w:tc>
          <w:tcPr>
            <w:tcW w:w="6030" w:type="dxa"/>
            <w:tcBorders>
              <w:top w:val="single" w:sz="4" w:space="0" w:color="auto"/>
              <w:left w:val="single" w:sz="4" w:space="0" w:color="auto"/>
              <w:bottom w:val="single" w:sz="4" w:space="0" w:color="auto"/>
              <w:right w:val="single" w:sz="4" w:space="0" w:color="auto"/>
            </w:tcBorders>
            <w:vAlign w:val="center"/>
          </w:tcPr>
          <w:p w:rsidR="006F2899" w:rsidRPr="00550B35" w:rsidRDefault="00E729E2" w:rsidP="00885200">
            <w:pPr>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Social Intervention Programmes</w:t>
            </w:r>
          </w:p>
        </w:tc>
        <w:tc>
          <w:tcPr>
            <w:tcW w:w="270" w:type="dxa"/>
            <w:vMerge/>
            <w:tcBorders>
              <w:left w:val="single" w:sz="4" w:space="0" w:color="auto"/>
              <w:right w:val="single" w:sz="4" w:space="0" w:color="auto"/>
            </w:tcBorders>
            <w:vAlign w:val="center"/>
          </w:tcPr>
          <w:p w:rsidR="006F2899" w:rsidRPr="00550B35" w:rsidRDefault="006F2899"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6F2899" w:rsidRPr="00550B35" w:rsidRDefault="00D334C6" w:rsidP="00885200">
            <w:pPr>
              <w:spacing w:after="0" w:line="240" w:lineRule="auto"/>
              <w:rPr>
                <w:rFonts w:ascii="Arial" w:eastAsia="Times New Roman" w:hAnsi="Arial" w:cs="Arial"/>
                <w:sz w:val="24"/>
                <w:szCs w:val="24"/>
                <w:lang w:val="en-GB"/>
              </w:rPr>
            </w:pPr>
            <w:r>
              <w:rPr>
                <w:rFonts w:ascii="Arial" w:eastAsia="Times New Roman" w:hAnsi="Arial" w:cs="Arial"/>
                <w:sz w:val="24"/>
                <w:szCs w:val="24"/>
                <w:lang w:val="en-GB"/>
              </w:rPr>
              <w:t>No Project</w:t>
            </w:r>
            <w:r w:rsidR="00885200">
              <w:rPr>
                <w:rFonts w:ascii="Arial" w:eastAsia="Times New Roman" w:hAnsi="Arial" w:cs="Arial"/>
                <w:sz w:val="24"/>
                <w:szCs w:val="24"/>
                <w:lang w:val="en-GB"/>
              </w:rPr>
              <w:t>s</w:t>
            </w:r>
          </w:p>
        </w:tc>
      </w:tr>
      <w:tr w:rsidR="00E74172" w:rsidRPr="00550B35" w:rsidTr="00885200">
        <w:trPr>
          <w:trHeight w:val="527"/>
        </w:trPr>
        <w:tc>
          <w:tcPr>
            <w:tcW w:w="6030" w:type="dxa"/>
            <w:tcBorders>
              <w:top w:val="single" w:sz="4" w:space="0" w:color="auto"/>
              <w:left w:val="single" w:sz="4" w:space="0" w:color="auto"/>
              <w:bottom w:val="single" w:sz="4" w:space="0" w:color="auto"/>
              <w:right w:val="single" w:sz="4" w:space="0" w:color="auto"/>
            </w:tcBorders>
            <w:vAlign w:val="center"/>
          </w:tcPr>
          <w:p w:rsidR="006F2899" w:rsidRPr="00026DF0" w:rsidRDefault="00E729E2" w:rsidP="00885200">
            <w:pPr>
              <w:spacing w:after="0" w:line="240" w:lineRule="auto"/>
              <w:rPr>
                <w:rFonts w:ascii="Arial" w:eastAsia="Times New Roman" w:hAnsi="Arial" w:cs="Arial"/>
                <w:i/>
                <w:sz w:val="24"/>
                <w:szCs w:val="24"/>
                <w:lang w:val="en-GB"/>
              </w:rPr>
            </w:pPr>
            <w:r w:rsidRPr="00026DF0">
              <w:rPr>
                <w:rFonts w:ascii="Arial" w:eastAsia="Times New Roman" w:hAnsi="Arial" w:cs="Arial"/>
                <w:i/>
                <w:sz w:val="24"/>
                <w:szCs w:val="24"/>
                <w:lang w:val="en-GB"/>
              </w:rPr>
              <w:t>Provide Start-up kits to economically empower PWDs.</w:t>
            </w:r>
          </w:p>
        </w:tc>
        <w:tc>
          <w:tcPr>
            <w:tcW w:w="270" w:type="dxa"/>
            <w:vMerge/>
            <w:tcBorders>
              <w:left w:val="single" w:sz="4" w:space="0" w:color="auto"/>
              <w:right w:val="single" w:sz="4" w:space="0" w:color="auto"/>
            </w:tcBorders>
            <w:vAlign w:val="center"/>
          </w:tcPr>
          <w:p w:rsidR="006F2899" w:rsidRPr="00550B35" w:rsidRDefault="006F2899"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6F2899" w:rsidRPr="00550B35" w:rsidRDefault="006F2899" w:rsidP="00885200">
            <w:pPr>
              <w:spacing w:after="0" w:line="240" w:lineRule="auto"/>
              <w:rPr>
                <w:rFonts w:ascii="Arial" w:eastAsia="Times New Roman" w:hAnsi="Arial" w:cs="Arial"/>
                <w:sz w:val="24"/>
                <w:szCs w:val="24"/>
                <w:lang w:val="en-GB"/>
              </w:rPr>
            </w:pPr>
          </w:p>
        </w:tc>
      </w:tr>
      <w:tr w:rsidR="00E74172" w:rsidRPr="00550B35" w:rsidTr="00885200">
        <w:trPr>
          <w:trHeight w:val="509"/>
        </w:trPr>
        <w:tc>
          <w:tcPr>
            <w:tcW w:w="6030" w:type="dxa"/>
            <w:tcBorders>
              <w:top w:val="single" w:sz="4" w:space="0" w:color="auto"/>
              <w:left w:val="single" w:sz="4" w:space="0" w:color="auto"/>
              <w:bottom w:val="single" w:sz="4" w:space="0" w:color="auto"/>
              <w:right w:val="single" w:sz="4" w:space="0" w:color="auto"/>
            </w:tcBorders>
            <w:vAlign w:val="center"/>
          </w:tcPr>
          <w:p w:rsidR="006F2899" w:rsidRPr="00026DF0" w:rsidRDefault="00E729E2" w:rsidP="00885200">
            <w:pPr>
              <w:spacing w:after="0" w:line="240" w:lineRule="auto"/>
              <w:rPr>
                <w:rFonts w:ascii="Arial" w:eastAsia="Times New Roman" w:hAnsi="Arial" w:cs="Arial"/>
                <w:i/>
                <w:sz w:val="24"/>
                <w:szCs w:val="24"/>
                <w:lang w:val="en-GB"/>
              </w:rPr>
            </w:pPr>
            <w:r w:rsidRPr="00026DF0">
              <w:rPr>
                <w:rFonts w:ascii="Arial" w:eastAsia="Times New Roman" w:hAnsi="Arial" w:cs="Arial"/>
                <w:i/>
                <w:sz w:val="24"/>
                <w:szCs w:val="24"/>
                <w:lang w:val="en-GB"/>
              </w:rPr>
              <w:t>Organise skills development training programs for PWDs</w:t>
            </w:r>
          </w:p>
        </w:tc>
        <w:tc>
          <w:tcPr>
            <w:tcW w:w="270" w:type="dxa"/>
            <w:vMerge/>
            <w:tcBorders>
              <w:left w:val="single" w:sz="4" w:space="0" w:color="auto"/>
              <w:right w:val="single" w:sz="4" w:space="0" w:color="auto"/>
            </w:tcBorders>
            <w:vAlign w:val="center"/>
          </w:tcPr>
          <w:p w:rsidR="006F2899" w:rsidRPr="00550B35" w:rsidRDefault="006F2899"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6F2899" w:rsidRPr="00550B35" w:rsidRDefault="006F2899" w:rsidP="00885200">
            <w:pPr>
              <w:spacing w:after="0" w:line="240" w:lineRule="auto"/>
              <w:rPr>
                <w:rFonts w:ascii="Arial" w:eastAsia="Times New Roman" w:hAnsi="Arial" w:cs="Arial"/>
                <w:sz w:val="24"/>
                <w:szCs w:val="24"/>
                <w:lang w:val="en-GB"/>
              </w:rPr>
            </w:pPr>
          </w:p>
        </w:tc>
      </w:tr>
      <w:tr w:rsidR="00E729E2" w:rsidRPr="00550B35" w:rsidTr="00885200">
        <w:trPr>
          <w:trHeight w:val="630"/>
        </w:trPr>
        <w:tc>
          <w:tcPr>
            <w:tcW w:w="6030" w:type="dxa"/>
            <w:tcBorders>
              <w:top w:val="single" w:sz="4" w:space="0" w:color="auto"/>
              <w:left w:val="single" w:sz="4" w:space="0" w:color="auto"/>
              <w:bottom w:val="single" w:sz="4" w:space="0" w:color="auto"/>
              <w:right w:val="single" w:sz="4" w:space="0" w:color="auto"/>
            </w:tcBorders>
            <w:vAlign w:val="center"/>
          </w:tcPr>
          <w:p w:rsidR="00E729E2" w:rsidRPr="00026DF0" w:rsidRDefault="00E729E2" w:rsidP="00885200">
            <w:pPr>
              <w:spacing w:after="0" w:line="240" w:lineRule="auto"/>
              <w:rPr>
                <w:rFonts w:ascii="Arial" w:eastAsia="Times New Roman" w:hAnsi="Arial" w:cs="Arial"/>
                <w:i/>
                <w:sz w:val="24"/>
                <w:szCs w:val="24"/>
                <w:lang w:val="en-GB"/>
              </w:rPr>
            </w:pPr>
            <w:r w:rsidRPr="00026DF0">
              <w:rPr>
                <w:rFonts w:ascii="Arial" w:eastAsia="Times New Roman" w:hAnsi="Arial" w:cs="Arial"/>
                <w:i/>
                <w:sz w:val="24"/>
                <w:szCs w:val="24"/>
                <w:lang w:val="en-GB"/>
              </w:rPr>
              <w:t>Provide financial support to PWDs, particularly students</w:t>
            </w:r>
          </w:p>
        </w:tc>
        <w:tc>
          <w:tcPr>
            <w:tcW w:w="270" w:type="dxa"/>
            <w:tcBorders>
              <w:left w:val="single" w:sz="4" w:space="0" w:color="auto"/>
              <w:right w:val="single" w:sz="4" w:space="0" w:color="auto"/>
            </w:tcBorders>
            <w:vAlign w:val="center"/>
          </w:tcPr>
          <w:p w:rsidR="00E729E2" w:rsidRPr="00550B35" w:rsidRDefault="00E729E2"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E729E2" w:rsidRPr="00550B35" w:rsidRDefault="00E729E2" w:rsidP="00885200">
            <w:pPr>
              <w:spacing w:after="0" w:line="240" w:lineRule="auto"/>
              <w:rPr>
                <w:rFonts w:ascii="Arial" w:eastAsia="Times New Roman" w:hAnsi="Arial" w:cs="Arial"/>
                <w:sz w:val="24"/>
                <w:szCs w:val="24"/>
                <w:lang w:val="en-GB"/>
              </w:rPr>
            </w:pPr>
          </w:p>
        </w:tc>
      </w:tr>
      <w:tr w:rsidR="00E729E2" w:rsidRPr="00550B35" w:rsidTr="00885200">
        <w:trPr>
          <w:trHeight w:val="415"/>
        </w:trPr>
        <w:tc>
          <w:tcPr>
            <w:tcW w:w="6030" w:type="dxa"/>
            <w:tcBorders>
              <w:top w:val="single" w:sz="4" w:space="0" w:color="auto"/>
              <w:left w:val="single" w:sz="4" w:space="0" w:color="auto"/>
              <w:bottom w:val="single" w:sz="4" w:space="0" w:color="auto"/>
              <w:right w:val="single" w:sz="4" w:space="0" w:color="auto"/>
            </w:tcBorders>
            <w:vAlign w:val="center"/>
          </w:tcPr>
          <w:p w:rsidR="00E729E2" w:rsidRPr="00026DF0" w:rsidRDefault="00E729E2" w:rsidP="00885200">
            <w:pPr>
              <w:spacing w:after="0" w:line="240" w:lineRule="auto"/>
              <w:rPr>
                <w:rFonts w:ascii="Arial" w:eastAsia="Times New Roman" w:hAnsi="Arial" w:cs="Arial"/>
                <w:i/>
                <w:sz w:val="24"/>
                <w:szCs w:val="24"/>
                <w:lang w:val="en-GB"/>
              </w:rPr>
            </w:pPr>
            <w:r w:rsidRPr="00026DF0">
              <w:rPr>
                <w:rFonts w:ascii="Arial" w:eastAsia="Times New Roman" w:hAnsi="Arial" w:cs="Arial"/>
                <w:i/>
                <w:sz w:val="24"/>
                <w:szCs w:val="24"/>
                <w:lang w:val="en-GB"/>
              </w:rPr>
              <w:t>Support to undertake monitoring of the LEAP Program</w:t>
            </w:r>
          </w:p>
        </w:tc>
        <w:tc>
          <w:tcPr>
            <w:tcW w:w="270" w:type="dxa"/>
            <w:tcBorders>
              <w:left w:val="single" w:sz="4" w:space="0" w:color="auto"/>
              <w:right w:val="single" w:sz="4" w:space="0" w:color="auto"/>
            </w:tcBorders>
            <w:vAlign w:val="center"/>
          </w:tcPr>
          <w:p w:rsidR="00E729E2" w:rsidRPr="00550B35" w:rsidRDefault="00E729E2"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E729E2" w:rsidRPr="00550B35" w:rsidRDefault="00E729E2" w:rsidP="00885200">
            <w:pPr>
              <w:spacing w:after="0" w:line="240" w:lineRule="auto"/>
              <w:rPr>
                <w:rFonts w:ascii="Arial" w:eastAsia="Times New Roman" w:hAnsi="Arial" w:cs="Arial"/>
                <w:sz w:val="24"/>
                <w:szCs w:val="24"/>
                <w:lang w:val="en-GB"/>
              </w:rPr>
            </w:pPr>
          </w:p>
        </w:tc>
      </w:tr>
      <w:tr w:rsidR="00E74172" w:rsidRPr="00550B35" w:rsidTr="00885200">
        <w:trPr>
          <w:trHeight w:val="365"/>
        </w:trPr>
        <w:tc>
          <w:tcPr>
            <w:tcW w:w="6030" w:type="dxa"/>
            <w:tcBorders>
              <w:top w:val="single" w:sz="4" w:space="0" w:color="auto"/>
              <w:left w:val="single" w:sz="4" w:space="0" w:color="auto"/>
              <w:bottom w:val="single" w:sz="4" w:space="0" w:color="auto"/>
              <w:right w:val="single" w:sz="4" w:space="0" w:color="auto"/>
            </w:tcBorders>
            <w:vAlign w:val="center"/>
          </w:tcPr>
          <w:p w:rsidR="00D97549" w:rsidRPr="00550B35" w:rsidRDefault="00E729E2" w:rsidP="00885200">
            <w:pPr>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Gender Empowerment and Mainstreaming</w:t>
            </w:r>
          </w:p>
        </w:tc>
        <w:tc>
          <w:tcPr>
            <w:tcW w:w="270" w:type="dxa"/>
            <w:tcBorders>
              <w:left w:val="single" w:sz="4" w:space="0" w:color="auto"/>
              <w:right w:val="single" w:sz="4" w:space="0" w:color="auto"/>
            </w:tcBorders>
            <w:vAlign w:val="center"/>
          </w:tcPr>
          <w:p w:rsidR="00D97549" w:rsidRPr="00550B35" w:rsidRDefault="00D97549"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D97549" w:rsidRPr="00550B35" w:rsidRDefault="00D97549" w:rsidP="00885200">
            <w:pPr>
              <w:spacing w:after="0" w:line="240" w:lineRule="auto"/>
              <w:rPr>
                <w:rFonts w:ascii="Arial" w:eastAsia="Times New Roman" w:hAnsi="Arial" w:cs="Arial"/>
                <w:sz w:val="24"/>
                <w:szCs w:val="24"/>
                <w:lang w:val="en-GB"/>
              </w:rPr>
            </w:pPr>
          </w:p>
        </w:tc>
      </w:tr>
      <w:tr w:rsidR="00E74172" w:rsidRPr="00550B35" w:rsidTr="00885200">
        <w:trPr>
          <w:trHeight w:val="572"/>
        </w:trPr>
        <w:tc>
          <w:tcPr>
            <w:tcW w:w="6030" w:type="dxa"/>
            <w:tcBorders>
              <w:top w:val="single" w:sz="4" w:space="0" w:color="auto"/>
              <w:left w:val="single" w:sz="4" w:space="0" w:color="auto"/>
              <w:bottom w:val="single" w:sz="4" w:space="0" w:color="auto"/>
              <w:right w:val="single" w:sz="4" w:space="0" w:color="auto"/>
            </w:tcBorders>
            <w:vAlign w:val="center"/>
          </w:tcPr>
          <w:p w:rsidR="00D97549" w:rsidRPr="00026DF0" w:rsidRDefault="00055D4D" w:rsidP="00885200">
            <w:pPr>
              <w:spacing w:after="0" w:line="240" w:lineRule="auto"/>
              <w:rPr>
                <w:rFonts w:ascii="Arial" w:eastAsia="Times New Roman" w:hAnsi="Arial" w:cs="Arial"/>
                <w:i/>
                <w:sz w:val="24"/>
                <w:szCs w:val="24"/>
              </w:rPr>
            </w:pPr>
            <w:r w:rsidRPr="00026DF0">
              <w:rPr>
                <w:rFonts w:ascii="Arial" w:eastAsia="Times New Roman" w:hAnsi="Arial" w:cs="Arial"/>
                <w:i/>
                <w:sz w:val="24"/>
                <w:szCs w:val="24"/>
              </w:rPr>
              <w:t>organize</w:t>
            </w:r>
            <w:r w:rsidR="002D6F72" w:rsidRPr="00026DF0">
              <w:rPr>
                <w:rFonts w:ascii="Arial" w:eastAsia="Times New Roman" w:hAnsi="Arial" w:cs="Arial"/>
                <w:i/>
                <w:sz w:val="24"/>
                <w:szCs w:val="24"/>
              </w:rPr>
              <w:t xml:space="preserve"> Queen Mothers engagement on issues affecting women in their communities</w:t>
            </w:r>
          </w:p>
        </w:tc>
        <w:tc>
          <w:tcPr>
            <w:tcW w:w="270" w:type="dxa"/>
            <w:tcBorders>
              <w:left w:val="single" w:sz="4" w:space="0" w:color="auto"/>
              <w:right w:val="single" w:sz="4" w:space="0" w:color="auto"/>
            </w:tcBorders>
            <w:vAlign w:val="center"/>
          </w:tcPr>
          <w:p w:rsidR="00D97549" w:rsidRPr="00550B35" w:rsidRDefault="00D97549"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D97549" w:rsidRPr="00550B35" w:rsidRDefault="00D97549" w:rsidP="00885200">
            <w:pPr>
              <w:spacing w:after="0" w:line="240" w:lineRule="auto"/>
              <w:rPr>
                <w:rFonts w:ascii="Arial" w:eastAsia="Times New Roman" w:hAnsi="Arial" w:cs="Arial"/>
                <w:sz w:val="24"/>
                <w:szCs w:val="24"/>
                <w:lang w:val="en-GB"/>
              </w:rPr>
            </w:pPr>
          </w:p>
        </w:tc>
      </w:tr>
      <w:tr w:rsidR="00E74172" w:rsidRPr="00550B35" w:rsidTr="00885200">
        <w:trPr>
          <w:trHeight w:val="509"/>
        </w:trPr>
        <w:tc>
          <w:tcPr>
            <w:tcW w:w="6030" w:type="dxa"/>
            <w:tcBorders>
              <w:top w:val="single" w:sz="4" w:space="0" w:color="auto"/>
              <w:left w:val="single" w:sz="4" w:space="0" w:color="auto"/>
              <w:bottom w:val="single" w:sz="4" w:space="0" w:color="auto"/>
              <w:right w:val="single" w:sz="4" w:space="0" w:color="auto"/>
            </w:tcBorders>
            <w:vAlign w:val="center"/>
          </w:tcPr>
          <w:p w:rsidR="00CC5D0A" w:rsidRPr="00026DF0" w:rsidRDefault="00055D4D" w:rsidP="00885200">
            <w:pPr>
              <w:spacing w:after="0" w:line="240" w:lineRule="auto"/>
              <w:rPr>
                <w:rFonts w:ascii="Arial" w:eastAsia="Times New Roman" w:hAnsi="Arial" w:cs="Arial"/>
                <w:i/>
                <w:sz w:val="24"/>
                <w:szCs w:val="24"/>
              </w:rPr>
            </w:pPr>
            <w:r w:rsidRPr="00026DF0">
              <w:rPr>
                <w:rFonts w:ascii="Arial" w:eastAsia="Times New Roman" w:hAnsi="Arial" w:cs="Arial"/>
                <w:i/>
                <w:sz w:val="24"/>
                <w:szCs w:val="24"/>
              </w:rPr>
              <w:t>organize</w:t>
            </w:r>
            <w:r w:rsidR="00026DF0" w:rsidRPr="00026DF0">
              <w:rPr>
                <w:rFonts w:ascii="Arial" w:eastAsia="Times New Roman" w:hAnsi="Arial" w:cs="Arial"/>
                <w:i/>
                <w:sz w:val="24"/>
                <w:szCs w:val="24"/>
              </w:rPr>
              <w:t xml:space="preserve"> Skills training in fortified gari processing, batik tie and dye, Shampoo, sanitizers</w:t>
            </w:r>
          </w:p>
        </w:tc>
        <w:tc>
          <w:tcPr>
            <w:tcW w:w="270" w:type="dxa"/>
            <w:tcBorders>
              <w:left w:val="single" w:sz="4" w:space="0" w:color="auto"/>
              <w:right w:val="single" w:sz="4" w:space="0" w:color="auto"/>
            </w:tcBorders>
            <w:vAlign w:val="center"/>
          </w:tcPr>
          <w:p w:rsidR="00CC5D0A" w:rsidRPr="00550B35" w:rsidRDefault="00CC5D0A"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CC5D0A" w:rsidRPr="00550B35" w:rsidRDefault="00CC5D0A" w:rsidP="00885200">
            <w:pPr>
              <w:spacing w:after="0" w:line="240" w:lineRule="auto"/>
              <w:rPr>
                <w:rFonts w:ascii="Arial" w:eastAsia="Times New Roman" w:hAnsi="Arial" w:cs="Arial"/>
                <w:sz w:val="24"/>
                <w:szCs w:val="24"/>
                <w:lang w:val="en-GB"/>
              </w:rPr>
            </w:pPr>
          </w:p>
        </w:tc>
      </w:tr>
      <w:tr w:rsidR="00026DF0" w:rsidRPr="00550B35" w:rsidTr="00885200">
        <w:trPr>
          <w:trHeight w:val="848"/>
        </w:trPr>
        <w:tc>
          <w:tcPr>
            <w:tcW w:w="6030" w:type="dxa"/>
            <w:tcBorders>
              <w:top w:val="single" w:sz="4" w:space="0" w:color="auto"/>
              <w:left w:val="single" w:sz="4" w:space="0" w:color="auto"/>
              <w:bottom w:val="single" w:sz="4" w:space="0" w:color="auto"/>
              <w:right w:val="single" w:sz="4" w:space="0" w:color="auto"/>
            </w:tcBorders>
            <w:vAlign w:val="center"/>
          </w:tcPr>
          <w:p w:rsidR="00026DF0" w:rsidRPr="00026DF0" w:rsidRDefault="00055D4D" w:rsidP="00885200">
            <w:pPr>
              <w:spacing w:after="0" w:line="240" w:lineRule="auto"/>
              <w:rPr>
                <w:rFonts w:ascii="Arial" w:eastAsia="Times New Roman" w:hAnsi="Arial" w:cs="Arial"/>
                <w:i/>
                <w:sz w:val="24"/>
                <w:szCs w:val="24"/>
              </w:rPr>
            </w:pPr>
            <w:r w:rsidRPr="00026DF0">
              <w:rPr>
                <w:rFonts w:ascii="Arial" w:eastAsia="Times New Roman" w:hAnsi="Arial" w:cs="Arial"/>
                <w:i/>
                <w:sz w:val="24"/>
                <w:szCs w:val="24"/>
              </w:rPr>
              <w:t>Sensitize</w:t>
            </w:r>
            <w:r w:rsidR="00026DF0" w:rsidRPr="00026DF0">
              <w:rPr>
                <w:rFonts w:ascii="Arial" w:eastAsia="Times New Roman" w:hAnsi="Arial" w:cs="Arial"/>
                <w:i/>
                <w:sz w:val="24"/>
                <w:szCs w:val="24"/>
              </w:rPr>
              <w:t xml:space="preserve"> and educate women on home management, women participation in governance and leadership</w:t>
            </w:r>
          </w:p>
        </w:tc>
        <w:tc>
          <w:tcPr>
            <w:tcW w:w="270" w:type="dxa"/>
            <w:tcBorders>
              <w:left w:val="single" w:sz="4" w:space="0" w:color="auto"/>
              <w:right w:val="single" w:sz="4" w:space="0" w:color="auto"/>
            </w:tcBorders>
            <w:vAlign w:val="center"/>
          </w:tcPr>
          <w:p w:rsidR="00026DF0" w:rsidRPr="00550B35" w:rsidRDefault="00026DF0"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026DF0" w:rsidRPr="00550B35" w:rsidRDefault="00026DF0" w:rsidP="00885200">
            <w:pPr>
              <w:spacing w:after="0" w:line="240" w:lineRule="auto"/>
              <w:rPr>
                <w:rFonts w:ascii="Arial" w:eastAsia="Times New Roman" w:hAnsi="Arial" w:cs="Arial"/>
                <w:sz w:val="24"/>
                <w:szCs w:val="24"/>
                <w:lang w:val="en-GB"/>
              </w:rPr>
            </w:pPr>
          </w:p>
        </w:tc>
      </w:tr>
      <w:tr w:rsidR="00E74172" w:rsidRPr="00550B35" w:rsidTr="00885200">
        <w:trPr>
          <w:trHeight w:val="427"/>
        </w:trPr>
        <w:tc>
          <w:tcPr>
            <w:tcW w:w="6030" w:type="dxa"/>
            <w:tcBorders>
              <w:top w:val="single" w:sz="4" w:space="0" w:color="auto"/>
              <w:left w:val="single" w:sz="4" w:space="0" w:color="auto"/>
              <w:bottom w:val="single" w:sz="4" w:space="0" w:color="auto"/>
              <w:right w:val="single" w:sz="4" w:space="0" w:color="auto"/>
            </w:tcBorders>
            <w:vAlign w:val="center"/>
          </w:tcPr>
          <w:p w:rsidR="00CC5D0A" w:rsidRPr="00026DF0" w:rsidRDefault="00026DF0" w:rsidP="00885200">
            <w:pPr>
              <w:spacing w:after="0" w:line="240" w:lineRule="auto"/>
              <w:rPr>
                <w:rFonts w:ascii="Arial" w:eastAsia="Times New Roman" w:hAnsi="Arial" w:cs="Arial"/>
                <w:i/>
                <w:sz w:val="24"/>
                <w:szCs w:val="24"/>
              </w:rPr>
            </w:pPr>
            <w:r w:rsidRPr="00026DF0">
              <w:rPr>
                <w:rFonts w:ascii="Arial" w:eastAsia="Times New Roman" w:hAnsi="Arial" w:cs="Arial"/>
                <w:i/>
                <w:sz w:val="24"/>
                <w:szCs w:val="24"/>
              </w:rPr>
              <w:t>Train 8 Women groups in VSLA</w:t>
            </w:r>
          </w:p>
        </w:tc>
        <w:tc>
          <w:tcPr>
            <w:tcW w:w="270" w:type="dxa"/>
            <w:tcBorders>
              <w:left w:val="single" w:sz="4" w:space="0" w:color="auto"/>
              <w:right w:val="single" w:sz="4" w:space="0" w:color="auto"/>
            </w:tcBorders>
            <w:vAlign w:val="center"/>
          </w:tcPr>
          <w:p w:rsidR="00CC5D0A" w:rsidRPr="00550B35" w:rsidRDefault="00CC5D0A"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CC5D0A" w:rsidRPr="00550B35" w:rsidRDefault="00CC5D0A" w:rsidP="00885200">
            <w:pPr>
              <w:spacing w:after="0" w:line="240" w:lineRule="auto"/>
              <w:rPr>
                <w:rFonts w:ascii="Arial" w:eastAsia="Times New Roman" w:hAnsi="Arial" w:cs="Arial"/>
                <w:sz w:val="24"/>
                <w:szCs w:val="24"/>
                <w:lang w:val="en-GB"/>
              </w:rPr>
            </w:pPr>
          </w:p>
        </w:tc>
      </w:tr>
      <w:tr w:rsidR="00E74172" w:rsidRPr="00550B35" w:rsidTr="00885200">
        <w:trPr>
          <w:trHeight w:val="302"/>
        </w:trPr>
        <w:tc>
          <w:tcPr>
            <w:tcW w:w="6030" w:type="dxa"/>
            <w:tcBorders>
              <w:top w:val="single" w:sz="4" w:space="0" w:color="auto"/>
              <w:left w:val="single" w:sz="4" w:space="0" w:color="auto"/>
              <w:bottom w:val="single" w:sz="4" w:space="0" w:color="auto"/>
              <w:right w:val="single" w:sz="4" w:space="0" w:color="auto"/>
            </w:tcBorders>
            <w:vAlign w:val="center"/>
          </w:tcPr>
          <w:p w:rsidR="008124BE" w:rsidRPr="00550B35" w:rsidRDefault="004512E2" w:rsidP="00885200">
            <w:pPr>
              <w:spacing w:after="0" w:line="240" w:lineRule="auto"/>
              <w:rPr>
                <w:rFonts w:ascii="Arial" w:hAnsi="Arial" w:cs="Arial"/>
                <w:b/>
                <w:sz w:val="24"/>
                <w:szCs w:val="24"/>
              </w:rPr>
            </w:pPr>
            <w:r w:rsidRPr="00550B35">
              <w:rPr>
                <w:rFonts w:ascii="Arial" w:hAnsi="Arial" w:cs="Arial"/>
                <w:b/>
                <w:sz w:val="24"/>
                <w:szCs w:val="24"/>
              </w:rPr>
              <w:t>Child Right Promotion and Protection</w:t>
            </w:r>
          </w:p>
        </w:tc>
        <w:tc>
          <w:tcPr>
            <w:tcW w:w="270" w:type="dxa"/>
            <w:tcBorders>
              <w:left w:val="single" w:sz="4" w:space="0" w:color="auto"/>
              <w:right w:val="single" w:sz="4" w:space="0" w:color="auto"/>
            </w:tcBorders>
            <w:vAlign w:val="center"/>
          </w:tcPr>
          <w:p w:rsidR="008124BE" w:rsidRPr="00550B35" w:rsidRDefault="008124BE"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8124BE" w:rsidRPr="00550B35" w:rsidRDefault="008124BE" w:rsidP="00885200">
            <w:pPr>
              <w:spacing w:after="0" w:line="240" w:lineRule="auto"/>
              <w:rPr>
                <w:rFonts w:ascii="Arial" w:eastAsia="Times New Roman" w:hAnsi="Arial" w:cs="Arial"/>
                <w:sz w:val="24"/>
                <w:szCs w:val="24"/>
                <w:lang w:val="en-GB"/>
              </w:rPr>
            </w:pPr>
          </w:p>
        </w:tc>
      </w:tr>
      <w:tr w:rsidR="00E74172" w:rsidRPr="00550B35" w:rsidTr="00885200">
        <w:trPr>
          <w:trHeight w:val="419"/>
        </w:trPr>
        <w:tc>
          <w:tcPr>
            <w:tcW w:w="6030" w:type="dxa"/>
            <w:tcBorders>
              <w:top w:val="single" w:sz="4" w:space="0" w:color="auto"/>
              <w:left w:val="single" w:sz="4" w:space="0" w:color="auto"/>
              <w:bottom w:val="single" w:sz="4" w:space="0" w:color="auto"/>
              <w:right w:val="single" w:sz="4" w:space="0" w:color="auto"/>
            </w:tcBorders>
            <w:vAlign w:val="center"/>
          </w:tcPr>
          <w:p w:rsidR="008124BE" w:rsidRPr="00026DF0" w:rsidRDefault="004512E2" w:rsidP="00885200">
            <w:pPr>
              <w:spacing w:after="0" w:line="240" w:lineRule="auto"/>
              <w:rPr>
                <w:rFonts w:ascii="Arial" w:hAnsi="Arial" w:cs="Arial"/>
                <w:i/>
                <w:sz w:val="24"/>
                <w:szCs w:val="24"/>
              </w:rPr>
            </w:pPr>
            <w:r w:rsidRPr="00026DF0">
              <w:rPr>
                <w:rFonts w:ascii="Arial" w:hAnsi="Arial" w:cs="Arial"/>
                <w:i/>
                <w:sz w:val="24"/>
                <w:szCs w:val="24"/>
              </w:rPr>
              <w:t xml:space="preserve">Monitor NGOs and Day Care </w:t>
            </w:r>
            <w:r w:rsidR="00055D4D" w:rsidRPr="00026DF0">
              <w:rPr>
                <w:rFonts w:ascii="Arial" w:hAnsi="Arial" w:cs="Arial"/>
                <w:i/>
                <w:sz w:val="24"/>
                <w:szCs w:val="24"/>
              </w:rPr>
              <w:t>Centers</w:t>
            </w:r>
            <w:r w:rsidRPr="00026DF0">
              <w:rPr>
                <w:rFonts w:ascii="Arial" w:hAnsi="Arial" w:cs="Arial"/>
                <w:i/>
                <w:sz w:val="24"/>
                <w:szCs w:val="24"/>
              </w:rPr>
              <w:t xml:space="preserve"> in the district</w:t>
            </w:r>
          </w:p>
        </w:tc>
        <w:tc>
          <w:tcPr>
            <w:tcW w:w="270" w:type="dxa"/>
            <w:tcBorders>
              <w:left w:val="single" w:sz="4" w:space="0" w:color="auto"/>
              <w:right w:val="single" w:sz="4" w:space="0" w:color="auto"/>
            </w:tcBorders>
            <w:vAlign w:val="center"/>
          </w:tcPr>
          <w:p w:rsidR="008124BE" w:rsidRPr="00550B35" w:rsidRDefault="008124BE"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8124BE" w:rsidRPr="00550B35" w:rsidRDefault="008124BE" w:rsidP="00885200">
            <w:pPr>
              <w:spacing w:after="0" w:line="240" w:lineRule="auto"/>
              <w:rPr>
                <w:rFonts w:ascii="Arial" w:eastAsia="Times New Roman" w:hAnsi="Arial" w:cs="Arial"/>
                <w:sz w:val="24"/>
                <w:szCs w:val="24"/>
                <w:lang w:val="en-GB"/>
              </w:rPr>
            </w:pPr>
          </w:p>
        </w:tc>
      </w:tr>
      <w:tr w:rsidR="001346DC" w:rsidRPr="00550B35" w:rsidTr="00885200">
        <w:trPr>
          <w:trHeight w:val="612"/>
        </w:trPr>
        <w:tc>
          <w:tcPr>
            <w:tcW w:w="6030" w:type="dxa"/>
            <w:tcBorders>
              <w:top w:val="single" w:sz="4" w:space="0" w:color="auto"/>
              <w:left w:val="single" w:sz="4" w:space="0" w:color="auto"/>
              <w:bottom w:val="single" w:sz="4" w:space="0" w:color="auto"/>
              <w:right w:val="single" w:sz="4" w:space="0" w:color="auto"/>
            </w:tcBorders>
            <w:vAlign w:val="center"/>
          </w:tcPr>
          <w:p w:rsidR="001346DC" w:rsidRPr="00026DF0" w:rsidRDefault="004512E2" w:rsidP="00885200">
            <w:pPr>
              <w:spacing w:after="0" w:line="240" w:lineRule="auto"/>
              <w:rPr>
                <w:rFonts w:ascii="Arial" w:hAnsi="Arial" w:cs="Arial"/>
                <w:i/>
                <w:sz w:val="24"/>
                <w:szCs w:val="24"/>
              </w:rPr>
            </w:pPr>
            <w:r w:rsidRPr="00026DF0">
              <w:rPr>
                <w:rFonts w:ascii="Arial" w:hAnsi="Arial" w:cs="Arial"/>
                <w:i/>
                <w:sz w:val="24"/>
                <w:szCs w:val="24"/>
              </w:rPr>
              <w:t xml:space="preserve">Undertake Community </w:t>
            </w:r>
            <w:r w:rsidR="00055D4D" w:rsidRPr="00026DF0">
              <w:rPr>
                <w:rFonts w:ascii="Arial" w:hAnsi="Arial" w:cs="Arial"/>
                <w:i/>
                <w:sz w:val="24"/>
                <w:szCs w:val="24"/>
              </w:rPr>
              <w:t>Sensitization</w:t>
            </w:r>
            <w:r w:rsidRPr="00026DF0">
              <w:rPr>
                <w:rFonts w:ascii="Arial" w:hAnsi="Arial" w:cs="Arial"/>
                <w:i/>
                <w:sz w:val="24"/>
                <w:szCs w:val="24"/>
              </w:rPr>
              <w:t xml:space="preserve"> on Juvenile Justice</w:t>
            </w:r>
          </w:p>
        </w:tc>
        <w:tc>
          <w:tcPr>
            <w:tcW w:w="270" w:type="dxa"/>
            <w:tcBorders>
              <w:left w:val="single" w:sz="4" w:space="0" w:color="auto"/>
              <w:right w:val="single" w:sz="4" w:space="0" w:color="auto"/>
            </w:tcBorders>
            <w:vAlign w:val="center"/>
          </w:tcPr>
          <w:p w:rsidR="001346DC" w:rsidRPr="00550B35" w:rsidRDefault="001346DC"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1346DC" w:rsidRPr="00550B35" w:rsidRDefault="001346DC" w:rsidP="00885200">
            <w:pPr>
              <w:spacing w:after="0" w:line="240" w:lineRule="auto"/>
              <w:rPr>
                <w:rFonts w:ascii="Arial" w:eastAsia="Times New Roman" w:hAnsi="Arial" w:cs="Arial"/>
                <w:sz w:val="24"/>
                <w:szCs w:val="24"/>
                <w:lang w:val="en-GB"/>
              </w:rPr>
            </w:pPr>
          </w:p>
        </w:tc>
      </w:tr>
      <w:tr w:rsidR="001346DC" w:rsidRPr="00550B35" w:rsidTr="00885200">
        <w:trPr>
          <w:trHeight w:val="293"/>
        </w:trPr>
        <w:tc>
          <w:tcPr>
            <w:tcW w:w="6030" w:type="dxa"/>
            <w:tcBorders>
              <w:top w:val="single" w:sz="4" w:space="0" w:color="auto"/>
              <w:left w:val="single" w:sz="4" w:space="0" w:color="auto"/>
              <w:bottom w:val="single" w:sz="4" w:space="0" w:color="auto"/>
              <w:right w:val="single" w:sz="4" w:space="0" w:color="auto"/>
            </w:tcBorders>
            <w:vAlign w:val="center"/>
          </w:tcPr>
          <w:p w:rsidR="001346DC" w:rsidRPr="00026DF0" w:rsidRDefault="00D84E43" w:rsidP="00885200">
            <w:pPr>
              <w:spacing w:after="0" w:line="240" w:lineRule="auto"/>
              <w:rPr>
                <w:rFonts w:ascii="Arial" w:hAnsi="Arial" w:cs="Arial"/>
                <w:i/>
                <w:sz w:val="24"/>
                <w:szCs w:val="24"/>
              </w:rPr>
            </w:pPr>
            <w:r w:rsidRPr="00026DF0">
              <w:rPr>
                <w:rFonts w:ascii="Arial" w:hAnsi="Arial" w:cs="Arial"/>
                <w:i/>
                <w:sz w:val="24"/>
                <w:szCs w:val="24"/>
              </w:rPr>
              <w:t>Promote the welfare and rights of children</w:t>
            </w:r>
          </w:p>
        </w:tc>
        <w:tc>
          <w:tcPr>
            <w:tcW w:w="270" w:type="dxa"/>
            <w:tcBorders>
              <w:left w:val="single" w:sz="4" w:space="0" w:color="auto"/>
              <w:right w:val="single" w:sz="4" w:space="0" w:color="auto"/>
            </w:tcBorders>
            <w:vAlign w:val="center"/>
          </w:tcPr>
          <w:p w:rsidR="001346DC" w:rsidRPr="00550B35" w:rsidRDefault="001346DC"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1346DC" w:rsidRPr="00550B35" w:rsidRDefault="001346DC" w:rsidP="00885200">
            <w:pPr>
              <w:spacing w:after="0" w:line="240" w:lineRule="auto"/>
              <w:rPr>
                <w:rFonts w:ascii="Arial" w:eastAsia="Times New Roman" w:hAnsi="Arial" w:cs="Arial"/>
                <w:sz w:val="24"/>
                <w:szCs w:val="24"/>
                <w:lang w:val="en-GB"/>
              </w:rPr>
            </w:pPr>
          </w:p>
        </w:tc>
      </w:tr>
      <w:tr w:rsidR="00026DF0" w:rsidRPr="00550B35" w:rsidTr="00885200">
        <w:trPr>
          <w:trHeight w:val="338"/>
        </w:trPr>
        <w:tc>
          <w:tcPr>
            <w:tcW w:w="6030" w:type="dxa"/>
            <w:tcBorders>
              <w:top w:val="single" w:sz="4" w:space="0" w:color="auto"/>
              <w:left w:val="single" w:sz="4" w:space="0" w:color="auto"/>
              <w:bottom w:val="single" w:sz="4" w:space="0" w:color="auto"/>
              <w:right w:val="single" w:sz="4" w:space="0" w:color="auto"/>
            </w:tcBorders>
            <w:vAlign w:val="center"/>
          </w:tcPr>
          <w:p w:rsidR="00026DF0" w:rsidRPr="00026DF0" w:rsidRDefault="00026DF0" w:rsidP="00885200">
            <w:pPr>
              <w:spacing w:after="0" w:line="240" w:lineRule="auto"/>
              <w:rPr>
                <w:rFonts w:ascii="Arial" w:hAnsi="Arial" w:cs="Arial"/>
                <w:b/>
                <w:sz w:val="24"/>
                <w:szCs w:val="24"/>
              </w:rPr>
            </w:pPr>
            <w:r w:rsidRPr="00026DF0">
              <w:rPr>
                <w:rFonts w:ascii="Arial" w:hAnsi="Arial" w:cs="Arial"/>
                <w:b/>
                <w:sz w:val="24"/>
                <w:szCs w:val="24"/>
              </w:rPr>
              <w:t xml:space="preserve">Community </w:t>
            </w:r>
            <w:r w:rsidR="00055D4D" w:rsidRPr="00026DF0">
              <w:rPr>
                <w:rFonts w:ascii="Arial" w:hAnsi="Arial" w:cs="Arial"/>
                <w:b/>
                <w:sz w:val="24"/>
                <w:szCs w:val="24"/>
              </w:rPr>
              <w:t>Mobilization</w:t>
            </w:r>
          </w:p>
        </w:tc>
        <w:tc>
          <w:tcPr>
            <w:tcW w:w="270" w:type="dxa"/>
            <w:tcBorders>
              <w:left w:val="single" w:sz="4" w:space="0" w:color="auto"/>
              <w:right w:val="single" w:sz="4" w:space="0" w:color="auto"/>
            </w:tcBorders>
            <w:vAlign w:val="center"/>
          </w:tcPr>
          <w:p w:rsidR="00026DF0" w:rsidRPr="00550B35" w:rsidRDefault="00026DF0"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026DF0" w:rsidRPr="00550B35" w:rsidRDefault="00026DF0" w:rsidP="00885200">
            <w:pPr>
              <w:spacing w:after="0" w:line="240" w:lineRule="auto"/>
              <w:rPr>
                <w:rFonts w:ascii="Arial" w:eastAsia="Times New Roman" w:hAnsi="Arial" w:cs="Arial"/>
                <w:sz w:val="24"/>
                <w:szCs w:val="24"/>
                <w:lang w:val="en-GB"/>
              </w:rPr>
            </w:pPr>
          </w:p>
        </w:tc>
      </w:tr>
      <w:tr w:rsidR="00026DF0" w:rsidRPr="00550B35" w:rsidTr="00885200">
        <w:trPr>
          <w:trHeight w:val="404"/>
        </w:trPr>
        <w:tc>
          <w:tcPr>
            <w:tcW w:w="6030" w:type="dxa"/>
            <w:tcBorders>
              <w:top w:val="single" w:sz="4" w:space="0" w:color="auto"/>
              <w:left w:val="single" w:sz="4" w:space="0" w:color="auto"/>
              <w:bottom w:val="single" w:sz="4" w:space="0" w:color="auto"/>
              <w:right w:val="single" w:sz="4" w:space="0" w:color="auto"/>
            </w:tcBorders>
            <w:vAlign w:val="center"/>
          </w:tcPr>
          <w:p w:rsidR="00026DF0" w:rsidRPr="00026DF0" w:rsidRDefault="00055D4D" w:rsidP="00885200">
            <w:pPr>
              <w:spacing w:after="0" w:line="240" w:lineRule="auto"/>
              <w:rPr>
                <w:rFonts w:ascii="Arial" w:hAnsi="Arial" w:cs="Arial"/>
                <w:i/>
                <w:sz w:val="24"/>
                <w:szCs w:val="24"/>
              </w:rPr>
            </w:pPr>
            <w:r w:rsidRPr="00026DF0">
              <w:rPr>
                <w:rFonts w:ascii="Arial" w:hAnsi="Arial" w:cs="Arial"/>
                <w:i/>
                <w:sz w:val="24"/>
                <w:szCs w:val="24"/>
              </w:rPr>
              <w:t>organize</w:t>
            </w:r>
            <w:r w:rsidR="00026DF0" w:rsidRPr="00026DF0">
              <w:rPr>
                <w:rFonts w:ascii="Arial" w:hAnsi="Arial" w:cs="Arial"/>
                <w:i/>
                <w:sz w:val="24"/>
                <w:szCs w:val="24"/>
              </w:rPr>
              <w:t xml:space="preserve"> Community </w:t>
            </w:r>
            <w:r w:rsidRPr="00026DF0">
              <w:rPr>
                <w:rFonts w:ascii="Arial" w:hAnsi="Arial" w:cs="Arial"/>
                <w:i/>
                <w:sz w:val="24"/>
                <w:szCs w:val="24"/>
              </w:rPr>
              <w:t>Mobilization</w:t>
            </w:r>
            <w:r w:rsidR="00026DF0" w:rsidRPr="00026DF0">
              <w:rPr>
                <w:rFonts w:ascii="Arial" w:hAnsi="Arial" w:cs="Arial"/>
                <w:i/>
                <w:sz w:val="24"/>
                <w:szCs w:val="24"/>
              </w:rPr>
              <w:t xml:space="preserve"> and Animation in 60 communities</w:t>
            </w:r>
          </w:p>
        </w:tc>
        <w:tc>
          <w:tcPr>
            <w:tcW w:w="270" w:type="dxa"/>
            <w:tcBorders>
              <w:left w:val="single" w:sz="4" w:space="0" w:color="auto"/>
              <w:right w:val="single" w:sz="4" w:space="0" w:color="auto"/>
            </w:tcBorders>
            <w:vAlign w:val="center"/>
          </w:tcPr>
          <w:p w:rsidR="00026DF0" w:rsidRPr="00550B35" w:rsidRDefault="00026DF0" w:rsidP="00885200">
            <w:pPr>
              <w:spacing w:after="0" w:line="240" w:lineRule="auto"/>
              <w:rPr>
                <w:rFonts w:ascii="Arial" w:eastAsia="Times New Roman" w:hAnsi="Arial" w:cs="Arial"/>
                <w:sz w:val="24"/>
                <w:szCs w:val="24"/>
                <w:lang w:val="en-GB"/>
              </w:rPr>
            </w:pPr>
          </w:p>
        </w:tc>
        <w:tc>
          <w:tcPr>
            <w:tcW w:w="3870" w:type="dxa"/>
            <w:tcBorders>
              <w:top w:val="single" w:sz="4" w:space="0" w:color="auto"/>
              <w:left w:val="single" w:sz="4" w:space="0" w:color="auto"/>
              <w:bottom w:val="single" w:sz="4" w:space="0" w:color="auto"/>
              <w:right w:val="single" w:sz="4" w:space="0" w:color="auto"/>
            </w:tcBorders>
            <w:vAlign w:val="center"/>
          </w:tcPr>
          <w:p w:rsidR="00026DF0" w:rsidRPr="00550B35" w:rsidRDefault="00026DF0" w:rsidP="00885200">
            <w:pPr>
              <w:spacing w:after="0" w:line="240" w:lineRule="auto"/>
              <w:rPr>
                <w:rFonts w:ascii="Arial" w:eastAsia="Times New Roman" w:hAnsi="Arial" w:cs="Arial"/>
                <w:sz w:val="24"/>
                <w:szCs w:val="24"/>
                <w:lang w:val="en-GB"/>
              </w:rPr>
            </w:pPr>
          </w:p>
        </w:tc>
      </w:tr>
    </w:tbl>
    <w:p w:rsidR="00BF10DD" w:rsidRPr="00550B35" w:rsidRDefault="00BF10DD" w:rsidP="00BF10DD">
      <w:pPr>
        <w:pStyle w:val="ListParagraph"/>
        <w:widowControl w:val="0"/>
        <w:autoSpaceDE w:val="0"/>
        <w:autoSpaceDN w:val="0"/>
        <w:adjustRightInd w:val="0"/>
        <w:spacing w:before="240" w:line="360" w:lineRule="auto"/>
        <w:ind w:left="360"/>
        <w:jc w:val="both"/>
        <w:rPr>
          <w:rFonts w:ascii="Arial" w:hAnsi="Arial" w:cs="Arial"/>
          <w:b/>
          <w:sz w:val="24"/>
          <w:szCs w:val="24"/>
        </w:rPr>
      </w:pPr>
    </w:p>
    <w:p w:rsidR="00BF10DD" w:rsidRPr="00550B35" w:rsidRDefault="00BF10DD" w:rsidP="00BF10DD">
      <w:pPr>
        <w:pStyle w:val="ListParagraph"/>
        <w:widowControl w:val="0"/>
        <w:autoSpaceDE w:val="0"/>
        <w:autoSpaceDN w:val="0"/>
        <w:adjustRightInd w:val="0"/>
        <w:spacing w:before="240" w:line="360" w:lineRule="auto"/>
        <w:ind w:left="360"/>
        <w:jc w:val="both"/>
        <w:rPr>
          <w:rFonts w:ascii="Arial" w:hAnsi="Arial" w:cs="Arial"/>
          <w:b/>
          <w:sz w:val="24"/>
          <w:szCs w:val="24"/>
        </w:rPr>
      </w:pPr>
    </w:p>
    <w:p w:rsidR="00AE64DD" w:rsidRPr="00550B35" w:rsidRDefault="00AE64DD" w:rsidP="008E1E68">
      <w:pPr>
        <w:pStyle w:val="ListParagraph"/>
        <w:widowControl w:val="0"/>
        <w:numPr>
          <w:ilvl w:val="0"/>
          <w:numId w:val="65"/>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Budget by Sub-Programme and Natural Accounts</w:t>
      </w:r>
    </w:p>
    <w:p w:rsidR="00AE64DD" w:rsidRPr="00550B35" w:rsidRDefault="00AE64DD" w:rsidP="00AE64DD">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530" w:type="dxa"/>
        <w:tblLayout w:type="fixed"/>
        <w:tblLook w:val="04A0" w:firstRow="1" w:lastRow="0" w:firstColumn="1" w:lastColumn="0" w:noHBand="0" w:noVBand="1"/>
      </w:tblPr>
      <w:tblGrid>
        <w:gridCol w:w="4590"/>
        <w:gridCol w:w="1890"/>
        <w:gridCol w:w="1980"/>
        <w:gridCol w:w="2070"/>
      </w:tblGrid>
      <w:tr w:rsidR="003D26C2" w:rsidRPr="00550B35" w:rsidTr="00387A4F">
        <w:trPr>
          <w:trHeight w:val="613"/>
        </w:trPr>
        <w:tc>
          <w:tcPr>
            <w:tcW w:w="4590" w:type="dxa"/>
            <w:tcBorders>
              <w:top w:val="nil"/>
              <w:left w:val="nil"/>
              <w:bottom w:val="single" w:sz="4" w:space="0" w:color="auto"/>
              <w:right w:val="single" w:sz="4" w:space="0" w:color="auto"/>
            </w:tcBorders>
          </w:tcPr>
          <w:p w:rsidR="003D26C2" w:rsidRPr="00550B35" w:rsidRDefault="003D26C2" w:rsidP="00557962">
            <w:pPr>
              <w:widowControl w:val="0"/>
              <w:autoSpaceDE w:val="0"/>
              <w:autoSpaceDN w:val="0"/>
              <w:adjustRightInd w:val="0"/>
              <w:jc w:val="both"/>
              <w:rPr>
                <w:rFonts w:ascii="Arial" w:hAnsi="Arial" w:cs="Arial"/>
                <w:b/>
                <w:sz w:val="24"/>
                <w:szCs w:val="24"/>
                <w:lang w:val="en-GB"/>
              </w:rPr>
            </w:pPr>
          </w:p>
        </w:tc>
        <w:tc>
          <w:tcPr>
            <w:tcW w:w="1890" w:type="dxa"/>
            <w:tcBorders>
              <w:left w:val="single" w:sz="4" w:space="0" w:color="auto"/>
            </w:tcBorders>
            <w:shd w:val="clear" w:color="auto" w:fill="86FACE"/>
          </w:tcPr>
          <w:p w:rsidR="00387A4F" w:rsidRDefault="003D26C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3D26C2" w:rsidRPr="00550B35" w:rsidRDefault="003D26C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3D26C2" w:rsidRPr="00550B35" w:rsidRDefault="00B664DC"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387A4F" w:rsidRDefault="003D26C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w:t>
            </w:r>
          </w:p>
          <w:p w:rsidR="003D26C2" w:rsidRPr="00550B35" w:rsidRDefault="003D26C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3D26C2" w:rsidRPr="00550B35" w:rsidRDefault="00B664DC"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2070" w:type="dxa"/>
            <w:shd w:val="clear" w:color="auto" w:fill="86FACE"/>
          </w:tcPr>
          <w:p w:rsidR="00387A4F" w:rsidRDefault="003D26C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Indicative</w:t>
            </w:r>
          </w:p>
          <w:p w:rsidR="003D26C2" w:rsidRPr="00550B35" w:rsidRDefault="003D26C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 Year </w:t>
            </w:r>
          </w:p>
          <w:p w:rsidR="003D26C2" w:rsidRPr="00550B35" w:rsidRDefault="00B664DC"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055D4D" w:rsidRPr="00550B35" w:rsidTr="00F532E5">
        <w:trPr>
          <w:trHeight w:val="703"/>
        </w:trPr>
        <w:tc>
          <w:tcPr>
            <w:tcW w:w="4590" w:type="dxa"/>
            <w:tcBorders>
              <w:top w:val="single" w:sz="4" w:space="0" w:color="auto"/>
            </w:tcBorders>
            <w:shd w:val="clear" w:color="auto" w:fill="86FACE"/>
            <w:vAlign w:val="center"/>
          </w:tcPr>
          <w:p w:rsidR="00055D4D" w:rsidRDefault="00055D4D" w:rsidP="00055D4D">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SP3.3:</w:t>
            </w:r>
            <w:r>
              <w:rPr>
                <w:rFonts w:ascii="Arial" w:hAnsi="Arial" w:cs="Arial"/>
                <w:b/>
                <w:sz w:val="24"/>
                <w:szCs w:val="24"/>
                <w:lang w:val="en-GB"/>
              </w:rPr>
              <w:t xml:space="preserve"> Social Welfare and Community</w:t>
            </w:r>
          </w:p>
          <w:p w:rsidR="00055D4D" w:rsidRPr="00550B35" w:rsidRDefault="00055D4D" w:rsidP="00055D4D">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550B35">
              <w:rPr>
                <w:rFonts w:ascii="Arial" w:hAnsi="Arial" w:cs="Arial"/>
                <w:b/>
                <w:sz w:val="24"/>
                <w:szCs w:val="24"/>
                <w:lang w:val="en-GB"/>
              </w:rPr>
              <w:t>Development</w:t>
            </w:r>
          </w:p>
        </w:tc>
        <w:tc>
          <w:tcPr>
            <w:tcW w:w="1890" w:type="dxa"/>
            <w:shd w:val="clear" w:color="auto" w:fill="86FACE"/>
          </w:tcPr>
          <w:p w:rsidR="00055D4D" w:rsidRPr="00055D4D" w:rsidRDefault="00055D4D" w:rsidP="00055D4D">
            <w:pPr>
              <w:jc w:val="center"/>
              <w:rPr>
                <w:rFonts w:ascii="Arial" w:hAnsi="Arial" w:cs="Arial"/>
                <w:sz w:val="24"/>
                <w:szCs w:val="24"/>
              </w:rPr>
            </w:pPr>
            <w:r w:rsidRPr="00055D4D">
              <w:rPr>
                <w:rFonts w:ascii="Arial" w:hAnsi="Arial" w:cs="Arial"/>
                <w:sz w:val="24"/>
                <w:szCs w:val="24"/>
              </w:rPr>
              <w:t>132,040</w:t>
            </w:r>
            <w:r>
              <w:rPr>
                <w:rFonts w:ascii="Arial" w:hAnsi="Arial" w:cs="Arial"/>
                <w:sz w:val="24"/>
                <w:szCs w:val="24"/>
              </w:rPr>
              <w:t>.00</w:t>
            </w:r>
          </w:p>
        </w:tc>
        <w:tc>
          <w:tcPr>
            <w:tcW w:w="1980" w:type="dxa"/>
            <w:shd w:val="clear" w:color="auto" w:fill="86FACE"/>
          </w:tcPr>
          <w:p w:rsidR="00055D4D" w:rsidRPr="00055D4D" w:rsidRDefault="00055D4D" w:rsidP="00055D4D">
            <w:pPr>
              <w:jc w:val="center"/>
              <w:rPr>
                <w:rFonts w:ascii="Arial" w:hAnsi="Arial" w:cs="Arial"/>
                <w:sz w:val="24"/>
                <w:szCs w:val="24"/>
              </w:rPr>
            </w:pPr>
            <w:r w:rsidRPr="00055D4D">
              <w:rPr>
                <w:rFonts w:ascii="Arial" w:hAnsi="Arial" w:cs="Arial"/>
                <w:sz w:val="24"/>
                <w:szCs w:val="24"/>
              </w:rPr>
              <w:t>133,361</w:t>
            </w:r>
            <w:r>
              <w:rPr>
                <w:rFonts w:ascii="Arial" w:hAnsi="Arial" w:cs="Arial"/>
                <w:sz w:val="24"/>
                <w:szCs w:val="24"/>
              </w:rPr>
              <w:t>.00</w:t>
            </w:r>
          </w:p>
        </w:tc>
        <w:tc>
          <w:tcPr>
            <w:tcW w:w="2070" w:type="dxa"/>
            <w:shd w:val="clear" w:color="auto" w:fill="86FACE"/>
          </w:tcPr>
          <w:p w:rsidR="00055D4D" w:rsidRPr="00055D4D" w:rsidRDefault="00055D4D" w:rsidP="00055D4D">
            <w:pPr>
              <w:jc w:val="center"/>
              <w:rPr>
                <w:rFonts w:ascii="Arial" w:hAnsi="Arial" w:cs="Arial"/>
                <w:sz w:val="24"/>
                <w:szCs w:val="24"/>
              </w:rPr>
            </w:pPr>
            <w:r w:rsidRPr="00055D4D">
              <w:rPr>
                <w:rFonts w:ascii="Arial" w:hAnsi="Arial" w:cs="Arial"/>
                <w:sz w:val="24"/>
                <w:szCs w:val="24"/>
              </w:rPr>
              <w:t>133,361</w:t>
            </w:r>
            <w:r>
              <w:rPr>
                <w:rFonts w:ascii="Arial" w:hAnsi="Arial" w:cs="Arial"/>
                <w:sz w:val="24"/>
                <w:szCs w:val="24"/>
              </w:rPr>
              <w:t>.00</w:t>
            </w:r>
          </w:p>
        </w:tc>
      </w:tr>
      <w:tr w:rsidR="00055D4D" w:rsidRPr="00550B35" w:rsidTr="00F532E5">
        <w:trPr>
          <w:trHeight w:val="548"/>
        </w:trPr>
        <w:tc>
          <w:tcPr>
            <w:tcW w:w="4590" w:type="dxa"/>
            <w:shd w:val="clear" w:color="auto" w:fill="auto"/>
            <w:vAlign w:val="center"/>
          </w:tcPr>
          <w:p w:rsidR="00055D4D" w:rsidRDefault="00055D4D" w:rsidP="00055D4D">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SP3.3-</w:t>
            </w:r>
            <w:r>
              <w:rPr>
                <w:rFonts w:ascii="Arial" w:hAnsi="Arial" w:cs="Arial"/>
                <w:b/>
                <w:color w:val="595959" w:themeColor="text1" w:themeTint="A6"/>
                <w:sz w:val="24"/>
                <w:szCs w:val="24"/>
                <w:lang w:val="en-GB"/>
              </w:rPr>
              <w:t>Social Welfare and</w:t>
            </w:r>
          </w:p>
          <w:p w:rsidR="00055D4D" w:rsidRPr="00550B35" w:rsidRDefault="00055D4D" w:rsidP="00055D4D">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Community </w:t>
            </w:r>
            <w:r w:rsidRPr="00550B35">
              <w:rPr>
                <w:rFonts w:ascii="Arial" w:hAnsi="Arial" w:cs="Arial"/>
                <w:b/>
                <w:color w:val="595959" w:themeColor="text1" w:themeTint="A6"/>
                <w:sz w:val="24"/>
                <w:szCs w:val="24"/>
                <w:lang w:val="en-GB"/>
              </w:rPr>
              <w:t>Development</w:t>
            </w:r>
          </w:p>
        </w:tc>
        <w:tc>
          <w:tcPr>
            <w:tcW w:w="1890" w:type="dxa"/>
            <w:shd w:val="clear" w:color="auto" w:fill="auto"/>
          </w:tcPr>
          <w:p w:rsidR="00055D4D" w:rsidRPr="00055D4D" w:rsidRDefault="00055D4D" w:rsidP="00055D4D">
            <w:pPr>
              <w:jc w:val="center"/>
              <w:rPr>
                <w:rFonts w:ascii="Arial" w:hAnsi="Arial" w:cs="Arial"/>
                <w:sz w:val="24"/>
                <w:szCs w:val="24"/>
              </w:rPr>
            </w:pPr>
            <w:r w:rsidRPr="00055D4D">
              <w:rPr>
                <w:rFonts w:ascii="Arial" w:hAnsi="Arial" w:cs="Arial"/>
                <w:sz w:val="24"/>
                <w:szCs w:val="24"/>
              </w:rPr>
              <w:t>132,040</w:t>
            </w:r>
            <w:r>
              <w:rPr>
                <w:rFonts w:ascii="Arial" w:hAnsi="Arial" w:cs="Arial"/>
                <w:sz w:val="24"/>
                <w:szCs w:val="24"/>
              </w:rPr>
              <w:t>.00</w:t>
            </w:r>
          </w:p>
        </w:tc>
        <w:tc>
          <w:tcPr>
            <w:tcW w:w="1980" w:type="dxa"/>
            <w:shd w:val="clear" w:color="auto" w:fill="auto"/>
          </w:tcPr>
          <w:p w:rsidR="00055D4D" w:rsidRPr="00055D4D" w:rsidRDefault="00055D4D" w:rsidP="00055D4D">
            <w:pPr>
              <w:jc w:val="center"/>
              <w:rPr>
                <w:rFonts w:ascii="Arial" w:hAnsi="Arial" w:cs="Arial"/>
                <w:sz w:val="24"/>
                <w:szCs w:val="24"/>
              </w:rPr>
            </w:pPr>
            <w:r>
              <w:rPr>
                <w:rFonts w:ascii="Arial" w:hAnsi="Arial" w:cs="Arial"/>
                <w:sz w:val="24"/>
                <w:szCs w:val="24"/>
              </w:rPr>
              <w:t>133,361.00</w:t>
            </w:r>
          </w:p>
        </w:tc>
        <w:tc>
          <w:tcPr>
            <w:tcW w:w="2070" w:type="dxa"/>
            <w:shd w:val="clear" w:color="auto" w:fill="auto"/>
          </w:tcPr>
          <w:p w:rsidR="00055D4D" w:rsidRPr="00055D4D" w:rsidRDefault="00055D4D" w:rsidP="00055D4D">
            <w:pPr>
              <w:jc w:val="center"/>
              <w:rPr>
                <w:rFonts w:ascii="Arial" w:hAnsi="Arial" w:cs="Arial"/>
                <w:sz w:val="24"/>
                <w:szCs w:val="24"/>
              </w:rPr>
            </w:pPr>
            <w:r w:rsidRPr="00055D4D">
              <w:rPr>
                <w:rFonts w:ascii="Arial" w:hAnsi="Arial" w:cs="Arial"/>
                <w:sz w:val="24"/>
                <w:szCs w:val="24"/>
              </w:rPr>
              <w:t>133,361</w:t>
            </w:r>
            <w:r>
              <w:rPr>
                <w:rFonts w:ascii="Arial" w:hAnsi="Arial" w:cs="Arial"/>
                <w:sz w:val="24"/>
                <w:szCs w:val="24"/>
              </w:rPr>
              <w:t>.00</w:t>
            </w:r>
          </w:p>
        </w:tc>
      </w:tr>
      <w:tr w:rsidR="00D81CAD" w:rsidRPr="00550B35" w:rsidTr="00F532E5">
        <w:trPr>
          <w:trHeight w:val="548"/>
        </w:trPr>
        <w:tc>
          <w:tcPr>
            <w:tcW w:w="4590" w:type="dxa"/>
            <w:vAlign w:val="center"/>
          </w:tcPr>
          <w:p w:rsidR="00D81CAD" w:rsidRPr="00550B35" w:rsidRDefault="00D81CAD" w:rsidP="00D81CAD">
            <w:pPr>
              <w:widowControl w:val="0"/>
              <w:autoSpaceDE w:val="0"/>
              <w:autoSpaceDN w:val="0"/>
              <w:adjustRightInd w:val="0"/>
              <w:jc w:val="center"/>
              <w:rPr>
                <w:rFonts w:ascii="Arial" w:hAnsi="Arial" w:cs="Arial"/>
                <w:i/>
                <w:sz w:val="24"/>
                <w:szCs w:val="24"/>
                <w:lang w:val="en-GB"/>
              </w:rPr>
            </w:pPr>
            <w:r w:rsidRPr="00550B35">
              <w:rPr>
                <w:rFonts w:ascii="Arial" w:hAnsi="Arial" w:cs="Arial"/>
                <w:i/>
                <w:sz w:val="24"/>
                <w:szCs w:val="24"/>
                <w:lang w:val="en-GB"/>
              </w:rPr>
              <w:t>21-Compensation of employees [GFS]</w:t>
            </w:r>
          </w:p>
        </w:tc>
        <w:tc>
          <w:tcPr>
            <w:tcW w:w="1890" w:type="dxa"/>
          </w:tcPr>
          <w:p w:rsidR="00D81CAD" w:rsidRPr="00D81CAD" w:rsidRDefault="00D81CAD" w:rsidP="00D81CAD">
            <w:pPr>
              <w:jc w:val="center"/>
              <w:rPr>
                <w:rFonts w:ascii="Arial" w:hAnsi="Arial" w:cs="Arial"/>
                <w:sz w:val="24"/>
                <w:szCs w:val="24"/>
              </w:rPr>
            </w:pPr>
            <w:r w:rsidRPr="00D81CAD">
              <w:rPr>
                <w:rFonts w:ascii="Arial" w:hAnsi="Arial" w:cs="Arial"/>
                <w:sz w:val="24"/>
                <w:szCs w:val="24"/>
              </w:rPr>
              <w:t>132,040</w:t>
            </w:r>
            <w:r>
              <w:rPr>
                <w:rFonts w:ascii="Arial" w:hAnsi="Arial" w:cs="Arial"/>
                <w:sz w:val="24"/>
                <w:szCs w:val="24"/>
              </w:rPr>
              <w:t>.00</w:t>
            </w:r>
          </w:p>
        </w:tc>
        <w:tc>
          <w:tcPr>
            <w:tcW w:w="1980" w:type="dxa"/>
          </w:tcPr>
          <w:p w:rsidR="00D81CAD" w:rsidRPr="00D81CAD" w:rsidRDefault="00D81CAD" w:rsidP="00D81CAD">
            <w:pPr>
              <w:jc w:val="center"/>
              <w:rPr>
                <w:rFonts w:ascii="Arial" w:hAnsi="Arial" w:cs="Arial"/>
                <w:sz w:val="24"/>
                <w:szCs w:val="24"/>
              </w:rPr>
            </w:pPr>
            <w:r w:rsidRPr="00D81CAD">
              <w:rPr>
                <w:rFonts w:ascii="Arial" w:hAnsi="Arial" w:cs="Arial"/>
                <w:sz w:val="24"/>
                <w:szCs w:val="24"/>
              </w:rPr>
              <w:t>133,361</w:t>
            </w:r>
            <w:r>
              <w:rPr>
                <w:rFonts w:ascii="Arial" w:hAnsi="Arial" w:cs="Arial"/>
                <w:sz w:val="24"/>
                <w:szCs w:val="24"/>
              </w:rPr>
              <w:t>.00</w:t>
            </w:r>
          </w:p>
        </w:tc>
        <w:tc>
          <w:tcPr>
            <w:tcW w:w="2070" w:type="dxa"/>
          </w:tcPr>
          <w:p w:rsidR="00D81CAD" w:rsidRPr="00D81CAD" w:rsidRDefault="00D81CAD" w:rsidP="00D81CAD">
            <w:pPr>
              <w:jc w:val="center"/>
              <w:rPr>
                <w:rFonts w:ascii="Arial" w:hAnsi="Arial" w:cs="Arial"/>
                <w:sz w:val="24"/>
                <w:szCs w:val="24"/>
              </w:rPr>
            </w:pPr>
            <w:r w:rsidRPr="00D81CAD">
              <w:rPr>
                <w:rFonts w:ascii="Arial" w:hAnsi="Arial" w:cs="Arial"/>
                <w:sz w:val="24"/>
                <w:szCs w:val="24"/>
              </w:rPr>
              <w:t>133,361</w:t>
            </w:r>
            <w:r>
              <w:rPr>
                <w:rFonts w:ascii="Arial" w:hAnsi="Arial" w:cs="Arial"/>
                <w:sz w:val="24"/>
                <w:szCs w:val="24"/>
              </w:rPr>
              <w:t>.00</w:t>
            </w:r>
          </w:p>
        </w:tc>
      </w:tr>
      <w:tr w:rsidR="00D81CAD" w:rsidRPr="00550B35" w:rsidTr="00F532E5">
        <w:trPr>
          <w:trHeight w:val="548"/>
        </w:trPr>
        <w:tc>
          <w:tcPr>
            <w:tcW w:w="4590" w:type="dxa"/>
            <w:vAlign w:val="center"/>
          </w:tcPr>
          <w:p w:rsidR="00D81CAD" w:rsidRPr="00550B35" w:rsidRDefault="00D81CAD" w:rsidP="00D81CAD">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211-Wages and Salaries [GFS]</w:t>
            </w:r>
          </w:p>
        </w:tc>
        <w:tc>
          <w:tcPr>
            <w:tcW w:w="1890" w:type="dxa"/>
          </w:tcPr>
          <w:p w:rsidR="00D81CAD" w:rsidRPr="00D81CAD" w:rsidRDefault="00D81CAD" w:rsidP="00D81CAD">
            <w:pPr>
              <w:jc w:val="center"/>
              <w:rPr>
                <w:rFonts w:ascii="Arial" w:hAnsi="Arial" w:cs="Arial"/>
                <w:sz w:val="24"/>
                <w:szCs w:val="24"/>
              </w:rPr>
            </w:pPr>
            <w:r w:rsidRPr="00D81CAD">
              <w:rPr>
                <w:rFonts w:ascii="Arial" w:hAnsi="Arial" w:cs="Arial"/>
                <w:sz w:val="24"/>
                <w:szCs w:val="24"/>
              </w:rPr>
              <w:t>132,040</w:t>
            </w:r>
            <w:r>
              <w:rPr>
                <w:rFonts w:ascii="Arial" w:hAnsi="Arial" w:cs="Arial"/>
                <w:sz w:val="24"/>
                <w:szCs w:val="24"/>
              </w:rPr>
              <w:t>.00</w:t>
            </w:r>
          </w:p>
        </w:tc>
        <w:tc>
          <w:tcPr>
            <w:tcW w:w="1980" w:type="dxa"/>
          </w:tcPr>
          <w:p w:rsidR="00D81CAD" w:rsidRPr="00D81CAD" w:rsidRDefault="00D81CAD" w:rsidP="00D81CAD">
            <w:pPr>
              <w:jc w:val="center"/>
              <w:rPr>
                <w:rFonts w:ascii="Arial" w:hAnsi="Arial" w:cs="Arial"/>
                <w:sz w:val="24"/>
                <w:szCs w:val="24"/>
              </w:rPr>
            </w:pPr>
            <w:r w:rsidRPr="00D81CAD">
              <w:rPr>
                <w:rFonts w:ascii="Arial" w:hAnsi="Arial" w:cs="Arial"/>
                <w:sz w:val="24"/>
                <w:szCs w:val="24"/>
              </w:rPr>
              <w:t>133,361</w:t>
            </w:r>
            <w:r>
              <w:rPr>
                <w:rFonts w:ascii="Arial" w:hAnsi="Arial" w:cs="Arial"/>
                <w:sz w:val="24"/>
                <w:szCs w:val="24"/>
              </w:rPr>
              <w:t>.00</w:t>
            </w:r>
          </w:p>
        </w:tc>
        <w:tc>
          <w:tcPr>
            <w:tcW w:w="2070" w:type="dxa"/>
          </w:tcPr>
          <w:p w:rsidR="00D81CAD" w:rsidRPr="00D81CAD" w:rsidRDefault="00D81CAD" w:rsidP="00D81CAD">
            <w:pPr>
              <w:jc w:val="center"/>
              <w:rPr>
                <w:rFonts w:ascii="Arial" w:hAnsi="Arial" w:cs="Arial"/>
                <w:sz w:val="24"/>
                <w:szCs w:val="24"/>
              </w:rPr>
            </w:pPr>
            <w:r w:rsidRPr="00D81CAD">
              <w:rPr>
                <w:rFonts w:ascii="Arial" w:hAnsi="Arial" w:cs="Arial"/>
                <w:sz w:val="24"/>
                <w:szCs w:val="24"/>
              </w:rPr>
              <w:t>133,361</w:t>
            </w:r>
            <w:r>
              <w:rPr>
                <w:rFonts w:ascii="Arial" w:hAnsi="Arial" w:cs="Arial"/>
                <w:sz w:val="24"/>
                <w:szCs w:val="24"/>
              </w:rPr>
              <w:t>.00</w:t>
            </w:r>
          </w:p>
        </w:tc>
      </w:tr>
    </w:tbl>
    <w:p w:rsidR="00C728BF" w:rsidRPr="00550B35" w:rsidRDefault="00BE1071" w:rsidP="00664990">
      <w:pPr>
        <w:spacing w:before="24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PROGRAMME SUMMARY</w:t>
      </w:r>
    </w:p>
    <w:p w:rsidR="00BE1071" w:rsidRPr="00550B35" w:rsidRDefault="00C728BF" w:rsidP="00BE1071">
      <w:pPr>
        <w:keepNext/>
        <w:keepLines/>
        <w:spacing w:before="240" w:line="360" w:lineRule="auto"/>
        <w:outlineLvl w:val="0"/>
        <w:rPr>
          <w:rFonts w:ascii="Arial" w:eastAsia="Times New Roman" w:hAnsi="Arial" w:cs="Arial"/>
          <w:b/>
          <w:bCs/>
          <w:sz w:val="24"/>
          <w:szCs w:val="24"/>
          <w:lang w:val="en-GB"/>
        </w:rPr>
      </w:pPr>
      <w:bookmarkStart w:id="81" w:name="_Toc8036608"/>
      <w:r w:rsidRPr="00550B35">
        <w:rPr>
          <w:rFonts w:ascii="Arial" w:eastAsia="Times New Roman" w:hAnsi="Arial" w:cs="Arial"/>
          <w:b/>
          <w:bCs/>
          <w:sz w:val="24"/>
          <w:szCs w:val="24"/>
          <w:lang w:val="en-GB"/>
        </w:rPr>
        <w:t>PROGRAMME 4: ECONOMIC DEVELOPMENT</w:t>
      </w:r>
      <w:bookmarkEnd w:id="81"/>
    </w:p>
    <w:p w:rsidR="00C728BF" w:rsidRPr="00550B35" w:rsidRDefault="00C728BF" w:rsidP="008E1E68">
      <w:pPr>
        <w:pStyle w:val="ListParagraph"/>
        <w:numPr>
          <w:ilvl w:val="0"/>
          <w:numId w:val="49"/>
        </w:numPr>
        <w:spacing w:before="240" w:line="360" w:lineRule="auto"/>
        <w:rPr>
          <w:rFonts w:ascii="Arial" w:hAnsi="Arial" w:cs="Arial"/>
          <w:b/>
          <w:sz w:val="24"/>
          <w:szCs w:val="24"/>
        </w:rPr>
      </w:pPr>
      <w:r w:rsidRPr="00550B35">
        <w:rPr>
          <w:rFonts w:ascii="Arial" w:hAnsi="Arial" w:cs="Arial"/>
          <w:b/>
          <w:sz w:val="24"/>
          <w:szCs w:val="24"/>
        </w:rPr>
        <w:t>Budget Programme Objectives</w:t>
      </w:r>
    </w:p>
    <w:p w:rsidR="00C728BF" w:rsidRPr="00550B35" w:rsidRDefault="009E2284" w:rsidP="008E1E68">
      <w:pPr>
        <w:pStyle w:val="ListParagraph"/>
        <w:numPr>
          <w:ilvl w:val="0"/>
          <w:numId w:val="20"/>
        </w:numPr>
        <w:spacing w:before="240" w:after="200" w:line="360" w:lineRule="auto"/>
        <w:jc w:val="both"/>
        <w:rPr>
          <w:rFonts w:ascii="Arial" w:hAnsi="Arial" w:cs="Arial"/>
          <w:sz w:val="24"/>
          <w:szCs w:val="24"/>
        </w:rPr>
      </w:pPr>
      <w:r w:rsidRPr="00550B35">
        <w:rPr>
          <w:rFonts w:ascii="Arial" w:hAnsi="Arial" w:cs="Arial"/>
          <w:sz w:val="24"/>
          <w:szCs w:val="24"/>
        </w:rPr>
        <w:t>To c</w:t>
      </w:r>
      <w:r w:rsidR="00F1535E" w:rsidRPr="00550B35">
        <w:rPr>
          <w:rFonts w:ascii="Arial" w:hAnsi="Arial" w:cs="Arial"/>
          <w:sz w:val="24"/>
          <w:szCs w:val="24"/>
        </w:rPr>
        <w:t>reate an entrepreneurial society through the promotion and growth of micro and small enterprises (MSEs).</w:t>
      </w:r>
    </w:p>
    <w:p w:rsidR="00F1535E" w:rsidRPr="00550B35" w:rsidRDefault="00B72CD1" w:rsidP="008E1E68">
      <w:pPr>
        <w:pStyle w:val="ListParagraph"/>
        <w:numPr>
          <w:ilvl w:val="0"/>
          <w:numId w:val="20"/>
        </w:numPr>
        <w:spacing w:before="240" w:after="200" w:line="360" w:lineRule="auto"/>
        <w:jc w:val="both"/>
        <w:rPr>
          <w:rFonts w:ascii="Arial" w:hAnsi="Arial" w:cs="Arial"/>
          <w:sz w:val="24"/>
          <w:szCs w:val="24"/>
        </w:rPr>
      </w:pPr>
      <w:r w:rsidRPr="00550B35">
        <w:rPr>
          <w:rFonts w:ascii="Arial" w:hAnsi="Arial" w:cs="Arial"/>
          <w:sz w:val="24"/>
          <w:szCs w:val="24"/>
        </w:rPr>
        <w:t>To improve agricultural productivity through modernization along a value chain in a sustainable manner</w:t>
      </w:r>
      <w:r w:rsidR="00BE1071" w:rsidRPr="00550B35">
        <w:rPr>
          <w:rFonts w:ascii="Arial" w:hAnsi="Arial" w:cs="Arial"/>
          <w:sz w:val="24"/>
          <w:szCs w:val="24"/>
        </w:rPr>
        <w:t>.</w:t>
      </w:r>
    </w:p>
    <w:p w:rsidR="00377287" w:rsidRPr="00550B35" w:rsidRDefault="00377287" w:rsidP="00377287">
      <w:pPr>
        <w:pStyle w:val="ListParagraph"/>
        <w:spacing w:before="240" w:after="200" w:line="360" w:lineRule="auto"/>
        <w:ind w:left="928"/>
        <w:jc w:val="both"/>
        <w:rPr>
          <w:rFonts w:ascii="Arial" w:hAnsi="Arial" w:cs="Arial"/>
          <w:sz w:val="24"/>
          <w:szCs w:val="24"/>
        </w:rPr>
      </w:pPr>
    </w:p>
    <w:p w:rsidR="00F24AE0" w:rsidRPr="00550B35" w:rsidRDefault="00C728BF" w:rsidP="008E1E68">
      <w:pPr>
        <w:pStyle w:val="ListParagraph"/>
        <w:numPr>
          <w:ilvl w:val="0"/>
          <w:numId w:val="49"/>
        </w:numPr>
        <w:spacing w:before="240" w:line="360" w:lineRule="auto"/>
        <w:rPr>
          <w:rFonts w:ascii="Arial" w:hAnsi="Arial" w:cs="Arial"/>
          <w:b/>
          <w:sz w:val="24"/>
          <w:szCs w:val="24"/>
        </w:rPr>
      </w:pPr>
      <w:r w:rsidRPr="00550B35">
        <w:rPr>
          <w:rFonts w:ascii="Arial" w:hAnsi="Arial" w:cs="Arial"/>
          <w:b/>
          <w:sz w:val="24"/>
          <w:szCs w:val="24"/>
        </w:rPr>
        <w:t>Budget Programme Description</w:t>
      </w:r>
    </w:p>
    <w:p w:rsidR="009E2284" w:rsidRPr="00550B35" w:rsidRDefault="009E2284" w:rsidP="009E2284">
      <w:pPr>
        <w:spacing w:before="240" w:line="360" w:lineRule="auto"/>
        <w:ind w:left="360"/>
        <w:jc w:val="both"/>
        <w:rPr>
          <w:rFonts w:ascii="Arial" w:hAnsi="Arial" w:cs="Arial"/>
          <w:sz w:val="24"/>
          <w:szCs w:val="24"/>
        </w:rPr>
      </w:pPr>
      <w:r w:rsidRPr="00550B35">
        <w:rPr>
          <w:rFonts w:ascii="Arial" w:hAnsi="Arial" w:cs="Arial"/>
          <w:sz w:val="24"/>
          <w:szCs w:val="24"/>
        </w:rPr>
        <w:t>The Economic Development P</w:t>
      </w:r>
      <w:r w:rsidR="0049471B" w:rsidRPr="00550B35">
        <w:rPr>
          <w:rFonts w:ascii="Arial" w:hAnsi="Arial" w:cs="Arial"/>
          <w:sz w:val="24"/>
          <w:szCs w:val="24"/>
        </w:rPr>
        <w:t xml:space="preserve">rogramme </w:t>
      </w:r>
      <w:r w:rsidRPr="00550B35">
        <w:rPr>
          <w:rFonts w:ascii="Arial" w:hAnsi="Arial" w:cs="Arial"/>
          <w:sz w:val="24"/>
          <w:szCs w:val="24"/>
        </w:rPr>
        <w:t>seeks to reduce post-harvest losses, increase production, create jobs and reduce poverty by carrying out research and development, prototyping and testing of appropriate and marketable technologies for the agro-processing industry.</w:t>
      </w:r>
      <w:r w:rsidR="00FD71BF" w:rsidRPr="00550B35">
        <w:rPr>
          <w:rFonts w:ascii="Arial" w:hAnsi="Arial" w:cs="Arial"/>
          <w:sz w:val="24"/>
          <w:szCs w:val="24"/>
        </w:rPr>
        <w:t xml:space="preserve"> The technology developed is transferred through apprentice training, engineering skills development. </w:t>
      </w:r>
    </w:p>
    <w:p w:rsidR="0049471B" w:rsidRPr="00550B35" w:rsidRDefault="0049471B" w:rsidP="009E2284">
      <w:pPr>
        <w:spacing w:before="240" w:line="360" w:lineRule="auto"/>
        <w:ind w:left="360"/>
        <w:jc w:val="both"/>
        <w:rPr>
          <w:rFonts w:ascii="Arial" w:hAnsi="Arial" w:cs="Arial"/>
          <w:sz w:val="24"/>
          <w:szCs w:val="24"/>
        </w:rPr>
      </w:pPr>
      <w:r w:rsidRPr="00550B35">
        <w:rPr>
          <w:rFonts w:ascii="Arial" w:hAnsi="Arial" w:cs="Arial"/>
          <w:sz w:val="24"/>
          <w:szCs w:val="24"/>
        </w:rPr>
        <w:t>The</w:t>
      </w:r>
      <w:r w:rsidR="00ED1BD8" w:rsidRPr="00550B35">
        <w:rPr>
          <w:rFonts w:ascii="Arial" w:hAnsi="Arial" w:cs="Arial"/>
          <w:sz w:val="24"/>
          <w:szCs w:val="24"/>
        </w:rPr>
        <w:t xml:space="preserve"> sub-programmes under the Economic Development programme include Trade, Tourism and Industrial Development and Agriculture Development.</w:t>
      </w:r>
    </w:p>
    <w:p w:rsidR="000616F5" w:rsidRPr="00550B35" w:rsidRDefault="00FD71BF" w:rsidP="009E2284">
      <w:pPr>
        <w:spacing w:before="240" w:line="360" w:lineRule="auto"/>
        <w:ind w:left="360"/>
        <w:rPr>
          <w:rFonts w:ascii="Arial" w:eastAsia="Times New Roman" w:hAnsi="Arial" w:cs="Arial"/>
          <w:b/>
          <w:sz w:val="24"/>
          <w:szCs w:val="24"/>
          <w:lang w:val="en-GB"/>
        </w:rPr>
      </w:pPr>
      <w:r w:rsidRPr="00550B35">
        <w:rPr>
          <w:rFonts w:ascii="Arial" w:hAnsi="Arial" w:cs="Arial"/>
          <w:sz w:val="24"/>
          <w:szCs w:val="24"/>
        </w:rPr>
        <w:t>Trade, Industry and Tourism sub-</w:t>
      </w:r>
      <w:r w:rsidR="006D723A" w:rsidRPr="00550B35">
        <w:rPr>
          <w:rFonts w:ascii="Arial" w:hAnsi="Arial" w:cs="Arial"/>
          <w:sz w:val="24"/>
          <w:szCs w:val="24"/>
        </w:rPr>
        <w:t>programme under the guidance of the Assembly deal with issues related to trade, cottage industry and tourism in the district.</w:t>
      </w:r>
      <w:r w:rsidR="00F7501D" w:rsidRPr="00550B35">
        <w:rPr>
          <w:rFonts w:ascii="Arial" w:hAnsi="Arial" w:cs="Arial"/>
          <w:sz w:val="24"/>
          <w:szCs w:val="24"/>
        </w:rPr>
        <w:t xml:space="preserve"> The sub-programme seeks to:</w:t>
      </w:r>
    </w:p>
    <w:p w:rsidR="00FD71BF" w:rsidRPr="00550B35" w:rsidRDefault="00FD71BF" w:rsidP="008E1E68">
      <w:pPr>
        <w:pStyle w:val="ListParagraph"/>
        <w:numPr>
          <w:ilvl w:val="0"/>
          <w:numId w:val="50"/>
        </w:numPr>
        <w:spacing w:line="360" w:lineRule="auto"/>
        <w:jc w:val="both"/>
        <w:rPr>
          <w:rFonts w:ascii="Arial" w:hAnsi="Arial" w:cs="Arial"/>
          <w:sz w:val="24"/>
          <w:szCs w:val="24"/>
        </w:rPr>
      </w:pPr>
      <w:r w:rsidRPr="00550B35">
        <w:rPr>
          <w:rFonts w:ascii="Arial" w:hAnsi="Arial" w:cs="Arial"/>
          <w:sz w:val="24"/>
          <w:szCs w:val="24"/>
        </w:rPr>
        <w:t>Advise on the provision of credit for micro, small-scale and medium scale enterprises;</w:t>
      </w:r>
    </w:p>
    <w:p w:rsidR="000616F5" w:rsidRPr="00550B35" w:rsidRDefault="000616F5" w:rsidP="008E1E68">
      <w:pPr>
        <w:pStyle w:val="ListParagraph"/>
        <w:numPr>
          <w:ilvl w:val="0"/>
          <w:numId w:val="50"/>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Facilitate the promotion and development of small scale industries in the District;</w:t>
      </w:r>
    </w:p>
    <w:p w:rsidR="000616F5" w:rsidRPr="00550B35" w:rsidRDefault="000616F5" w:rsidP="008E1E68">
      <w:pPr>
        <w:pStyle w:val="ListParagraph"/>
        <w:numPr>
          <w:ilvl w:val="0"/>
          <w:numId w:val="50"/>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Promote the formation of associations, co-operative groups and other organizations which are beneficial to the development of small-scale industries; </w:t>
      </w:r>
    </w:p>
    <w:p w:rsidR="000616F5" w:rsidRPr="00550B35" w:rsidRDefault="000616F5" w:rsidP="008E1E68">
      <w:pPr>
        <w:pStyle w:val="ListParagraph"/>
        <w:numPr>
          <w:ilvl w:val="0"/>
          <w:numId w:val="50"/>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Assist in offering business and trading advisory information services; </w:t>
      </w:r>
    </w:p>
    <w:p w:rsidR="00EE375C" w:rsidRPr="00550B35" w:rsidRDefault="000616F5" w:rsidP="008E1E68">
      <w:pPr>
        <w:pStyle w:val="ListParagraph"/>
        <w:numPr>
          <w:ilvl w:val="0"/>
          <w:numId w:val="50"/>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Facilitate </w:t>
      </w:r>
      <w:r w:rsidR="008406DD" w:rsidRPr="00550B35">
        <w:rPr>
          <w:rFonts w:ascii="Arial" w:hAnsi="Arial" w:cs="Arial"/>
          <w:sz w:val="24"/>
          <w:szCs w:val="24"/>
        </w:rPr>
        <w:t>private sector participation in the development of tourism in the district;</w:t>
      </w:r>
    </w:p>
    <w:p w:rsidR="00EE375C" w:rsidRPr="00550B35" w:rsidRDefault="000616F5" w:rsidP="008E1E68">
      <w:pPr>
        <w:pStyle w:val="ListParagraph"/>
        <w:numPr>
          <w:ilvl w:val="0"/>
          <w:numId w:val="50"/>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Assist to identify, undertake studies and document tourism sites in the district</w:t>
      </w:r>
      <w:r w:rsidR="00EE375C" w:rsidRPr="00550B35">
        <w:rPr>
          <w:rFonts w:ascii="Arial" w:hAnsi="Arial" w:cs="Arial"/>
          <w:sz w:val="24"/>
          <w:szCs w:val="24"/>
        </w:rPr>
        <w:t>.</w:t>
      </w:r>
      <w:r w:rsidRPr="00550B35">
        <w:rPr>
          <w:rFonts w:ascii="Arial" w:hAnsi="Arial" w:cs="Arial"/>
          <w:sz w:val="24"/>
          <w:szCs w:val="24"/>
        </w:rPr>
        <w:t xml:space="preserve"> </w:t>
      </w:r>
    </w:p>
    <w:p w:rsidR="003D5349" w:rsidRPr="00550B35" w:rsidRDefault="003D5349" w:rsidP="00715123">
      <w:pPr>
        <w:autoSpaceDE w:val="0"/>
        <w:autoSpaceDN w:val="0"/>
        <w:adjustRightInd w:val="0"/>
        <w:spacing w:before="240" w:line="360" w:lineRule="auto"/>
        <w:ind w:firstLine="360"/>
        <w:jc w:val="both"/>
        <w:rPr>
          <w:rFonts w:ascii="Arial" w:hAnsi="Arial" w:cs="Arial"/>
          <w:sz w:val="24"/>
          <w:szCs w:val="24"/>
        </w:rPr>
      </w:pPr>
      <w:r w:rsidRPr="00550B35">
        <w:rPr>
          <w:rFonts w:ascii="Arial" w:hAnsi="Arial" w:cs="Arial"/>
          <w:sz w:val="24"/>
          <w:szCs w:val="24"/>
        </w:rPr>
        <w:t>The Agriculture De</w:t>
      </w:r>
      <w:r w:rsidR="00F7501D" w:rsidRPr="00550B35">
        <w:rPr>
          <w:rFonts w:ascii="Arial" w:hAnsi="Arial" w:cs="Arial"/>
          <w:sz w:val="24"/>
          <w:szCs w:val="24"/>
        </w:rPr>
        <w:t>velopment sub-programme seeks to</w:t>
      </w:r>
      <w:r w:rsidRPr="00550B35">
        <w:rPr>
          <w:rFonts w:ascii="Arial" w:hAnsi="Arial" w:cs="Arial"/>
          <w:sz w:val="24"/>
          <w:szCs w:val="24"/>
        </w:rPr>
        <w:t>:</w:t>
      </w:r>
    </w:p>
    <w:p w:rsidR="003D5349" w:rsidRPr="00550B35" w:rsidRDefault="003D5349" w:rsidP="008E1E68">
      <w:pPr>
        <w:pStyle w:val="ListParagraph"/>
        <w:numPr>
          <w:ilvl w:val="0"/>
          <w:numId w:val="52"/>
        </w:numPr>
        <w:autoSpaceDE w:val="0"/>
        <w:autoSpaceDN w:val="0"/>
        <w:adjustRightInd w:val="0"/>
        <w:spacing w:before="240" w:line="360" w:lineRule="auto"/>
        <w:jc w:val="both"/>
        <w:rPr>
          <w:rFonts w:ascii="Arial" w:hAnsi="Arial" w:cs="Arial"/>
          <w:sz w:val="24"/>
          <w:szCs w:val="24"/>
        </w:rPr>
      </w:pPr>
      <w:r w:rsidRPr="00550B35">
        <w:rPr>
          <w:rFonts w:ascii="Arial" w:hAnsi="Arial" w:cs="Arial"/>
          <w:sz w:val="24"/>
          <w:szCs w:val="24"/>
        </w:rPr>
        <w:t>Provide agricultural extension services in the areas of natural resources management, and rural infrastructural and small scale irrigation in the district;</w:t>
      </w:r>
    </w:p>
    <w:p w:rsidR="003D5349" w:rsidRPr="00550B35" w:rsidRDefault="00F7501D"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lastRenderedPageBreak/>
        <w:t>P</w:t>
      </w:r>
      <w:r w:rsidR="003D5349" w:rsidRPr="00550B35">
        <w:rPr>
          <w:rFonts w:ascii="Arial" w:hAnsi="Arial" w:cs="Arial"/>
          <w:sz w:val="24"/>
          <w:szCs w:val="24"/>
        </w:rPr>
        <w:t>romote soil and water conservation measures by the appropriate agricultural technology;</w:t>
      </w:r>
    </w:p>
    <w:p w:rsidR="003D5349" w:rsidRPr="00550B35" w:rsidRDefault="00F7501D"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P</w:t>
      </w:r>
      <w:r w:rsidR="003D5349" w:rsidRPr="00550B35">
        <w:rPr>
          <w:rFonts w:ascii="Arial" w:hAnsi="Arial" w:cs="Arial"/>
          <w:sz w:val="24"/>
          <w:szCs w:val="24"/>
        </w:rPr>
        <w:t xml:space="preserve">romote agro-forestry development to reduce the incidence of bush fires; </w:t>
      </w:r>
    </w:p>
    <w:p w:rsidR="003D5349" w:rsidRPr="00550B35" w:rsidRDefault="00F7501D"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eastAsiaTheme="minorHAnsi" w:hAnsi="Arial" w:cs="Arial"/>
          <w:sz w:val="24"/>
          <w:szCs w:val="24"/>
          <w:lang w:val="en-US"/>
        </w:rPr>
        <w:t>P</w:t>
      </w:r>
      <w:r w:rsidR="003D5349" w:rsidRPr="00550B35">
        <w:rPr>
          <w:rFonts w:ascii="Arial" w:eastAsiaTheme="minorHAnsi" w:hAnsi="Arial" w:cs="Arial"/>
          <w:sz w:val="24"/>
          <w:szCs w:val="24"/>
          <w:lang w:val="en-US"/>
        </w:rPr>
        <w:t>romote an effective and integrated water management</w:t>
      </w:r>
    </w:p>
    <w:p w:rsidR="003D5349" w:rsidRPr="00550B35" w:rsidRDefault="00F7501D"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A</w:t>
      </w:r>
      <w:r w:rsidR="003D5349" w:rsidRPr="00550B35">
        <w:rPr>
          <w:rFonts w:ascii="Arial" w:hAnsi="Arial" w:cs="Arial"/>
          <w:sz w:val="24"/>
          <w:szCs w:val="24"/>
        </w:rPr>
        <w:t>ssist in developing early warning systems on animals</w:t>
      </w:r>
      <w:r w:rsidR="00B861F6">
        <w:rPr>
          <w:rFonts w:ascii="Arial" w:hAnsi="Arial" w:cs="Arial"/>
          <w:sz w:val="24"/>
          <w:szCs w:val="24"/>
        </w:rPr>
        <w:t>’</w:t>
      </w:r>
      <w:r w:rsidR="003D5349" w:rsidRPr="00550B35">
        <w:rPr>
          <w:rFonts w:ascii="Arial" w:hAnsi="Arial" w:cs="Arial"/>
          <w:sz w:val="24"/>
          <w:szCs w:val="24"/>
        </w:rPr>
        <w:t xml:space="preserve"> diseases and other related matters to animal production;</w:t>
      </w:r>
    </w:p>
    <w:p w:rsidR="003D5349" w:rsidRPr="00550B35" w:rsidRDefault="00F7501D"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F</w:t>
      </w:r>
      <w:r w:rsidR="003D5349" w:rsidRPr="00550B35">
        <w:rPr>
          <w:rFonts w:ascii="Arial" w:hAnsi="Arial" w:cs="Arial"/>
          <w:sz w:val="24"/>
          <w:szCs w:val="24"/>
        </w:rPr>
        <w:t>acilitate and encourage vaccination and immunization of livestock and control of animal diseases;</w:t>
      </w:r>
    </w:p>
    <w:p w:rsidR="003D5349" w:rsidRPr="00550B35" w:rsidRDefault="003D5349"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 xml:space="preserve"> </w:t>
      </w:r>
      <w:r w:rsidR="00F7501D" w:rsidRPr="00550B35">
        <w:rPr>
          <w:rFonts w:ascii="Arial" w:hAnsi="Arial" w:cs="Arial"/>
          <w:sz w:val="24"/>
          <w:szCs w:val="24"/>
        </w:rPr>
        <w:t>E</w:t>
      </w:r>
      <w:r w:rsidRPr="00550B35">
        <w:rPr>
          <w:rFonts w:ascii="Arial" w:hAnsi="Arial" w:cs="Arial"/>
          <w:sz w:val="24"/>
          <w:szCs w:val="24"/>
        </w:rPr>
        <w:t xml:space="preserve">ncourage crop development through nursery propagation; </w:t>
      </w:r>
    </w:p>
    <w:p w:rsidR="003D5349" w:rsidRPr="00550B35" w:rsidRDefault="00F7501D"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eastAsiaTheme="minorHAnsi" w:hAnsi="Arial" w:cs="Arial"/>
          <w:sz w:val="24"/>
          <w:szCs w:val="24"/>
          <w:lang w:val="en-US"/>
        </w:rPr>
        <w:t>Develop</w:t>
      </w:r>
      <w:r w:rsidR="003D5349" w:rsidRPr="00550B35">
        <w:rPr>
          <w:rFonts w:ascii="Arial" w:eastAsiaTheme="minorHAnsi" w:hAnsi="Arial" w:cs="Arial"/>
          <w:sz w:val="24"/>
          <w:szCs w:val="24"/>
          <w:lang w:val="en-US"/>
        </w:rPr>
        <w:t>, rehabilitat</w:t>
      </w:r>
      <w:r w:rsidRPr="00550B35">
        <w:rPr>
          <w:rFonts w:ascii="Arial" w:eastAsiaTheme="minorHAnsi" w:hAnsi="Arial" w:cs="Arial"/>
          <w:sz w:val="24"/>
          <w:szCs w:val="24"/>
          <w:lang w:val="en-US"/>
        </w:rPr>
        <w:t>e</w:t>
      </w:r>
      <w:r w:rsidR="003D5349" w:rsidRPr="00550B35">
        <w:rPr>
          <w:rFonts w:ascii="Arial" w:eastAsiaTheme="minorHAnsi" w:hAnsi="Arial" w:cs="Arial"/>
          <w:sz w:val="24"/>
          <w:szCs w:val="24"/>
          <w:lang w:val="en-US"/>
        </w:rPr>
        <w:t xml:space="preserve"> and maint</w:t>
      </w:r>
      <w:r w:rsidRPr="00550B35">
        <w:rPr>
          <w:rFonts w:ascii="Arial" w:eastAsiaTheme="minorHAnsi" w:hAnsi="Arial" w:cs="Arial"/>
          <w:sz w:val="24"/>
          <w:szCs w:val="24"/>
          <w:lang w:val="en-US"/>
        </w:rPr>
        <w:t>ain</w:t>
      </w:r>
      <w:r w:rsidR="003D5349" w:rsidRPr="00550B35">
        <w:rPr>
          <w:rFonts w:ascii="Arial" w:eastAsiaTheme="minorHAnsi" w:hAnsi="Arial" w:cs="Arial"/>
          <w:sz w:val="24"/>
          <w:szCs w:val="24"/>
          <w:lang w:val="en-US"/>
        </w:rPr>
        <w:t xml:space="preserve"> small scale irrigation schemes;</w:t>
      </w:r>
    </w:p>
    <w:p w:rsidR="003D5349" w:rsidRPr="00550B35" w:rsidRDefault="00F7501D"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P</w:t>
      </w:r>
      <w:r w:rsidR="003D5349" w:rsidRPr="00550B35">
        <w:rPr>
          <w:rFonts w:ascii="Arial" w:hAnsi="Arial" w:cs="Arial"/>
          <w:sz w:val="24"/>
          <w:szCs w:val="24"/>
        </w:rPr>
        <w:t>romote agro-processing and storage</w:t>
      </w:r>
      <w:r w:rsidRPr="00550B35">
        <w:rPr>
          <w:rFonts w:ascii="Arial" w:hAnsi="Arial" w:cs="Arial"/>
          <w:sz w:val="24"/>
          <w:szCs w:val="24"/>
        </w:rPr>
        <w:t>.</w:t>
      </w:r>
    </w:p>
    <w:p w:rsidR="00BF28E5" w:rsidRPr="00550B35" w:rsidRDefault="00BF28E5" w:rsidP="008E1E68">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Facilitate the assessment of the economic, financial and environmental viability of providing canals;</w:t>
      </w:r>
    </w:p>
    <w:p w:rsidR="007A45EA" w:rsidRPr="00550B35" w:rsidRDefault="00BF28E5" w:rsidP="00715123">
      <w:pPr>
        <w:pStyle w:val="ListParagraph"/>
        <w:numPr>
          <w:ilvl w:val="0"/>
          <w:numId w:val="52"/>
        </w:numPr>
        <w:autoSpaceDE w:val="0"/>
        <w:autoSpaceDN w:val="0"/>
        <w:adjustRightInd w:val="0"/>
        <w:spacing w:before="240" w:after="200" w:line="360" w:lineRule="auto"/>
        <w:jc w:val="both"/>
        <w:rPr>
          <w:rFonts w:ascii="Arial" w:hAnsi="Arial" w:cs="Arial"/>
          <w:sz w:val="24"/>
          <w:szCs w:val="24"/>
        </w:rPr>
      </w:pPr>
      <w:r w:rsidRPr="00550B35">
        <w:rPr>
          <w:rFonts w:ascii="Arial" w:hAnsi="Arial" w:cs="Arial"/>
          <w:sz w:val="24"/>
          <w:szCs w:val="24"/>
        </w:rPr>
        <w:t>Assist the construction, rehabilitation and maintenance of fish landing sites.</w:t>
      </w:r>
    </w:p>
    <w:p w:rsidR="0053765E" w:rsidRDefault="00F7501D" w:rsidP="00014943">
      <w:pPr>
        <w:autoSpaceDE w:val="0"/>
        <w:autoSpaceDN w:val="0"/>
        <w:adjustRightInd w:val="0"/>
        <w:spacing w:before="240" w:line="360" w:lineRule="auto"/>
        <w:ind w:left="710"/>
        <w:jc w:val="both"/>
        <w:rPr>
          <w:rFonts w:ascii="Arial" w:hAnsi="Arial" w:cs="Arial"/>
          <w:sz w:val="24"/>
          <w:szCs w:val="24"/>
        </w:rPr>
      </w:pPr>
      <w:r w:rsidRPr="00550B35">
        <w:rPr>
          <w:rFonts w:ascii="Arial" w:hAnsi="Arial" w:cs="Arial"/>
          <w:sz w:val="24"/>
          <w:szCs w:val="24"/>
        </w:rPr>
        <w:t>The programme will be delivered by 1</w:t>
      </w:r>
      <w:r w:rsidR="00884D15" w:rsidRPr="00550B35">
        <w:rPr>
          <w:rFonts w:ascii="Arial" w:hAnsi="Arial" w:cs="Arial"/>
          <w:sz w:val="24"/>
          <w:szCs w:val="24"/>
        </w:rPr>
        <w:t>7</w:t>
      </w:r>
      <w:r w:rsidRPr="00550B35">
        <w:rPr>
          <w:rFonts w:ascii="Arial" w:hAnsi="Arial" w:cs="Arial"/>
          <w:sz w:val="24"/>
          <w:szCs w:val="24"/>
        </w:rPr>
        <w:t xml:space="preserve"> staff</w:t>
      </w:r>
      <w:r w:rsidR="00B861F6">
        <w:rPr>
          <w:rFonts w:ascii="Arial" w:hAnsi="Arial" w:cs="Arial"/>
          <w:sz w:val="24"/>
          <w:szCs w:val="24"/>
        </w:rPr>
        <w:t xml:space="preserve"> made up of 4</w:t>
      </w:r>
      <w:r w:rsidR="007A45EA" w:rsidRPr="00550B35">
        <w:rPr>
          <w:rFonts w:ascii="Arial" w:hAnsi="Arial" w:cs="Arial"/>
          <w:sz w:val="24"/>
          <w:szCs w:val="24"/>
        </w:rPr>
        <w:t xml:space="preserve"> Technical Officers, 4</w:t>
      </w:r>
      <w:r w:rsidR="005A1F32" w:rsidRPr="00550B35">
        <w:rPr>
          <w:rFonts w:ascii="Arial" w:hAnsi="Arial" w:cs="Arial"/>
          <w:sz w:val="24"/>
          <w:szCs w:val="24"/>
        </w:rPr>
        <w:t xml:space="preserve"> </w:t>
      </w:r>
      <w:r w:rsidR="007A45EA" w:rsidRPr="00550B35">
        <w:rPr>
          <w:rFonts w:ascii="Arial" w:hAnsi="Arial" w:cs="Arial"/>
          <w:sz w:val="24"/>
          <w:szCs w:val="24"/>
        </w:rPr>
        <w:t>Agric</w:t>
      </w:r>
      <w:r w:rsidR="005A1F32" w:rsidRPr="00550B35">
        <w:rPr>
          <w:rFonts w:ascii="Arial" w:hAnsi="Arial" w:cs="Arial"/>
          <w:sz w:val="24"/>
          <w:szCs w:val="24"/>
        </w:rPr>
        <w:t xml:space="preserve"> Officers</w:t>
      </w:r>
      <w:r w:rsidR="002915B0" w:rsidRPr="00550B35">
        <w:rPr>
          <w:rFonts w:ascii="Arial" w:hAnsi="Arial" w:cs="Arial"/>
          <w:sz w:val="24"/>
          <w:szCs w:val="24"/>
        </w:rPr>
        <w:t>, 1</w:t>
      </w:r>
      <w:r w:rsidR="00B861F6">
        <w:rPr>
          <w:rFonts w:ascii="Arial" w:hAnsi="Arial" w:cs="Arial"/>
          <w:sz w:val="24"/>
          <w:szCs w:val="24"/>
        </w:rPr>
        <w:t xml:space="preserve"> </w:t>
      </w:r>
      <w:r w:rsidR="002915B0" w:rsidRPr="00550B35">
        <w:rPr>
          <w:rFonts w:ascii="Arial" w:hAnsi="Arial" w:cs="Arial"/>
          <w:sz w:val="24"/>
          <w:szCs w:val="24"/>
        </w:rPr>
        <w:t>Veterinary</w:t>
      </w:r>
      <w:r w:rsidR="005A1F32" w:rsidRPr="00550B35">
        <w:rPr>
          <w:rFonts w:ascii="Arial" w:hAnsi="Arial" w:cs="Arial"/>
          <w:sz w:val="24"/>
          <w:szCs w:val="24"/>
        </w:rPr>
        <w:t xml:space="preserve"> Officer</w:t>
      </w:r>
      <w:r w:rsidR="002915B0" w:rsidRPr="00550B35">
        <w:rPr>
          <w:rFonts w:ascii="Arial" w:hAnsi="Arial" w:cs="Arial"/>
          <w:sz w:val="24"/>
          <w:szCs w:val="24"/>
        </w:rPr>
        <w:t xml:space="preserve">, </w:t>
      </w:r>
      <w:r w:rsidR="007A45EA" w:rsidRPr="00550B35">
        <w:rPr>
          <w:rFonts w:ascii="Arial" w:hAnsi="Arial" w:cs="Arial"/>
          <w:sz w:val="24"/>
          <w:szCs w:val="24"/>
        </w:rPr>
        <w:t>4 Gardeners,</w:t>
      </w:r>
      <w:r w:rsidR="002915B0" w:rsidRPr="00550B35">
        <w:rPr>
          <w:rFonts w:ascii="Arial" w:hAnsi="Arial" w:cs="Arial"/>
          <w:sz w:val="24"/>
          <w:szCs w:val="24"/>
        </w:rPr>
        <w:t xml:space="preserve"> </w:t>
      </w:r>
      <w:r w:rsidR="004F078D" w:rsidRPr="00550B35">
        <w:rPr>
          <w:rFonts w:ascii="Arial" w:hAnsi="Arial" w:cs="Arial"/>
          <w:sz w:val="24"/>
          <w:szCs w:val="24"/>
        </w:rPr>
        <w:t xml:space="preserve">1 Cultural Promotion Officer, </w:t>
      </w:r>
      <w:r w:rsidR="00B861F6">
        <w:rPr>
          <w:rFonts w:ascii="Arial" w:hAnsi="Arial" w:cs="Arial"/>
          <w:sz w:val="24"/>
          <w:szCs w:val="24"/>
        </w:rPr>
        <w:t>1 Business Development Officer</w:t>
      </w:r>
      <w:r w:rsidR="002915B0" w:rsidRPr="00550B35">
        <w:rPr>
          <w:rFonts w:ascii="Arial" w:hAnsi="Arial" w:cs="Arial"/>
          <w:sz w:val="24"/>
          <w:szCs w:val="24"/>
        </w:rPr>
        <w:t xml:space="preserve"> and 2 Drivers</w:t>
      </w:r>
      <w:r w:rsidRPr="00550B35">
        <w:rPr>
          <w:rFonts w:ascii="Arial" w:hAnsi="Arial" w:cs="Arial"/>
          <w:sz w:val="24"/>
          <w:szCs w:val="24"/>
        </w:rPr>
        <w:t xml:space="preserve"> from </w:t>
      </w:r>
      <w:r w:rsidR="005A1F32" w:rsidRPr="00550B35">
        <w:rPr>
          <w:rFonts w:ascii="Arial" w:hAnsi="Arial" w:cs="Arial"/>
          <w:sz w:val="24"/>
          <w:szCs w:val="24"/>
        </w:rPr>
        <w:t xml:space="preserve">both </w:t>
      </w:r>
      <w:r w:rsidRPr="00550B35">
        <w:rPr>
          <w:rFonts w:ascii="Arial" w:hAnsi="Arial" w:cs="Arial"/>
          <w:sz w:val="24"/>
          <w:szCs w:val="24"/>
        </w:rPr>
        <w:t xml:space="preserve">the Business Advisory Centre and the </w:t>
      </w:r>
      <w:r w:rsidR="00245D2E" w:rsidRPr="00550B35">
        <w:rPr>
          <w:rFonts w:ascii="Arial" w:hAnsi="Arial" w:cs="Arial"/>
          <w:sz w:val="24"/>
          <w:szCs w:val="24"/>
        </w:rPr>
        <w:t xml:space="preserve">Department of </w:t>
      </w:r>
      <w:r w:rsidRPr="00550B35">
        <w:rPr>
          <w:rFonts w:ascii="Arial" w:hAnsi="Arial" w:cs="Arial"/>
          <w:sz w:val="24"/>
          <w:szCs w:val="24"/>
        </w:rPr>
        <w:t>Agriculture Development</w:t>
      </w:r>
    </w:p>
    <w:p w:rsidR="0053765E" w:rsidRPr="00550B35" w:rsidRDefault="0053765E" w:rsidP="00664990">
      <w:pPr>
        <w:autoSpaceDE w:val="0"/>
        <w:autoSpaceDN w:val="0"/>
        <w:adjustRightInd w:val="0"/>
        <w:spacing w:line="360" w:lineRule="auto"/>
        <w:jc w:val="both"/>
        <w:rPr>
          <w:rFonts w:ascii="Arial" w:hAnsi="Arial" w:cs="Arial"/>
          <w:sz w:val="24"/>
          <w:szCs w:val="24"/>
        </w:rPr>
      </w:pPr>
    </w:p>
    <w:p w:rsidR="00557962" w:rsidRPr="00550B35" w:rsidRDefault="00557962" w:rsidP="008E1E68">
      <w:pPr>
        <w:pStyle w:val="ListParagraph"/>
        <w:widowControl w:val="0"/>
        <w:numPr>
          <w:ilvl w:val="0"/>
          <w:numId w:val="49"/>
        </w:numPr>
        <w:autoSpaceDE w:val="0"/>
        <w:autoSpaceDN w:val="0"/>
        <w:adjustRightInd w:val="0"/>
        <w:spacing w:before="240" w:line="360" w:lineRule="auto"/>
        <w:jc w:val="both"/>
        <w:rPr>
          <w:rFonts w:ascii="Arial" w:hAnsi="Arial" w:cs="Arial"/>
          <w:b/>
          <w:sz w:val="24"/>
          <w:szCs w:val="24"/>
        </w:rPr>
      </w:pPr>
      <w:r w:rsidRPr="00550B35">
        <w:rPr>
          <w:rFonts w:ascii="Arial" w:hAnsi="Arial" w:cs="Arial"/>
          <w:b/>
          <w:sz w:val="24"/>
          <w:szCs w:val="24"/>
        </w:rPr>
        <w:t>Budget by Programme, Sub-Programme and Natural Account Summary</w:t>
      </w:r>
    </w:p>
    <w:p w:rsidR="005021A8" w:rsidRPr="00550B35" w:rsidRDefault="005021A8" w:rsidP="00557962">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350" w:type="dxa"/>
        <w:tblLayout w:type="fixed"/>
        <w:tblLook w:val="04A0" w:firstRow="1" w:lastRow="0" w:firstColumn="1" w:lastColumn="0" w:noHBand="0" w:noVBand="1"/>
      </w:tblPr>
      <w:tblGrid>
        <w:gridCol w:w="4410"/>
        <w:gridCol w:w="1980"/>
        <w:gridCol w:w="1980"/>
        <w:gridCol w:w="1980"/>
      </w:tblGrid>
      <w:tr w:rsidR="00557962" w:rsidRPr="00550B35" w:rsidTr="00E140B8">
        <w:trPr>
          <w:trHeight w:val="667"/>
        </w:trPr>
        <w:tc>
          <w:tcPr>
            <w:tcW w:w="4410" w:type="dxa"/>
            <w:tcBorders>
              <w:top w:val="nil"/>
              <w:left w:val="nil"/>
              <w:bottom w:val="single" w:sz="4" w:space="0" w:color="auto"/>
              <w:right w:val="single" w:sz="4" w:space="0" w:color="auto"/>
            </w:tcBorders>
          </w:tcPr>
          <w:p w:rsidR="00557962" w:rsidRPr="00550B35" w:rsidRDefault="00557962" w:rsidP="00557962">
            <w:pPr>
              <w:widowControl w:val="0"/>
              <w:autoSpaceDE w:val="0"/>
              <w:autoSpaceDN w:val="0"/>
              <w:adjustRightInd w:val="0"/>
              <w:jc w:val="both"/>
              <w:rPr>
                <w:rFonts w:ascii="Arial" w:hAnsi="Arial" w:cs="Arial"/>
                <w:b/>
                <w:sz w:val="24"/>
                <w:szCs w:val="24"/>
                <w:lang w:val="en-GB"/>
              </w:rPr>
            </w:pPr>
          </w:p>
        </w:tc>
        <w:tc>
          <w:tcPr>
            <w:tcW w:w="1980" w:type="dxa"/>
            <w:tcBorders>
              <w:left w:val="single" w:sz="4" w:space="0" w:color="auto"/>
            </w:tcBorders>
            <w:shd w:val="clear" w:color="auto" w:fill="86FACE"/>
          </w:tcPr>
          <w:p w:rsidR="00351FF8" w:rsidRDefault="0055796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557962" w:rsidRPr="00550B35" w:rsidRDefault="0055796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557962" w:rsidRPr="00550B35" w:rsidRDefault="00B664DC"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351FF8" w:rsidRDefault="0055796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w:t>
            </w:r>
          </w:p>
          <w:p w:rsidR="00557962" w:rsidRPr="00550B35" w:rsidRDefault="0055796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557962" w:rsidRPr="00550B35" w:rsidRDefault="00B664DC"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980" w:type="dxa"/>
            <w:shd w:val="clear" w:color="auto" w:fill="86FACE"/>
          </w:tcPr>
          <w:p w:rsidR="00351FF8" w:rsidRDefault="0055796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w:t>
            </w:r>
          </w:p>
          <w:p w:rsidR="00557962" w:rsidRPr="00550B35" w:rsidRDefault="00557962" w:rsidP="00557962">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557962" w:rsidRPr="00550B35" w:rsidRDefault="00B664DC" w:rsidP="00557962">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014943" w:rsidRPr="00550B35" w:rsidTr="00F532E5">
        <w:trPr>
          <w:trHeight w:val="576"/>
        </w:trPr>
        <w:tc>
          <w:tcPr>
            <w:tcW w:w="4410" w:type="dxa"/>
            <w:tcBorders>
              <w:top w:val="single" w:sz="4" w:space="0" w:color="auto"/>
            </w:tcBorders>
            <w:shd w:val="clear" w:color="auto" w:fill="86FACE"/>
            <w:vAlign w:val="center"/>
          </w:tcPr>
          <w:p w:rsidR="00014943" w:rsidRPr="00550B35" w:rsidRDefault="00014943" w:rsidP="00014943">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BP4: Economic Development</w:t>
            </w:r>
          </w:p>
        </w:tc>
        <w:tc>
          <w:tcPr>
            <w:tcW w:w="1980" w:type="dxa"/>
            <w:shd w:val="clear" w:color="auto" w:fill="86FACE"/>
          </w:tcPr>
          <w:p w:rsidR="00014943" w:rsidRPr="00014943" w:rsidRDefault="00014943" w:rsidP="00014943">
            <w:pPr>
              <w:jc w:val="center"/>
              <w:rPr>
                <w:rFonts w:ascii="Arial" w:hAnsi="Arial" w:cs="Arial"/>
                <w:sz w:val="24"/>
                <w:szCs w:val="24"/>
              </w:rPr>
            </w:pPr>
            <w:r w:rsidRPr="00014943">
              <w:rPr>
                <w:rFonts w:ascii="Arial" w:hAnsi="Arial" w:cs="Arial"/>
                <w:sz w:val="24"/>
                <w:szCs w:val="24"/>
              </w:rPr>
              <w:t>771,569</w:t>
            </w:r>
            <w:r>
              <w:rPr>
                <w:rFonts w:ascii="Arial" w:hAnsi="Arial" w:cs="Arial"/>
                <w:sz w:val="24"/>
                <w:szCs w:val="24"/>
              </w:rPr>
              <w:t>.00</w:t>
            </w:r>
          </w:p>
        </w:tc>
        <w:tc>
          <w:tcPr>
            <w:tcW w:w="1980" w:type="dxa"/>
            <w:shd w:val="clear" w:color="auto" w:fill="86FACE"/>
          </w:tcPr>
          <w:p w:rsidR="00014943" w:rsidRPr="00014943" w:rsidRDefault="00014943" w:rsidP="00014943">
            <w:pPr>
              <w:jc w:val="center"/>
              <w:rPr>
                <w:rFonts w:ascii="Arial" w:hAnsi="Arial" w:cs="Arial"/>
                <w:sz w:val="24"/>
                <w:szCs w:val="24"/>
              </w:rPr>
            </w:pPr>
            <w:r w:rsidRPr="00014943">
              <w:rPr>
                <w:rFonts w:ascii="Arial" w:hAnsi="Arial" w:cs="Arial"/>
                <w:sz w:val="24"/>
                <w:szCs w:val="24"/>
              </w:rPr>
              <w:t>712,164</w:t>
            </w:r>
            <w:r>
              <w:rPr>
                <w:rFonts w:ascii="Arial" w:hAnsi="Arial" w:cs="Arial"/>
                <w:sz w:val="24"/>
                <w:szCs w:val="24"/>
              </w:rPr>
              <w:t>.00</w:t>
            </w:r>
          </w:p>
        </w:tc>
        <w:tc>
          <w:tcPr>
            <w:tcW w:w="1980" w:type="dxa"/>
            <w:shd w:val="clear" w:color="auto" w:fill="86FACE"/>
          </w:tcPr>
          <w:p w:rsidR="00014943" w:rsidRPr="00014943" w:rsidRDefault="00014943" w:rsidP="00014943">
            <w:pPr>
              <w:jc w:val="center"/>
              <w:rPr>
                <w:rFonts w:ascii="Arial" w:hAnsi="Arial" w:cs="Arial"/>
                <w:sz w:val="24"/>
                <w:szCs w:val="24"/>
              </w:rPr>
            </w:pPr>
            <w:r w:rsidRPr="00014943">
              <w:rPr>
                <w:rFonts w:ascii="Arial" w:hAnsi="Arial" w:cs="Arial"/>
                <w:sz w:val="24"/>
                <w:szCs w:val="24"/>
              </w:rPr>
              <w:t>715,654</w:t>
            </w:r>
            <w:r>
              <w:rPr>
                <w:rFonts w:ascii="Arial" w:hAnsi="Arial" w:cs="Arial"/>
                <w:sz w:val="24"/>
                <w:szCs w:val="24"/>
              </w:rPr>
              <w:t>.00</w:t>
            </w:r>
          </w:p>
        </w:tc>
      </w:tr>
      <w:tr w:rsidR="00014943" w:rsidRPr="00550B35" w:rsidTr="00F532E5">
        <w:trPr>
          <w:trHeight w:val="576"/>
        </w:trPr>
        <w:tc>
          <w:tcPr>
            <w:tcW w:w="4410" w:type="dxa"/>
            <w:shd w:val="clear" w:color="auto" w:fill="EEECE1" w:themeFill="background2"/>
            <w:vAlign w:val="center"/>
          </w:tcPr>
          <w:p w:rsidR="00014943" w:rsidRPr="00550B35" w:rsidRDefault="00014943" w:rsidP="00014943">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SP4.1-</w:t>
            </w:r>
            <w:r>
              <w:rPr>
                <w:rFonts w:ascii="Arial" w:hAnsi="Arial" w:cs="Arial"/>
                <w:b/>
                <w:sz w:val="24"/>
                <w:szCs w:val="24"/>
                <w:lang w:val="en-GB"/>
              </w:rPr>
              <w:t xml:space="preserve">Trade, Tourism and Industrial </w:t>
            </w:r>
            <w:r w:rsidRPr="00550B35">
              <w:rPr>
                <w:rFonts w:ascii="Arial" w:hAnsi="Arial" w:cs="Arial"/>
                <w:b/>
                <w:sz w:val="24"/>
                <w:szCs w:val="24"/>
                <w:lang w:val="en-GB"/>
              </w:rPr>
              <w:t>Development</w:t>
            </w:r>
          </w:p>
        </w:tc>
        <w:tc>
          <w:tcPr>
            <w:tcW w:w="1980" w:type="dxa"/>
            <w:shd w:val="clear" w:color="auto" w:fill="F2F2F2" w:themeFill="background1" w:themeFillShade="F2"/>
          </w:tcPr>
          <w:p w:rsidR="00014943" w:rsidRPr="00014943" w:rsidRDefault="00014943" w:rsidP="00014943">
            <w:pPr>
              <w:jc w:val="center"/>
              <w:rPr>
                <w:rFonts w:ascii="Arial" w:hAnsi="Arial" w:cs="Arial"/>
                <w:sz w:val="24"/>
                <w:szCs w:val="24"/>
              </w:rPr>
            </w:pPr>
            <w:r w:rsidRPr="00014943">
              <w:rPr>
                <w:rFonts w:ascii="Arial" w:hAnsi="Arial" w:cs="Arial"/>
                <w:sz w:val="24"/>
                <w:szCs w:val="24"/>
              </w:rPr>
              <w:t>218,114</w:t>
            </w:r>
            <w:r>
              <w:rPr>
                <w:rFonts w:ascii="Arial" w:hAnsi="Arial" w:cs="Arial"/>
                <w:sz w:val="24"/>
                <w:szCs w:val="24"/>
              </w:rPr>
              <w:t>.00</w:t>
            </w:r>
          </w:p>
        </w:tc>
        <w:tc>
          <w:tcPr>
            <w:tcW w:w="1980" w:type="dxa"/>
            <w:shd w:val="clear" w:color="auto" w:fill="F2F2F2" w:themeFill="background1" w:themeFillShade="F2"/>
          </w:tcPr>
          <w:p w:rsidR="00014943" w:rsidRPr="00014943" w:rsidRDefault="00014943" w:rsidP="00014943">
            <w:pPr>
              <w:jc w:val="center"/>
              <w:rPr>
                <w:rFonts w:ascii="Arial" w:hAnsi="Arial" w:cs="Arial"/>
                <w:sz w:val="24"/>
                <w:szCs w:val="24"/>
              </w:rPr>
            </w:pPr>
            <w:r w:rsidRPr="00014943">
              <w:rPr>
                <w:rFonts w:ascii="Arial" w:hAnsi="Arial" w:cs="Arial"/>
                <w:sz w:val="24"/>
                <w:szCs w:val="24"/>
              </w:rPr>
              <w:t>178,492</w:t>
            </w:r>
            <w:r>
              <w:rPr>
                <w:rFonts w:ascii="Arial" w:hAnsi="Arial" w:cs="Arial"/>
                <w:sz w:val="24"/>
                <w:szCs w:val="24"/>
              </w:rPr>
              <w:t>.00</w:t>
            </w:r>
          </w:p>
        </w:tc>
        <w:tc>
          <w:tcPr>
            <w:tcW w:w="1980" w:type="dxa"/>
            <w:shd w:val="clear" w:color="auto" w:fill="F2F2F2" w:themeFill="background1" w:themeFillShade="F2"/>
          </w:tcPr>
          <w:p w:rsidR="00014943" w:rsidRPr="00014943" w:rsidRDefault="00014943" w:rsidP="00014943">
            <w:pPr>
              <w:jc w:val="center"/>
              <w:rPr>
                <w:rFonts w:ascii="Arial" w:hAnsi="Arial" w:cs="Arial"/>
                <w:sz w:val="24"/>
                <w:szCs w:val="24"/>
              </w:rPr>
            </w:pPr>
            <w:r w:rsidRPr="00014943">
              <w:rPr>
                <w:rFonts w:ascii="Arial" w:hAnsi="Arial" w:cs="Arial"/>
                <w:sz w:val="24"/>
                <w:szCs w:val="24"/>
              </w:rPr>
              <w:t>179,895</w:t>
            </w:r>
            <w:r>
              <w:rPr>
                <w:rFonts w:ascii="Arial" w:hAnsi="Arial" w:cs="Arial"/>
                <w:sz w:val="24"/>
                <w:szCs w:val="24"/>
              </w:rPr>
              <w:t>.00</w:t>
            </w:r>
          </w:p>
        </w:tc>
      </w:tr>
      <w:tr w:rsidR="00014943" w:rsidRPr="00550B35" w:rsidTr="00F532E5">
        <w:trPr>
          <w:trHeight w:val="576"/>
        </w:trPr>
        <w:tc>
          <w:tcPr>
            <w:tcW w:w="4410" w:type="dxa"/>
            <w:vAlign w:val="center"/>
          </w:tcPr>
          <w:p w:rsidR="00014943" w:rsidRPr="00550B35" w:rsidRDefault="00014943" w:rsidP="00014943">
            <w:pPr>
              <w:widowControl w:val="0"/>
              <w:autoSpaceDE w:val="0"/>
              <w:autoSpaceDN w:val="0"/>
              <w:adjustRightInd w:val="0"/>
              <w:rPr>
                <w:rFonts w:ascii="Arial" w:hAnsi="Arial" w:cs="Arial"/>
                <w:sz w:val="24"/>
                <w:szCs w:val="24"/>
                <w:lang w:val="en-GB"/>
              </w:rPr>
            </w:pPr>
            <w:r>
              <w:rPr>
                <w:rFonts w:ascii="Arial" w:hAnsi="Arial" w:cs="Arial"/>
                <w:sz w:val="24"/>
                <w:szCs w:val="24"/>
                <w:lang w:val="en-GB"/>
              </w:rPr>
              <w:t>21-</w:t>
            </w:r>
            <w:r w:rsidRPr="00550B35">
              <w:rPr>
                <w:rFonts w:ascii="Arial" w:hAnsi="Arial" w:cs="Arial"/>
                <w:sz w:val="24"/>
                <w:szCs w:val="24"/>
                <w:lang w:val="en-GB"/>
              </w:rPr>
              <w:t xml:space="preserve"> Compensation of employees [GFS]</w:t>
            </w:r>
          </w:p>
        </w:tc>
        <w:tc>
          <w:tcPr>
            <w:tcW w:w="1980" w:type="dxa"/>
            <w:shd w:val="clear" w:color="auto" w:fill="auto"/>
          </w:tcPr>
          <w:p w:rsidR="00014943" w:rsidRPr="00014943" w:rsidRDefault="00014943" w:rsidP="00014943">
            <w:pPr>
              <w:jc w:val="center"/>
              <w:rPr>
                <w:rFonts w:ascii="Arial" w:hAnsi="Arial" w:cs="Arial"/>
                <w:sz w:val="24"/>
                <w:szCs w:val="24"/>
              </w:rPr>
            </w:pPr>
            <w:r w:rsidRPr="00014943">
              <w:rPr>
                <w:rFonts w:ascii="Arial" w:hAnsi="Arial" w:cs="Arial"/>
                <w:sz w:val="24"/>
                <w:szCs w:val="24"/>
              </w:rPr>
              <w:t>37,860</w:t>
            </w:r>
            <w:r>
              <w:rPr>
                <w:rFonts w:ascii="Arial" w:hAnsi="Arial" w:cs="Arial"/>
                <w:sz w:val="24"/>
                <w:szCs w:val="24"/>
              </w:rPr>
              <w:t>.00</w:t>
            </w:r>
          </w:p>
        </w:tc>
        <w:tc>
          <w:tcPr>
            <w:tcW w:w="1980" w:type="dxa"/>
            <w:shd w:val="clear" w:color="auto" w:fill="auto"/>
          </w:tcPr>
          <w:p w:rsidR="00014943" w:rsidRPr="00014943" w:rsidRDefault="00014943" w:rsidP="00014943">
            <w:pPr>
              <w:jc w:val="center"/>
              <w:rPr>
                <w:rFonts w:ascii="Arial" w:hAnsi="Arial" w:cs="Arial"/>
                <w:sz w:val="24"/>
                <w:szCs w:val="24"/>
              </w:rPr>
            </w:pPr>
            <w:r w:rsidRPr="00014943">
              <w:rPr>
                <w:rFonts w:ascii="Arial" w:hAnsi="Arial" w:cs="Arial"/>
                <w:sz w:val="24"/>
                <w:szCs w:val="24"/>
              </w:rPr>
              <w:t>38,238</w:t>
            </w:r>
            <w:r>
              <w:rPr>
                <w:rFonts w:ascii="Arial" w:hAnsi="Arial" w:cs="Arial"/>
                <w:sz w:val="24"/>
                <w:szCs w:val="24"/>
              </w:rPr>
              <w:t>.00</w:t>
            </w:r>
          </w:p>
        </w:tc>
        <w:tc>
          <w:tcPr>
            <w:tcW w:w="1980" w:type="dxa"/>
            <w:shd w:val="clear" w:color="auto" w:fill="auto"/>
          </w:tcPr>
          <w:p w:rsidR="00014943" w:rsidRPr="00014943" w:rsidRDefault="00014943" w:rsidP="00014943">
            <w:pPr>
              <w:jc w:val="center"/>
              <w:rPr>
                <w:rFonts w:ascii="Arial" w:hAnsi="Arial" w:cs="Arial"/>
                <w:sz w:val="24"/>
                <w:szCs w:val="24"/>
              </w:rPr>
            </w:pPr>
            <w:r w:rsidRPr="00014943">
              <w:rPr>
                <w:rFonts w:ascii="Arial" w:hAnsi="Arial" w:cs="Arial"/>
                <w:sz w:val="24"/>
                <w:szCs w:val="24"/>
              </w:rPr>
              <w:t>38,238</w:t>
            </w:r>
            <w:r>
              <w:rPr>
                <w:rFonts w:ascii="Arial" w:hAnsi="Arial" w:cs="Arial"/>
                <w:sz w:val="24"/>
                <w:szCs w:val="24"/>
              </w:rPr>
              <w:t>.00</w:t>
            </w:r>
          </w:p>
        </w:tc>
      </w:tr>
      <w:tr w:rsidR="00014943" w:rsidRPr="00550B35" w:rsidTr="00F532E5">
        <w:trPr>
          <w:trHeight w:val="576"/>
        </w:trPr>
        <w:tc>
          <w:tcPr>
            <w:tcW w:w="4410" w:type="dxa"/>
            <w:vAlign w:val="center"/>
          </w:tcPr>
          <w:p w:rsidR="00014943" w:rsidRPr="00550B35" w:rsidRDefault="00014943" w:rsidP="00014943">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980" w:type="dxa"/>
            <w:shd w:val="clear" w:color="auto" w:fill="auto"/>
          </w:tcPr>
          <w:p w:rsidR="00014943" w:rsidRPr="00014943" w:rsidRDefault="00014943" w:rsidP="00014943">
            <w:pPr>
              <w:jc w:val="center"/>
              <w:rPr>
                <w:rFonts w:ascii="Arial" w:hAnsi="Arial" w:cs="Arial"/>
                <w:sz w:val="24"/>
                <w:szCs w:val="24"/>
              </w:rPr>
            </w:pPr>
            <w:r w:rsidRPr="00014943">
              <w:rPr>
                <w:rFonts w:ascii="Arial" w:hAnsi="Arial" w:cs="Arial"/>
                <w:sz w:val="24"/>
                <w:szCs w:val="24"/>
              </w:rPr>
              <w:t>160,254</w:t>
            </w:r>
            <w:r>
              <w:rPr>
                <w:rFonts w:ascii="Arial" w:hAnsi="Arial" w:cs="Arial"/>
                <w:sz w:val="24"/>
                <w:szCs w:val="24"/>
              </w:rPr>
              <w:t>.00</w:t>
            </w:r>
          </w:p>
        </w:tc>
        <w:tc>
          <w:tcPr>
            <w:tcW w:w="1980" w:type="dxa"/>
            <w:shd w:val="clear" w:color="auto" w:fill="auto"/>
          </w:tcPr>
          <w:p w:rsidR="00014943" w:rsidRPr="00014943" w:rsidRDefault="00014943" w:rsidP="00014943">
            <w:pPr>
              <w:jc w:val="center"/>
              <w:rPr>
                <w:rFonts w:ascii="Arial" w:hAnsi="Arial" w:cs="Arial"/>
                <w:sz w:val="24"/>
                <w:szCs w:val="24"/>
              </w:rPr>
            </w:pPr>
            <w:r w:rsidRPr="00014943">
              <w:rPr>
                <w:rFonts w:ascii="Arial" w:hAnsi="Arial" w:cs="Arial"/>
                <w:sz w:val="24"/>
                <w:szCs w:val="24"/>
              </w:rPr>
              <w:t>120,254</w:t>
            </w:r>
            <w:r>
              <w:rPr>
                <w:rFonts w:ascii="Arial" w:hAnsi="Arial" w:cs="Arial"/>
                <w:sz w:val="24"/>
                <w:szCs w:val="24"/>
              </w:rPr>
              <w:t>.00</w:t>
            </w:r>
          </w:p>
        </w:tc>
        <w:tc>
          <w:tcPr>
            <w:tcW w:w="1980" w:type="dxa"/>
            <w:shd w:val="clear" w:color="auto" w:fill="auto"/>
          </w:tcPr>
          <w:p w:rsidR="00014943" w:rsidRPr="00014943" w:rsidRDefault="00014943" w:rsidP="00014943">
            <w:pPr>
              <w:jc w:val="center"/>
              <w:rPr>
                <w:rFonts w:ascii="Arial" w:hAnsi="Arial" w:cs="Arial"/>
                <w:sz w:val="24"/>
                <w:szCs w:val="24"/>
              </w:rPr>
            </w:pPr>
            <w:r w:rsidRPr="00014943">
              <w:rPr>
                <w:rFonts w:ascii="Arial" w:hAnsi="Arial" w:cs="Arial"/>
                <w:sz w:val="24"/>
                <w:szCs w:val="24"/>
              </w:rPr>
              <w:t>121,457</w:t>
            </w:r>
            <w:r>
              <w:rPr>
                <w:rFonts w:ascii="Arial" w:hAnsi="Arial" w:cs="Arial"/>
                <w:sz w:val="24"/>
                <w:szCs w:val="24"/>
              </w:rPr>
              <w:t>.00</w:t>
            </w:r>
          </w:p>
        </w:tc>
      </w:tr>
      <w:tr w:rsidR="00014943" w:rsidRPr="00550B35" w:rsidTr="00F532E5">
        <w:trPr>
          <w:trHeight w:val="576"/>
        </w:trPr>
        <w:tc>
          <w:tcPr>
            <w:tcW w:w="4410" w:type="dxa"/>
            <w:shd w:val="clear" w:color="auto" w:fill="EEECE1" w:themeFill="background2"/>
            <w:vAlign w:val="center"/>
          </w:tcPr>
          <w:p w:rsidR="00014943" w:rsidRPr="00550B35" w:rsidRDefault="00014943" w:rsidP="00014943">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SP4.2-Agricultural Development</w:t>
            </w:r>
          </w:p>
        </w:tc>
        <w:tc>
          <w:tcPr>
            <w:tcW w:w="1980" w:type="dxa"/>
            <w:shd w:val="clear" w:color="auto" w:fill="EEECE1" w:themeFill="background2"/>
          </w:tcPr>
          <w:p w:rsidR="00014943" w:rsidRPr="00014943" w:rsidRDefault="00014943" w:rsidP="00014943">
            <w:pPr>
              <w:jc w:val="center"/>
              <w:rPr>
                <w:rFonts w:ascii="Arial" w:hAnsi="Arial" w:cs="Arial"/>
                <w:sz w:val="24"/>
                <w:szCs w:val="24"/>
              </w:rPr>
            </w:pPr>
            <w:r w:rsidRPr="00014943">
              <w:rPr>
                <w:rFonts w:ascii="Arial" w:hAnsi="Arial" w:cs="Arial"/>
                <w:sz w:val="24"/>
                <w:szCs w:val="24"/>
              </w:rPr>
              <w:t>553,455</w:t>
            </w:r>
            <w:r>
              <w:rPr>
                <w:rFonts w:ascii="Arial" w:hAnsi="Arial" w:cs="Arial"/>
                <w:sz w:val="24"/>
                <w:szCs w:val="24"/>
              </w:rPr>
              <w:t>.00</w:t>
            </w:r>
          </w:p>
        </w:tc>
        <w:tc>
          <w:tcPr>
            <w:tcW w:w="1980" w:type="dxa"/>
            <w:shd w:val="clear" w:color="auto" w:fill="EEECE1" w:themeFill="background2"/>
          </w:tcPr>
          <w:p w:rsidR="00014943" w:rsidRPr="00014943" w:rsidRDefault="00014943" w:rsidP="00014943">
            <w:pPr>
              <w:jc w:val="center"/>
              <w:rPr>
                <w:rFonts w:ascii="Arial" w:hAnsi="Arial" w:cs="Arial"/>
                <w:sz w:val="24"/>
                <w:szCs w:val="24"/>
              </w:rPr>
            </w:pPr>
            <w:r w:rsidRPr="00014943">
              <w:rPr>
                <w:rFonts w:ascii="Arial" w:hAnsi="Arial" w:cs="Arial"/>
                <w:sz w:val="24"/>
                <w:szCs w:val="24"/>
              </w:rPr>
              <w:t>533,672</w:t>
            </w:r>
            <w:r>
              <w:rPr>
                <w:rFonts w:ascii="Arial" w:hAnsi="Arial" w:cs="Arial"/>
                <w:sz w:val="24"/>
                <w:szCs w:val="24"/>
              </w:rPr>
              <w:t>.00</w:t>
            </w:r>
          </w:p>
        </w:tc>
        <w:tc>
          <w:tcPr>
            <w:tcW w:w="1980" w:type="dxa"/>
            <w:shd w:val="clear" w:color="auto" w:fill="EEECE1" w:themeFill="background2"/>
          </w:tcPr>
          <w:p w:rsidR="00014943" w:rsidRPr="00014943" w:rsidRDefault="00014943" w:rsidP="00014943">
            <w:pPr>
              <w:jc w:val="center"/>
              <w:rPr>
                <w:rFonts w:ascii="Arial" w:hAnsi="Arial" w:cs="Arial"/>
                <w:sz w:val="24"/>
                <w:szCs w:val="24"/>
              </w:rPr>
            </w:pPr>
            <w:r w:rsidRPr="00014943">
              <w:rPr>
                <w:rFonts w:ascii="Arial" w:hAnsi="Arial" w:cs="Arial"/>
                <w:sz w:val="24"/>
                <w:szCs w:val="24"/>
              </w:rPr>
              <w:t>535,759</w:t>
            </w:r>
            <w:r>
              <w:rPr>
                <w:rFonts w:ascii="Arial" w:hAnsi="Arial" w:cs="Arial"/>
                <w:sz w:val="24"/>
                <w:szCs w:val="24"/>
              </w:rPr>
              <w:t>.00</w:t>
            </w:r>
          </w:p>
        </w:tc>
      </w:tr>
      <w:tr w:rsidR="00014943" w:rsidRPr="00550B35" w:rsidTr="00F532E5">
        <w:trPr>
          <w:trHeight w:val="576"/>
        </w:trPr>
        <w:tc>
          <w:tcPr>
            <w:tcW w:w="4410" w:type="dxa"/>
            <w:vAlign w:val="center"/>
          </w:tcPr>
          <w:p w:rsidR="00014943" w:rsidRPr="00550B35" w:rsidRDefault="00014943" w:rsidP="00014943">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21-Compensation of employees [GFS]</w:t>
            </w:r>
          </w:p>
        </w:tc>
        <w:tc>
          <w:tcPr>
            <w:tcW w:w="1980" w:type="dxa"/>
          </w:tcPr>
          <w:p w:rsidR="00014943" w:rsidRPr="00014943" w:rsidRDefault="00014943" w:rsidP="00014943">
            <w:pPr>
              <w:jc w:val="center"/>
              <w:rPr>
                <w:rFonts w:ascii="Arial" w:hAnsi="Arial" w:cs="Arial"/>
                <w:sz w:val="24"/>
                <w:szCs w:val="24"/>
              </w:rPr>
            </w:pPr>
            <w:r w:rsidRPr="00014943">
              <w:rPr>
                <w:rFonts w:ascii="Arial" w:hAnsi="Arial" w:cs="Arial"/>
                <w:sz w:val="24"/>
                <w:szCs w:val="24"/>
              </w:rPr>
              <w:t>321,696</w:t>
            </w:r>
            <w:r>
              <w:rPr>
                <w:rFonts w:ascii="Arial" w:hAnsi="Arial" w:cs="Arial"/>
                <w:sz w:val="24"/>
                <w:szCs w:val="24"/>
              </w:rPr>
              <w:t>.00</w:t>
            </w:r>
          </w:p>
        </w:tc>
        <w:tc>
          <w:tcPr>
            <w:tcW w:w="1980" w:type="dxa"/>
          </w:tcPr>
          <w:p w:rsidR="00014943" w:rsidRPr="00014943" w:rsidRDefault="00014943" w:rsidP="00014943">
            <w:pPr>
              <w:jc w:val="center"/>
              <w:rPr>
                <w:rFonts w:ascii="Arial" w:hAnsi="Arial" w:cs="Arial"/>
                <w:sz w:val="24"/>
                <w:szCs w:val="24"/>
              </w:rPr>
            </w:pPr>
            <w:r w:rsidRPr="00014943">
              <w:rPr>
                <w:rFonts w:ascii="Arial" w:hAnsi="Arial" w:cs="Arial"/>
                <w:sz w:val="24"/>
                <w:szCs w:val="24"/>
              </w:rPr>
              <w:t>324,913</w:t>
            </w:r>
            <w:r>
              <w:rPr>
                <w:rFonts w:ascii="Arial" w:hAnsi="Arial" w:cs="Arial"/>
                <w:sz w:val="24"/>
                <w:szCs w:val="24"/>
              </w:rPr>
              <w:t>.00</w:t>
            </w:r>
          </w:p>
        </w:tc>
        <w:tc>
          <w:tcPr>
            <w:tcW w:w="1980" w:type="dxa"/>
          </w:tcPr>
          <w:p w:rsidR="00014943" w:rsidRPr="00014943" w:rsidRDefault="00014943" w:rsidP="00014943">
            <w:pPr>
              <w:jc w:val="center"/>
              <w:rPr>
                <w:rFonts w:ascii="Arial" w:hAnsi="Arial" w:cs="Arial"/>
                <w:sz w:val="24"/>
                <w:szCs w:val="24"/>
              </w:rPr>
            </w:pPr>
            <w:r w:rsidRPr="00014943">
              <w:rPr>
                <w:rFonts w:ascii="Arial" w:hAnsi="Arial" w:cs="Arial"/>
                <w:sz w:val="24"/>
                <w:szCs w:val="24"/>
              </w:rPr>
              <w:t>324,913</w:t>
            </w:r>
            <w:r>
              <w:rPr>
                <w:rFonts w:ascii="Arial" w:hAnsi="Arial" w:cs="Arial"/>
                <w:sz w:val="24"/>
                <w:szCs w:val="24"/>
              </w:rPr>
              <w:t>.00</w:t>
            </w:r>
          </w:p>
        </w:tc>
      </w:tr>
      <w:tr w:rsidR="00014943" w:rsidRPr="00550B35" w:rsidTr="00F532E5">
        <w:trPr>
          <w:trHeight w:val="576"/>
        </w:trPr>
        <w:tc>
          <w:tcPr>
            <w:tcW w:w="4410" w:type="dxa"/>
            <w:vAlign w:val="center"/>
          </w:tcPr>
          <w:p w:rsidR="00014943" w:rsidRPr="00550B35" w:rsidRDefault="00014943" w:rsidP="00014943">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22-Use of goods and services</w:t>
            </w:r>
          </w:p>
        </w:tc>
        <w:tc>
          <w:tcPr>
            <w:tcW w:w="1980" w:type="dxa"/>
          </w:tcPr>
          <w:p w:rsidR="00014943" w:rsidRPr="00014943" w:rsidRDefault="00014943" w:rsidP="00014943">
            <w:pPr>
              <w:jc w:val="center"/>
              <w:rPr>
                <w:rFonts w:ascii="Arial" w:hAnsi="Arial" w:cs="Arial"/>
                <w:sz w:val="24"/>
                <w:szCs w:val="24"/>
              </w:rPr>
            </w:pPr>
            <w:r w:rsidRPr="00014943">
              <w:rPr>
                <w:rFonts w:ascii="Arial" w:hAnsi="Arial" w:cs="Arial"/>
                <w:sz w:val="24"/>
                <w:szCs w:val="24"/>
              </w:rPr>
              <w:t>231,759</w:t>
            </w:r>
            <w:r>
              <w:rPr>
                <w:rFonts w:ascii="Arial" w:hAnsi="Arial" w:cs="Arial"/>
                <w:sz w:val="24"/>
                <w:szCs w:val="24"/>
              </w:rPr>
              <w:t>.00</w:t>
            </w:r>
          </w:p>
        </w:tc>
        <w:tc>
          <w:tcPr>
            <w:tcW w:w="1980" w:type="dxa"/>
          </w:tcPr>
          <w:p w:rsidR="00014943" w:rsidRPr="00014943" w:rsidRDefault="00014943" w:rsidP="00014943">
            <w:pPr>
              <w:jc w:val="center"/>
              <w:rPr>
                <w:rFonts w:ascii="Arial" w:hAnsi="Arial" w:cs="Arial"/>
                <w:sz w:val="24"/>
                <w:szCs w:val="24"/>
              </w:rPr>
            </w:pPr>
            <w:r w:rsidRPr="00014943">
              <w:rPr>
                <w:rFonts w:ascii="Arial" w:hAnsi="Arial" w:cs="Arial"/>
                <w:sz w:val="24"/>
                <w:szCs w:val="24"/>
              </w:rPr>
              <w:t>208,759</w:t>
            </w:r>
            <w:r>
              <w:rPr>
                <w:rFonts w:ascii="Arial" w:hAnsi="Arial" w:cs="Arial"/>
                <w:sz w:val="24"/>
                <w:szCs w:val="24"/>
              </w:rPr>
              <w:t>.00</w:t>
            </w:r>
          </w:p>
        </w:tc>
        <w:tc>
          <w:tcPr>
            <w:tcW w:w="1980" w:type="dxa"/>
          </w:tcPr>
          <w:p w:rsidR="00014943" w:rsidRPr="00014943" w:rsidRDefault="00014943" w:rsidP="00014943">
            <w:pPr>
              <w:jc w:val="center"/>
              <w:rPr>
                <w:rFonts w:ascii="Arial" w:hAnsi="Arial" w:cs="Arial"/>
                <w:sz w:val="24"/>
                <w:szCs w:val="24"/>
              </w:rPr>
            </w:pPr>
            <w:r w:rsidRPr="00014943">
              <w:rPr>
                <w:rFonts w:ascii="Arial" w:hAnsi="Arial" w:cs="Arial"/>
                <w:sz w:val="24"/>
                <w:szCs w:val="24"/>
              </w:rPr>
              <w:t>210,847</w:t>
            </w:r>
            <w:r>
              <w:rPr>
                <w:rFonts w:ascii="Arial" w:hAnsi="Arial" w:cs="Arial"/>
                <w:sz w:val="24"/>
                <w:szCs w:val="24"/>
              </w:rPr>
              <w:t>.00</w:t>
            </w:r>
          </w:p>
        </w:tc>
      </w:tr>
    </w:tbl>
    <w:p w:rsidR="0053765E" w:rsidRDefault="0053765E" w:rsidP="00664990">
      <w:pPr>
        <w:autoSpaceDE w:val="0"/>
        <w:autoSpaceDN w:val="0"/>
        <w:adjustRightInd w:val="0"/>
        <w:spacing w:line="360" w:lineRule="auto"/>
        <w:jc w:val="both"/>
        <w:rPr>
          <w:rFonts w:ascii="Arial" w:eastAsia="Times New Roman" w:hAnsi="Arial" w:cs="Arial"/>
          <w:b/>
          <w:sz w:val="24"/>
          <w:szCs w:val="24"/>
          <w:lang w:val="en-GB"/>
        </w:rPr>
      </w:pPr>
    </w:p>
    <w:p w:rsidR="0053765E" w:rsidRPr="00550B35" w:rsidRDefault="0053765E" w:rsidP="00664990">
      <w:pPr>
        <w:autoSpaceDE w:val="0"/>
        <w:autoSpaceDN w:val="0"/>
        <w:adjustRightInd w:val="0"/>
        <w:spacing w:line="360" w:lineRule="auto"/>
        <w:jc w:val="both"/>
        <w:rPr>
          <w:rFonts w:ascii="Arial" w:hAnsi="Arial" w:cs="Arial"/>
          <w:sz w:val="24"/>
          <w:szCs w:val="24"/>
        </w:rPr>
      </w:pPr>
    </w:p>
    <w:p w:rsidR="001F580D" w:rsidRPr="00550B35" w:rsidRDefault="002915B0" w:rsidP="00664990">
      <w:pPr>
        <w:spacing w:before="240" w:line="360" w:lineRule="auto"/>
        <w:rPr>
          <w:rFonts w:ascii="Arial" w:eastAsia="Times New Roman" w:hAnsi="Arial" w:cs="Arial"/>
          <w:b/>
          <w:sz w:val="24"/>
          <w:szCs w:val="24"/>
          <w:lang w:val="en-GB"/>
        </w:rPr>
      </w:pPr>
      <w:r w:rsidRPr="00550B35">
        <w:rPr>
          <w:rFonts w:ascii="Arial" w:eastAsia="Times New Roman" w:hAnsi="Arial" w:cs="Arial"/>
          <w:b/>
          <w:sz w:val="24"/>
          <w:szCs w:val="24"/>
          <w:lang w:val="en-GB"/>
        </w:rPr>
        <w:t>BUDGET SUB-PROGRAMME SUMMARY</w:t>
      </w:r>
    </w:p>
    <w:p w:rsidR="001F580D" w:rsidRPr="00550B35" w:rsidRDefault="001F580D" w:rsidP="00664990">
      <w:pPr>
        <w:spacing w:before="240" w:line="360" w:lineRule="auto"/>
        <w:rPr>
          <w:rFonts w:ascii="Arial" w:eastAsia="Times New Roman" w:hAnsi="Arial" w:cs="Arial"/>
          <w:b/>
          <w:sz w:val="24"/>
          <w:szCs w:val="24"/>
          <w:lang w:val="en-GB"/>
        </w:rPr>
      </w:pPr>
      <w:r w:rsidRPr="00550B35">
        <w:rPr>
          <w:rFonts w:ascii="Arial" w:eastAsia="Times New Roman" w:hAnsi="Arial" w:cs="Arial"/>
          <w:b/>
          <w:spacing w:val="30"/>
          <w:sz w:val="24"/>
          <w:szCs w:val="24"/>
          <w:lang w:val="en-GB"/>
        </w:rPr>
        <w:t>PROGRAMME4</w:t>
      </w:r>
      <w:r w:rsidRPr="00550B35">
        <w:rPr>
          <w:rFonts w:ascii="Arial" w:eastAsia="Times New Roman" w:hAnsi="Arial" w:cs="Arial"/>
          <w:b/>
          <w:sz w:val="24"/>
          <w:szCs w:val="24"/>
          <w:lang w:val="en-GB"/>
        </w:rPr>
        <w:t xml:space="preserve">: </w:t>
      </w:r>
      <w:r w:rsidRPr="00550B35">
        <w:rPr>
          <w:rFonts w:ascii="Arial" w:eastAsia="+mn-ea" w:hAnsi="Arial" w:cs="Arial"/>
          <w:b/>
          <w:kern w:val="24"/>
          <w:sz w:val="24"/>
          <w:szCs w:val="24"/>
        </w:rPr>
        <w:t>ECONOMIC DEVELOPMENT</w:t>
      </w:r>
    </w:p>
    <w:p w:rsidR="001F580D" w:rsidRPr="00550B35" w:rsidRDefault="001F580D" w:rsidP="002915B0">
      <w:pPr>
        <w:pStyle w:val="Heading2"/>
        <w:spacing w:line="360" w:lineRule="auto"/>
        <w:rPr>
          <w:rFonts w:ascii="Arial" w:eastAsia="Times New Roman" w:hAnsi="Arial" w:cs="Arial"/>
          <w:b w:val="0"/>
          <w:color w:val="auto"/>
          <w:spacing w:val="30"/>
          <w:sz w:val="24"/>
          <w:szCs w:val="24"/>
          <w:lang w:val="en-GB"/>
        </w:rPr>
      </w:pPr>
      <w:bookmarkStart w:id="82" w:name="_Toc8036609"/>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 xml:space="preserve">PROGRAMME 4.1 </w:t>
      </w:r>
      <w:r w:rsidRPr="00550B35">
        <w:rPr>
          <w:rFonts w:ascii="Arial" w:eastAsia="+mn-ea" w:hAnsi="Arial" w:cs="Arial"/>
          <w:color w:val="auto"/>
          <w:kern w:val="24"/>
          <w:sz w:val="24"/>
          <w:szCs w:val="24"/>
        </w:rPr>
        <w:t>Trade, Tourism and Industrial development</w:t>
      </w:r>
      <w:bookmarkEnd w:id="82"/>
    </w:p>
    <w:p w:rsidR="001F580D" w:rsidRPr="00550B35" w:rsidRDefault="001F580D" w:rsidP="008E1E68">
      <w:pPr>
        <w:pStyle w:val="ListParagraph"/>
        <w:numPr>
          <w:ilvl w:val="0"/>
          <w:numId w:val="51"/>
        </w:numPr>
        <w:spacing w:before="240" w:line="360" w:lineRule="auto"/>
        <w:rPr>
          <w:rFonts w:ascii="Arial" w:hAnsi="Arial" w:cs="Arial"/>
          <w:b/>
          <w:sz w:val="24"/>
          <w:szCs w:val="24"/>
        </w:rPr>
      </w:pPr>
      <w:r w:rsidRPr="00550B35">
        <w:rPr>
          <w:rFonts w:ascii="Arial" w:hAnsi="Arial" w:cs="Arial"/>
          <w:b/>
          <w:sz w:val="24"/>
          <w:szCs w:val="24"/>
        </w:rPr>
        <w:t>Budget Sub-Programme Objective</w:t>
      </w:r>
    </w:p>
    <w:p w:rsidR="00724751" w:rsidRPr="00550B35" w:rsidRDefault="002915B0" w:rsidP="008E1E68">
      <w:pPr>
        <w:pStyle w:val="ListParagraph"/>
        <w:numPr>
          <w:ilvl w:val="0"/>
          <w:numId w:val="9"/>
        </w:numPr>
        <w:jc w:val="both"/>
        <w:rPr>
          <w:rFonts w:ascii="Arial" w:hAnsi="Arial" w:cs="Arial"/>
          <w:sz w:val="24"/>
          <w:szCs w:val="24"/>
        </w:rPr>
      </w:pPr>
      <w:r w:rsidRPr="00550B35">
        <w:rPr>
          <w:rFonts w:ascii="Arial" w:hAnsi="Arial" w:cs="Arial"/>
          <w:sz w:val="24"/>
          <w:szCs w:val="24"/>
        </w:rPr>
        <w:t>To e</w:t>
      </w:r>
      <w:r w:rsidR="00096779" w:rsidRPr="00550B35">
        <w:rPr>
          <w:rFonts w:ascii="Arial" w:hAnsi="Arial" w:cs="Arial"/>
          <w:sz w:val="24"/>
          <w:szCs w:val="24"/>
        </w:rPr>
        <w:t>xpand opportunities for job creation and improve efficiency and competitiveness of Micro, Small and Medium Enterprises.</w:t>
      </w:r>
    </w:p>
    <w:p w:rsidR="002915B0" w:rsidRPr="00550B35" w:rsidRDefault="002915B0" w:rsidP="002915B0">
      <w:pPr>
        <w:pStyle w:val="ListParagraph"/>
        <w:ind w:left="1080"/>
        <w:jc w:val="both"/>
        <w:rPr>
          <w:rFonts w:ascii="Arial" w:hAnsi="Arial" w:cs="Arial"/>
          <w:sz w:val="24"/>
          <w:szCs w:val="24"/>
        </w:rPr>
      </w:pPr>
    </w:p>
    <w:p w:rsidR="00096779" w:rsidRPr="00550B35" w:rsidRDefault="002915B0" w:rsidP="008E1E68">
      <w:pPr>
        <w:pStyle w:val="ListParagraph"/>
        <w:numPr>
          <w:ilvl w:val="0"/>
          <w:numId w:val="9"/>
        </w:numPr>
        <w:jc w:val="both"/>
        <w:rPr>
          <w:rFonts w:ascii="Arial" w:hAnsi="Arial" w:cs="Arial"/>
          <w:sz w:val="24"/>
          <w:szCs w:val="24"/>
        </w:rPr>
      </w:pPr>
      <w:r w:rsidRPr="00550B35">
        <w:rPr>
          <w:rFonts w:ascii="Arial" w:hAnsi="Arial" w:cs="Arial"/>
          <w:sz w:val="24"/>
          <w:szCs w:val="24"/>
        </w:rPr>
        <w:t>To p</w:t>
      </w:r>
      <w:r w:rsidR="00724751" w:rsidRPr="00550B35">
        <w:rPr>
          <w:rFonts w:ascii="Arial" w:hAnsi="Arial" w:cs="Arial"/>
          <w:sz w:val="24"/>
          <w:szCs w:val="24"/>
        </w:rPr>
        <w:t>romote sustainable tourism to preserve historical, cultural and natural heritage and attract tourist.</w:t>
      </w:r>
    </w:p>
    <w:p w:rsidR="002915B0" w:rsidRPr="00550B35" w:rsidRDefault="002915B0" w:rsidP="002915B0">
      <w:pPr>
        <w:pStyle w:val="ListParagraph"/>
        <w:rPr>
          <w:rFonts w:ascii="Arial" w:hAnsi="Arial" w:cs="Arial"/>
          <w:sz w:val="24"/>
          <w:szCs w:val="24"/>
        </w:rPr>
      </w:pPr>
    </w:p>
    <w:p w:rsidR="002915B0" w:rsidRPr="00550B35" w:rsidRDefault="002915B0" w:rsidP="002915B0">
      <w:pPr>
        <w:pStyle w:val="ListParagraph"/>
        <w:ind w:left="1080"/>
        <w:jc w:val="both"/>
        <w:rPr>
          <w:rFonts w:ascii="Arial" w:hAnsi="Arial" w:cs="Arial"/>
          <w:sz w:val="24"/>
          <w:szCs w:val="24"/>
        </w:rPr>
      </w:pPr>
    </w:p>
    <w:p w:rsidR="00245D2E" w:rsidRPr="00550B35" w:rsidRDefault="001F580D" w:rsidP="008E1E68">
      <w:pPr>
        <w:pStyle w:val="ListParagraph"/>
        <w:numPr>
          <w:ilvl w:val="0"/>
          <w:numId w:val="51"/>
        </w:numPr>
        <w:spacing w:before="240" w:line="360" w:lineRule="auto"/>
        <w:rPr>
          <w:rFonts w:ascii="Arial" w:hAnsi="Arial" w:cs="Arial"/>
          <w:b/>
          <w:sz w:val="24"/>
          <w:szCs w:val="24"/>
        </w:rPr>
      </w:pPr>
      <w:r w:rsidRPr="00550B35">
        <w:rPr>
          <w:rFonts w:ascii="Arial" w:hAnsi="Arial" w:cs="Arial"/>
          <w:b/>
          <w:sz w:val="24"/>
          <w:szCs w:val="24"/>
        </w:rPr>
        <w:t>Budget Sub-Programme Description</w:t>
      </w:r>
    </w:p>
    <w:p w:rsidR="002915B0" w:rsidRPr="00550B35" w:rsidRDefault="00245D2E" w:rsidP="00715123">
      <w:pPr>
        <w:spacing w:before="240" w:line="360" w:lineRule="auto"/>
        <w:ind w:left="360"/>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The sub-programme seeks to i</w:t>
      </w:r>
      <w:r w:rsidR="00432848" w:rsidRPr="00550B35">
        <w:rPr>
          <w:rFonts w:ascii="Arial" w:eastAsia="Times New Roman" w:hAnsi="Arial" w:cs="Arial"/>
          <w:sz w:val="24"/>
          <w:szCs w:val="24"/>
          <w:lang w:val="en-GB"/>
        </w:rPr>
        <w:t>mprove the competitiveness of micro and small enterprises by facilitating the provision of development programmes an</w:t>
      </w:r>
      <w:r w:rsidRPr="00550B35">
        <w:rPr>
          <w:rFonts w:ascii="Arial" w:eastAsia="Times New Roman" w:hAnsi="Arial" w:cs="Arial"/>
          <w:sz w:val="24"/>
          <w:szCs w:val="24"/>
          <w:lang w:val="en-GB"/>
        </w:rPr>
        <w:t xml:space="preserve">d integrated support services. </w:t>
      </w:r>
    </w:p>
    <w:p w:rsidR="00245D2E" w:rsidRPr="00550B35" w:rsidRDefault="002915B0" w:rsidP="00F73501">
      <w:pPr>
        <w:spacing w:before="240" w:line="360" w:lineRule="auto"/>
        <w:ind w:left="360"/>
        <w:contextualSpacing/>
        <w:jc w:val="both"/>
        <w:rPr>
          <w:rFonts w:ascii="Arial" w:eastAsia="Times New Roman" w:hAnsi="Arial" w:cs="Arial"/>
          <w:sz w:val="24"/>
          <w:szCs w:val="24"/>
          <w:lang w:val="en-GB"/>
        </w:rPr>
      </w:pPr>
      <w:r w:rsidRPr="00550B35">
        <w:rPr>
          <w:rFonts w:ascii="Arial" w:eastAsia="Times New Roman" w:hAnsi="Arial" w:cs="Arial"/>
          <w:sz w:val="24"/>
          <w:szCs w:val="24"/>
          <w:lang w:val="en-GB"/>
        </w:rPr>
        <w:t xml:space="preserve">A thriving micro and small scale enterprise sector is considered worldwide as a key to the path of successful and healthy economic development. </w:t>
      </w:r>
      <w:r w:rsidR="00963405" w:rsidRPr="00550B35">
        <w:rPr>
          <w:rFonts w:ascii="Arial" w:eastAsia="Times New Roman" w:hAnsi="Arial" w:cs="Arial"/>
          <w:sz w:val="24"/>
          <w:szCs w:val="24"/>
          <w:lang w:val="en-GB"/>
        </w:rPr>
        <w:t xml:space="preserve">The </w:t>
      </w:r>
      <w:r w:rsidR="00245D2E" w:rsidRPr="00550B35">
        <w:rPr>
          <w:rFonts w:ascii="Arial" w:eastAsia="Times New Roman" w:hAnsi="Arial" w:cs="Arial"/>
          <w:sz w:val="24"/>
          <w:szCs w:val="24"/>
          <w:lang w:val="en-GB"/>
        </w:rPr>
        <w:t>National Board for Small Scale Industries / Business Advisory Centre (BAC)</w:t>
      </w:r>
      <w:r w:rsidR="00963405" w:rsidRPr="00550B35">
        <w:rPr>
          <w:rFonts w:ascii="Arial" w:eastAsia="Times New Roman" w:hAnsi="Arial" w:cs="Arial"/>
          <w:sz w:val="24"/>
          <w:szCs w:val="24"/>
          <w:lang w:val="en-GB"/>
        </w:rPr>
        <w:t xml:space="preserve"> </w:t>
      </w:r>
      <w:r w:rsidRPr="00550B35">
        <w:rPr>
          <w:rFonts w:ascii="Arial" w:eastAsia="Times New Roman" w:hAnsi="Arial" w:cs="Arial"/>
          <w:sz w:val="24"/>
          <w:szCs w:val="24"/>
          <w:lang w:val="en-GB"/>
        </w:rPr>
        <w:t>was therefore established to promulgate this agenda. The focus is to develop and implement national programmes</w:t>
      </w:r>
      <w:r w:rsidR="00C417A4" w:rsidRPr="00550B35">
        <w:rPr>
          <w:rFonts w:ascii="Arial" w:eastAsia="Times New Roman" w:hAnsi="Arial" w:cs="Arial"/>
          <w:sz w:val="24"/>
          <w:szCs w:val="24"/>
          <w:lang w:val="en-GB"/>
        </w:rPr>
        <w:t xml:space="preserve"> aimed at encouraging rural self-employment and informal enterprises among the economically active population to enable them contribute effectively to the growth and the diversification of the district economy. </w:t>
      </w:r>
    </w:p>
    <w:p w:rsidR="00C417A4" w:rsidRPr="00550B35" w:rsidRDefault="00C417A4" w:rsidP="00664990">
      <w:pPr>
        <w:spacing w:before="240" w:line="360" w:lineRule="auto"/>
        <w:contextualSpacing/>
        <w:jc w:val="both"/>
        <w:rPr>
          <w:rFonts w:ascii="Arial" w:eastAsia="Times New Roman" w:hAnsi="Arial" w:cs="Arial"/>
          <w:sz w:val="24"/>
          <w:szCs w:val="24"/>
          <w:lang w:val="en-GB"/>
        </w:rPr>
      </w:pPr>
    </w:p>
    <w:p w:rsidR="00724751" w:rsidRPr="00550B35" w:rsidRDefault="004F078D" w:rsidP="0032767E">
      <w:pPr>
        <w:spacing w:before="240" w:line="360" w:lineRule="auto"/>
        <w:ind w:left="360"/>
        <w:contextualSpacing/>
        <w:jc w:val="both"/>
        <w:rPr>
          <w:rFonts w:ascii="Arial" w:eastAsia="Times New Roman" w:hAnsi="Arial" w:cs="Arial"/>
          <w:sz w:val="24"/>
          <w:szCs w:val="24"/>
          <w:lang w:val="en-GB"/>
        </w:rPr>
      </w:pPr>
      <w:r w:rsidRPr="00550B35">
        <w:rPr>
          <w:rStyle w:val="Strong"/>
          <w:rFonts w:ascii="Arial" w:hAnsi="Arial" w:cs="Arial"/>
          <w:b w:val="0"/>
          <w:sz w:val="24"/>
          <w:szCs w:val="24"/>
        </w:rPr>
        <w:t>The sub-programme also seeks to facilitate the development of tourist attractions (i.e. cultural, historical, natural and events) and link these with the appropriate infrastructure (transport, accommodation, interpretation) and visitor facilities. It also aims at developing our cultural assets and resources in a holistic perspective to accelerate wealth creation and poverty reduction.</w:t>
      </w:r>
    </w:p>
    <w:p w:rsidR="000C41B0" w:rsidRPr="00550B35" w:rsidRDefault="003265B1" w:rsidP="0032767E">
      <w:pPr>
        <w:pStyle w:val="MediumGrid21"/>
        <w:spacing w:before="240" w:after="200" w:line="360" w:lineRule="auto"/>
        <w:ind w:left="360"/>
        <w:jc w:val="both"/>
        <w:rPr>
          <w:rFonts w:ascii="Arial" w:hAnsi="Arial" w:cs="Arial"/>
          <w:bCs/>
          <w:sz w:val="24"/>
          <w:szCs w:val="24"/>
        </w:rPr>
      </w:pPr>
      <w:r w:rsidRPr="00550B35">
        <w:rPr>
          <w:rFonts w:ascii="Arial" w:hAnsi="Arial" w:cs="Arial"/>
          <w:bCs/>
          <w:sz w:val="24"/>
          <w:szCs w:val="24"/>
        </w:rPr>
        <w:t xml:space="preserve">The </w:t>
      </w:r>
      <w:r w:rsidR="004F078D" w:rsidRPr="00550B35">
        <w:rPr>
          <w:rFonts w:ascii="Arial" w:hAnsi="Arial" w:cs="Arial"/>
          <w:bCs/>
          <w:sz w:val="24"/>
          <w:szCs w:val="24"/>
        </w:rPr>
        <w:t>Department /</w:t>
      </w:r>
      <w:r w:rsidRPr="00550B35">
        <w:rPr>
          <w:rFonts w:ascii="Arial" w:hAnsi="Arial" w:cs="Arial"/>
          <w:bCs/>
          <w:sz w:val="24"/>
          <w:szCs w:val="24"/>
        </w:rPr>
        <w:t>unit that wi</w:t>
      </w:r>
      <w:r w:rsidR="004F078D" w:rsidRPr="00550B35">
        <w:rPr>
          <w:rFonts w:ascii="Arial" w:hAnsi="Arial" w:cs="Arial"/>
          <w:bCs/>
          <w:sz w:val="24"/>
          <w:szCs w:val="24"/>
        </w:rPr>
        <w:t>ll deliver this sub-programme are the Department of Culture and Creative Arts and</w:t>
      </w:r>
      <w:r w:rsidRPr="00550B35">
        <w:rPr>
          <w:rFonts w:ascii="Arial" w:hAnsi="Arial" w:cs="Arial"/>
          <w:bCs/>
          <w:sz w:val="24"/>
          <w:szCs w:val="24"/>
        </w:rPr>
        <w:t xml:space="preserve"> the </w:t>
      </w:r>
      <w:r w:rsidR="00245D2E" w:rsidRPr="00550B35">
        <w:rPr>
          <w:rFonts w:ascii="Arial" w:hAnsi="Arial" w:cs="Arial"/>
          <w:bCs/>
          <w:sz w:val="24"/>
          <w:szCs w:val="24"/>
        </w:rPr>
        <w:t xml:space="preserve">Business Advisory (BAC) unit </w:t>
      </w:r>
      <w:r w:rsidR="00FE1E55" w:rsidRPr="00550B35">
        <w:rPr>
          <w:rFonts w:ascii="Arial" w:hAnsi="Arial" w:cs="Arial"/>
          <w:bCs/>
          <w:sz w:val="24"/>
          <w:szCs w:val="24"/>
        </w:rPr>
        <w:t xml:space="preserve">which is under the </w:t>
      </w:r>
      <w:r w:rsidRPr="00550B35">
        <w:rPr>
          <w:rFonts w:ascii="Arial" w:hAnsi="Arial" w:cs="Arial"/>
          <w:bCs/>
          <w:sz w:val="24"/>
          <w:szCs w:val="24"/>
        </w:rPr>
        <w:t>National Board of</w:t>
      </w:r>
      <w:r w:rsidR="00FE1E55" w:rsidRPr="00550B35">
        <w:rPr>
          <w:rFonts w:ascii="Arial" w:hAnsi="Arial" w:cs="Arial"/>
          <w:bCs/>
          <w:sz w:val="24"/>
          <w:szCs w:val="24"/>
        </w:rPr>
        <w:t xml:space="preserve"> Small Scale Industries (NBSSI) in the District</w:t>
      </w:r>
      <w:r w:rsidRPr="00550B35">
        <w:rPr>
          <w:rFonts w:ascii="Arial" w:hAnsi="Arial" w:cs="Arial"/>
          <w:bCs/>
          <w:sz w:val="24"/>
          <w:szCs w:val="24"/>
        </w:rPr>
        <w:t xml:space="preserve">. </w:t>
      </w:r>
      <w:r w:rsidR="004F078D" w:rsidRPr="00550B35">
        <w:rPr>
          <w:rFonts w:ascii="Arial" w:hAnsi="Arial" w:cs="Arial"/>
          <w:bCs/>
          <w:sz w:val="24"/>
          <w:szCs w:val="24"/>
        </w:rPr>
        <w:t xml:space="preserve">The sub-programme is delivered with a total staff strength of </w:t>
      </w:r>
      <w:r w:rsidR="00B861F6">
        <w:rPr>
          <w:rFonts w:ascii="Arial" w:hAnsi="Arial" w:cs="Arial"/>
          <w:bCs/>
          <w:sz w:val="24"/>
          <w:szCs w:val="24"/>
        </w:rPr>
        <w:t>three (3) made up of 1 Business Development Officer</w:t>
      </w:r>
      <w:r w:rsidR="00EC6E6A" w:rsidRPr="00550B35">
        <w:rPr>
          <w:rFonts w:ascii="Arial" w:hAnsi="Arial" w:cs="Arial"/>
          <w:bCs/>
          <w:sz w:val="24"/>
          <w:szCs w:val="24"/>
        </w:rPr>
        <w:t>, 1 Cultural Promotion Officer and 1 Driver.</w:t>
      </w:r>
      <w:r w:rsidR="00EC6E6A" w:rsidRPr="00550B35">
        <w:rPr>
          <w:rFonts w:ascii="Arial" w:hAnsi="Arial" w:cs="Arial"/>
          <w:sz w:val="24"/>
          <w:szCs w:val="24"/>
        </w:rPr>
        <w:t xml:space="preserve"> The sub-pr</w:t>
      </w:r>
      <w:r w:rsidR="00377805" w:rsidRPr="00550B35">
        <w:rPr>
          <w:rFonts w:ascii="Arial" w:hAnsi="Arial" w:cs="Arial"/>
          <w:sz w:val="24"/>
          <w:szCs w:val="24"/>
        </w:rPr>
        <w:t>ogramme will be financed from GO</w:t>
      </w:r>
      <w:r w:rsidR="00EC6E6A" w:rsidRPr="00550B35">
        <w:rPr>
          <w:rFonts w:ascii="Arial" w:hAnsi="Arial" w:cs="Arial"/>
          <w:sz w:val="24"/>
          <w:szCs w:val="24"/>
        </w:rPr>
        <w:t xml:space="preserve">G, DACF and IGF. </w:t>
      </w:r>
      <w:r w:rsidR="00EC6E6A" w:rsidRPr="00550B35">
        <w:rPr>
          <w:rFonts w:ascii="Arial" w:hAnsi="Arial" w:cs="Arial"/>
          <w:bCs/>
          <w:sz w:val="24"/>
          <w:szCs w:val="24"/>
        </w:rPr>
        <w:t xml:space="preserve">The </w:t>
      </w:r>
      <w:r w:rsidR="00EC6E6A" w:rsidRPr="00550B35">
        <w:rPr>
          <w:rFonts w:ascii="Arial" w:hAnsi="Arial" w:cs="Arial"/>
          <w:bCs/>
          <w:sz w:val="24"/>
          <w:szCs w:val="24"/>
        </w:rPr>
        <w:lastRenderedPageBreak/>
        <w:t xml:space="preserve">beneficiaries of the sub-programme include Small and Micro Enterprises, unemployed youths and tourists. </w:t>
      </w:r>
    </w:p>
    <w:p w:rsidR="00715123" w:rsidRDefault="00EC6E6A" w:rsidP="00E140B8">
      <w:pPr>
        <w:pStyle w:val="MediumGrid21"/>
        <w:spacing w:before="240" w:after="200" w:line="360" w:lineRule="auto"/>
        <w:ind w:left="360"/>
        <w:jc w:val="both"/>
        <w:rPr>
          <w:rFonts w:ascii="Arial" w:hAnsi="Arial" w:cs="Arial"/>
          <w:bCs/>
          <w:sz w:val="24"/>
          <w:szCs w:val="24"/>
        </w:rPr>
      </w:pPr>
      <w:r w:rsidRPr="00550B35">
        <w:rPr>
          <w:rFonts w:ascii="Arial" w:hAnsi="Arial" w:cs="Arial"/>
          <w:bCs/>
          <w:sz w:val="24"/>
          <w:szCs w:val="24"/>
        </w:rPr>
        <w:t>The major challenges are insufficient human resource, logistics constraints (lack of machinery and equipment) and inadequate fundi</w:t>
      </w:r>
      <w:r w:rsidR="00715123" w:rsidRPr="00550B35">
        <w:rPr>
          <w:rFonts w:ascii="Arial" w:hAnsi="Arial" w:cs="Arial"/>
          <w:bCs/>
          <w:sz w:val="24"/>
          <w:szCs w:val="24"/>
        </w:rPr>
        <w:t xml:space="preserve">ng coupled with late releases. </w:t>
      </w:r>
    </w:p>
    <w:p w:rsidR="00E140B8" w:rsidRDefault="00E140B8"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Default="0053765E" w:rsidP="00E140B8">
      <w:pPr>
        <w:pStyle w:val="MediumGrid21"/>
        <w:ind w:left="360"/>
        <w:jc w:val="both"/>
        <w:rPr>
          <w:rFonts w:ascii="Arial" w:hAnsi="Arial" w:cs="Arial"/>
          <w:bCs/>
          <w:sz w:val="24"/>
          <w:szCs w:val="24"/>
        </w:rPr>
      </w:pPr>
    </w:p>
    <w:p w:rsidR="0053765E" w:rsidRPr="00550B35" w:rsidRDefault="0053765E" w:rsidP="00E140B8">
      <w:pPr>
        <w:pStyle w:val="MediumGrid21"/>
        <w:ind w:left="360"/>
        <w:jc w:val="both"/>
        <w:rPr>
          <w:rFonts w:ascii="Arial" w:hAnsi="Arial" w:cs="Arial"/>
          <w:bCs/>
          <w:sz w:val="24"/>
          <w:szCs w:val="24"/>
        </w:rPr>
      </w:pPr>
    </w:p>
    <w:p w:rsidR="00351FF8" w:rsidRDefault="00351FF8" w:rsidP="008E1E68">
      <w:pPr>
        <w:pStyle w:val="ListParagraph"/>
        <w:numPr>
          <w:ilvl w:val="0"/>
          <w:numId w:val="51"/>
        </w:numPr>
        <w:spacing w:before="240" w:line="360" w:lineRule="auto"/>
        <w:rPr>
          <w:rFonts w:ascii="Arial" w:hAnsi="Arial" w:cs="Arial"/>
          <w:b/>
          <w:sz w:val="24"/>
          <w:szCs w:val="24"/>
        </w:rPr>
        <w:sectPr w:rsidR="00351FF8" w:rsidSect="007D5A0D">
          <w:pgSz w:w="11906" w:h="16838" w:code="9"/>
          <w:pgMar w:top="720" w:right="619" w:bottom="1440" w:left="994" w:header="720" w:footer="720" w:gutter="0"/>
          <w:cols w:space="720"/>
          <w:titlePg/>
          <w:docGrid w:linePitch="360"/>
        </w:sectPr>
      </w:pPr>
    </w:p>
    <w:p w:rsidR="001F580D" w:rsidRPr="00550B35" w:rsidRDefault="001F580D" w:rsidP="008E1E68">
      <w:pPr>
        <w:pStyle w:val="ListParagraph"/>
        <w:numPr>
          <w:ilvl w:val="0"/>
          <w:numId w:val="51"/>
        </w:numPr>
        <w:spacing w:before="240" w:line="360" w:lineRule="auto"/>
        <w:rPr>
          <w:rFonts w:ascii="Arial" w:hAnsi="Arial" w:cs="Arial"/>
          <w:b/>
          <w:sz w:val="24"/>
          <w:szCs w:val="24"/>
        </w:rPr>
      </w:pPr>
      <w:r w:rsidRPr="00550B35">
        <w:rPr>
          <w:rFonts w:ascii="Arial" w:hAnsi="Arial" w:cs="Arial"/>
          <w:b/>
          <w:sz w:val="24"/>
          <w:szCs w:val="24"/>
        </w:rPr>
        <w:lastRenderedPageBreak/>
        <w:t>Budget Sub-Programme Results Statement</w:t>
      </w:r>
    </w:p>
    <w:p w:rsidR="00715123" w:rsidRPr="00550B35" w:rsidRDefault="008D7094" w:rsidP="00B337AA">
      <w:pPr>
        <w:spacing w:before="240"/>
        <w:ind w:left="360"/>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58543F" w:rsidRPr="00550B35">
        <w:rPr>
          <w:rFonts w:ascii="Arial" w:hAnsi="Arial" w:cs="Arial"/>
          <w:sz w:val="24"/>
          <w:szCs w:val="24"/>
        </w:rPr>
        <w:t>District</w:t>
      </w:r>
      <w:r w:rsidRPr="00550B35">
        <w:rPr>
          <w:rFonts w:ascii="Arial" w:hAnsi="Arial" w:cs="Arial"/>
          <w:sz w:val="24"/>
          <w:szCs w:val="24"/>
        </w:rPr>
        <w:t xml:space="preserve"> measure</w:t>
      </w:r>
      <w:r w:rsidR="0058543F" w:rsidRPr="00550B35">
        <w:rPr>
          <w:rFonts w:ascii="Arial" w:hAnsi="Arial" w:cs="Arial"/>
          <w:sz w:val="24"/>
          <w:szCs w:val="24"/>
        </w:rPr>
        <w:t>s</w:t>
      </w:r>
      <w:r w:rsidRPr="00550B35">
        <w:rPr>
          <w:rFonts w:ascii="Arial" w:hAnsi="Arial" w:cs="Arial"/>
          <w:sz w:val="24"/>
          <w:szCs w:val="24"/>
        </w:rPr>
        <w:t xml:space="preserve"> the performance of this sub-programme. The past data indicates actual performance whilst the projections are the </w:t>
      </w:r>
      <w:r w:rsidR="0058543F" w:rsidRPr="00550B35">
        <w:rPr>
          <w:rFonts w:ascii="Arial" w:hAnsi="Arial" w:cs="Arial"/>
          <w:sz w:val="24"/>
          <w:szCs w:val="24"/>
        </w:rPr>
        <w:t>District</w:t>
      </w:r>
      <w:r w:rsidRPr="00550B35">
        <w:rPr>
          <w:rFonts w:ascii="Arial" w:hAnsi="Arial" w:cs="Arial"/>
          <w:sz w:val="24"/>
          <w:szCs w:val="24"/>
        </w:rPr>
        <w:t>’s estimate of future performance.</w:t>
      </w:r>
    </w:p>
    <w:tbl>
      <w:tblPr>
        <w:tblpPr w:leftFromText="180" w:rightFromText="180" w:vertAnchor="text" w:horzAnchor="margin" w:tblpXSpec="center" w:tblpY="578"/>
        <w:tblW w:w="14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0"/>
        <w:gridCol w:w="4140"/>
        <w:gridCol w:w="1350"/>
        <w:gridCol w:w="1170"/>
        <w:gridCol w:w="1080"/>
        <w:gridCol w:w="990"/>
        <w:gridCol w:w="1080"/>
        <w:gridCol w:w="990"/>
        <w:gridCol w:w="990"/>
        <w:gridCol w:w="990"/>
      </w:tblGrid>
      <w:tr w:rsidR="00351FF8" w:rsidRPr="00550B35" w:rsidTr="00885200">
        <w:trPr>
          <w:cantSplit/>
          <w:trHeight w:val="441"/>
        </w:trPr>
        <w:tc>
          <w:tcPr>
            <w:tcW w:w="2160" w:type="dxa"/>
            <w:vMerge w:val="restart"/>
            <w:shd w:val="clear" w:color="auto" w:fill="auto"/>
            <w:tcMar>
              <w:left w:w="57" w:type="dxa"/>
              <w:right w:w="57" w:type="dxa"/>
            </w:tcMar>
            <w:vAlign w:val="center"/>
          </w:tcPr>
          <w:p w:rsidR="00351FF8" w:rsidRPr="00550B35" w:rsidRDefault="00351FF8" w:rsidP="00A34C8C">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4140" w:type="dxa"/>
            <w:vMerge w:val="restart"/>
            <w:shd w:val="clear" w:color="auto" w:fill="auto"/>
            <w:tcMar>
              <w:left w:w="57" w:type="dxa"/>
              <w:right w:w="57" w:type="dxa"/>
            </w:tcMar>
            <w:vAlign w:val="center"/>
          </w:tcPr>
          <w:p w:rsidR="00351FF8" w:rsidRPr="00550B35" w:rsidRDefault="00351FF8" w:rsidP="00A34C8C">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590" w:type="dxa"/>
            <w:gridSpan w:val="4"/>
            <w:vAlign w:val="center"/>
          </w:tcPr>
          <w:p w:rsidR="00351FF8" w:rsidRPr="00550B35" w:rsidRDefault="00351FF8" w:rsidP="00351FF8">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351FF8" w:rsidRPr="00550B35" w:rsidRDefault="00351FF8" w:rsidP="00A34C8C">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351FF8" w:rsidRPr="00550B35" w:rsidRDefault="00B664DC"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2970" w:type="dxa"/>
            <w:gridSpan w:val="3"/>
            <w:shd w:val="clear" w:color="auto" w:fill="auto"/>
            <w:vAlign w:val="center"/>
          </w:tcPr>
          <w:p w:rsidR="00351FF8" w:rsidRPr="00550B35" w:rsidRDefault="00351FF8" w:rsidP="00A34C8C">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351FF8" w:rsidRPr="00550B35" w:rsidTr="00885200">
        <w:trPr>
          <w:cantSplit/>
          <w:trHeight w:val="594"/>
        </w:trPr>
        <w:tc>
          <w:tcPr>
            <w:tcW w:w="2160" w:type="dxa"/>
            <w:vMerge/>
            <w:tcBorders>
              <w:bottom w:val="single" w:sz="4" w:space="0" w:color="auto"/>
            </w:tcBorders>
            <w:shd w:val="clear" w:color="auto" w:fill="auto"/>
            <w:tcMar>
              <w:left w:w="57" w:type="dxa"/>
              <w:right w:w="57" w:type="dxa"/>
            </w:tcMar>
            <w:vAlign w:val="center"/>
          </w:tcPr>
          <w:p w:rsidR="00351FF8" w:rsidRPr="00550B35" w:rsidRDefault="00351FF8" w:rsidP="00A34C8C">
            <w:pPr>
              <w:keepNext/>
              <w:spacing w:after="0" w:line="240" w:lineRule="auto"/>
              <w:jc w:val="center"/>
              <w:rPr>
                <w:rFonts w:ascii="Arial" w:eastAsia="Times New Roman" w:hAnsi="Arial" w:cs="Arial"/>
                <w:sz w:val="24"/>
                <w:szCs w:val="24"/>
                <w:lang w:val="en-GB"/>
              </w:rPr>
            </w:pPr>
          </w:p>
        </w:tc>
        <w:tc>
          <w:tcPr>
            <w:tcW w:w="4140" w:type="dxa"/>
            <w:vMerge/>
            <w:tcBorders>
              <w:bottom w:val="single" w:sz="4" w:space="0" w:color="auto"/>
            </w:tcBorders>
            <w:shd w:val="clear" w:color="auto" w:fill="auto"/>
            <w:tcMar>
              <w:left w:w="57" w:type="dxa"/>
              <w:right w:w="57" w:type="dxa"/>
            </w:tcMar>
            <w:vAlign w:val="center"/>
          </w:tcPr>
          <w:p w:rsidR="00351FF8" w:rsidRPr="00550B35" w:rsidRDefault="00351FF8" w:rsidP="00A34C8C">
            <w:pPr>
              <w:keepNext/>
              <w:spacing w:after="0" w:line="240" w:lineRule="auto"/>
              <w:jc w:val="center"/>
              <w:rPr>
                <w:rFonts w:ascii="Arial" w:eastAsia="Times New Roman" w:hAnsi="Arial" w:cs="Arial"/>
                <w:b/>
                <w:sz w:val="24"/>
                <w:szCs w:val="24"/>
                <w:lang w:val="en-GB"/>
              </w:rPr>
            </w:pPr>
          </w:p>
        </w:tc>
        <w:tc>
          <w:tcPr>
            <w:tcW w:w="1350" w:type="dxa"/>
            <w:tcBorders>
              <w:bottom w:val="single" w:sz="4" w:space="0" w:color="auto"/>
            </w:tcBorders>
            <w:shd w:val="clear" w:color="auto" w:fill="auto"/>
            <w:tcMar>
              <w:left w:w="57" w:type="dxa"/>
              <w:right w:w="57" w:type="dxa"/>
            </w:tcMar>
            <w:vAlign w:val="center"/>
          </w:tcPr>
          <w:p w:rsidR="00351FF8" w:rsidRPr="00550B35" w:rsidRDefault="00B664DC" w:rsidP="008455B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351FF8">
              <w:rPr>
                <w:rFonts w:ascii="Arial" w:eastAsia="Times New Roman" w:hAnsi="Arial" w:cs="Arial"/>
                <w:b/>
                <w:sz w:val="24"/>
                <w:szCs w:val="24"/>
                <w:lang w:val="en-GB"/>
              </w:rPr>
              <w:t xml:space="preserve"> Budget</w:t>
            </w:r>
          </w:p>
        </w:tc>
        <w:tc>
          <w:tcPr>
            <w:tcW w:w="1170" w:type="dxa"/>
            <w:tcBorders>
              <w:bottom w:val="single" w:sz="4" w:space="0" w:color="auto"/>
            </w:tcBorders>
            <w:vAlign w:val="center"/>
          </w:tcPr>
          <w:p w:rsidR="00351FF8" w:rsidRDefault="00B664DC" w:rsidP="008455B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351FF8">
              <w:rPr>
                <w:rFonts w:ascii="Arial" w:eastAsia="Times New Roman" w:hAnsi="Arial" w:cs="Arial"/>
                <w:b/>
                <w:sz w:val="24"/>
                <w:szCs w:val="24"/>
                <w:lang w:val="en-GB"/>
              </w:rPr>
              <w:t xml:space="preserve"> Actual</w:t>
            </w:r>
          </w:p>
        </w:tc>
        <w:tc>
          <w:tcPr>
            <w:tcW w:w="1080" w:type="dxa"/>
            <w:tcBorders>
              <w:bottom w:val="single" w:sz="4" w:space="0" w:color="auto"/>
            </w:tcBorders>
            <w:shd w:val="clear" w:color="auto" w:fill="auto"/>
            <w:vAlign w:val="center"/>
          </w:tcPr>
          <w:p w:rsidR="00351FF8" w:rsidRPr="00550B35" w:rsidRDefault="00B664DC" w:rsidP="008455B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351FF8">
              <w:rPr>
                <w:rFonts w:ascii="Arial" w:eastAsia="Times New Roman" w:hAnsi="Arial" w:cs="Arial"/>
                <w:b/>
                <w:sz w:val="24"/>
                <w:szCs w:val="24"/>
                <w:lang w:val="en-GB"/>
              </w:rPr>
              <w:t xml:space="preserve"> Budget</w:t>
            </w:r>
          </w:p>
        </w:tc>
        <w:tc>
          <w:tcPr>
            <w:tcW w:w="990" w:type="dxa"/>
            <w:tcBorders>
              <w:bottom w:val="single" w:sz="4" w:space="0" w:color="auto"/>
            </w:tcBorders>
            <w:vAlign w:val="center"/>
          </w:tcPr>
          <w:p w:rsidR="00351FF8" w:rsidRPr="00550B35" w:rsidRDefault="00B664DC" w:rsidP="008455BE">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351FF8">
              <w:rPr>
                <w:rFonts w:ascii="Arial" w:eastAsia="Times New Roman" w:hAnsi="Arial" w:cs="Arial"/>
                <w:b/>
                <w:sz w:val="24"/>
                <w:szCs w:val="24"/>
                <w:lang w:val="en-GB"/>
              </w:rPr>
              <w:t xml:space="preserve"> Actual</w:t>
            </w:r>
          </w:p>
        </w:tc>
        <w:tc>
          <w:tcPr>
            <w:tcW w:w="1080" w:type="dxa"/>
            <w:vMerge/>
            <w:tcBorders>
              <w:bottom w:val="single" w:sz="4" w:space="0" w:color="auto"/>
            </w:tcBorders>
            <w:shd w:val="clear" w:color="auto" w:fill="auto"/>
            <w:vAlign w:val="center"/>
          </w:tcPr>
          <w:p w:rsidR="00351FF8" w:rsidRPr="00550B35" w:rsidRDefault="00351FF8" w:rsidP="00A34C8C">
            <w:pPr>
              <w:keepNext/>
              <w:spacing w:after="0" w:line="240" w:lineRule="auto"/>
              <w:jc w:val="center"/>
              <w:rPr>
                <w:rFonts w:ascii="Arial" w:eastAsia="Times New Roman" w:hAnsi="Arial" w:cs="Arial"/>
                <w:b/>
                <w:sz w:val="24"/>
                <w:szCs w:val="24"/>
                <w:lang w:val="en-GB"/>
              </w:rPr>
            </w:pPr>
          </w:p>
        </w:tc>
        <w:tc>
          <w:tcPr>
            <w:tcW w:w="990" w:type="dxa"/>
            <w:tcBorders>
              <w:bottom w:val="single" w:sz="4" w:space="0" w:color="auto"/>
            </w:tcBorders>
            <w:shd w:val="clear" w:color="auto" w:fill="auto"/>
            <w:tcMar>
              <w:left w:w="57" w:type="dxa"/>
              <w:right w:w="57" w:type="dxa"/>
            </w:tcMar>
            <w:vAlign w:val="center"/>
          </w:tcPr>
          <w:p w:rsidR="00351FF8" w:rsidRPr="00550B35" w:rsidRDefault="00B664DC"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90" w:type="dxa"/>
            <w:tcBorders>
              <w:bottom w:val="single" w:sz="4" w:space="0" w:color="auto"/>
            </w:tcBorders>
            <w:shd w:val="clear" w:color="auto" w:fill="auto"/>
            <w:vAlign w:val="center"/>
          </w:tcPr>
          <w:p w:rsidR="00351FF8" w:rsidRPr="00550B35" w:rsidRDefault="00B664DC"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990" w:type="dxa"/>
            <w:tcBorders>
              <w:bottom w:val="single" w:sz="4" w:space="0" w:color="auto"/>
            </w:tcBorders>
            <w:vAlign w:val="center"/>
          </w:tcPr>
          <w:p w:rsidR="00351FF8" w:rsidRPr="00550B35" w:rsidRDefault="00B664DC"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351FF8" w:rsidRPr="00550B35" w:rsidTr="00885200">
        <w:trPr>
          <w:cantSplit/>
          <w:trHeight w:val="453"/>
        </w:trPr>
        <w:tc>
          <w:tcPr>
            <w:tcW w:w="2160"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autoSpaceDE w:val="0"/>
              <w:autoSpaceDN w:val="0"/>
              <w:adjustRightInd w:val="0"/>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Skills training expanded</w:t>
            </w: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autoSpaceDE w:val="0"/>
              <w:autoSpaceDN w:val="0"/>
              <w:adjustRightInd w:val="0"/>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artisans trained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r w:rsidR="008455BE">
              <w:rPr>
                <w:rFonts w:ascii="Arial" w:eastAsia="Times New Roman" w:hAnsi="Arial" w:cs="Arial"/>
                <w:sz w:val="24"/>
                <w:szCs w:val="24"/>
                <w:lang w:val="en-GB"/>
              </w:rPr>
              <w:t>15</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122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r w:rsidR="008455BE">
              <w:rPr>
                <w:rFonts w:ascii="Arial" w:eastAsia="Times New Roman" w:hAnsi="Arial" w:cs="Arial"/>
                <w:sz w:val="24"/>
                <w:szCs w:val="24"/>
                <w:lang w:val="en-GB"/>
              </w:rPr>
              <w:t>20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138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150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8455BE" w:rsidP="008455BE">
            <w:pPr>
              <w:pStyle w:val="NoSpacing"/>
              <w:jc w:val="center"/>
              <w:rPr>
                <w:rFonts w:ascii="Arial" w:hAnsi="Arial" w:cs="Arial"/>
                <w:sz w:val="24"/>
                <w:szCs w:val="24"/>
                <w:lang w:val="en-GB"/>
              </w:rPr>
            </w:pPr>
            <w:r>
              <w:rPr>
                <w:rFonts w:ascii="Arial" w:hAnsi="Arial" w:cs="Arial"/>
                <w:sz w:val="24"/>
                <w:szCs w:val="24"/>
                <w:lang w:val="en-GB"/>
              </w:rPr>
              <w:t>170</w:t>
            </w:r>
          </w:p>
        </w:tc>
      </w:tr>
      <w:tr w:rsidR="00351FF8" w:rsidRPr="00550B35" w:rsidTr="00885200">
        <w:trPr>
          <w:cantSplit/>
          <w:trHeight w:val="507"/>
        </w:trPr>
        <w:tc>
          <w:tcPr>
            <w:tcW w:w="2160" w:type="dxa"/>
            <w:vMerge/>
            <w:tcBorders>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rPr>
                <w:rFonts w:ascii="Arial" w:hAnsi="Arial" w:cs="Arial"/>
                <w:sz w:val="24"/>
                <w:szCs w:val="24"/>
              </w:rPr>
            </w:pP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hAnsi="Arial" w:cs="Arial"/>
                <w:sz w:val="24"/>
                <w:szCs w:val="24"/>
              </w:rPr>
            </w:pPr>
            <w:r w:rsidRPr="00550B35">
              <w:rPr>
                <w:rFonts w:ascii="Arial" w:eastAsia="Times New Roman" w:hAnsi="Arial" w:cs="Arial"/>
                <w:sz w:val="24"/>
                <w:szCs w:val="24"/>
                <w:lang w:val="en-GB"/>
              </w:rPr>
              <w:t>Number of unemployed trained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hAnsi="Arial" w:cs="Arial"/>
                <w:sz w:val="24"/>
                <w:szCs w:val="24"/>
              </w:rPr>
            </w:pPr>
            <w:r>
              <w:rPr>
                <w:rFonts w:ascii="Arial" w:eastAsia="Times New Roman" w:hAnsi="Arial" w:cs="Arial"/>
                <w:sz w:val="24"/>
                <w:szCs w:val="24"/>
                <w:lang w:val="en-GB"/>
              </w:rPr>
              <w:t>80</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62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hAnsi="Arial" w:cs="Arial"/>
                <w:sz w:val="24"/>
                <w:szCs w:val="24"/>
              </w:rPr>
            </w:pPr>
            <w:r>
              <w:rPr>
                <w:rFonts w:ascii="Arial" w:eastAsia="Times New Roman" w:hAnsi="Arial" w:cs="Arial"/>
                <w:sz w:val="24"/>
                <w:szCs w:val="24"/>
                <w:lang w:val="en-GB"/>
              </w:rPr>
              <w:t>90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hAnsi="Arial" w:cs="Arial"/>
                <w:sz w:val="24"/>
                <w:szCs w:val="24"/>
              </w:rPr>
            </w:pPr>
            <w:r w:rsidRPr="00550B35">
              <w:rPr>
                <w:rFonts w:ascii="Arial" w:eastAsia="Times New Roman" w:hAnsi="Arial" w:cs="Arial"/>
                <w:sz w:val="24"/>
                <w:szCs w:val="24"/>
                <w:lang w:val="en-GB"/>
              </w:rPr>
              <w:t>90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hAnsi="Arial" w:cs="Arial"/>
                <w:sz w:val="24"/>
                <w:szCs w:val="24"/>
              </w:rPr>
            </w:pPr>
            <w:r>
              <w:rPr>
                <w:rFonts w:ascii="Arial" w:eastAsia="Times New Roman" w:hAnsi="Arial" w:cs="Arial"/>
                <w:sz w:val="24"/>
                <w:szCs w:val="24"/>
                <w:lang w:val="en-GB"/>
              </w:rPr>
              <w:t>95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hAnsi="Arial" w:cs="Arial"/>
                <w:sz w:val="24"/>
                <w:szCs w:val="24"/>
              </w:rPr>
            </w:pPr>
            <w:r>
              <w:rPr>
                <w:rFonts w:ascii="Arial" w:eastAsia="Times New Roman" w:hAnsi="Arial" w:cs="Arial"/>
                <w:sz w:val="24"/>
                <w:szCs w:val="24"/>
                <w:lang w:val="en-GB"/>
              </w:rPr>
              <w:t>110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sidRPr="00550B35">
              <w:rPr>
                <w:rFonts w:ascii="Arial" w:hAnsi="Arial" w:cs="Arial"/>
                <w:sz w:val="24"/>
                <w:szCs w:val="24"/>
              </w:rPr>
              <w:t>130</w:t>
            </w:r>
          </w:p>
        </w:tc>
      </w:tr>
      <w:tr w:rsidR="00351FF8" w:rsidRPr="00550B35" w:rsidTr="00885200">
        <w:trPr>
          <w:cantSplit/>
          <w:trHeight w:val="1179"/>
        </w:trPr>
        <w:tc>
          <w:tcPr>
            <w:tcW w:w="2160" w:type="dxa"/>
            <w:vMerge/>
            <w:tcBorders>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rPr>
                <w:rFonts w:ascii="Arial" w:hAnsi="Arial" w:cs="Arial"/>
                <w:sz w:val="24"/>
                <w:szCs w:val="24"/>
              </w:rPr>
            </w:pP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hAnsi="Arial" w:cs="Arial"/>
                <w:sz w:val="24"/>
                <w:szCs w:val="24"/>
              </w:rPr>
            </w:pPr>
            <w:r w:rsidRPr="00550B35">
              <w:rPr>
                <w:rFonts w:ascii="Arial" w:eastAsia="Calibri" w:hAnsi="Arial" w:cs="Arial"/>
                <w:bCs/>
                <w:iCs/>
                <w:sz w:val="24"/>
                <w:szCs w:val="24"/>
                <w:lang w:val="en-GB"/>
              </w:rPr>
              <w:t>Number of Medium, Small and Micro Scale Enterprises trained in technology improvement and products packaging</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hAnsi="Arial" w:cs="Arial"/>
                <w:sz w:val="24"/>
                <w:szCs w:val="24"/>
              </w:rPr>
            </w:pPr>
            <w:r>
              <w:rPr>
                <w:rFonts w:ascii="Arial" w:eastAsia="Times New Roman" w:hAnsi="Arial" w:cs="Arial"/>
                <w:sz w:val="24"/>
                <w:szCs w:val="24"/>
                <w:lang w:val="en-GB"/>
              </w:rPr>
              <w:t>45</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50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hAnsi="Arial" w:cs="Arial"/>
                <w:sz w:val="24"/>
                <w:szCs w:val="24"/>
              </w:rPr>
            </w:pPr>
            <w:r>
              <w:rPr>
                <w:rFonts w:ascii="Arial" w:eastAsia="Times New Roman" w:hAnsi="Arial" w:cs="Arial"/>
                <w:sz w:val="24"/>
                <w:szCs w:val="24"/>
                <w:lang w:val="en-GB"/>
              </w:rPr>
              <w:t>60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55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hAnsi="Arial" w:cs="Arial"/>
                <w:sz w:val="24"/>
                <w:szCs w:val="24"/>
              </w:rPr>
            </w:pPr>
            <w:r>
              <w:rPr>
                <w:rFonts w:ascii="Arial" w:eastAsia="Times New Roman" w:hAnsi="Arial" w:cs="Arial"/>
                <w:sz w:val="24"/>
                <w:szCs w:val="24"/>
                <w:lang w:val="en-GB"/>
              </w:rPr>
              <w:t>60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hAnsi="Arial" w:cs="Arial"/>
                <w:sz w:val="24"/>
                <w:szCs w:val="24"/>
              </w:rPr>
            </w:pPr>
            <w:r>
              <w:rPr>
                <w:rFonts w:ascii="Arial" w:eastAsia="Times New Roman" w:hAnsi="Arial" w:cs="Arial"/>
                <w:sz w:val="24"/>
                <w:szCs w:val="24"/>
                <w:lang w:val="en-GB"/>
              </w:rPr>
              <w:t>60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hAnsi="Arial" w:cs="Arial"/>
                <w:sz w:val="24"/>
                <w:szCs w:val="24"/>
              </w:rPr>
            </w:pPr>
            <w:r>
              <w:rPr>
                <w:rFonts w:ascii="Arial" w:eastAsia="Times New Roman" w:hAnsi="Arial" w:cs="Arial"/>
                <w:sz w:val="24"/>
                <w:szCs w:val="24"/>
                <w:lang w:val="en-GB"/>
              </w:rPr>
              <w:t>70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8455BE" w:rsidP="008455BE">
            <w:pPr>
              <w:pStyle w:val="NoSpacing"/>
              <w:jc w:val="center"/>
              <w:rPr>
                <w:rFonts w:ascii="Arial" w:hAnsi="Arial" w:cs="Arial"/>
                <w:sz w:val="24"/>
                <w:szCs w:val="24"/>
              </w:rPr>
            </w:pPr>
            <w:r>
              <w:rPr>
                <w:rFonts w:ascii="Arial" w:hAnsi="Arial" w:cs="Arial"/>
                <w:sz w:val="24"/>
                <w:szCs w:val="24"/>
              </w:rPr>
              <w:t>70</w:t>
            </w:r>
          </w:p>
        </w:tc>
      </w:tr>
      <w:tr w:rsidR="00351FF8" w:rsidRPr="00550B35" w:rsidTr="00885200">
        <w:trPr>
          <w:cantSplit/>
          <w:trHeight w:val="702"/>
        </w:trPr>
        <w:tc>
          <w:tcPr>
            <w:tcW w:w="2160" w:type="dxa"/>
            <w:vMerge w:val="restart"/>
            <w:tcBorders>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hAnsi="Arial" w:cs="Arial"/>
                <w:sz w:val="24"/>
                <w:szCs w:val="24"/>
              </w:rPr>
            </w:pPr>
            <w:r w:rsidRPr="00550B35">
              <w:rPr>
                <w:rFonts w:ascii="Arial" w:hAnsi="Arial" w:cs="Arial"/>
                <w:sz w:val="24"/>
                <w:szCs w:val="24"/>
              </w:rPr>
              <w:t>MSMEs access to Business Development Services improved</w:t>
            </w: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enterprises with access to business development services</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100</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100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95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100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10</w:t>
            </w:r>
            <w:r w:rsidRPr="00550B35">
              <w:rPr>
                <w:rFonts w:ascii="Arial" w:eastAsia="Times New Roman" w:hAnsi="Arial" w:cs="Arial"/>
                <w:sz w:val="24"/>
                <w:szCs w:val="24"/>
                <w:lang w:val="en-GB"/>
              </w:rPr>
              <w:t>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110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Pr>
                <w:rFonts w:ascii="Arial" w:hAnsi="Arial" w:cs="Arial"/>
                <w:sz w:val="24"/>
                <w:szCs w:val="24"/>
              </w:rPr>
              <w:t>120</w:t>
            </w:r>
          </w:p>
        </w:tc>
      </w:tr>
      <w:tr w:rsidR="00351FF8" w:rsidRPr="00550B35" w:rsidTr="00885200">
        <w:trPr>
          <w:cantSplit/>
          <w:trHeight w:val="612"/>
        </w:trPr>
        <w:tc>
          <w:tcPr>
            <w:tcW w:w="2160" w:type="dxa"/>
            <w:vMerge/>
            <w:tcBorders>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rPr>
                <w:rFonts w:ascii="Arial" w:hAnsi="Arial" w:cs="Arial"/>
                <w:sz w:val="24"/>
                <w:szCs w:val="24"/>
              </w:rPr>
            </w:pP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MSMEs trained in financial literacy program</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5</w:t>
            </w:r>
            <w:r w:rsidR="00351FF8" w:rsidRPr="00550B35">
              <w:rPr>
                <w:rFonts w:ascii="Arial" w:eastAsia="Times New Roman" w:hAnsi="Arial" w:cs="Arial"/>
                <w:sz w:val="24"/>
                <w:szCs w:val="24"/>
                <w:lang w:val="en-GB"/>
              </w:rPr>
              <w:t>0</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55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Pr>
                <w:rFonts w:ascii="Arial" w:hAnsi="Arial" w:cs="Arial"/>
                <w:sz w:val="24"/>
                <w:szCs w:val="24"/>
              </w:rPr>
              <w:t>95</w:t>
            </w:r>
          </w:p>
        </w:tc>
      </w:tr>
      <w:tr w:rsidR="00351FF8" w:rsidRPr="00550B35" w:rsidTr="00885200">
        <w:trPr>
          <w:cantSplit/>
          <w:trHeight w:val="459"/>
        </w:trPr>
        <w:tc>
          <w:tcPr>
            <w:tcW w:w="2160" w:type="dxa"/>
            <w:vMerge/>
            <w:tcBorders>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rPr>
                <w:rFonts w:ascii="Arial" w:hAnsi="Arial" w:cs="Arial"/>
                <w:sz w:val="24"/>
                <w:szCs w:val="24"/>
              </w:rPr>
            </w:pP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women provided with BDS</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80</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80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84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90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Pr>
                <w:rFonts w:ascii="Arial" w:hAnsi="Arial" w:cs="Arial"/>
                <w:sz w:val="24"/>
                <w:szCs w:val="24"/>
              </w:rPr>
              <w:t>95</w:t>
            </w:r>
          </w:p>
        </w:tc>
      </w:tr>
      <w:tr w:rsidR="00351FF8" w:rsidRPr="00550B35" w:rsidTr="00885200">
        <w:trPr>
          <w:cantSplit/>
          <w:trHeight w:val="741"/>
        </w:trPr>
        <w:tc>
          <w:tcPr>
            <w:tcW w:w="216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rPr>
                <w:rFonts w:ascii="Arial" w:hAnsi="Arial" w:cs="Arial"/>
                <w:sz w:val="24"/>
                <w:szCs w:val="24"/>
              </w:rPr>
            </w:pPr>
            <w:r w:rsidRPr="00550B35">
              <w:rPr>
                <w:rFonts w:ascii="Arial" w:hAnsi="Arial" w:cs="Arial"/>
                <w:sz w:val="24"/>
                <w:szCs w:val="24"/>
              </w:rPr>
              <w:t>Accessibility to formal credit for MSMEs enhanced</w:t>
            </w: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Calibri" w:hAnsi="Arial" w:cs="Arial"/>
                <w:bCs/>
                <w:iCs/>
                <w:sz w:val="24"/>
                <w:szCs w:val="24"/>
                <w:lang w:val="en-GB"/>
              </w:rPr>
            </w:pPr>
            <w:r w:rsidRPr="00550B35">
              <w:rPr>
                <w:rFonts w:ascii="Arial" w:eastAsia="Calibri" w:hAnsi="Arial" w:cs="Arial"/>
                <w:bCs/>
                <w:iCs/>
                <w:sz w:val="24"/>
                <w:szCs w:val="24"/>
                <w:lang w:val="en-GB"/>
              </w:rPr>
              <w:t>Number of MSMEs supported with formal credit</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10</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10</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8455BE"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7</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r>
              <w:rPr>
                <w:rFonts w:ascii="Arial" w:eastAsia="Times New Roman" w:hAnsi="Arial" w:cs="Arial"/>
                <w:sz w:val="24"/>
                <w:szCs w:val="24"/>
                <w:lang w:val="en-GB"/>
              </w:rPr>
              <w:t>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15</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Pr>
                <w:rFonts w:ascii="Arial" w:hAnsi="Arial" w:cs="Arial"/>
                <w:sz w:val="24"/>
                <w:szCs w:val="24"/>
              </w:rPr>
              <w:t>15</w:t>
            </w:r>
          </w:p>
        </w:tc>
      </w:tr>
      <w:tr w:rsidR="00351FF8" w:rsidRPr="00550B35" w:rsidTr="00885200">
        <w:trPr>
          <w:cantSplit/>
          <w:trHeight w:val="540"/>
        </w:trPr>
        <w:tc>
          <w:tcPr>
            <w:tcW w:w="2160" w:type="dxa"/>
            <w:vMerge w:val="restart"/>
            <w:tcBorders>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 xml:space="preserve">Development of tourist potentials </w:t>
            </w: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Number of tourism potentials identified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4</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4</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Pr>
                <w:rFonts w:ascii="Arial" w:hAnsi="Arial" w:cs="Arial"/>
                <w:sz w:val="24"/>
                <w:szCs w:val="24"/>
              </w:rPr>
              <w:t>4</w:t>
            </w:r>
          </w:p>
        </w:tc>
      </w:tr>
      <w:tr w:rsidR="00351FF8" w:rsidRPr="00550B35" w:rsidTr="00885200">
        <w:trPr>
          <w:cantSplit/>
          <w:trHeight w:val="799"/>
        </w:trPr>
        <w:tc>
          <w:tcPr>
            <w:tcW w:w="2160" w:type="dxa"/>
            <w:vMerge/>
            <w:tcBorders>
              <w:left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Times New Roman" w:hAnsi="Arial" w:cs="Arial"/>
                <w:sz w:val="24"/>
                <w:szCs w:val="24"/>
                <w:lang w:val="en-GB"/>
              </w:rPr>
            </w:pP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Number of tourist potentials developed and advertised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sidRPr="00550B35">
              <w:rPr>
                <w:rFonts w:ascii="Arial" w:hAnsi="Arial" w:cs="Arial"/>
                <w:sz w:val="24"/>
                <w:szCs w:val="24"/>
              </w:rPr>
              <w:t>2</w:t>
            </w:r>
          </w:p>
        </w:tc>
      </w:tr>
      <w:tr w:rsidR="00351FF8" w:rsidRPr="00550B35" w:rsidTr="00885200">
        <w:trPr>
          <w:cantSplit/>
          <w:trHeight w:val="619"/>
        </w:trPr>
        <w:tc>
          <w:tcPr>
            <w:tcW w:w="2160"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Tourism enterprises inspected</w:t>
            </w:r>
          </w:p>
        </w:tc>
        <w:tc>
          <w:tcPr>
            <w:tcW w:w="414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D36D36">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lang w:val="en-GB"/>
              </w:rPr>
              <w:t>Number of tourism enterprises inspected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15</w:t>
            </w:r>
          </w:p>
        </w:tc>
        <w:tc>
          <w:tcPr>
            <w:tcW w:w="117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15</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Default="008455BE"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20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351FF8" w:rsidRPr="00550B35" w:rsidRDefault="00351FF8" w:rsidP="008455BE">
            <w:pPr>
              <w:autoSpaceDE w:val="0"/>
              <w:autoSpaceDN w:val="0"/>
              <w:adjustRightInd w:val="0"/>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22</w:t>
            </w:r>
          </w:p>
        </w:tc>
        <w:tc>
          <w:tcPr>
            <w:tcW w:w="990" w:type="dxa"/>
            <w:tcBorders>
              <w:top w:val="single" w:sz="4" w:space="0" w:color="auto"/>
              <w:left w:val="single" w:sz="4" w:space="0" w:color="auto"/>
              <w:bottom w:val="single" w:sz="4" w:space="0" w:color="auto"/>
              <w:right w:val="single" w:sz="4" w:space="0" w:color="auto"/>
            </w:tcBorders>
            <w:vAlign w:val="center"/>
          </w:tcPr>
          <w:p w:rsidR="00351FF8" w:rsidRPr="00550B35" w:rsidRDefault="00351FF8" w:rsidP="008455BE">
            <w:pPr>
              <w:pStyle w:val="NoSpacing"/>
              <w:jc w:val="center"/>
              <w:rPr>
                <w:rFonts w:ascii="Arial" w:hAnsi="Arial" w:cs="Arial"/>
                <w:sz w:val="24"/>
                <w:szCs w:val="24"/>
              </w:rPr>
            </w:pPr>
            <w:r>
              <w:rPr>
                <w:rFonts w:ascii="Arial" w:hAnsi="Arial" w:cs="Arial"/>
                <w:sz w:val="24"/>
                <w:szCs w:val="24"/>
              </w:rPr>
              <w:t>25</w:t>
            </w:r>
          </w:p>
        </w:tc>
      </w:tr>
    </w:tbl>
    <w:p w:rsidR="00AB239F" w:rsidRPr="00550B35" w:rsidRDefault="00AB239F" w:rsidP="00664990">
      <w:pPr>
        <w:spacing w:before="240" w:line="360" w:lineRule="auto"/>
        <w:contextualSpacing/>
        <w:rPr>
          <w:rFonts w:ascii="Arial" w:eastAsia="Times New Roman" w:hAnsi="Arial" w:cs="Arial"/>
          <w:b/>
          <w:sz w:val="24"/>
          <w:szCs w:val="24"/>
          <w:lang w:val="en-GB"/>
        </w:rPr>
      </w:pPr>
    </w:p>
    <w:p w:rsidR="00E04CAA" w:rsidRDefault="00E04CAA" w:rsidP="008E1E68">
      <w:pPr>
        <w:pStyle w:val="ListParagraph"/>
        <w:numPr>
          <w:ilvl w:val="0"/>
          <w:numId w:val="51"/>
        </w:numPr>
        <w:spacing w:before="240" w:line="360" w:lineRule="auto"/>
        <w:rPr>
          <w:rFonts w:ascii="Arial" w:hAnsi="Arial" w:cs="Arial"/>
          <w:b/>
          <w:sz w:val="24"/>
          <w:szCs w:val="24"/>
        </w:rPr>
        <w:sectPr w:rsidR="00E04CAA" w:rsidSect="00AB5A9A">
          <w:pgSz w:w="16838" w:h="11906" w:orient="landscape" w:code="9"/>
          <w:pgMar w:top="619" w:right="1440" w:bottom="994" w:left="720" w:header="720" w:footer="720" w:gutter="0"/>
          <w:cols w:space="720"/>
          <w:titlePg/>
          <w:docGrid w:linePitch="360"/>
        </w:sectPr>
      </w:pPr>
    </w:p>
    <w:p w:rsidR="001F580D" w:rsidRPr="00550B35" w:rsidRDefault="001F580D" w:rsidP="008E1E68">
      <w:pPr>
        <w:pStyle w:val="ListParagraph"/>
        <w:numPr>
          <w:ilvl w:val="0"/>
          <w:numId w:val="51"/>
        </w:numPr>
        <w:spacing w:before="240" w:line="360" w:lineRule="auto"/>
        <w:rPr>
          <w:rFonts w:ascii="Arial" w:hAnsi="Arial" w:cs="Arial"/>
          <w:b/>
          <w:sz w:val="24"/>
          <w:szCs w:val="24"/>
        </w:rPr>
      </w:pPr>
      <w:r w:rsidRPr="00550B35">
        <w:rPr>
          <w:rFonts w:ascii="Arial" w:hAnsi="Arial" w:cs="Arial"/>
          <w:b/>
          <w:sz w:val="24"/>
          <w:szCs w:val="24"/>
        </w:rPr>
        <w:lastRenderedPageBreak/>
        <w:t>Budget Sub-Programme Operations and Projects</w:t>
      </w:r>
    </w:p>
    <w:p w:rsidR="001F580D" w:rsidRPr="00550B35" w:rsidRDefault="001F580D" w:rsidP="00664990">
      <w:pPr>
        <w:tabs>
          <w:tab w:val="left" w:pos="720"/>
        </w:tabs>
        <w:spacing w:before="240" w:line="360" w:lineRule="auto"/>
        <w:ind w:left="720"/>
        <w:jc w:val="both"/>
        <w:rPr>
          <w:rFonts w:ascii="Arial" w:eastAsia="Times New Roman" w:hAnsi="Arial" w:cs="Arial"/>
          <w:sz w:val="24"/>
          <w:szCs w:val="24"/>
          <w:lang w:val="en-GB"/>
        </w:rPr>
      </w:pPr>
      <w:r w:rsidRPr="00550B35">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X="250" w:tblpY="1"/>
        <w:tblOverlap w:val="never"/>
        <w:tblW w:w="10075" w:type="dxa"/>
        <w:tblLook w:val="04A0" w:firstRow="1" w:lastRow="0" w:firstColumn="1" w:lastColumn="0" w:noHBand="0" w:noVBand="1"/>
      </w:tblPr>
      <w:tblGrid>
        <w:gridCol w:w="5245"/>
        <w:gridCol w:w="283"/>
        <w:gridCol w:w="4547"/>
      </w:tblGrid>
      <w:tr w:rsidR="00904909" w:rsidRPr="00550B35" w:rsidTr="00023D52">
        <w:trPr>
          <w:trHeight w:val="608"/>
        </w:trPr>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909" w:rsidRPr="00550B35" w:rsidRDefault="00904909" w:rsidP="00A34C8C">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Operations</w:t>
            </w:r>
          </w:p>
        </w:tc>
        <w:tc>
          <w:tcPr>
            <w:tcW w:w="283" w:type="dxa"/>
            <w:tcBorders>
              <w:top w:val="nil"/>
              <w:left w:val="single" w:sz="4" w:space="0" w:color="auto"/>
              <w:right w:val="single" w:sz="4" w:space="0" w:color="auto"/>
            </w:tcBorders>
            <w:shd w:val="clear" w:color="auto" w:fill="auto"/>
            <w:vAlign w:val="center"/>
          </w:tcPr>
          <w:p w:rsidR="00904909" w:rsidRPr="00550B35" w:rsidRDefault="00904909" w:rsidP="00A34C8C">
            <w:pPr>
              <w:spacing w:after="0" w:line="240" w:lineRule="auto"/>
              <w:jc w:val="center"/>
              <w:rPr>
                <w:rFonts w:ascii="Arial" w:eastAsia="Times New Roman" w:hAnsi="Arial" w:cs="Arial"/>
                <w:b/>
                <w:sz w:val="24"/>
                <w:szCs w:val="24"/>
                <w:lang w:val="en-GB"/>
              </w:rPr>
            </w:pPr>
          </w:p>
        </w:tc>
        <w:tc>
          <w:tcPr>
            <w:tcW w:w="4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909" w:rsidRPr="00550B35" w:rsidRDefault="00904909" w:rsidP="00A34C8C">
            <w:pPr>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Projects (Investments)</w:t>
            </w:r>
          </w:p>
        </w:tc>
      </w:tr>
      <w:tr w:rsidR="00904909" w:rsidRPr="00550B35" w:rsidTr="00023D52">
        <w:trPr>
          <w:trHeight w:val="547"/>
        </w:trPr>
        <w:tc>
          <w:tcPr>
            <w:tcW w:w="5245" w:type="dxa"/>
            <w:tcBorders>
              <w:top w:val="single" w:sz="4" w:space="0" w:color="auto"/>
              <w:left w:val="single" w:sz="4" w:space="0" w:color="auto"/>
              <w:bottom w:val="single" w:sz="4" w:space="0" w:color="auto"/>
              <w:right w:val="single" w:sz="4" w:space="0" w:color="auto"/>
            </w:tcBorders>
            <w:vAlign w:val="center"/>
          </w:tcPr>
          <w:p w:rsidR="00904909" w:rsidRPr="00550B35" w:rsidRDefault="002D5A80" w:rsidP="00A34C8C">
            <w:pPr>
              <w:pStyle w:val="NoSpacing"/>
              <w:rPr>
                <w:rFonts w:ascii="Arial" w:hAnsi="Arial" w:cs="Arial"/>
                <w:sz w:val="24"/>
                <w:szCs w:val="24"/>
              </w:rPr>
            </w:pPr>
            <w:r>
              <w:rPr>
                <w:rFonts w:ascii="Arial" w:hAnsi="Arial" w:cs="Arial"/>
                <w:sz w:val="24"/>
                <w:szCs w:val="24"/>
              </w:rPr>
              <w:t>Promotion of Small, Medium and Large Scale Enterprises</w:t>
            </w:r>
          </w:p>
        </w:tc>
        <w:tc>
          <w:tcPr>
            <w:tcW w:w="283" w:type="dxa"/>
            <w:tcBorders>
              <w:left w:val="single" w:sz="4" w:space="0" w:color="auto"/>
              <w:right w:val="single" w:sz="4" w:space="0" w:color="auto"/>
            </w:tcBorders>
            <w:shd w:val="clear" w:color="auto" w:fill="auto"/>
            <w:vAlign w:val="center"/>
          </w:tcPr>
          <w:p w:rsidR="00904909" w:rsidRPr="00550B35" w:rsidRDefault="00904909" w:rsidP="00A34C8C">
            <w:pPr>
              <w:pStyle w:val="NoSpacing"/>
              <w:rPr>
                <w:rFonts w:ascii="Arial" w:eastAsia="Times New Roman" w:hAnsi="Arial" w:cs="Arial"/>
                <w:sz w:val="24"/>
                <w:szCs w:val="24"/>
                <w:lang w:val="en-GB"/>
              </w:rPr>
            </w:pPr>
          </w:p>
        </w:tc>
        <w:tc>
          <w:tcPr>
            <w:tcW w:w="4547" w:type="dxa"/>
            <w:tcBorders>
              <w:top w:val="single" w:sz="4" w:space="0" w:color="auto"/>
              <w:left w:val="single" w:sz="4" w:space="0" w:color="auto"/>
              <w:bottom w:val="single" w:sz="4" w:space="0" w:color="auto"/>
              <w:right w:val="single" w:sz="4" w:space="0" w:color="auto"/>
            </w:tcBorders>
            <w:vAlign w:val="center"/>
          </w:tcPr>
          <w:p w:rsidR="00904909" w:rsidRPr="00550B35" w:rsidRDefault="00FF3ECE" w:rsidP="00A34C8C">
            <w:pPr>
              <w:pStyle w:val="NoSpacing"/>
              <w:rPr>
                <w:rFonts w:ascii="Arial" w:eastAsia="Times New Roman" w:hAnsi="Arial" w:cs="Arial"/>
                <w:sz w:val="24"/>
                <w:szCs w:val="24"/>
                <w:lang w:val="en-GB"/>
              </w:rPr>
            </w:pPr>
            <w:r>
              <w:rPr>
                <w:rFonts w:ascii="Arial" w:eastAsia="Times New Roman" w:hAnsi="Arial" w:cs="Arial"/>
                <w:sz w:val="24"/>
                <w:szCs w:val="24"/>
                <w:lang w:val="en-GB"/>
              </w:rPr>
              <w:t>No Project</w:t>
            </w:r>
            <w:r w:rsidR="008455BE">
              <w:rPr>
                <w:rFonts w:ascii="Arial" w:eastAsia="Times New Roman" w:hAnsi="Arial" w:cs="Arial"/>
                <w:sz w:val="24"/>
                <w:szCs w:val="24"/>
                <w:lang w:val="en-GB"/>
              </w:rPr>
              <w:t>s</w:t>
            </w:r>
          </w:p>
        </w:tc>
      </w:tr>
      <w:tr w:rsidR="00904909" w:rsidRPr="00550B35" w:rsidTr="00023D52">
        <w:trPr>
          <w:trHeight w:val="608"/>
        </w:trPr>
        <w:tc>
          <w:tcPr>
            <w:tcW w:w="5245" w:type="dxa"/>
            <w:tcBorders>
              <w:top w:val="single" w:sz="4" w:space="0" w:color="auto"/>
              <w:left w:val="single" w:sz="4" w:space="0" w:color="auto"/>
              <w:bottom w:val="single" w:sz="4" w:space="0" w:color="auto"/>
              <w:right w:val="single" w:sz="4" w:space="0" w:color="auto"/>
            </w:tcBorders>
            <w:vAlign w:val="center"/>
          </w:tcPr>
          <w:p w:rsidR="00904909" w:rsidRPr="00550B35" w:rsidRDefault="002D5A80" w:rsidP="002B276D">
            <w:pPr>
              <w:pStyle w:val="NoSpacing"/>
              <w:rPr>
                <w:rFonts w:ascii="Arial" w:hAnsi="Arial" w:cs="Arial"/>
                <w:sz w:val="24"/>
                <w:szCs w:val="24"/>
              </w:rPr>
            </w:pPr>
            <w:r>
              <w:rPr>
                <w:rFonts w:ascii="Arial" w:hAnsi="Arial" w:cs="Arial"/>
                <w:sz w:val="24"/>
                <w:szCs w:val="24"/>
              </w:rPr>
              <w:t>Promotion and Transfer of appropriate technology</w:t>
            </w:r>
          </w:p>
        </w:tc>
        <w:tc>
          <w:tcPr>
            <w:tcW w:w="283" w:type="dxa"/>
            <w:tcBorders>
              <w:left w:val="single" w:sz="4" w:space="0" w:color="auto"/>
              <w:right w:val="single" w:sz="4" w:space="0" w:color="auto"/>
            </w:tcBorders>
            <w:shd w:val="clear" w:color="auto" w:fill="auto"/>
            <w:vAlign w:val="center"/>
          </w:tcPr>
          <w:p w:rsidR="00904909" w:rsidRPr="00550B35" w:rsidRDefault="00904909" w:rsidP="00A34C8C">
            <w:pPr>
              <w:pStyle w:val="NoSpacing"/>
              <w:rPr>
                <w:rFonts w:ascii="Arial" w:eastAsia="Times New Roman" w:hAnsi="Arial" w:cs="Arial"/>
                <w:sz w:val="24"/>
                <w:szCs w:val="24"/>
                <w:lang w:val="en-GB"/>
              </w:rPr>
            </w:pPr>
          </w:p>
        </w:tc>
        <w:tc>
          <w:tcPr>
            <w:tcW w:w="4547" w:type="dxa"/>
            <w:tcBorders>
              <w:top w:val="single" w:sz="4" w:space="0" w:color="auto"/>
              <w:left w:val="single" w:sz="4" w:space="0" w:color="auto"/>
              <w:bottom w:val="single" w:sz="4" w:space="0" w:color="auto"/>
              <w:right w:val="single" w:sz="4" w:space="0" w:color="auto"/>
            </w:tcBorders>
            <w:vAlign w:val="center"/>
          </w:tcPr>
          <w:p w:rsidR="00904909" w:rsidRPr="00550B35" w:rsidRDefault="00904909" w:rsidP="00A34C8C">
            <w:pPr>
              <w:pStyle w:val="NoSpacing"/>
              <w:rPr>
                <w:rFonts w:ascii="Arial" w:eastAsia="Times New Roman" w:hAnsi="Arial" w:cs="Arial"/>
                <w:sz w:val="24"/>
                <w:szCs w:val="24"/>
                <w:lang w:val="en-GB"/>
              </w:rPr>
            </w:pPr>
          </w:p>
        </w:tc>
      </w:tr>
      <w:tr w:rsidR="0032767E" w:rsidRPr="00550B35" w:rsidTr="00023D52">
        <w:trPr>
          <w:trHeight w:val="736"/>
        </w:trPr>
        <w:tc>
          <w:tcPr>
            <w:tcW w:w="5245" w:type="dxa"/>
            <w:tcBorders>
              <w:top w:val="single" w:sz="4" w:space="0" w:color="auto"/>
              <w:left w:val="single" w:sz="4" w:space="0" w:color="auto"/>
              <w:bottom w:val="single" w:sz="4" w:space="0" w:color="auto"/>
              <w:right w:val="single" w:sz="4" w:space="0" w:color="auto"/>
            </w:tcBorders>
            <w:vAlign w:val="center"/>
          </w:tcPr>
          <w:p w:rsidR="0032767E" w:rsidRPr="00550B35" w:rsidRDefault="002D5A80" w:rsidP="00A34C8C">
            <w:pPr>
              <w:pStyle w:val="NoSpacing"/>
              <w:rPr>
                <w:rFonts w:ascii="Arial" w:hAnsi="Arial" w:cs="Arial"/>
                <w:sz w:val="24"/>
                <w:szCs w:val="24"/>
              </w:rPr>
            </w:pPr>
            <w:r>
              <w:rPr>
                <w:rFonts w:ascii="Arial" w:hAnsi="Arial" w:cs="Arial"/>
                <w:sz w:val="24"/>
                <w:szCs w:val="24"/>
              </w:rPr>
              <w:t>Development and Promotion of tourism potentials</w:t>
            </w:r>
          </w:p>
        </w:tc>
        <w:tc>
          <w:tcPr>
            <w:tcW w:w="283" w:type="dxa"/>
            <w:tcBorders>
              <w:left w:val="single" w:sz="4" w:space="0" w:color="auto"/>
              <w:right w:val="single" w:sz="4" w:space="0" w:color="auto"/>
            </w:tcBorders>
            <w:vAlign w:val="center"/>
          </w:tcPr>
          <w:p w:rsidR="0032767E" w:rsidRPr="00550B35" w:rsidRDefault="0032767E" w:rsidP="00A34C8C">
            <w:pPr>
              <w:pStyle w:val="NoSpacing"/>
              <w:rPr>
                <w:rFonts w:ascii="Arial" w:eastAsia="Times New Roman" w:hAnsi="Arial" w:cs="Arial"/>
                <w:sz w:val="24"/>
                <w:szCs w:val="24"/>
                <w:lang w:val="en-GB"/>
              </w:rPr>
            </w:pPr>
          </w:p>
        </w:tc>
        <w:tc>
          <w:tcPr>
            <w:tcW w:w="4547" w:type="dxa"/>
            <w:tcBorders>
              <w:top w:val="single" w:sz="4" w:space="0" w:color="auto"/>
              <w:left w:val="single" w:sz="4" w:space="0" w:color="auto"/>
              <w:bottom w:val="single" w:sz="4" w:space="0" w:color="auto"/>
              <w:right w:val="single" w:sz="4" w:space="0" w:color="auto"/>
            </w:tcBorders>
            <w:vAlign w:val="center"/>
          </w:tcPr>
          <w:p w:rsidR="0032767E" w:rsidRPr="00550B35" w:rsidRDefault="0032767E" w:rsidP="00A34C8C">
            <w:pPr>
              <w:pStyle w:val="NoSpacing"/>
              <w:rPr>
                <w:rFonts w:ascii="Arial" w:eastAsia="Times New Roman" w:hAnsi="Arial" w:cs="Arial"/>
                <w:sz w:val="24"/>
                <w:szCs w:val="24"/>
                <w:lang w:val="en-GB"/>
              </w:rPr>
            </w:pPr>
          </w:p>
        </w:tc>
      </w:tr>
    </w:tbl>
    <w:p w:rsidR="005E0C7D" w:rsidRPr="00550B35" w:rsidRDefault="005E0C7D" w:rsidP="00BF28E5">
      <w:pPr>
        <w:spacing w:before="240" w:line="360" w:lineRule="auto"/>
        <w:jc w:val="both"/>
        <w:rPr>
          <w:rFonts w:ascii="Arial" w:eastAsia="Times New Roman" w:hAnsi="Arial" w:cs="Arial"/>
          <w:b/>
          <w:sz w:val="24"/>
          <w:szCs w:val="24"/>
          <w:lang w:val="en-GB"/>
        </w:rPr>
      </w:pPr>
    </w:p>
    <w:p w:rsidR="00B337AA" w:rsidRPr="00550B35" w:rsidRDefault="00B337AA" w:rsidP="008E1E68">
      <w:pPr>
        <w:pStyle w:val="ListParagraph"/>
        <w:widowControl w:val="0"/>
        <w:numPr>
          <w:ilvl w:val="0"/>
          <w:numId w:val="51"/>
        </w:numPr>
        <w:autoSpaceDE w:val="0"/>
        <w:autoSpaceDN w:val="0"/>
        <w:adjustRightInd w:val="0"/>
        <w:spacing w:before="240" w:line="360" w:lineRule="auto"/>
        <w:ind w:left="709" w:hanging="709"/>
        <w:jc w:val="both"/>
        <w:rPr>
          <w:rFonts w:ascii="Arial" w:hAnsi="Arial" w:cs="Arial"/>
          <w:b/>
          <w:sz w:val="24"/>
          <w:szCs w:val="24"/>
        </w:rPr>
      </w:pPr>
      <w:r w:rsidRPr="00550B35">
        <w:rPr>
          <w:rFonts w:ascii="Arial" w:hAnsi="Arial" w:cs="Arial"/>
          <w:b/>
          <w:sz w:val="24"/>
          <w:szCs w:val="24"/>
        </w:rPr>
        <w:t>Budget by Sub-Programme and Natural Accounts</w:t>
      </w:r>
    </w:p>
    <w:tbl>
      <w:tblPr>
        <w:tblStyle w:val="TableGrid"/>
        <w:tblW w:w="10350" w:type="dxa"/>
        <w:tblLayout w:type="fixed"/>
        <w:tblLook w:val="04A0" w:firstRow="1" w:lastRow="0" w:firstColumn="1" w:lastColumn="0" w:noHBand="0" w:noVBand="1"/>
      </w:tblPr>
      <w:tblGrid>
        <w:gridCol w:w="4500"/>
        <w:gridCol w:w="1890"/>
        <w:gridCol w:w="1980"/>
        <w:gridCol w:w="1980"/>
      </w:tblGrid>
      <w:tr w:rsidR="00904909" w:rsidRPr="00550B35" w:rsidTr="002D5A80">
        <w:trPr>
          <w:trHeight w:val="613"/>
        </w:trPr>
        <w:tc>
          <w:tcPr>
            <w:tcW w:w="4500" w:type="dxa"/>
            <w:tcBorders>
              <w:top w:val="nil"/>
              <w:left w:val="nil"/>
              <w:bottom w:val="single" w:sz="4" w:space="0" w:color="auto"/>
              <w:right w:val="single" w:sz="4" w:space="0" w:color="auto"/>
            </w:tcBorders>
          </w:tcPr>
          <w:p w:rsidR="00904909" w:rsidRPr="00550B35" w:rsidRDefault="00904909" w:rsidP="00E60F40">
            <w:pPr>
              <w:widowControl w:val="0"/>
              <w:autoSpaceDE w:val="0"/>
              <w:autoSpaceDN w:val="0"/>
              <w:adjustRightInd w:val="0"/>
              <w:jc w:val="both"/>
              <w:rPr>
                <w:rFonts w:ascii="Arial" w:hAnsi="Arial" w:cs="Arial"/>
                <w:b/>
                <w:sz w:val="24"/>
                <w:szCs w:val="24"/>
                <w:lang w:val="en-GB"/>
              </w:rPr>
            </w:pPr>
          </w:p>
        </w:tc>
        <w:tc>
          <w:tcPr>
            <w:tcW w:w="1890" w:type="dxa"/>
            <w:tcBorders>
              <w:left w:val="single" w:sz="4" w:space="0" w:color="auto"/>
            </w:tcBorders>
            <w:shd w:val="clear" w:color="auto" w:fill="86FACE"/>
          </w:tcPr>
          <w:p w:rsidR="005E0C7D" w:rsidRDefault="00904909" w:rsidP="00E60F40">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Budget </w:t>
            </w:r>
          </w:p>
          <w:p w:rsidR="00904909" w:rsidRPr="00550B35" w:rsidRDefault="00904909" w:rsidP="00E60F40">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904909" w:rsidRPr="00550B35" w:rsidRDefault="004F7F7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5E0C7D" w:rsidRDefault="00904909" w:rsidP="00E60F40">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w:t>
            </w:r>
          </w:p>
          <w:p w:rsidR="00904909" w:rsidRPr="00550B35" w:rsidRDefault="00904909" w:rsidP="00E60F40">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904909" w:rsidRPr="00550B35" w:rsidRDefault="004F7F7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980" w:type="dxa"/>
            <w:shd w:val="clear" w:color="auto" w:fill="86FACE"/>
          </w:tcPr>
          <w:p w:rsidR="005E0C7D" w:rsidRDefault="00904909" w:rsidP="00E60F40">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Indicative </w:t>
            </w:r>
          </w:p>
          <w:p w:rsidR="00904909" w:rsidRPr="00550B35" w:rsidRDefault="00904909" w:rsidP="00E60F40">
            <w:pPr>
              <w:widowControl w:val="0"/>
              <w:autoSpaceDE w:val="0"/>
              <w:autoSpaceDN w:val="0"/>
              <w:adjustRightInd w:val="0"/>
              <w:jc w:val="center"/>
              <w:rPr>
                <w:rFonts w:ascii="Arial" w:hAnsi="Arial" w:cs="Arial"/>
                <w:b/>
                <w:sz w:val="24"/>
                <w:szCs w:val="24"/>
                <w:lang w:val="en-GB"/>
              </w:rPr>
            </w:pPr>
            <w:r w:rsidRPr="00550B35">
              <w:rPr>
                <w:rFonts w:ascii="Arial" w:hAnsi="Arial" w:cs="Arial"/>
                <w:b/>
                <w:sz w:val="24"/>
                <w:szCs w:val="24"/>
                <w:lang w:val="en-GB"/>
              </w:rPr>
              <w:t xml:space="preserve">Year </w:t>
            </w:r>
          </w:p>
          <w:p w:rsidR="00904909" w:rsidRPr="00550B35" w:rsidRDefault="004F7F7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0F2D53" w:rsidRPr="00550B35" w:rsidTr="00F532E5">
        <w:trPr>
          <w:trHeight w:val="579"/>
        </w:trPr>
        <w:tc>
          <w:tcPr>
            <w:tcW w:w="4500" w:type="dxa"/>
            <w:tcBorders>
              <w:top w:val="single" w:sz="4" w:space="0" w:color="auto"/>
            </w:tcBorders>
            <w:shd w:val="clear" w:color="auto" w:fill="86FACE"/>
            <w:vAlign w:val="center"/>
          </w:tcPr>
          <w:p w:rsidR="000F2D53" w:rsidRPr="00550B35" w:rsidRDefault="000F2D53" w:rsidP="000F2D53">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SP4.1: Trade, Tourism and Industrial</w:t>
            </w:r>
          </w:p>
          <w:p w:rsidR="000F2D53" w:rsidRPr="00550B35" w:rsidRDefault="000F2D53" w:rsidP="000F2D53">
            <w:pPr>
              <w:widowControl w:val="0"/>
              <w:autoSpaceDE w:val="0"/>
              <w:autoSpaceDN w:val="0"/>
              <w:adjustRightInd w:val="0"/>
              <w:rPr>
                <w:rFonts w:ascii="Arial" w:hAnsi="Arial" w:cs="Arial"/>
                <w:b/>
                <w:sz w:val="24"/>
                <w:szCs w:val="24"/>
                <w:lang w:val="en-GB"/>
              </w:rPr>
            </w:pPr>
            <w:r w:rsidRPr="00550B35">
              <w:rPr>
                <w:rFonts w:ascii="Arial" w:hAnsi="Arial" w:cs="Arial"/>
                <w:b/>
                <w:sz w:val="24"/>
                <w:szCs w:val="24"/>
                <w:lang w:val="en-GB"/>
              </w:rPr>
              <w:t xml:space="preserve">            Development</w:t>
            </w:r>
          </w:p>
        </w:tc>
        <w:tc>
          <w:tcPr>
            <w:tcW w:w="1890" w:type="dxa"/>
            <w:shd w:val="clear" w:color="auto" w:fill="86FACE"/>
          </w:tcPr>
          <w:p w:rsidR="000F2D53" w:rsidRPr="000F2D53" w:rsidRDefault="000F2D53" w:rsidP="000F2D53">
            <w:pPr>
              <w:jc w:val="center"/>
              <w:rPr>
                <w:rFonts w:ascii="Arial" w:hAnsi="Arial" w:cs="Arial"/>
                <w:sz w:val="24"/>
                <w:szCs w:val="24"/>
              </w:rPr>
            </w:pPr>
            <w:r w:rsidRPr="000F2D53">
              <w:rPr>
                <w:rFonts w:ascii="Arial" w:hAnsi="Arial" w:cs="Arial"/>
                <w:sz w:val="24"/>
                <w:szCs w:val="24"/>
              </w:rPr>
              <w:t>218,114</w:t>
            </w:r>
            <w:r>
              <w:rPr>
                <w:rFonts w:ascii="Arial" w:hAnsi="Arial" w:cs="Arial"/>
                <w:sz w:val="24"/>
                <w:szCs w:val="24"/>
              </w:rPr>
              <w:t>.00</w:t>
            </w:r>
          </w:p>
        </w:tc>
        <w:tc>
          <w:tcPr>
            <w:tcW w:w="1980" w:type="dxa"/>
            <w:shd w:val="clear" w:color="auto" w:fill="86FACE"/>
          </w:tcPr>
          <w:p w:rsidR="000F2D53" w:rsidRPr="000F2D53" w:rsidRDefault="000F2D53" w:rsidP="000F2D53">
            <w:pPr>
              <w:jc w:val="center"/>
              <w:rPr>
                <w:rFonts w:ascii="Arial" w:hAnsi="Arial" w:cs="Arial"/>
                <w:sz w:val="24"/>
                <w:szCs w:val="24"/>
              </w:rPr>
            </w:pPr>
            <w:r w:rsidRPr="000F2D53">
              <w:rPr>
                <w:rFonts w:ascii="Arial" w:hAnsi="Arial" w:cs="Arial"/>
                <w:sz w:val="24"/>
                <w:szCs w:val="24"/>
              </w:rPr>
              <w:t>178,492</w:t>
            </w:r>
            <w:r>
              <w:rPr>
                <w:rFonts w:ascii="Arial" w:hAnsi="Arial" w:cs="Arial"/>
                <w:sz w:val="24"/>
                <w:szCs w:val="24"/>
              </w:rPr>
              <w:t>.00</w:t>
            </w:r>
          </w:p>
        </w:tc>
        <w:tc>
          <w:tcPr>
            <w:tcW w:w="1980" w:type="dxa"/>
            <w:shd w:val="clear" w:color="auto" w:fill="86FACE"/>
          </w:tcPr>
          <w:p w:rsidR="000F2D53" w:rsidRPr="000F2D53" w:rsidRDefault="000F2D53" w:rsidP="000F2D53">
            <w:pPr>
              <w:jc w:val="center"/>
              <w:rPr>
                <w:rFonts w:ascii="Arial" w:hAnsi="Arial" w:cs="Arial"/>
                <w:sz w:val="24"/>
                <w:szCs w:val="24"/>
              </w:rPr>
            </w:pPr>
            <w:r w:rsidRPr="000F2D53">
              <w:rPr>
                <w:rFonts w:ascii="Arial" w:hAnsi="Arial" w:cs="Arial"/>
                <w:sz w:val="24"/>
                <w:szCs w:val="24"/>
              </w:rPr>
              <w:t>179,895</w:t>
            </w:r>
            <w:r>
              <w:rPr>
                <w:rFonts w:ascii="Arial" w:hAnsi="Arial" w:cs="Arial"/>
                <w:sz w:val="24"/>
                <w:szCs w:val="24"/>
              </w:rPr>
              <w:t>.00</w:t>
            </w:r>
          </w:p>
        </w:tc>
      </w:tr>
      <w:tr w:rsidR="000F2D53" w:rsidRPr="00550B35" w:rsidTr="00F532E5">
        <w:trPr>
          <w:trHeight w:val="579"/>
        </w:trPr>
        <w:tc>
          <w:tcPr>
            <w:tcW w:w="4500" w:type="dxa"/>
            <w:shd w:val="clear" w:color="auto" w:fill="auto"/>
            <w:vAlign w:val="center"/>
          </w:tcPr>
          <w:p w:rsidR="000F2D53" w:rsidRDefault="000F2D53" w:rsidP="000F2D53">
            <w:pPr>
              <w:widowControl w:val="0"/>
              <w:autoSpaceDE w:val="0"/>
              <w:autoSpaceDN w:val="0"/>
              <w:adjustRightInd w:val="0"/>
              <w:rPr>
                <w:rFonts w:ascii="Arial" w:hAnsi="Arial" w:cs="Arial"/>
                <w:b/>
                <w:color w:val="595959" w:themeColor="text1" w:themeTint="A6"/>
                <w:sz w:val="24"/>
                <w:szCs w:val="24"/>
                <w:lang w:val="en-GB"/>
              </w:rPr>
            </w:pPr>
            <w:r w:rsidRPr="00550B35">
              <w:rPr>
                <w:rFonts w:ascii="Arial" w:hAnsi="Arial" w:cs="Arial"/>
                <w:b/>
                <w:color w:val="595959" w:themeColor="text1" w:themeTint="A6"/>
                <w:sz w:val="24"/>
                <w:szCs w:val="24"/>
                <w:lang w:val="en-GB"/>
              </w:rPr>
              <w:t xml:space="preserve">    SP4.</w:t>
            </w:r>
            <w:r>
              <w:rPr>
                <w:rFonts w:ascii="Arial" w:hAnsi="Arial" w:cs="Arial"/>
                <w:b/>
                <w:color w:val="595959" w:themeColor="text1" w:themeTint="A6"/>
                <w:sz w:val="24"/>
                <w:szCs w:val="24"/>
                <w:lang w:val="en-GB"/>
              </w:rPr>
              <w:t>1-Trade, Tourism and</w:t>
            </w:r>
          </w:p>
          <w:p w:rsidR="000F2D53" w:rsidRPr="00550B35" w:rsidRDefault="000F2D53" w:rsidP="000F2D53">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Industrial </w:t>
            </w:r>
            <w:r w:rsidRPr="00550B35">
              <w:rPr>
                <w:rFonts w:ascii="Arial" w:hAnsi="Arial" w:cs="Arial"/>
                <w:b/>
                <w:color w:val="595959" w:themeColor="text1" w:themeTint="A6"/>
                <w:sz w:val="24"/>
                <w:szCs w:val="24"/>
                <w:lang w:val="en-GB"/>
              </w:rPr>
              <w:t>Development</w:t>
            </w:r>
          </w:p>
        </w:tc>
        <w:tc>
          <w:tcPr>
            <w:tcW w:w="189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218,114</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178,492</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179,895</w:t>
            </w:r>
            <w:r>
              <w:rPr>
                <w:rFonts w:ascii="Arial" w:hAnsi="Arial" w:cs="Arial"/>
                <w:sz w:val="24"/>
                <w:szCs w:val="24"/>
              </w:rPr>
              <w:t>.00</w:t>
            </w:r>
          </w:p>
        </w:tc>
      </w:tr>
      <w:tr w:rsidR="000F2D53" w:rsidRPr="00550B35" w:rsidTr="00F532E5">
        <w:trPr>
          <w:trHeight w:val="579"/>
        </w:trPr>
        <w:tc>
          <w:tcPr>
            <w:tcW w:w="4500" w:type="dxa"/>
            <w:vAlign w:val="center"/>
          </w:tcPr>
          <w:p w:rsidR="000F2D53" w:rsidRPr="00B044C9" w:rsidRDefault="000F2D53" w:rsidP="000F2D53">
            <w:pPr>
              <w:widowControl w:val="0"/>
              <w:autoSpaceDE w:val="0"/>
              <w:autoSpaceDN w:val="0"/>
              <w:adjustRightInd w:val="0"/>
              <w:rPr>
                <w:rFonts w:ascii="Arial" w:hAnsi="Arial" w:cs="Arial"/>
                <w:i/>
                <w:sz w:val="24"/>
                <w:szCs w:val="24"/>
                <w:lang w:val="en-GB"/>
              </w:rPr>
            </w:pPr>
            <w:r w:rsidRPr="00B044C9">
              <w:rPr>
                <w:rFonts w:ascii="Arial" w:hAnsi="Arial" w:cs="Arial"/>
                <w:i/>
                <w:sz w:val="24"/>
                <w:szCs w:val="24"/>
                <w:lang w:val="en-GB"/>
              </w:rPr>
              <w:t xml:space="preserve"> </w:t>
            </w:r>
            <w:r>
              <w:rPr>
                <w:rFonts w:ascii="Arial" w:hAnsi="Arial" w:cs="Arial"/>
                <w:i/>
                <w:sz w:val="24"/>
                <w:szCs w:val="24"/>
                <w:lang w:val="en-GB"/>
              </w:rPr>
              <w:t xml:space="preserve">   21-Compensation of employees</w:t>
            </w:r>
            <w:r w:rsidRPr="00B044C9">
              <w:rPr>
                <w:rFonts w:ascii="Arial" w:hAnsi="Arial" w:cs="Arial"/>
                <w:i/>
                <w:sz w:val="24"/>
                <w:szCs w:val="24"/>
                <w:lang w:val="en-GB"/>
              </w:rPr>
              <w:t>[GFS]</w:t>
            </w:r>
          </w:p>
        </w:tc>
        <w:tc>
          <w:tcPr>
            <w:tcW w:w="189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37,860</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38,238</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38,238</w:t>
            </w:r>
            <w:r>
              <w:rPr>
                <w:rFonts w:ascii="Arial" w:hAnsi="Arial" w:cs="Arial"/>
                <w:sz w:val="24"/>
                <w:szCs w:val="24"/>
              </w:rPr>
              <w:t>.00</w:t>
            </w:r>
          </w:p>
        </w:tc>
      </w:tr>
      <w:tr w:rsidR="000F2D53" w:rsidRPr="00550B35" w:rsidTr="00F532E5">
        <w:trPr>
          <w:trHeight w:val="579"/>
        </w:trPr>
        <w:tc>
          <w:tcPr>
            <w:tcW w:w="4500" w:type="dxa"/>
            <w:vAlign w:val="center"/>
          </w:tcPr>
          <w:p w:rsidR="000F2D53" w:rsidRPr="00B044C9" w:rsidRDefault="000F2D53" w:rsidP="000F2D53">
            <w:pPr>
              <w:widowControl w:val="0"/>
              <w:autoSpaceDE w:val="0"/>
              <w:autoSpaceDN w:val="0"/>
              <w:adjustRightInd w:val="0"/>
              <w:rPr>
                <w:rFonts w:ascii="Arial" w:hAnsi="Arial" w:cs="Arial"/>
                <w:sz w:val="24"/>
                <w:szCs w:val="24"/>
                <w:lang w:val="en-GB"/>
              </w:rPr>
            </w:pPr>
            <w:r w:rsidRPr="00B044C9">
              <w:rPr>
                <w:rFonts w:ascii="Arial" w:hAnsi="Arial" w:cs="Arial"/>
                <w:sz w:val="24"/>
                <w:szCs w:val="24"/>
                <w:lang w:val="en-GB"/>
              </w:rPr>
              <w:t xml:space="preserve">         211-Wages and Salaries [GFS]</w:t>
            </w:r>
          </w:p>
        </w:tc>
        <w:tc>
          <w:tcPr>
            <w:tcW w:w="189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37,860</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38,238</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38,238</w:t>
            </w:r>
            <w:r>
              <w:rPr>
                <w:rFonts w:ascii="Arial" w:hAnsi="Arial" w:cs="Arial"/>
                <w:sz w:val="24"/>
                <w:szCs w:val="24"/>
              </w:rPr>
              <w:t>.00</w:t>
            </w:r>
          </w:p>
        </w:tc>
      </w:tr>
      <w:tr w:rsidR="000F2D53" w:rsidRPr="00550B35" w:rsidTr="00F532E5">
        <w:trPr>
          <w:trHeight w:val="579"/>
        </w:trPr>
        <w:tc>
          <w:tcPr>
            <w:tcW w:w="4500" w:type="dxa"/>
            <w:vAlign w:val="center"/>
          </w:tcPr>
          <w:p w:rsidR="000F2D53" w:rsidRPr="00550B35" w:rsidRDefault="000F2D53" w:rsidP="000F2D53">
            <w:pPr>
              <w:widowControl w:val="0"/>
              <w:autoSpaceDE w:val="0"/>
              <w:autoSpaceDN w:val="0"/>
              <w:adjustRightInd w:val="0"/>
              <w:rPr>
                <w:rFonts w:ascii="Arial" w:hAnsi="Arial" w:cs="Arial"/>
                <w:i/>
                <w:sz w:val="24"/>
                <w:szCs w:val="24"/>
                <w:lang w:val="en-GB"/>
              </w:rPr>
            </w:pPr>
            <w:r w:rsidRPr="00550B35">
              <w:rPr>
                <w:rFonts w:ascii="Arial" w:hAnsi="Arial" w:cs="Arial"/>
                <w:i/>
                <w:sz w:val="24"/>
                <w:szCs w:val="24"/>
                <w:lang w:val="en-GB"/>
              </w:rPr>
              <w:t xml:space="preserve">      Goods and Services</w:t>
            </w:r>
          </w:p>
        </w:tc>
        <w:tc>
          <w:tcPr>
            <w:tcW w:w="189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160,254</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120,254</w:t>
            </w:r>
            <w:r>
              <w:rPr>
                <w:rFonts w:ascii="Arial" w:hAnsi="Arial" w:cs="Arial"/>
                <w:sz w:val="24"/>
                <w:szCs w:val="24"/>
              </w:rPr>
              <w:t>.00</w:t>
            </w:r>
          </w:p>
        </w:tc>
        <w:tc>
          <w:tcPr>
            <w:tcW w:w="1980" w:type="dxa"/>
            <w:shd w:val="clear" w:color="auto" w:fill="auto"/>
          </w:tcPr>
          <w:p w:rsidR="000F2D53" w:rsidRPr="000F2D53" w:rsidRDefault="000F2D53" w:rsidP="000F2D53">
            <w:pPr>
              <w:jc w:val="center"/>
              <w:rPr>
                <w:rFonts w:ascii="Arial" w:hAnsi="Arial" w:cs="Arial"/>
                <w:sz w:val="24"/>
                <w:szCs w:val="24"/>
              </w:rPr>
            </w:pPr>
            <w:r w:rsidRPr="000F2D53">
              <w:rPr>
                <w:rFonts w:ascii="Arial" w:hAnsi="Arial" w:cs="Arial"/>
                <w:sz w:val="24"/>
                <w:szCs w:val="24"/>
              </w:rPr>
              <w:t>121,457</w:t>
            </w:r>
            <w:r>
              <w:rPr>
                <w:rFonts w:ascii="Arial" w:hAnsi="Arial" w:cs="Arial"/>
                <w:sz w:val="24"/>
                <w:szCs w:val="24"/>
              </w:rPr>
              <w:t>.00</w:t>
            </w:r>
          </w:p>
        </w:tc>
      </w:tr>
      <w:tr w:rsidR="000F2D53" w:rsidRPr="00550B35" w:rsidTr="00F532E5">
        <w:trPr>
          <w:trHeight w:val="579"/>
        </w:trPr>
        <w:tc>
          <w:tcPr>
            <w:tcW w:w="4500" w:type="dxa"/>
            <w:vAlign w:val="center"/>
          </w:tcPr>
          <w:p w:rsidR="000F2D53" w:rsidRPr="00550B35" w:rsidRDefault="000F2D53" w:rsidP="000F2D53">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22-Use of goods and services</w:t>
            </w:r>
          </w:p>
        </w:tc>
        <w:tc>
          <w:tcPr>
            <w:tcW w:w="1890" w:type="dxa"/>
          </w:tcPr>
          <w:p w:rsidR="000F2D53" w:rsidRPr="000F2D53" w:rsidRDefault="000F2D53" w:rsidP="000F2D53">
            <w:pPr>
              <w:jc w:val="center"/>
              <w:rPr>
                <w:rFonts w:ascii="Arial" w:hAnsi="Arial" w:cs="Arial"/>
                <w:sz w:val="24"/>
                <w:szCs w:val="24"/>
              </w:rPr>
            </w:pPr>
            <w:r w:rsidRPr="000F2D53">
              <w:rPr>
                <w:rFonts w:ascii="Arial" w:hAnsi="Arial" w:cs="Arial"/>
                <w:sz w:val="24"/>
                <w:szCs w:val="24"/>
              </w:rPr>
              <w:t>160,254</w:t>
            </w:r>
            <w:r>
              <w:rPr>
                <w:rFonts w:ascii="Arial" w:hAnsi="Arial" w:cs="Arial"/>
                <w:sz w:val="24"/>
                <w:szCs w:val="24"/>
              </w:rPr>
              <w:t>.00</w:t>
            </w:r>
          </w:p>
        </w:tc>
        <w:tc>
          <w:tcPr>
            <w:tcW w:w="1980" w:type="dxa"/>
          </w:tcPr>
          <w:p w:rsidR="000F2D53" w:rsidRPr="000F2D53" w:rsidRDefault="000F2D53" w:rsidP="000F2D53">
            <w:pPr>
              <w:jc w:val="center"/>
              <w:rPr>
                <w:rFonts w:ascii="Arial" w:hAnsi="Arial" w:cs="Arial"/>
                <w:sz w:val="24"/>
                <w:szCs w:val="24"/>
              </w:rPr>
            </w:pPr>
            <w:r w:rsidRPr="000F2D53">
              <w:rPr>
                <w:rFonts w:ascii="Arial" w:hAnsi="Arial" w:cs="Arial"/>
                <w:sz w:val="24"/>
                <w:szCs w:val="24"/>
              </w:rPr>
              <w:t>120,254</w:t>
            </w:r>
            <w:r>
              <w:rPr>
                <w:rFonts w:ascii="Arial" w:hAnsi="Arial" w:cs="Arial"/>
                <w:sz w:val="24"/>
                <w:szCs w:val="24"/>
              </w:rPr>
              <w:t>.00</w:t>
            </w:r>
          </w:p>
        </w:tc>
        <w:tc>
          <w:tcPr>
            <w:tcW w:w="1980" w:type="dxa"/>
          </w:tcPr>
          <w:p w:rsidR="000F2D53" w:rsidRPr="000F2D53" w:rsidRDefault="000F2D53" w:rsidP="000F2D53">
            <w:pPr>
              <w:jc w:val="center"/>
              <w:rPr>
                <w:rFonts w:ascii="Arial" w:hAnsi="Arial" w:cs="Arial"/>
                <w:sz w:val="24"/>
                <w:szCs w:val="24"/>
              </w:rPr>
            </w:pPr>
            <w:r w:rsidRPr="000F2D53">
              <w:rPr>
                <w:rFonts w:ascii="Arial" w:hAnsi="Arial" w:cs="Arial"/>
                <w:sz w:val="24"/>
                <w:szCs w:val="24"/>
              </w:rPr>
              <w:t>121,457</w:t>
            </w:r>
            <w:r>
              <w:rPr>
                <w:rFonts w:ascii="Arial" w:hAnsi="Arial" w:cs="Arial"/>
                <w:sz w:val="24"/>
                <w:szCs w:val="24"/>
              </w:rPr>
              <w:t>.00</w:t>
            </w:r>
          </w:p>
        </w:tc>
      </w:tr>
      <w:tr w:rsidR="000F2D53" w:rsidRPr="00550B35" w:rsidTr="00F532E5">
        <w:trPr>
          <w:trHeight w:val="579"/>
        </w:trPr>
        <w:tc>
          <w:tcPr>
            <w:tcW w:w="4500" w:type="dxa"/>
            <w:vAlign w:val="center"/>
          </w:tcPr>
          <w:p w:rsidR="000F2D53" w:rsidRPr="00550B35" w:rsidRDefault="000F2D53" w:rsidP="000F2D53">
            <w:pPr>
              <w:widowControl w:val="0"/>
              <w:autoSpaceDE w:val="0"/>
              <w:autoSpaceDN w:val="0"/>
              <w:adjustRightInd w:val="0"/>
              <w:rPr>
                <w:rFonts w:ascii="Arial" w:hAnsi="Arial" w:cs="Arial"/>
                <w:sz w:val="24"/>
                <w:szCs w:val="24"/>
                <w:lang w:val="en-GB"/>
              </w:rPr>
            </w:pPr>
            <w:r w:rsidRPr="00550B35">
              <w:rPr>
                <w:rFonts w:ascii="Arial" w:hAnsi="Arial" w:cs="Arial"/>
                <w:sz w:val="24"/>
                <w:szCs w:val="24"/>
                <w:lang w:val="en-GB"/>
              </w:rPr>
              <w:t xml:space="preserve">         28-Other Expense</w:t>
            </w:r>
          </w:p>
        </w:tc>
        <w:tc>
          <w:tcPr>
            <w:tcW w:w="1890" w:type="dxa"/>
          </w:tcPr>
          <w:p w:rsidR="000F2D53" w:rsidRPr="000F2D53" w:rsidRDefault="000F2D53" w:rsidP="000F2D53">
            <w:pPr>
              <w:jc w:val="center"/>
              <w:rPr>
                <w:rFonts w:ascii="Arial" w:hAnsi="Arial" w:cs="Arial"/>
                <w:sz w:val="24"/>
                <w:szCs w:val="24"/>
              </w:rPr>
            </w:pPr>
            <w:r w:rsidRPr="000F2D53">
              <w:rPr>
                <w:rFonts w:ascii="Arial" w:hAnsi="Arial" w:cs="Arial"/>
                <w:sz w:val="24"/>
                <w:szCs w:val="24"/>
              </w:rPr>
              <w:t>20,000</w:t>
            </w:r>
            <w:r>
              <w:rPr>
                <w:rFonts w:ascii="Arial" w:hAnsi="Arial" w:cs="Arial"/>
                <w:sz w:val="24"/>
                <w:szCs w:val="24"/>
              </w:rPr>
              <w:t>.00</w:t>
            </w:r>
          </w:p>
        </w:tc>
        <w:tc>
          <w:tcPr>
            <w:tcW w:w="1980" w:type="dxa"/>
          </w:tcPr>
          <w:p w:rsidR="000F2D53" w:rsidRPr="000F2D53" w:rsidRDefault="000F2D53" w:rsidP="000F2D53">
            <w:pPr>
              <w:jc w:val="center"/>
              <w:rPr>
                <w:rFonts w:ascii="Arial" w:hAnsi="Arial" w:cs="Arial"/>
                <w:sz w:val="24"/>
                <w:szCs w:val="24"/>
              </w:rPr>
            </w:pPr>
            <w:r w:rsidRPr="000F2D53">
              <w:rPr>
                <w:rFonts w:ascii="Arial" w:hAnsi="Arial" w:cs="Arial"/>
                <w:sz w:val="24"/>
                <w:szCs w:val="24"/>
              </w:rPr>
              <w:t>20,000</w:t>
            </w:r>
            <w:r>
              <w:rPr>
                <w:rFonts w:ascii="Arial" w:hAnsi="Arial" w:cs="Arial"/>
                <w:sz w:val="24"/>
                <w:szCs w:val="24"/>
              </w:rPr>
              <w:t>.00</w:t>
            </w:r>
          </w:p>
        </w:tc>
        <w:tc>
          <w:tcPr>
            <w:tcW w:w="1980" w:type="dxa"/>
          </w:tcPr>
          <w:p w:rsidR="000F2D53" w:rsidRPr="000F2D53" w:rsidRDefault="000F2D53" w:rsidP="000F2D53">
            <w:pPr>
              <w:jc w:val="center"/>
              <w:rPr>
                <w:rFonts w:ascii="Arial" w:hAnsi="Arial" w:cs="Arial"/>
                <w:sz w:val="24"/>
                <w:szCs w:val="24"/>
              </w:rPr>
            </w:pPr>
            <w:r w:rsidRPr="000F2D53">
              <w:rPr>
                <w:rFonts w:ascii="Arial" w:hAnsi="Arial" w:cs="Arial"/>
                <w:sz w:val="24"/>
                <w:szCs w:val="24"/>
              </w:rPr>
              <w:t>20,200</w:t>
            </w:r>
            <w:r>
              <w:rPr>
                <w:rFonts w:ascii="Arial" w:hAnsi="Arial" w:cs="Arial"/>
                <w:sz w:val="24"/>
                <w:szCs w:val="24"/>
              </w:rPr>
              <w:t>.00</w:t>
            </w:r>
          </w:p>
        </w:tc>
      </w:tr>
    </w:tbl>
    <w:p w:rsidR="00B337AA" w:rsidRPr="00550B35" w:rsidRDefault="00B337AA" w:rsidP="00B337AA">
      <w:pPr>
        <w:pStyle w:val="ListParagraph"/>
        <w:widowControl w:val="0"/>
        <w:autoSpaceDE w:val="0"/>
        <w:autoSpaceDN w:val="0"/>
        <w:adjustRightInd w:val="0"/>
        <w:spacing w:before="240" w:line="360" w:lineRule="auto"/>
        <w:ind w:left="360"/>
        <w:jc w:val="both"/>
        <w:rPr>
          <w:rFonts w:ascii="Arial" w:hAnsi="Arial" w:cs="Arial"/>
          <w:b/>
          <w:sz w:val="24"/>
          <w:szCs w:val="24"/>
        </w:rPr>
      </w:pPr>
    </w:p>
    <w:p w:rsidR="002D5A80" w:rsidRDefault="002D5A80" w:rsidP="00BF28E5">
      <w:pPr>
        <w:spacing w:before="240" w:line="360" w:lineRule="auto"/>
        <w:jc w:val="both"/>
        <w:rPr>
          <w:rFonts w:ascii="Arial" w:eastAsia="Times New Roman" w:hAnsi="Arial" w:cs="Arial"/>
          <w:b/>
          <w:sz w:val="24"/>
          <w:szCs w:val="24"/>
          <w:lang w:val="en-GB"/>
        </w:rPr>
      </w:pPr>
    </w:p>
    <w:p w:rsidR="002D5A80" w:rsidRDefault="002D5A80" w:rsidP="00BF28E5">
      <w:pPr>
        <w:spacing w:before="240" w:line="360" w:lineRule="auto"/>
        <w:jc w:val="both"/>
        <w:rPr>
          <w:rFonts w:ascii="Arial" w:eastAsia="Times New Roman" w:hAnsi="Arial" w:cs="Arial"/>
          <w:b/>
          <w:sz w:val="24"/>
          <w:szCs w:val="24"/>
          <w:lang w:val="en-GB"/>
        </w:rPr>
      </w:pPr>
    </w:p>
    <w:p w:rsidR="002D5A80" w:rsidRDefault="002D5A80" w:rsidP="00BF28E5">
      <w:pPr>
        <w:spacing w:before="240" w:line="360" w:lineRule="auto"/>
        <w:jc w:val="both"/>
        <w:rPr>
          <w:rFonts w:ascii="Arial" w:eastAsia="Times New Roman" w:hAnsi="Arial" w:cs="Arial"/>
          <w:b/>
          <w:sz w:val="24"/>
          <w:szCs w:val="24"/>
          <w:lang w:val="en-GB"/>
        </w:rPr>
      </w:pPr>
    </w:p>
    <w:p w:rsidR="002D5A80" w:rsidRDefault="002D5A80" w:rsidP="00BF28E5">
      <w:pPr>
        <w:spacing w:before="240" w:line="360" w:lineRule="auto"/>
        <w:jc w:val="both"/>
        <w:rPr>
          <w:rFonts w:ascii="Arial" w:eastAsia="Times New Roman" w:hAnsi="Arial" w:cs="Arial"/>
          <w:b/>
          <w:sz w:val="24"/>
          <w:szCs w:val="24"/>
          <w:lang w:val="en-GB"/>
        </w:rPr>
      </w:pPr>
    </w:p>
    <w:p w:rsidR="008564FE" w:rsidRDefault="008564FE" w:rsidP="00BF28E5">
      <w:pPr>
        <w:spacing w:before="240" w:line="360" w:lineRule="auto"/>
        <w:jc w:val="both"/>
        <w:rPr>
          <w:rFonts w:ascii="Arial" w:eastAsia="Times New Roman" w:hAnsi="Arial" w:cs="Arial"/>
          <w:b/>
          <w:sz w:val="24"/>
          <w:szCs w:val="24"/>
          <w:lang w:val="en-GB"/>
        </w:rPr>
      </w:pPr>
    </w:p>
    <w:p w:rsidR="002D5A80" w:rsidRDefault="002D5A80" w:rsidP="00BF28E5">
      <w:pPr>
        <w:spacing w:before="240" w:line="360" w:lineRule="auto"/>
        <w:jc w:val="both"/>
        <w:rPr>
          <w:rFonts w:ascii="Arial" w:eastAsia="Times New Roman" w:hAnsi="Arial" w:cs="Arial"/>
          <w:b/>
          <w:sz w:val="24"/>
          <w:szCs w:val="24"/>
          <w:lang w:val="en-GB"/>
        </w:rPr>
      </w:pPr>
    </w:p>
    <w:p w:rsidR="00100830" w:rsidRPr="00550B35" w:rsidRDefault="00BF28E5" w:rsidP="00BF28E5">
      <w:pPr>
        <w:spacing w:before="240" w:line="360" w:lineRule="auto"/>
        <w:jc w:val="both"/>
        <w:rPr>
          <w:rFonts w:ascii="Arial" w:eastAsia="Times New Roman" w:hAnsi="Arial" w:cs="Arial"/>
          <w:b/>
          <w:sz w:val="24"/>
          <w:szCs w:val="24"/>
          <w:lang w:val="en-GB"/>
        </w:rPr>
      </w:pPr>
      <w:r w:rsidRPr="00550B35">
        <w:rPr>
          <w:rFonts w:ascii="Arial" w:eastAsia="Times New Roman" w:hAnsi="Arial" w:cs="Arial"/>
          <w:b/>
          <w:sz w:val="24"/>
          <w:szCs w:val="24"/>
          <w:lang w:val="en-GB"/>
        </w:rPr>
        <w:lastRenderedPageBreak/>
        <w:t>BUDGET SUB-PROGRAMME SUMMARY</w:t>
      </w:r>
    </w:p>
    <w:p w:rsidR="00554D91" w:rsidRPr="00550B35" w:rsidRDefault="00100830" w:rsidP="00BF28E5">
      <w:pPr>
        <w:spacing w:before="240" w:line="360" w:lineRule="auto"/>
        <w:jc w:val="both"/>
        <w:rPr>
          <w:rFonts w:ascii="Arial" w:eastAsia="+mn-ea" w:hAnsi="Arial" w:cs="Arial"/>
          <w:b/>
          <w:kern w:val="24"/>
          <w:sz w:val="24"/>
          <w:szCs w:val="24"/>
        </w:rPr>
      </w:pPr>
      <w:r w:rsidRPr="00550B35">
        <w:rPr>
          <w:rFonts w:ascii="Arial" w:eastAsia="Times New Roman" w:hAnsi="Arial" w:cs="Arial"/>
          <w:b/>
          <w:spacing w:val="30"/>
          <w:sz w:val="24"/>
          <w:szCs w:val="24"/>
          <w:lang w:val="en-GB"/>
        </w:rPr>
        <w:t>PROGRAMME4</w:t>
      </w:r>
      <w:r w:rsidRPr="00550B35">
        <w:rPr>
          <w:rFonts w:ascii="Arial" w:eastAsia="Times New Roman" w:hAnsi="Arial" w:cs="Arial"/>
          <w:b/>
          <w:sz w:val="24"/>
          <w:szCs w:val="24"/>
          <w:lang w:val="en-GB"/>
        </w:rPr>
        <w:t xml:space="preserve">: </w:t>
      </w:r>
      <w:r w:rsidRPr="00550B35">
        <w:rPr>
          <w:rFonts w:ascii="Arial" w:eastAsia="+mn-ea" w:hAnsi="Arial" w:cs="Arial"/>
          <w:b/>
          <w:kern w:val="24"/>
          <w:sz w:val="24"/>
          <w:szCs w:val="24"/>
        </w:rPr>
        <w:t>ECONOMIC DEVELOPMENT</w:t>
      </w:r>
    </w:p>
    <w:p w:rsidR="00100830" w:rsidRPr="00550B35" w:rsidRDefault="00100830" w:rsidP="00BF28E5">
      <w:pPr>
        <w:pStyle w:val="Heading2"/>
        <w:spacing w:line="360" w:lineRule="auto"/>
        <w:jc w:val="both"/>
        <w:rPr>
          <w:rFonts w:ascii="Arial" w:eastAsia="Times New Roman" w:hAnsi="Arial" w:cs="Arial"/>
          <w:b w:val="0"/>
          <w:color w:val="auto"/>
          <w:spacing w:val="30"/>
          <w:sz w:val="24"/>
          <w:szCs w:val="24"/>
          <w:lang w:val="en-GB"/>
        </w:rPr>
      </w:pPr>
      <w:bookmarkStart w:id="83" w:name="_Toc8036610"/>
      <w:r w:rsidRPr="00550B35">
        <w:rPr>
          <w:rFonts w:ascii="Arial" w:eastAsia="Times New Roman" w:hAnsi="Arial" w:cs="Arial"/>
          <w:color w:val="auto"/>
          <w:spacing w:val="30"/>
          <w:sz w:val="24"/>
          <w:szCs w:val="24"/>
          <w:lang w:val="en-GB"/>
        </w:rPr>
        <w:t>SUB-</w:t>
      </w:r>
      <w:r w:rsidRPr="00550B35">
        <w:rPr>
          <w:rFonts w:ascii="Arial" w:eastAsia="Times New Roman" w:hAnsi="Arial" w:cs="Arial"/>
          <w:color w:val="auto"/>
          <w:sz w:val="24"/>
          <w:szCs w:val="24"/>
          <w:lang w:val="en-GB"/>
        </w:rPr>
        <w:t>PROGRAMME 4.2</w:t>
      </w:r>
      <w:r w:rsidR="00096779" w:rsidRPr="00550B35">
        <w:rPr>
          <w:rFonts w:ascii="Arial" w:eastAsia="Times New Roman" w:hAnsi="Arial" w:cs="Arial"/>
          <w:color w:val="auto"/>
          <w:sz w:val="24"/>
          <w:szCs w:val="24"/>
          <w:lang w:val="en-GB"/>
        </w:rPr>
        <w:t>:</w:t>
      </w:r>
      <w:r w:rsidRPr="00550B35">
        <w:rPr>
          <w:rFonts w:ascii="Arial" w:eastAsia="Times New Roman" w:hAnsi="Arial" w:cs="Arial"/>
          <w:color w:val="auto"/>
          <w:sz w:val="24"/>
          <w:szCs w:val="24"/>
          <w:lang w:val="en-GB"/>
        </w:rPr>
        <w:t xml:space="preserve"> </w:t>
      </w:r>
      <w:r w:rsidRPr="00550B35">
        <w:rPr>
          <w:rFonts w:ascii="Arial" w:eastAsia="+mn-ea" w:hAnsi="Arial" w:cs="Arial"/>
          <w:color w:val="auto"/>
          <w:kern w:val="24"/>
          <w:sz w:val="24"/>
          <w:szCs w:val="24"/>
        </w:rPr>
        <w:t xml:space="preserve">Agricultural </w:t>
      </w:r>
      <w:r w:rsidR="00096779" w:rsidRPr="00550B35">
        <w:rPr>
          <w:rFonts w:ascii="Arial" w:eastAsia="+mn-ea" w:hAnsi="Arial" w:cs="Arial"/>
          <w:color w:val="auto"/>
          <w:kern w:val="24"/>
          <w:sz w:val="24"/>
          <w:szCs w:val="24"/>
        </w:rPr>
        <w:t>Development</w:t>
      </w:r>
      <w:bookmarkEnd w:id="83"/>
    </w:p>
    <w:p w:rsidR="003D64B5" w:rsidRDefault="00100830" w:rsidP="008E1E68">
      <w:pPr>
        <w:pStyle w:val="ListParagraph"/>
        <w:numPr>
          <w:ilvl w:val="0"/>
          <w:numId w:val="54"/>
        </w:numPr>
        <w:spacing w:before="240" w:line="360" w:lineRule="auto"/>
        <w:rPr>
          <w:rFonts w:ascii="Arial" w:hAnsi="Arial" w:cs="Arial"/>
          <w:b/>
          <w:sz w:val="24"/>
          <w:szCs w:val="24"/>
        </w:rPr>
      </w:pPr>
      <w:r w:rsidRPr="00550B35">
        <w:rPr>
          <w:rFonts w:ascii="Arial" w:hAnsi="Arial" w:cs="Arial"/>
          <w:b/>
          <w:sz w:val="24"/>
          <w:szCs w:val="24"/>
        </w:rPr>
        <w:t>Budget Sub-Programme Objective</w:t>
      </w:r>
    </w:p>
    <w:p w:rsidR="00820C04" w:rsidRPr="00820C04" w:rsidRDefault="00820C04" w:rsidP="00820C04">
      <w:pPr>
        <w:pStyle w:val="ListParagraph"/>
        <w:numPr>
          <w:ilvl w:val="0"/>
          <w:numId w:val="78"/>
        </w:numPr>
        <w:spacing w:before="240" w:line="360" w:lineRule="auto"/>
        <w:rPr>
          <w:rFonts w:ascii="Arial" w:hAnsi="Arial" w:cs="Arial"/>
          <w:sz w:val="24"/>
          <w:szCs w:val="24"/>
        </w:rPr>
      </w:pPr>
      <w:r w:rsidRPr="00820C04">
        <w:rPr>
          <w:rFonts w:ascii="Arial" w:hAnsi="Arial" w:cs="Arial"/>
          <w:sz w:val="24"/>
          <w:szCs w:val="24"/>
        </w:rPr>
        <w:t>To reduce the vulnerability of the poor by supporting diversification of livelihood options.</w:t>
      </w:r>
    </w:p>
    <w:p w:rsidR="00100830" w:rsidRPr="00550B35" w:rsidRDefault="00A461F4" w:rsidP="008E1E68">
      <w:pPr>
        <w:pStyle w:val="ListParagraph"/>
        <w:numPr>
          <w:ilvl w:val="0"/>
          <w:numId w:val="55"/>
        </w:numPr>
        <w:spacing w:line="360" w:lineRule="auto"/>
        <w:rPr>
          <w:rFonts w:ascii="Arial" w:hAnsi="Arial" w:cs="Arial"/>
          <w:sz w:val="24"/>
          <w:szCs w:val="24"/>
        </w:rPr>
      </w:pPr>
      <w:r w:rsidRPr="00550B35">
        <w:rPr>
          <w:rFonts w:ascii="Arial" w:hAnsi="Arial" w:cs="Arial"/>
          <w:sz w:val="24"/>
          <w:szCs w:val="24"/>
        </w:rPr>
        <w:t>To modernise agriculture through economic structural transformation evidenced in food security, employment and reduced poverty.</w:t>
      </w:r>
    </w:p>
    <w:p w:rsidR="00A461F4" w:rsidRPr="00550B35" w:rsidRDefault="00A461F4" w:rsidP="00664990">
      <w:pPr>
        <w:spacing w:after="0" w:line="360" w:lineRule="auto"/>
        <w:ind w:left="720"/>
        <w:contextualSpacing/>
        <w:rPr>
          <w:rFonts w:ascii="Arial" w:eastAsia="Times New Roman" w:hAnsi="Arial" w:cs="Arial"/>
          <w:sz w:val="24"/>
          <w:szCs w:val="24"/>
          <w:lang w:val="en-GB"/>
        </w:rPr>
      </w:pPr>
    </w:p>
    <w:p w:rsidR="003D64B5" w:rsidRPr="00550B35" w:rsidRDefault="00100830" w:rsidP="008E1E68">
      <w:pPr>
        <w:pStyle w:val="ListParagraph"/>
        <w:numPr>
          <w:ilvl w:val="0"/>
          <w:numId w:val="54"/>
        </w:numPr>
        <w:spacing w:before="240" w:line="360" w:lineRule="auto"/>
        <w:rPr>
          <w:rFonts w:ascii="Arial" w:hAnsi="Arial" w:cs="Arial"/>
          <w:b/>
          <w:sz w:val="24"/>
          <w:szCs w:val="24"/>
        </w:rPr>
      </w:pPr>
      <w:r w:rsidRPr="00550B35">
        <w:rPr>
          <w:rFonts w:ascii="Arial" w:hAnsi="Arial" w:cs="Arial"/>
          <w:b/>
          <w:sz w:val="24"/>
          <w:szCs w:val="24"/>
        </w:rPr>
        <w:t>Budget Sub-Programme Description</w:t>
      </w:r>
    </w:p>
    <w:p w:rsidR="00FE1E55" w:rsidRPr="00550B35" w:rsidRDefault="00047387" w:rsidP="003D64B5">
      <w:pPr>
        <w:spacing w:before="240" w:after="240" w:line="360" w:lineRule="auto"/>
        <w:ind w:left="360"/>
        <w:jc w:val="both"/>
        <w:rPr>
          <w:rFonts w:ascii="Arial" w:hAnsi="Arial" w:cs="Arial"/>
          <w:sz w:val="24"/>
          <w:szCs w:val="24"/>
        </w:rPr>
      </w:pPr>
      <w:r w:rsidRPr="00550B35">
        <w:rPr>
          <w:rFonts w:ascii="Arial" w:hAnsi="Arial" w:cs="Arial"/>
          <w:sz w:val="24"/>
          <w:szCs w:val="24"/>
        </w:rPr>
        <w:t xml:space="preserve">The Agricultural Development sub-programme seeks to promote </w:t>
      </w:r>
      <w:r w:rsidR="00820C04">
        <w:rPr>
          <w:rFonts w:ascii="Arial" w:hAnsi="Arial" w:cs="Arial"/>
          <w:sz w:val="24"/>
          <w:szCs w:val="24"/>
        </w:rPr>
        <w:t>food security and provide alternative livelihood solutions for poor subsistence farmers.</w:t>
      </w:r>
      <w:r w:rsidRPr="00550B35">
        <w:rPr>
          <w:rFonts w:ascii="Arial" w:hAnsi="Arial" w:cs="Arial"/>
          <w:sz w:val="24"/>
          <w:szCs w:val="24"/>
        </w:rPr>
        <w:t xml:space="preserve"> Major services to be carried out under this sub-programme include</w:t>
      </w:r>
      <w:r w:rsidR="00820C04">
        <w:rPr>
          <w:rFonts w:ascii="Arial" w:hAnsi="Arial" w:cs="Arial"/>
          <w:sz w:val="24"/>
          <w:szCs w:val="24"/>
        </w:rPr>
        <w:t>:</w:t>
      </w:r>
      <w:r w:rsidRPr="00550B35">
        <w:rPr>
          <w:rFonts w:ascii="Arial" w:hAnsi="Arial" w:cs="Arial"/>
          <w:sz w:val="24"/>
          <w:szCs w:val="24"/>
        </w:rPr>
        <w:t xml:space="preserve"> </w:t>
      </w:r>
    </w:p>
    <w:p w:rsidR="00FE1E55" w:rsidRPr="00550B35" w:rsidRDefault="00820C04" w:rsidP="008E1E68">
      <w:pPr>
        <w:pStyle w:val="ListParagraph"/>
        <w:numPr>
          <w:ilvl w:val="0"/>
          <w:numId w:val="53"/>
        </w:numPr>
        <w:spacing w:before="240" w:after="240" w:line="360" w:lineRule="auto"/>
        <w:jc w:val="both"/>
        <w:rPr>
          <w:rFonts w:ascii="Arial" w:hAnsi="Arial" w:cs="Arial"/>
          <w:sz w:val="24"/>
          <w:szCs w:val="24"/>
        </w:rPr>
      </w:pPr>
      <w:r>
        <w:rPr>
          <w:rFonts w:ascii="Arial" w:hAnsi="Arial" w:cs="Arial"/>
          <w:sz w:val="24"/>
          <w:szCs w:val="24"/>
        </w:rPr>
        <w:t>Build</w:t>
      </w:r>
      <w:r w:rsidR="003D6C60">
        <w:rPr>
          <w:rFonts w:ascii="Arial" w:hAnsi="Arial" w:cs="Arial"/>
          <w:sz w:val="24"/>
          <w:szCs w:val="24"/>
        </w:rPr>
        <w:t>ing</w:t>
      </w:r>
      <w:r>
        <w:rPr>
          <w:rFonts w:ascii="Arial" w:hAnsi="Arial" w:cs="Arial"/>
          <w:sz w:val="24"/>
          <w:szCs w:val="24"/>
        </w:rPr>
        <w:t xml:space="preserve"> the capacity of stakeholders to enhance technology transfer and adoption along the value chain </w:t>
      </w:r>
      <w:r w:rsidR="003D6C60">
        <w:rPr>
          <w:rFonts w:ascii="Arial" w:hAnsi="Arial" w:cs="Arial"/>
          <w:sz w:val="24"/>
          <w:szCs w:val="24"/>
        </w:rPr>
        <w:t>by conducting farmer field fora, durbars and exhibitions;</w:t>
      </w:r>
    </w:p>
    <w:p w:rsidR="00FE1E55" w:rsidRPr="00550B35" w:rsidRDefault="003D6C60" w:rsidP="008E1E68">
      <w:pPr>
        <w:pStyle w:val="ListParagraph"/>
        <w:numPr>
          <w:ilvl w:val="0"/>
          <w:numId w:val="53"/>
        </w:numPr>
        <w:spacing w:before="240" w:after="240" w:line="360" w:lineRule="auto"/>
        <w:jc w:val="both"/>
        <w:rPr>
          <w:rFonts w:ascii="Arial" w:hAnsi="Arial" w:cs="Arial"/>
          <w:sz w:val="24"/>
          <w:szCs w:val="24"/>
        </w:rPr>
      </w:pPr>
      <w:r>
        <w:rPr>
          <w:rFonts w:ascii="Arial" w:hAnsi="Arial" w:cs="Arial"/>
          <w:sz w:val="24"/>
          <w:szCs w:val="24"/>
        </w:rPr>
        <w:t>Identifying and maintaining a register of all key stakeholders in the agriculture value chain;</w:t>
      </w:r>
    </w:p>
    <w:p w:rsidR="00FE1E55" w:rsidRDefault="003D6C60" w:rsidP="008E1E68">
      <w:pPr>
        <w:pStyle w:val="ListParagraph"/>
        <w:numPr>
          <w:ilvl w:val="0"/>
          <w:numId w:val="53"/>
        </w:numPr>
        <w:spacing w:before="240" w:after="240" w:line="360" w:lineRule="auto"/>
        <w:jc w:val="both"/>
        <w:rPr>
          <w:rFonts w:ascii="Arial" w:hAnsi="Arial" w:cs="Arial"/>
          <w:sz w:val="24"/>
          <w:szCs w:val="24"/>
        </w:rPr>
      </w:pPr>
      <w:r>
        <w:rPr>
          <w:rFonts w:ascii="Arial" w:hAnsi="Arial" w:cs="Arial"/>
          <w:sz w:val="24"/>
          <w:szCs w:val="24"/>
        </w:rPr>
        <w:t>Supporting poor subsistence farmers to diversify their production systems and engage in alternative livelihood activities such as agro processing (Cassava flour), snail rearing and fish farming;</w:t>
      </w:r>
    </w:p>
    <w:p w:rsidR="003D6C60" w:rsidRPr="00550B35" w:rsidRDefault="003D6C60" w:rsidP="008E1E68">
      <w:pPr>
        <w:pStyle w:val="ListParagraph"/>
        <w:numPr>
          <w:ilvl w:val="0"/>
          <w:numId w:val="53"/>
        </w:numPr>
        <w:spacing w:before="240" w:after="240" w:line="360" w:lineRule="auto"/>
        <w:jc w:val="both"/>
        <w:rPr>
          <w:rFonts w:ascii="Arial" w:hAnsi="Arial" w:cs="Arial"/>
          <w:sz w:val="24"/>
          <w:szCs w:val="24"/>
        </w:rPr>
      </w:pPr>
      <w:r>
        <w:rPr>
          <w:rFonts w:ascii="Arial" w:hAnsi="Arial" w:cs="Arial"/>
          <w:sz w:val="24"/>
          <w:szCs w:val="24"/>
        </w:rPr>
        <w:t xml:space="preserve">Engaging stakeholders in Research Extension Liaison Committee (RELC) planning sessions; </w:t>
      </w:r>
    </w:p>
    <w:p w:rsidR="00FE1E55" w:rsidRPr="00550B35" w:rsidRDefault="003D6C60" w:rsidP="008E1E68">
      <w:pPr>
        <w:pStyle w:val="ListParagraph"/>
        <w:numPr>
          <w:ilvl w:val="0"/>
          <w:numId w:val="53"/>
        </w:numPr>
        <w:spacing w:before="240" w:after="240" w:line="360" w:lineRule="auto"/>
        <w:jc w:val="both"/>
        <w:rPr>
          <w:rFonts w:ascii="Arial" w:hAnsi="Arial" w:cs="Arial"/>
          <w:sz w:val="24"/>
          <w:szCs w:val="24"/>
        </w:rPr>
      </w:pPr>
      <w:r>
        <w:rPr>
          <w:rFonts w:ascii="Arial" w:hAnsi="Arial" w:cs="Arial"/>
          <w:sz w:val="24"/>
          <w:szCs w:val="24"/>
        </w:rPr>
        <w:t>Facilitating mass vaccination, endo and ecto parasitic interventions against endemic diseases in the district;</w:t>
      </w:r>
    </w:p>
    <w:p w:rsidR="00FE1E55" w:rsidRDefault="003D6C60" w:rsidP="008E1E68">
      <w:pPr>
        <w:pStyle w:val="ListParagraph"/>
        <w:numPr>
          <w:ilvl w:val="0"/>
          <w:numId w:val="53"/>
        </w:numPr>
        <w:spacing w:before="240" w:after="240" w:line="360" w:lineRule="auto"/>
        <w:jc w:val="both"/>
        <w:rPr>
          <w:rFonts w:ascii="Arial" w:hAnsi="Arial" w:cs="Arial"/>
          <w:sz w:val="24"/>
          <w:szCs w:val="24"/>
        </w:rPr>
      </w:pPr>
      <w:r>
        <w:rPr>
          <w:rFonts w:ascii="Arial" w:hAnsi="Arial" w:cs="Arial"/>
          <w:sz w:val="24"/>
          <w:szCs w:val="24"/>
        </w:rPr>
        <w:t>Promotion of cash crops and livestock production for income in all ecological zones through extension services and enhanced access to certified seeds for cash crops and improved breeding stocks;</w:t>
      </w:r>
    </w:p>
    <w:p w:rsidR="004E2206" w:rsidRPr="00550B35" w:rsidRDefault="004E2206" w:rsidP="008E1E68">
      <w:pPr>
        <w:pStyle w:val="ListParagraph"/>
        <w:numPr>
          <w:ilvl w:val="0"/>
          <w:numId w:val="53"/>
        </w:numPr>
        <w:spacing w:before="240" w:after="240" w:line="360" w:lineRule="auto"/>
        <w:jc w:val="both"/>
        <w:rPr>
          <w:rFonts w:ascii="Arial" w:hAnsi="Arial" w:cs="Arial"/>
          <w:sz w:val="24"/>
          <w:szCs w:val="24"/>
        </w:rPr>
      </w:pPr>
      <w:r>
        <w:rPr>
          <w:rFonts w:ascii="Arial" w:hAnsi="Arial" w:cs="Arial"/>
          <w:sz w:val="24"/>
          <w:szCs w:val="24"/>
        </w:rPr>
        <w:t>Promoting grouping of farmers for easy access to input and output markets. This is carried out by organising sessions for farmers to explain the benefits of Co-operative efforts, particularly to enhance access to credit facility, for storage, processing and transporting of farm produce to markets;</w:t>
      </w:r>
    </w:p>
    <w:p w:rsidR="003D64B5" w:rsidRPr="00550B35" w:rsidRDefault="00FE1E55" w:rsidP="008E1E68">
      <w:pPr>
        <w:pStyle w:val="ListParagraph"/>
        <w:numPr>
          <w:ilvl w:val="0"/>
          <w:numId w:val="53"/>
        </w:numPr>
        <w:spacing w:before="240" w:after="240" w:line="360" w:lineRule="auto"/>
        <w:jc w:val="both"/>
        <w:rPr>
          <w:rFonts w:ascii="Arial" w:hAnsi="Arial" w:cs="Arial"/>
          <w:sz w:val="24"/>
          <w:szCs w:val="24"/>
        </w:rPr>
      </w:pPr>
      <w:r w:rsidRPr="00550B35">
        <w:rPr>
          <w:rFonts w:ascii="Arial" w:hAnsi="Arial" w:cs="Arial"/>
          <w:sz w:val="24"/>
          <w:szCs w:val="24"/>
        </w:rPr>
        <w:t>N</w:t>
      </w:r>
      <w:r w:rsidR="00D73473" w:rsidRPr="00550B35">
        <w:rPr>
          <w:rFonts w:ascii="Arial" w:hAnsi="Arial" w:cs="Arial"/>
          <w:sz w:val="24"/>
          <w:szCs w:val="24"/>
        </w:rPr>
        <w:t>etworking and strengthening leakages between the department and other development partners.</w:t>
      </w:r>
      <w:r w:rsidR="00091043" w:rsidRPr="00550B35">
        <w:rPr>
          <w:rFonts w:ascii="Arial" w:hAnsi="Arial" w:cs="Arial"/>
          <w:sz w:val="24"/>
          <w:szCs w:val="24"/>
        </w:rPr>
        <w:t xml:space="preserve"> </w:t>
      </w:r>
    </w:p>
    <w:p w:rsidR="00991935" w:rsidRPr="00550B35" w:rsidRDefault="00091043" w:rsidP="004D78D5">
      <w:pPr>
        <w:spacing w:before="240" w:after="240" w:line="360" w:lineRule="auto"/>
        <w:ind w:left="150"/>
        <w:jc w:val="both"/>
        <w:rPr>
          <w:rFonts w:ascii="Arial" w:hAnsi="Arial" w:cs="Arial"/>
          <w:sz w:val="24"/>
          <w:szCs w:val="24"/>
        </w:rPr>
      </w:pPr>
      <w:r w:rsidRPr="00550B35">
        <w:rPr>
          <w:rFonts w:ascii="Arial" w:hAnsi="Arial" w:cs="Arial"/>
          <w:sz w:val="24"/>
          <w:szCs w:val="24"/>
        </w:rPr>
        <w:lastRenderedPageBreak/>
        <w:t>The District Department of Agriculture will be responsib</w:t>
      </w:r>
      <w:r w:rsidR="003D64B5" w:rsidRPr="00550B35">
        <w:rPr>
          <w:rFonts w:ascii="Arial" w:hAnsi="Arial" w:cs="Arial"/>
          <w:sz w:val="24"/>
          <w:szCs w:val="24"/>
        </w:rPr>
        <w:t>le for the delivery of this sub–</w:t>
      </w:r>
      <w:r w:rsidR="004D78D5" w:rsidRPr="00550B35">
        <w:rPr>
          <w:rFonts w:ascii="Arial" w:hAnsi="Arial" w:cs="Arial"/>
          <w:sz w:val="24"/>
          <w:szCs w:val="24"/>
        </w:rPr>
        <w:t xml:space="preserve">   </w:t>
      </w:r>
      <w:r w:rsidRPr="00550B35">
        <w:rPr>
          <w:rFonts w:ascii="Arial" w:hAnsi="Arial" w:cs="Arial"/>
          <w:sz w:val="24"/>
          <w:szCs w:val="24"/>
        </w:rPr>
        <w:t xml:space="preserve">programme. The department has 5 units </w:t>
      </w:r>
      <w:r w:rsidR="00991935" w:rsidRPr="00550B35">
        <w:rPr>
          <w:rFonts w:ascii="Arial" w:hAnsi="Arial" w:cs="Arial"/>
          <w:sz w:val="24"/>
          <w:szCs w:val="24"/>
        </w:rPr>
        <w:t>consisting</w:t>
      </w:r>
      <w:r w:rsidRPr="00550B35">
        <w:rPr>
          <w:rFonts w:ascii="Arial" w:hAnsi="Arial" w:cs="Arial"/>
          <w:sz w:val="24"/>
          <w:szCs w:val="24"/>
        </w:rPr>
        <w:t xml:space="preserve"> of the </w:t>
      </w:r>
      <w:r w:rsidR="00991935" w:rsidRPr="00550B35">
        <w:rPr>
          <w:rFonts w:ascii="Arial" w:hAnsi="Arial" w:cs="Arial"/>
          <w:sz w:val="24"/>
          <w:szCs w:val="24"/>
        </w:rPr>
        <w:t>following,</w:t>
      </w:r>
    </w:p>
    <w:p w:rsidR="00991935" w:rsidRPr="00550B35" w:rsidRDefault="00091043" w:rsidP="008E1E68">
      <w:pPr>
        <w:pStyle w:val="ListParagraph"/>
        <w:numPr>
          <w:ilvl w:val="0"/>
          <w:numId w:val="56"/>
        </w:numPr>
        <w:spacing w:before="240" w:after="240" w:line="360" w:lineRule="auto"/>
        <w:jc w:val="both"/>
        <w:rPr>
          <w:rFonts w:ascii="Arial" w:hAnsi="Arial" w:cs="Arial"/>
          <w:sz w:val="24"/>
          <w:szCs w:val="24"/>
        </w:rPr>
      </w:pPr>
      <w:r w:rsidRPr="00550B35">
        <w:rPr>
          <w:rFonts w:ascii="Arial" w:hAnsi="Arial" w:cs="Arial"/>
          <w:sz w:val="24"/>
          <w:szCs w:val="24"/>
        </w:rPr>
        <w:t>Extension unit</w:t>
      </w:r>
      <w:r w:rsidR="003D64B5" w:rsidRPr="00550B35">
        <w:rPr>
          <w:rFonts w:ascii="Arial" w:hAnsi="Arial" w:cs="Arial"/>
          <w:sz w:val="24"/>
          <w:szCs w:val="24"/>
        </w:rPr>
        <w:t xml:space="preserve"> which is</w:t>
      </w:r>
      <w:r w:rsidR="00991935" w:rsidRPr="00550B35">
        <w:rPr>
          <w:rFonts w:ascii="Arial" w:hAnsi="Arial" w:cs="Arial"/>
          <w:sz w:val="24"/>
          <w:szCs w:val="24"/>
        </w:rPr>
        <w:t xml:space="preserve"> in charg</w:t>
      </w:r>
      <w:r w:rsidR="003D64B5" w:rsidRPr="00550B35">
        <w:rPr>
          <w:rFonts w:ascii="Arial" w:hAnsi="Arial" w:cs="Arial"/>
          <w:sz w:val="24"/>
          <w:szCs w:val="24"/>
        </w:rPr>
        <w:t>e of extension of Agricultural technologies and i</w:t>
      </w:r>
      <w:r w:rsidR="00991935" w:rsidRPr="00550B35">
        <w:rPr>
          <w:rFonts w:ascii="Arial" w:hAnsi="Arial" w:cs="Arial"/>
          <w:sz w:val="24"/>
          <w:szCs w:val="24"/>
        </w:rPr>
        <w:t>nformation to the farmers and ensuring that these technologies are adopted.</w:t>
      </w:r>
    </w:p>
    <w:p w:rsidR="003D64B5" w:rsidRPr="00550B35" w:rsidRDefault="003D64B5" w:rsidP="003D64B5">
      <w:pPr>
        <w:pStyle w:val="ListParagraph"/>
        <w:spacing w:before="240" w:after="240" w:line="360" w:lineRule="auto"/>
        <w:ind w:left="1069"/>
        <w:jc w:val="both"/>
        <w:rPr>
          <w:rFonts w:ascii="Arial" w:hAnsi="Arial" w:cs="Arial"/>
          <w:sz w:val="24"/>
          <w:szCs w:val="24"/>
        </w:rPr>
      </w:pPr>
    </w:p>
    <w:p w:rsidR="003D64B5" w:rsidRPr="00550B35" w:rsidRDefault="00091043" w:rsidP="008E1E68">
      <w:pPr>
        <w:pStyle w:val="ListParagraph"/>
        <w:numPr>
          <w:ilvl w:val="0"/>
          <w:numId w:val="56"/>
        </w:numPr>
        <w:spacing w:before="240" w:after="240" w:line="360" w:lineRule="auto"/>
        <w:jc w:val="both"/>
        <w:rPr>
          <w:rFonts w:ascii="Arial" w:hAnsi="Arial" w:cs="Arial"/>
          <w:sz w:val="24"/>
          <w:szCs w:val="24"/>
        </w:rPr>
      </w:pPr>
      <w:r w:rsidRPr="00550B35">
        <w:rPr>
          <w:rFonts w:ascii="Arial" w:hAnsi="Arial" w:cs="Arial"/>
          <w:sz w:val="24"/>
          <w:szCs w:val="24"/>
        </w:rPr>
        <w:t>Women in Agriculture</w:t>
      </w:r>
      <w:r w:rsidR="00991935" w:rsidRPr="00550B35">
        <w:rPr>
          <w:rFonts w:ascii="Arial" w:hAnsi="Arial" w:cs="Arial"/>
          <w:sz w:val="24"/>
          <w:szCs w:val="24"/>
        </w:rPr>
        <w:t xml:space="preserve"> Development (WIAD) unit</w:t>
      </w:r>
      <w:r w:rsidR="00FE1E55" w:rsidRPr="00550B35">
        <w:rPr>
          <w:rFonts w:ascii="Arial" w:hAnsi="Arial" w:cs="Arial"/>
          <w:sz w:val="24"/>
          <w:szCs w:val="24"/>
        </w:rPr>
        <w:t xml:space="preserve"> - </w:t>
      </w:r>
      <w:r w:rsidR="00991935" w:rsidRPr="00550B35">
        <w:rPr>
          <w:rFonts w:ascii="Arial" w:hAnsi="Arial" w:cs="Arial"/>
          <w:sz w:val="24"/>
          <w:szCs w:val="24"/>
        </w:rPr>
        <w:t xml:space="preserve">responsible </w:t>
      </w:r>
      <w:r w:rsidR="00FE1E55" w:rsidRPr="00550B35">
        <w:rPr>
          <w:rFonts w:ascii="Arial" w:hAnsi="Arial" w:cs="Arial"/>
          <w:sz w:val="24"/>
          <w:szCs w:val="24"/>
        </w:rPr>
        <w:t xml:space="preserve">for </w:t>
      </w:r>
      <w:r w:rsidR="00991935" w:rsidRPr="00550B35">
        <w:rPr>
          <w:rFonts w:ascii="Arial" w:hAnsi="Arial" w:cs="Arial"/>
          <w:sz w:val="24"/>
          <w:szCs w:val="24"/>
        </w:rPr>
        <w:t>mainstreaming gender issues in agriculture.</w:t>
      </w:r>
    </w:p>
    <w:p w:rsidR="003D64B5" w:rsidRPr="00550B35" w:rsidRDefault="003D64B5" w:rsidP="003D64B5">
      <w:pPr>
        <w:pStyle w:val="ListParagraph"/>
        <w:rPr>
          <w:rFonts w:ascii="Arial" w:hAnsi="Arial" w:cs="Arial"/>
          <w:sz w:val="24"/>
          <w:szCs w:val="24"/>
        </w:rPr>
      </w:pPr>
    </w:p>
    <w:p w:rsidR="00991935" w:rsidRPr="00550B35" w:rsidRDefault="00991935" w:rsidP="008E1E68">
      <w:pPr>
        <w:pStyle w:val="ListParagraph"/>
        <w:numPr>
          <w:ilvl w:val="0"/>
          <w:numId w:val="56"/>
        </w:numPr>
        <w:spacing w:before="240" w:after="240" w:line="360" w:lineRule="auto"/>
        <w:jc w:val="both"/>
        <w:rPr>
          <w:rFonts w:ascii="Arial" w:hAnsi="Arial" w:cs="Arial"/>
          <w:sz w:val="24"/>
          <w:szCs w:val="24"/>
        </w:rPr>
      </w:pPr>
      <w:r w:rsidRPr="00550B35">
        <w:rPr>
          <w:rFonts w:ascii="Arial" w:hAnsi="Arial" w:cs="Arial"/>
          <w:sz w:val="24"/>
          <w:szCs w:val="24"/>
        </w:rPr>
        <w:t>Crop Unit</w:t>
      </w:r>
      <w:r w:rsidR="00FE1E55" w:rsidRPr="00550B35">
        <w:rPr>
          <w:rFonts w:ascii="Arial" w:hAnsi="Arial" w:cs="Arial"/>
          <w:sz w:val="24"/>
          <w:szCs w:val="24"/>
        </w:rPr>
        <w:t xml:space="preserve"> - </w:t>
      </w:r>
      <w:r w:rsidRPr="00550B35">
        <w:rPr>
          <w:rFonts w:ascii="Arial" w:hAnsi="Arial" w:cs="Arial"/>
          <w:sz w:val="24"/>
          <w:szCs w:val="24"/>
        </w:rPr>
        <w:t>ensures that good agricultural practices in relation to crop production are adopted and to minimise post-harvest loses.</w:t>
      </w:r>
    </w:p>
    <w:p w:rsidR="003D64B5" w:rsidRPr="00550B35" w:rsidRDefault="003D64B5" w:rsidP="003D64B5">
      <w:pPr>
        <w:pStyle w:val="ListParagraph"/>
        <w:spacing w:before="240" w:after="240" w:line="360" w:lineRule="auto"/>
        <w:ind w:left="1069"/>
        <w:jc w:val="both"/>
        <w:rPr>
          <w:rFonts w:ascii="Arial" w:hAnsi="Arial" w:cs="Arial"/>
          <w:sz w:val="24"/>
          <w:szCs w:val="24"/>
        </w:rPr>
      </w:pPr>
    </w:p>
    <w:p w:rsidR="003D64B5" w:rsidRPr="00550B35" w:rsidRDefault="00991935" w:rsidP="008E1E68">
      <w:pPr>
        <w:pStyle w:val="ListParagraph"/>
        <w:numPr>
          <w:ilvl w:val="0"/>
          <w:numId w:val="56"/>
        </w:numPr>
        <w:spacing w:before="240" w:after="240" w:line="360" w:lineRule="auto"/>
        <w:jc w:val="both"/>
        <w:rPr>
          <w:rFonts w:ascii="Arial" w:hAnsi="Arial" w:cs="Arial"/>
          <w:sz w:val="24"/>
          <w:szCs w:val="24"/>
        </w:rPr>
      </w:pPr>
      <w:r w:rsidRPr="00550B35">
        <w:rPr>
          <w:rFonts w:ascii="Arial" w:hAnsi="Arial" w:cs="Arial"/>
          <w:sz w:val="24"/>
          <w:szCs w:val="24"/>
        </w:rPr>
        <w:t>Animal production</w:t>
      </w:r>
      <w:r w:rsidR="00B7313E" w:rsidRPr="00550B35">
        <w:rPr>
          <w:rFonts w:ascii="Arial" w:hAnsi="Arial" w:cs="Arial"/>
          <w:sz w:val="24"/>
          <w:szCs w:val="24"/>
        </w:rPr>
        <w:t xml:space="preserve"> and</w:t>
      </w:r>
      <w:r w:rsidR="004E28FC" w:rsidRPr="00550B35">
        <w:rPr>
          <w:rFonts w:ascii="Arial" w:hAnsi="Arial" w:cs="Arial"/>
          <w:sz w:val="24"/>
          <w:szCs w:val="24"/>
        </w:rPr>
        <w:t xml:space="preserve"> </w:t>
      </w:r>
      <w:r w:rsidR="00B7313E" w:rsidRPr="00550B35">
        <w:rPr>
          <w:rFonts w:ascii="Arial" w:hAnsi="Arial" w:cs="Arial"/>
          <w:sz w:val="24"/>
          <w:szCs w:val="24"/>
        </w:rPr>
        <w:t xml:space="preserve">Health </w:t>
      </w:r>
      <w:r w:rsidR="004E28FC" w:rsidRPr="00550B35">
        <w:rPr>
          <w:rFonts w:ascii="Arial" w:hAnsi="Arial" w:cs="Arial"/>
          <w:sz w:val="24"/>
          <w:szCs w:val="24"/>
        </w:rPr>
        <w:t>Unit</w:t>
      </w:r>
      <w:r w:rsidR="00FE1E55" w:rsidRPr="00550B35">
        <w:rPr>
          <w:rFonts w:ascii="Arial" w:hAnsi="Arial" w:cs="Arial"/>
          <w:sz w:val="24"/>
          <w:szCs w:val="24"/>
        </w:rPr>
        <w:t xml:space="preserve"> - ensures</w:t>
      </w:r>
      <w:r w:rsidRPr="00550B35">
        <w:rPr>
          <w:rFonts w:ascii="Arial" w:hAnsi="Arial" w:cs="Arial"/>
          <w:sz w:val="24"/>
          <w:szCs w:val="24"/>
        </w:rPr>
        <w:t xml:space="preserve"> that animal husbandry practices and health is well taken care of.</w:t>
      </w:r>
    </w:p>
    <w:p w:rsidR="003D64B5" w:rsidRPr="00550B35" w:rsidRDefault="003D64B5" w:rsidP="003D64B5">
      <w:pPr>
        <w:pStyle w:val="ListParagraph"/>
        <w:rPr>
          <w:rFonts w:ascii="Arial" w:hAnsi="Arial" w:cs="Arial"/>
          <w:sz w:val="24"/>
          <w:szCs w:val="24"/>
        </w:rPr>
      </w:pPr>
    </w:p>
    <w:p w:rsidR="00991935" w:rsidRPr="00550B35" w:rsidRDefault="00B7313E" w:rsidP="008E1E68">
      <w:pPr>
        <w:pStyle w:val="ListParagraph"/>
        <w:numPr>
          <w:ilvl w:val="0"/>
          <w:numId w:val="56"/>
        </w:numPr>
        <w:spacing w:before="240" w:after="240" w:line="360" w:lineRule="auto"/>
        <w:jc w:val="both"/>
        <w:rPr>
          <w:rFonts w:ascii="Arial" w:hAnsi="Arial" w:cs="Arial"/>
          <w:sz w:val="24"/>
          <w:szCs w:val="24"/>
        </w:rPr>
      </w:pPr>
      <w:r w:rsidRPr="00550B35">
        <w:rPr>
          <w:rFonts w:ascii="Arial" w:hAnsi="Arial" w:cs="Arial"/>
          <w:sz w:val="24"/>
          <w:szCs w:val="24"/>
        </w:rPr>
        <w:t xml:space="preserve">Agriculture engineering </w:t>
      </w:r>
      <w:r w:rsidR="00FE1E55" w:rsidRPr="00550B35">
        <w:rPr>
          <w:rFonts w:ascii="Arial" w:hAnsi="Arial" w:cs="Arial"/>
          <w:sz w:val="24"/>
          <w:szCs w:val="24"/>
        </w:rPr>
        <w:t xml:space="preserve">Unit - </w:t>
      </w:r>
      <w:r w:rsidR="00991935" w:rsidRPr="00550B35">
        <w:rPr>
          <w:rFonts w:ascii="Arial" w:hAnsi="Arial" w:cs="Arial"/>
          <w:sz w:val="24"/>
          <w:szCs w:val="24"/>
        </w:rPr>
        <w:t>responsible for management and proper utilisation of agricultural equipment and infrastructure (</w:t>
      </w:r>
      <w:r w:rsidR="004E28FC" w:rsidRPr="00550B35">
        <w:rPr>
          <w:rFonts w:ascii="Arial" w:hAnsi="Arial" w:cs="Arial"/>
          <w:sz w:val="24"/>
          <w:szCs w:val="24"/>
        </w:rPr>
        <w:t>i.e.</w:t>
      </w:r>
      <w:r w:rsidR="00991935" w:rsidRPr="00550B35">
        <w:rPr>
          <w:rFonts w:ascii="Arial" w:hAnsi="Arial" w:cs="Arial"/>
          <w:sz w:val="24"/>
          <w:szCs w:val="24"/>
        </w:rPr>
        <w:t xml:space="preserve"> dug-outs, warehouses, irrigation facilities</w:t>
      </w:r>
      <w:r w:rsidR="003D64B5" w:rsidRPr="00550B35">
        <w:rPr>
          <w:rFonts w:ascii="Arial" w:hAnsi="Arial" w:cs="Arial"/>
          <w:sz w:val="24"/>
          <w:szCs w:val="24"/>
        </w:rPr>
        <w:t xml:space="preserve"> etc.).</w:t>
      </w:r>
      <w:r w:rsidR="00991935" w:rsidRPr="00550B35">
        <w:rPr>
          <w:rFonts w:ascii="Arial" w:hAnsi="Arial" w:cs="Arial"/>
          <w:sz w:val="24"/>
          <w:szCs w:val="24"/>
        </w:rPr>
        <w:t xml:space="preserve">  </w:t>
      </w:r>
    </w:p>
    <w:p w:rsidR="00047387" w:rsidRPr="00550B35" w:rsidRDefault="004E28FC" w:rsidP="00023D52">
      <w:pPr>
        <w:spacing w:line="360" w:lineRule="auto"/>
        <w:jc w:val="both"/>
        <w:rPr>
          <w:rFonts w:ascii="Arial" w:hAnsi="Arial" w:cs="Arial"/>
          <w:sz w:val="24"/>
          <w:szCs w:val="24"/>
        </w:rPr>
      </w:pPr>
      <w:r w:rsidRPr="00550B35">
        <w:rPr>
          <w:rFonts w:ascii="Arial" w:hAnsi="Arial" w:cs="Arial"/>
          <w:sz w:val="24"/>
          <w:szCs w:val="24"/>
        </w:rPr>
        <w:t xml:space="preserve">The </w:t>
      </w:r>
      <w:r w:rsidR="00B861F6">
        <w:rPr>
          <w:rFonts w:ascii="Arial" w:hAnsi="Arial" w:cs="Arial"/>
          <w:sz w:val="24"/>
          <w:szCs w:val="24"/>
        </w:rPr>
        <w:t xml:space="preserve">staff strength for the delivery of this sub-programme is 15. </w:t>
      </w:r>
      <w:r w:rsidR="005C298F" w:rsidRPr="00550B35">
        <w:rPr>
          <w:rFonts w:ascii="Arial" w:hAnsi="Arial" w:cs="Arial"/>
          <w:sz w:val="24"/>
          <w:szCs w:val="24"/>
        </w:rPr>
        <w:t>F</w:t>
      </w:r>
      <w:r w:rsidR="003E2961" w:rsidRPr="00550B35">
        <w:rPr>
          <w:rFonts w:ascii="Arial" w:hAnsi="Arial" w:cs="Arial"/>
          <w:sz w:val="24"/>
          <w:szCs w:val="24"/>
        </w:rPr>
        <w:t xml:space="preserve">unds </w:t>
      </w:r>
      <w:r w:rsidR="005C298F" w:rsidRPr="00550B35">
        <w:rPr>
          <w:rFonts w:ascii="Arial" w:hAnsi="Arial" w:cs="Arial"/>
          <w:sz w:val="24"/>
          <w:szCs w:val="24"/>
        </w:rPr>
        <w:t xml:space="preserve">for delivering this sub-programme mainly come </w:t>
      </w:r>
      <w:r w:rsidR="003E2961" w:rsidRPr="00550B35">
        <w:rPr>
          <w:rFonts w:ascii="Arial" w:hAnsi="Arial" w:cs="Arial"/>
          <w:sz w:val="24"/>
          <w:szCs w:val="24"/>
        </w:rPr>
        <w:t xml:space="preserve">from </w:t>
      </w:r>
      <w:r w:rsidR="000B58B5" w:rsidRPr="00550B35">
        <w:rPr>
          <w:rFonts w:ascii="Arial" w:hAnsi="Arial" w:cs="Arial"/>
          <w:sz w:val="24"/>
          <w:szCs w:val="24"/>
        </w:rPr>
        <w:t>GO</w:t>
      </w:r>
      <w:r w:rsidR="005C298F" w:rsidRPr="00550B35">
        <w:rPr>
          <w:rFonts w:ascii="Arial" w:hAnsi="Arial" w:cs="Arial"/>
          <w:sz w:val="24"/>
          <w:szCs w:val="24"/>
        </w:rPr>
        <w:t>G, DACF and CIDA</w:t>
      </w:r>
      <w:r w:rsidR="003E2961" w:rsidRPr="00550B35">
        <w:rPr>
          <w:rFonts w:ascii="Arial" w:hAnsi="Arial" w:cs="Arial"/>
          <w:sz w:val="24"/>
          <w:szCs w:val="24"/>
        </w:rPr>
        <w:t xml:space="preserve">. </w:t>
      </w:r>
      <w:r w:rsidR="00820C04">
        <w:rPr>
          <w:rFonts w:ascii="Arial" w:hAnsi="Arial" w:cs="Arial"/>
          <w:sz w:val="24"/>
          <w:szCs w:val="24"/>
        </w:rPr>
        <w:t>Farmers, Community members, Development Partners and D</w:t>
      </w:r>
      <w:r w:rsidR="003E2961" w:rsidRPr="00550B35">
        <w:rPr>
          <w:rFonts w:ascii="Arial" w:hAnsi="Arial" w:cs="Arial"/>
          <w:sz w:val="24"/>
          <w:szCs w:val="24"/>
        </w:rPr>
        <w:t>epartments ar</w:t>
      </w:r>
      <w:r w:rsidR="005C298F" w:rsidRPr="00550B35">
        <w:rPr>
          <w:rFonts w:ascii="Arial" w:hAnsi="Arial" w:cs="Arial"/>
          <w:sz w:val="24"/>
          <w:szCs w:val="24"/>
        </w:rPr>
        <w:t>e the beneficiaries of this sub-</w:t>
      </w:r>
      <w:r w:rsidR="003E2961" w:rsidRPr="00550B35">
        <w:rPr>
          <w:rFonts w:ascii="Arial" w:hAnsi="Arial" w:cs="Arial"/>
          <w:sz w:val="24"/>
          <w:szCs w:val="24"/>
        </w:rPr>
        <w:t>programme.</w:t>
      </w:r>
    </w:p>
    <w:p w:rsidR="00FE1E55" w:rsidRPr="00550B35" w:rsidRDefault="00FE1E55" w:rsidP="003D64B5">
      <w:pPr>
        <w:pStyle w:val="ListParagraph"/>
        <w:spacing w:line="360" w:lineRule="auto"/>
        <w:jc w:val="both"/>
        <w:rPr>
          <w:rFonts w:ascii="Arial" w:hAnsi="Arial" w:cs="Arial"/>
          <w:sz w:val="24"/>
          <w:szCs w:val="24"/>
        </w:rPr>
      </w:pPr>
    </w:p>
    <w:p w:rsidR="004E28FC" w:rsidRPr="00550B35" w:rsidRDefault="004E28FC" w:rsidP="005C298F">
      <w:pPr>
        <w:spacing w:line="360" w:lineRule="auto"/>
        <w:jc w:val="both"/>
        <w:rPr>
          <w:rFonts w:ascii="Arial" w:hAnsi="Arial" w:cs="Arial"/>
          <w:sz w:val="24"/>
          <w:szCs w:val="24"/>
        </w:rPr>
      </w:pPr>
      <w:r w:rsidRPr="00550B35">
        <w:rPr>
          <w:rFonts w:ascii="Arial" w:hAnsi="Arial" w:cs="Arial"/>
          <w:sz w:val="24"/>
          <w:szCs w:val="24"/>
        </w:rPr>
        <w:t xml:space="preserve">Key challenges </w:t>
      </w:r>
      <w:r w:rsidR="00F90306" w:rsidRPr="00550B35">
        <w:rPr>
          <w:rFonts w:ascii="Arial" w:hAnsi="Arial" w:cs="Arial"/>
          <w:sz w:val="24"/>
          <w:szCs w:val="24"/>
        </w:rPr>
        <w:t>include</w:t>
      </w:r>
    </w:p>
    <w:p w:rsidR="00F90306" w:rsidRPr="00550B35" w:rsidRDefault="004E2206" w:rsidP="008E1E68">
      <w:pPr>
        <w:pStyle w:val="ListParagraph"/>
        <w:numPr>
          <w:ilvl w:val="0"/>
          <w:numId w:val="8"/>
        </w:numPr>
        <w:spacing w:line="360" w:lineRule="auto"/>
        <w:jc w:val="both"/>
        <w:rPr>
          <w:rFonts w:ascii="Arial" w:hAnsi="Arial" w:cs="Arial"/>
          <w:sz w:val="24"/>
          <w:szCs w:val="24"/>
        </w:rPr>
      </w:pPr>
      <w:r>
        <w:rPr>
          <w:rFonts w:ascii="Arial" w:hAnsi="Arial" w:cs="Arial"/>
          <w:sz w:val="24"/>
          <w:szCs w:val="24"/>
        </w:rPr>
        <w:t>Limited capacity of the poor to engage in income generating activities.</w:t>
      </w:r>
    </w:p>
    <w:p w:rsidR="00F90306" w:rsidRPr="00550B35" w:rsidRDefault="00FE1E55" w:rsidP="008E1E68">
      <w:pPr>
        <w:pStyle w:val="ListParagraph"/>
        <w:numPr>
          <w:ilvl w:val="0"/>
          <w:numId w:val="8"/>
        </w:numPr>
        <w:spacing w:line="360" w:lineRule="auto"/>
        <w:jc w:val="both"/>
        <w:rPr>
          <w:rFonts w:ascii="Arial" w:hAnsi="Arial" w:cs="Arial"/>
          <w:sz w:val="24"/>
          <w:szCs w:val="24"/>
        </w:rPr>
      </w:pPr>
      <w:r w:rsidRPr="00550B35">
        <w:rPr>
          <w:rFonts w:ascii="Arial" w:hAnsi="Arial" w:cs="Arial"/>
          <w:sz w:val="24"/>
          <w:szCs w:val="24"/>
        </w:rPr>
        <w:t>Inadequate a</w:t>
      </w:r>
      <w:r w:rsidR="00F90306" w:rsidRPr="00550B35">
        <w:rPr>
          <w:rFonts w:ascii="Arial" w:hAnsi="Arial" w:cs="Arial"/>
          <w:sz w:val="24"/>
          <w:szCs w:val="24"/>
        </w:rPr>
        <w:t>ccommodation for staff in the operational areas</w:t>
      </w:r>
      <w:r w:rsidR="005C298F" w:rsidRPr="00550B35">
        <w:rPr>
          <w:rFonts w:ascii="Arial" w:hAnsi="Arial" w:cs="Arial"/>
          <w:sz w:val="24"/>
          <w:szCs w:val="24"/>
        </w:rPr>
        <w:t>.</w:t>
      </w:r>
    </w:p>
    <w:p w:rsidR="00F90306" w:rsidRPr="00550B35" w:rsidRDefault="005C298F" w:rsidP="008E1E68">
      <w:pPr>
        <w:pStyle w:val="ListParagraph"/>
        <w:numPr>
          <w:ilvl w:val="0"/>
          <w:numId w:val="8"/>
        </w:numPr>
        <w:spacing w:line="360" w:lineRule="auto"/>
        <w:jc w:val="both"/>
        <w:rPr>
          <w:rFonts w:ascii="Arial" w:hAnsi="Arial" w:cs="Arial"/>
          <w:sz w:val="24"/>
          <w:szCs w:val="24"/>
        </w:rPr>
      </w:pPr>
      <w:r w:rsidRPr="00550B35">
        <w:rPr>
          <w:rFonts w:ascii="Arial" w:hAnsi="Arial" w:cs="Arial"/>
          <w:sz w:val="24"/>
          <w:szCs w:val="24"/>
        </w:rPr>
        <w:t>Inadequate Administrative Staff and Agriculture Extension A</w:t>
      </w:r>
      <w:r w:rsidR="00F90306" w:rsidRPr="00550B35">
        <w:rPr>
          <w:rFonts w:ascii="Arial" w:hAnsi="Arial" w:cs="Arial"/>
          <w:sz w:val="24"/>
          <w:szCs w:val="24"/>
        </w:rPr>
        <w:t>gen</w:t>
      </w:r>
      <w:r w:rsidR="007C7246" w:rsidRPr="00550B35">
        <w:rPr>
          <w:rFonts w:ascii="Arial" w:hAnsi="Arial" w:cs="Arial"/>
          <w:sz w:val="24"/>
          <w:szCs w:val="24"/>
        </w:rPr>
        <w:t>ts.</w:t>
      </w:r>
    </w:p>
    <w:p w:rsidR="007C7246" w:rsidRPr="00550B35" w:rsidRDefault="007C7246" w:rsidP="008E1E68">
      <w:pPr>
        <w:pStyle w:val="ListParagraph"/>
        <w:numPr>
          <w:ilvl w:val="0"/>
          <w:numId w:val="8"/>
        </w:numPr>
        <w:spacing w:line="360" w:lineRule="auto"/>
        <w:jc w:val="both"/>
        <w:rPr>
          <w:rFonts w:ascii="Arial" w:hAnsi="Arial" w:cs="Arial"/>
          <w:sz w:val="24"/>
          <w:szCs w:val="24"/>
        </w:rPr>
      </w:pPr>
      <w:r w:rsidRPr="00550B35">
        <w:rPr>
          <w:rFonts w:ascii="Arial" w:hAnsi="Arial" w:cs="Arial"/>
          <w:sz w:val="24"/>
          <w:szCs w:val="24"/>
        </w:rPr>
        <w:t>Poor road network, particularly within the northern part of the district.</w:t>
      </w:r>
    </w:p>
    <w:p w:rsidR="00100830" w:rsidRPr="00550B35" w:rsidRDefault="00F90306" w:rsidP="008E1E68">
      <w:pPr>
        <w:pStyle w:val="ListParagraph"/>
        <w:numPr>
          <w:ilvl w:val="0"/>
          <w:numId w:val="8"/>
        </w:numPr>
        <w:spacing w:line="360" w:lineRule="auto"/>
        <w:jc w:val="both"/>
        <w:rPr>
          <w:rFonts w:ascii="Arial" w:hAnsi="Arial" w:cs="Arial"/>
          <w:sz w:val="24"/>
          <w:szCs w:val="24"/>
        </w:rPr>
      </w:pPr>
      <w:r w:rsidRPr="00550B35">
        <w:rPr>
          <w:rFonts w:ascii="Arial" w:hAnsi="Arial" w:cs="Arial"/>
          <w:sz w:val="24"/>
          <w:szCs w:val="24"/>
        </w:rPr>
        <w:t>Inadequate funding</w:t>
      </w:r>
      <w:r w:rsidR="007C7246" w:rsidRPr="00550B35">
        <w:rPr>
          <w:rFonts w:ascii="Arial" w:hAnsi="Arial" w:cs="Arial"/>
          <w:sz w:val="24"/>
          <w:szCs w:val="24"/>
        </w:rPr>
        <w:t xml:space="preserve"> and late releases of funds</w:t>
      </w:r>
      <w:r w:rsidRPr="00550B35">
        <w:rPr>
          <w:rFonts w:ascii="Arial" w:hAnsi="Arial" w:cs="Arial"/>
          <w:sz w:val="24"/>
          <w:szCs w:val="24"/>
        </w:rPr>
        <w:t>.</w:t>
      </w:r>
    </w:p>
    <w:p w:rsidR="00023D52" w:rsidRPr="00550B35" w:rsidRDefault="00023D52" w:rsidP="00023D52">
      <w:pPr>
        <w:pStyle w:val="ListParagraph"/>
        <w:spacing w:line="360" w:lineRule="auto"/>
        <w:ind w:left="1440"/>
        <w:jc w:val="both"/>
        <w:rPr>
          <w:rFonts w:ascii="Arial" w:hAnsi="Arial" w:cs="Arial"/>
          <w:sz w:val="24"/>
          <w:szCs w:val="24"/>
        </w:rPr>
      </w:pPr>
    </w:p>
    <w:p w:rsidR="005E0C7D" w:rsidRPr="004E2206" w:rsidRDefault="005E0C7D" w:rsidP="004E2206">
      <w:pPr>
        <w:spacing w:line="360" w:lineRule="auto"/>
        <w:jc w:val="both"/>
        <w:rPr>
          <w:rFonts w:ascii="Arial" w:hAnsi="Arial" w:cs="Arial"/>
          <w:sz w:val="24"/>
          <w:szCs w:val="24"/>
        </w:rPr>
      </w:pPr>
    </w:p>
    <w:p w:rsidR="005E0C7D" w:rsidRDefault="005E0C7D" w:rsidP="00023D52">
      <w:pPr>
        <w:pStyle w:val="ListParagraph"/>
        <w:spacing w:line="360" w:lineRule="auto"/>
        <w:ind w:left="1440"/>
        <w:jc w:val="both"/>
        <w:rPr>
          <w:rFonts w:ascii="Arial" w:hAnsi="Arial" w:cs="Arial"/>
          <w:sz w:val="24"/>
          <w:szCs w:val="24"/>
        </w:rPr>
      </w:pPr>
    </w:p>
    <w:p w:rsidR="005E0C7D" w:rsidRDefault="005E0C7D" w:rsidP="00023D52">
      <w:pPr>
        <w:pStyle w:val="ListParagraph"/>
        <w:spacing w:line="360" w:lineRule="auto"/>
        <w:ind w:left="1440"/>
        <w:jc w:val="both"/>
        <w:rPr>
          <w:rFonts w:ascii="Arial" w:hAnsi="Arial" w:cs="Arial"/>
          <w:sz w:val="24"/>
          <w:szCs w:val="24"/>
        </w:rPr>
      </w:pPr>
    </w:p>
    <w:p w:rsidR="005E0C7D" w:rsidRPr="003D6C60" w:rsidRDefault="005E0C7D" w:rsidP="003D6C60">
      <w:pPr>
        <w:spacing w:line="360" w:lineRule="auto"/>
        <w:jc w:val="both"/>
        <w:rPr>
          <w:rFonts w:ascii="Arial" w:hAnsi="Arial" w:cs="Arial"/>
          <w:sz w:val="24"/>
          <w:szCs w:val="24"/>
        </w:rPr>
      </w:pPr>
    </w:p>
    <w:p w:rsidR="007C6156" w:rsidRDefault="007C6156" w:rsidP="008E1E68">
      <w:pPr>
        <w:pStyle w:val="ListParagraph"/>
        <w:numPr>
          <w:ilvl w:val="0"/>
          <w:numId w:val="54"/>
        </w:numPr>
        <w:spacing w:before="240" w:line="360" w:lineRule="auto"/>
        <w:rPr>
          <w:rFonts w:ascii="Arial" w:hAnsi="Arial" w:cs="Arial"/>
          <w:b/>
          <w:sz w:val="24"/>
          <w:szCs w:val="24"/>
        </w:rPr>
        <w:sectPr w:rsidR="007C6156" w:rsidSect="007D5A0D">
          <w:pgSz w:w="11906" w:h="16838" w:code="9"/>
          <w:pgMar w:top="720" w:right="619" w:bottom="1440" w:left="994" w:header="720" w:footer="720" w:gutter="0"/>
          <w:cols w:space="720"/>
          <w:titlePg/>
          <w:docGrid w:linePitch="360"/>
        </w:sectPr>
      </w:pPr>
    </w:p>
    <w:p w:rsidR="00100830" w:rsidRPr="00550B35" w:rsidRDefault="00100830" w:rsidP="008E1E68">
      <w:pPr>
        <w:pStyle w:val="ListParagraph"/>
        <w:numPr>
          <w:ilvl w:val="0"/>
          <w:numId w:val="54"/>
        </w:numPr>
        <w:spacing w:before="240" w:line="360" w:lineRule="auto"/>
        <w:rPr>
          <w:rFonts w:ascii="Arial" w:hAnsi="Arial" w:cs="Arial"/>
          <w:b/>
          <w:sz w:val="24"/>
          <w:szCs w:val="24"/>
        </w:rPr>
      </w:pPr>
      <w:r w:rsidRPr="00550B35">
        <w:rPr>
          <w:rFonts w:ascii="Arial" w:hAnsi="Arial" w:cs="Arial"/>
          <w:b/>
          <w:sz w:val="24"/>
          <w:szCs w:val="24"/>
        </w:rPr>
        <w:lastRenderedPageBreak/>
        <w:t>Budget Sub-Programme Results Statement</w:t>
      </w:r>
    </w:p>
    <w:p w:rsidR="00CF081B" w:rsidRPr="00550B35" w:rsidRDefault="008D7094" w:rsidP="007C7246">
      <w:pPr>
        <w:spacing w:before="240" w:line="360" w:lineRule="auto"/>
        <w:ind w:left="360"/>
        <w:jc w:val="both"/>
        <w:rPr>
          <w:rFonts w:ascii="Arial" w:hAnsi="Arial" w:cs="Arial"/>
          <w:sz w:val="24"/>
          <w:szCs w:val="24"/>
        </w:rPr>
      </w:pPr>
      <w:r w:rsidRPr="00550B35">
        <w:rPr>
          <w:rFonts w:ascii="Arial" w:hAnsi="Arial" w:cs="Arial"/>
          <w:sz w:val="24"/>
          <w:szCs w:val="24"/>
        </w:rPr>
        <w:t xml:space="preserve">The table indicates the main outputs, its indicators and projections by which the </w:t>
      </w:r>
      <w:r w:rsidR="00F90306" w:rsidRPr="00550B35">
        <w:rPr>
          <w:rFonts w:ascii="Arial" w:hAnsi="Arial" w:cs="Arial"/>
          <w:sz w:val="24"/>
          <w:szCs w:val="24"/>
        </w:rPr>
        <w:t>District</w:t>
      </w:r>
      <w:r w:rsidRPr="00550B35">
        <w:rPr>
          <w:rFonts w:ascii="Arial" w:hAnsi="Arial" w:cs="Arial"/>
          <w:sz w:val="24"/>
          <w:szCs w:val="24"/>
        </w:rPr>
        <w:t xml:space="preserve"> </w:t>
      </w:r>
      <w:r w:rsidR="00F90306" w:rsidRPr="00550B35">
        <w:rPr>
          <w:rFonts w:ascii="Arial" w:hAnsi="Arial" w:cs="Arial"/>
          <w:sz w:val="24"/>
          <w:szCs w:val="24"/>
        </w:rPr>
        <w:t>measures</w:t>
      </w:r>
      <w:r w:rsidRPr="00550B35">
        <w:rPr>
          <w:rFonts w:ascii="Arial" w:hAnsi="Arial" w:cs="Arial"/>
          <w:sz w:val="24"/>
          <w:szCs w:val="24"/>
        </w:rPr>
        <w:t xml:space="preserve"> the performance of this sub-programme. The past data indicates actual performance whilst the projections are the </w:t>
      </w:r>
      <w:r w:rsidR="00F90306" w:rsidRPr="00550B35">
        <w:rPr>
          <w:rFonts w:ascii="Arial" w:hAnsi="Arial" w:cs="Arial"/>
          <w:sz w:val="24"/>
          <w:szCs w:val="24"/>
        </w:rPr>
        <w:t>District</w:t>
      </w:r>
      <w:r w:rsidRPr="00550B35">
        <w:rPr>
          <w:rFonts w:ascii="Arial" w:hAnsi="Arial" w:cs="Arial"/>
          <w:sz w:val="24"/>
          <w:szCs w:val="24"/>
        </w:rPr>
        <w:t xml:space="preserve">’s </w:t>
      </w:r>
      <w:r w:rsidR="00CF081B" w:rsidRPr="00550B35">
        <w:rPr>
          <w:rFonts w:ascii="Arial" w:hAnsi="Arial" w:cs="Arial"/>
          <w:sz w:val="24"/>
          <w:szCs w:val="24"/>
        </w:rPr>
        <w:t>estimate of future performance.</w:t>
      </w:r>
    </w:p>
    <w:tbl>
      <w:tblPr>
        <w:tblpPr w:leftFromText="180" w:rightFromText="180" w:vertAnchor="text" w:horzAnchor="margin" w:tblpXSpec="center" w:tblpY="578"/>
        <w:tblW w:w="15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5"/>
        <w:gridCol w:w="1350"/>
        <w:gridCol w:w="2615"/>
        <w:gridCol w:w="1260"/>
        <w:gridCol w:w="1170"/>
        <w:gridCol w:w="1260"/>
        <w:gridCol w:w="1170"/>
        <w:gridCol w:w="1080"/>
        <w:gridCol w:w="900"/>
        <w:gridCol w:w="990"/>
        <w:gridCol w:w="900"/>
      </w:tblGrid>
      <w:tr w:rsidR="007C6156" w:rsidRPr="00550B35" w:rsidTr="00885200">
        <w:trPr>
          <w:cantSplit/>
          <w:trHeight w:val="413"/>
        </w:trPr>
        <w:tc>
          <w:tcPr>
            <w:tcW w:w="2335" w:type="dxa"/>
            <w:vMerge w:val="restart"/>
            <w:shd w:val="clear" w:color="auto" w:fill="auto"/>
            <w:tcMar>
              <w:left w:w="57" w:type="dxa"/>
              <w:right w:w="57" w:type="dxa"/>
            </w:tcMar>
            <w:vAlign w:val="center"/>
          </w:tcPr>
          <w:p w:rsidR="007C6156" w:rsidRPr="00550B35" w:rsidRDefault="007C6156" w:rsidP="00A34C8C">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Main Outputs</w:t>
            </w:r>
          </w:p>
        </w:tc>
        <w:tc>
          <w:tcPr>
            <w:tcW w:w="3965" w:type="dxa"/>
            <w:gridSpan w:val="2"/>
            <w:vMerge w:val="restart"/>
            <w:shd w:val="clear" w:color="auto" w:fill="auto"/>
            <w:tcMar>
              <w:left w:w="57" w:type="dxa"/>
              <w:right w:w="57" w:type="dxa"/>
            </w:tcMar>
            <w:vAlign w:val="center"/>
          </w:tcPr>
          <w:p w:rsidR="007C6156" w:rsidRPr="00550B35" w:rsidRDefault="007C6156" w:rsidP="00A34C8C">
            <w:pPr>
              <w:keepNext/>
              <w:spacing w:after="0" w:line="240" w:lineRule="auto"/>
              <w:rPr>
                <w:rFonts w:ascii="Arial" w:eastAsia="Times New Roman" w:hAnsi="Arial" w:cs="Arial"/>
                <w:b/>
                <w:sz w:val="24"/>
                <w:szCs w:val="24"/>
                <w:lang w:val="en-GB"/>
              </w:rPr>
            </w:pPr>
            <w:r w:rsidRPr="00550B35">
              <w:rPr>
                <w:rFonts w:ascii="Arial" w:eastAsia="Times New Roman" w:hAnsi="Arial" w:cs="Arial"/>
                <w:b/>
                <w:sz w:val="24"/>
                <w:szCs w:val="24"/>
                <w:lang w:val="en-GB"/>
              </w:rPr>
              <w:t>Output Indicator</w:t>
            </w:r>
          </w:p>
        </w:tc>
        <w:tc>
          <w:tcPr>
            <w:tcW w:w="4860" w:type="dxa"/>
            <w:gridSpan w:val="4"/>
            <w:vAlign w:val="center"/>
          </w:tcPr>
          <w:p w:rsidR="007C6156" w:rsidRPr="00550B35" w:rsidRDefault="007C6156" w:rsidP="007C6156">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Past Years</w:t>
            </w:r>
          </w:p>
        </w:tc>
        <w:tc>
          <w:tcPr>
            <w:tcW w:w="1080" w:type="dxa"/>
            <w:vMerge w:val="restart"/>
            <w:shd w:val="clear" w:color="auto" w:fill="auto"/>
            <w:vAlign w:val="center"/>
          </w:tcPr>
          <w:p w:rsidR="007C6156" w:rsidRPr="00550B35" w:rsidRDefault="007C6156" w:rsidP="00A34C8C">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Budget Year</w:t>
            </w:r>
          </w:p>
          <w:p w:rsidR="007C6156" w:rsidRPr="00550B35" w:rsidRDefault="004F7F75"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2790" w:type="dxa"/>
            <w:gridSpan w:val="3"/>
            <w:shd w:val="clear" w:color="auto" w:fill="auto"/>
            <w:vAlign w:val="center"/>
          </w:tcPr>
          <w:p w:rsidR="007C6156" w:rsidRPr="00550B35" w:rsidRDefault="007C6156" w:rsidP="00A34C8C">
            <w:pPr>
              <w:keepNext/>
              <w:spacing w:after="0" w:line="240" w:lineRule="auto"/>
              <w:jc w:val="center"/>
              <w:rPr>
                <w:rFonts w:ascii="Arial" w:eastAsia="Times New Roman" w:hAnsi="Arial" w:cs="Arial"/>
                <w:b/>
                <w:sz w:val="24"/>
                <w:szCs w:val="24"/>
                <w:lang w:val="en-GB"/>
              </w:rPr>
            </w:pPr>
            <w:r w:rsidRPr="00550B35">
              <w:rPr>
                <w:rFonts w:ascii="Arial" w:eastAsia="Times New Roman" w:hAnsi="Arial" w:cs="Arial"/>
                <w:b/>
                <w:sz w:val="24"/>
                <w:szCs w:val="24"/>
                <w:lang w:val="en-GB"/>
              </w:rPr>
              <w:t>Indicative Years</w:t>
            </w:r>
          </w:p>
        </w:tc>
      </w:tr>
      <w:tr w:rsidR="007C6156" w:rsidRPr="00550B35" w:rsidTr="00885200">
        <w:trPr>
          <w:cantSplit/>
          <w:trHeight w:val="638"/>
        </w:trPr>
        <w:tc>
          <w:tcPr>
            <w:tcW w:w="2335" w:type="dxa"/>
            <w:vMerge/>
            <w:tcBorders>
              <w:bottom w:val="single" w:sz="4" w:space="0" w:color="auto"/>
            </w:tcBorders>
            <w:shd w:val="clear" w:color="auto" w:fill="auto"/>
            <w:tcMar>
              <w:left w:w="57" w:type="dxa"/>
              <w:right w:w="57" w:type="dxa"/>
            </w:tcMar>
            <w:vAlign w:val="center"/>
          </w:tcPr>
          <w:p w:rsidR="007C6156" w:rsidRPr="00550B35" w:rsidRDefault="007C6156" w:rsidP="00A34C8C">
            <w:pPr>
              <w:keepNext/>
              <w:spacing w:after="0" w:line="240" w:lineRule="auto"/>
              <w:jc w:val="center"/>
              <w:rPr>
                <w:rFonts w:ascii="Arial" w:eastAsia="Times New Roman" w:hAnsi="Arial" w:cs="Arial"/>
                <w:sz w:val="24"/>
                <w:szCs w:val="24"/>
                <w:lang w:val="en-GB"/>
              </w:rPr>
            </w:pPr>
          </w:p>
        </w:tc>
        <w:tc>
          <w:tcPr>
            <w:tcW w:w="3965" w:type="dxa"/>
            <w:gridSpan w:val="2"/>
            <w:vMerge/>
            <w:tcBorders>
              <w:bottom w:val="single" w:sz="4" w:space="0" w:color="auto"/>
            </w:tcBorders>
            <w:shd w:val="clear" w:color="auto" w:fill="auto"/>
            <w:tcMar>
              <w:left w:w="57" w:type="dxa"/>
              <w:right w:w="57" w:type="dxa"/>
            </w:tcMar>
            <w:vAlign w:val="center"/>
          </w:tcPr>
          <w:p w:rsidR="007C6156" w:rsidRPr="00550B35" w:rsidRDefault="007C6156" w:rsidP="00A34C8C">
            <w:pPr>
              <w:keepNext/>
              <w:spacing w:after="0" w:line="240" w:lineRule="auto"/>
              <w:jc w:val="center"/>
              <w:rPr>
                <w:rFonts w:ascii="Arial" w:eastAsia="Times New Roman" w:hAnsi="Arial" w:cs="Arial"/>
                <w:b/>
                <w:sz w:val="24"/>
                <w:szCs w:val="24"/>
                <w:lang w:val="en-GB"/>
              </w:rPr>
            </w:pPr>
          </w:p>
        </w:tc>
        <w:tc>
          <w:tcPr>
            <w:tcW w:w="1260" w:type="dxa"/>
            <w:tcBorders>
              <w:bottom w:val="single" w:sz="4" w:space="0" w:color="auto"/>
            </w:tcBorders>
            <w:shd w:val="clear" w:color="auto" w:fill="auto"/>
            <w:tcMar>
              <w:left w:w="57" w:type="dxa"/>
              <w:right w:w="57" w:type="dxa"/>
            </w:tcMar>
            <w:vAlign w:val="center"/>
          </w:tcPr>
          <w:p w:rsidR="007C6156" w:rsidRPr="00550B35" w:rsidRDefault="004F7F75" w:rsidP="007C615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7C6156">
              <w:rPr>
                <w:rFonts w:ascii="Arial" w:eastAsia="Times New Roman" w:hAnsi="Arial" w:cs="Arial"/>
                <w:b/>
                <w:sz w:val="24"/>
                <w:szCs w:val="24"/>
                <w:lang w:val="en-GB"/>
              </w:rPr>
              <w:t xml:space="preserve"> Budget</w:t>
            </w:r>
          </w:p>
        </w:tc>
        <w:tc>
          <w:tcPr>
            <w:tcW w:w="1170" w:type="dxa"/>
            <w:tcBorders>
              <w:bottom w:val="single" w:sz="4" w:space="0" w:color="auto"/>
            </w:tcBorders>
            <w:vAlign w:val="center"/>
          </w:tcPr>
          <w:p w:rsidR="007C6156" w:rsidRDefault="004F7F75" w:rsidP="007C615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7C6156">
              <w:rPr>
                <w:rFonts w:ascii="Arial" w:eastAsia="Times New Roman" w:hAnsi="Arial" w:cs="Arial"/>
                <w:b/>
                <w:sz w:val="24"/>
                <w:szCs w:val="24"/>
                <w:lang w:val="en-GB"/>
              </w:rPr>
              <w:t xml:space="preserve"> Actual</w:t>
            </w:r>
          </w:p>
        </w:tc>
        <w:tc>
          <w:tcPr>
            <w:tcW w:w="1260" w:type="dxa"/>
            <w:tcBorders>
              <w:bottom w:val="single" w:sz="4" w:space="0" w:color="auto"/>
            </w:tcBorders>
            <w:shd w:val="clear" w:color="auto" w:fill="auto"/>
            <w:vAlign w:val="center"/>
          </w:tcPr>
          <w:p w:rsidR="007C6156" w:rsidRPr="00550B35" w:rsidRDefault="004F7F75" w:rsidP="007C615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7C6156">
              <w:rPr>
                <w:rFonts w:ascii="Arial" w:eastAsia="Times New Roman" w:hAnsi="Arial" w:cs="Arial"/>
                <w:b/>
                <w:sz w:val="24"/>
                <w:szCs w:val="24"/>
                <w:lang w:val="en-GB"/>
              </w:rPr>
              <w:t xml:space="preserve"> Budget</w:t>
            </w:r>
          </w:p>
        </w:tc>
        <w:tc>
          <w:tcPr>
            <w:tcW w:w="1170" w:type="dxa"/>
            <w:tcBorders>
              <w:bottom w:val="single" w:sz="4" w:space="0" w:color="auto"/>
            </w:tcBorders>
            <w:vAlign w:val="center"/>
          </w:tcPr>
          <w:p w:rsidR="007C6156" w:rsidRPr="00550B35" w:rsidRDefault="004F7F75" w:rsidP="007C6156">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7C6156">
              <w:rPr>
                <w:rFonts w:ascii="Arial" w:eastAsia="Times New Roman" w:hAnsi="Arial" w:cs="Arial"/>
                <w:b/>
                <w:sz w:val="24"/>
                <w:szCs w:val="24"/>
                <w:lang w:val="en-GB"/>
              </w:rPr>
              <w:t xml:space="preserve"> Actual</w:t>
            </w:r>
          </w:p>
        </w:tc>
        <w:tc>
          <w:tcPr>
            <w:tcW w:w="1080" w:type="dxa"/>
            <w:vMerge/>
            <w:tcBorders>
              <w:bottom w:val="single" w:sz="4" w:space="0" w:color="auto"/>
            </w:tcBorders>
            <w:shd w:val="clear" w:color="auto" w:fill="auto"/>
            <w:vAlign w:val="center"/>
          </w:tcPr>
          <w:p w:rsidR="007C6156" w:rsidRPr="00550B35" w:rsidRDefault="007C6156" w:rsidP="00A34C8C">
            <w:pPr>
              <w:keepNext/>
              <w:spacing w:after="0" w:line="240" w:lineRule="auto"/>
              <w:jc w:val="center"/>
              <w:rPr>
                <w:rFonts w:ascii="Arial" w:eastAsia="Times New Roman" w:hAnsi="Arial" w:cs="Arial"/>
                <w:b/>
                <w:sz w:val="24"/>
                <w:szCs w:val="24"/>
                <w:lang w:val="en-GB"/>
              </w:rPr>
            </w:pPr>
          </w:p>
        </w:tc>
        <w:tc>
          <w:tcPr>
            <w:tcW w:w="900" w:type="dxa"/>
            <w:tcBorders>
              <w:bottom w:val="single" w:sz="4" w:space="0" w:color="auto"/>
            </w:tcBorders>
            <w:shd w:val="clear" w:color="auto" w:fill="auto"/>
            <w:tcMar>
              <w:left w:w="57" w:type="dxa"/>
              <w:right w:w="57" w:type="dxa"/>
            </w:tcMar>
            <w:vAlign w:val="center"/>
          </w:tcPr>
          <w:p w:rsidR="007C6156" w:rsidRPr="00550B35" w:rsidRDefault="004F7F75"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90" w:type="dxa"/>
            <w:tcBorders>
              <w:bottom w:val="single" w:sz="4" w:space="0" w:color="auto"/>
            </w:tcBorders>
            <w:shd w:val="clear" w:color="auto" w:fill="auto"/>
            <w:vAlign w:val="center"/>
          </w:tcPr>
          <w:p w:rsidR="007C6156" w:rsidRPr="00550B35" w:rsidRDefault="004F7F75"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900" w:type="dxa"/>
            <w:tcBorders>
              <w:bottom w:val="single" w:sz="4" w:space="0" w:color="auto"/>
            </w:tcBorders>
            <w:vAlign w:val="center"/>
          </w:tcPr>
          <w:p w:rsidR="007C6156" w:rsidRPr="00550B35" w:rsidRDefault="004F7F75" w:rsidP="00A34C8C">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7C6156" w:rsidRPr="00550B35" w:rsidTr="00354346">
        <w:trPr>
          <w:cantSplit/>
          <w:trHeight w:val="539"/>
        </w:trPr>
        <w:tc>
          <w:tcPr>
            <w:tcW w:w="2335"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7C6156" w:rsidRPr="00550B35" w:rsidRDefault="007C6156" w:rsidP="00A34C8C">
            <w:pPr>
              <w:spacing w:after="0" w:line="240" w:lineRule="auto"/>
              <w:rPr>
                <w:rFonts w:ascii="Arial" w:eastAsia="Times New Roman" w:hAnsi="Arial" w:cs="Arial"/>
                <w:sz w:val="24"/>
                <w:szCs w:val="24"/>
              </w:rPr>
            </w:pPr>
            <w:r w:rsidRPr="00550B35">
              <w:rPr>
                <w:rFonts w:ascii="Arial" w:eastAsia="Times New Roman" w:hAnsi="Arial" w:cs="Arial"/>
                <w:sz w:val="24"/>
                <w:szCs w:val="24"/>
              </w:rPr>
              <w:t>Extension Services improved</w:t>
            </w:r>
          </w:p>
          <w:p w:rsidR="007C6156" w:rsidRPr="00550B35" w:rsidRDefault="007C6156" w:rsidP="00A34C8C">
            <w:pPr>
              <w:autoSpaceDE w:val="0"/>
              <w:autoSpaceDN w:val="0"/>
              <w:adjustRightInd w:val="0"/>
              <w:spacing w:after="0" w:line="240" w:lineRule="auto"/>
              <w:rPr>
                <w:rFonts w:ascii="Arial" w:eastAsia="Calibri" w:hAnsi="Arial" w:cs="Arial"/>
                <w:bCs/>
                <w:iCs/>
                <w:sz w:val="24"/>
                <w:szCs w:val="24"/>
                <w:lang w:val="en-GB"/>
              </w:rPr>
            </w:pP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A34C8C">
            <w:pPr>
              <w:autoSpaceDE w:val="0"/>
              <w:autoSpaceDN w:val="0"/>
              <w:adjustRightInd w:val="0"/>
              <w:spacing w:after="0" w:line="240" w:lineRule="auto"/>
              <w:rPr>
                <w:rFonts w:ascii="Arial" w:eastAsia="Calibri" w:hAnsi="Arial" w:cs="Arial"/>
                <w:bCs/>
                <w:iCs/>
                <w:sz w:val="24"/>
                <w:szCs w:val="24"/>
                <w:lang w:val="en-GB"/>
              </w:rPr>
            </w:pPr>
            <w:r w:rsidRPr="00550B35">
              <w:rPr>
                <w:rFonts w:ascii="Arial" w:eastAsia="Times New Roman" w:hAnsi="Arial" w:cs="Arial"/>
                <w:sz w:val="24"/>
                <w:szCs w:val="24"/>
              </w:rPr>
              <w:t xml:space="preserve">Number of  farm visits conducted </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sidRPr="00B15035">
              <w:rPr>
                <w:rFonts w:ascii="Arial" w:eastAsia="Tahoma" w:hAnsi="Arial" w:cs="Arial"/>
                <w:bCs/>
                <w:kern w:val="24"/>
              </w:rPr>
              <w:t>704</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285E00"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576</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1,536</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285E00"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1,344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2,112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2,112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2,112</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2,112</w:t>
            </w:r>
          </w:p>
        </w:tc>
      </w:tr>
      <w:tr w:rsidR="007C6156" w:rsidRPr="00550B35" w:rsidTr="00354346">
        <w:trPr>
          <w:cantSplit/>
          <w:trHeight w:val="620"/>
        </w:trPr>
        <w:tc>
          <w:tcPr>
            <w:tcW w:w="2335" w:type="dxa"/>
            <w:vMerge/>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rPr>
                <w:rFonts w:ascii="Arial" w:hAnsi="Arial" w:cs="Arial"/>
                <w:sz w:val="24"/>
                <w:szCs w:val="24"/>
              </w:rPr>
            </w:pP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Number of District Planning Session organised</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3</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Pr="00550B35" w:rsidRDefault="00354346" w:rsidP="00354346">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2</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3</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Pr="00550B35" w:rsidRDefault="00354346" w:rsidP="00354346">
            <w:pPr>
              <w:pStyle w:val="NoSpacing"/>
              <w:jc w:val="center"/>
              <w:rPr>
                <w:rFonts w:ascii="Arial" w:eastAsia="Times New Roman" w:hAnsi="Arial" w:cs="Arial"/>
                <w:sz w:val="24"/>
                <w:szCs w:val="24"/>
                <w:lang w:val="en-GB"/>
              </w:rPr>
            </w:pPr>
            <w:r>
              <w:rPr>
                <w:rFonts w:ascii="Arial" w:eastAsia="Times New Roman" w:hAnsi="Arial" w:cs="Arial"/>
                <w:sz w:val="24"/>
                <w:szCs w:val="24"/>
                <w:lang w:val="en-GB"/>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Spacing"/>
              <w:jc w:val="center"/>
              <w:rPr>
                <w:rFonts w:ascii="Arial" w:eastAsia="Times New Roman" w:hAnsi="Arial" w:cs="Arial"/>
                <w:sz w:val="24"/>
                <w:szCs w:val="24"/>
                <w:lang w:val="en-GB"/>
              </w:rPr>
            </w:pPr>
            <w:r w:rsidRPr="00550B35">
              <w:rPr>
                <w:rFonts w:ascii="Arial" w:eastAsia="Times New Roman" w:hAnsi="Arial" w:cs="Arial"/>
                <w:sz w:val="24"/>
                <w:szCs w:val="24"/>
                <w:lang w:val="en-GB"/>
              </w:rPr>
              <w:t>4</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Spacing"/>
              <w:jc w:val="center"/>
              <w:rPr>
                <w:rFonts w:ascii="Arial" w:hAnsi="Arial" w:cs="Arial"/>
                <w:sz w:val="24"/>
                <w:szCs w:val="24"/>
              </w:rPr>
            </w:pPr>
            <w:r w:rsidRPr="00550B35">
              <w:rPr>
                <w:rFonts w:ascii="Arial" w:hAnsi="Arial" w:cs="Arial"/>
                <w:sz w:val="24"/>
                <w:szCs w:val="24"/>
              </w:rPr>
              <w:t>4</w:t>
            </w:r>
          </w:p>
        </w:tc>
      </w:tr>
      <w:tr w:rsidR="007C6156" w:rsidRPr="00550B35" w:rsidTr="00354346">
        <w:trPr>
          <w:cantSplit/>
          <w:trHeight w:val="449"/>
        </w:trPr>
        <w:tc>
          <w:tcPr>
            <w:tcW w:w="2335"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Improved cash crops production</w:t>
            </w: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Number of hectares cultivated</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70</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54</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364</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280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736</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1</w:t>
            </w:r>
            <w:r>
              <w:rPr>
                <w:rFonts w:ascii="Arial" w:eastAsia="Tahoma" w:hAnsi="Arial" w:cs="Arial"/>
                <w:bCs/>
                <w:kern w:val="24"/>
              </w:rPr>
              <w:t>,080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1</w:t>
            </w:r>
            <w:r>
              <w:rPr>
                <w:rFonts w:ascii="Arial" w:eastAsia="Tahoma" w:hAnsi="Arial" w:cs="Arial"/>
                <w:bCs/>
                <w:kern w:val="24"/>
              </w:rPr>
              <w:t>,17</w:t>
            </w:r>
            <w:r w:rsidRPr="00550B35">
              <w:rPr>
                <w:rFonts w:ascii="Arial" w:eastAsia="Tahoma" w:hAnsi="Arial" w:cs="Arial"/>
                <w:bCs/>
                <w:kern w:val="24"/>
              </w:rPr>
              <w:t>0</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1</w:t>
            </w:r>
            <w:r>
              <w:rPr>
                <w:rFonts w:ascii="Arial" w:eastAsia="Tahoma" w:hAnsi="Arial" w:cs="Arial"/>
                <w:bCs/>
                <w:kern w:val="24"/>
              </w:rPr>
              <w:t>,27</w:t>
            </w:r>
            <w:r w:rsidRPr="00550B35">
              <w:rPr>
                <w:rFonts w:ascii="Arial" w:eastAsia="Tahoma" w:hAnsi="Arial" w:cs="Arial"/>
                <w:bCs/>
                <w:kern w:val="24"/>
              </w:rPr>
              <w:t>0</w:t>
            </w:r>
          </w:p>
        </w:tc>
      </w:tr>
      <w:tr w:rsidR="007C6156" w:rsidRPr="00550B35" w:rsidTr="00354346">
        <w:trPr>
          <w:cantSplit/>
          <w:trHeight w:val="422"/>
        </w:trPr>
        <w:tc>
          <w:tcPr>
            <w:tcW w:w="2335" w:type="dxa"/>
            <w:vMerge w:val="restart"/>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Access to relevant technologies along the value chain increased</w:t>
            </w: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Number of AEA’s and farmers trained on new technologies</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26</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18</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18</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16</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20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25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35</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40</w:t>
            </w:r>
          </w:p>
        </w:tc>
      </w:tr>
      <w:tr w:rsidR="007C6156" w:rsidRPr="00550B35" w:rsidTr="00354346">
        <w:trPr>
          <w:cantSplit/>
          <w:trHeight w:val="575"/>
        </w:trPr>
        <w:tc>
          <w:tcPr>
            <w:tcW w:w="2335" w:type="dxa"/>
            <w:vMerge/>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Number of FBO’s and CBO’s  trained on new technologies</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15</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Pr="00550B35"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7</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sidRPr="00550B35">
              <w:rPr>
                <w:rFonts w:ascii="Arial" w:eastAsia="Tahoma" w:hAnsi="Arial" w:cs="Arial"/>
                <w:bCs/>
                <w:kern w:val="24"/>
              </w:rPr>
              <w:t>15</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60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90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150</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150</w:t>
            </w:r>
          </w:p>
        </w:tc>
      </w:tr>
      <w:tr w:rsidR="007C6156" w:rsidRPr="00550B35" w:rsidTr="00354346">
        <w:trPr>
          <w:cantSplit/>
          <w:trHeight w:val="620"/>
        </w:trPr>
        <w:tc>
          <w:tcPr>
            <w:tcW w:w="2335" w:type="dxa"/>
            <w:vMerge w:val="restart"/>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Income from livestock rearing by farmers increased</w:t>
            </w: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rPr>
              <w:t>Number of  animal health extension and livestock disease surveillance conducted</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sidRPr="00550B35">
              <w:rPr>
                <w:rFonts w:ascii="Arial" w:eastAsia="Tahoma" w:hAnsi="Arial" w:cs="Arial"/>
                <w:bCs/>
                <w:kern w:val="24"/>
              </w:rPr>
              <w:t>178</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163</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216</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Pr="00550B35"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204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sidRPr="00550B35">
              <w:rPr>
                <w:rFonts w:ascii="Arial" w:eastAsia="Tahoma" w:hAnsi="Arial" w:cs="Arial"/>
                <w:bCs/>
                <w:kern w:val="24"/>
              </w:rPr>
              <w:t>384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sidRPr="00550B35">
              <w:rPr>
                <w:rFonts w:ascii="Arial" w:eastAsia="Tahoma" w:hAnsi="Arial" w:cs="Arial"/>
                <w:bCs/>
                <w:kern w:val="24"/>
              </w:rPr>
              <w:t>384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sidRPr="00550B35">
              <w:rPr>
                <w:rFonts w:ascii="Arial" w:eastAsia="Tahoma" w:hAnsi="Arial" w:cs="Arial"/>
                <w:bCs/>
                <w:kern w:val="24"/>
              </w:rPr>
              <w:t>384</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rmalWeb"/>
              <w:spacing w:before="0" w:beforeAutospacing="0" w:after="0" w:afterAutospacing="0"/>
              <w:jc w:val="center"/>
              <w:rPr>
                <w:rFonts w:ascii="Arial" w:hAnsi="Arial" w:cs="Arial"/>
              </w:rPr>
            </w:pPr>
            <w:r w:rsidRPr="00550B35">
              <w:rPr>
                <w:rFonts w:ascii="Arial" w:eastAsia="Tahoma" w:hAnsi="Arial" w:cs="Arial"/>
                <w:bCs/>
                <w:kern w:val="24"/>
              </w:rPr>
              <w:t>384</w:t>
            </w:r>
          </w:p>
        </w:tc>
      </w:tr>
      <w:tr w:rsidR="007C6156" w:rsidRPr="00550B35" w:rsidTr="00354346">
        <w:trPr>
          <w:cantSplit/>
          <w:trHeight w:val="539"/>
        </w:trPr>
        <w:tc>
          <w:tcPr>
            <w:tcW w:w="2335" w:type="dxa"/>
            <w:vMerge/>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rPr>
                <w:rFonts w:ascii="Arial" w:hAnsi="Arial" w:cs="Arial"/>
                <w:sz w:val="24"/>
                <w:szCs w:val="24"/>
              </w:rPr>
            </w:pP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Calibri" w:hAnsi="Arial" w:cs="Arial"/>
                <w:bCs/>
                <w:iCs/>
                <w:sz w:val="24"/>
                <w:szCs w:val="24"/>
                <w:lang w:val="en-GB"/>
              </w:rPr>
            </w:pPr>
            <w:r w:rsidRPr="00550B35">
              <w:rPr>
                <w:rFonts w:ascii="Arial" w:eastAsia="Times New Roman" w:hAnsi="Arial" w:cs="Arial"/>
                <w:sz w:val="24"/>
                <w:szCs w:val="24"/>
              </w:rPr>
              <w:t>Number of livestock vaccinated against diseases</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sidRPr="00550B35">
              <w:rPr>
                <w:rFonts w:ascii="Arial" w:eastAsia="Tahoma" w:hAnsi="Arial" w:cs="Arial"/>
                <w:bCs/>
                <w:kern w:val="24"/>
              </w:rPr>
              <w:t>3,603</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3,250</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7,000</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pStyle w:val="NormalWeb"/>
              <w:spacing w:before="0" w:beforeAutospacing="0" w:after="0" w:afterAutospacing="0"/>
              <w:jc w:val="center"/>
              <w:rPr>
                <w:rFonts w:ascii="Arial" w:eastAsia="Tahoma" w:hAnsi="Arial" w:cs="Arial"/>
                <w:bCs/>
                <w:kern w:val="24"/>
              </w:rPr>
            </w:pPr>
            <w:r>
              <w:rPr>
                <w:rFonts w:ascii="Arial" w:eastAsia="Tahoma" w:hAnsi="Arial" w:cs="Arial"/>
                <w:bCs/>
                <w:kern w:val="24"/>
              </w:rPr>
              <w:t>6,500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7,000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7,000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7,150</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rmalWeb"/>
              <w:spacing w:before="0" w:beforeAutospacing="0" w:after="0" w:afterAutospacing="0"/>
              <w:jc w:val="center"/>
              <w:rPr>
                <w:rFonts w:ascii="Arial" w:hAnsi="Arial" w:cs="Arial"/>
              </w:rPr>
            </w:pPr>
            <w:r>
              <w:rPr>
                <w:rFonts w:ascii="Arial" w:eastAsia="Tahoma" w:hAnsi="Arial" w:cs="Arial"/>
                <w:bCs/>
                <w:kern w:val="24"/>
              </w:rPr>
              <w:t>7,350</w:t>
            </w:r>
          </w:p>
        </w:tc>
      </w:tr>
      <w:tr w:rsidR="007C6156" w:rsidRPr="00550B35" w:rsidTr="00354346">
        <w:trPr>
          <w:cantSplit/>
          <w:trHeight w:val="944"/>
        </w:trPr>
        <w:tc>
          <w:tcPr>
            <w:tcW w:w="2335"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Improved income levels among the youth</w:t>
            </w:r>
          </w:p>
        </w:tc>
        <w:tc>
          <w:tcPr>
            <w:tcW w:w="3965"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lang w:val="en-GB"/>
              </w:rPr>
            </w:pPr>
            <w:r w:rsidRPr="00550B35">
              <w:rPr>
                <w:rFonts w:ascii="Arial" w:eastAsia="Times New Roman" w:hAnsi="Arial" w:cs="Arial"/>
                <w:sz w:val="24"/>
                <w:szCs w:val="24"/>
              </w:rPr>
              <w:t>Number of youth groups supported to engage in non-traditional agriculture farming</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20</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9</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w:t>
            </w:r>
            <w:r w:rsidRPr="00550B35">
              <w:rPr>
                <w:rFonts w:ascii="Arial" w:eastAsia="Times New Roman" w:hAnsi="Arial" w:cs="Arial"/>
                <w:sz w:val="24"/>
                <w:szCs w:val="24"/>
                <w:lang w:val="en-GB"/>
              </w:rPr>
              <w:t>0</w:t>
            </w:r>
          </w:p>
        </w:tc>
        <w:tc>
          <w:tcPr>
            <w:tcW w:w="1170" w:type="dxa"/>
            <w:tcBorders>
              <w:top w:val="single" w:sz="4" w:space="0" w:color="auto"/>
              <w:left w:val="single" w:sz="4" w:space="0" w:color="auto"/>
              <w:bottom w:val="single" w:sz="4" w:space="0" w:color="auto"/>
              <w:right w:val="single" w:sz="4" w:space="0" w:color="auto"/>
            </w:tcBorders>
            <w:vAlign w:val="center"/>
          </w:tcPr>
          <w:p w:rsidR="007C6156"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28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3</w:t>
            </w:r>
            <w:r w:rsidRPr="00550B35">
              <w:rPr>
                <w:rFonts w:ascii="Arial" w:eastAsia="Times New Roman" w:hAnsi="Arial" w:cs="Arial"/>
                <w:sz w:val="24"/>
                <w:szCs w:val="24"/>
                <w:lang w:val="en-GB"/>
              </w:rPr>
              <w:t>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jc w:val="center"/>
              <w:rPr>
                <w:rFonts w:ascii="Arial" w:eastAsia="Times New Roman" w:hAnsi="Arial" w:cs="Arial"/>
                <w:sz w:val="24"/>
                <w:szCs w:val="24"/>
                <w:lang w:val="en-GB"/>
              </w:rPr>
            </w:pPr>
            <w:r>
              <w:rPr>
                <w:rFonts w:ascii="Arial" w:eastAsia="Times New Roman" w:hAnsi="Arial" w:cs="Arial"/>
                <w:sz w:val="24"/>
                <w:szCs w:val="24"/>
                <w:lang w:val="en-GB"/>
              </w:rPr>
              <w:t>60</w:t>
            </w:r>
          </w:p>
        </w:tc>
        <w:tc>
          <w:tcPr>
            <w:tcW w:w="900" w:type="dxa"/>
            <w:tcBorders>
              <w:top w:val="single" w:sz="4" w:space="0" w:color="auto"/>
              <w:left w:val="single" w:sz="4" w:space="0" w:color="auto"/>
              <w:bottom w:val="single" w:sz="4" w:space="0" w:color="auto"/>
              <w:right w:val="single" w:sz="4" w:space="0" w:color="auto"/>
            </w:tcBorders>
            <w:vAlign w:val="center"/>
          </w:tcPr>
          <w:p w:rsidR="007C6156" w:rsidRPr="00550B35" w:rsidRDefault="007C6156" w:rsidP="00354346">
            <w:pPr>
              <w:pStyle w:val="NoSpacing"/>
              <w:jc w:val="center"/>
              <w:rPr>
                <w:rFonts w:ascii="Arial" w:hAnsi="Arial" w:cs="Arial"/>
                <w:sz w:val="24"/>
                <w:szCs w:val="24"/>
              </w:rPr>
            </w:pPr>
            <w:r>
              <w:rPr>
                <w:rFonts w:ascii="Arial" w:hAnsi="Arial" w:cs="Arial"/>
                <w:sz w:val="24"/>
                <w:szCs w:val="24"/>
              </w:rPr>
              <w:t>65</w:t>
            </w:r>
          </w:p>
        </w:tc>
      </w:tr>
      <w:tr w:rsidR="007C6156" w:rsidRPr="00550B35" w:rsidTr="00285E00">
        <w:trPr>
          <w:cantSplit/>
          <w:trHeight w:val="431"/>
        </w:trPr>
        <w:tc>
          <w:tcPr>
            <w:tcW w:w="2335" w:type="dxa"/>
            <w:vMerge w:val="restart"/>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Demonstration on improved varieties established</w:t>
            </w: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Maize</w:t>
            </w:r>
          </w:p>
        </w:tc>
        <w:tc>
          <w:tcPr>
            <w:tcW w:w="2615" w:type="dxa"/>
            <w:vMerge w:val="restart"/>
            <w:tcBorders>
              <w:top w:val="single" w:sz="4" w:space="0" w:color="auto"/>
              <w:left w:val="single" w:sz="4" w:space="0" w:color="auto"/>
              <w:right w:val="single" w:sz="4" w:space="0" w:color="auto"/>
            </w:tcBorders>
            <w:shd w:val="clear" w:color="auto" w:fill="auto"/>
            <w:vAlign w:val="center"/>
          </w:tcPr>
          <w:p w:rsidR="007C6156" w:rsidRPr="00550B35" w:rsidRDefault="007C6156" w:rsidP="007C6156">
            <w:pPr>
              <w:autoSpaceDE w:val="0"/>
              <w:autoSpaceDN w:val="0"/>
              <w:adjustRightInd w:val="0"/>
              <w:spacing w:after="0" w:line="240" w:lineRule="auto"/>
              <w:ind w:left="-57" w:right="-57"/>
              <w:rPr>
                <w:rFonts w:ascii="Arial" w:eastAsia="Times New Roman" w:hAnsi="Arial" w:cs="Arial"/>
                <w:sz w:val="24"/>
                <w:szCs w:val="24"/>
                <w:lang w:val="en-GB"/>
              </w:rPr>
            </w:pPr>
            <w:r>
              <w:rPr>
                <w:rFonts w:ascii="Arial" w:eastAsia="Times New Roman" w:hAnsi="Arial" w:cs="Arial"/>
                <w:sz w:val="24"/>
                <w:szCs w:val="24"/>
                <w:lang w:val="en-GB"/>
              </w:rPr>
              <w:t>Number of demonstration farms established</w:t>
            </w:r>
          </w:p>
        </w:tc>
        <w:tc>
          <w:tcPr>
            <w:tcW w:w="126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1170" w:type="dxa"/>
            <w:tcBorders>
              <w:top w:val="single" w:sz="4" w:space="0" w:color="auto"/>
              <w:left w:val="single" w:sz="4" w:space="0" w:color="auto"/>
              <w:right w:val="single" w:sz="4" w:space="0" w:color="auto"/>
            </w:tcBorders>
            <w:vAlign w:val="center"/>
          </w:tcPr>
          <w:p w:rsidR="007C6156" w:rsidRPr="00550B35"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26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1170" w:type="dxa"/>
            <w:tcBorders>
              <w:top w:val="single" w:sz="4" w:space="0" w:color="auto"/>
              <w:left w:val="single" w:sz="4" w:space="0" w:color="auto"/>
              <w:right w:val="single" w:sz="4" w:space="0" w:color="auto"/>
            </w:tcBorders>
            <w:vAlign w:val="center"/>
          </w:tcPr>
          <w:p w:rsidR="007C6156"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90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90" w:type="dxa"/>
            <w:tcBorders>
              <w:top w:val="single" w:sz="4" w:space="0" w:color="auto"/>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00" w:type="dxa"/>
            <w:tcBorders>
              <w:top w:val="single" w:sz="4" w:space="0" w:color="auto"/>
              <w:left w:val="single" w:sz="4" w:space="0" w:color="auto"/>
              <w:right w:val="single" w:sz="4" w:space="0" w:color="auto"/>
            </w:tcBorders>
            <w:vAlign w:val="center"/>
          </w:tcPr>
          <w:p w:rsidR="007C6156" w:rsidRPr="00550B35" w:rsidRDefault="007C6156" w:rsidP="00354346">
            <w:pPr>
              <w:pStyle w:val="NoSpacing"/>
              <w:jc w:val="center"/>
              <w:rPr>
                <w:rFonts w:ascii="Arial" w:hAnsi="Arial" w:cs="Arial"/>
                <w:sz w:val="24"/>
                <w:szCs w:val="24"/>
              </w:rPr>
            </w:pPr>
            <w:r w:rsidRPr="00550B35">
              <w:rPr>
                <w:rFonts w:ascii="Arial" w:hAnsi="Arial" w:cs="Arial"/>
                <w:sz w:val="24"/>
                <w:szCs w:val="24"/>
              </w:rPr>
              <w:t>2</w:t>
            </w:r>
          </w:p>
        </w:tc>
      </w:tr>
      <w:tr w:rsidR="007C6156" w:rsidRPr="00550B35" w:rsidTr="00285E00">
        <w:trPr>
          <w:cantSplit/>
          <w:trHeight w:val="440"/>
        </w:trPr>
        <w:tc>
          <w:tcPr>
            <w:tcW w:w="2335" w:type="dxa"/>
            <w:vMerge/>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Cassava</w:t>
            </w:r>
          </w:p>
        </w:tc>
        <w:tc>
          <w:tcPr>
            <w:tcW w:w="2615" w:type="dxa"/>
            <w:vMerge/>
            <w:tcBorders>
              <w:left w:val="single" w:sz="4" w:space="0" w:color="auto"/>
              <w:right w:val="single" w:sz="4" w:space="0" w:color="auto"/>
            </w:tcBorders>
            <w:shd w:val="clear" w:color="auto" w:fill="auto"/>
            <w:vAlign w:val="center"/>
          </w:tcPr>
          <w:p w:rsidR="007C6156" w:rsidRPr="00550B35" w:rsidRDefault="007C6156" w:rsidP="00B15035">
            <w:pPr>
              <w:spacing w:after="0" w:line="240" w:lineRule="auto"/>
              <w:rPr>
                <w:rFonts w:ascii="Arial" w:eastAsia="Times New Roman" w:hAnsi="Arial" w:cs="Arial"/>
                <w:sz w:val="24"/>
                <w:szCs w:val="24"/>
              </w:rPr>
            </w:pPr>
          </w:p>
        </w:tc>
        <w:tc>
          <w:tcPr>
            <w:tcW w:w="126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1170" w:type="dxa"/>
            <w:tcBorders>
              <w:left w:val="single" w:sz="4" w:space="0" w:color="auto"/>
              <w:right w:val="single" w:sz="4" w:space="0" w:color="auto"/>
            </w:tcBorders>
            <w:vAlign w:val="center"/>
          </w:tcPr>
          <w:p w:rsidR="007C6156"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26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170" w:type="dxa"/>
            <w:tcBorders>
              <w:left w:val="single" w:sz="4" w:space="0" w:color="auto"/>
              <w:right w:val="single" w:sz="4" w:space="0" w:color="auto"/>
            </w:tcBorders>
            <w:vAlign w:val="center"/>
          </w:tcPr>
          <w:p w:rsidR="007C6156" w:rsidRPr="00550B35"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0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9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3</w:t>
            </w:r>
          </w:p>
        </w:tc>
        <w:tc>
          <w:tcPr>
            <w:tcW w:w="900" w:type="dxa"/>
            <w:tcBorders>
              <w:left w:val="single" w:sz="4" w:space="0" w:color="auto"/>
              <w:right w:val="single" w:sz="4" w:space="0" w:color="auto"/>
            </w:tcBorders>
            <w:vAlign w:val="center"/>
          </w:tcPr>
          <w:p w:rsidR="007C6156" w:rsidRPr="00550B35" w:rsidRDefault="007C6156" w:rsidP="00354346">
            <w:pPr>
              <w:pStyle w:val="NoSpacing"/>
              <w:jc w:val="center"/>
              <w:rPr>
                <w:rFonts w:ascii="Arial" w:hAnsi="Arial" w:cs="Arial"/>
                <w:sz w:val="24"/>
                <w:szCs w:val="24"/>
              </w:rPr>
            </w:pPr>
            <w:r w:rsidRPr="00550B35">
              <w:rPr>
                <w:rFonts w:ascii="Arial" w:hAnsi="Arial" w:cs="Arial"/>
                <w:sz w:val="24"/>
                <w:szCs w:val="24"/>
              </w:rPr>
              <w:t>3</w:t>
            </w:r>
          </w:p>
        </w:tc>
      </w:tr>
      <w:tr w:rsidR="007C6156" w:rsidRPr="00550B35" w:rsidTr="00354346">
        <w:trPr>
          <w:cantSplit/>
          <w:trHeight w:val="440"/>
        </w:trPr>
        <w:tc>
          <w:tcPr>
            <w:tcW w:w="2335" w:type="dxa"/>
            <w:vMerge/>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7C6156" w:rsidRPr="00550B35" w:rsidRDefault="007C6156" w:rsidP="00B15035">
            <w:pPr>
              <w:spacing w:after="0" w:line="240" w:lineRule="auto"/>
              <w:rPr>
                <w:rFonts w:ascii="Arial" w:eastAsia="Times New Roman" w:hAnsi="Arial" w:cs="Arial"/>
                <w:sz w:val="24"/>
                <w:szCs w:val="24"/>
              </w:rPr>
            </w:pPr>
            <w:r w:rsidRPr="00550B35">
              <w:rPr>
                <w:rFonts w:ascii="Arial" w:eastAsia="Times New Roman" w:hAnsi="Arial" w:cs="Arial"/>
                <w:sz w:val="24"/>
                <w:szCs w:val="24"/>
              </w:rPr>
              <w:t xml:space="preserve">Vegetables </w:t>
            </w:r>
          </w:p>
        </w:tc>
        <w:tc>
          <w:tcPr>
            <w:tcW w:w="2615" w:type="dxa"/>
            <w:vMerge/>
            <w:tcBorders>
              <w:left w:val="single" w:sz="4" w:space="0" w:color="auto"/>
              <w:right w:val="single" w:sz="4" w:space="0" w:color="auto"/>
            </w:tcBorders>
            <w:shd w:val="clear" w:color="auto" w:fill="auto"/>
            <w:vAlign w:val="center"/>
          </w:tcPr>
          <w:p w:rsidR="007C6156" w:rsidRPr="00550B35" w:rsidRDefault="007C6156" w:rsidP="00B15035">
            <w:pPr>
              <w:spacing w:after="0" w:line="240" w:lineRule="auto"/>
              <w:rPr>
                <w:rFonts w:ascii="Arial" w:eastAsia="Times New Roman" w:hAnsi="Arial" w:cs="Arial"/>
                <w:sz w:val="24"/>
                <w:szCs w:val="24"/>
              </w:rPr>
            </w:pPr>
          </w:p>
        </w:tc>
        <w:tc>
          <w:tcPr>
            <w:tcW w:w="126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1170" w:type="dxa"/>
            <w:tcBorders>
              <w:left w:val="single" w:sz="4" w:space="0" w:color="auto"/>
              <w:right w:val="single" w:sz="4" w:space="0" w:color="auto"/>
            </w:tcBorders>
            <w:vAlign w:val="center"/>
          </w:tcPr>
          <w:p w:rsidR="007C6156" w:rsidRPr="00550B35"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26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1170" w:type="dxa"/>
            <w:tcBorders>
              <w:left w:val="single" w:sz="4" w:space="0" w:color="auto"/>
              <w:right w:val="single" w:sz="4" w:space="0" w:color="auto"/>
            </w:tcBorders>
            <w:vAlign w:val="center"/>
          </w:tcPr>
          <w:p w:rsidR="007C6156" w:rsidRPr="00550B35" w:rsidRDefault="0035434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Pr>
                <w:rFonts w:ascii="Arial" w:eastAsia="Times New Roman" w:hAnsi="Arial" w:cs="Arial"/>
                <w:sz w:val="24"/>
                <w:szCs w:val="24"/>
                <w:lang w:val="en-GB"/>
              </w:rPr>
              <w:t>1</w:t>
            </w:r>
          </w:p>
        </w:tc>
        <w:tc>
          <w:tcPr>
            <w:tcW w:w="108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90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ind w:left="-57" w:right="-57"/>
              <w:jc w:val="center"/>
              <w:rPr>
                <w:rFonts w:ascii="Arial" w:eastAsia="Times New Roman" w:hAnsi="Arial" w:cs="Arial"/>
                <w:sz w:val="24"/>
                <w:szCs w:val="24"/>
                <w:lang w:val="en-GB"/>
              </w:rPr>
            </w:pPr>
            <w:r w:rsidRPr="00550B35">
              <w:rPr>
                <w:rFonts w:ascii="Arial" w:eastAsia="Times New Roman" w:hAnsi="Arial" w:cs="Arial"/>
                <w:sz w:val="24"/>
                <w:szCs w:val="24"/>
                <w:lang w:val="en-GB"/>
              </w:rPr>
              <w:t>1</w:t>
            </w:r>
          </w:p>
        </w:tc>
        <w:tc>
          <w:tcPr>
            <w:tcW w:w="990" w:type="dxa"/>
            <w:tcBorders>
              <w:left w:val="single" w:sz="4" w:space="0" w:color="auto"/>
              <w:right w:val="single" w:sz="4" w:space="0" w:color="auto"/>
            </w:tcBorders>
            <w:shd w:val="clear" w:color="auto" w:fill="auto"/>
            <w:tcMar>
              <w:left w:w="57" w:type="dxa"/>
              <w:right w:w="57" w:type="dxa"/>
            </w:tcMar>
            <w:vAlign w:val="center"/>
          </w:tcPr>
          <w:p w:rsidR="007C6156" w:rsidRPr="00550B35" w:rsidRDefault="007C6156" w:rsidP="00354346">
            <w:pPr>
              <w:autoSpaceDE w:val="0"/>
              <w:autoSpaceDN w:val="0"/>
              <w:adjustRightInd w:val="0"/>
              <w:spacing w:after="0" w:line="240" w:lineRule="auto"/>
              <w:jc w:val="center"/>
              <w:rPr>
                <w:rFonts w:ascii="Arial" w:eastAsia="Times New Roman" w:hAnsi="Arial" w:cs="Arial"/>
                <w:sz w:val="24"/>
                <w:szCs w:val="24"/>
                <w:lang w:val="en-GB"/>
              </w:rPr>
            </w:pPr>
            <w:r w:rsidRPr="00550B35">
              <w:rPr>
                <w:rFonts w:ascii="Arial" w:eastAsia="Times New Roman" w:hAnsi="Arial" w:cs="Arial"/>
                <w:sz w:val="24"/>
                <w:szCs w:val="24"/>
                <w:lang w:val="en-GB"/>
              </w:rPr>
              <w:t>2</w:t>
            </w:r>
          </w:p>
        </w:tc>
        <w:tc>
          <w:tcPr>
            <w:tcW w:w="900" w:type="dxa"/>
            <w:tcBorders>
              <w:left w:val="single" w:sz="4" w:space="0" w:color="auto"/>
              <w:right w:val="single" w:sz="4" w:space="0" w:color="auto"/>
            </w:tcBorders>
            <w:vAlign w:val="center"/>
          </w:tcPr>
          <w:p w:rsidR="007C6156" w:rsidRPr="00550B35" w:rsidRDefault="007C6156" w:rsidP="00354346">
            <w:pPr>
              <w:pStyle w:val="NoSpacing"/>
              <w:jc w:val="center"/>
              <w:rPr>
                <w:rFonts w:ascii="Arial" w:hAnsi="Arial" w:cs="Arial"/>
                <w:sz w:val="24"/>
                <w:szCs w:val="24"/>
              </w:rPr>
            </w:pPr>
            <w:r w:rsidRPr="00550B35">
              <w:rPr>
                <w:rFonts w:ascii="Arial" w:hAnsi="Arial" w:cs="Arial"/>
                <w:sz w:val="24"/>
                <w:szCs w:val="24"/>
              </w:rPr>
              <w:t>2</w:t>
            </w:r>
          </w:p>
        </w:tc>
      </w:tr>
    </w:tbl>
    <w:p w:rsidR="00100830" w:rsidRPr="00550B35" w:rsidRDefault="00100830" w:rsidP="000B58B5">
      <w:pPr>
        <w:spacing w:after="0" w:line="240" w:lineRule="auto"/>
        <w:jc w:val="both"/>
        <w:rPr>
          <w:rFonts w:ascii="Arial" w:eastAsia="Times New Roman" w:hAnsi="Arial" w:cs="Arial"/>
          <w:sz w:val="24"/>
          <w:szCs w:val="24"/>
          <w:lang w:val="en-GB"/>
        </w:rPr>
      </w:pPr>
    </w:p>
    <w:p w:rsidR="007C6156" w:rsidRDefault="007C6156" w:rsidP="008E1E68">
      <w:pPr>
        <w:pStyle w:val="ListParagraph"/>
        <w:numPr>
          <w:ilvl w:val="0"/>
          <w:numId w:val="54"/>
        </w:numPr>
        <w:spacing w:before="240" w:line="360" w:lineRule="auto"/>
        <w:rPr>
          <w:rFonts w:ascii="Arial" w:hAnsi="Arial" w:cs="Arial"/>
          <w:b/>
          <w:sz w:val="24"/>
          <w:szCs w:val="24"/>
        </w:rPr>
        <w:sectPr w:rsidR="007C6156" w:rsidSect="00AB5A9A">
          <w:pgSz w:w="16838" w:h="11906" w:orient="landscape" w:code="9"/>
          <w:pgMar w:top="619" w:right="1440" w:bottom="994" w:left="720" w:header="720" w:footer="720" w:gutter="0"/>
          <w:cols w:space="720"/>
          <w:titlePg/>
          <w:docGrid w:linePitch="360"/>
        </w:sectPr>
      </w:pPr>
    </w:p>
    <w:p w:rsidR="00100830" w:rsidRPr="00B044C9" w:rsidRDefault="00100830" w:rsidP="008E1E68">
      <w:pPr>
        <w:pStyle w:val="ListParagraph"/>
        <w:numPr>
          <w:ilvl w:val="0"/>
          <w:numId w:val="54"/>
        </w:numPr>
        <w:spacing w:before="240" w:line="360" w:lineRule="auto"/>
        <w:rPr>
          <w:rFonts w:ascii="Arial" w:hAnsi="Arial" w:cs="Arial"/>
          <w:b/>
          <w:sz w:val="24"/>
          <w:szCs w:val="24"/>
        </w:rPr>
      </w:pPr>
      <w:r w:rsidRPr="00B044C9">
        <w:rPr>
          <w:rFonts w:ascii="Arial" w:hAnsi="Arial" w:cs="Arial"/>
          <w:b/>
          <w:sz w:val="24"/>
          <w:szCs w:val="24"/>
        </w:rPr>
        <w:lastRenderedPageBreak/>
        <w:t>Budget Sub-Programme Operations and Projects</w:t>
      </w:r>
    </w:p>
    <w:p w:rsidR="0009046B" w:rsidRPr="00B044C9" w:rsidRDefault="00B52BD1" w:rsidP="00F07C50">
      <w:pPr>
        <w:tabs>
          <w:tab w:val="left" w:pos="720"/>
        </w:tabs>
        <w:spacing w:before="240" w:line="360" w:lineRule="auto"/>
        <w:jc w:val="both"/>
        <w:rPr>
          <w:rFonts w:ascii="Arial" w:eastAsia="Times New Roman" w:hAnsi="Arial" w:cs="Arial"/>
          <w:sz w:val="24"/>
          <w:szCs w:val="24"/>
          <w:lang w:val="en-GB"/>
        </w:rPr>
      </w:pPr>
      <w:r w:rsidRPr="00B044C9">
        <w:rPr>
          <w:rFonts w:ascii="Arial" w:eastAsia="Times New Roman" w:hAnsi="Arial" w:cs="Arial"/>
          <w:sz w:val="24"/>
          <w:szCs w:val="24"/>
          <w:lang w:val="en-GB"/>
        </w:rPr>
        <w:t xml:space="preserve">     </w:t>
      </w:r>
      <w:r w:rsidR="00F07C50" w:rsidRPr="00B044C9">
        <w:rPr>
          <w:rFonts w:ascii="Arial" w:eastAsia="Times New Roman" w:hAnsi="Arial" w:cs="Arial"/>
          <w:sz w:val="24"/>
          <w:szCs w:val="24"/>
          <w:lang w:val="en-GB"/>
        </w:rPr>
        <w:t>T</w:t>
      </w:r>
      <w:r w:rsidR="00100830" w:rsidRPr="00B044C9">
        <w:rPr>
          <w:rFonts w:ascii="Arial" w:eastAsia="Times New Roman" w:hAnsi="Arial" w:cs="Arial"/>
          <w:sz w:val="24"/>
          <w:szCs w:val="24"/>
          <w:lang w:val="en-GB"/>
        </w:rPr>
        <w:t xml:space="preserve">he table lists the main Operations and projects to be </w:t>
      </w:r>
      <w:r w:rsidR="00F07C50" w:rsidRPr="00B044C9">
        <w:rPr>
          <w:rFonts w:ascii="Arial" w:eastAsia="Times New Roman" w:hAnsi="Arial" w:cs="Arial"/>
          <w:sz w:val="24"/>
          <w:szCs w:val="24"/>
          <w:lang w:val="en-GB"/>
        </w:rPr>
        <w:t>undertaken by the sub-programme</w:t>
      </w:r>
    </w:p>
    <w:tbl>
      <w:tblPr>
        <w:tblpPr w:leftFromText="180" w:rightFromText="180" w:vertAnchor="text" w:tblpX="228" w:tblpY="1"/>
        <w:tblOverlap w:val="never"/>
        <w:tblW w:w="10075" w:type="dxa"/>
        <w:tblLook w:val="04A0" w:firstRow="1" w:lastRow="0" w:firstColumn="1" w:lastColumn="0" w:noHBand="0" w:noVBand="1"/>
      </w:tblPr>
      <w:tblGrid>
        <w:gridCol w:w="5103"/>
        <w:gridCol w:w="283"/>
        <w:gridCol w:w="4689"/>
      </w:tblGrid>
      <w:tr w:rsidR="00E74172" w:rsidRPr="00B044C9" w:rsidTr="002B627B">
        <w:trPr>
          <w:trHeight w:val="41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00830" w:rsidRPr="00B044C9" w:rsidRDefault="00F07C50" w:rsidP="00F07C50">
            <w:pPr>
              <w:spacing w:after="0" w:line="240" w:lineRule="auto"/>
              <w:jc w:val="center"/>
              <w:rPr>
                <w:rFonts w:ascii="Arial" w:eastAsia="Times New Roman" w:hAnsi="Arial" w:cs="Arial"/>
                <w:b/>
                <w:sz w:val="24"/>
                <w:szCs w:val="24"/>
                <w:lang w:val="en-GB"/>
              </w:rPr>
            </w:pPr>
            <w:r w:rsidRPr="00B044C9">
              <w:rPr>
                <w:rFonts w:ascii="Arial" w:eastAsia="Times New Roman" w:hAnsi="Arial" w:cs="Arial"/>
                <w:b/>
                <w:sz w:val="24"/>
                <w:szCs w:val="24"/>
                <w:lang w:val="en-GB"/>
              </w:rPr>
              <w:t>Operations</w:t>
            </w:r>
          </w:p>
        </w:tc>
        <w:tc>
          <w:tcPr>
            <w:tcW w:w="283" w:type="dxa"/>
            <w:vMerge w:val="restart"/>
            <w:tcBorders>
              <w:top w:val="nil"/>
              <w:left w:val="single" w:sz="4" w:space="0" w:color="auto"/>
              <w:right w:val="single" w:sz="4" w:space="0" w:color="auto"/>
            </w:tcBorders>
            <w:shd w:val="clear" w:color="auto" w:fill="auto"/>
            <w:vAlign w:val="center"/>
          </w:tcPr>
          <w:p w:rsidR="00100830" w:rsidRPr="00B044C9" w:rsidRDefault="00100830" w:rsidP="00F07C50">
            <w:pPr>
              <w:spacing w:after="0" w:line="360" w:lineRule="auto"/>
              <w:jc w:val="center"/>
              <w:rPr>
                <w:rFonts w:ascii="Arial" w:eastAsia="Times New Roman" w:hAnsi="Arial" w:cs="Arial"/>
                <w:b/>
                <w:sz w:val="24"/>
                <w:szCs w:val="24"/>
                <w:lang w:val="en-GB"/>
              </w:rPr>
            </w:pPr>
          </w:p>
        </w:tc>
        <w:tc>
          <w:tcPr>
            <w:tcW w:w="4689" w:type="dxa"/>
            <w:tcBorders>
              <w:top w:val="single" w:sz="4" w:space="0" w:color="auto"/>
              <w:left w:val="single" w:sz="4" w:space="0" w:color="auto"/>
              <w:bottom w:val="single" w:sz="4" w:space="0" w:color="auto"/>
              <w:right w:val="single" w:sz="4" w:space="0" w:color="auto"/>
            </w:tcBorders>
            <w:shd w:val="clear" w:color="auto" w:fill="auto"/>
            <w:vAlign w:val="center"/>
          </w:tcPr>
          <w:p w:rsidR="00100830" w:rsidRPr="00B044C9" w:rsidRDefault="00F07C50" w:rsidP="00F07C50">
            <w:pPr>
              <w:spacing w:after="0" w:line="240" w:lineRule="auto"/>
              <w:jc w:val="center"/>
              <w:rPr>
                <w:rFonts w:ascii="Arial" w:eastAsia="Times New Roman" w:hAnsi="Arial" w:cs="Arial"/>
                <w:b/>
                <w:sz w:val="24"/>
                <w:szCs w:val="24"/>
                <w:lang w:val="en-GB"/>
              </w:rPr>
            </w:pPr>
            <w:r w:rsidRPr="00B044C9">
              <w:rPr>
                <w:rFonts w:ascii="Arial" w:eastAsia="Times New Roman" w:hAnsi="Arial" w:cs="Arial"/>
                <w:b/>
                <w:sz w:val="24"/>
                <w:szCs w:val="24"/>
                <w:lang w:val="en-GB"/>
              </w:rPr>
              <w:t>Projects (Investments)</w:t>
            </w:r>
          </w:p>
        </w:tc>
      </w:tr>
      <w:tr w:rsidR="00E74172" w:rsidRPr="00B044C9" w:rsidTr="00AE46C6">
        <w:trPr>
          <w:trHeight w:val="472"/>
        </w:trPr>
        <w:tc>
          <w:tcPr>
            <w:tcW w:w="5103" w:type="dxa"/>
            <w:tcBorders>
              <w:top w:val="single" w:sz="4" w:space="0" w:color="auto"/>
              <w:left w:val="single" w:sz="4" w:space="0" w:color="auto"/>
              <w:bottom w:val="single" w:sz="4" w:space="0" w:color="auto"/>
              <w:right w:val="single" w:sz="4" w:space="0" w:color="auto"/>
            </w:tcBorders>
            <w:vAlign w:val="center"/>
          </w:tcPr>
          <w:p w:rsidR="00062BFA" w:rsidRPr="00AE46C6" w:rsidRDefault="0059208B" w:rsidP="009651F0">
            <w:pPr>
              <w:spacing w:after="0"/>
              <w:rPr>
                <w:rFonts w:ascii="Arial" w:hAnsi="Arial" w:cs="Arial"/>
                <w:sz w:val="24"/>
                <w:szCs w:val="24"/>
              </w:rPr>
            </w:pPr>
            <w:r w:rsidRPr="00AE46C6">
              <w:rPr>
                <w:rFonts w:ascii="Arial" w:hAnsi="Arial" w:cs="Arial"/>
                <w:sz w:val="24"/>
                <w:szCs w:val="24"/>
              </w:rPr>
              <w:t xml:space="preserve">Internal Management of the </w:t>
            </w:r>
            <w:r w:rsidR="002E7269" w:rsidRPr="00AE46C6">
              <w:rPr>
                <w:rFonts w:ascii="Arial" w:hAnsi="Arial" w:cs="Arial"/>
                <w:sz w:val="24"/>
                <w:szCs w:val="24"/>
              </w:rPr>
              <w:t>organization</w:t>
            </w:r>
          </w:p>
        </w:tc>
        <w:tc>
          <w:tcPr>
            <w:tcW w:w="283" w:type="dxa"/>
            <w:vMerge/>
            <w:tcBorders>
              <w:left w:val="single" w:sz="4" w:space="0" w:color="auto"/>
              <w:right w:val="single" w:sz="4" w:space="0" w:color="auto"/>
            </w:tcBorders>
            <w:vAlign w:val="center"/>
          </w:tcPr>
          <w:p w:rsidR="00062BFA" w:rsidRPr="00B044C9" w:rsidRDefault="00062BFA" w:rsidP="009651F0">
            <w:pPr>
              <w:spacing w:after="0"/>
              <w:jc w:val="center"/>
              <w:rPr>
                <w:rFonts w:ascii="Arial" w:eastAsia="Times New Roman" w:hAnsi="Arial" w:cs="Arial"/>
                <w:sz w:val="24"/>
                <w:szCs w:val="24"/>
                <w:lang w:val="en-GB"/>
              </w:rPr>
            </w:pPr>
          </w:p>
        </w:tc>
        <w:tc>
          <w:tcPr>
            <w:tcW w:w="4689" w:type="dxa"/>
            <w:tcBorders>
              <w:top w:val="single" w:sz="4" w:space="0" w:color="auto"/>
              <w:left w:val="single" w:sz="4" w:space="0" w:color="auto"/>
              <w:bottom w:val="single" w:sz="4" w:space="0" w:color="auto"/>
              <w:right w:val="single" w:sz="4" w:space="0" w:color="auto"/>
            </w:tcBorders>
            <w:vAlign w:val="center"/>
          </w:tcPr>
          <w:p w:rsidR="00062BFA" w:rsidRPr="00B044C9" w:rsidRDefault="00AE46C6" w:rsidP="009651F0">
            <w:pPr>
              <w:spacing w:after="0"/>
              <w:rPr>
                <w:rFonts w:ascii="Arial" w:hAnsi="Arial" w:cs="Arial"/>
                <w:sz w:val="24"/>
                <w:szCs w:val="24"/>
              </w:rPr>
            </w:pPr>
            <w:r>
              <w:rPr>
                <w:rFonts w:ascii="Arial" w:hAnsi="Arial" w:cs="Arial"/>
                <w:sz w:val="24"/>
                <w:szCs w:val="24"/>
              </w:rPr>
              <w:t>No Project</w:t>
            </w:r>
            <w:r w:rsidR="00BC00CF">
              <w:rPr>
                <w:rFonts w:ascii="Arial" w:hAnsi="Arial" w:cs="Arial"/>
                <w:sz w:val="24"/>
                <w:szCs w:val="24"/>
              </w:rPr>
              <w:t>s</w:t>
            </w:r>
          </w:p>
        </w:tc>
      </w:tr>
      <w:tr w:rsidR="0059208B" w:rsidRPr="00B044C9" w:rsidTr="00AE46C6">
        <w:trPr>
          <w:trHeight w:val="436"/>
        </w:trPr>
        <w:tc>
          <w:tcPr>
            <w:tcW w:w="5103" w:type="dxa"/>
            <w:tcBorders>
              <w:top w:val="single" w:sz="4" w:space="0" w:color="auto"/>
              <w:left w:val="single" w:sz="4" w:space="0" w:color="auto"/>
              <w:bottom w:val="single" w:sz="4" w:space="0" w:color="auto"/>
              <w:right w:val="single" w:sz="4" w:space="0" w:color="auto"/>
            </w:tcBorders>
            <w:vAlign w:val="center"/>
          </w:tcPr>
          <w:p w:rsidR="0059208B" w:rsidRPr="00B044C9" w:rsidRDefault="0059208B" w:rsidP="0059208B">
            <w:pPr>
              <w:spacing w:after="0" w:line="240" w:lineRule="auto"/>
              <w:rPr>
                <w:rFonts w:ascii="Arial" w:hAnsi="Arial" w:cs="Arial"/>
                <w:sz w:val="24"/>
                <w:szCs w:val="24"/>
              </w:rPr>
            </w:pPr>
            <w:r w:rsidRPr="00B044C9">
              <w:rPr>
                <w:rFonts w:ascii="Arial" w:hAnsi="Arial" w:cs="Arial"/>
                <w:sz w:val="24"/>
                <w:szCs w:val="24"/>
              </w:rPr>
              <w:t>Extension Services</w:t>
            </w:r>
          </w:p>
        </w:tc>
        <w:tc>
          <w:tcPr>
            <w:tcW w:w="283" w:type="dxa"/>
            <w:tcBorders>
              <w:left w:val="single" w:sz="4" w:space="0" w:color="auto"/>
              <w:right w:val="single" w:sz="4" w:space="0" w:color="auto"/>
            </w:tcBorders>
            <w:vAlign w:val="center"/>
          </w:tcPr>
          <w:p w:rsidR="0059208B" w:rsidRPr="00B044C9" w:rsidRDefault="0059208B" w:rsidP="00F07C50">
            <w:pPr>
              <w:spacing w:after="0" w:line="360" w:lineRule="auto"/>
              <w:jc w:val="center"/>
              <w:rPr>
                <w:rFonts w:ascii="Arial" w:eastAsia="Times New Roman" w:hAnsi="Arial" w:cs="Arial"/>
                <w:sz w:val="24"/>
                <w:szCs w:val="24"/>
                <w:lang w:val="en-GB"/>
              </w:rPr>
            </w:pPr>
          </w:p>
        </w:tc>
        <w:tc>
          <w:tcPr>
            <w:tcW w:w="4689" w:type="dxa"/>
            <w:tcBorders>
              <w:top w:val="single" w:sz="4" w:space="0" w:color="auto"/>
              <w:left w:val="single" w:sz="4" w:space="0" w:color="auto"/>
              <w:bottom w:val="single" w:sz="4" w:space="0" w:color="auto"/>
              <w:right w:val="single" w:sz="4" w:space="0" w:color="auto"/>
            </w:tcBorders>
            <w:vAlign w:val="center"/>
          </w:tcPr>
          <w:p w:rsidR="0059208B" w:rsidRPr="00B044C9" w:rsidRDefault="0059208B" w:rsidP="00554D91">
            <w:pPr>
              <w:spacing w:after="0" w:line="240" w:lineRule="auto"/>
              <w:rPr>
                <w:rFonts w:ascii="Arial" w:hAnsi="Arial" w:cs="Arial"/>
                <w:sz w:val="24"/>
                <w:szCs w:val="24"/>
              </w:rPr>
            </w:pPr>
          </w:p>
        </w:tc>
      </w:tr>
      <w:tr w:rsidR="0059208B" w:rsidRPr="00B044C9" w:rsidTr="002B627B">
        <w:trPr>
          <w:trHeight w:val="530"/>
        </w:trPr>
        <w:tc>
          <w:tcPr>
            <w:tcW w:w="5103" w:type="dxa"/>
            <w:tcBorders>
              <w:top w:val="single" w:sz="4" w:space="0" w:color="auto"/>
              <w:left w:val="single" w:sz="4" w:space="0" w:color="auto"/>
              <w:bottom w:val="single" w:sz="4" w:space="0" w:color="auto"/>
              <w:right w:val="single" w:sz="4" w:space="0" w:color="auto"/>
            </w:tcBorders>
            <w:vAlign w:val="center"/>
          </w:tcPr>
          <w:p w:rsidR="0059208B" w:rsidRPr="00B044C9" w:rsidRDefault="0059208B" w:rsidP="0059208B">
            <w:pPr>
              <w:spacing w:after="0" w:line="240" w:lineRule="auto"/>
              <w:rPr>
                <w:rFonts w:ascii="Arial" w:hAnsi="Arial" w:cs="Arial"/>
                <w:sz w:val="24"/>
                <w:szCs w:val="24"/>
              </w:rPr>
            </w:pPr>
            <w:r w:rsidRPr="00B044C9">
              <w:rPr>
                <w:rFonts w:ascii="Arial" w:hAnsi="Arial" w:cs="Arial"/>
                <w:sz w:val="24"/>
                <w:szCs w:val="24"/>
              </w:rPr>
              <w:t>Surveillance and Management of Diseases and Pests</w:t>
            </w:r>
          </w:p>
        </w:tc>
        <w:tc>
          <w:tcPr>
            <w:tcW w:w="283" w:type="dxa"/>
            <w:tcBorders>
              <w:left w:val="single" w:sz="4" w:space="0" w:color="auto"/>
              <w:right w:val="single" w:sz="4" w:space="0" w:color="auto"/>
            </w:tcBorders>
            <w:vAlign w:val="center"/>
          </w:tcPr>
          <w:p w:rsidR="0059208B" w:rsidRPr="00B044C9" w:rsidRDefault="0059208B" w:rsidP="00F07C50">
            <w:pPr>
              <w:spacing w:after="0" w:line="360" w:lineRule="auto"/>
              <w:jc w:val="center"/>
              <w:rPr>
                <w:rFonts w:ascii="Arial" w:eastAsia="Times New Roman" w:hAnsi="Arial" w:cs="Arial"/>
                <w:sz w:val="24"/>
                <w:szCs w:val="24"/>
                <w:lang w:val="en-GB"/>
              </w:rPr>
            </w:pPr>
          </w:p>
        </w:tc>
        <w:tc>
          <w:tcPr>
            <w:tcW w:w="4689" w:type="dxa"/>
            <w:tcBorders>
              <w:top w:val="single" w:sz="4" w:space="0" w:color="auto"/>
              <w:left w:val="single" w:sz="4" w:space="0" w:color="auto"/>
              <w:bottom w:val="single" w:sz="4" w:space="0" w:color="auto"/>
              <w:right w:val="single" w:sz="4" w:space="0" w:color="auto"/>
            </w:tcBorders>
            <w:vAlign w:val="center"/>
          </w:tcPr>
          <w:p w:rsidR="0059208B" w:rsidRPr="00B044C9" w:rsidRDefault="0059208B" w:rsidP="00554D91">
            <w:pPr>
              <w:spacing w:after="0" w:line="240" w:lineRule="auto"/>
              <w:rPr>
                <w:rFonts w:ascii="Arial" w:hAnsi="Arial" w:cs="Arial"/>
                <w:sz w:val="24"/>
                <w:szCs w:val="24"/>
              </w:rPr>
            </w:pPr>
          </w:p>
        </w:tc>
      </w:tr>
      <w:tr w:rsidR="0059208B" w:rsidRPr="00B044C9" w:rsidTr="002B627B">
        <w:trPr>
          <w:trHeight w:val="531"/>
        </w:trPr>
        <w:tc>
          <w:tcPr>
            <w:tcW w:w="5103" w:type="dxa"/>
            <w:tcBorders>
              <w:top w:val="single" w:sz="4" w:space="0" w:color="auto"/>
              <w:left w:val="single" w:sz="4" w:space="0" w:color="auto"/>
              <w:bottom w:val="single" w:sz="4" w:space="0" w:color="auto"/>
              <w:right w:val="single" w:sz="4" w:space="0" w:color="auto"/>
            </w:tcBorders>
            <w:vAlign w:val="center"/>
          </w:tcPr>
          <w:p w:rsidR="0059208B" w:rsidRPr="00B044C9" w:rsidRDefault="004266FD" w:rsidP="0059208B">
            <w:pPr>
              <w:spacing w:after="0" w:line="240" w:lineRule="auto"/>
              <w:rPr>
                <w:rFonts w:ascii="Arial" w:hAnsi="Arial" w:cs="Arial"/>
                <w:sz w:val="24"/>
                <w:szCs w:val="24"/>
              </w:rPr>
            </w:pPr>
            <w:r w:rsidRPr="00B044C9">
              <w:rPr>
                <w:rFonts w:ascii="Arial" w:hAnsi="Arial" w:cs="Arial"/>
                <w:sz w:val="24"/>
                <w:szCs w:val="24"/>
              </w:rPr>
              <w:t>Agricultural Research and Demonstration Farms</w:t>
            </w:r>
          </w:p>
        </w:tc>
        <w:tc>
          <w:tcPr>
            <w:tcW w:w="283" w:type="dxa"/>
            <w:tcBorders>
              <w:left w:val="single" w:sz="4" w:space="0" w:color="auto"/>
              <w:right w:val="single" w:sz="4" w:space="0" w:color="auto"/>
            </w:tcBorders>
            <w:vAlign w:val="center"/>
          </w:tcPr>
          <w:p w:rsidR="0059208B" w:rsidRPr="00B044C9" w:rsidRDefault="0059208B" w:rsidP="00F07C50">
            <w:pPr>
              <w:spacing w:after="0" w:line="360" w:lineRule="auto"/>
              <w:jc w:val="center"/>
              <w:rPr>
                <w:rFonts w:ascii="Arial" w:eastAsia="Times New Roman" w:hAnsi="Arial" w:cs="Arial"/>
                <w:sz w:val="24"/>
                <w:szCs w:val="24"/>
                <w:lang w:val="en-GB"/>
              </w:rPr>
            </w:pPr>
          </w:p>
        </w:tc>
        <w:tc>
          <w:tcPr>
            <w:tcW w:w="4689" w:type="dxa"/>
            <w:tcBorders>
              <w:top w:val="single" w:sz="4" w:space="0" w:color="auto"/>
              <w:left w:val="single" w:sz="4" w:space="0" w:color="auto"/>
              <w:bottom w:val="single" w:sz="4" w:space="0" w:color="auto"/>
              <w:right w:val="single" w:sz="4" w:space="0" w:color="auto"/>
            </w:tcBorders>
            <w:vAlign w:val="center"/>
          </w:tcPr>
          <w:p w:rsidR="0059208B" w:rsidRPr="00B044C9" w:rsidRDefault="0059208B" w:rsidP="00554D91">
            <w:pPr>
              <w:spacing w:after="0" w:line="240" w:lineRule="auto"/>
              <w:rPr>
                <w:rFonts w:ascii="Arial" w:hAnsi="Arial" w:cs="Arial"/>
                <w:sz w:val="24"/>
                <w:szCs w:val="24"/>
              </w:rPr>
            </w:pPr>
          </w:p>
        </w:tc>
      </w:tr>
      <w:tr w:rsidR="0059208B" w:rsidRPr="00B044C9" w:rsidTr="002B627B">
        <w:trPr>
          <w:trHeight w:val="709"/>
        </w:trPr>
        <w:tc>
          <w:tcPr>
            <w:tcW w:w="5103" w:type="dxa"/>
            <w:tcBorders>
              <w:top w:val="single" w:sz="4" w:space="0" w:color="auto"/>
              <w:left w:val="single" w:sz="4" w:space="0" w:color="auto"/>
              <w:bottom w:val="single" w:sz="4" w:space="0" w:color="auto"/>
              <w:right w:val="single" w:sz="4" w:space="0" w:color="auto"/>
            </w:tcBorders>
            <w:vAlign w:val="center"/>
          </w:tcPr>
          <w:p w:rsidR="0059208B" w:rsidRPr="00B044C9" w:rsidRDefault="00554D91" w:rsidP="0059208B">
            <w:pPr>
              <w:spacing w:after="0" w:line="240" w:lineRule="auto"/>
              <w:rPr>
                <w:rFonts w:ascii="Arial" w:hAnsi="Arial" w:cs="Arial"/>
                <w:sz w:val="24"/>
                <w:szCs w:val="24"/>
              </w:rPr>
            </w:pPr>
            <w:r w:rsidRPr="00B044C9">
              <w:rPr>
                <w:rFonts w:ascii="Arial" w:hAnsi="Arial" w:cs="Arial"/>
                <w:sz w:val="24"/>
                <w:szCs w:val="24"/>
              </w:rPr>
              <w:t>Production an</w:t>
            </w:r>
            <w:r w:rsidR="004266FD" w:rsidRPr="00B044C9">
              <w:rPr>
                <w:rFonts w:ascii="Arial" w:hAnsi="Arial" w:cs="Arial"/>
                <w:sz w:val="24"/>
                <w:szCs w:val="24"/>
              </w:rPr>
              <w:t>d Acquisition of improved agricultural inputs</w:t>
            </w:r>
          </w:p>
        </w:tc>
        <w:tc>
          <w:tcPr>
            <w:tcW w:w="283" w:type="dxa"/>
            <w:tcBorders>
              <w:left w:val="single" w:sz="4" w:space="0" w:color="auto"/>
              <w:right w:val="single" w:sz="4" w:space="0" w:color="auto"/>
            </w:tcBorders>
            <w:vAlign w:val="center"/>
          </w:tcPr>
          <w:p w:rsidR="0059208B" w:rsidRPr="00B044C9" w:rsidRDefault="0059208B" w:rsidP="00F07C50">
            <w:pPr>
              <w:spacing w:after="0" w:line="360" w:lineRule="auto"/>
              <w:jc w:val="center"/>
              <w:rPr>
                <w:rFonts w:ascii="Arial" w:eastAsia="Times New Roman" w:hAnsi="Arial" w:cs="Arial"/>
                <w:sz w:val="24"/>
                <w:szCs w:val="24"/>
                <w:lang w:val="en-GB"/>
              </w:rPr>
            </w:pPr>
          </w:p>
        </w:tc>
        <w:tc>
          <w:tcPr>
            <w:tcW w:w="4689" w:type="dxa"/>
            <w:tcBorders>
              <w:top w:val="single" w:sz="4" w:space="0" w:color="auto"/>
              <w:left w:val="single" w:sz="4" w:space="0" w:color="auto"/>
              <w:bottom w:val="single" w:sz="4" w:space="0" w:color="auto"/>
              <w:right w:val="single" w:sz="4" w:space="0" w:color="auto"/>
            </w:tcBorders>
            <w:vAlign w:val="center"/>
          </w:tcPr>
          <w:p w:rsidR="0059208B" w:rsidRPr="00B044C9" w:rsidRDefault="0059208B" w:rsidP="00554D91">
            <w:pPr>
              <w:spacing w:after="0" w:line="240" w:lineRule="auto"/>
              <w:rPr>
                <w:rFonts w:ascii="Arial" w:hAnsi="Arial" w:cs="Arial"/>
                <w:sz w:val="24"/>
                <w:szCs w:val="24"/>
              </w:rPr>
            </w:pPr>
          </w:p>
        </w:tc>
      </w:tr>
    </w:tbl>
    <w:p w:rsidR="00BC00CF" w:rsidRDefault="00BC00CF" w:rsidP="00BC00CF">
      <w:pPr>
        <w:pStyle w:val="ListParagraph"/>
        <w:widowControl w:val="0"/>
        <w:autoSpaceDE w:val="0"/>
        <w:autoSpaceDN w:val="0"/>
        <w:adjustRightInd w:val="0"/>
        <w:spacing w:before="240" w:line="360" w:lineRule="auto"/>
        <w:ind w:left="709"/>
        <w:jc w:val="both"/>
        <w:rPr>
          <w:rFonts w:ascii="Arial" w:hAnsi="Arial" w:cs="Arial"/>
          <w:b/>
          <w:sz w:val="24"/>
          <w:szCs w:val="24"/>
        </w:rPr>
      </w:pPr>
    </w:p>
    <w:p w:rsidR="00BC00CF" w:rsidRDefault="00BC00CF" w:rsidP="00BC00CF">
      <w:pPr>
        <w:pStyle w:val="ListParagraph"/>
        <w:widowControl w:val="0"/>
        <w:autoSpaceDE w:val="0"/>
        <w:autoSpaceDN w:val="0"/>
        <w:adjustRightInd w:val="0"/>
        <w:spacing w:before="240" w:line="360" w:lineRule="auto"/>
        <w:ind w:left="709"/>
        <w:jc w:val="both"/>
        <w:rPr>
          <w:rFonts w:ascii="Arial" w:hAnsi="Arial" w:cs="Arial"/>
          <w:b/>
          <w:sz w:val="24"/>
          <w:szCs w:val="24"/>
        </w:rPr>
      </w:pPr>
    </w:p>
    <w:p w:rsidR="009651F0" w:rsidRPr="00B044C9" w:rsidRDefault="009651F0" w:rsidP="008E1E68">
      <w:pPr>
        <w:pStyle w:val="ListParagraph"/>
        <w:widowControl w:val="0"/>
        <w:numPr>
          <w:ilvl w:val="0"/>
          <w:numId w:val="54"/>
        </w:numPr>
        <w:autoSpaceDE w:val="0"/>
        <w:autoSpaceDN w:val="0"/>
        <w:adjustRightInd w:val="0"/>
        <w:spacing w:before="240" w:line="360" w:lineRule="auto"/>
        <w:ind w:left="709" w:hanging="709"/>
        <w:jc w:val="both"/>
        <w:rPr>
          <w:rFonts w:ascii="Arial" w:hAnsi="Arial" w:cs="Arial"/>
          <w:b/>
          <w:sz w:val="24"/>
          <w:szCs w:val="24"/>
        </w:rPr>
      </w:pPr>
      <w:r w:rsidRPr="00B044C9">
        <w:rPr>
          <w:rFonts w:ascii="Arial" w:hAnsi="Arial" w:cs="Arial"/>
          <w:b/>
          <w:sz w:val="24"/>
          <w:szCs w:val="24"/>
        </w:rPr>
        <w:t>Budget by Sub-Programme and Natural Accounts</w:t>
      </w:r>
    </w:p>
    <w:tbl>
      <w:tblPr>
        <w:tblStyle w:val="TableGrid"/>
        <w:tblW w:w="10350" w:type="dxa"/>
        <w:tblLayout w:type="fixed"/>
        <w:tblLook w:val="04A0" w:firstRow="1" w:lastRow="0" w:firstColumn="1" w:lastColumn="0" w:noHBand="0" w:noVBand="1"/>
      </w:tblPr>
      <w:tblGrid>
        <w:gridCol w:w="4590"/>
        <w:gridCol w:w="1800"/>
        <w:gridCol w:w="1980"/>
        <w:gridCol w:w="1980"/>
      </w:tblGrid>
      <w:tr w:rsidR="004266FD" w:rsidRPr="00B044C9" w:rsidTr="00AE46C6">
        <w:trPr>
          <w:trHeight w:val="613"/>
        </w:trPr>
        <w:tc>
          <w:tcPr>
            <w:tcW w:w="4590" w:type="dxa"/>
            <w:tcBorders>
              <w:top w:val="nil"/>
              <w:left w:val="nil"/>
              <w:bottom w:val="single" w:sz="4" w:space="0" w:color="auto"/>
              <w:right w:val="single" w:sz="4" w:space="0" w:color="auto"/>
            </w:tcBorders>
          </w:tcPr>
          <w:p w:rsidR="004266FD" w:rsidRPr="00B044C9" w:rsidRDefault="004266FD" w:rsidP="00E60F40">
            <w:pPr>
              <w:widowControl w:val="0"/>
              <w:autoSpaceDE w:val="0"/>
              <w:autoSpaceDN w:val="0"/>
              <w:adjustRightInd w:val="0"/>
              <w:jc w:val="both"/>
              <w:rPr>
                <w:rFonts w:ascii="Arial" w:hAnsi="Arial" w:cs="Arial"/>
                <w:b/>
                <w:sz w:val="24"/>
                <w:szCs w:val="24"/>
                <w:lang w:val="en-GB"/>
              </w:rPr>
            </w:pPr>
          </w:p>
        </w:tc>
        <w:tc>
          <w:tcPr>
            <w:tcW w:w="1800" w:type="dxa"/>
            <w:tcBorders>
              <w:left w:val="single" w:sz="4" w:space="0" w:color="auto"/>
            </w:tcBorders>
            <w:shd w:val="clear" w:color="auto" w:fill="86FACE"/>
          </w:tcPr>
          <w:p w:rsidR="00BC00CF" w:rsidRDefault="004266FD"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Budget </w:t>
            </w:r>
          </w:p>
          <w:p w:rsidR="004266FD" w:rsidRPr="00B044C9" w:rsidRDefault="004266FD"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Year </w:t>
            </w:r>
          </w:p>
          <w:p w:rsidR="004266FD" w:rsidRPr="00B044C9" w:rsidRDefault="00712FD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BC00CF" w:rsidRDefault="004266FD"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Indicative</w:t>
            </w:r>
          </w:p>
          <w:p w:rsidR="004266FD" w:rsidRPr="00B044C9" w:rsidRDefault="004266FD"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 Year </w:t>
            </w:r>
          </w:p>
          <w:p w:rsidR="004266FD" w:rsidRPr="00B044C9" w:rsidRDefault="00712FD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1980" w:type="dxa"/>
            <w:shd w:val="clear" w:color="auto" w:fill="86FACE"/>
          </w:tcPr>
          <w:p w:rsidR="00BC00CF" w:rsidRDefault="004266FD"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Indicative </w:t>
            </w:r>
          </w:p>
          <w:p w:rsidR="004266FD" w:rsidRPr="00B044C9" w:rsidRDefault="004266FD"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Year </w:t>
            </w:r>
          </w:p>
          <w:p w:rsidR="004266FD" w:rsidRPr="00B044C9" w:rsidRDefault="00712FD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2E7269" w:rsidRPr="00B044C9" w:rsidTr="00F532E5">
        <w:trPr>
          <w:trHeight w:val="703"/>
        </w:trPr>
        <w:tc>
          <w:tcPr>
            <w:tcW w:w="4590" w:type="dxa"/>
            <w:tcBorders>
              <w:top w:val="single" w:sz="4" w:space="0" w:color="auto"/>
            </w:tcBorders>
            <w:shd w:val="clear" w:color="auto" w:fill="86FACE"/>
            <w:vAlign w:val="center"/>
          </w:tcPr>
          <w:p w:rsidR="002E7269" w:rsidRPr="00B044C9" w:rsidRDefault="002E7269" w:rsidP="002E7269">
            <w:pPr>
              <w:widowControl w:val="0"/>
              <w:autoSpaceDE w:val="0"/>
              <w:autoSpaceDN w:val="0"/>
              <w:adjustRightInd w:val="0"/>
              <w:rPr>
                <w:rFonts w:ascii="Arial" w:hAnsi="Arial" w:cs="Arial"/>
                <w:b/>
                <w:sz w:val="24"/>
                <w:szCs w:val="24"/>
                <w:lang w:val="en-GB"/>
              </w:rPr>
            </w:pPr>
            <w:r w:rsidRPr="00B044C9">
              <w:rPr>
                <w:rFonts w:ascii="Arial" w:hAnsi="Arial" w:cs="Arial"/>
                <w:b/>
                <w:sz w:val="24"/>
                <w:szCs w:val="24"/>
                <w:lang w:val="en-GB"/>
              </w:rPr>
              <w:t>SP4.2:Agricultural Development</w:t>
            </w:r>
          </w:p>
        </w:tc>
        <w:tc>
          <w:tcPr>
            <w:tcW w:w="1800" w:type="dxa"/>
            <w:shd w:val="clear" w:color="auto" w:fill="86FACE"/>
          </w:tcPr>
          <w:p w:rsidR="002E7269" w:rsidRPr="002E7269" w:rsidRDefault="002E7269" w:rsidP="002E7269">
            <w:pPr>
              <w:jc w:val="center"/>
              <w:rPr>
                <w:rFonts w:ascii="Arial" w:hAnsi="Arial" w:cs="Arial"/>
                <w:sz w:val="24"/>
                <w:szCs w:val="24"/>
              </w:rPr>
            </w:pPr>
            <w:r w:rsidRPr="002E7269">
              <w:rPr>
                <w:rFonts w:ascii="Arial" w:hAnsi="Arial" w:cs="Arial"/>
                <w:sz w:val="24"/>
                <w:szCs w:val="24"/>
              </w:rPr>
              <w:t>553,455</w:t>
            </w:r>
            <w:r>
              <w:rPr>
                <w:rFonts w:ascii="Arial" w:hAnsi="Arial" w:cs="Arial"/>
                <w:sz w:val="24"/>
                <w:szCs w:val="24"/>
              </w:rPr>
              <w:t>.00</w:t>
            </w:r>
          </w:p>
        </w:tc>
        <w:tc>
          <w:tcPr>
            <w:tcW w:w="1980" w:type="dxa"/>
            <w:shd w:val="clear" w:color="auto" w:fill="86FACE"/>
          </w:tcPr>
          <w:p w:rsidR="002E7269" w:rsidRPr="002E7269" w:rsidRDefault="002E7269" w:rsidP="002E7269">
            <w:pPr>
              <w:jc w:val="center"/>
              <w:rPr>
                <w:rFonts w:ascii="Arial" w:hAnsi="Arial" w:cs="Arial"/>
                <w:sz w:val="24"/>
                <w:szCs w:val="24"/>
              </w:rPr>
            </w:pPr>
            <w:r w:rsidRPr="002E7269">
              <w:rPr>
                <w:rFonts w:ascii="Arial" w:hAnsi="Arial" w:cs="Arial"/>
                <w:sz w:val="24"/>
                <w:szCs w:val="24"/>
              </w:rPr>
              <w:t>533,672</w:t>
            </w:r>
            <w:r>
              <w:rPr>
                <w:rFonts w:ascii="Arial" w:hAnsi="Arial" w:cs="Arial"/>
                <w:sz w:val="24"/>
                <w:szCs w:val="24"/>
              </w:rPr>
              <w:t>.00</w:t>
            </w:r>
          </w:p>
        </w:tc>
        <w:tc>
          <w:tcPr>
            <w:tcW w:w="1980" w:type="dxa"/>
            <w:shd w:val="clear" w:color="auto" w:fill="86FACE"/>
          </w:tcPr>
          <w:p w:rsidR="002E7269" w:rsidRPr="002E7269" w:rsidRDefault="002E7269" w:rsidP="002E7269">
            <w:pPr>
              <w:jc w:val="center"/>
              <w:rPr>
                <w:rFonts w:ascii="Arial" w:hAnsi="Arial" w:cs="Arial"/>
                <w:sz w:val="24"/>
                <w:szCs w:val="24"/>
              </w:rPr>
            </w:pPr>
            <w:r w:rsidRPr="002E7269">
              <w:rPr>
                <w:rFonts w:ascii="Arial" w:hAnsi="Arial" w:cs="Arial"/>
                <w:sz w:val="24"/>
                <w:szCs w:val="24"/>
              </w:rPr>
              <w:t>535,759</w:t>
            </w:r>
            <w:r>
              <w:rPr>
                <w:rFonts w:ascii="Arial" w:hAnsi="Arial" w:cs="Arial"/>
                <w:sz w:val="24"/>
                <w:szCs w:val="24"/>
              </w:rPr>
              <w:t>.00</w:t>
            </w:r>
          </w:p>
        </w:tc>
      </w:tr>
      <w:tr w:rsidR="002E7269" w:rsidRPr="00B044C9" w:rsidTr="00F532E5">
        <w:trPr>
          <w:trHeight w:val="548"/>
        </w:trPr>
        <w:tc>
          <w:tcPr>
            <w:tcW w:w="4590" w:type="dxa"/>
            <w:shd w:val="clear" w:color="auto" w:fill="auto"/>
            <w:vAlign w:val="center"/>
          </w:tcPr>
          <w:p w:rsidR="002E7269" w:rsidRPr="00B044C9" w:rsidRDefault="002E7269" w:rsidP="002E7269">
            <w:pPr>
              <w:widowControl w:val="0"/>
              <w:autoSpaceDE w:val="0"/>
              <w:autoSpaceDN w:val="0"/>
              <w:adjustRightInd w:val="0"/>
              <w:rPr>
                <w:rFonts w:ascii="Arial" w:hAnsi="Arial" w:cs="Arial"/>
                <w:b/>
                <w:color w:val="595959" w:themeColor="text1" w:themeTint="A6"/>
                <w:sz w:val="24"/>
                <w:szCs w:val="24"/>
                <w:lang w:val="en-GB"/>
              </w:rPr>
            </w:pPr>
            <w:r w:rsidRPr="00B044C9">
              <w:rPr>
                <w:rFonts w:ascii="Arial" w:hAnsi="Arial" w:cs="Arial"/>
                <w:b/>
                <w:color w:val="595959" w:themeColor="text1" w:themeTint="A6"/>
                <w:sz w:val="24"/>
                <w:szCs w:val="24"/>
                <w:lang w:val="en-GB"/>
              </w:rPr>
              <w:t xml:space="preserve">    SP4.2-Agricultural Development</w:t>
            </w:r>
          </w:p>
        </w:tc>
        <w:tc>
          <w:tcPr>
            <w:tcW w:w="1800" w:type="dxa"/>
            <w:shd w:val="clear" w:color="auto" w:fill="auto"/>
          </w:tcPr>
          <w:p w:rsidR="002E7269" w:rsidRPr="002E7269" w:rsidRDefault="002E7269" w:rsidP="002E7269">
            <w:pPr>
              <w:jc w:val="center"/>
              <w:rPr>
                <w:rFonts w:ascii="Arial" w:hAnsi="Arial" w:cs="Arial"/>
                <w:sz w:val="24"/>
                <w:szCs w:val="24"/>
              </w:rPr>
            </w:pPr>
            <w:r w:rsidRPr="002E7269">
              <w:rPr>
                <w:rFonts w:ascii="Arial" w:hAnsi="Arial" w:cs="Arial"/>
                <w:sz w:val="24"/>
                <w:szCs w:val="24"/>
              </w:rPr>
              <w:t>553,455</w:t>
            </w:r>
            <w:r>
              <w:rPr>
                <w:rFonts w:ascii="Arial" w:hAnsi="Arial" w:cs="Arial"/>
                <w:sz w:val="24"/>
                <w:szCs w:val="24"/>
              </w:rPr>
              <w:t>.00</w:t>
            </w:r>
          </w:p>
        </w:tc>
        <w:tc>
          <w:tcPr>
            <w:tcW w:w="1980" w:type="dxa"/>
            <w:shd w:val="clear" w:color="auto" w:fill="auto"/>
          </w:tcPr>
          <w:p w:rsidR="002E7269" w:rsidRPr="002E7269" w:rsidRDefault="002E7269" w:rsidP="002E7269">
            <w:pPr>
              <w:jc w:val="center"/>
              <w:rPr>
                <w:rFonts w:ascii="Arial" w:hAnsi="Arial" w:cs="Arial"/>
                <w:sz w:val="24"/>
                <w:szCs w:val="24"/>
              </w:rPr>
            </w:pPr>
            <w:r w:rsidRPr="002E7269">
              <w:rPr>
                <w:rFonts w:ascii="Arial" w:hAnsi="Arial" w:cs="Arial"/>
                <w:sz w:val="24"/>
                <w:szCs w:val="24"/>
              </w:rPr>
              <w:t>533,672</w:t>
            </w:r>
            <w:r>
              <w:rPr>
                <w:rFonts w:ascii="Arial" w:hAnsi="Arial" w:cs="Arial"/>
                <w:sz w:val="24"/>
                <w:szCs w:val="24"/>
              </w:rPr>
              <w:t>.00</w:t>
            </w:r>
          </w:p>
        </w:tc>
        <w:tc>
          <w:tcPr>
            <w:tcW w:w="1980" w:type="dxa"/>
            <w:shd w:val="clear" w:color="auto" w:fill="auto"/>
          </w:tcPr>
          <w:p w:rsidR="002E7269" w:rsidRPr="002E7269" w:rsidRDefault="002E7269" w:rsidP="002E7269">
            <w:pPr>
              <w:jc w:val="center"/>
              <w:rPr>
                <w:rFonts w:ascii="Arial" w:hAnsi="Arial" w:cs="Arial"/>
                <w:sz w:val="24"/>
                <w:szCs w:val="24"/>
              </w:rPr>
            </w:pPr>
            <w:r w:rsidRPr="002E7269">
              <w:rPr>
                <w:rFonts w:ascii="Arial" w:hAnsi="Arial" w:cs="Arial"/>
                <w:sz w:val="24"/>
                <w:szCs w:val="24"/>
              </w:rPr>
              <w:t>535,759</w:t>
            </w:r>
            <w:r>
              <w:rPr>
                <w:rFonts w:ascii="Arial" w:hAnsi="Arial" w:cs="Arial"/>
                <w:sz w:val="24"/>
                <w:szCs w:val="24"/>
              </w:rPr>
              <w:t>.00</w:t>
            </w:r>
          </w:p>
        </w:tc>
      </w:tr>
      <w:tr w:rsidR="002E7269" w:rsidRPr="00B044C9" w:rsidTr="00F532E5">
        <w:trPr>
          <w:trHeight w:val="548"/>
        </w:trPr>
        <w:tc>
          <w:tcPr>
            <w:tcW w:w="4590" w:type="dxa"/>
            <w:vAlign w:val="center"/>
          </w:tcPr>
          <w:p w:rsidR="002E7269" w:rsidRPr="00B044C9" w:rsidRDefault="002E7269" w:rsidP="002E7269">
            <w:pPr>
              <w:widowControl w:val="0"/>
              <w:autoSpaceDE w:val="0"/>
              <w:autoSpaceDN w:val="0"/>
              <w:adjustRightInd w:val="0"/>
              <w:rPr>
                <w:rFonts w:ascii="Arial" w:hAnsi="Arial" w:cs="Arial"/>
                <w:i/>
                <w:sz w:val="24"/>
                <w:szCs w:val="24"/>
                <w:lang w:val="en-GB"/>
              </w:rPr>
            </w:pPr>
            <w:r w:rsidRPr="00B044C9">
              <w:rPr>
                <w:rFonts w:ascii="Arial" w:hAnsi="Arial" w:cs="Arial"/>
                <w:i/>
                <w:sz w:val="24"/>
                <w:szCs w:val="24"/>
                <w:lang w:val="en-GB"/>
              </w:rPr>
              <w:t xml:space="preserve">    21-Compensation of employe</w:t>
            </w:r>
            <w:r>
              <w:rPr>
                <w:rFonts w:ascii="Arial" w:hAnsi="Arial" w:cs="Arial"/>
                <w:i/>
                <w:sz w:val="24"/>
                <w:szCs w:val="24"/>
                <w:lang w:val="en-GB"/>
              </w:rPr>
              <w:t xml:space="preserve">es </w:t>
            </w:r>
            <w:r w:rsidRPr="00B044C9">
              <w:rPr>
                <w:rFonts w:ascii="Arial" w:hAnsi="Arial" w:cs="Arial"/>
                <w:i/>
                <w:sz w:val="24"/>
                <w:szCs w:val="24"/>
                <w:lang w:val="en-GB"/>
              </w:rPr>
              <w:t>[GFS]</w:t>
            </w:r>
          </w:p>
        </w:tc>
        <w:tc>
          <w:tcPr>
            <w:tcW w:w="180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321,696</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324,913</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324,913</w:t>
            </w:r>
            <w:r>
              <w:rPr>
                <w:rFonts w:ascii="Arial" w:hAnsi="Arial" w:cs="Arial"/>
                <w:sz w:val="24"/>
                <w:szCs w:val="24"/>
              </w:rPr>
              <w:t>.00</w:t>
            </w:r>
          </w:p>
        </w:tc>
      </w:tr>
      <w:tr w:rsidR="002E7269" w:rsidRPr="00B044C9" w:rsidTr="00F532E5">
        <w:trPr>
          <w:trHeight w:val="548"/>
        </w:trPr>
        <w:tc>
          <w:tcPr>
            <w:tcW w:w="4590" w:type="dxa"/>
            <w:vAlign w:val="center"/>
          </w:tcPr>
          <w:p w:rsidR="002E7269" w:rsidRPr="00B044C9" w:rsidRDefault="002E7269" w:rsidP="002E7269">
            <w:pPr>
              <w:widowControl w:val="0"/>
              <w:autoSpaceDE w:val="0"/>
              <w:autoSpaceDN w:val="0"/>
              <w:adjustRightInd w:val="0"/>
              <w:rPr>
                <w:rFonts w:ascii="Arial" w:hAnsi="Arial" w:cs="Arial"/>
                <w:sz w:val="24"/>
                <w:szCs w:val="24"/>
                <w:lang w:val="en-GB"/>
              </w:rPr>
            </w:pPr>
            <w:r w:rsidRPr="00B044C9">
              <w:rPr>
                <w:rFonts w:ascii="Arial" w:hAnsi="Arial" w:cs="Arial"/>
                <w:sz w:val="24"/>
                <w:szCs w:val="24"/>
                <w:lang w:val="en-GB"/>
              </w:rPr>
              <w:t xml:space="preserve">         211-Wages and Salaries [GFS]</w:t>
            </w:r>
          </w:p>
        </w:tc>
        <w:tc>
          <w:tcPr>
            <w:tcW w:w="180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321,696</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324,913</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324,913</w:t>
            </w:r>
            <w:r>
              <w:rPr>
                <w:rFonts w:ascii="Arial" w:hAnsi="Arial" w:cs="Arial"/>
                <w:sz w:val="24"/>
                <w:szCs w:val="24"/>
              </w:rPr>
              <w:t>.00</w:t>
            </w:r>
          </w:p>
        </w:tc>
      </w:tr>
      <w:tr w:rsidR="002E7269" w:rsidRPr="00B044C9" w:rsidTr="00F532E5">
        <w:trPr>
          <w:trHeight w:val="548"/>
        </w:trPr>
        <w:tc>
          <w:tcPr>
            <w:tcW w:w="4590" w:type="dxa"/>
            <w:vAlign w:val="center"/>
          </w:tcPr>
          <w:p w:rsidR="002E7269" w:rsidRPr="00B044C9" w:rsidRDefault="002E7269" w:rsidP="002E7269">
            <w:pPr>
              <w:widowControl w:val="0"/>
              <w:autoSpaceDE w:val="0"/>
              <w:autoSpaceDN w:val="0"/>
              <w:adjustRightInd w:val="0"/>
              <w:rPr>
                <w:rFonts w:ascii="Arial" w:hAnsi="Arial" w:cs="Arial"/>
                <w:i/>
                <w:sz w:val="24"/>
                <w:szCs w:val="24"/>
                <w:lang w:val="en-GB"/>
              </w:rPr>
            </w:pPr>
            <w:r w:rsidRPr="00B044C9">
              <w:rPr>
                <w:rFonts w:ascii="Arial" w:hAnsi="Arial" w:cs="Arial"/>
                <w:i/>
                <w:sz w:val="24"/>
                <w:szCs w:val="24"/>
                <w:lang w:val="en-GB"/>
              </w:rPr>
              <w:t xml:space="preserve">      Goods and Services</w:t>
            </w:r>
          </w:p>
        </w:tc>
        <w:tc>
          <w:tcPr>
            <w:tcW w:w="180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231,759</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208,759</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210,847</w:t>
            </w:r>
            <w:r>
              <w:rPr>
                <w:rFonts w:ascii="Arial" w:hAnsi="Arial" w:cs="Arial"/>
                <w:sz w:val="24"/>
                <w:szCs w:val="24"/>
              </w:rPr>
              <w:t>.00</w:t>
            </w:r>
          </w:p>
        </w:tc>
      </w:tr>
      <w:tr w:rsidR="002E7269" w:rsidRPr="00B044C9" w:rsidTr="00F532E5">
        <w:trPr>
          <w:trHeight w:val="548"/>
        </w:trPr>
        <w:tc>
          <w:tcPr>
            <w:tcW w:w="4590" w:type="dxa"/>
            <w:vAlign w:val="center"/>
          </w:tcPr>
          <w:p w:rsidR="002E7269" w:rsidRPr="00B044C9" w:rsidRDefault="002E7269" w:rsidP="002E7269">
            <w:pPr>
              <w:widowControl w:val="0"/>
              <w:autoSpaceDE w:val="0"/>
              <w:autoSpaceDN w:val="0"/>
              <w:adjustRightInd w:val="0"/>
              <w:rPr>
                <w:rFonts w:ascii="Arial" w:hAnsi="Arial" w:cs="Arial"/>
                <w:sz w:val="24"/>
                <w:szCs w:val="24"/>
                <w:lang w:val="en-GB"/>
              </w:rPr>
            </w:pPr>
            <w:r w:rsidRPr="00B044C9">
              <w:rPr>
                <w:rFonts w:ascii="Arial" w:hAnsi="Arial" w:cs="Arial"/>
                <w:sz w:val="24"/>
                <w:szCs w:val="24"/>
                <w:lang w:val="en-GB"/>
              </w:rPr>
              <w:t xml:space="preserve">         22-Use of goods and services</w:t>
            </w:r>
          </w:p>
        </w:tc>
        <w:tc>
          <w:tcPr>
            <w:tcW w:w="180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231,759</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208,759</w:t>
            </w:r>
            <w:r>
              <w:rPr>
                <w:rFonts w:ascii="Arial" w:hAnsi="Arial" w:cs="Arial"/>
                <w:sz w:val="24"/>
                <w:szCs w:val="24"/>
              </w:rPr>
              <w:t>.00</w:t>
            </w:r>
          </w:p>
        </w:tc>
        <w:tc>
          <w:tcPr>
            <w:tcW w:w="1980" w:type="dxa"/>
          </w:tcPr>
          <w:p w:rsidR="002E7269" w:rsidRPr="002E7269" w:rsidRDefault="002E7269" w:rsidP="002E7269">
            <w:pPr>
              <w:jc w:val="center"/>
              <w:rPr>
                <w:rFonts w:ascii="Arial" w:hAnsi="Arial" w:cs="Arial"/>
                <w:sz w:val="24"/>
                <w:szCs w:val="24"/>
              </w:rPr>
            </w:pPr>
            <w:r w:rsidRPr="002E7269">
              <w:rPr>
                <w:rFonts w:ascii="Arial" w:hAnsi="Arial" w:cs="Arial"/>
                <w:sz w:val="24"/>
                <w:szCs w:val="24"/>
              </w:rPr>
              <w:t>210,847</w:t>
            </w:r>
            <w:r>
              <w:rPr>
                <w:rFonts w:ascii="Arial" w:hAnsi="Arial" w:cs="Arial"/>
                <w:sz w:val="24"/>
                <w:szCs w:val="24"/>
              </w:rPr>
              <w:t>.00</w:t>
            </w:r>
          </w:p>
        </w:tc>
      </w:tr>
    </w:tbl>
    <w:p w:rsidR="00E91AA8" w:rsidRDefault="00E91AA8" w:rsidP="00664990">
      <w:pPr>
        <w:spacing w:before="240" w:line="360" w:lineRule="auto"/>
        <w:rPr>
          <w:rFonts w:ascii="Arial" w:hAnsi="Arial" w:cs="Arial"/>
          <w:sz w:val="24"/>
          <w:szCs w:val="24"/>
        </w:rPr>
      </w:pPr>
    </w:p>
    <w:p w:rsidR="00BC00CF" w:rsidRDefault="00BC00CF" w:rsidP="00664990">
      <w:pPr>
        <w:spacing w:before="240" w:line="360" w:lineRule="auto"/>
        <w:rPr>
          <w:rFonts w:ascii="Arial" w:hAnsi="Arial" w:cs="Arial"/>
          <w:sz w:val="24"/>
          <w:szCs w:val="24"/>
        </w:rPr>
      </w:pPr>
    </w:p>
    <w:p w:rsidR="00BC00CF" w:rsidRDefault="00BC00CF" w:rsidP="00664990">
      <w:pPr>
        <w:spacing w:before="240" w:line="360" w:lineRule="auto"/>
        <w:rPr>
          <w:rFonts w:ascii="Arial" w:hAnsi="Arial" w:cs="Arial"/>
          <w:sz w:val="24"/>
          <w:szCs w:val="24"/>
        </w:rPr>
      </w:pPr>
    </w:p>
    <w:p w:rsidR="00BC00CF" w:rsidRDefault="00BC00CF" w:rsidP="00664990">
      <w:pPr>
        <w:spacing w:before="240" w:line="360" w:lineRule="auto"/>
        <w:rPr>
          <w:rFonts w:ascii="Arial" w:hAnsi="Arial" w:cs="Arial"/>
          <w:sz w:val="24"/>
          <w:szCs w:val="24"/>
        </w:rPr>
      </w:pPr>
    </w:p>
    <w:p w:rsidR="00BC00CF" w:rsidRDefault="00BC00CF" w:rsidP="00664990">
      <w:pPr>
        <w:spacing w:before="240" w:line="360" w:lineRule="auto"/>
        <w:rPr>
          <w:rFonts w:ascii="Arial" w:hAnsi="Arial" w:cs="Arial"/>
          <w:sz w:val="24"/>
          <w:szCs w:val="24"/>
        </w:rPr>
      </w:pPr>
    </w:p>
    <w:p w:rsidR="00BC00CF" w:rsidRPr="00B044C9" w:rsidRDefault="00BC00CF" w:rsidP="00664990">
      <w:pPr>
        <w:spacing w:before="240" w:line="360" w:lineRule="auto"/>
        <w:rPr>
          <w:rFonts w:ascii="Arial" w:hAnsi="Arial" w:cs="Arial"/>
          <w:sz w:val="24"/>
          <w:szCs w:val="24"/>
        </w:rPr>
      </w:pPr>
    </w:p>
    <w:p w:rsidR="009E07EE" w:rsidRPr="00B044C9" w:rsidRDefault="009E07EE" w:rsidP="001F79E7">
      <w:pPr>
        <w:spacing w:after="0" w:line="360" w:lineRule="auto"/>
        <w:rPr>
          <w:rFonts w:ascii="Arial" w:eastAsia="Times New Roman" w:hAnsi="Arial" w:cs="Arial"/>
          <w:b/>
          <w:sz w:val="24"/>
          <w:szCs w:val="24"/>
          <w:lang w:val="en-GB"/>
        </w:rPr>
      </w:pPr>
      <w:r w:rsidRPr="00B044C9">
        <w:rPr>
          <w:rFonts w:ascii="Arial" w:eastAsia="Times New Roman" w:hAnsi="Arial" w:cs="Arial"/>
          <w:b/>
          <w:sz w:val="24"/>
          <w:szCs w:val="24"/>
          <w:lang w:val="en-GB"/>
        </w:rPr>
        <w:lastRenderedPageBreak/>
        <w:t>BUDGET PROGRAMME SUMMARY</w:t>
      </w:r>
    </w:p>
    <w:p w:rsidR="009E07EE" w:rsidRPr="00B044C9" w:rsidRDefault="009E07EE" w:rsidP="001F79E7">
      <w:pPr>
        <w:keepNext/>
        <w:keepLines/>
        <w:spacing w:after="0" w:line="360" w:lineRule="auto"/>
        <w:outlineLvl w:val="0"/>
        <w:rPr>
          <w:rFonts w:ascii="Arial" w:eastAsia="Times New Roman" w:hAnsi="Arial" w:cs="Arial"/>
          <w:b/>
          <w:bCs/>
          <w:sz w:val="24"/>
          <w:szCs w:val="24"/>
        </w:rPr>
      </w:pPr>
      <w:bookmarkStart w:id="84" w:name="_Toc8036611"/>
      <w:r w:rsidRPr="00B044C9">
        <w:rPr>
          <w:rFonts w:ascii="Arial" w:eastAsia="Times New Roman" w:hAnsi="Arial" w:cs="Arial"/>
          <w:b/>
          <w:bCs/>
          <w:sz w:val="24"/>
          <w:szCs w:val="24"/>
          <w:lang w:val="en-GB"/>
        </w:rPr>
        <w:t xml:space="preserve">PROGRAMME 5: </w:t>
      </w:r>
      <w:r w:rsidRPr="00B044C9">
        <w:rPr>
          <w:rFonts w:ascii="Arial" w:eastAsia="Times New Roman" w:hAnsi="Arial" w:cs="Arial"/>
          <w:b/>
          <w:bCs/>
          <w:sz w:val="24"/>
          <w:szCs w:val="24"/>
        </w:rPr>
        <w:t>ENVIRONMENTAL AND SANITATION MANAGEMENT</w:t>
      </w:r>
      <w:bookmarkEnd w:id="84"/>
    </w:p>
    <w:p w:rsidR="001F79E7" w:rsidRPr="00B044C9" w:rsidRDefault="001F79E7" w:rsidP="00E91AA8">
      <w:pPr>
        <w:keepNext/>
        <w:keepLines/>
        <w:spacing w:after="0" w:line="240" w:lineRule="auto"/>
        <w:outlineLvl w:val="0"/>
        <w:rPr>
          <w:rFonts w:ascii="Arial" w:eastAsia="Times New Roman" w:hAnsi="Arial" w:cs="Arial"/>
          <w:b/>
          <w:bCs/>
          <w:sz w:val="24"/>
          <w:szCs w:val="24"/>
          <w:lang w:val="en-GB"/>
        </w:rPr>
      </w:pPr>
    </w:p>
    <w:p w:rsidR="003B4955" w:rsidRPr="00B044C9" w:rsidRDefault="009E07EE" w:rsidP="008E1E68">
      <w:pPr>
        <w:pStyle w:val="ListParagraph"/>
        <w:numPr>
          <w:ilvl w:val="0"/>
          <w:numId w:val="47"/>
        </w:numPr>
        <w:spacing w:before="240" w:line="360" w:lineRule="auto"/>
        <w:rPr>
          <w:rFonts w:ascii="Arial" w:hAnsi="Arial" w:cs="Arial"/>
          <w:b/>
          <w:sz w:val="24"/>
          <w:szCs w:val="24"/>
        </w:rPr>
      </w:pPr>
      <w:r w:rsidRPr="00B044C9">
        <w:rPr>
          <w:rFonts w:ascii="Arial" w:hAnsi="Arial" w:cs="Arial"/>
          <w:b/>
          <w:sz w:val="24"/>
          <w:szCs w:val="24"/>
        </w:rPr>
        <w:t>Budget Programme Objectives</w:t>
      </w:r>
    </w:p>
    <w:p w:rsidR="009E07EE" w:rsidRPr="00B044C9" w:rsidRDefault="00511062" w:rsidP="008E1E68">
      <w:pPr>
        <w:pStyle w:val="ListParagraph"/>
        <w:numPr>
          <w:ilvl w:val="0"/>
          <w:numId w:val="28"/>
        </w:numPr>
        <w:shd w:val="clear" w:color="auto" w:fill="FFFFFF"/>
        <w:jc w:val="both"/>
        <w:rPr>
          <w:rFonts w:ascii="Arial" w:hAnsi="Arial" w:cs="Arial"/>
          <w:sz w:val="24"/>
          <w:szCs w:val="24"/>
          <w:shd w:val="clear" w:color="auto" w:fill="FFFFFF"/>
        </w:rPr>
      </w:pPr>
      <w:r w:rsidRPr="00B044C9">
        <w:rPr>
          <w:rFonts w:ascii="Arial" w:hAnsi="Arial" w:cs="Arial"/>
          <w:sz w:val="24"/>
          <w:szCs w:val="24"/>
        </w:rPr>
        <w:t xml:space="preserve">To </w:t>
      </w:r>
      <w:r w:rsidR="001F79E7" w:rsidRPr="00B044C9">
        <w:rPr>
          <w:rFonts w:ascii="Arial" w:hAnsi="Arial" w:cs="Arial"/>
          <w:sz w:val="24"/>
          <w:szCs w:val="24"/>
        </w:rPr>
        <w:t xml:space="preserve">create </w:t>
      </w:r>
      <w:r w:rsidR="007D5A0D" w:rsidRPr="00B044C9">
        <w:rPr>
          <w:rFonts w:ascii="Arial" w:hAnsi="Arial" w:cs="Arial"/>
          <w:sz w:val="24"/>
          <w:szCs w:val="24"/>
        </w:rPr>
        <w:t>safer communities</w:t>
      </w:r>
      <w:r w:rsidR="001F79E7" w:rsidRPr="00B044C9">
        <w:rPr>
          <w:rFonts w:ascii="Arial" w:hAnsi="Arial" w:cs="Arial"/>
          <w:sz w:val="24"/>
          <w:szCs w:val="24"/>
        </w:rPr>
        <w:t xml:space="preserve"> by reducing disaster risks and improving emergency management across the district.</w:t>
      </w:r>
    </w:p>
    <w:p w:rsidR="006B1931" w:rsidRPr="00B044C9" w:rsidRDefault="006B1931" w:rsidP="006B1931">
      <w:pPr>
        <w:pStyle w:val="ListParagraph"/>
        <w:shd w:val="clear" w:color="auto" w:fill="FFFFFF"/>
        <w:jc w:val="both"/>
        <w:rPr>
          <w:rFonts w:ascii="Arial" w:hAnsi="Arial" w:cs="Arial"/>
          <w:sz w:val="24"/>
          <w:szCs w:val="24"/>
          <w:shd w:val="clear" w:color="auto" w:fill="FFFFFF"/>
        </w:rPr>
      </w:pPr>
    </w:p>
    <w:p w:rsidR="00325232" w:rsidRPr="00B044C9" w:rsidRDefault="00325232" w:rsidP="008E1E68">
      <w:pPr>
        <w:pStyle w:val="ListParagraph"/>
        <w:numPr>
          <w:ilvl w:val="0"/>
          <w:numId w:val="28"/>
        </w:numPr>
        <w:shd w:val="clear" w:color="auto" w:fill="FFFFFF"/>
        <w:jc w:val="both"/>
        <w:rPr>
          <w:rFonts w:ascii="Arial" w:hAnsi="Arial" w:cs="Arial"/>
          <w:sz w:val="24"/>
          <w:szCs w:val="24"/>
          <w:shd w:val="clear" w:color="auto" w:fill="FFFFFF"/>
        </w:rPr>
      </w:pPr>
      <w:r w:rsidRPr="00B044C9">
        <w:rPr>
          <w:rFonts w:ascii="Arial" w:hAnsi="Arial" w:cs="Arial"/>
          <w:sz w:val="24"/>
          <w:szCs w:val="24"/>
        </w:rPr>
        <w:t>To ensure the sustainable development of the forestry and wildlife resources</w:t>
      </w:r>
      <w:r w:rsidR="006B1931" w:rsidRPr="00B044C9">
        <w:rPr>
          <w:rFonts w:ascii="Arial" w:hAnsi="Arial" w:cs="Arial"/>
          <w:sz w:val="24"/>
          <w:szCs w:val="24"/>
        </w:rPr>
        <w:t xml:space="preserve"> and protected areas in the district.</w:t>
      </w:r>
    </w:p>
    <w:p w:rsidR="009E07EE" w:rsidRPr="00B044C9" w:rsidRDefault="009E07EE" w:rsidP="00E91AA8">
      <w:pPr>
        <w:spacing w:after="0" w:line="360" w:lineRule="auto"/>
        <w:ind w:left="720"/>
        <w:contextualSpacing/>
        <w:jc w:val="both"/>
        <w:rPr>
          <w:rFonts w:ascii="Arial" w:eastAsia="Times New Roman" w:hAnsi="Arial" w:cs="Arial"/>
          <w:sz w:val="24"/>
          <w:szCs w:val="24"/>
          <w:lang w:val="en-GB"/>
        </w:rPr>
      </w:pPr>
    </w:p>
    <w:p w:rsidR="00100830" w:rsidRPr="00B044C9" w:rsidRDefault="009E07EE" w:rsidP="008E1E68">
      <w:pPr>
        <w:pStyle w:val="ListParagraph"/>
        <w:numPr>
          <w:ilvl w:val="0"/>
          <w:numId w:val="47"/>
        </w:numPr>
        <w:spacing w:before="240" w:line="360" w:lineRule="auto"/>
        <w:rPr>
          <w:rFonts w:ascii="Arial" w:hAnsi="Arial" w:cs="Arial"/>
          <w:b/>
          <w:sz w:val="24"/>
          <w:szCs w:val="24"/>
        </w:rPr>
      </w:pPr>
      <w:r w:rsidRPr="00B044C9">
        <w:rPr>
          <w:rFonts w:ascii="Arial" w:hAnsi="Arial" w:cs="Arial"/>
          <w:b/>
          <w:sz w:val="24"/>
          <w:szCs w:val="24"/>
        </w:rPr>
        <w:t>Budget Programme Description</w:t>
      </w:r>
    </w:p>
    <w:p w:rsidR="001F79E7" w:rsidRPr="00B044C9" w:rsidRDefault="001F79E7" w:rsidP="001F79E7">
      <w:pPr>
        <w:spacing w:after="0" w:line="240" w:lineRule="auto"/>
        <w:rPr>
          <w:rFonts w:ascii="Arial" w:hAnsi="Arial" w:cs="Arial"/>
          <w:sz w:val="24"/>
          <w:szCs w:val="24"/>
        </w:rPr>
      </w:pPr>
    </w:p>
    <w:p w:rsidR="00325232" w:rsidRPr="00B044C9" w:rsidRDefault="00511062" w:rsidP="00F76E72">
      <w:pPr>
        <w:spacing w:after="0" w:line="360" w:lineRule="auto"/>
        <w:ind w:left="360"/>
        <w:jc w:val="both"/>
        <w:rPr>
          <w:rFonts w:ascii="Arial" w:hAnsi="Arial" w:cs="Arial"/>
          <w:sz w:val="24"/>
          <w:szCs w:val="24"/>
        </w:rPr>
      </w:pPr>
      <w:r w:rsidRPr="00B044C9">
        <w:rPr>
          <w:rFonts w:ascii="Arial" w:hAnsi="Arial" w:cs="Arial"/>
          <w:sz w:val="24"/>
          <w:szCs w:val="24"/>
        </w:rPr>
        <w:t>The programme</w:t>
      </w:r>
      <w:r w:rsidR="0005570F" w:rsidRPr="00B044C9">
        <w:rPr>
          <w:rFonts w:ascii="Arial" w:hAnsi="Arial" w:cs="Arial"/>
          <w:sz w:val="24"/>
          <w:szCs w:val="24"/>
        </w:rPr>
        <w:t xml:space="preserve"> seeks to enhance the capacity of society to prevent and manage disasters, improve the livelihood of the poor and vulnerable in rural communities through effective disaster management. </w:t>
      </w:r>
      <w:r w:rsidR="00C82790" w:rsidRPr="00B044C9">
        <w:rPr>
          <w:rFonts w:ascii="Arial" w:hAnsi="Arial" w:cs="Arial"/>
          <w:sz w:val="24"/>
          <w:szCs w:val="24"/>
        </w:rPr>
        <w:t xml:space="preserve">It also ensures the protection of forests and wildlife resources in the district. </w:t>
      </w:r>
      <w:r w:rsidR="0005570F" w:rsidRPr="00B044C9">
        <w:rPr>
          <w:rFonts w:ascii="Arial" w:hAnsi="Arial" w:cs="Arial"/>
          <w:sz w:val="24"/>
          <w:szCs w:val="24"/>
        </w:rPr>
        <w:t>The department</w:t>
      </w:r>
      <w:r w:rsidR="00325232" w:rsidRPr="00B044C9">
        <w:rPr>
          <w:rFonts w:ascii="Arial" w:hAnsi="Arial" w:cs="Arial"/>
          <w:sz w:val="24"/>
          <w:szCs w:val="24"/>
        </w:rPr>
        <w:t>s</w:t>
      </w:r>
      <w:r w:rsidR="0005570F" w:rsidRPr="00B044C9">
        <w:rPr>
          <w:rFonts w:ascii="Arial" w:hAnsi="Arial" w:cs="Arial"/>
          <w:sz w:val="24"/>
          <w:szCs w:val="24"/>
        </w:rPr>
        <w:t xml:space="preserve"> responsible for carrying out </w:t>
      </w:r>
      <w:r w:rsidR="00325232" w:rsidRPr="00B044C9">
        <w:rPr>
          <w:rFonts w:ascii="Arial" w:hAnsi="Arial" w:cs="Arial"/>
          <w:sz w:val="24"/>
          <w:szCs w:val="24"/>
        </w:rPr>
        <w:t>the o</w:t>
      </w:r>
      <w:r w:rsidR="006B1931" w:rsidRPr="00B044C9">
        <w:rPr>
          <w:rFonts w:ascii="Arial" w:hAnsi="Arial" w:cs="Arial"/>
          <w:sz w:val="24"/>
          <w:szCs w:val="24"/>
        </w:rPr>
        <w:t xml:space="preserve">perations of this programme are </w:t>
      </w:r>
      <w:r w:rsidR="00325232" w:rsidRPr="00B044C9">
        <w:rPr>
          <w:rFonts w:ascii="Arial" w:hAnsi="Arial" w:cs="Arial"/>
          <w:sz w:val="24"/>
          <w:szCs w:val="24"/>
        </w:rPr>
        <w:t>the Disaster Management and Prevention</w:t>
      </w:r>
      <w:r w:rsidR="006B1931" w:rsidRPr="00B044C9">
        <w:rPr>
          <w:rFonts w:ascii="Arial" w:hAnsi="Arial" w:cs="Arial"/>
          <w:sz w:val="24"/>
          <w:szCs w:val="24"/>
        </w:rPr>
        <w:t xml:space="preserve"> Department</w:t>
      </w:r>
      <w:r w:rsidR="00325232" w:rsidRPr="00B044C9">
        <w:rPr>
          <w:rFonts w:ascii="Arial" w:hAnsi="Arial" w:cs="Arial"/>
          <w:sz w:val="24"/>
          <w:szCs w:val="24"/>
        </w:rPr>
        <w:t xml:space="preserve"> and the Natural Resources Conservation Department.</w:t>
      </w:r>
    </w:p>
    <w:p w:rsidR="00D83766" w:rsidRPr="00B044C9" w:rsidRDefault="00D83766" w:rsidP="00325232">
      <w:pPr>
        <w:spacing w:after="0" w:line="360" w:lineRule="auto"/>
        <w:jc w:val="both"/>
        <w:rPr>
          <w:rFonts w:ascii="Arial" w:hAnsi="Arial" w:cs="Arial"/>
          <w:sz w:val="24"/>
          <w:szCs w:val="24"/>
        </w:rPr>
      </w:pPr>
    </w:p>
    <w:p w:rsidR="00DF6EAC" w:rsidRPr="00B044C9" w:rsidRDefault="006B1931" w:rsidP="008E1E68">
      <w:pPr>
        <w:pStyle w:val="ListParagraph"/>
        <w:numPr>
          <w:ilvl w:val="0"/>
          <w:numId w:val="42"/>
        </w:numPr>
        <w:spacing w:line="360" w:lineRule="auto"/>
        <w:jc w:val="both"/>
        <w:rPr>
          <w:rFonts w:ascii="Arial" w:hAnsi="Arial" w:cs="Arial"/>
          <w:sz w:val="24"/>
          <w:szCs w:val="24"/>
        </w:rPr>
      </w:pPr>
      <w:r w:rsidRPr="00B044C9">
        <w:rPr>
          <w:rFonts w:ascii="Arial" w:hAnsi="Arial" w:cs="Arial"/>
          <w:sz w:val="24"/>
          <w:szCs w:val="24"/>
        </w:rPr>
        <w:t>The Disaster Management and Prevention Department is responsible for co-ordinating local and international support through various Agencies for disaster or emergency relief services</w:t>
      </w:r>
      <w:r w:rsidR="00DF6EAC" w:rsidRPr="00B044C9">
        <w:rPr>
          <w:rFonts w:ascii="Arial" w:hAnsi="Arial" w:cs="Arial"/>
          <w:sz w:val="24"/>
          <w:szCs w:val="24"/>
        </w:rPr>
        <w:t>; organises public education and awareness through outreaches, seminars and training of community members and Disaster Volunteer Groups (DVGs).</w:t>
      </w:r>
    </w:p>
    <w:p w:rsidR="00DF6EAC" w:rsidRPr="00B044C9" w:rsidRDefault="00DF6EAC" w:rsidP="00DF6EAC">
      <w:pPr>
        <w:pStyle w:val="ListParagraph"/>
        <w:jc w:val="both"/>
        <w:rPr>
          <w:rFonts w:ascii="Arial" w:hAnsi="Arial" w:cs="Arial"/>
          <w:sz w:val="24"/>
          <w:szCs w:val="24"/>
        </w:rPr>
      </w:pPr>
    </w:p>
    <w:p w:rsidR="001051C6" w:rsidRPr="00B044C9" w:rsidRDefault="00DF6EAC" w:rsidP="008E1E68">
      <w:pPr>
        <w:pStyle w:val="ListParagraph"/>
        <w:numPr>
          <w:ilvl w:val="0"/>
          <w:numId w:val="42"/>
        </w:numPr>
        <w:spacing w:line="360" w:lineRule="auto"/>
        <w:jc w:val="both"/>
        <w:rPr>
          <w:rFonts w:ascii="Arial" w:hAnsi="Arial" w:cs="Arial"/>
          <w:sz w:val="24"/>
          <w:szCs w:val="24"/>
        </w:rPr>
      </w:pPr>
      <w:r w:rsidRPr="00B044C9">
        <w:rPr>
          <w:rFonts w:ascii="Arial" w:hAnsi="Arial" w:cs="Arial"/>
          <w:sz w:val="24"/>
          <w:szCs w:val="24"/>
        </w:rPr>
        <w:t>The Natural Resources Conservation Department which combines the functions of the Departments of Forestry and Wildlife assists the Assembly in the formulation of policies for the conservation of natural resources in the district within the framework of national policy on natural resources, conversation and report on the implementation of the policies and programmes to the District.</w:t>
      </w:r>
    </w:p>
    <w:p w:rsidR="001051C6" w:rsidRPr="00B044C9" w:rsidRDefault="001051C6" w:rsidP="001051C6">
      <w:pPr>
        <w:pStyle w:val="ListParagraph"/>
        <w:rPr>
          <w:rFonts w:ascii="Arial" w:hAnsi="Arial" w:cs="Arial"/>
          <w:sz w:val="24"/>
          <w:szCs w:val="24"/>
        </w:rPr>
      </w:pPr>
    </w:p>
    <w:p w:rsidR="00494C44" w:rsidRPr="00E91AA8" w:rsidRDefault="001051C6" w:rsidP="00E91AA8">
      <w:pPr>
        <w:pStyle w:val="ListParagraph"/>
        <w:spacing w:line="360" w:lineRule="auto"/>
        <w:jc w:val="both"/>
        <w:rPr>
          <w:rFonts w:ascii="Arial" w:hAnsi="Arial" w:cs="Arial"/>
          <w:sz w:val="24"/>
          <w:szCs w:val="24"/>
        </w:rPr>
      </w:pPr>
      <w:r w:rsidRPr="00B044C9">
        <w:rPr>
          <w:rFonts w:ascii="Arial" w:hAnsi="Arial" w:cs="Arial"/>
          <w:sz w:val="24"/>
          <w:szCs w:val="24"/>
        </w:rPr>
        <w:t>The total staff strength</w:t>
      </w:r>
      <w:r w:rsidR="00285E00">
        <w:rPr>
          <w:rFonts w:ascii="Arial" w:hAnsi="Arial" w:cs="Arial"/>
          <w:sz w:val="24"/>
          <w:szCs w:val="24"/>
        </w:rPr>
        <w:t xml:space="preserve"> to deliver this programme is 13</w:t>
      </w:r>
      <w:r w:rsidRPr="00B044C9">
        <w:rPr>
          <w:rFonts w:ascii="Arial" w:hAnsi="Arial" w:cs="Arial"/>
          <w:sz w:val="24"/>
          <w:szCs w:val="24"/>
        </w:rPr>
        <w:t>. The programme will be funded mainly by DACF</w:t>
      </w:r>
      <w:r w:rsidR="00494C44" w:rsidRPr="00B044C9">
        <w:rPr>
          <w:rFonts w:ascii="Arial" w:hAnsi="Arial" w:cs="Arial"/>
          <w:sz w:val="24"/>
          <w:szCs w:val="24"/>
        </w:rPr>
        <w:t>, IGF</w:t>
      </w:r>
      <w:r w:rsidR="00D165AB" w:rsidRPr="00B044C9">
        <w:rPr>
          <w:rFonts w:ascii="Arial" w:hAnsi="Arial" w:cs="Arial"/>
          <w:sz w:val="24"/>
          <w:szCs w:val="24"/>
        </w:rPr>
        <w:t xml:space="preserve"> and GO</w:t>
      </w:r>
      <w:r w:rsidR="0017295B" w:rsidRPr="00B044C9">
        <w:rPr>
          <w:rFonts w:ascii="Arial" w:hAnsi="Arial" w:cs="Arial"/>
          <w:sz w:val="24"/>
          <w:szCs w:val="24"/>
        </w:rPr>
        <w:t>G</w:t>
      </w:r>
      <w:r w:rsidRPr="00B044C9">
        <w:rPr>
          <w:rFonts w:ascii="Arial" w:hAnsi="Arial" w:cs="Arial"/>
          <w:sz w:val="24"/>
          <w:szCs w:val="24"/>
        </w:rPr>
        <w:t>. The beneficiaries of this programme are the general public in the district</w:t>
      </w:r>
      <w:r w:rsidR="00D83766" w:rsidRPr="00B044C9">
        <w:rPr>
          <w:rFonts w:ascii="Arial" w:hAnsi="Arial" w:cs="Arial"/>
          <w:sz w:val="24"/>
          <w:szCs w:val="24"/>
        </w:rPr>
        <w:t>.</w:t>
      </w:r>
    </w:p>
    <w:p w:rsidR="00F1373B" w:rsidRDefault="00F1373B" w:rsidP="00D83766">
      <w:pPr>
        <w:pStyle w:val="ListParagraph"/>
        <w:spacing w:line="360" w:lineRule="auto"/>
        <w:jc w:val="both"/>
        <w:rPr>
          <w:rFonts w:ascii="Arial" w:hAnsi="Arial" w:cs="Arial"/>
          <w:sz w:val="24"/>
          <w:szCs w:val="24"/>
        </w:rPr>
      </w:pPr>
    </w:p>
    <w:p w:rsidR="00BC00CF" w:rsidRDefault="00BC00CF" w:rsidP="00D83766">
      <w:pPr>
        <w:pStyle w:val="ListParagraph"/>
        <w:spacing w:line="360" w:lineRule="auto"/>
        <w:jc w:val="both"/>
        <w:rPr>
          <w:rFonts w:ascii="Arial" w:hAnsi="Arial" w:cs="Arial"/>
          <w:sz w:val="24"/>
          <w:szCs w:val="24"/>
        </w:rPr>
      </w:pPr>
    </w:p>
    <w:p w:rsidR="00BC00CF" w:rsidRDefault="00BC00CF" w:rsidP="00D83766">
      <w:pPr>
        <w:pStyle w:val="ListParagraph"/>
        <w:spacing w:line="360" w:lineRule="auto"/>
        <w:jc w:val="both"/>
        <w:rPr>
          <w:rFonts w:ascii="Arial" w:hAnsi="Arial" w:cs="Arial"/>
          <w:sz w:val="24"/>
          <w:szCs w:val="24"/>
        </w:rPr>
      </w:pPr>
    </w:p>
    <w:p w:rsidR="00BC00CF" w:rsidRPr="00B044C9" w:rsidRDefault="00BC00CF" w:rsidP="00D83766">
      <w:pPr>
        <w:pStyle w:val="ListParagraph"/>
        <w:spacing w:line="360" w:lineRule="auto"/>
        <w:jc w:val="both"/>
        <w:rPr>
          <w:rFonts w:ascii="Arial" w:hAnsi="Arial" w:cs="Arial"/>
          <w:sz w:val="24"/>
          <w:szCs w:val="24"/>
        </w:rPr>
      </w:pPr>
    </w:p>
    <w:p w:rsidR="00494C44" w:rsidRPr="00B044C9" w:rsidRDefault="00494C44" w:rsidP="008E1E68">
      <w:pPr>
        <w:pStyle w:val="ListParagraph"/>
        <w:widowControl w:val="0"/>
        <w:numPr>
          <w:ilvl w:val="0"/>
          <w:numId w:val="47"/>
        </w:numPr>
        <w:autoSpaceDE w:val="0"/>
        <w:autoSpaceDN w:val="0"/>
        <w:adjustRightInd w:val="0"/>
        <w:spacing w:before="240" w:line="360" w:lineRule="auto"/>
        <w:jc w:val="both"/>
        <w:rPr>
          <w:rFonts w:ascii="Arial" w:hAnsi="Arial" w:cs="Arial"/>
          <w:b/>
          <w:sz w:val="24"/>
          <w:szCs w:val="24"/>
        </w:rPr>
      </w:pPr>
      <w:r w:rsidRPr="00B044C9">
        <w:rPr>
          <w:rFonts w:ascii="Arial" w:hAnsi="Arial" w:cs="Arial"/>
          <w:b/>
          <w:sz w:val="24"/>
          <w:szCs w:val="24"/>
        </w:rPr>
        <w:lastRenderedPageBreak/>
        <w:t>Budget by Programme, Sub-Programme and Natural Account Summary</w:t>
      </w:r>
    </w:p>
    <w:p w:rsidR="00494C44" w:rsidRPr="00B044C9" w:rsidRDefault="00494C44" w:rsidP="00494C44">
      <w:pPr>
        <w:pStyle w:val="ListParagraph"/>
        <w:widowControl w:val="0"/>
        <w:autoSpaceDE w:val="0"/>
        <w:autoSpaceDN w:val="0"/>
        <w:adjustRightInd w:val="0"/>
        <w:spacing w:before="240" w:line="360" w:lineRule="auto"/>
        <w:ind w:left="360"/>
        <w:jc w:val="both"/>
        <w:rPr>
          <w:rFonts w:ascii="Arial" w:hAnsi="Arial" w:cs="Arial"/>
          <w:b/>
          <w:sz w:val="24"/>
          <w:szCs w:val="24"/>
        </w:rPr>
      </w:pPr>
    </w:p>
    <w:tbl>
      <w:tblPr>
        <w:tblStyle w:val="TableGrid"/>
        <w:tblW w:w="10350" w:type="dxa"/>
        <w:tblLayout w:type="fixed"/>
        <w:tblLook w:val="04A0" w:firstRow="1" w:lastRow="0" w:firstColumn="1" w:lastColumn="0" w:noHBand="0" w:noVBand="1"/>
      </w:tblPr>
      <w:tblGrid>
        <w:gridCol w:w="4230"/>
        <w:gridCol w:w="2070"/>
        <w:gridCol w:w="1980"/>
        <w:gridCol w:w="2070"/>
      </w:tblGrid>
      <w:tr w:rsidR="00494C44" w:rsidRPr="00B044C9" w:rsidTr="00CD7D41">
        <w:trPr>
          <w:trHeight w:val="559"/>
        </w:trPr>
        <w:tc>
          <w:tcPr>
            <w:tcW w:w="4230" w:type="dxa"/>
            <w:tcBorders>
              <w:top w:val="nil"/>
              <w:left w:val="nil"/>
              <w:bottom w:val="single" w:sz="4" w:space="0" w:color="auto"/>
              <w:right w:val="single" w:sz="4" w:space="0" w:color="auto"/>
            </w:tcBorders>
          </w:tcPr>
          <w:p w:rsidR="00494C44" w:rsidRPr="00B044C9" w:rsidRDefault="00494C44" w:rsidP="00E60F40">
            <w:pPr>
              <w:widowControl w:val="0"/>
              <w:autoSpaceDE w:val="0"/>
              <w:autoSpaceDN w:val="0"/>
              <w:adjustRightInd w:val="0"/>
              <w:jc w:val="both"/>
              <w:rPr>
                <w:rFonts w:ascii="Arial" w:hAnsi="Arial" w:cs="Arial"/>
                <w:b/>
                <w:sz w:val="24"/>
                <w:szCs w:val="24"/>
                <w:lang w:val="en-GB"/>
              </w:rPr>
            </w:pPr>
          </w:p>
        </w:tc>
        <w:tc>
          <w:tcPr>
            <w:tcW w:w="2070" w:type="dxa"/>
            <w:tcBorders>
              <w:left w:val="single" w:sz="4" w:space="0" w:color="auto"/>
            </w:tcBorders>
            <w:shd w:val="clear" w:color="auto" w:fill="86FACE"/>
          </w:tcPr>
          <w:p w:rsidR="007C6156" w:rsidRDefault="00494C44"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Budget </w:t>
            </w:r>
          </w:p>
          <w:p w:rsidR="00494C44" w:rsidRPr="00B044C9" w:rsidRDefault="00494C44"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Year </w:t>
            </w:r>
          </w:p>
          <w:p w:rsidR="00494C44" w:rsidRPr="00B044C9" w:rsidRDefault="00712FD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1980" w:type="dxa"/>
            <w:shd w:val="clear" w:color="auto" w:fill="86FACE"/>
          </w:tcPr>
          <w:p w:rsidR="007C6156" w:rsidRDefault="00494C44"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Indicative </w:t>
            </w:r>
          </w:p>
          <w:p w:rsidR="00494C44" w:rsidRPr="00B044C9" w:rsidRDefault="00494C44"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Year </w:t>
            </w:r>
          </w:p>
          <w:p w:rsidR="00494C44" w:rsidRPr="00B044C9" w:rsidRDefault="00712FD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2070" w:type="dxa"/>
            <w:shd w:val="clear" w:color="auto" w:fill="86FACE"/>
          </w:tcPr>
          <w:p w:rsidR="007C6156" w:rsidRDefault="00494C44"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Indicative </w:t>
            </w:r>
          </w:p>
          <w:p w:rsidR="00494C44" w:rsidRPr="00B044C9" w:rsidRDefault="00494C44" w:rsidP="00E60F40">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Year </w:t>
            </w:r>
          </w:p>
          <w:p w:rsidR="00494C44" w:rsidRPr="00B044C9" w:rsidRDefault="00712FD5" w:rsidP="00E60F40">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CD7D41" w:rsidRPr="00B044C9" w:rsidTr="00D41809">
        <w:trPr>
          <w:trHeight w:val="576"/>
        </w:trPr>
        <w:tc>
          <w:tcPr>
            <w:tcW w:w="4230" w:type="dxa"/>
            <w:tcBorders>
              <w:top w:val="single" w:sz="4" w:space="0" w:color="auto"/>
            </w:tcBorders>
            <w:shd w:val="clear" w:color="auto" w:fill="86FACE"/>
            <w:vAlign w:val="center"/>
          </w:tcPr>
          <w:p w:rsidR="007C6156" w:rsidRDefault="00CD7D41" w:rsidP="00CD7D41">
            <w:pPr>
              <w:widowControl w:val="0"/>
              <w:autoSpaceDE w:val="0"/>
              <w:autoSpaceDN w:val="0"/>
              <w:adjustRightInd w:val="0"/>
              <w:rPr>
                <w:rFonts w:ascii="Arial" w:hAnsi="Arial" w:cs="Arial"/>
                <w:b/>
                <w:sz w:val="24"/>
                <w:szCs w:val="24"/>
                <w:lang w:val="en-GB"/>
              </w:rPr>
            </w:pPr>
            <w:r w:rsidRPr="00B044C9">
              <w:rPr>
                <w:rFonts w:ascii="Arial" w:hAnsi="Arial" w:cs="Arial"/>
                <w:b/>
                <w:sz w:val="24"/>
                <w:szCs w:val="24"/>
                <w:lang w:val="en-GB"/>
              </w:rPr>
              <w:t>BP</w:t>
            </w:r>
            <w:r w:rsidR="007C6156">
              <w:rPr>
                <w:rFonts w:ascii="Arial" w:hAnsi="Arial" w:cs="Arial"/>
                <w:b/>
                <w:sz w:val="24"/>
                <w:szCs w:val="24"/>
                <w:lang w:val="en-GB"/>
              </w:rPr>
              <w:t>5: Environmental and Sanitation</w:t>
            </w:r>
          </w:p>
          <w:p w:rsidR="00CD7D41" w:rsidRPr="00B044C9" w:rsidRDefault="007C6156" w:rsidP="00CD7D41">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00CD7D41" w:rsidRPr="00B044C9">
              <w:rPr>
                <w:rFonts w:ascii="Arial" w:hAnsi="Arial" w:cs="Arial"/>
                <w:b/>
                <w:sz w:val="24"/>
                <w:szCs w:val="24"/>
                <w:lang w:val="en-GB"/>
              </w:rPr>
              <w:t>Management</w:t>
            </w:r>
          </w:p>
        </w:tc>
        <w:tc>
          <w:tcPr>
            <w:tcW w:w="2070" w:type="dxa"/>
            <w:shd w:val="clear" w:color="auto" w:fill="F2F2F2" w:themeFill="background1" w:themeFillShade="F2"/>
            <w:vAlign w:val="center"/>
          </w:tcPr>
          <w:p w:rsidR="00CD7D41" w:rsidRPr="00B044C9" w:rsidRDefault="00CD7D41" w:rsidP="00CD7D41">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280,065.00</w:t>
            </w:r>
          </w:p>
        </w:tc>
        <w:tc>
          <w:tcPr>
            <w:tcW w:w="1980" w:type="dxa"/>
            <w:shd w:val="clear" w:color="auto" w:fill="F2F2F2" w:themeFill="background1" w:themeFillShade="F2"/>
            <w:vAlign w:val="center"/>
          </w:tcPr>
          <w:p w:rsidR="00CD7D41" w:rsidRPr="00B044C9" w:rsidRDefault="00CD7D41" w:rsidP="00CD7D41">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285,526.00</w:t>
            </w:r>
          </w:p>
        </w:tc>
        <w:tc>
          <w:tcPr>
            <w:tcW w:w="2070" w:type="dxa"/>
            <w:shd w:val="clear" w:color="auto" w:fill="F2F2F2" w:themeFill="background1" w:themeFillShade="F2"/>
            <w:vAlign w:val="center"/>
          </w:tcPr>
          <w:p w:rsidR="00CD7D41" w:rsidRPr="00B044C9" w:rsidRDefault="00CD7D41" w:rsidP="00CD7D41">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284,498.00</w:t>
            </w:r>
          </w:p>
        </w:tc>
      </w:tr>
      <w:tr w:rsidR="00494C44" w:rsidRPr="00B044C9" w:rsidTr="00CD7D41">
        <w:trPr>
          <w:trHeight w:val="576"/>
        </w:trPr>
        <w:tc>
          <w:tcPr>
            <w:tcW w:w="4230" w:type="dxa"/>
            <w:shd w:val="clear" w:color="auto" w:fill="EEECE1" w:themeFill="background2"/>
            <w:vAlign w:val="center"/>
          </w:tcPr>
          <w:p w:rsidR="00CD7D41" w:rsidRDefault="00CD7D41" w:rsidP="00494C44">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SP5.1-Disaster Prevention and</w:t>
            </w:r>
          </w:p>
          <w:p w:rsidR="00494C44" w:rsidRPr="00B044C9" w:rsidRDefault="00CD7D41" w:rsidP="00494C44">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00494C44" w:rsidRPr="00B044C9">
              <w:rPr>
                <w:rFonts w:ascii="Arial" w:hAnsi="Arial" w:cs="Arial"/>
                <w:b/>
                <w:sz w:val="24"/>
                <w:szCs w:val="24"/>
                <w:lang w:val="en-GB"/>
              </w:rPr>
              <w:t>Management</w:t>
            </w:r>
          </w:p>
        </w:tc>
        <w:tc>
          <w:tcPr>
            <w:tcW w:w="2070" w:type="dxa"/>
            <w:shd w:val="clear" w:color="auto" w:fill="F2F2F2" w:themeFill="background1" w:themeFillShade="F2"/>
            <w:vAlign w:val="center"/>
          </w:tcPr>
          <w:p w:rsidR="00494C44" w:rsidRPr="00B044C9" w:rsidRDefault="00CD7D41" w:rsidP="00E60F40">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280,065.00</w:t>
            </w:r>
          </w:p>
        </w:tc>
        <w:tc>
          <w:tcPr>
            <w:tcW w:w="1980" w:type="dxa"/>
            <w:shd w:val="clear" w:color="auto" w:fill="F2F2F2" w:themeFill="background1" w:themeFillShade="F2"/>
            <w:vAlign w:val="center"/>
          </w:tcPr>
          <w:p w:rsidR="00494C44" w:rsidRPr="00B044C9" w:rsidRDefault="00CD7D41" w:rsidP="00E60F40">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285,526.00</w:t>
            </w:r>
          </w:p>
        </w:tc>
        <w:tc>
          <w:tcPr>
            <w:tcW w:w="2070" w:type="dxa"/>
            <w:shd w:val="clear" w:color="auto" w:fill="F2F2F2" w:themeFill="background1" w:themeFillShade="F2"/>
            <w:vAlign w:val="center"/>
          </w:tcPr>
          <w:p w:rsidR="00494C44" w:rsidRPr="00B044C9" w:rsidRDefault="00CD7D41" w:rsidP="00494C44">
            <w:pPr>
              <w:widowControl w:val="0"/>
              <w:autoSpaceDE w:val="0"/>
              <w:autoSpaceDN w:val="0"/>
              <w:adjustRightInd w:val="0"/>
              <w:jc w:val="right"/>
              <w:rPr>
                <w:rFonts w:ascii="Arial" w:hAnsi="Arial" w:cs="Arial"/>
                <w:b/>
                <w:sz w:val="24"/>
                <w:szCs w:val="24"/>
                <w:lang w:val="en-GB"/>
              </w:rPr>
            </w:pPr>
            <w:r>
              <w:rPr>
                <w:rFonts w:ascii="Arial" w:hAnsi="Arial" w:cs="Arial"/>
                <w:b/>
                <w:sz w:val="24"/>
                <w:szCs w:val="24"/>
                <w:lang w:val="en-GB"/>
              </w:rPr>
              <w:t>284,498.00</w:t>
            </w:r>
          </w:p>
        </w:tc>
      </w:tr>
      <w:tr w:rsidR="00CD7D41" w:rsidRPr="00B044C9" w:rsidTr="00CD7D41">
        <w:trPr>
          <w:trHeight w:val="576"/>
        </w:trPr>
        <w:tc>
          <w:tcPr>
            <w:tcW w:w="4230" w:type="dxa"/>
            <w:vAlign w:val="center"/>
          </w:tcPr>
          <w:p w:rsidR="00CD7D41" w:rsidRPr="00B044C9" w:rsidRDefault="00CD7D41" w:rsidP="00E60F40">
            <w:pPr>
              <w:widowControl w:val="0"/>
              <w:autoSpaceDE w:val="0"/>
              <w:autoSpaceDN w:val="0"/>
              <w:adjustRightInd w:val="0"/>
              <w:rPr>
                <w:rFonts w:ascii="Arial" w:hAnsi="Arial" w:cs="Arial"/>
                <w:sz w:val="24"/>
                <w:szCs w:val="24"/>
                <w:lang w:val="en-GB"/>
              </w:rPr>
            </w:pPr>
            <w:r>
              <w:rPr>
                <w:rFonts w:ascii="Arial" w:hAnsi="Arial" w:cs="Arial"/>
                <w:sz w:val="24"/>
                <w:szCs w:val="24"/>
                <w:lang w:val="en-GB"/>
              </w:rPr>
              <w:t>21-Compensation of Employees</w:t>
            </w:r>
          </w:p>
        </w:tc>
        <w:tc>
          <w:tcPr>
            <w:tcW w:w="2070" w:type="dxa"/>
            <w:shd w:val="clear" w:color="auto" w:fill="auto"/>
            <w:vAlign w:val="center"/>
          </w:tcPr>
          <w:p w:rsidR="00CD7D41" w:rsidRPr="00B044C9" w:rsidRDefault="00CD7D41" w:rsidP="00E60F40">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170,065.00</w:t>
            </w:r>
          </w:p>
        </w:tc>
        <w:tc>
          <w:tcPr>
            <w:tcW w:w="1980" w:type="dxa"/>
            <w:shd w:val="clear" w:color="auto" w:fill="auto"/>
            <w:vAlign w:val="center"/>
          </w:tcPr>
          <w:p w:rsidR="00CD7D41" w:rsidRPr="00B044C9" w:rsidRDefault="00CD7D41" w:rsidP="00E60F40">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172,446.00</w:t>
            </w:r>
          </w:p>
        </w:tc>
        <w:tc>
          <w:tcPr>
            <w:tcW w:w="2070" w:type="dxa"/>
            <w:shd w:val="clear" w:color="auto" w:fill="auto"/>
            <w:vAlign w:val="center"/>
          </w:tcPr>
          <w:p w:rsidR="00CD7D41" w:rsidRPr="00B044C9" w:rsidRDefault="00CD7D41" w:rsidP="00E60F40">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173,398.00</w:t>
            </w:r>
          </w:p>
        </w:tc>
      </w:tr>
      <w:tr w:rsidR="00494C44" w:rsidRPr="00B044C9" w:rsidTr="00CD7D41">
        <w:trPr>
          <w:trHeight w:val="576"/>
        </w:trPr>
        <w:tc>
          <w:tcPr>
            <w:tcW w:w="4230" w:type="dxa"/>
            <w:vAlign w:val="center"/>
          </w:tcPr>
          <w:p w:rsidR="00494C44" w:rsidRPr="00B044C9" w:rsidRDefault="00494C44" w:rsidP="00E60F40">
            <w:pPr>
              <w:widowControl w:val="0"/>
              <w:autoSpaceDE w:val="0"/>
              <w:autoSpaceDN w:val="0"/>
              <w:adjustRightInd w:val="0"/>
              <w:rPr>
                <w:rFonts w:ascii="Arial" w:hAnsi="Arial" w:cs="Arial"/>
                <w:sz w:val="24"/>
                <w:szCs w:val="24"/>
                <w:lang w:val="en-GB"/>
              </w:rPr>
            </w:pPr>
            <w:r w:rsidRPr="00B044C9">
              <w:rPr>
                <w:rFonts w:ascii="Arial" w:hAnsi="Arial" w:cs="Arial"/>
                <w:sz w:val="24"/>
                <w:szCs w:val="24"/>
                <w:lang w:val="en-GB"/>
              </w:rPr>
              <w:t>22-Use of goods and services</w:t>
            </w:r>
          </w:p>
        </w:tc>
        <w:tc>
          <w:tcPr>
            <w:tcW w:w="2070" w:type="dxa"/>
            <w:shd w:val="clear" w:color="auto" w:fill="auto"/>
            <w:vAlign w:val="center"/>
          </w:tcPr>
          <w:p w:rsidR="00494C44" w:rsidRPr="00B044C9" w:rsidRDefault="00CD7D41" w:rsidP="00E60F40">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110,000.00</w:t>
            </w:r>
          </w:p>
        </w:tc>
        <w:tc>
          <w:tcPr>
            <w:tcW w:w="1980" w:type="dxa"/>
            <w:shd w:val="clear" w:color="auto" w:fill="auto"/>
            <w:vAlign w:val="center"/>
          </w:tcPr>
          <w:p w:rsidR="00494C44" w:rsidRPr="00B044C9" w:rsidRDefault="00CD7D41" w:rsidP="00E60F40">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113,080.00</w:t>
            </w:r>
          </w:p>
        </w:tc>
        <w:tc>
          <w:tcPr>
            <w:tcW w:w="2070" w:type="dxa"/>
            <w:shd w:val="clear" w:color="auto" w:fill="auto"/>
            <w:vAlign w:val="center"/>
          </w:tcPr>
          <w:p w:rsidR="00494C44" w:rsidRPr="00B044C9" w:rsidRDefault="00CD7D41" w:rsidP="00E60F40">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111,100.00</w:t>
            </w:r>
          </w:p>
        </w:tc>
      </w:tr>
    </w:tbl>
    <w:p w:rsidR="00843A1F" w:rsidRDefault="00843A1F" w:rsidP="00F1373B">
      <w:pPr>
        <w:spacing w:line="360" w:lineRule="auto"/>
        <w:jc w:val="both"/>
        <w:rPr>
          <w:rFonts w:ascii="Arial" w:hAnsi="Arial" w:cs="Arial"/>
          <w:sz w:val="24"/>
          <w:szCs w:val="24"/>
        </w:rPr>
      </w:pPr>
    </w:p>
    <w:p w:rsidR="007C6156" w:rsidRPr="00B044C9" w:rsidRDefault="007C6156" w:rsidP="00F1373B">
      <w:pPr>
        <w:spacing w:line="360" w:lineRule="auto"/>
        <w:jc w:val="both"/>
        <w:rPr>
          <w:rFonts w:ascii="Arial" w:hAnsi="Arial" w:cs="Arial"/>
          <w:sz w:val="24"/>
          <w:szCs w:val="24"/>
        </w:rPr>
      </w:pPr>
    </w:p>
    <w:p w:rsidR="001A46BB" w:rsidRPr="00B044C9" w:rsidRDefault="001F79E7" w:rsidP="00664990">
      <w:pPr>
        <w:spacing w:before="240" w:line="360" w:lineRule="auto"/>
        <w:rPr>
          <w:rFonts w:ascii="Arial" w:eastAsia="Times New Roman" w:hAnsi="Arial" w:cs="Arial"/>
          <w:b/>
          <w:sz w:val="24"/>
          <w:szCs w:val="24"/>
          <w:lang w:val="en-GB"/>
        </w:rPr>
      </w:pPr>
      <w:r w:rsidRPr="00B044C9">
        <w:rPr>
          <w:rFonts w:ascii="Arial" w:eastAsia="Times New Roman" w:hAnsi="Arial" w:cs="Arial"/>
          <w:b/>
          <w:sz w:val="24"/>
          <w:szCs w:val="24"/>
          <w:lang w:val="en-GB"/>
        </w:rPr>
        <w:t>BUDGET SUB-PROGRAMME SUMMARY</w:t>
      </w:r>
    </w:p>
    <w:p w:rsidR="001A46BB" w:rsidRPr="00B044C9" w:rsidRDefault="001A46BB" w:rsidP="00664990">
      <w:pPr>
        <w:spacing w:before="240" w:line="360" w:lineRule="auto"/>
        <w:rPr>
          <w:rFonts w:ascii="Arial" w:eastAsia="Times New Roman" w:hAnsi="Arial" w:cs="Arial"/>
          <w:b/>
          <w:sz w:val="24"/>
          <w:szCs w:val="24"/>
          <w:lang w:val="en-GB"/>
        </w:rPr>
      </w:pPr>
      <w:r w:rsidRPr="00B044C9">
        <w:rPr>
          <w:rFonts w:ascii="Arial" w:eastAsia="Times New Roman" w:hAnsi="Arial" w:cs="Arial"/>
          <w:b/>
          <w:spacing w:val="30"/>
          <w:sz w:val="24"/>
          <w:szCs w:val="24"/>
          <w:lang w:val="en-GB"/>
        </w:rPr>
        <w:t>PROGRAMME5</w:t>
      </w:r>
      <w:r w:rsidRPr="00B044C9">
        <w:rPr>
          <w:rFonts w:ascii="Arial" w:eastAsia="Times New Roman" w:hAnsi="Arial" w:cs="Arial"/>
          <w:b/>
          <w:sz w:val="24"/>
          <w:szCs w:val="24"/>
          <w:lang w:val="en-GB"/>
        </w:rPr>
        <w:t xml:space="preserve">: </w:t>
      </w:r>
      <w:r w:rsidRPr="00B044C9">
        <w:rPr>
          <w:rFonts w:ascii="Arial" w:eastAsia="+mn-ea" w:hAnsi="Arial" w:cs="Arial"/>
          <w:b/>
          <w:kern w:val="24"/>
          <w:sz w:val="24"/>
          <w:szCs w:val="24"/>
        </w:rPr>
        <w:t>ENVIRONMENTAL AND SANITATION MANAGEMENT</w:t>
      </w:r>
    </w:p>
    <w:p w:rsidR="001A46BB" w:rsidRPr="00B044C9" w:rsidRDefault="001A46BB" w:rsidP="0005570F">
      <w:pPr>
        <w:pStyle w:val="Heading2"/>
        <w:spacing w:line="360" w:lineRule="auto"/>
        <w:rPr>
          <w:rFonts w:ascii="Arial" w:eastAsia="Times New Roman" w:hAnsi="Arial" w:cs="Arial"/>
          <w:b w:val="0"/>
          <w:color w:val="auto"/>
          <w:spacing w:val="30"/>
          <w:sz w:val="24"/>
          <w:szCs w:val="24"/>
          <w:lang w:val="en-GB"/>
        </w:rPr>
      </w:pPr>
      <w:bookmarkStart w:id="85" w:name="_Toc8036612"/>
      <w:r w:rsidRPr="00B044C9">
        <w:rPr>
          <w:rFonts w:ascii="Arial" w:eastAsia="Times New Roman" w:hAnsi="Arial" w:cs="Arial"/>
          <w:color w:val="auto"/>
          <w:spacing w:val="30"/>
          <w:sz w:val="24"/>
          <w:szCs w:val="24"/>
          <w:lang w:val="en-GB"/>
        </w:rPr>
        <w:t>SUB-</w:t>
      </w:r>
      <w:r w:rsidRPr="00B044C9">
        <w:rPr>
          <w:rFonts w:ascii="Arial" w:eastAsia="Times New Roman" w:hAnsi="Arial" w:cs="Arial"/>
          <w:color w:val="auto"/>
          <w:sz w:val="24"/>
          <w:szCs w:val="24"/>
          <w:lang w:val="en-GB"/>
        </w:rPr>
        <w:t xml:space="preserve">PROGRAMME 5.1 </w:t>
      </w:r>
      <w:r w:rsidRPr="00B044C9">
        <w:rPr>
          <w:rFonts w:ascii="Arial" w:eastAsia="+mn-ea" w:hAnsi="Arial" w:cs="Arial"/>
          <w:color w:val="auto"/>
          <w:kern w:val="24"/>
          <w:sz w:val="24"/>
          <w:szCs w:val="24"/>
        </w:rPr>
        <w:t>Disaster prevention and Management</w:t>
      </w:r>
      <w:bookmarkEnd w:id="85"/>
    </w:p>
    <w:p w:rsidR="00D83766" w:rsidRPr="00B044C9" w:rsidRDefault="001A46BB" w:rsidP="008E1E68">
      <w:pPr>
        <w:pStyle w:val="ListParagraph"/>
        <w:numPr>
          <w:ilvl w:val="0"/>
          <w:numId w:val="48"/>
        </w:numPr>
        <w:spacing w:before="240" w:line="360" w:lineRule="auto"/>
        <w:rPr>
          <w:rFonts w:ascii="Arial" w:hAnsi="Arial" w:cs="Arial"/>
          <w:b/>
          <w:sz w:val="24"/>
          <w:szCs w:val="24"/>
        </w:rPr>
      </w:pPr>
      <w:r w:rsidRPr="00B044C9">
        <w:rPr>
          <w:rFonts w:ascii="Arial" w:hAnsi="Arial" w:cs="Arial"/>
          <w:b/>
          <w:sz w:val="24"/>
          <w:szCs w:val="24"/>
        </w:rPr>
        <w:t>Budget Sub-Programme Objective</w:t>
      </w:r>
    </w:p>
    <w:p w:rsidR="008B77E3" w:rsidRPr="00B044C9" w:rsidRDefault="008B77E3" w:rsidP="008E1E68">
      <w:pPr>
        <w:pStyle w:val="ListParagraph"/>
        <w:numPr>
          <w:ilvl w:val="0"/>
          <w:numId w:val="28"/>
        </w:numPr>
        <w:shd w:val="clear" w:color="auto" w:fill="FFFFFF"/>
        <w:spacing w:before="240" w:line="360" w:lineRule="auto"/>
        <w:jc w:val="both"/>
        <w:rPr>
          <w:rFonts w:ascii="Arial" w:hAnsi="Arial" w:cs="Arial"/>
          <w:sz w:val="24"/>
          <w:szCs w:val="24"/>
          <w:shd w:val="clear" w:color="auto" w:fill="FFFFFF"/>
        </w:rPr>
      </w:pPr>
      <w:r w:rsidRPr="00B044C9">
        <w:rPr>
          <w:rFonts w:ascii="Arial" w:hAnsi="Arial" w:cs="Arial"/>
          <w:sz w:val="24"/>
          <w:szCs w:val="24"/>
        </w:rPr>
        <w:t>To enhance the capacity of society to prevent and manage disasters</w:t>
      </w:r>
    </w:p>
    <w:p w:rsidR="00E63CDB" w:rsidRPr="007C6156" w:rsidRDefault="00C82790" w:rsidP="007C6156">
      <w:pPr>
        <w:pStyle w:val="ListParagraph"/>
        <w:numPr>
          <w:ilvl w:val="0"/>
          <w:numId w:val="28"/>
        </w:numPr>
        <w:shd w:val="clear" w:color="auto" w:fill="FFFFFF"/>
        <w:spacing w:before="240" w:line="360" w:lineRule="auto"/>
        <w:jc w:val="both"/>
        <w:rPr>
          <w:rFonts w:ascii="Arial" w:hAnsi="Arial" w:cs="Arial"/>
          <w:sz w:val="24"/>
          <w:szCs w:val="24"/>
          <w:shd w:val="clear" w:color="auto" w:fill="FFFFFF"/>
        </w:rPr>
      </w:pPr>
      <w:r w:rsidRPr="00B044C9">
        <w:rPr>
          <w:rFonts w:ascii="Arial" w:hAnsi="Arial" w:cs="Arial"/>
          <w:sz w:val="24"/>
          <w:szCs w:val="24"/>
        </w:rPr>
        <w:t>To reduce disaster risks across the district.</w:t>
      </w:r>
    </w:p>
    <w:p w:rsidR="00E63CDB" w:rsidRPr="00B044C9" w:rsidRDefault="00E63CDB" w:rsidP="0017295B">
      <w:pPr>
        <w:pStyle w:val="ListParagraph"/>
        <w:shd w:val="clear" w:color="auto" w:fill="FFFFFF"/>
        <w:spacing w:before="240" w:line="360" w:lineRule="auto"/>
        <w:jc w:val="both"/>
        <w:rPr>
          <w:rFonts w:ascii="Arial" w:hAnsi="Arial" w:cs="Arial"/>
          <w:sz w:val="24"/>
          <w:szCs w:val="24"/>
          <w:shd w:val="clear" w:color="auto" w:fill="FFFFFF"/>
        </w:rPr>
      </w:pPr>
    </w:p>
    <w:p w:rsidR="003B4955" w:rsidRPr="00B044C9" w:rsidRDefault="00C82790" w:rsidP="008E1E68">
      <w:pPr>
        <w:pStyle w:val="ListParagraph"/>
        <w:numPr>
          <w:ilvl w:val="0"/>
          <w:numId w:val="48"/>
        </w:numPr>
        <w:spacing w:before="240" w:line="360" w:lineRule="auto"/>
        <w:rPr>
          <w:rFonts w:ascii="Arial" w:hAnsi="Arial" w:cs="Arial"/>
          <w:b/>
          <w:sz w:val="24"/>
          <w:szCs w:val="24"/>
        </w:rPr>
      </w:pPr>
      <w:r w:rsidRPr="00B044C9">
        <w:rPr>
          <w:rFonts w:ascii="Arial" w:hAnsi="Arial" w:cs="Arial"/>
          <w:b/>
          <w:sz w:val="24"/>
          <w:szCs w:val="24"/>
        </w:rPr>
        <w:t>Budget Sub-</w:t>
      </w:r>
      <w:r w:rsidR="001A46BB" w:rsidRPr="00B044C9">
        <w:rPr>
          <w:rFonts w:ascii="Arial" w:hAnsi="Arial" w:cs="Arial"/>
          <w:b/>
          <w:sz w:val="24"/>
          <w:szCs w:val="24"/>
        </w:rPr>
        <w:t>Programme Description</w:t>
      </w:r>
    </w:p>
    <w:p w:rsidR="00C82790" w:rsidRPr="00B044C9" w:rsidRDefault="00C82790" w:rsidP="00C82790">
      <w:pPr>
        <w:spacing w:after="0" w:line="240" w:lineRule="auto"/>
        <w:ind w:left="720"/>
        <w:contextualSpacing/>
        <w:rPr>
          <w:rFonts w:ascii="Arial" w:eastAsia="Times New Roman" w:hAnsi="Arial" w:cs="Arial"/>
          <w:b/>
          <w:sz w:val="24"/>
          <w:szCs w:val="24"/>
          <w:lang w:val="en-GB"/>
        </w:rPr>
      </w:pPr>
    </w:p>
    <w:p w:rsidR="00C82790" w:rsidRPr="00B044C9" w:rsidRDefault="00FE2A45" w:rsidP="00CB1A3C">
      <w:pPr>
        <w:spacing w:before="240" w:line="360" w:lineRule="auto"/>
        <w:ind w:left="360"/>
        <w:contextualSpacing/>
        <w:jc w:val="both"/>
        <w:rPr>
          <w:rFonts w:ascii="Arial" w:eastAsia="Times New Roman" w:hAnsi="Arial" w:cs="Arial"/>
          <w:sz w:val="24"/>
          <w:szCs w:val="24"/>
          <w:lang w:val="en-GB"/>
        </w:rPr>
      </w:pPr>
      <w:r w:rsidRPr="00B044C9">
        <w:rPr>
          <w:rFonts w:ascii="Arial" w:eastAsia="Times New Roman" w:hAnsi="Arial" w:cs="Arial"/>
          <w:sz w:val="24"/>
          <w:szCs w:val="24"/>
          <w:lang w:val="en-GB"/>
        </w:rPr>
        <w:t>The sub-programme seeks to</w:t>
      </w:r>
      <w:r w:rsidR="0043424E" w:rsidRPr="00B044C9">
        <w:rPr>
          <w:rFonts w:ascii="Arial" w:eastAsia="Times New Roman" w:hAnsi="Arial" w:cs="Arial"/>
          <w:sz w:val="24"/>
          <w:szCs w:val="24"/>
          <w:lang w:val="en-GB"/>
        </w:rPr>
        <w:t xml:space="preserve"> promote disaster risk reduction and climate change risk management. It is also to strengthen Disaster Prevention and Respond mechanisms of the District.</w:t>
      </w:r>
      <w:r w:rsidRPr="00B044C9">
        <w:rPr>
          <w:rFonts w:ascii="Arial" w:eastAsia="Times New Roman" w:hAnsi="Arial" w:cs="Arial"/>
          <w:sz w:val="24"/>
          <w:szCs w:val="24"/>
          <w:lang w:val="en-GB"/>
        </w:rPr>
        <w:t xml:space="preserve"> </w:t>
      </w:r>
      <w:r w:rsidR="004C3563" w:rsidRPr="00B044C9">
        <w:rPr>
          <w:rFonts w:ascii="Arial" w:eastAsia="Times New Roman" w:hAnsi="Arial" w:cs="Arial"/>
          <w:sz w:val="24"/>
          <w:szCs w:val="24"/>
          <w:lang w:val="en-GB"/>
        </w:rPr>
        <w:t xml:space="preserve">The </w:t>
      </w:r>
      <w:r w:rsidR="00C82790" w:rsidRPr="00B044C9">
        <w:rPr>
          <w:rFonts w:ascii="Arial" w:eastAsia="Times New Roman" w:hAnsi="Arial" w:cs="Arial"/>
          <w:sz w:val="24"/>
          <w:szCs w:val="24"/>
          <w:lang w:val="en-GB"/>
        </w:rPr>
        <w:t>operations undertaken to deliver this sub-programme include:</w:t>
      </w:r>
    </w:p>
    <w:p w:rsidR="00D877AE" w:rsidRPr="00B044C9" w:rsidRDefault="00C82790" w:rsidP="008E1E68">
      <w:pPr>
        <w:pStyle w:val="ListParagraph"/>
        <w:numPr>
          <w:ilvl w:val="0"/>
          <w:numId w:val="43"/>
        </w:numPr>
        <w:spacing w:before="240" w:line="360" w:lineRule="auto"/>
        <w:jc w:val="both"/>
        <w:rPr>
          <w:rFonts w:ascii="Arial" w:hAnsi="Arial" w:cs="Arial"/>
          <w:sz w:val="24"/>
          <w:szCs w:val="24"/>
        </w:rPr>
      </w:pPr>
      <w:r w:rsidRPr="00B044C9">
        <w:rPr>
          <w:rFonts w:ascii="Arial" w:hAnsi="Arial" w:cs="Arial"/>
          <w:sz w:val="24"/>
          <w:szCs w:val="24"/>
        </w:rPr>
        <w:t xml:space="preserve">Organising of public disaster education campaign programmes to create and sustain awareness of hazards of disaster and emphasize </w:t>
      </w:r>
      <w:r w:rsidR="00D877AE" w:rsidRPr="00B044C9">
        <w:rPr>
          <w:rFonts w:ascii="Arial" w:hAnsi="Arial" w:cs="Arial"/>
          <w:sz w:val="24"/>
          <w:szCs w:val="24"/>
        </w:rPr>
        <w:t>the role of the individual in the district;</w:t>
      </w:r>
    </w:p>
    <w:p w:rsidR="00D877AE" w:rsidRPr="00B044C9" w:rsidRDefault="00D877AE" w:rsidP="008E1E68">
      <w:pPr>
        <w:pStyle w:val="ListParagraph"/>
        <w:numPr>
          <w:ilvl w:val="0"/>
          <w:numId w:val="43"/>
        </w:numPr>
        <w:spacing w:before="240" w:line="360" w:lineRule="auto"/>
        <w:jc w:val="both"/>
        <w:rPr>
          <w:rFonts w:ascii="Arial" w:hAnsi="Arial" w:cs="Arial"/>
          <w:sz w:val="24"/>
          <w:szCs w:val="24"/>
        </w:rPr>
      </w:pPr>
      <w:r w:rsidRPr="00B044C9">
        <w:rPr>
          <w:rFonts w:ascii="Arial" w:hAnsi="Arial" w:cs="Arial"/>
          <w:sz w:val="24"/>
          <w:szCs w:val="24"/>
        </w:rPr>
        <w:t>Preparing and reviewing district disaster prevention and management plans to prevent or control disasters arising from</w:t>
      </w:r>
    </w:p>
    <w:p w:rsidR="00D877AE" w:rsidRPr="00B044C9" w:rsidRDefault="00D877AE" w:rsidP="008E1E68">
      <w:pPr>
        <w:pStyle w:val="ListParagraph"/>
        <w:numPr>
          <w:ilvl w:val="0"/>
          <w:numId w:val="44"/>
        </w:numPr>
        <w:spacing w:before="240" w:line="360" w:lineRule="auto"/>
        <w:jc w:val="both"/>
        <w:rPr>
          <w:rFonts w:ascii="Arial" w:hAnsi="Arial" w:cs="Arial"/>
          <w:sz w:val="24"/>
          <w:szCs w:val="24"/>
        </w:rPr>
      </w:pPr>
      <w:r w:rsidRPr="00B044C9">
        <w:rPr>
          <w:rFonts w:ascii="Arial" w:hAnsi="Arial" w:cs="Arial"/>
          <w:sz w:val="24"/>
          <w:szCs w:val="24"/>
        </w:rPr>
        <w:t>Floods, bush fires, and human settlement fires.</w:t>
      </w:r>
    </w:p>
    <w:p w:rsidR="00D877AE" w:rsidRPr="00B044C9" w:rsidRDefault="00D877AE" w:rsidP="008E1E68">
      <w:pPr>
        <w:pStyle w:val="ListParagraph"/>
        <w:numPr>
          <w:ilvl w:val="0"/>
          <w:numId w:val="44"/>
        </w:numPr>
        <w:spacing w:before="240" w:line="360" w:lineRule="auto"/>
        <w:jc w:val="both"/>
        <w:rPr>
          <w:rFonts w:ascii="Arial" w:hAnsi="Arial" w:cs="Arial"/>
          <w:sz w:val="24"/>
          <w:szCs w:val="24"/>
        </w:rPr>
      </w:pPr>
      <w:r w:rsidRPr="00B044C9">
        <w:rPr>
          <w:rFonts w:ascii="Arial" w:hAnsi="Arial" w:cs="Arial"/>
          <w:sz w:val="24"/>
          <w:szCs w:val="24"/>
        </w:rPr>
        <w:t>Outbreak of communicable diseases; and</w:t>
      </w:r>
    </w:p>
    <w:p w:rsidR="00D877AE" w:rsidRPr="00B044C9" w:rsidRDefault="00D877AE" w:rsidP="008E1E68">
      <w:pPr>
        <w:pStyle w:val="ListParagraph"/>
        <w:numPr>
          <w:ilvl w:val="0"/>
          <w:numId w:val="44"/>
        </w:numPr>
        <w:spacing w:before="240" w:line="360" w:lineRule="auto"/>
        <w:jc w:val="both"/>
        <w:rPr>
          <w:rFonts w:ascii="Arial" w:hAnsi="Arial" w:cs="Arial"/>
          <w:sz w:val="24"/>
          <w:szCs w:val="24"/>
        </w:rPr>
      </w:pPr>
      <w:r w:rsidRPr="00B044C9">
        <w:rPr>
          <w:rFonts w:ascii="Arial" w:hAnsi="Arial" w:cs="Arial"/>
          <w:sz w:val="24"/>
          <w:szCs w:val="24"/>
        </w:rPr>
        <w:t>Earthquakes and other natural disasters.</w:t>
      </w:r>
    </w:p>
    <w:p w:rsidR="00401A1A" w:rsidRPr="00B044C9" w:rsidRDefault="00D877AE" w:rsidP="008E1E68">
      <w:pPr>
        <w:pStyle w:val="ListParagraph"/>
        <w:numPr>
          <w:ilvl w:val="0"/>
          <w:numId w:val="45"/>
        </w:numPr>
        <w:spacing w:before="240" w:line="360" w:lineRule="auto"/>
        <w:jc w:val="both"/>
        <w:rPr>
          <w:rFonts w:ascii="Arial" w:hAnsi="Arial" w:cs="Arial"/>
          <w:sz w:val="24"/>
          <w:szCs w:val="24"/>
        </w:rPr>
      </w:pPr>
      <w:r w:rsidRPr="00B044C9">
        <w:rPr>
          <w:rFonts w:ascii="Arial" w:hAnsi="Arial" w:cs="Arial"/>
          <w:sz w:val="24"/>
          <w:szCs w:val="24"/>
        </w:rPr>
        <w:lastRenderedPageBreak/>
        <w:t>In consultation and collaboration with appropriate agencies, identify disaster zones and take necessary steps to; educate people within the areas, and prevent development activities which may give rise to disasters in the area;</w:t>
      </w:r>
    </w:p>
    <w:p w:rsidR="00D877AE" w:rsidRPr="00B044C9" w:rsidRDefault="00D877AE" w:rsidP="008E1E68">
      <w:pPr>
        <w:pStyle w:val="ListParagraph"/>
        <w:numPr>
          <w:ilvl w:val="0"/>
          <w:numId w:val="45"/>
        </w:numPr>
        <w:jc w:val="both"/>
        <w:rPr>
          <w:rFonts w:ascii="Arial" w:hAnsi="Arial" w:cs="Arial"/>
          <w:sz w:val="24"/>
          <w:szCs w:val="24"/>
        </w:rPr>
      </w:pPr>
      <w:r w:rsidRPr="00B044C9">
        <w:rPr>
          <w:rFonts w:ascii="Arial" w:hAnsi="Arial" w:cs="Arial"/>
          <w:sz w:val="24"/>
          <w:szCs w:val="24"/>
        </w:rPr>
        <w:t>Co-ordinate the receiving, management and supervision of the distribution of relief items in the district;</w:t>
      </w:r>
    </w:p>
    <w:p w:rsidR="000B2FE4" w:rsidRPr="00B044C9" w:rsidRDefault="00D877AE" w:rsidP="008E1E68">
      <w:pPr>
        <w:pStyle w:val="ListParagraph"/>
        <w:numPr>
          <w:ilvl w:val="0"/>
          <w:numId w:val="45"/>
        </w:numPr>
        <w:spacing w:before="240" w:line="360" w:lineRule="auto"/>
        <w:jc w:val="both"/>
        <w:rPr>
          <w:rFonts w:ascii="Arial" w:hAnsi="Arial" w:cs="Arial"/>
          <w:sz w:val="24"/>
          <w:szCs w:val="24"/>
        </w:rPr>
      </w:pPr>
      <w:r w:rsidRPr="00B044C9">
        <w:rPr>
          <w:rFonts w:ascii="Arial" w:hAnsi="Arial" w:cs="Arial"/>
          <w:sz w:val="24"/>
          <w:szCs w:val="24"/>
        </w:rPr>
        <w:t>Assisting and facilitating rescue and valuation services to those trapped by fire and other emergency situations.</w:t>
      </w:r>
    </w:p>
    <w:p w:rsidR="0017295B" w:rsidRPr="00B044C9" w:rsidRDefault="0017295B" w:rsidP="00F1373B">
      <w:pPr>
        <w:spacing w:before="240" w:line="360" w:lineRule="auto"/>
        <w:jc w:val="both"/>
        <w:rPr>
          <w:rFonts w:ascii="Arial" w:hAnsi="Arial" w:cs="Arial"/>
          <w:sz w:val="24"/>
          <w:szCs w:val="24"/>
        </w:rPr>
      </w:pPr>
      <w:r w:rsidRPr="00B044C9">
        <w:rPr>
          <w:rFonts w:ascii="Arial" w:hAnsi="Arial" w:cs="Arial"/>
          <w:sz w:val="24"/>
          <w:szCs w:val="24"/>
        </w:rPr>
        <w:t>The su</w:t>
      </w:r>
      <w:r w:rsidR="00285E00">
        <w:rPr>
          <w:rFonts w:ascii="Arial" w:hAnsi="Arial" w:cs="Arial"/>
          <w:sz w:val="24"/>
          <w:szCs w:val="24"/>
        </w:rPr>
        <w:t>b-programme will be manned by 13</w:t>
      </w:r>
      <w:r w:rsidRPr="00B044C9">
        <w:rPr>
          <w:rFonts w:ascii="Arial" w:hAnsi="Arial" w:cs="Arial"/>
          <w:sz w:val="24"/>
          <w:szCs w:val="24"/>
        </w:rPr>
        <w:t xml:space="preserve"> staff members with funding mainly from the District Assemblies’ Common Fund (DACF)</w:t>
      </w:r>
      <w:r w:rsidR="00131771" w:rsidRPr="00B044C9">
        <w:rPr>
          <w:rFonts w:ascii="Arial" w:hAnsi="Arial" w:cs="Arial"/>
          <w:sz w:val="24"/>
          <w:szCs w:val="24"/>
        </w:rPr>
        <w:t>, IGF and GO</w:t>
      </w:r>
      <w:r w:rsidRPr="00B044C9">
        <w:rPr>
          <w:rFonts w:ascii="Arial" w:hAnsi="Arial" w:cs="Arial"/>
          <w:sz w:val="24"/>
          <w:szCs w:val="24"/>
        </w:rPr>
        <w:t>G.</w:t>
      </w:r>
      <w:r w:rsidR="00D83766" w:rsidRPr="00B044C9">
        <w:rPr>
          <w:rFonts w:ascii="Arial" w:hAnsi="Arial" w:cs="Arial"/>
          <w:sz w:val="24"/>
          <w:szCs w:val="24"/>
        </w:rPr>
        <w:t xml:space="preserve"> The beneficiaries of this sub-programme are the people in the district.</w:t>
      </w:r>
    </w:p>
    <w:p w:rsidR="0017295B" w:rsidRPr="00B044C9" w:rsidRDefault="0017295B" w:rsidP="00664990">
      <w:pPr>
        <w:spacing w:before="240" w:line="360" w:lineRule="auto"/>
        <w:contextualSpacing/>
        <w:jc w:val="both"/>
        <w:rPr>
          <w:rFonts w:ascii="Arial" w:eastAsia="Times New Roman" w:hAnsi="Arial" w:cs="Arial"/>
          <w:sz w:val="24"/>
          <w:szCs w:val="24"/>
          <w:lang w:val="en-GB"/>
        </w:rPr>
      </w:pPr>
      <w:r w:rsidRPr="00B044C9">
        <w:rPr>
          <w:rFonts w:ascii="Arial" w:eastAsia="Times New Roman" w:hAnsi="Arial" w:cs="Arial"/>
          <w:sz w:val="24"/>
          <w:szCs w:val="24"/>
          <w:lang w:val="en-GB"/>
        </w:rPr>
        <w:t xml:space="preserve">The key challenges </w:t>
      </w:r>
      <w:r w:rsidR="00401A1A" w:rsidRPr="00B044C9">
        <w:rPr>
          <w:rFonts w:ascii="Arial" w:eastAsia="Times New Roman" w:hAnsi="Arial" w:cs="Arial"/>
          <w:sz w:val="24"/>
          <w:szCs w:val="24"/>
          <w:lang w:val="en-GB"/>
        </w:rPr>
        <w:t>confront</w:t>
      </w:r>
      <w:r w:rsidRPr="00B044C9">
        <w:rPr>
          <w:rFonts w:ascii="Arial" w:eastAsia="Times New Roman" w:hAnsi="Arial" w:cs="Arial"/>
          <w:sz w:val="24"/>
          <w:szCs w:val="24"/>
          <w:lang w:val="en-GB"/>
        </w:rPr>
        <w:t>ing</w:t>
      </w:r>
      <w:r w:rsidR="00401A1A" w:rsidRPr="00B044C9">
        <w:rPr>
          <w:rFonts w:ascii="Arial" w:eastAsia="Times New Roman" w:hAnsi="Arial" w:cs="Arial"/>
          <w:sz w:val="24"/>
          <w:szCs w:val="24"/>
          <w:lang w:val="en-GB"/>
        </w:rPr>
        <w:t xml:space="preserve"> the delivery of this sub-programme are </w:t>
      </w:r>
    </w:p>
    <w:p w:rsidR="00D83766" w:rsidRPr="00B044C9" w:rsidRDefault="0017295B" w:rsidP="008E1E68">
      <w:pPr>
        <w:pStyle w:val="ListParagraph"/>
        <w:numPr>
          <w:ilvl w:val="0"/>
          <w:numId w:val="46"/>
        </w:numPr>
        <w:spacing w:before="240" w:line="360" w:lineRule="auto"/>
        <w:jc w:val="both"/>
        <w:rPr>
          <w:rFonts w:ascii="Arial" w:hAnsi="Arial" w:cs="Arial"/>
          <w:sz w:val="24"/>
          <w:szCs w:val="24"/>
        </w:rPr>
      </w:pPr>
      <w:r w:rsidRPr="00B044C9">
        <w:rPr>
          <w:rFonts w:ascii="Arial" w:hAnsi="Arial" w:cs="Arial"/>
          <w:sz w:val="24"/>
          <w:szCs w:val="24"/>
        </w:rPr>
        <w:t>Inadequate budgetary allocation coupled</w:t>
      </w:r>
      <w:r w:rsidR="00D83766" w:rsidRPr="00B044C9">
        <w:rPr>
          <w:rFonts w:ascii="Arial" w:hAnsi="Arial" w:cs="Arial"/>
          <w:sz w:val="24"/>
          <w:szCs w:val="24"/>
        </w:rPr>
        <w:t xml:space="preserve"> with delay in release of funds.</w:t>
      </w:r>
    </w:p>
    <w:p w:rsidR="00D83766" w:rsidRPr="00B044C9" w:rsidRDefault="00D83766" w:rsidP="008E1E68">
      <w:pPr>
        <w:pStyle w:val="ListParagraph"/>
        <w:numPr>
          <w:ilvl w:val="0"/>
          <w:numId w:val="46"/>
        </w:numPr>
        <w:spacing w:before="240" w:line="360" w:lineRule="auto"/>
        <w:jc w:val="both"/>
        <w:rPr>
          <w:rFonts w:ascii="Arial" w:hAnsi="Arial" w:cs="Arial"/>
          <w:sz w:val="24"/>
          <w:szCs w:val="24"/>
        </w:rPr>
      </w:pPr>
      <w:r w:rsidRPr="00B044C9">
        <w:rPr>
          <w:rFonts w:ascii="Arial" w:hAnsi="Arial" w:cs="Arial"/>
          <w:sz w:val="24"/>
          <w:szCs w:val="24"/>
        </w:rPr>
        <w:t xml:space="preserve"> I</w:t>
      </w:r>
      <w:r w:rsidR="0017295B" w:rsidRPr="00B044C9">
        <w:rPr>
          <w:rFonts w:ascii="Arial" w:hAnsi="Arial" w:cs="Arial"/>
          <w:sz w:val="24"/>
          <w:szCs w:val="24"/>
        </w:rPr>
        <w:t>nadequate operational equipment and other related logis</w:t>
      </w:r>
      <w:r w:rsidRPr="00B044C9">
        <w:rPr>
          <w:rFonts w:ascii="Arial" w:hAnsi="Arial" w:cs="Arial"/>
          <w:sz w:val="24"/>
          <w:szCs w:val="24"/>
        </w:rPr>
        <w:t>tics.</w:t>
      </w:r>
    </w:p>
    <w:p w:rsidR="00D83766" w:rsidRPr="00B044C9" w:rsidRDefault="00D83766" w:rsidP="008E1E68">
      <w:pPr>
        <w:pStyle w:val="ListParagraph"/>
        <w:numPr>
          <w:ilvl w:val="0"/>
          <w:numId w:val="46"/>
        </w:numPr>
        <w:spacing w:before="240" w:line="360" w:lineRule="auto"/>
        <w:jc w:val="both"/>
        <w:rPr>
          <w:rFonts w:ascii="Arial" w:hAnsi="Arial" w:cs="Arial"/>
          <w:sz w:val="24"/>
          <w:szCs w:val="24"/>
        </w:rPr>
      </w:pPr>
      <w:r w:rsidRPr="00B044C9">
        <w:rPr>
          <w:rFonts w:ascii="Arial" w:hAnsi="Arial" w:cs="Arial"/>
          <w:sz w:val="24"/>
          <w:szCs w:val="24"/>
        </w:rPr>
        <w:t xml:space="preserve"> I</w:t>
      </w:r>
      <w:r w:rsidR="0017295B" w:rsidRPr="00B044C9">
        <w:rPr>
          <w:rFonts w:ascii="Arial" w:hAnsi="Arial" w:cs="Arial"/>
          <w:sz w:val="24"/>
          <w:szCs w:val="24"/>
        </w:rPr>
        <w:t>nadequate strategic stocks for emergency response and relief administration of disaster victims</w:t>
      </w:r>
      <w:r w:rsidRPr="00B044C9">
        <w:rPr>
          <w:rFonts w:ascii="Arial" w:hAnsi="Arial" w:cs="Arial"/>
          <w:sz w:val="24"/>
          <w:szCs w:val="24"/>
        </w:rPr>
        <w:t>.</w:t>
      </w:r>
    </w:p>
    <w:p w:rsidR="00D83766" w:rsidRPr="00B044C9" w:rsidRDefault="00D83766" w:rsidP="008E1E68">
      <w:pPr>
        <w:pStyle w:val="ListParagraph"/>
        <w:numPr>
          <w:ilvl w:val="0"/>
          <w:numId w:val="46"/>
        </w:numPr>
        <w:spacing w:before="240" w:line="360" w:lineRule="auto"/>
        <w:jc w:val="both"/>
        <w:rPr>
          <w:rFonts w:ascii="Arial" w:hAnsi="Arial" w:cs="Arial"/>
          <w:sz w:val="24"/>
          <w:szCs w:val="24"/>
        </w:rPr>
      </w:pPr>
      <w:r w:rsidRPr="00B044C9">
        <w:rPr>
          <w:rFonts w:ascii="Arial" w:hAnsi="Arial" w:cs="Arial"/>
          <w:sz w:val="24"/>
          <w:szCs w:val="24"/>
        </w:rPr>
        <w:t>Poor road network, particularly within the northern zone of the district hampers effective hazard monitoring and emergency assessment.</w:t>
      </w:r>
    </w:p>
    <w:p w:rsidR="004F5D2A" w:rsidRPr="00B044C9" w:rsidRDefault="00D83766" w:rsidP="008E1E68">
      <w:pPr>
        <w:pStyle w:val="ListParagraph"/>
        <w:numPr>
          <w:ilvl w:val="0"/>
          <w:numId w:val="46"/>
        </w:numPr>
        <w:spacing w:before="240" w:line="360" w:lineRule="auto"/>
        <w:jc w:val="both"/>
        <w:rPr>
          <w:rFonts w:ascii="Arial" w:hAnsi="Arial" w:cs="Arial"/>
          <w:sz w:val="24"/>
          <w:szCs w:val="24"/>
        </w:rPr>
      </w:pPr>
      <w:r w:rsidRPr="00B044C9">
        <w:rPr>
          <w:rFonts w:ascii="Arial" w:hAnsi="Arial" w:cs="Arial"/>
          <w:sz w:val="24"/>
          <w:szCs w:val="24"/>
        </w:rPr>
        <w:t>U</w:t>
      </w:r>
      <w:r w:rsidR="00401A1A" w:rsidRPr="00B044C9">
        <w:rPr>
          <w:rFonts w:ascii="Arial" w:hAnsi="Arial" w:cs="Arial"/>
          <w:sz w:val="24"/>
          <w:szCs w:val="24"/>
        </w:rPr>
        <w:t>nattractive conditions of work.</w:t>
      </w:r>
    </w:p>
    <w:p w:rsidR="00BC00CF" w:rsidRPr="00C560B9" w:rsidRDefault="00131771" w:rsidP="00664990">
      <w:pPr>
        <w:pStyle w:val="ListParagraph"/>
        <w:numPr>
          <w:ilvl w:val="0"/>
          <w:numId w:val="46"/>
        </w:numPr>
        <w:spacing w:before="240" w:line="360" w:lineRule="auto"/>
        <w:jc w:val="both"/>
        <w:rPr>
          <w:rFonts w:ascii="Arial" w:hAnsi="Arial" w:cs="Arial"/>
          <w:sz w:val="24"/>
          <w:szCs w:val="24"/>
        </w:rPr>
      </w:pPr>
      <w:r w:rsidRPr="00B044C9">
        <w:rPr>
          <w:rFonts w:ascii="Arial" w:hAnsi="Arial" w:cs="Arial"/>
          <w:sz w:val="24"/>
          <w:szCs w:val="24"/>
        </w:rPr>
        <w:t>Inadequate office space</w:t>
      </w:r>
      <w:r w:rsidR="00C560B9">
        <w:rPr>
          <w:rFonts w:ascii="Arial" w:hAnsi="Arial" w:cs="Arial"/>
          <w:sz w:val="24"/>
          <w:szCs w:val="24"/>
        </w:rPr>
        <w:t>.</w:t>
      </w: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664990">
      <w:pPr>
        <w:spacing w:before="240" w:line="360" w:lineRule="auto"/>
        <w:contextualSpacing/>
        <w:jc w:val="both"/>
        <w:rPr>
          <w:rFonts w:ascii="Arial" w:eastAsia="Times New Roman" w:hAnsi="Arial" w:cs="Arial"/>
          <w:sz w:val="24"/>
          <w:szCs w:val="24"/>
          <w:lang w:val="en-GB"/>
        </w:rPr>
      </w:pPr>
    </w:p>
    <w:p w:rsidR="00BC00CF" w:rsidRPr="00B044C9" w:rsidRDefault="00BC00CF" w:rsidP="00664990">
      <w:pPr>
        <w:spacing w:before="240" w:line="360" w:lineRule="auto"/>
        <w:contextualSpacing/>
        <w:jc w:val="both"/>
        <w:rPr>
          <w:rFonts w:ascii="Arial" w:eastAsia="Times New Roman" w:hAnsi="Arial" w:cs="Arial"/>
          <w:sz w:val="24"/>
          <w:szCs w:val="24"/>
          <w:lang w:val="en-GB"/>
        </w:rPr>
      </w:pPr>
    </w:p>
    <w:p w:rsidR="00BC00CF" w:rsidRDefault="00BC00CF" w:rsidP="008E1E68">
      <w:pPr>
        <w:pStyle w:val="ListParagraph"/>
        <w:numPr>
          <w:ilvl w:val="0"/>
          <w:numId w:val="48"/>
        </w:numPr>
        <w:spacing w:before="240" w:line="360" w:lineRule="auto"/>
        <w:ind w:left="709" w:hanging="709"/>
        <w:rPr>
          <w:rFonts w:ascii="Arial" w:hAnsi="Arial" w:cs="Arial"/>
          <w:b/>
          <w:sz w:val="24"/>
          <w:szCs w:val="24"/>
        </w:rPr>
        <w:sectPr w:rsidR="00BC00CF" w:rsidSect="007D5A0D">
          <w:pgSz w:w="11906" w:h="16838" w:code="9"/>
          <w:pgMar w:top="720" w:right="619" w:bottom="1440" w:left="994" w:header="720" w:footer="720" w:gutter="0"/>
          <w:cols w:space="720"/>
          <w:titlePg/>
          <w:docGrid w:linePitch="360"/>
        </w:sectPr>
      </w:pPr>
    </w:p>
    <w:p w:rsidR="001A46BB" w:rsidRPr="00B044C9" w:rsidRDefault="001A46BB" w:rsidP="008E1E68">
      <w:pPr>
        <w:pStyle w:val="ListParagraph"/>
        <w:numPr>
          <w:ilvl w:val="0"/>
          <w:numId w:val="48"/>
        </w:numPr>
        <w:spacing w:before="240" w:line="360" w:lineRule="auto"/>
        <w:ind w:left="709" w:hanging="709"/>
        <w:rPr>
          <w:rFonts w:ascii="Arial" w:hAnsi="Arial" w:cs="Arial"/>
          <w:b/>
          <w:sz w:val="24"/>
          <w:szCs w:val="24"/>
        </w:rPr>
      </w:pPr>
      <w:r w:rsidRPr="00B044C9">
        <w:rPr>
          <w:rFonts w:ascii="Arial" w:hAnsi="Arial" w:cs="Arial"/>
          <w:b/>
          <w:sz w:val="24"/>
          <w:szCs w:val="24"/>
        </w:rPr>
        <w:lastRenderedPageBreak/>
        <w:t>Budget Sub-Programme Results Statement</w:t>
      </w:r>
    </w:p>
    <w:p w:rsidR="00F76E72" w:rsidRPr="00B044C9" w:rsidRDefault="008D7094" w:rsidP="00843A1F">
      <w:pPr>
        <w:spacing w:after="0" w:line="240" w:lineRule="auto"/>
        <w:ind w:left="709"/>
        <w:jc w:val="both"/>
        <w:rPr>
          <w:rFonts w:ascii="Arial" w:hAnsi="Arial" w:cs="Arial"/>
          <w:sz w:val="24"/>
          <w:szCs w:val="24"/>
        </w:rPr>
      </w:pPr>
      <w:r w:rsidRPr="00B044C9">
        <w:rPr>
          <w:rFonts w:ascii="Arial" w:hAnsi="Arial" w:cs="Arial"/>
          <w:sz w:val="24"/>
          <w:szCs w:val="24"/>
        </w:rPr>
        <w:t xml:space="preserve">The table indicates the main outputs, its indicators and projections by which the </w:t>
      </w:r>
      <w:r w:rsidR="0058543F" w:rsidRPr="00B044C9">
        <w:rPr>
          <w:rFonts w:ascii="Arial" w:hAnsi="Arial" w:cs="Arial"/>
          <w:sz w:val="24"/>
          <w:szCs w:val="24"/>
        </w:rPr>
        <w:t>District</w:t>
      </w:r>
      <w:r w:rsidRPr="00B044C9">
        <w:rPr>
          <w:rFonts w:ascii="Arial" w:hAnsi="Arial" w:cs="Arial"/>
          <w:sz w:val="24"/>
          <w:szCs w:val="24"/>
        </w:rPr>
        <w:t xml:space="preserve"> measure</w:t>
      </w:r>
      <w:r w:rsidR="0058543F" w:rsidRPr="00B044C9">
        <w:rPr>
          <w:rFonts w:ascii="Arial" w:hAnsi="Arial" w:cs="Arial"/>
          <w:sz w:val="24"/>
          <w:szCs w:val="24"/>
        </w:rPr>
        <w:t>s</w:t>
      </w:r>
      <w:r w:rsidRPr="00B044C9">
        <w:rPr>
          <w:rFonts w:ascii="Arial" w:hAnsi="Arial" w:cs="Arial"/>
          <w:sz w:val="24"/>
          <w:szCs w:val="24"/>
        </w:rPr>
        <w:t xml:space="preserve"> the performance of this sub-programme. The past data indicates actual performance whilst the projections are the</w:t>
      </w:r>
      <w:r w:rsidR="0058543F" w:rsidRPr="00B044C9">
        <w:rPr>
          <w:rFonts w:ascii="Arial" w:hAnsi="Arial" w:cs="Arial"/>
          <w:sz w:val="24"/>
          <w:szCs w:val="24"/>
        </w:rPr>
        <w:t xml:space="preserve"> District</w:t>
      </w:r>
      <w:r w:rsidRPr="00B044C9">
        <w:rPr>
          <w:rFonts w:ascii="Arial" w:hAnsi="Arial" w:cs="Arial"/>
          <w:sz w:val="24"/>
          <w:szCs w:val="24"/>
        </w:rPr>
        <w:t>’s estimate of future performance.</w:t>
      </w:r>
    </w:p>
    <w:tbl>
      <w:tblPr>
        <w:tblpPr w:leftFromText="180" w:rightFromText="180" w:vertAnchor="text" w:horzAnchor="margin" w:tblpXSpec="center" w:tblpY="578"/>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3870"/>
        <w:gridCol w:w="990"/>
        <w:gridCol w:w="1170"/>
        <w:gridCol w:w="1260"/>
        <w:gridCol w:w="1080"/>
        <w:gridCol w:w="1080"/>
        <w:gridCol w:w="1080"/>
        <w:gridCol w:w="990"/>
        <w:gridCol w:w="990"/>
      </w:tblGrid>
      <w:tr w:rsidR="00BC00CF" w:rsidRPr="00B044C9" w:rsidTr="00885200">
        <w:trPr>
          <w:cantSplit/>
          <w:trHeight w:val="413"/>
        </w:trPr>
        <w:tc>
          <w:tcPr>
            <w:tcW w:w="2340" w:type="dxa"/>
            <w:vMerge w:val="restart"/>
            <w:shd w:val="clear" w:color="auto" w:fill="auto"/>
            <w:tcMar>
              <w:left w:w="57" w:type="dxa"/>
              <w:right w:w="57" w:type="dxa"/>
            </w:tcMar>
            <w:vAlign w:val="center"/>
          </w:tcPr>
          <w:p w:rsidR="00BC00CF" w:rsidRPr="00B044C9" w:rsidRDefault="00BC00CF" w:rsidP="00EC6E6A">
            <w:pPr>
              <w:keepNext/>
              <w:spacing w:after="0" w:line="240" w:lineRule="auto"/>
              <w:rPr>
                <w:rFonts w:ascii="Arial" w:eastAsia="Times New Roman" w:hAnsi="Arial" w:cs="Arial"/>
                <w:b/>
                <w:sz w:val="24"/>
                <w:szCs w:val="24"/>
                <w:lang w:val="en-GB"/>
              </w:rPr>
            </w:pPr>
            <w:r w:rsidRPr="00B044C9">
              <w:rPr>
                <w:rFonts w:ascii="Arial" w:eastAsia="Times New Roman" w:hAnsi="Arial" w:cs="Arial"/>
                <w:b/>
                <w:sz w:val="24"/>
                <w:szCs w:val="24"/>
                <w:lang w:val="en-GB"/>
              </w:rPr>
              <w:t>Main Outputs</w:t>
            </w:r>
          </w:p>
        </w:tc>
        <w:tc>
          <w:tcPr>
            <w:tcW w:w="3870" w:type="dxa"/>
            <w:vMerge w:val="restart"/>
            <w:shd w:val="clear" w:color="auto" w:fill="auto"/>
            <w:tcMar>
              <w:left w:w="57" w:type="dxa"/>
              <w:right w:w="57" w:type="dxa"/>
            </w:tcMar>
            <w:vAlign w:val="center"/>
          </w:tcPr>
          <w:p w:rsidR="00BC00CF" w:rsidRPr="00B044C9" w:rsidRDefault="00BC00CF" w:rsidP="00EC6E6A">
            <w:pPr>
              <w:keepNext/>
              <w:spacing w:after="0" w:line="240" w:lineRule="auto"/>
              <w:rPr>
                <w:rFonts w:ascii="Arial" w:eastAsia="Times New Roman" w:hAnsi="Arial" w:cs="Arial"/>
                <w:b/>
                <w:sz w:val="24"/>
                <w:szCs w:val="24"/>
                <w:lang w:val="en-GB"/>
              </w:rPr>
            </w:pPr>
            <w:r w:rsidRPr="00B044C9">
              <w:rPr>
                <w:rFonts w:ascii="Arial" w:eastAsia="Times New Roman" w:hAnsi="Arial" w:cs="Arial"/>
                <w:b/>
                <w:sz w:val="24"/>
                <w:szCs w:val="24"/>
                <w:lang w:val="en-GB"/>
              </w:rPr>
              <w:t>Output Indicator</w:t>
            </w:r>
          </w:p>
        </w:tc>
        <w:tc>
          <w:tcPr>
            <w:tcW w:w="4500" w:type="dxa"/>
            <w:gridSpan w:val="4"/>
            <w:vAlign w:val="center"/>
          </w:tcPr>
          <w:p w:rsidR="00BC00CF" w:rsidRPr="00B044C9" w:rsidRDefault="00BC00CF" w:rsidP="00BC00CF">
            <w:pPr>
              <w:keepNext/>
              <w:spacing w:after="0" w:line="240" w:lineRule="auto"/>
              <w:jc w:val="center"/>
              <w:rPr>
                <w:rFonts w:ascii="Arial" w:eastAsia="Times New Roman" w:hAnsi="Arial" w:cs="Arial"/>
                <w:b/>
                <w:sz w:val="24"/>
                <w:szCs w:val="24"/>
                <w:lang w:val="en-GB"/>
              </w:rPr>
            </w:pPr>
            <w:r w:rsidRPr="00B044C9">
              <w:rPr>
                <w:rFonts w:ascii="Arial" w:eastAsia="Times New Roman" w:hAnsi="Arial" w:cs="Arial"/>
                <w:b/>
                <w:sz w:val="24"/>
                <w:szCs w:val="24"/>
                <w:lang w:val="en-GB"/>
              </w:rPr>
              <w:t>Past Years</w:t>
            </w:r>
          </w:p>
        </w:tc>
        <w:tc>
          <w:tcPr>
            <w:tcW w:w="1080" w:type="dxa"/>
            <w:vMerge w:val="restart"/>
            <w:shd w:val="clear" w:color="auto" w:fill="auto"/>
            <w:vAlign w:val="center"/>
          </w:tcPr>
          <w:p w:rsidR="00BC00CF" w:rsidRPr="00B044C9" w:rsidRDefault="00BC00CF" w:rsidP="00EC6E6A">
            <w:pPr>
              <w:keepNext/>
              <w:spacing w:after="0" w:line="240" w:lineRule="auto"/>
              <w:jc w:val="center"/>
              <w:rPr>
                <w:rFonts w:ascii="Arial" w:eastAsia="Times New Roman" w:hAnsi="Arial" w:cs="Arial"/>
                <w:b/>
                <w:sz w:val="24"/>
                <w:szCs w:val="24"/>
                <w:lang w:val="en-GB"/>
              </w:rPr>
            </w:pPr>
            <w:r w:rsidRPr="00B044C9">
              <w:rPr>
                <w:rFonts w:ascii="Arial" w:eastAsia="Times New Roman" w:hAnsi="Arial" w:cs="Arial"/>
                <w:b/>
                <w:sz w:val="24"/>
                <w:szCs w:val="24"/>
                <w:lang w:val="en-GB"/>
              </w:rPr>
              <w:t>Budget Year</w:t>
            </w:r>
          </w:p>
          <w:p w:rsidR="00BC00CF" w:rsidRPr="00B044C9" w:rsidRDefault="00712FD5" w:rsidP="00EC6E6A">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2023</w:t>
            </w:r>
          </w:p>
        </w:tc>
        <w:tc>
          <w:tcPr>
            <w:tcW w:w="3060" w:type="dxa"/>
            <w:gridSpan w:val="3"/>
            <w:shd w:val="clear" w:color="auto" w:fill="auto"/>
            <w:vAlign w:val="center"/>
          </w:tcPr>
          <w:p w:rsidR="00BC00CF" w:rsidRPr="00B044C9" w:rsidRDefault="00BC00CF" w:rsidP="00EC6E6A">
            <w:pPr>
              <w:keepNext/>
              <w:spacing w:after="0" w:line="240" w:lineRule="auto"/>
              <w:jc w:val="center"/>
              <w:rPr>
                <w:rFonts w:ascii="Arial" w:eastAsia="Times New Roman" w:hAnsi="Arial" w:cs="Arial"/>
                <w:b/>
                <w:sz w:val="24"/>
                <w:szCs w:val="24"/>
                <w:lang w:val="en-GB"/>
              </w:rPr>
            </w:pPr>
            <w:r w:rsidRPr="00B044C9">
              <w:rPr>
                <w:rFonts w:ascii="Arial" w:eastAsia="Times New Roman" w:hAnsi="Arial" w:cs="Arial"/>
                <w:b/>
                <w:sz w:val="24"/>
                <w:szCs w:val="24"/>
                <w:lang w:val="en-GB"/>
              </w:rPr>
              <w:t>Indicative Years</w:t>
            </w:r>
          </w:p>
        </w:tc>
      </w:tr>
      <w:tr w:rsidR="00BC00CF" w:rsidRPr="00B044C9" w:rsidTr="00885200">
        <w:trPr>
          <w:cantSplit/>
          <w:trHeight w:val="731"/>
        </w:trPr>
        <w:tc>
          <w:tcPr>
            <w:tcW w:w="2340" w:type="dxa"/>
            <w:vMerge/>
            <w:tcBorders>
              <w:bottom w:val="single" w:sz="4" w:space="0" w:color="auto"/>
            </w:tcBorders>
            <w:shd w:val="clear" w:color="auto" w:fill="auto"/>
            <w:tcMar>
              <w:left w:w="57" w:type="dxa"/>
              <w:right w:w="57" w:type="dxa"/>
            </w:tcMar>
            <w:vAlign w:val="center"/>
          </w:tcPr>
          <w:p w:rsidR="00BC00CF" w:rsidRPr="00B044C9" w:rsidRDefault="00BC00CF" w:rsidP="00EC6E6A">
            <w:pPr>
              <w:keepNext/>
              <w:spacing w:after="0" w:line="240" w:lineRule="auto"/>
              <w:jc w:val="center"/>
              <w:rPr>
                <w:rFonts w:ascii="Arial" w:eastAsia="Times New Roman" w:hAnsi="Arial" w:cs="Arial"/>
                <w:sz w:val="24"/>
                <w:szCs w:val="24"/>
                <w:lang w:val="en-GB"/>
              </w:rPr>
            </w:pPr>
          </w:p>
        </w:tc>
        <w:tc>
          <w:tcPr>
            <w:tcW w:w="3870" w:type="dxa"/>
            <w:vMerge/>
            <w:tcBorders>
              <w:bottom w:val="single" w:sz="4" w:space="0" w:color="auto"/>
            </w:tcBorders>
            <w:shd w:val="clear" w:color="auto" w:fill="auto"/>
            <w:tcMar>
              <w:left w:w="57" w:type="dxa"/>
              <w:right w:w="57" w:type="dxa"/>
            </w:tcMar>
            <w:vAlign w:val="center"/>
          </w:tcPr>
          <w:p w:rsidR="00BC00CF" w:rsidRPr="00B044C9" w:rsidRDefault="00BC00CF" w:rsidP="00EC6E6A">
            <w:pPr>
              <w:keepNext/>
              <w:spacing w:after="0" w:line="240" w:lineRule="auto"/>
              <w:jc w:val="center"/>
              <w:rPr>
                <w:rFonts w:ascii="Arial" w:eastAsia="Times New Roman" w:hAnsi="Arial" w:cs="Arial"/>
                <w:b/>
                <w:sz w:val="24"/>
                <w:szCs w:val="24"/>
                <w:lang w:val="en-GB"/>
              </w:rPr>
            </w:pPr>
          </w:p>
        </w:tc>
        <w:tc>
          <w:tcPr>
            <w:tcW w:w="990" w:type="dxa"/>
            <w:tcBorders>
              <w:bottom w:val="single" w:sz="4" w:space="0" w:color="auto"/>
            </w:tcBorders>
            <w:shd w:val="clear" w:color="auto" w:fill="auto"/>
            <w:tcMar>
              <w:left w:w="57" w:type="dxa"/>
              <w:right w:w="57" w:type="dxa"/>
            </w:tcMar>
            <w:vAlign w:val="center"/>
          </w:tcPr>
          <w:p w:rsidR="00BC00CF" w:rsidRPr="00B044C9" w:rsidRDefault="00712FD5" w:rsidP="00BC00C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BC00CF">
              <w:rPr>
                <w:rFonts w:ascii="Arial" w:eastAsia="Times New Roman" w:hAnsi="Arial" w:cs="Arial"/>
                <w:b/>
                <w:sz w:val="24"/>
                <w:szCs w:val="24"/>
                <w:lang w:val="en-GB"/>
              </w:rPr>
              <w:t xml:space="preserve"> Budget</w:t>
            </w:r>
          </w:p>
        </w:tc>
        <w:tc>
          <w:tcPr>
            <w:tcW w:w="1170" w:type="dxa"/>
            <w:tcBorders>
              <w:bottom w:val="single" w:sz="4" w:space="0" w:color="auto"/>
            </w:tcBorders>
            <w:vAlign w:val="center"/>
          </w:tcPr>
          <w:p w:rsidR="00BC00CF" w:rsidRDefault="00712FD5" w:rsidP="00BC00C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2021</w:t>
            </w:r>
            <w:r w:rsidR="00BC00CF">
              <w:rPr>
                <w:rFonts w:ascii="Arial" w:eastAsia="Times New Roman" w:hAnsi="Arial" w:cs="Arial"/>
                <w:b/>
                <w:sz w:val="24"/>
                <w:szCs w:val="24"/>
                <w:lang w:val="en-GB"/>
              </w:rPr>
              <w:t xml:space="preserve"> Actual</w:t>
            </w:r>
          </w:p>
        </w:tc>
        <w:tc>
          <w:tcPr>
            <w:tcW w:w="1260" w:type="dxa"/>
            <w:tcBorders>
              <w:bottom w:val="single" w:sz="4" w:space="0" w:color="auto"/>
            </w:tcBorders>
            <w:shd w:val="clear" w:color="auto" w:fill="auto"/>
            <w:vAlign w:val="center"/>
          </w:tcPr>
          <w:p w:rsidR="00BC00CF" w:rsidRPr="00B044C9" w:rsidRDefault="00712FD5" w:rsidP="00BC00C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BC00CF">
              <w:rPr>
                <w:rFonts w:ascii="Arial" w:eastAsia="Times New Roman" w:hAnsi="Arial" w:cs="Arial"/>
                <w:b/>
                <w:sz w:val="24"/>
                <w:szCs w:val="24"/>
                <w:lang w:val="en-GB"/>
              </w:rPr>
              <w:t xml:space="preserve"> Budget</w:t>
            </w:r>
          </w:p>
        </w:tc>
        <w:tc>
          <w:tcPr>
            <w:tcW w:w="1080" w:type="dxa"/>
            <w:tcBorders>
              <w:bottom w:val="single" w:sz="4" w:space="0" w:color="auto"/>
            </w:tcBorders>
            <w:vAlign w:val="center"/>
          </w:tcPr>
          <w:p w:rsidR="00BC00CF" w:rsidRPr="00B044C9" w:rsidRDefault="00712FD5" w:rsidP="00BC00CF">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2022</w:t>
            </w:r>
            <w:r w:rsidR="00BC00CF">
              <w:rPr>
                <w:rFonts w:ascii="Arial" w:eastAsia="Times New Roman" w:hAnsi="Arial" w:cs="Arial"/>
                <w:b/>
                <w:sz w:val="24"/>
                <w:szCs w:val="24"/>
                <w:lang w:val="en-GB"/>
              </w:rPr>
              <w:t xml:space="preserve"> Actual</w:t>
            </w:r>
          </w:p>
        </w:tc>
        <w:tc>
          <w:tcPr>
            <w:tcW w:w="1080" w:type="dxa"/>
            <w:vMerge/>
            <w:tcBorders>
              <w:bottom w:val="single" w:sz="4" w:space="0" w:color="auto"/>
            </w:tcBorders>
            <w:shd w:val="clear" w:color="auto" w:fill="auto"/>
            <w:vAlign w:val="center"/>
          </w:tcPr>
          <w:p w:rsidR="00BC00CF" w:rsidRPr="00B044C9" w:rsidRDefault="00BC00CF" w:rsidP="00EC6E6A">
            <w:pPr>
              <w:keepNext/>
              <w:spacing w:after="0" w:line="240" w:lineRule="auto"/>
              <w:jc w:val="center"/>
              <w:rPr>
                <w:rFonts w:ascii="Arial" w:eastAsia="Times New Roman" w:hAnsi="Arial" w:cs="Arial"/>
                <w:b/>
                <w:sz w:val="24"/>
                <w:szCs w:val="24"/>
                <w:lang w:val="en-GB"/>
              </w:rPr>
            </w:pPr>
          </w:p>
        </w:tc>
        <w:tc>
          <w:tcPr>
            <w:tcW w:w="1080" w:type="dxa"/>
            <w:tcBorders>
              <w:bottom w:val="single" w:sz="4" w:space="0" w:color="auto"/>
            </w:tcBorders>
            <w:shd w:val="clear" w:color="auto" w:fill="auto"/>
            <w:tcMar>
              <w:left w:w="57" w:type="dxa"/>
              <w:right w:w="57" w:type="dxa"/>
            </w:tcMar>
            <w:vAlign w:val="center"/>
          </w:tcPr>
          <w:p w:rsidR="00BC00CF" w:rsidRPr="00B044C9" w:rsidRDefault="00712FD5" w:rsidP="00EC6E6A">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2024</w:t>
            </w:r>
          </w:p>
        </w:tc>
        <w:tc>
          <w:tcPr>
            <w:tcW w:w="990" w:type="dxa"/>
            <w:tcBorders>
              <w:bottom w:val="single" w:sz="4" w:space="0" w:color="auto"/>
            </w:tcBorders>
            <w:shd w:val="clear" w:color="auto" w:fill="auto"/>
            <w:vAlign w:val="center"/>
          </w:tcPr>
          <w:p w:rsidR="00BC00CF" w:rsidRPr="00B044C9" w:rsidRDefault="00712FD5" w:rsidP="00EC6E6A">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2025</w:t>
            </w:r>
          </w:p>
        </w:tc>
        <w:tc>
          <w:tcPr>
            <w:tcW w:w="990" w:type="dxa"/>
            <w:tcBorders>
              <w:bottom w:val="single" w:sz="4" w:space="0" w:color="auto"/>
            </w:tcBorders>
            <w:vAlign w:val="center"/>
          </w:tcPr>
          <w:p w:rsidR="00BC00CF" w:rsidRPr="00B044C9" w:rsidRDefault="00712FD5" w:rsidP="00EC6E6A">
            <w:pPr>
              <w:keepNext/>
              <w:spacing w:after="0" w:line="240" w:lineRule="auto"/>
              <w:jc w:val="center"/>
              <w:rPr>
                <w:rFonts w:ascii="Arial" w:eastAsia="Times New Roman" w:hAnsi="Arial" w:cs="Arial"/>
                <w:b/>
                <w:sz w:val="24"/>
                <w:szCs w:val="24"/>
                <w:lang w:val="en-GB"/>
              </w:rPr>
            </w:pPr>
            <w:r>
              <w:rPr>
                <w:rFonts w:ascii="Arial" w:eastAsia="Times New Roman" w:hAnsi="Arial" w:cs="Arial"/>
                <w:b/>
                <w:sz w:val="24"/>
                <w:szCs w:val="24"/>
                <w:lang w:val="en-GB"/>
              </w:rPr>
              <w:t>2026</w:t>
            </w:r>
          </w:p>
        </w:tc>
      </w:tr>
      <w:tr w:rsidR="008572A6" w:rsidRPr="00B044C9" w:rsidTr="00885200">
        <w:trPr>
          <w:cantSplit/>
          <w:trHeight w:val="623"/>
        </w:trPr>
        <w:tc>
          <w:tcPr>
            <w:tcW w:w="2340"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line="240" w:lineRule="auto"/>
              <w:rPr>
                <w:rFonts w:ascii="Arial" w:hAnsi="Arial" w:cs="Arial"/>
                <w:sz w:val="24"/>
                <w:szCs w:val="24"/>
              </w:rPr>
            </w:pPr>
            <w:r w:rsidRPr="00B044C9">
              <w:rPr>
                <w:rFonts w:ascii="Arial" w:hAnsi="Arial" w:cs="Arial"/>
                <w:sz w:val="24"/>
                <w:szCs w:val="24"/>
              </w:rPr>
              <w:t>Public awareness creation enhanced</w:t>
            </w: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line="240" w:lineRule="auto"/>
              <w:rPr>
                <w:rFonts w:ascii="Arial" w:hAnsi="Arial" w:cs="Arial"/>
                <w:sz w:val="24"/>
                <w:szCs w:val="24"/>
              </w:rPr>
            </w:pPr>
            <w:r w:rsidRPr="00B044C9">
              <w:rPr>
                <w:rFonts w:ascii="Arial" w:hAnsi="Arial" w:cs="Arial"/>
                <w:sz w:val="24"/>
                <w:szCs w:val="24"/>
              </w:rPr>
              <w:t>Number of media discussions</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3</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4</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lang w:val="en-GB"/>
              </w:rPr>
            </w:pPr>
            <w:r w:rsidRPr="00B044C9">
              <w:rPr>
                <w:rFonts w:ascii="Arial" w:hAnsi="Arial" w:cs="Arial"/>
                <w:sz w:val="24"/>
                <w:szCs w:val="24"/>
                <w:lang w:val="en-GB"/>
              </w:rPr>
              <w:t>4</w:t>
            </w:r>
          </w:p>
        </w:tc>
      </w:tr>
      <w:tr w:rsidR="008572A6" w:rsidRPr="00B044C9" w:rsidTr="00885200">
        <w:trPr>
          <w:cantSplit/>
          <w:trHeight w:val="812"/>
        </w:trPr>
        <w:tc>
          <w:tcPr>
            <w:tcW w:w="2340" w:type="dxa"/>
            <w:vMerge/>
            <w:tcBorders>
              <w:left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line="240" w:lineRule="auto"/>
              <w:rPr>
                <w:rFonts w:ascii="Arial" w:hAnsi="Arial" w:cs="Arial"/>
                <w:sz w:val="24"/>
                <w:szCs w:val="24"/>
              </w:rPr>
            </w:pPr>
            <w:r w:rsidRPr="00B044C9">
              <w:rPr>
                <w:rFonts w:ascii="Arial" w:hAnsi="Arial" w:cs="Arial"/>
                <w:sz w:val="24"/>
                <w:szCs w:val="24"/>
              </w:rPr>
              <w:t>Number of field trips on disaster education</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10</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12</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15</w:t>
            </w:r>
          </w:p>
        </w:tc>
      </w:tr>
      <w:tr w:rsidR="008572A6" w:rsidRPr="00B044C9" w:rsidTr="00885200">
        <w:trPr>
          <w:cantSplit/>
          <w:trHeight w:val="794"/>
        </w:trPr>
        <w:tc>
          <w:tcPr>
            <w:tcW w:w="2340" w:type="dxa"/>
            <w:vMerge/>
            <w:tcBorders>
              <w:left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line="240" w:lineRule="auto"/>
              <w:rPr>
                <w:rFonts w:ascii="Arial" w:hAnsi="Arial" w:cs="Arial"/>
                <w:sz w:val="24"/>
                <w:szCs w:val="24"/>
              </w:rPr>
            </w:pPr>
            <w:r w:rsidRPr="00B044C9">
              <w:rPr>
                <w:rFonts w:ascii="Arial" w:hAnsi="Arial" w:cs="Arial"/>
                <w:sz w:val="24"/>
                <w:szCs w:val="24"/>
              </w:rPr>
              <w:t>Number of technical committee platforms</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4</w:t>
            </w:r>
          </w:p>
        </w:tc>
      </w:tr>
      <w:tr w:rsidR="008572A6" w:rsidRPr="00B044C9" w:rsidTr="00885200">
        <w:trPr>
          <w:cantSplit/>
          <w:trHeight w:val="893"/>
        </w:trPr>
        <w:tc>
          <w:tcPr>
            <w:tcW w:w="2340" w:type="dxa"/>
            <w:tcBorders>
              <w:left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line="240" w:lineRule="auto"/>
              <w:rPr>
                <w:rFonts w:ascii="Arial" w:hAnsi="Arial" w:cs="Arial"/>
                <w:sz w:val="24"/>
                <w:szCs w:val="24"/>
              </w:rPr>
            </w:pPr>
            <w:r w:rsidRPr="00B044C9">
              <w:rPr>
                <w:rFonts w:ascii="Arial" w:hAnsi="Arial" w:cs="Arial"/>
                <w:sz w:val="24"/>
                <w:szCs w:val="24"/>
              </w:rPr>
              <w:t>Emergency response to disaster scenes improved</w:t>
            </w: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line="240" w:lineRule="auto"/>
              <w:rPr>
                <w:rFonts w:ascii="Arial" w:hAnsi="Arial" w:cs="Arial"/>
                <w:sz w:val="24"/>
                <w:szCs w:val="24"/>
              </w:rPr>
            </w:pPr>
            <w:r w:rsidRPr="00B044C9">
              <w:rPr>
                <w:rFonts w:ascii="Arial" w:hAnsi="Arial" w:cs="Arial"/>
                <w:sz w:val="24"/>
                <w:szCs w:val="24"/>
              </w:rPr>
              <w:t>Period of action</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Within 48hrs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Within 48hrs</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Within 48hrs</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Within 24</w:t>
            </w:r>
            <w:r w:rsidRPr="00B044C9">
              <w:rPr>
                <w:rFonts w:ascii="Arial" w:hAnsi="Arial" w:cs="Arial"/>
                <w:sz w:val="24"/>
                <w:szCs w:val="24"/>
              </w:rPr>
              <w:t>hrs</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 xml:space="preserve">Within </w:t>
            </w:r>
            <w:r>
              <w:rPr>
                <w:rFonts w:ascii="Arial" w:hAnsi="Arial" w:cs="Arial"/>
                <w:sz w:val="24"/>
                <w:szCs w:val="24"/>
              </w:rPr>
              <w:t>24</w:t>
            </w:r>
            <w:r w:rsidRPr="00B044C9">
              <w:rPr>
                <w:rFonts w:ascii="Arial" w:hAnsi="Arial" w:cs="Arial"/>
                <w:sz w:val="24"/>
                <w:szCs w:val="24"/>
              </w:rPr>
              <w:t>hrs</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Within 24</w:t>
            </w:r>
            <w:r w:rsidRPr="00B044C9">
              <w:rPr>
                <w:rFonts w:ascii="Arial" w:hAnsi="Arial" w:cs="Arial"/>
                <w:sz w:val="24"/>
                <w:szCs w:val="24"/>
              </w:rPr>
              <w:t>hrs</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Within 24</w:t>
            </w:r>
            <w:r w:rsidRPr="00B044C9">
              <w:rPr>
                <w:rFonts w:ascii="Arial" w:hAnsi="Arial" w:cs="Arial"/>
                <w:sz w:val="24"/>
                <w:szCs w:val="24"/>
              </w:rPr>
              <w:t>hrs</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Within 24</w:t>
            </w:r>
            <w:r w:rsidRPr="00B044C9">
              <w:rPr>
                <w:rFonts w:ascii="Arial" w:hAnsi="Arial" w:cs="Arial"/>
                <w:sz w:val="24"/>
                <w:szCs w:val="24"/>
              </w:rPr>
              <w:t>hrs</w:t>
            </w:r>
          </w:p>
        </w:tc>
      </w:tr>
      <w:tr w:rsidR="008572A6" w:rsidRPr="00B044C9" w:rsidTr="00885200">
        <w:trPr>
          <w:cantSplit/>
          <w:trHeight w:val="614"/>
        </w:trPr>
        <w:tc>
          <w:tcPr>
            <w:tcW w:w="2340" w:type="dxa"/>
            <w:vMerge w:val="restart"/>
            <w:tcBorders>
              <w:left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r w:rsidRPr="00B044C9">
              <w:rPr>
                <w:rFonts w:ascii="Arial" w:hAnsi="Arial" w:cs="Arial"/>
                <w:sz w:val="24"/>
                <w:szCs w:val="24"/>
              </w:rPr>
              <w:t>Livelihood of society improved through DVGs</w:t>
            </w: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r w:rsidRPr="00B044C9">
              <w:rPr>
                <w:rFonts w:ascii="Arial" w:hAnsi="Arial" w:cs="Arial"/>
                <w:sz w:val="24"/>
                <w:szCs w:val="24"/>
              </w:rPr>
              <w:t>Number of DVGs formed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5</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sidRPr="00B044C9">
              <w:rPr>
                <w:rFonts w:ascii="Arial" w:hAnsi="Arial" w:cs="Arial"/>
                <w:sz w:val="24"/>
                <w:szCs w:val="24"/>
              </w:rPr>
              <w:t>20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25</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25</w:t>
            </w:r>
          </w:p>
        </w:tc>
      </w:tr>
      <w:tr w:rsidR="008572A6" w:rsidRPr="00B044C9" w:rsidTr="00885200">
        <w:trPr>
          <w:cantSplit/>
          <w:trHeight w:val="704"/>
        </w:trPr>
        <w:tc>
          <w:tcPr>
            <w:tcW w:w="2340" w:type="dxa"/>
            <w:vMerge/>
            <w:tcBorders>
              <w:left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r w:rsidRPr="00B044C9">
              <w:rPr>
                <w:rFonts w:ascii="Arial" w:hAnsi="Arial" w:cs="Arial"/>
                <w:sz w:val="24"/>
                <w:szCs w:val="24"/>
              </w:rPr>
              <w:t>Number of DVGs trained and equipped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8</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18</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20</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25</w:t>
            </w:r>
          </w:p>
        </w:tc>
      </w:tr>
      <w:tr w:rsidR="008572A6" w:rsidRPr="00B044C9" w:rsidTr="00885200">
        <w:trPr>
          <w:cantSplit/>
          <w:trHeight w:val="632"/>
        </w:trPr>
        <w:tc>
          <w:tcPr>
            <w:tcW w:w="2340" w:type="dxa"/>
            <w:vMerge w:val="restart"/>
            <w:tcBorders>
              <w:left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r w:rsidRPr="00B044C9">
              <w:rPr>
                <w:rFonts w:ascii="Arial" w:hAnsi="Arial" w:cs="Arial"/>
                <w:sz w:val="24"/>
                <w:szCs w:val="24"/>
              </w:rPr>
              <w:t>Support to disaster victims improved</w:t>
            </w: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r w:rsidRPr="00B044C9">
              <w:rPr>
                <w:rFonts w:ascii="Arial" w:hAnsi="Arial" w:cs="Arial"/>
                <w:sz w:val="24"/>
                <w:szCs w:val="24"/>
              </w:rPr>
              <w:t>Number of victims supported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45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13</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60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75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100</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135</w:t>
            </w:r>
          </w:p>
        </w:tc>
      </w:tr>
      <w:tr w:rsidR="008572A6" w:rsidRPr="00B044C9" w:rsidTr="00885200">
        <w:trPr>
          <w:cantSplit/>
          <w:trHeight w:val="893"/>
        </w:trPr>
        <w:tc>
          <w:tcPr>
            <w:tcW w:w="2340"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p>
        </w:tc>
        <w:tc>
          <w:tcPr>
            <w:tcW w:w="38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spacing w:after="0"/>
              <w:rPr>
                <w:rFonts w:ascii="Arial" w:hAnsi="Arial" w:cs="Arial"/>
                <w:sz w:val="24"/>
                <w:szCs w:val="24"/>
              </w:rPr>
            </w:pPr>
            <w:r w:rsidRPr="00B044C9">
              <w:rPr>
                <w:rFonts w:ascii="Arial" w:hAnsi="Arial" w:cs="Arial"/>
                <w:sz w:val="24"/>
                <w:szCs w:val="24"/>
              </w:rPr>
              <w:t>Number of safe havens identified and developed</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c>
          <w:tcPr>
            <w:tcW w:w="990" w:type="dxa"/>
            <w:tcBorders>
              <w:top w:val="single" w:sz="4" w:space="0" w:color="auto"/>
              <w:left w:val="single" w:sz="4" w:space="0" w:color="auto"/>
              <w:bottom w:val="single" w:sz="4" w:space="0" w:color="auto"/>
              <w:right w:val="single" w:sz="4" w:space="0" w:color="auto"/>
            </w:tcBorders>
            <w:vAlign w:val="center"/>
          </w:tcPr>
          <w:p w:rsidR="008572A6" w:rsidRPr="00B044C9" w:rsidRDefault="008572A6" w:rsidP="008572A6">
            <w:pPr>
              <w:pStyle w:val="NoSpacing"/>
              <w:jc w:val="center"/>
              <w:rPr>
                <w:rFonts w:ascii="Arial" w:hAnsi="Arial" w:cs="Arial"/>
                <w:sz w:val="24"/>
                <w:szCs w:val="24"/>
              </w:rPr>
            </w:pPr>
            <w:r>
              <w:rPr>
                <w:rFonts w:ascii="Arial" w:hAnsi="Arial" w:cs="Arial"/>
                <w:sz w:val="24"/>
                <w:szCs w:val="24"/>
              </w:rPr>
              <w:t>3</w:t>
            </w:r>
          </w:p>
        </w:tc>
      </w:tr>
    </w:tbl>
    <w:p w:rsidR="00340BCC" w:rsidRDefault="00340BCC" w:rsidP="00664990">
      <w:pPr>
        <w:spacing w:before="240" w:line="360" w:lineRule="auto"/>
        <w:contextualSpacing/>
        <w:rPr>
          <w:rFonts w:ascii="Arial" w:eastAsia="Times New Roman" w:hAnsi="Arial" w:cs="Arial"/>
          <w:b/>
          <w:sz w:val="24"/>
          <w:szCs w:val="24"/>
          <w:lang w:val="en-GB"/>
        </w:rPr>
      </w:pPr>
    </w:p>
    <w:p w:rsidR="00340BCC" w:rsidRDefault="00340BCC" w:rsidP="00664990">
      <w:pPr>
        <w:spacing w:before="240" w:line="360" w:lineRule="auto"/>
        <w:contextualSpacing/>
        <w:rPr>
          <w:rFonts w:ascii="Arial" w:eastAsia="Times New Roman" w:hAnsi="Arial" w:cs="Arial"/>
          <w:b/>
          <w:sz w:val="24"/>
          <w:szCs w:val="24"/>
          <w:lang w:val="en-GB"/>
        </w:rPr>
      </w:pPr>
    </w:p>
    <w:p w:rsidR="00BC00CF" w:rsidRPr="00B044C9" w:rsidRDefault="00BC00CF" w:rsidP="00664990">
      <w:pPr>
        <w:spacing w:before="240" w:line="360" w:lineRule="auto"/>
        <w:contextualSpacing/>
        <w:rPr>
          <w:rFonts w:ascii="Arial" w:eastAsia="Times New Roman" w:hAnsi="Arial" w:cs="Arial"/>
          <w:b/>
          <w:sz w:val="24"/>
          <w:szCs w:val="24"/>
          <w:lang w:val="en-GB"/>
        </w:rPr>
      </w:pPr>
    </w:p>
    <w:p w:rsidR="00BC00CF" w:rsidRDefault="00BC00CF" w:rsidP="008564FE">
      <w:pPr>
        <w:pStyle w:val="NoSpacing"/>
        <w:sectPr w:rsidR="00BC00CF" w:rsidSect="00AB5A9A">
          <w:pgSz w:w="16838" w:h="11906" w:orient="landscape" w:code="9"/>
          <w:pgMar w:top="619" w:right="1440" w:bottom="994" w:left="720" w:header="720" w:footer="720" w:gutter="0"/>
          <w:pgNumType w:start="72"/>
          <w:cols w:space="720"/>
          <w:titlePg/>
          <w:docGrid w:linePitch="360"/>
        </w:sectPr>
      </w:pPr>
    </w:p>
    <w:p w:rsidR="001A46BB" w:rsidRPr="00B044C9" w:rsidRDefault="001A46BB" w:rsidP="008E1E68">
      <w:pPr>
        <w:pStyle w:val="ListParagraph"/>
        <w:numPr>
          <w:ilvl w:val="0"/>
          <w:numId w:val="48"/>
        </w:numPr>
        <w:spacing w:before="240" w:line="360" w:lineRule="auto"/>
        <w:ind w:left="709" w:hanging="709"/>
        <w:rPr>
          <w:rFonts w:ascii="Arial" w:hAnsi="Arial" w:cs="Arial"/>
          <w:b/>
          <w:sz w:val="24"/>
          <w:szCs w:val="24"/>
        </w:rPr>
      </w:pPr>
      <w:r w:rsidRPr="00B044C9">
        <w:rPr>
          <w:rFonts w:ascii="Arial" w:hAnsi="Arial" w:cs="Arial"/>
          <w:b/>
          <w:sz w:val="24"/>
          <w:szCs w:val="24"/>
        </w:rPr>
        <w:lastRenderedPageBreak/>
        <w:t>Budget Sub-Programme Operations and Projects</w:t>
      </w:r>
    </w:p>
    <w:p w:rsidR="001A46BB" w:rsidRPr="00B044C9" w:rsidRDefault="00F1373B" w:rsidP="00F1373B">
      <w:pPr>
        <w:tabs>
          <w:tab w:val="left" w:pos="720"/>
        </w:tabs>
        <w:spacing w:before="240" w:line="360" w:lineRule="auto"/>
        <w:jc w:val="both"/>
        <w:rPr>
          <w:rFonts w:ascii="Arial" w:eastAsia="Times New Roman" w:hAnsi="Arial" w:cs="Arial"/>
          <w:sz w:val="24"/>
          <w:szCs w:val="24"/>
          <w:lang w:val="en-GB"/>
        </w:rPr>
      </w:pPr>
      <w:r w:rsidRPr="00B044C9">
        <w:rPr>
          <w:rFonts w:ascii="Arial" w:eastAsia="Times New Roman" w:hAnsi="Arial" w:cs="Arial"/>
          <w:sz w:val="24"/>
          <w:szCs w:val="24"/>
          <w:lang w:val="en-GB"/>
        </w:rPr>
        <w:tab/>
      </w:r>
      <w:r w:rsidR="001A46BB" w:rsidRPr="00B044C9">
        <w:rPr>
          <w:rFonts w:ascii="Arial" w:eastAsia="Times New Roman" w:hAnsi="Arial" w:cs="Arial"/>
          <w:sz w:val="24"/>
          <w:szCs w:val="24"/>
          <w:lang w:val="en-GB"/>
        </w:rPr>
        <w:t>The table lists the main Operations and projects to be undertaken by the sub-programme</w:t>
      </w:r>
    </w:p>
    <w:tbl>
      <w:tblPr>
        <w:tblpPr w:leftFromText="180" w:rightFromText="180" w:vertAnchor="text" w:tblpX="250" w:tblpY="1"/>
        <w:tblOverlap w:val="never"/>
        <w:tblW w:w="10165" w:type="dxa"/>
        <w:tblLook w:val="04A0" w:firstRow="1" w:lastRow="0" w:firstColumn="1" w:lastColumn="0" w:noHBand="0" w:noVBand="1"/>
      </w:tblPr>
      <w:tblGrid>
        <w:gridCol w:w="5245"/>
        <w:gridCol w:w="283"/>
        <w:gridCol w:w="4637"/>
      </w:tblGrid>
      <w:tr w:rsidR="00E74172" w:rsidRPr="00B044C9" w:rsidTr="00001F98">
        <w:trPr>
          <w:trHeight w:val="560"/>
        </w:trPr>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6BB" w:rsidRPr="00B044C9" w:rsidRDefault="001A46BB" w:rsidP="00A312BE">
            <w:pPr>
              <w:spacing w:after="0" w:line="240" w:lineRule="auto"/>
              <w:jc w:val="center"/>
              <w:rPr>
                <w:rFonts w:ascii="Arial" w:eastAsia="Times New Roman" w:hAnsi="Arial" w:cs="Arial"/>
                <w:b/>
                <w:sz w:val="24"/>
                <w:szCs w:val="24"/>
                <w:lang w:val="en-GB"/>
              </w:rPr>
            </w:pPr>
            <w:r w:rsidRPr="00B044C9">
              <w:rPr>
                <w:rFonts w:ascii="Arial" w:eastAsia="Times New Roman" w:hAnsi="Arial" w:cs="Arial"/>
                <w:b/>
                <w:sz w:val="24"/>
                <w:szCs w:val="24"/>
                <w:lang w:val="en-GB"/>
              </w:rPr>
              <w:t>Operations</w:t>
            </w:r>
          </w:p>
        </w:tc>
        <w:tc>
          <w:tcPr>
            <w:tcW w:w="283" w:type="dxa"/>
            <w:vMerge w:val="restart"/>
            <w:tcBorders>
              <w:top w:val="nil"/>
              <w:left w:val="single" w:sz="4" w:space="0" w:color="auto"/>
              <w:right w:val="single" w:sz="4" w:space="0" w:color="auto"/>
            </w:tcBorders>
            <w:shd w:val="clear" w:color="auto" w:fill="auto"/>
            <w:vAlign w:val="center"/>
          </w:tcPr>
          <w:p w:rsidR="001A46BB" w:rsidRPr="00B044C9" w:rsidRDefault="001A46BB" w:rsidP="00A312BE">
            <w:pPr>
              <w:spacing w:after="0" w:line="240" w:lineRule="auto"/>
              <w:jc w:val="center"/>
              <w:rPr>
                <w:rFonts w:ascii="Arial" w:eastAsia="Times New Roman" w:hAnsi="Arial" w:cs="Arial"/>
                <w:b/>
                <w:sz w:val="24"/>
                <w:szCs w:val="24"/>
                <w:lang w:val="en-GB"/>
              </w:rPr>
            </w:pPr>
          </w:p>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6BB" w:rsidRPr="00B044C9" w:rsidRDefault="001A46BB" w:rsidP="00A312BE">
            <w:pPr>
              <w:spacing w:after="0" w:line="240" w:lineRule="auto"/>
              <w:jc w:val="center"/>
              <w:rPr>
                <w:rFonts w:ascii="Arial" w:eastAsia="Times New Roman" w:hAnsi="Arial" w:cs="Arial"/>
                <w:b/>
                <w:sz w:val="24"/>
                <w:szCs w:val="24"/>
                <w:lang w:val="en-GB"/>
              </w:rPr>
            </w:pPr>
            <w:r w:rsidRPr="00B044C9">
              <w:rPr>
                <w:rFonts w:ascii="Arial" w:eastAsia="Times New Roman" w:hAnsi="Arial" w:cs="Arial"/>
                <w:b/>
                <w:sz w:val="24"/>
                <w:szCs w:val="24"/>
                <w:lang w:val="en-GB"/>
              </w:rPr>
              <w:t>Projects</w:t>
            </w:r>
            <w:r w:rsidR="00A312BE" w:rsidRPr="00B044C9">
              <w:rPr>
                <w:rFonts w:ascii="Arial" w:eastAsia="Times New Roman" w:hAnsi="Arial" w:cs="Arial"/>
                <w:b/>
                <w:sz w:val="24"/>
                <w:szCs w:val="24"/>
                <w:lang w:val="en-GB"/>
              </w:rPr>
              <w:t xml:space="preserve"> (Investments)</w:t>
            </w:r>
          </w:p>
        </w:tc>
      </w:tr>
      <w:tr w:rsidR="00E74172" w:rsidRPr="00B044C9" w:rsidTr="00001F98">
        <w:trPr>
          <w:trHeight w:val="560"/>
        </w:trPr>
        <w:tc>
          <w:tcPr>
            <w:tcW w:w="5245" w:type="dxa"/>
            <w:tcBorders>
              <w:top w:val="single" w:sz="4" w:space="0" w:color="auto"/>
              <w:left w:val="single" w:sz="4" w:space="0" w:color="auto"/>
              <w:bottom w:val="single" w:sz="4" w:space="0" w:color="auto"/>
              <w:right w:val="single" w:sz="4" w:space="0" w:color="auto"/>
            </w:tcBorders>
            <w:vAlign w:val="center"/>
          </w:tcPr>
          <w:p w:rsidR="00A309F0" w:rsidRPr="00B044C9" w:rsidRDefault="007F5E71" w:rsidP="007F5E71">
            <w:pPr>
              <w:pStyle w:val="NoSpacing"/>
              <w:rPr>
                <w:rFonts w:ascii="Arial" w:hAnsi="Arial" w:cs="Arial"/>
                <w:b/>
                <w:sz w:val="24"/>
                <w:szCs w:val="24"/>
              </w:rPr>
            </w:pPr>
            <w:r w:rsidRPr="00B044C9">
              <w:rPr>
                <w:rFonts w:ascii="Arial" w:hAnsi="Arial" w:cs="Arial"/>
                <w:b/>
                <w:sz w:val="24"/>
                <w:szCs w:val="24"/>
              </w:rPr>
              <w:t>Disaster Prevention and Management</w:t>
            </w:r>
          </w:p>
        </w:tc>
        <w:tc>
          <w:tcPr>
            <w:tcW w:w="283" w:type="dxa"/>
            <w:vMerge/>
            <w:tcBorders>
              <w:left w:val="single" w:sz="4" w:space="0" w:color="auto"/>
              <w:right w:val="single" w:sz="4" w:space="0" w:color="auto"/>
            </w:tcBorders>
            <w:vAlign w:val="center"/>
          </w:tcPr>
          <w:p w:rsidR="00A309F0" w:rsidRPr="00B044C9" w:rsidRDefault="00A309F0" w:rsidP="007F5E71">
            <w:pPr>
              <w:pStyle w:val="NoSpacing"/>
              <w:rPr>
                <w:rFonts w:ascii="Arial" w:eastAsia="Times New Roman" w:hAnsi="Arial" w:cs="Arial"/>
                <w:sz w:val="24"/>
                <w:szCs w:val="24"/>
                <w:lang w:val="en-GB"/>
              </w:rPr>
            </w:pPr>
          </w:p>
        </w:tc>
        <w:tc>
          <w:tcPr>
            <w:tcW w:w="4637" w:type="dxa"/>
            <w:tcBorders>
              <w:top w:val="single" w:sz="4" w:space="0" w:color="auto"/>
              <w:left w:val="single" w:sz="4" w:space="0" w:color="auto"/>
              <w:bottom w:val="single" w:sz="4" w:space="0" w:color="auto"/>
              <w:right w:val="single" w:sz="4" w:space="0" w:color="auto"/>
            </w:tcBorders>
            <w:vAlign w:val="center"/>
          </w:tcPr>
          <w:p w:rsidR="00A309F0" w:rsidRPr="00B044C9" w:rsidRDefault="007F5E71" w:rsidP="007F5E71">
            <w:pPr>
              <w:pStyle w:val="NoSpacing"/>
              <w:rPr>
                <w:rFonts w:ascii="Arial" w:eastAsia="Times New Roman" w:hAnsi="Arial" w:cs="Arial"/>
                <w:sz w:val="24"/>
                <w:szCs w:val="24"/>
                <w:lang w:val="en-GB"/>
              </w:rPr>
            </w:pPr>
            <w:r w:rsidRPr="00B044C9">
              <w:rPr>
                <w:rFonts w:ascii="Arial" w:eastAsia="Times New Roman" w:hAnsi="Arial" w:cs="Arial"/>
                <w:sz w:val="24"/>
                <w:szCs w:val="24"/>
                <w:lang w:val="en-GB"/>
              </w:rPr>
              <w:t>No project</w:t>
            </w:r>
            <w:r w:rsidR="00C4099E">
              <w:rPr>
                <w:rFonts w:ascii="Arial" w:eastAsia="Times New Roman" w:hAnsi="Arial" w:cs="Arial"/>
                <w:sz w:val="24"/>
                <w:szCs w:val="24"/>
                <w:lang w:val="en-GB"/>
              </w:rPr>
              <w:t>s</w:t>
            </w:r>
          </w:p>
        </w:tc>
      </w:tr>
      <w:tr w:rsidR="00E74172" w:rsidRPr="00B044C9" w:rsidTr="00001F98">
        <w:trPr>
          <w:trHeight w:val="560"/>
        </w:trPr>
        <w:tc>
          <w:tcPr>
            <w:tcW w:w="5245" w:type="dxa"/>
            <w:tcBorders>
              <w:top w:val="single" w:sz="4" w:space="0" w:color="auto"/>
              <w:left w:val="single" w:sz="4" w:space="0" w:color="auto"/>
              <w:bottom w:val="single" w:sz="4" w:space="0" w:color="auto"/>
              <w:right w:val="single" w:sz="4" w:space="0" w:color="auto"/>
            </w:tcBorders>
            <w:vAlign w:val="center"/>
          </w:tcPr>
          <w:p w:rsidR="00A309F0" w:rsidRPr="00B044C9" w:rsidRDefault="007F5E71" w:rsidP="007F5E71">
            <w:pPr>
              <w:pStyle w:val="NoSpacing"/>
              <w:rPr>
                <w:rFonts w:ascii="Arial" w:hAnsi="Arial" w:cs="Arial"/>
                <w:sz w:val="24"/>
                <w:szCs w:val="24"/>
              </w:rPr>
            </w:pPr>
            <w:r w:rsidRPr="00B044C9">
              <w:rPr>
                <w:rFonts w:ascii="Arial" w:hAnsi="Arial" w:cs="Arial"/>
                <w:sz w:val="24"/>
                <w:szCs w:val="24"/>
              </w:rPr>
              <w:t>Provide support to disaster victims</w:t>
            </w:r>
          </w:p>
        </w:tc>
        <w:tc>
          <w:tcPr>
            <w:tcW w:w="283" w:type="dxa"/>
            <w:vMerge/>
            <w:tcBorders>
              <w:left w:val="single" w:sz="4" w:space="0" w:color="auto"/>
              <w:right w:val="single" w:sz="4" w:space="0" w:color="auto"/>
            </w:tcBorders>
            <w:vAlign w:val="center"/>
          </w:tcPr>
          <w:p w:rsidR="00A309F0" w:rsidRPr="00B044C9" w:rsidRDefault="00A309F0" w:rsidP="007F5E71">
            <w:pPr>
              <w:pStyle w:val="NoSpacing"/>
              <w:rPr>
                <w:rFonts w:ascii="Arial" w:eastAsia="Times New Roman" w:hAnsi="Arial" w:cs="Arial"/>
                <w:sz w:val="24"/>
                <w:szCs w:val="24"/>
                <w:lang w:val="en-GB"/>
              </w:rPr>
            </w:pPr>
          </w:p>
        </w:tc>
        <w:tc>
          <w:tcPr>
            <w:tcW w:w="4637" w:type="dxa"/>
            <w:tcBorders>
              <w:top w:val="single" w:sz="4" w:space="0" w:color="auto"/>
              <w:left w:val="single" w:sz="4" w:space="0" w:color="auto"/>
              <w:bottom w:val="single" w:sz="4" w:space="0" w:color="auto"/>
              <w:right w:val="single" w:sz="4" w:space="0" w:color="auto"/>
            </w:tcBorders>
            <w:vAlign w:val="center"/>
          </w:tcPr>
          <w:p w:rsidR="00A309F0" w:rsidRPr="00B044C9" w:rsidRDefault="00A309F0" w:rsidP="007F5E71">
            <w:pPr>
              <w:pStyle w:val="NoSpacing"/>
              <w:rPr>
                <w:rFonts w:ascii="Arial" w:eastAsia="Times New Roman" w:hAnsi="Arial" w:cs="Arial"/>
                <w:sz w:val="24"/>
                <w:szCs w:val="24"/>
                <w:lang w:val="en-GB"/>
              </w:rPr>
            </w:pPr>
          </w:p>
        </w:tc>
      </w:tr>
      <w:tr w:rsidR="00E74172" w:rsidRPr="00B044C9" w:rsidTr="00001F98">
        <w:trPr>
          <w:trHeight w:val="560"/>
        </w:trPr>
        <w:tc>
          <w:tcPr>
            <w:tcW w:w="5245" w:type="dxa"/>
            <w:tcBorders>
              <w:top w:val="single" w:sz="4" w:space="0" w:color="auto"/>
              <w:left w:val="single" w:sz="4" w:space="0" w:color="auto"/>
              <w:bottom w:val="single" w:sz="4" w:space="0" w:color="auto"/>
              <w:right w:val="single" w:sz="4" w:space="0" w:color="auto"/>
            </w:tcBorders>
            <w:vAlign w:val="center"/>
          </w:tcPr>
          <w:p w:rsidR="00A309F0" w:rsidRPr="00B044C9" w:rsidRDefault="007F5E71" w:rsidP="007F5E71">
            <w:pPr>
              <w:pStyle w:val="NoSpacing"/>
              <w:rPr>
                <w:rFonts w:ascii="Arial" w:hAnsi="Arial" w:cs="Arial"/>
                <w:sz w:val="24"/>
                <w:szCs w:val="24"/>
              </w:rPr>
            </w:pPr>
            <w:r w:rsidRPr="00B044C9">
              <w:rPr>
                <w:rFonts w:ascii="Arial" w:hAnsi="Arial" w:cs="Arial"/>
                <w:sz w:val="24"/>
                <w:szCs w:val="24"/>
              </w:rPr>
              <w:t>Provide training, simulation exercises and public education</w:t>
            </w:r>
          </w:p>
        </w:tc>
        <w:tc>
          <w:tcPr>
            <w:tcW w:w="283" w:type="dxa"/>
            <w:vMerge/>
            <w:tcBorders>
              <w:left w:val="single" w:sz="4" w:space="0" w:color="auto"/>
              <w:right w:val="single" w:sz="4" w:space="0" w:color="auto"/>
            </w:tcBorders>
            <w:vAlign w:val="center"/>
          </w:tcPr>
          <w:p w:rsidR="00A309F0" w:rsidRPr="00B044C9" w:rsidRDefault="00A309F0" w:rsidP="007F5E71">
            <w:pPr>
              <w:pStyle w:val="NoSpacing"/>
              <w:rPr>
                <w:rFonts w:ascii="Arial" w:eastAsia="Times New Roman" w:hAnsi="Arial" w:cs="Arial"/>
                <w:sz w:val="24"/>
                <w:szCs w:val="24"/>
                <w:lang w:val="en-GB"/>
              </w:rPr>
            </w:pPr>
          </w:p>
        </w:tc>
        <w:tc>
          <w:tcPr>
            <w:tcW w:w="4637" w:type="dxa"/>
            <w:tcBorders>
              <w:top w:val="single" w:sz="4" w:space="0" w:color="auto"/>
              <w:left w:val="single" w:sz="4" w:space="0" w:color="auto"/>
              <w:bottom w:val="single" w:sz="4" w:space="0" w:color="auto"/>
              <w:right w:val="single" w:sz="4" w:space="0" w:color="auto"/>
            </w:tcBorders>
            <w:vAlign w:val="center"/>
          </w:tcPr>
          <w:p w:rsidR="00A309F0" w:rsidRPr="00B044C9" w:rsidRDefault="00A309F0" w:rsidP="007F5E71">
            <w:pPr>
              <w:pStyle w:val="NoSpacing"/>
              <w:rPr>
                <w:rFonts w:ascii="Arial" w:eastAsia="Times New Roman" w:hAnsi="Arial" w:cs="Arial"/>
                <w:sz w:val="24"/>
                <w:szCs w:val="24"/>
                <w:lang w:val="en-GB"/>
              </w:rPr>
            </w:pPr>
          </w:p>
        </w:tc>
      </w:tr>
      <w:tr w:rsidR="00E74172" w:rsidRPr="00B044C9" w:rsidTr="00001F98">
        <w:trPr>
          <w:trHeight w:val="560"/>
        </w:trPr>
        <w:tc>
          <w:tcPr>
            <w:tcW w:w="5245" w:type="dxa"/>
            <w:tcBorders>
              <w:top w:val="single" w:sz="4" w:space="0" w:color="auto"/>
              <w:left w:val="single" w:sz="4" w:space="0" w:color="auto"/>
              <w:bottom w:val="single" w:sz="4" w:space="0" w:color="auto"/>
              <w:right w:val="single" w:sz="4" w:space="0" w:color="auto"/>
            </w:tcBorders>
            <w:vAlign w:val="center"/>
          </w:tcPr>
          <w:p w:rsidR="00A309F0" w:rsidRPr="00B044C9" w:rsidRDefault="00695F6E" w:rsidP="007F5E71">
            <w:pPr>
              <w:pStyle w:val="NoSpacing"/>
              <w:rPr>
                <w:rFonts w:ascii="Arial" w:hAnsi="Arial" w:cs="Arial"/>
                <w:sz w:val="24"/>
                <w:szCs w:val="24"/>
              </w:rPr>
            </w:pPr>
            <w:r w:rsidRPr="00B044C9">
              <w:rPr>
                <w:rFonts w:ascii="Arial" w:hAnsi="Arial" w:cs="Arial"/>
                <w:sz w:val="24"/>
                <w:szCs w:val="24"/>
              </w:rPr>
              <w:t>Identify safe havens to accommodate disaster victims</w:t>
            </w:r>
          </w:p>
        </w:tc>
        <w:tc>
          <w:tcPr>
            <w:tcW w:w="283" w:type="dxa"/>
            <w:vMerge/>
            <w:tcBorders>
              <w:left w:val="single" w:sz="4" w:space="0" w:color="auto"/>
              <w:right w:val="single" w:sz="4" w:space="0" w:color="auto"/>
            </w:tcBorders>
            <w:vAlign w:val="center"/>
          </w:tcPr>
          <w:p w:rsidR="00A309F0" w:rsidRPr="00B044C9" w:rsidRDefault="00A309F0" w:rsidP="007F5E71">
            <w:pPr>
              <w:pStyle w:val="NoSpacing"/>
              <w:rPr>
                <w:rFonts w:ascii="Arial" w:eastAsia="Times New Roman" w:hAnsi="Arial" w:cs="Arial"/>
                <w:sz w:val="24"/>
                <w:szCs w:val="24"/>
                <w:lang w:val="en-GB"/>
              </w:rPr>
            </w:pPr>
          </w:p>
        </w:tc>
        <w:tc>
          <w:tcPr>
            <w:tcW w:w="4637" w:type="dxa"/>
            <w:tcBorders>
              <w:top w:val="single" w:sz="4" w:space="0" w:color="auto"/>
              <w:left w:val="single" w:sz="4" w:space="0" w:color="auto"/>
              <w:bottom w:val="single" w:sz="4" w:space="0" w:color="auto"/>
              <w:right w:val="single" w:sz="4" w:space="0" w:color="auto"/>
            </w:tcBorders>
            <w:vAlign w:val="center"/>
          </w:tcPr>
          <w:p w:rsidR="00A309F0" w:rsidRPr="00B044C9" w:rsidRDefault="00A309F0" w:rsidP="007F5E71">
            <w:pPr>
              <w:pStyle w:val="NoSpacing"/>
              <w:rPr>
                <w:rFonts w:ascii="Arial" w:eastAsia="Times New Roman" w:hAnsi="Arial" w:cs="Arial"/>
                <w:sz w:val="24"/>
                <w:szCs w:val="24"/>
                <w:lang w:val="en-GB"/>
              </w:rPr>
            </w:pPr>
          </w:p>
        </w:tc>
      </w:tr>
      <w:tr w:rsidR="007F5E71" w:rsidRPr="00B044C9" w:rsidTr="00001F98">
        <w:trPr>
          <w:trHeight w:val="560"/>
        </w:trPr>
        <w:tc>
          <w:tcPr>
            <w:tcW w:w="5245" w:type="dxa"/>
            <w:tcBorders>
              <w:top w:val="single" w:sz="4" w:space="0" w:color="auto"/>
              <w:left w:val="single" w:sz="4" w:space="0" w:color="auto"/>
              <w:bottom w:val="single" w:sz="4" w:space="0" w:color="auto"/>
              <w:right w:val="single" w:sz="4" w:space="0" w:color="auto"/>
            </w:tcBorders>
            <w:vAlign w:val="center"/>
          </w:tcPr>
          <w:p w:rsidR="007F5E71" w:rsidRPr="00B044C9" w:rsidRDefault="00641245" w:rsidP="007F5E71">
            <w:pPr>
              <w:pStyle w:val="NoSpacing"/>
              <w:rPr>
                <w:rFonts w:ascii="Arial" w:hAnsi="Arial" w:cs="Arial"/>
                <w:sz w:val="24"/>
                <w:szCs w:val="24"/>
              </w:rPr>
            </w:pPr>
            <w:r w:rsidRPr="00B044C9">
              <w:rPr>
                <w:rFonts w:ascii="Arial" w:hAnsi="Arial" w:cs="Arial"/>
                <w:sz w:val="24"/>
                <w:szCs w:val="24"/>
              </w:rPr>
              <w:t>Organize</w:t>
            </w:r>
            <w:r w:rsidR="00695F6E" w:rsidRPr="00B044C9">
              <w:rPr>
                <w:rFonts w:ascii="Arial" w:hAnsi="Arial" w:cs="Arial"/>
                <w:sz w:val="24"/>
                <w:szCs w:val="24"/>
              </w:rPr>
              <w:t xml:space="preserve"> training programmes for District Officers and DVGs</w:t>
            </w:r>
          </w:p>
        </w:tc>
        <w:tc>
          <w:tcPr>
            <w:tcW w:w="283" w:type="dxa"/>
            <w:tcBorders>
              <w:left w:val="single" w:sz="4" w:space="0" w:color="auto"/>
              <w:bottom w:val="nil"/>
              <w:right w:val="single" w:sz="4" w:space="0" w:color="auto"/>
            </w:tcBorders>
            <w:vAlign w:val="center"/>
          </w:tcPr>
          <w:p w:rsidR="007F5E71" w:rsidRPr="00B044C9" w:rsidRDefault="007F5E71" w:rsidP="007F5E71">
            <w:pPr>
              <w:pStyle w:val="NoSpacing"/>
              <w:rPr>
                <w:rFonts w:ascii="Arial" w:eastAsia="Times New Roman" w:hAnsi="Arial" w:cs="Arial"/>
                <w:sz w:val="24"/>
                <w:szCs w:val="24"/>
                <w:lang w:val="en-GB"/>
              </w:rPr>
            </w:pPr>
          </w:p>
        </w:tc>
        <w:tc>
          <w:tcPr>
            <w:tcW w:w="4637" w:type="dxa"/>
            <w:tcBorders>
              <w:top w:val="single" w:sz="4" w:space="0" w:color="auto"/>
              <w:left w:val="single" w:sz="4" w:space="0" w:color="auto"/>
              <w:bottom w:val="single" w:sz="4" w:space="0" w:color="auto"/>
              <w:right w:val="single" w:sz="4" w:space="0" w:color="auto"/>
            </w:tcBorders>
            <w:vAlign w:val="center"/>
          </w:tcPr>
          <w:p w:rsidR="007F5E71" w:rsidRPr="00B044C9" w:rsidRDefault="007F5E71" w:rsidP="007F5E71">
            <w:pPr>
              <w:pStyle w:val="NoSpacing"/>
              <w:rPr>
                <w:rFonts w:ascii="Arial" w:eastAsia="Times New Roman" w:hAnsi="Arial" w:cs="Arial"/>
                <w:sz w:val="24"/>
                <w:szCs w:val="24"/>
                <w:lang w:val="en-GB"/>
              </w:rPr>
            </w:pPr>
          </w:p>
        </w:tc>
      </w:tr>
    </w:tbl>
    <w:p w:rsidR="00225405" w:rsidRDefault="00225405" w:rsidP="00225405">
      <w:pPr>
        <w:tabs>
          <w:tab w:val="left" w:pos="2244"/>
        </w:tabs>
      </w:pPr>
    </w:p>
    <w:p w:rsidR="00225405" w:rsidRDefault="00225405" w:rsidP="00225405">
      <w:pPr>
        <w:tabs>
          <w:tab w:val="left" w:pos="2244"/>
        </w:tabs>
      </w:pPr>
    </w:p>
    <w:p w:rsidR="00225405" w:rsidRPr="00225405" w:rsidRDefault="00225405" w:rsidP="00225405">
      <w:pPr>
        <w:pStyle w:val="ListParagraph"/>
        <w:widowControl w:val="0"/>
        <w:numPr>
          <w:ilvl w:val="0"/>
          <w:numId w:val="48"/>
        </w:numPr>
        <w:autoSpaceDE w:val="0"/>
        <w:autoSpaceDN w:val="0"/>
        <w:adjustRightInd w:val="0"/>
        <w:spacing w:before="240" w:line="360" w:lineRule="auto"/>
        <w:jc w:val="both"/>
        <w:rPr>
          <w:rFonts w:ascii="Arial" w:hAnsi="Arial" w:cs="Arial"/>
          <w:b/>
          <w:sz w:val="24"/>
          <w:szCs w:val="24"/>
        </w:rPr>
      </w:pPr>
      <w:r w:rsidRPr="00225405">
        <w:rPr>
          <w:rFonts w:ascii="Arial" w:hAnsi="Arial" w:cs="Arial"/>
          <w:b/>
          <w:sz w:val="24"/>
          <w:szCs w:val="24"/>
        </w:rPr>
        <w:t>Budget by Sub-Programme and Natural Accounts</w:t>
      </w:r>
    </w:p>
    <w:p w:rsidR="00225405" w:rsidRPr="00225405" w:rsidRDefault="00225405" w:rsidP="00225405"/>
    <w:tbl>
      <w:tblPr>
        <w:tblStyle w:val="TableGrid"/>
        <w:tblW w:w="10530" w:type="dxa"/>
        <w:tblLook w:val="04A0" w:firstRow="1" w:lastRow="0" w:firstColumn="1" w:lastColumn="0" w:noHBand="0" w:noVBand="1"/>
      </w:tblPr>
      <w:tblGrid>
        <w:gridCol w:w="4590"/>
        <w:gridCol w:w="1800"/>
        <w:gridCol w:w="2070"/>
        <w:gridCol w:w="2070"/>
      </w:tblGrid>
      <w:tr w:rsidR="00225405" w:rsidRPr="00B044C9" w:rsidTr="00E63CDB">
        <w:trPr>
          <w:trHeight w:val="613"/>
        </w:trPr>
        <w:tc>
          <w:tcPr>
            <w:tcW w:w="4590" w:type="dxa"/>
            <w:tcBorders>
              <w:top w:val="nil"/>
              <w:left w:val="nil"/>
              <w:bottom w:val="single" w:sz="4" w:space="0" w:color="auto"/>
              <w:right w:val="single" w:sz="4" w:space="0" w:color="auto"/>
            </w:tcBorders>
          </w:tcPr>
          <w:p w:rsidR="00225405" w:rsidRPr="00B044C9" w:rsidRDefault="00225405" w:rsidP="00D41809">
            <w:pPr>
              <w:widowControl w:val="0"/>
              <w:autoSpaceDE w:val="0"/>
              <w:autoSpaceDN w:val="0"/>
              <w:adjustRightInd w:val="0"/>
              <w:jc w:val="both"/>
              <w:rPr>
                <w:rFonts w:ascii="Arial" w:hAnsi="Arial" w:cs="Arial"/>
                <w:b/>
                <w:sz w:val="24"/>
                <w:szCs w:val="24"/>
                <w:lang w:val="en-GB"/>
              </w:rPr>
            </w:pPr>
          </w:p>
        </w:tc>
        <w:tc>
          <w:tcPr>
            <w:tcW w:w="1800" w:type="dxa"/>
            <w:tcBorders>
              <w:left w:val="single" w:sz="4" w:space="0" w:color="auto"/>
            </w:tcBorders>
            <w:shd w:val="clear" w:color="auto" w:fill="86FACE"/>
          </w:tcPr>
          <w:p w:rsidR="00C560B9" w:rsidRDefault="00225405" w:rsidP="00D41809">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Budget </w:t>
            </w:r>
          </w:p>
          <w:p w:rsidR="00225405" w:rsidRPr="00B044C9" w:rsidRDefault="00225405" w:rsidP="00D41809">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Year </w:t>
            </w:r>
          </w:p>
          <w:p w:rsidR="00225405" w:rsidRPr="00B044C9" w:rsidRDefault="00712FD5" w:rsidP="00D41809">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2023</w:t>
            </w:r>
          </w:p>
        </w:tc>
        <w:tc>
          <w:tcPr>
            <w:tcW w:w="2070" w:type="dxa"/>
            <w:shd w:val="clear" w:color="auto" w:fill="86FACE"/>
          </w:tcPr>
          <w:p w:rsidR="00C560B9" w:rsidRDefault="00225405" w:rsidP="00D41809">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Indicative </w:t>
            </w:r>
          </w:p>
          <w:p w:rsidR="00225405" w:rsidRPr="00B044C9" w:rsidRDefault="00225405" w:rsidP="00D41809">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Year </w:t>
            </w:r>
          </w:p>
          <w:p w:rsidR="00225405" w:rsidRPr="00B044C9" w:rsidRDefault="00712FD5" w:rsidP="00D41809">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2024</w:t>
            </w:r>
          </w:p>
        </w:tc>
        <w:tc>
          <w:tcPr>
            <w:tcW w:w="2070" w:type="dxa"/>
            <w:shd w:val="clear" w:color="auto" w:fill="86FACE"/>
          </w:tcPr>
          <w:p w:rsidR="00C560B9" w:rsidRDefault="00225405" w:rsidP="00D41809">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Indicative</w:t>
            </w:r>
          </w:p>
          <w:p w:rsidR="00225405" w:rsidRPr="00B044C9" w:rsidRDefault="00225405" w:rsidP="00D41809">
            <w:pPr>
              <w:widowControl w:val="0"/>
              <w:autoSpaceDE w:val="0"/>
              <w:autoSpaceDN w:val="0"/>
              <w:adjustRightInd w:val="0"/>
              <w:jc w:val="center"/>
              <w:rPr>
                <w:rFonts w:ascii="Arial" w:hAnsi="Arial" w:cs="Arial"/>
                <w:b/>
                <w:sz w:val="24"/>
                <w:szCs w:val="24"/>
                <w:lang w:val="en-GB"/>
              </w:rPr>
            </w:pPr>
            <w:r w:rsidRPr="00B044C9">
              <w:rPr>
                <w:rFonts w:ascii="Arial" w:hAnsi="Arial" w:cs="Arial"/>
                <w:b/>
                <w:sz w:val="24"/>
                <w:szCs w:val="24"/>
                <w:lang w:val="en-GB"/>
              </w:rPr>
              <w:t xml:space="preserve"> Year </w:t>
            </w:r>
          </w:p>
          <w:p w:rsidR="00225405" w:rsidRPr="00B044C9" w:rsidRDefault="00712FD5" w:rsidP="00D41809">
            <w:pPr>
              <w:widowControl w:val="0"/>
              <w:autoSpaceDE w:val="0"/>
              <w:autoSpaceDN w:val="0"/>
              <w:adjustRightInd w:val="0"/>
              <w:jc w:val="center"/>
              <w:rPr>
                <w:rFonts w:ascii="Arial" w:hAnsi="Arial" w:cs="Arial"/>
                <w:b/>
                <w:sz w:val="24"/>
                <w:szCs w:val="24"/>
                <w:lang w:val="en-GB"/>
              </w:rPr>
            </w:pPr>
            <w:r>
              <w:rPr>
                <w:rFonts w:ascii="Arial" w:hAnsi="Arial" w:cs="Arial"/>
                <w:b/>
                <w:sz w:val="24"/>
                <w:szCs w:val="24"/>
                <w:lang w:val="en-GB"/>
              </w:rPr>
              <w:t>2025</w:t>
            </w:r>
          </w:p>
        </w:tc>
      </w:tr>
      <w:tr w:rsidR="00B21A3A" w:rsidRPr="00B044C9" w:rsidTr="00B21A3A">
        <w:trPr>
          <w:trHeight w:val="703"/>
        </w:trPr>
        <w:tc>
          <w:tcPr>
            <w:tcW w:w="4590" w:type="dxa"/>
            <w:tcBorders>
              <w:top w:val="single" w:sz="4" w:space="0" w:color="auto"/>
            </w:tcBorders>
            <w:shd w:val="clear" w:color="auto" w:fill="86FACE"/>
            <w:vAlign w:val="center"/>
          </w:tcPr>
          <w:p w:rsidR="00B21A3A" w:rsidRDefault="00B21A3A" w:rsidP="00B21A3A">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SP5.1: Disaster Prevention and</w:t>
            </w:r>
          </w:p>
          <w:p w:rsidR="00B21A3A" w:rsidRPr="00B044C9" w:rsidRDefault="00B21A3A" w:rsidP="00B21A3A">
            <w:pPr>
              <w:widowControl w:val="0"/>
              <w:autoSpaceDE w:val="0"/>
              <w:autoSpaceDN w:val="0"/>
              <w:adjustRightInd w:val="0"/>
              <w:rPr>
                <w:rFonts w:ascii="Arial" w:hAnsi="Arial" w:cs="Arial"/>
                <w:b/>
                <w:sz w:val="24"/>
                <w:szCs w:val="24"/>
                <w:lang w:val="en-GB"/>
              </w:rPr>
            </w:pPr>
            <w:r>
              <w:rPr>
                <w:rFonts w:ascii="Arial" w:hAnsi="Arial" w:cs="Arial"/>
                <w:b/>
                <w:sz w:val="24"/>
                <w:szCs w:val="24"/>
                <w:lang w:val="en-GB"/>
              </w:rPr>
              <w:t xml:space="preserve">            </w:t>
            </w:r>
            <w:r w:rsidRPr="00B044C9">
              <w:rPr>
                <w:rFonts w:ascii="Arial" w:hAnsi="Arial" w:cs="Arial"/>
                <w:b/>
                <w:sz w:val="24"/>
                <w:szCs w:val="24"/>
                <w:lang w:val="en-GB"/>
              </w:rPr>
              <w:t>Management</w:t>
            </w:r>
          </w:p>
        </w:tc>
        <w:tc>
          <w:tcPr>
            <w:tcW w:w="1800" w:type="dxa"/>
            <w:shd w:val="clear" w:color="auto" w:fill="66FFCC"/>
            <w:vAlign w:val="center"/>
          </w:tcPr>
          <w:p w:rsidR="00B21A3A" w:rsidRPr="00B21A3A" w:rsidRDefault="00B21A3A" w:rsidP="00B21A3A">
            <w:pPr>
              <w:widowControl w:val="0"/>
              <w:autoSpaceDE w:val="0"/>
              <w:autoSpaceDN w:val="0"/>
              <w:adjustRightInd w:val="0"/>
              <w:jc w:val="right"/>
              <w:rPr>
                <w:rFonts w:ascii="Arial" w:hAnsi="Arial" w:cs="Arial"/>
                <w:b/>
                <w:sz w:val="24"/>
                <w:szCs w:val="24"/>
                <w:lang w:val="en-GB"/>
              </w:rPr>
            </w:pPr>
            <w:r w:rsidRPr="00B21A3A">
              <w:rPr>
                <w:rFonts w:ascii="Arial" w:hAnsi="Arial" w:cs="Arial"/>
                <w:b/>
                <w:sz w:val="24"/>
                <w:szCs w:val="24"/>
                <w:lang w:val="en-GB"/>
              </w:rPr>
              <w:t>34,000.00</w:t>
            </w:r>
          </w:p>
        </w:tc>
        <w:tc>
          <w:tcPr>
            <w:tcW w:w="2070" w:type="dxa"/>
            <w:shd w:val="clear" w:color="auto" w:fill="66FFCC"/>
            <w:vAlign w:val="center"/>
          </w:tcPr>
          <w:p w:rsidR="00B21A3A" w:rsidRPr="00B21A3A" w:rsidRDefault="00B21A3A" w:rsidP="00B21A3A">
            <w:pPr>
              <w:widowControl w:val="0"/>
              <w:autoSpaceDE w:val="0"/>
              <w:autoSpaceDN w:val="0"/>
              <w:adjustRightInd w:val="0"/>
              <w:jc w:val="right"/>
              <w:rPr>
                <w:rFonts w:ascii="Arial" w:hAnsi="Arial" w:cs="Arial"/>
                <w:b/>
                <w:sz w:val="24"/>
                <w:szCs w:val="24"/>
                <w:lang w:val="en-GB"/>
              </w:rPr>
            </w:pPr>
            <w:r w:rsidRPr="00B21A3A">
              <w:rPr>
                <w:rFonts w:ascii="Arial" w:hAnsi="Arial" w:cs="Arial"/>
                <w:b/>
                <w:sz w:val="24"/>
                <w:szCs w:val="24"/>
                <w:lang w:val="en-GB"/>
              </w:rPr>
              <w:t>34,000.00</w:t>
            </w:r>
          </w:p>
        </w:tc>
        <w:tc>
          <w:tcPr>
            <w:tcW w:w="2070" w:type="dxa"/>
            <w:shd w:val="clear" w:color="auto" w:fill="66FFCC"/>
            <w:vAlign w:val="center"/>
          </w:tcPr>
          <w:p w:rsidR="00B21A3A" w:rsidRPr="00B21A3A" w:rsidRDefault="00B21A3A" w:rsidP="00B21A3A">
            <w:pPr>
              <w:widowControl w:val="0"/>
              <w:autoSpaceDE w:val="0"/>
              <w:autoSpaceDN w:val="0"/>
              <w:adjustRightInd w:val="0"/>
              <w:jc w:val="right"/>
              <w:rPr>
                <w:rFonts w:ascii="Arial" w:hAnsi="Arial" w:cs="Arial"/>
                <w:b/>
                <w:sz w:val="24"/>
                <w:szCs w:val="24"/>
                <w:lang w:val="en-GB"/>
              </w:rPr>
            </w:pPr>
            <w:r w:rsidRPr="00B21A3A">
              <w:rPr>
                <w:rFonts w:ascii="Arial" w:hAnsi="Arial" w:cs="Arial"/>
                <w:b/>
                <w:sz w:val="24"/>
                <w:szCs w:val="24"/>
                <w:lang w:val="en-GB"/>
              </w:rPr>
              <w:t xml:space="preserve">34,340.00                 </w:t>
            </w:r>
          </w:p>
        </w:tc>
      </w:tr>
      <w:tr w:rsidR="00B21A3A" w:rsidRPr="00B044C9" w:rsidTr="00C7322F">
        <w:trPr>
          <w:trHeight w:val="584"/>
        </w:trPr>
        <w:tc>
          <w:tcPr>
            <w:tcW w:w="4590" w:type="dxa"/>
            <w:shd w:val="clear" w:color="auto" w:fill="auto"/>
            <w:vAlign w:val="center"/>
          </w:tcPr>
          <w:p w:rsidR="00B21A3A" w:rsidRDefault="00B21A3A" w:rsidP="00B21A3A">
            <w:pPr>
              <w:widowControl w:val="0"/>
              <w:autoSpaceDE w:val="0"/>
              <w:autoSpaceDN w:val="0"/>
              <w:adjustRightInd w:val="0"/>
              <w:rPr>
                <w:rFonts w:ascii="Arial" w:hAnsi="Arial" w:cs="Arial"/>
                <w:b/>
                <w:color w:val="595959" w:themeColor="text1" w:themeTint="A6"/>
                <w:sz w:val="24"/>
                <w:szCs w:val="24"/>
                <w:lang w:val="en-GB"/>
              </w:rPr>
            </w:pPr>
            <w:r w:rsidRPr="00B044C9">
              <w:rPr>
                <w:rFonts w:ascii="Arial" w:hAnsi="Arial" w:cs="Arial"/>
                <w:b/>
                <w:color w:val="595959" w:themeColor="text1" w:themeTint="A6"/>
                <w:sz w:val="24"/>
                <w:szCs w:val="24"/>
                <w:lang w:val="en-GB"/>
              </w:rPr>
              <w:t xml:space="preserve">    SP5.1-Disaste</w:t>
            </w:r>
            <w:r>
              <w:rPr>
                <w:rFonts w:ascii="Arial" w:hAnsi="Arial" w:cs="Arial"/>
                <w:b/>
                <w:color w:val="595959" w:themeColor="text1" w:themeTint="A6"/>
                <w:sz w:val="24"/>
                <w:szCs w:val="24"/>
                <w:lang w:val="en-GB"/>
              </w:rPr>
              <w:t>r Prevention and</w:t>
            </w:r>
          </w:p>
          <w:p w:rsidR="00B21A3A" w:rsidRPr="00B044C9" w:rsidRDefault="00B21A3A" w:rsidP="00B21A3A">
            <w:pPr>
              <w:widowControl w:val="0"/>
              <w:autoSpaceDE w:val="0"/>
              <w:autoSpaceDN w:val="0"/>
              <w:adjustRightInd w:val="0"/>
              <w:rPr>
                <w:rFonts w:ascii="Arial" w:hAnsi="Arial" w:cs="Arial"/>
                <w:b/>
                <w:color w:val="595959" w:themeColor="text1" w:themeTint="A6"/>
                <w:sz w:val="24"/>
                <w:szCs w:val="24"/>
                <w:lang w:val="en-GB"/>
              </w:rPr>
            </w:pPr>
            <w:r>
              <w:rPr>
                <w:rFonts w:ascii="Arial" w:hAnsi="Arial" w:cs="Arial"/>
                <w:b/>
                <w:color w:val="595959" w:themeColor="text1" w:themeTint="A6"/>
                <w:sz w:val="24"/>
                <w:szCs w:val="24"/>
                <w:lang w:val="en-GB"/>
              </w:rPr>
              <w:t xml:space="preserve">               </w:t>
            </w:r>
            <w:r w:rsidRPr="00B044C9">
              <w:rPr>
                <w:rFonts w:ascii="Arial" w:hAnsi="Arial" w:cs="Arial"/>
                <w:b/>
                <w:color w:val="595959" w:themeColor="text1" w:themeTint="A6"/>
                <w:sz w:val="24"/>
                <w:szCs w:val="24"/>
                <w:lang w:val="en-GB"/>
              </w:rPr>
              <w:t>Management</w:t>
            </w:r>
          </w:p>
        </w:tc>
        <w:tc>
          <w:tcPr>
            <w:tcW w:w="1800" w:type="dxa"/>
            <w:vAlign w:val="center"/>
          </w:tcPr>
          <w:p w:rsidR="00B21A3A" w:rsidRPr="00B21A3A" w:rsidRDefault="00B21A3A" w:rsidP="00B21A3A">
            <w:pPr>
              <w:widowControl w:val="0"/>
              <w:autoSpaceDE w:val="0"/>
              <w:autoSpaceDN w:val="0"/>
              <w:adjustRightInd w:val="0"/>
              <w:jc w:val="right"/>
              <w:rPr>
                <w:rFonts w:ascii="Arial" w:hAnsi="Arial" w:cs="Arial"/>
                <w:b/>
                <w:sz w:val="24"/>
                <w:szCs w:val="24"/>
                <w:lang w:val="en-GB"/>
              </w:rPr>
            </w:pPr>
            <w:r w:rsidRPr="00B21A3A">
              <w:rPr>
                <w:rFonts w:ascii="Arial" w:hAnsi="Arial" w:cs="Arial"/>
                <w:b/>
                <w:sz w:val="24"/>
                <w:szCs w:val="24"/>
                <w:lang w:val="en-GB"/>
              </w:rPr>
              <w:t>34,000.00</w:t>
            </w:r>
          </w:p>
        </w:tc>
        <w:tc>
          <w:tcPr>
            <w:tcW w:w="2070" w:type="dxa"/>
            <w:vAlign w:val="center"/>
          </w:tcPr>
          <w:p w:rsidR="00B21A3A" w:rsidRPr="00B21A3A" w:rsidRDefault="00B21A3A" w:rsidP="00B21A3A">
            <w:pPr>
              <w:widowControl w:val="0"/>
              <w:autoSpaceDE w:val="0"/>
              <w:autoSpaceDN w:val="0"/>
              <w:adjustRightInd w:val="0"/>
              <w:jc w:val="right"/>
              <w:rPr>
                <w:rFonts w:ascii="Arial" w:hAnsi="Arial" w:cs="Arial"/>
                <w:b/>
                <w:sz w:val="24"/>
                <w:szCs w:val="24"/>
                <w:lang w:val="en-GB"/>
              </w:rPr>
            </w:pPr>
            <w:r w:rsidRPr="00B21A3A">
              <w:rPr>
                <w:rFonts w:ascii="Arial" w:hAnsi="Arial" w:cs="Arial"/>
                <w:b/>
                <w:sz w:val="24"/>
                <w:szCs w:val="24"/>
                <w:lang w:val="en-GB"/>
              </w:rPr>
              <w:t>34,000.00</w:t>
            </w:r>
          </w:p>
        </w:tc>
        <w:tc>
          <w:tcPr>
            <w:tcW w:w="2070" w:type="dxa"/>
            <w:vAlign w:val="center"/>
          </w:tcPr>
          <w:p w:rsidR="00B21A3A" w:rsidRPr="00B21A3A" w:rsidRDefault="00B21A3A" w:rsidP="00B21A3A">
            <w:pPr>
              <w:widowControl w:val="0"/>
              <w:autoSpaceDE w:val="0"/>
              <w:autoSpaceDN w:val="0"/>
              <w:adjustRightInd w:val="0"/>
              <w:jc w:val="right"/>
              <w:rPr>
                <w:rFonts w:ascii="Arial" w:hAnsi="Arial" w:cs="Arial"/>
                <w:b/>
                <w:sz w:val="24"/>
                <w:szCs w:val="24"/>
                <w:lang w:val="en-GB"/>
              </w:rPr>
            </w:pPr>
            <w:r w:rsidRPr="00B21A3A">
              <w:rPr>
                <w:rFonts w:ascii="Arial" w:hAnsi="Arial" w:cs="Arial"/>
                <w:b/>
                <w:sz w:val="24"/>
                <w:szCs w:val="24"/>
                <w:lang w:val="en-GB"/>
              </w:rPr>
              <w:t xml:space="preserve">34,340.00                 </w:t>
            </w:r>
          </w:p>
        </w:tc>
      </w:tr>
      <w:tr w:rsidR="00B21A3A" w:rsidRPr="00B044C9" w:rsidTr="00C560B9">
        <w:trPr>
          <w:trHeight w:val="449"/>
        </w:trPr>
        <w:tc>
          <w:tcPr>
            <w:tcW w:w="4590" w:type="dxa"/>
            <w:vAlign w:val="center"/>
          </w:tcPr>
          <w:p w:rsidR="00B21A3A" w:rsidRPr="00B044C9" w:rsidRDefault="00B21A3A" w:rsidP="00B21A3A">
            <w:pPr>
              <w:widowControl w:val="0"/>
              <w:autoSpaceDE w:val="0"/>
              <w:autoSpaceDN w:val="0"/>
              <w:adjustRightInd w:val="0"/>
              <w:rPr>
                <w:rFonts w:ascii="Arial" w:hAnsi="Arial" w:cs="Arial"/>
                <w:i/>
                <w:sz w:val="24"/>
                <w:szCs w:val="24"/>
                <w:lang w:val="en-GB"/>
              </w:rPr>
            </w:pPr>
            <w:r w:rsidRPr="00B044C9">
              <w:rPr>
                <w:rFonts w:ascii="Arial" w:hAnsi="Arial" w:cs="Arial"/>
                <w:i/>
                <w:sz w:val="24"/>
                <w:szCs w:val="24"/>
                <w:lang w:val="en-GB"/>
              </w:rPr>
              <w:t xml:space="preserve">      Goods and Services</w:t>
            </w:r>
          </w:p>
        </w:tc>
        <w:tc>
          <w:tcPr>
            <w:tcW w:w="1800" w:type="dxa"/>
            <w:vAlign w:val="center"/>
          </w:tcPr>
          <w:p w:rsidR="00B21A3A" w:rsidRPr="00B044C9" w:rsidRDefault="00B21A3A" w:rsidP="00B21A3A">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34</w:t>
            </w:r>
            <w:r w:rsidRPr="00B044C9">
              <w:rPr>
                <w:rFonts w:ascii="Arial" w:hAnsi="Arial" w:cs="Arial"/>
                <w:sz w:val="24"/>
                <w:szCs w:val="24"/>
                <w:lang w:val="en-GB"/>
              </w:rPr>
              <w:t>,000.00</w:t>
            </w:r>
          </w:p>
        </w:tc>
        <w:tc>
          <w:tcPr>
            <w:tcW w:w="2070" w:type="dxa"/>
            <w:vAlign w:val="center"/>
          </w:tcPr>
          <w:p w:rsidR="00B21A3A" w:rsidRPr="00B044C9" w:rsidRDefault="00B21A3A" w:rsidP="00B21A3A">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34,00</w:t>
            </w:r>
            <w:r w:rsidRPr="00B044C9">
              <w:rPr>
                <w:rFonts w:ascii="Arial" w:hAnsi="Arial" w:cs="Arial"/>
                <w:sz w:val="24"/>
                <w:szCs w:val="24"/>
                <w:lang w:val="en-GB"/>
              </w:rPr>
              <w:t>0.00</w:t>
            </w:r>
          </w:p>
        </w:tc>
        <w:tc>
          <w:tcPr>
            <w:tcW w:w="2070" w:type="dxa"/>
            <w:vAlign w:val="center"/>
          </w:tcPr>
          <w:p w:rsidR="00B21A3A" w:rsidRPr="00B044C9" w:rsidRDefault="00B21A3A" w:rsidP="00B21A3A">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34,340.00</w:t>
            </w:r>
            <w:r w:rsidRPr="00B044C9">
              <w:rPr>
                <w:rFonts w:ascii="Arial" w:hAnsi="Arial" w:cs="Arial"/>
                <w:sz w:val="24"/>
                <w:szCs w:val="24"/>
                <w:lang w:val="en-GB"/>
              </w:rPr>
              <w:t xml:space="preserve">                 </w:t>
            </w:r>
          </w:p>
        </w:tc>
      </w:tr>
      <w:tr w:rsidR="00E63CDB" w:rsidRPr="00B044C9" w:rsidTr="00C560B9">
        <w:trPr>
          <w:trHeight w:val="440"/>
        </w:trPr>
        <w:tc>
          <w:tcPr>
            <w:tcW w:w="4590" w:type="dxa"/>
            <w:vAlign w:val="center"/>
          </w:tcPr>
          <w:p w:rsidR="00E63CDB" w:rsidRPr="00B044C9" w:rsidRDefault="00E63CDB" w:rsidP="00E63CDB">
            <w:pPr>
              <w:widowControl w:val="0"/>
              <w:autoSpaceDE w:val="0"/>
              <w:autoSpaceDN w:val="0"/>
              <w:adjustRightInd w:val="0"/>
              <w:rPr>
                <w:rFonts w:ascii="Arial" w:hAnsi="Arial" w:cs="Arial"/>
                <w:sz w:val="24"/>
                <w:szCs w:val="24"/>
                <w:lang w:val="en-GB"/>
              </w:rPr>
            </w:pPr>
            <w:r w:rsidRPr="00B044C9">
              <w:rPr>
                <w:rFonts w:ascii="Arial" w:hAnsi="Arial" w:cs="Arial"/>
                <w:sz w:val="24"/>
                <w:szCs w:val="24"/>
                <w:lang w:val="en-GB"/>
              </w:rPr>
              <w:t xml:space="preserve">         22-Use of goods and services</w:t>
            </w:r>
          </w:p>
        </w:tc>
        <w:tc>
          <w:tcPr>
            <w:tcW w:w="1800" w:type="dxa"/>
            <w:vAlign w:val="center"/>
          </w:tcPr>
          <w:p w:rsidR="00E63CDB" w:rsidRPr="00B044C9" w:rsidRDefault="001E6906" w:rsidP="00E63CDB">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34</w:t>
            </w:r>
            <w:r w:rsidR="00E63CDB" w:rsidRPr="00B044C9">
              <w:rPr>
                <w:rFonts w:ascii="Arial" w:hAnsi="Arial" w:cs="Arial"/>
                <w:sz w:val="24"/>
                <w:szCs w:val="24"/>
                <w:lang w:val="en-GB"/>
              </w:rPr>
              <w:t>,000.00</w:t>
            </w:r>
          </w:p>
        </w:tc>
        <w:tc>
          <w:tcPr>
            <w:tcW w:w="2070" w:type="dxa"/>
            <w:vAlign w:val="center"/>
          </w:tcPr>
          <w:p w:rsidR="00E63CDB" w:rsidRPr="00B044C9" w:rsidRDefault="001E6906" w:rsidP="00E63CDB">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34,00</w:t>
            </w:r>
            <w:r w:rsidR="00E63CDB" w:rsidRPr="00B044C9">
              <w:rPr>
                <w:rFonts w:ascii="Arial" w:hAnsi="Arial" w:cs="Arial"/>
                <w:sz w:val="24"/>
                <w:szCs w:val="24"/>
                <w:lang w:val="en-GB"/>
              </w:rPr>
              <w:t>0.00</w:t>
            </w:r>
          </w:p>
        </w:tc>
        <w:tc>
          <w:tcPr>
            <w:tcW w:w="2070" w:type="dxa"/>
            <w:vAlign w:val="center"/>
          </w:tcPr>
          <w:p w:rsidR="00E63CDB" w:rsidRPr="00B044C9" w:rsidRDefault="00B21A3A" w:rsidP="00B21A3A">
            <w:pPr>
              <w:widowControl w:val="0"/>
              <w:autoSpaceDE w:val="0"/>
              <w:autoSpaceDN w:val="0"/>
              <w:adjustRightInd w:val="0"/>
              <w:jc w:val="right"/>
              <w:rPr>
                <w:rFonts w:ascii="Arial" w:hAnsi="Arial" w:cs="Arial"/>
                <w:sz w:val="24"/>
                <w:szCs w:val="24"/>
                <w:lang w:val="en-GB"/>
              </w:rPr>
            </w:pPr>
            <w:r>
              <w:rPr>
                <w:rFonts w:ascii="Arial" w:hAnsi="Arial" w:cs="Arial"/>
                <w:sz w:val="24"/>
                <w:szCs w:val="24"/>
                <w:lang w:val="en-GB"/>
              </w:rPr>
              <w:t>34,34</w:t>
            </w:r>
            <w:r w:rsidR="00E63CDB">
              <w:rPr>
                <w:rFonts w:ascii="Arial" w:hAnsi="Arial" w:cs="Arial"/>
                <w:sz w:val="24"/>
                <w:szCs w:val="24"/>
                <w:lang w:val="en-GB"/>
              </w:rPr>
              <w:t>0.00</w:t>
            </w:r>
            <w:r w:rsidR="00E63CDB" w:rsidRPr="00B044C9">
              <w:rPr>
                <w:rFonts w:ascii="Arial" w:hAnsi="Arial" w:cs="Arial"/>
                <w:sz w:val="24"/>
                <w:szCs w:val="24"/>
                <w:lang w:val="en-GB"/>
              </w:rPr>
              <w:t xml:space="preserve">                 </w:t>
            </w:r>
          </w:p>
        </w:tc>
      </w:tr>
    </w:tbl>
    <w:p w:rsidR="008564FE" w:rsidRDefault="008564FE" w:rsidP="00885200">
      <w:pPr>
        <w:pStyle w:val="NoSpacing"/>
      </w:pPr>
    </w:p>
    <w:p w:rsidR="008564FE" w:rsidRPr="008564FE" w:rsidRDefault="008564FE" w:rsidP="008564FE"/>
    <w:p w:rsidR="008564FE" w:rsidRDefault="008564FE" w:rsidP="008564FE"/>
    <w:p w:rsidR="007F5E71" w:rsidRPr="00B044C9" w:rsidRDefault="007F5E71" w:rsidP="008564FE">
      <w:pPr>
        <w:spacing w:after="0" w:line="240" w:lineRule="auto"/>
      </w:pPr>
    </w:p>
    <w:sectPr w:rsidR="007F5E71" w:rsidRPr="00B044C9" w:rsidSect="007D5A0D">
      <w:pgSz w:w="11906" w:h="16838" w:code="9"/>
      <w:pgMar w:top="720" w:right="619" w:bottom="144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D69" w:rsidRDefault="00FF7D69" w:rsidP="00BC6C00">
      <w:pPr>
        <w:spacing w:after="0" w:line="240" w:lineRule="auto"/>
      </w:pPr>
      <w:r>
        <w:separator/>
      </w:r>
    </w:p>
  </w:endnote>
  <w:endnote w:type="continuationSeparator" w:id="0">
    <w:p w:rsidR="00FF7D69" w:rsidRDefault="00FF7D69" w:rsidP="00BC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sz w:val="20"/>
        <w:szCs w:val="20"/>
      </w:rPr>
      <w:id w:val="-685357460"/>
      <w:docPartObj>
        <w:docPartGallery w:val="Page Numbers (Bottom of Page)"/>
        <w:docPartUnique/>
      </w:docPartObj>
    </w:sdtPr>
    <w:sdtEndPr>
      <w:rPr>
        <w:rFonts w:ascii="Times New Roman" w:hAnsi="Times New Roman" w:cs="Times New Roman"/>
        <w:noProof/>
      </w:rPr>
    </w:sdtEndPr>
    <w:sdtContent>
      <w:p w:rsidR="00F532E5" w:rsidRPr="00E57A56" w:rsidRDefault="00F532E5" w:rsidP="00695F6E">
        <w:pPr>
          <w:pStyle w:val="Footer"/>
          <w:pBdr>
            <w:top w:val="thinThickSmallGap" w:sz="24" w:space="1" w:color="622423"/>
          </w:pBdr>
          <w:rPr>
            <w:rFonts w:ascii="Times New Roman" w:hAnsi="Times New Roman" w:cs="Times New Roman"/>
            <w:b/>
            <w:sz w:val="20"/>
            <w:szCs w:val="20"/>
          </w:rPr>
        </w:pPr>
        <w:r w:rsidRPr="00B044C9">
          <w:rPr>
            <w:rFonts w:ascii="Arial" w:hAnsi="Arial" w:cs="Arial"/>
            <w:b/>
            <w:sz w:val="20"/>
            <w:szCs w:val="20"/>
          </w:rPr>
          <w:t>Ellembelle District Assembly</w:t>
        </w:r>
        <w:r>
          <w:rPr>
            <w:rFonts w:ascii="Times New Roman" w:hAnsi="Times New Roman" w:cs="Times New Roman"/>
            <w:b/>
            <w:sz w:val="20"/>
            <w:szCs w:val="20"/>
          </w:rPr>
          <w:tab/>
        </w:r>
        <w:r>
          <w:rPr>
            <w:rFonts w:ascii="Times New Roman" w:hAnsi="Times New Roman" w:cs="Times New Roman"/>
            <w:b/>
            <w:sz w:val="20"/>
            <w:szCs w:val="20"/>
          </w:rPr>
          <w:tab/>
          <w:t xml:space="preserve">          </w:t>
        </w:r>
        <w:r w:rsidRPr="00B044C9">
          <w:rPr>
            <w:rFonts w:ascii="Arial" w:hAnsi="Arial" w:cs="Arial"/>
            <w:b/>
            <w:sz w:val="20"/>
            <w:szCs w:val="20"/>
          </w:rPr>
          <w:t xml:space="preserve"> </w:t>
        </w:r>
        <w:r>
          <w:rPr>
            <w:rFonts w:ascii="Arial" w:hAnsi="Arial" w:cs="Arial"/>
            <w:b/>
            <w:sz w:val="20"/>
            <w:szCs w:val="20"/>
          </w:rPr>
          <w:t xml:space="preserve">         </w:t>
        </w:r>
        <w:r w:rsidRPr="00B044C9">
          <w:rPr>
            <w:rFonts w:ascii="Arial" w:hAnsi="Arial" w:cs="Arial"/>
            <w:b/>
            <w:sz w:val="20"/>
            <w:szCs w:val="20"/>
          </w:rPr>
          <w:t xml:space="preserve">  </w:t>
        </w:r>
        <w:r w:rsidRPr="00B044C9">
          <w:rPr>
            <w:rFonts w:ascii="Arial" w:hAnsi="Arial" w:cs="Arial"/>
            <w:b/>
            <w:sz w:val="20"/>
            <w:szCs w:val="20"/>
          </w:rPr>
          <w:fldChar w:fldCharType="begin"/>
        </w:r>
        <w:r w:rsidRPr="00B044C9">
          <w:rPr>
            <w:rFonts w:ascii="Arial" w:hAnsi="Arial" w:cs="Arial"/>
            <w:b/>
            <w:sz w:val="20"/>
            <w:szCs w:val="20"/>
          </w:rPr>
          <w:instrText xml:space="preserve"> PAGE   \* MERGEFORMAT </w:instrText>
        </w:r>
        <w:r w:rsidRPr="00B044C9">
          <w:rPr>
            <w:rFonts w:ascii="Arial" w:hAnsi="Arial" w:cs="Arial"/>
            <w:b/>
            <w:sz w:val="20"/>
            <w:szCs w:val="20"/>
          </w:rPr>
          <w:fldChar w:fldCharType="separate"/>
        </w:r>
        <w:r w:rsidR="00151015">
          <w:rPr>
            <w:rFonts w:ascii="Arial" w:hAnsi="Arial" w:cs="Arial"/>
            <w:b/>
            <w:noProof/>
            <w:sz w:val="20"/>
            <w:szCs w:val="20"/>
          </w:rPr>
          <w:t>2</w:t>
        </w:r>
        <w:r w:rsidRPr="00B044C9">
          <w:rPr>
            <w:rFonts w:ascii="Arial" w:hAnsi="Arial" w:cs="Arial"/>
            <w:b/>
            <w:noProof/>
            <w:sz w:val="20"/>
            <w:szCs w:val="20"/>
          </w:rPr>
          <w:fldChar w:fldCharType="end"/>
        </w:r>
      </w:p>
    </w:sdtContent>
  </w:sdt>
  <w:p w:rsidR="00F532E5" w:rsidRDefault="00F53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D69" w:rsidRDefault="00FF7D69" w:rsidP="00BC6C00">
      <w:pPr>
        <w:spacing w:after="0" w:line="240" w:lineRule="auto"/>
      </w:pPr>
      <w:r>
        <w:separator/>
      </w:r>
    </w:p>
  </w:footnote>
  <w:footnote w:type="continuationSeparator" w:id="0">
    <w:p w:rsidR="00FF7D69" w:rsidRDefault="00FF7D69" w:rsidP="00BC6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992"/>
    <w:multiLevelType w:val="hybridMultilevel"/>
    <w:tmpl w:val="7B1C7AB2"/>
    <w:lvl w:ilvl="0" w:tplc="44F261D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424B16"/>
    <w:multiLevelType w:val="hybridMultilevel"/>
    <w:tmpl w:val="E498391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FA5434"/>
    <w:multiLevelType w:val="hybridMultilevel"/>
    <w:tmpl w:val="C30C15F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089F656F"/>
    <w:multiLevelType w:val="hybridMultilevel"/>
    <w:tmpl w:val="33B05716"/>
    <w:lvl w:ilvl="0" w:tplc="CC0EE356">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112B47"/>
    <w:multiLevelType w:val="hybridMultilevel"/>
    <w:tmpl w:val="2C2860D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E5B63A4"/>
    <w:multiLevelType w:val="hybridMultilevel"/>
    <w:tmpl w:val="67360B10"/>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6" w15:restartNumberingAfterBreak="0">
    <w:nsid w:val="10A95681"/>
    <w:multiLevelType w:val="hybridMultilevel"/>
    <w:tmpl w:val="9834844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382EC7"/>
    <w:multiLevelType w:val="hybridMultilevel"/>
    <w:tmpl w:val="49BE5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8951BC"/>
    <w:multiLevelType w:val="hybridMultilevel"/>
    <w:tmpl w:val="4A32B25C"/>
    <w:lvl w:ilvl="0" w:tplc="6F4A0B4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6601D9E"/>
    <w:multiLevelType w:val="hybridMultilevel"/>
    <w:tmpl w:val="8F1830C2"/>
    <w:lvl w:ilvl="0" w:tplc="04090001">
      <w:start w:val="1"/>
      <w:numFmt w:val="bullet"/>
      <w:lvlText w:val=""/>
      <w:lvlJc w:val="left"/>
      <w:pPr>
        <w:tabs>
          <w:tab w:val="num" w:pos="643"/>
        </w:tabs>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E7314"/>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0D68D1"/>
    <w:multiLevelType w:val="hybridMultilevel"/>
    <w:tmpl w:val="07C6B76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1DC968B7"/>
    <w:multiLevelType w:val="hybridMultilevel"/>
    <w:tmpl w:val="E144AE02"/>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03B1C87"/>
    <w:multiLevelType w:val="hybridMultilevel"/>
    <w:tmpl w:val="55B4533E"/>
    <w:lvl w:ilvl="0" w:tplc="04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4" w15:restartNumberingAfterBreak="0">
    <w:nsid w:val="22055A2D"/>
    <w:multiLevelType w:val="hybridMultilevel"/>
    <w:tmpl w:val="AE36CF90"/>
    <w:lvl w:ilvl="0" w:tplc="44003204">
      <w:start w:val="1"/>
      <w:numFmt w:val="lowerRoman"/>
      <w:lvlText w:val="(%1)"/>
      <w:lvlJc w:val="right"/>
      <w:pPr>
        <w:ind w:left="1920" w:hanging="360"/>
      </w:pPr>
      <w:rPr>
        <w:rFonts w:ascii="Times New Roman" w:eastAsia="Times New Roman" w:hAnsi="Times New Roman" w:cs="Times New Roman"/>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5" w15:restartNumberingAfterBreak="0">
    <w:nsid w:val="2431241F"/>
    <w:multiLevelType w:val="hybridMultilevel"/>
    <w:tmpl w:val="8E585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F76599"/>
    <w:multiLevelType w:val="hybridMultilevel"/>
    <w:tmpl w:val="221269A4"/>
    <w:lvl w:ilvl="0" w:tplc="1242D4C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B813D4F"/>
    <w:multiLevelType w:val="hybridMultilevel"/>
    <w:tmpl w:val="7F72BEE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2B907DE9"/>
    <w:multiLevelType w:val="hybridMultilevel"/>
    <w:tmpl w:val="7C88ED3E"/>
    <w:lvl w:ilvl="0" w:tplc="C49651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D071E1D"/>
    <w:multiLevelType w:val="hybridMultilevel"/>
    <w:tmpl w:val="CCB619FE"/>
    <w:lvl w:ilvl="0" w:tplc="08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0" w15:restartNumberingAfterBreak="0">
    <w:nsid w:val="2DBC36E9"/>
    <w:multiLevelType w:val="hybridMultilevel"/>
    <w:tmpl w:val="0AF00012"/>
    <w:lvl w:ilvl="0" w:tplc="04090001">
      <w:start w:val="1"/>
      <w:numFmt w:val="bullet"/>
      <w:lvlText w:val=""/>
      <w:lvlJc w:val="left"/>
      <w:pPr>
        <w:tabs>
          <w:tab w:val="num" w:pos="610"/>
        </w:tabs>
        <w:ind w:left="610" w:hanging="360"/>
      </w:pPr>
      <w:rPr>
        <w:rFonts w:ascii="Symbol" w:hAnsi="Symbol" w:hint="default"/>
      </w:rPr>
    </w:lvl>
    <w:lvl w:ilvl="1" w:tplc="603C38BE" w:tentative="1">
      <w:start w:val="1"/>
      <w:numFmt w:val="bullet"/>
      <w:lvlText w:val=""/>
      <w:lvlJc w:val="left"/>
      <w:pPr>
        <w:tabs>
          <w:tab w:val="num" w:pos="1330"/>
        </w:tabs>
        <w:ind w:left="1330" w:hanging="360"/>
      </w:pPr>
      <w:rPr>
        <w:rFonts w:ascii="Wingdings" w:hAnsi="Wingdings" w:hint="default"/>
      </w:rPr>
    </w:lvl>
    <w:lvl w:ilvl="2" w:tplc="351E4EEE" w:tentative="1">
      <w:start w:val="1"/>
      <w:numFmt w:val="bullet"/>
      <w:lvlText w:val=""/>
      <w:lvlJc w:val="left"/>
      <w:pPr>
        <w:tabs>
          <w:tab w:val="num" w:pos="2050"/>
        </w:tabs>
        <w:ind w:left="2050" w:hanging="360"/>
      </w:pPr>
      <w:rPr>
        <w:rFonts w:ascii="Wingdings" w:hAnsi="Wingdings" w:hint="default"/>
      </w:rPr>
    </w:lvl>
    <w:lvl w:ilvl="3" w:tplc="90EC1992" w:tentative="1">
      <w:start w:val="1"/>
      <w:numFmt w:val="bullet"/>
      <w:lvlText w:val=""/>
      <w:lvlJc w:val="left"/>
      <w:pPr>
        <w:tabs>
          <w:tab w:val="num" w:pos="2770"/>
        </w:tabs>
        <w:ind w:left="2770" w:hanging="360"/>
      </w:pPr>
      <w:rPr>
        <w:rFonts w:ascii="Wingdings" w:hAnsi="Wingdings" w:hint="default"/>
      </w:rPr>
    </w:lvl>
    <w:lvl w:ilvl="4" w:tplc="68EA46B8" w:tentative="1">
      <w:start w:val="1"/>
      <w:numFmt w:val="bullet"/>
      <w:lvlText w:val=""/>
      <w:lvlJc w:val="left"/>
      <w:pPr>
        <w:tabs>
          <w:tab w:val="num" w:pos="3490"/>
        </w:tabs>
        <w:ind w:left="3490" w:hanging="360"/>
      </w:pPr>
      <w:rPr>
        <w:rFonts w:ascii="Wingdings" w:hAnsi="Wingdings" w:hint="default"/>
      </w:rPr>
    </w:lvl>
    <w:lvl w:ilvl="5" w:tplc="77B60F26" w:tentative="1">
      <w:start w:val="1"/>
      <w:numFmt w:val="bullet"/>
      <w:lvlText w:val=""/>
      <w:lvlJc w:val="left"/>
      <w:pPr>
        <w:tabs>
          <w:tab w:val="num" w:pos="4210"/>
        </w:tabs>
        <w:ind w:left="4210" w:hanging="360"/>
      </w:pPr>
      <w:rPr>
        <w:rFonts w:ascii="Wingdings" w:hAnsi="Wingdings" w:hint="default"/>
      </w:rPr>
    </w:lvl>
    <w:lvl w:ilvl="6" w:tplc="9EB06658" w:tentative="1">
      <w:start w:val="1"/>
      <w:numFmt w:val="bullet"/>
      <w:lvlText w:val=""/>
      <w:lvlJc w:val="left"/>
      <w:pPr>
        <w:tabs>
          <w:tab w:val="num" w:pos="4930"/>
        </w:tabs>
        <w:ind w:left="4930" w:hanging="360"/>
      </w:pPr>
      <w:rPr>
        <w:rFonts w:ascii="Wingdings" w:hAnsi="Wingdings" w:hint="default"/>
      </w:rPr>
    </w:lvl>
    <w:lvl w:ilvl="7" w:tplc="BFB64C00" w:tentative="1">
      <w:start w:val="1"/>
      <w:numFmt w:val="bullet"/>
      <w:lvlText w:val=""/>
      <w:lvlJc w:val="left"/>
      <w:pPr>
        <w:tabs>
          <w:tab w:val="num" w:pos="5650"/>
        </w:tabs>
        <w:ind w:left="5650" w:hanging="360"/>
      </w:pPr>
      <w:rPr>
        <w:rFonts w:ascii="Wingdings" w:hAnsi="Wingdings" w:hint="default"/>
      </w:rPr>
    </w:lvl>
    <w:lvl w:ilvl="8" w:tplc="EB581E26" w:tentative="1">
      <w:start w:val="1"/>
      <w:numFmt w:val="bullet"/>
      <w:lvlText w:val=""/>
      <w:lvlJc w:val="left"/>
      <w:pPr>
        <w:tabs>
          <w:tab w:val="num" w:pos="6370"/>
        </w:tabs>
        <w:ind w:left="6370" w:hanging="360"/>
      </w:pPr>
      <w:rPr>
        <w:rFonts w:ascii="Wingdings" w:hAnsi="Wingdings" w:hint="default"/>
      </w:rPr>
    </w:lvl>
  </w:abstractNum>
  <w:abstractNum w:abstractNumId="21" w15:restartNumberingAfterBreak="0">
    <w:nsid w:val="304B74B9"/>
    <w:multiLevelType w:val="hybridMultilevel"/>
    <w:tmpl w:val="86BC6318"/>
    <w:lvl w:ilvl="0" w:tplc="08090001">
      <w:start w:val="1"/>
      <w:numFmt w:val="bullet"/>
      <w:lvlText w:val=""/>
      <w:lvlJc w:val="left"/>
      <w:pPr>
        <w:ind w:left="720" w:hanging="360"/>
      </w:pPr>
      <w:rPr>
        <w:rFonts w:ascii="Symbol" w:hAnsi="Symbol" w:hint="default"/>
      </w:rPr>
    </w:lvl>
    <w:lvl w:ilvl="1" w:tplc="0AF6DD84">
      <w:start w:val="644"/>
      <w:numFmt w:val="bullet"/>
      <w:lvlText w:val="-"/>
      <w:lvlJc w:val="left"/>
      <w:pPr>
        <w:ind w:left="1440" w:hanging="360"/>
      </w:pPr>
      <w:rPr>
        <w:rFonts w:ascii="Times New Roman" w:eastAsia="Times New Roman" w:hAnsi="Times New Roman" w:cs="Times New Roman" w:hint="default"/>
      </w:rPr>
    </w:lvl>
    <w:lvl w:ilvl="2" w:tplc="08090001">
      <w:start w:val="1"/>
      <w:numFmt w:val="bullet"/>
      <w:lvlText w:val=""/>
      <w:lvlJc w:val="left"/>
      <w:pPr>
        <w:ind w:left="107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3D6636"/>
    <w:multiLevelType w:val="hybridMultilevel"/>
    <w:tmpl w:val="EAA42CC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368004A9"/>
    <w:multiLevelType w:val="hybridMultilevel"/>
    <w:tmpl w:val="A0F689B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4" w15:restartNumberingAfterBreak="0">
    <w:nsid w:val="369C381C"/>
    <w:multiLevelType w:val="hybridMultilevel"/>
    <w:tmpl w:val="9BBE5F46"/>
    <w:lvl w:ilvl="0" w:tplc="44F261D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5" w15:restartNumberingAfterBreak="0">
    <w:nsid w:val="377115FA"/>
    <w:multiLevelType w:val="hybridMultilevel"/>
    <w:tmpl w:val="0AFA9C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37A328D0"/>
    <w:multiLevelType w:val="hybridMultilevel"/>
    <w:tmpl w:val="185CD6F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7" w15:restartNumberingAfterBreak="0">
    <w:nsid w:val="37BD7ED7"/>
    <w:multiLevelType w:val="hybridMultilevel"/>
    <w:tmpl w:val="5F4A2D86"/>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8" w15:restartNumberingAfterBreak="0">
    <w:nsid w:val="38277FB9"/>
    <w:multiLevelType w:val="hybridMultilevel"/>
    <w:tmpl w:val="78ACE35C"/>
    <w:lvl w:ilvl="0" w:tplc="04090001">
      <w:start w:val="1"/>
      <w:numFmt w:val="bullet"/>
      <w:lvlText w:val=""/>
      <w:lvlJc w:val="left"/>
      <w:pPr>
        <w:tabs>
          <w:tab w:val="num" w:pos="643"/>
        </w:tabs>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606AA7"/>
    <w:multiLevelType w:val="hybridMultilevel"/>
    <w:tmpl w:val="A8101B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9B80168"/>
    <w:multiLevelType w:val="hybridMultilevel"/>
    <w:tmpl w:val="7A82691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A952519"/>
    <w:multiLevelType w:val="hybridMultilevel"/>
    <w:tmpl w:val="D47E8BD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2" w15:restartNumberingAfterBreak="0">
    <w:nsid w:val="3AD003CB"/>
    <w:multiLevelType w:val="hybridMultilevel"/>
    <w:tmpl w:val="67FE0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881850"/>
    <w:multiLevelType w:val="hybridMultilevel"/>
    <w:tmpl w:val="9EE07116"/>
    <w:lvl w:ilvl="0" w:tplc="BAF8644C">
      <w:start w:val="1"/>
      <w:numFmt w:val="decimal"/>
      <w:lvlText w:val="%1."/>
      <w:lvlJc w:val="left"/>
      <w:pPr>
        <w:ind w:left="360" w:hanging="360"/>
      </w:pPr>
      <w:rPr>
        <w:rFonts w:ascii="Arial" w:hAnsi="Arial" w:cs="Arial" w:hint="default"/>
        <w:b/>
        <w:color w:val="auto"/>
        <w:sz w:val="24"/>
        <w:szCs w:val="24"/>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15:restartNumberingAfterBreak="0">
    <w:nsid w:val="3D6A5808"/>
    <w:multiLevelType w:val="hybridMultilevel"/>
    <w:tmpl w:val="8CF07B38"/>
    <w:lvl w:ilvl="0" w:tplc="76480F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F4D1C3A"/>
    <w:multiLevelType w:val="hybridMultilevel"/>
    <w:tmpl w:val="13BC76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3DC225F"/>
    <w:multiLevelType w:val="hybridMultilevel"/>
    <w:tmpl w:val="ED9C35D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7" w15:restartNumberingAfterBreak="0">
    <w:nsid w:val="463B1849"/>
    <w:multiLevelType w:val="hybridMultilevel"/>
    <w:tmpl w:val="CD1EA1D8"/>
    <w:lvl w:ilvl="0" w:tplc="4F34E738">
      <w:start w:val="1"/>
      <w:numFmt w:val="lowerLetter"/>
      <w:lvlText w:val="%1."/>
      <w:lvlJc w:val="left"/>
      <w:pPr>
        <w:ind w:left="800" w:hanging="360"/>
      </w:pPr>
      <w:rPr>
        <w:rFonts w:eastAsiaTheme="minorHAnsi" w:hint="default"/>
        <w:b/>
        <w:color w:val="auto"/>
        <w:u w:val="none"/>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8" w15:restartNumberingAfterBreak="0">
    <w:nsid w:val="47A9693F"/>
    <w:multiLevelType w:val="hybridMultilevel"/>
    <w:tmpl w:val="BA6C3032"/>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9" w15:restartNumberingAfterBreak="0">
    <w:nsid w:val="47D274C7"/>
    <w:multiLevelType w:val="hybridMultilevel"/>
    <w:tmpl w:val="A12A437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0" w15:restartNumberingAfterBreak="0">
    <w:nsid w:val="48C155AD"/>
    <w:multiLevelType w:val="hybridMultilevel"/>
    <w:tmpl w:val="1750D7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9D10821"/>
    <w:multiLevelType w:val="hybridMultilevel"/>
    <w:tmpl w:val="0644CA18"/>
    <w:lvl w:ilvl="0" w:tplc="6FA69F2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4BC16324"/>
    <w:multiLevelType w:val="hybridMultilevel"/>
    <w:tmpl w:val="2A263ED4"/>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3" w15:restartNumberingAfterBreak="0">
    <w:nsid w:val="4BF66EFC"/>
    <w:multiLevelType w:val="hybridMultilevel"/>
    <w:tmpl w:val="2FAE86D2"/>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4" w15:restartNumberingAfterBreak="0">
    <w:nsid w:val="4D1862BB"/>
    <w:multiLevelType w:val="hybridMultilevel"/>
    <w:tmpl w:val="62049E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D7D7CA2"/>
    <w:multiLevelType w:val="hybridMultilevel"/>
    <w:tmpl w:val="FD042972"/>
    <w:lvl w:ilvl="0" w:tplc="FEF6BE9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4DBE29A6"/>
    <w:multiLevelType w:val="hybridMultilevel"/>
    <w:tmpl w:val="059C7D6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7" w15:restartNumberingAfterBreak="0">
    <w:nsid w:val="4E7A554E"/>
    <w:multiLevelType w:val="hybridMultilevel"/>
    <w:tmpl w:val="9466B0C8"/>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8" w15:restartNumberingAfterBreak="0">
    <w:nsid w:val="4EB11195"/>
    <w:multiLevelType w:val="hybridMultilevel"/>
    <w:tmpl w:val="54300C6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9" w15:restartNumberingAfterBreak="0">
    <w:nsid w:val="4F2C04F0"/>
    <w:multiLevelType w:val="hybridMultilevel"/>
    <w:tmpl w:val="1F5EA94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0" w15:restartNumberingAfterBreak="0">
    <w:nsid w:val="512405BE"/>
    <w:multiLevelType w:val="hybridMultilevel"/>
    <w:tmpl w:val="06C649C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1" w15:restartNumberingAfterBreak="0">
    <w:nsid w:val="526D6946"/>
    <w:multiLevelType w:val="hybridMultilevel"/>
    <w:tmpl w:val="CBA4C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3E52DFE"/>
    <w:multiLevelType w:val="hybridMultilevel"/>
    <w:tmpl w:val="DFBCD4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6AF3657"/>
    <w:multiLevelType w:val="hybridMultilevel"/>
    <w:tmpl w:val="901E311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272B69"/>
    <w:multiLevelType w:val="hybridMultilevel"/>
    <w:tmpl w:val="36E2D4A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5" w15:restartNumberingAfterBreak="0">
    <w:nsid w:val="579A7E7D"/>
    <w:multiLevelType w:val="hybridMultilevel"/>
    <w:tmpl w:val="031217C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6" w15:restartNumberingAfterBreak="0">
    <w:nsid w:val="579B128E"/>
    <w:multiLevelType w:val="hybridMultilevel"/>
    <w:tmpl w:val="62D4F200"/>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7" w15:restartNumberingAfterBreak="0">
    <w:nsid w:val="58B15682"/>
    <w:multiLevelType w:val="hybridMultilevel"/>
    <w:tmpl w:val="F06037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59A0050A"/>
    <w:multiLevelType w:val="hybridMultilevel"/>
    <w:tmpl w:val="1C487A56"/>
    <w:lvl w:ilvl="0" w:tplc="08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9" w15:restartNumberingAfterBreak="0">
    <w:nsid w:val="59D875C6"/>
    <w:multiLevelType w:val="hybridMultilevel"/>
    <w:tmpl w:val="97E6FEE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0" w15:restartNumberingAfterBreak="0">
    <w:nsid w:val="5A7C0F68"/>
    <w:multiLevelType w:val="hybridMultilevel"/>
    <w:tmpl w:val="37E842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EB80010"/>
    <w:multiLevelType w:val="hybridMultilevel"/>
    <w:tmpl w:val="F3640EBE"/>
    <w:lvl w:ilvl="0" w:tplc="08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62" w15:restartNumberingAfterBreak="0">
    <w:nsid w:val="60544208"/>
    <w:multiLevelType w:val="hybridMultilevel"/>
    <w:tmpl w:val="3670C0B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3" w15:restartNumberingAfterBreak="0">
    <w:nsid w:val="61A82BF7"/>
    <w:multiLevelType w:val="hybridMultilevel"/>
    <w:tmpl w:val="0198623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4" w15:restartNumberingAfterBreak="0">
    <w:nsid w:val="63881D8E"/>
    <w:multiLevelType w:val="hybridMultilevel"/>
    <w:tmpl w:val="7C88E6D6"/>
    <w:lvl w:ilvl="0" w:tplc="04090001">
      <w:start w:val="1"/>
      <w:numFmt w:val="bullet"/>
      <w:lvlText w:val=""/>
      <w:lvlJc w:val="left"/>
      <w:pPr>
        <w:tabs>
          <w:tab w:val="num" w:pos="643"/>
        </w:tabs>
        <w:ind w:left="643" w:hanging="360"/>
      </w:pPr>
      <w:rPr>
        <w:rFonts w:ascii="Symbol" w:hAnsi="Symbol" w:hint="default"/>
      </w:rPr>
    </w:lvl>
    <w:lvl w:ilvl="1" w:tplc="F1063490" w:tentative="1">
      <w:start w:val="1"/>
      <w:numFmt w:val="bullet"/>
      <w:lvlText w:val=""/>
      <w:lvlJc w:val="left"/>
      <w:pPr>
        <w:tabs>
          <w:tab w:val="num" w:pos="1363"/>
        </w:tabs>
        <w:ind w:left="1363" w:hanging="360"/>
      </w:pPr>
      <w:rPr>
        <w:rFonts w:ascii="Wingdings" w:hAnsi="Wingdings" w:hint="default"/>
      </w:rPr>
    </w:lvl>
    <w:lvl w:ilvl="2" w:tplc="090446DC" w:tentative="1">
      <w:start w:val="1"/>
      <w:numFmt w:val="bullet"/>
      <w:lvlText w:val=""/>
      <w:lvlJc w:val="left"/>
      <w:pPr>
        <w:tabs>
          <w:tab w:val="num" w:pos="2083"/>
        </w:tabs>
        <w:ind w:left="2083" w:hanging="360"/>
      </w:pPr>
      <w:rPr>
        <w:rFonts w:ascii="Wingdings" w:hAnsi="Wingdings" w:hint="default"/>
      </w:rPr>
    </w:lvl>
    <w:lvl w:ilvl="3" w:tplc="F1700908" w:tentative="1">
      <w:start w:val="1"/>
      <w:numFmt w:val="bullet"/>
      <w:lvlText w:val=""/>
      <w:lvlJc w:val="left"/>
      <w:pPr>
        <w:tabs>
          <w:tab w:val="num" w:pos="2803"/>
        </w:tabs>
        <w:ind w:left="2803" w:hanging="360"/>
      </w:pPr>
      <w:rPr>
        <w:rFonts w:ascii="Wingdings" w:hAnsi="Wingdings" w:hint="default"/>
      </w:rPr>
    </w:lvl>
    <w:lvl w:ilvl="4" w:tplc="C0504B02" w:tentative="1">
      <w:start w:val="1"/>
      <w:numFmt w:val="bullet"/>
      <w:lvlText w:val=""/>
      <w:lvlJc w:val="left"/>
      <w:pPr>
        <w:tabs>
          <w:tab w:val="num" w:pos="3523"/>
        </w:tabs>
        <w:ind w:left="3523" w:hanging="360"/>
      </w:pPr>
      <w:rPr>
        <w:rFonts w:ascii="Wingdings" w:hAnsi="Wingdings" w:hint="default"/>
      </w:rPr>
    </w:lvl>
    <w:lvl w:ilvl="5" w:tplc="187E0558" w:tentative="1">
      <w:start w:val="1"/>
      <w:numFmt w:val="bullet"/>
      <w:lvlText w:val=""/>
      <w:lvlJc w:val="left"/>
      <w:pPr>
        <w:tabs>
          <w:tab w:val="num" w:pos="4243"/>
        </w:tabs>
        <w:ind w:left="4243" w:hanging="360"/>
      </w:pPr>
      <w:rPr>
        <w:rFonts w:ascii="Wingdings" w:hAnsi="Wingdings" w:hint="default"/>
      </w:rPr>
    </w:lvl>
    <w:lvl w:ilvl="6" w:tplc="45F4F992" w:tentative="1">
      <w:start w:val="1"/>
      <w:numFmt w:val="bullet"/>
      <w:lvlText w:val=""/>
      <w:lvlJc w:val="left"/>
      <w:pPr>
        <w:tabs>
          <w:tab w:val="num" w:pos="4963"/>
        </w:tabs>
        <w:ind w:left="4963" w:hanging="360"/>
      </w:pPr>
      <w:rPr>
        <w:rFonts w:ascii="Wingdings" w:hAnsi="Wingdings" w:hint="default"/>
      </w:rPr>
    </w:lvl>
    <w:lvl w:ilvl="7" w:tplc="18969748" w:tentative="1">
      <w:start w:val="1"/>
      <w:numFmt w:val="bullet"/>
      <w:lvlText w:val=""/>
      <w:lvlJc w:val="left"/>
      <w:pPr>
        <w:tabs>
          <w:tab w:val="num" w:pos="5683"/>
        </w:tabs>
        <w:ind w:left="5683" w:hanging="360"/>
      </w:pPr>
      <w:rPr>
        <w:rFonts w:ascii="Wingdings" w:hAnsi="Wingdings" w:hint="default"/>
      </w:rPr>
    </w:lvl>
    <w:lvl w:ilvl="8" w:tplc="127A212C" w:tentative="1">
      <w:start w:val="1"/>
      <w:numFmt w:val="bullet"/>
      <w:lvlText w:val=""/>
      <w:lvlJc w:val="left"/>
      <w:pPr>
        <w:tabs>
          <w:tab w:val="num" w:pos="6403"/>
        </w:tabs>
        <w:ind w:left="6403" w:hanging="360"/>
      </w:pPr>
      <w:rPr>
        <w:rFonts w:ascii="Wingdings" w:hAnsi="Wingdings" w:hint="default"/>
      </w:rPr>
    </w:lvl>
  </w:abstractNum>
  <w:abstractNum w:abstractNumId="65" w15:restartNumberingAfterBreak="0">
    <w:nsid w:val="65E379A1"/>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6132248"/>
    <w:multiLevelType w:val="hybridMultilevel"/>
    <w:tmpl w:val="9C12FEB2"/>
    <w:lvl w:ilvl="0" w:tplc="9814C42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6AE80FCF"/>
    <w:multiLevelType w:val="hybridMultilevel"/>
    <w:tmpl w:val="60A07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6BCD6AA0"/>
    <w:multiLevelType w:val="hybridMultilevel"/>
    <w:tmpl w:val="C460415A"/>
    <w:lvl w:ilvl="0" w:tplc="44F261D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F557077"/>
    <w:multiLevelType w:val="hybridMultilevel"/>
    <w:tmpl w:val="664E148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0" w15:restartNumberingAfterBreak="0">
    <w:nsid w:val="71FD4957"/>
    <w:multiLevelType w:val="hybridMultilevel"/>
    <w:tmpl w:val="CE4E1E6A"/>
    <w:lvl w:ilvl="0" w:tplc="F6C80C3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749B4109"/>
    <w:multiLevelType w:val="hybridMultilevel"/>
    <w:tmpl w:val="13EA6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75C550F7"/>
    <w:multiLevelType w:val="hybridMultilevel"/>
    <w:tmpl w:val="CE20446E"/>
    <w:lvl w:ilvl="0" w:tplc="04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3" w15:restartNumberingAfterBreak="0">
    <w:nsid w:val="79B3139A"/>
    <w:multiLevelType w:val="hybridMultilevel"/>
    <w:tmpl w:val="FFA4D534"/>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4" w15:restartNumberingAfterBreak="0">
    <w:nsid w:val="7A2540C5"/>
    <w:multiLevelType w:val="hybridMultilevel"/>
    <w:tmpl w:val="3DAC6F5E"/>
    <w:lvl w:ilvl="0" w:tplc="4A9EFA6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15:restartNumberingAfterBreak="0">
    <w:nsid w:val="7C8E35E8"/>
    <w:multiLevelType w:val="hybridMultilevel"/>
    <w:tmpl w:val="6CE2902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6" w15:restartNumberingAfterBreak="0">
    <w:nsid w:val="7F5942B0"/>
    <w:multiLevelType w:val="hybridMultilevel"/>
    <w:tmpl w:val="302203D2"/>
    <w:lvl w:ilvl="0" w:tplc="0FF0EAB8">
      <w:start w:val="1"/>
      <w:numFmt w:val="lowerRoman"/>
      <w:lvlText w:val="%1."/>
      <w:lvlJc w:val="left"/>
      <w:pPr>
        <w:ind w:left="1500" w:hanging="720"/>
      </w:pPr>
      <w:rPr>
        <w:rFonts w:cs="Times New Roman" w:hint="default"/>
        <w:color w:val="auto"/>
      </w:rPr>
    </w:lvl>
    <w:lvl w:ilvl="1" w:tplc="04090019" w:tentative="1">
      <w:start w:val="1"/>
      <w:numFmt w:val="lowerLetter"/>
      <w:lvlText w:val="%2."/>
      <w:lvlJc w:val="left"/>
      <w:pPr>
        <w:ind w:left="1860" w:hanging="360"/>
      </w:pPr>
      <w:rPr>
        <w:rFonts w:cs="Times New Roman"/>
      </w:rPr>
    </w:lvl>
    <w:lvl w:ilvl="2" w:tplc="0409001B" w:tentative="1">
      <w:start w:val="1"/>
      <w:numFmt w:val="lowerRoman"/>
      <w:lvlText w:val="%3."/>
      <w:lvlJc w:val="right"/>
      <w:pPr>
        <w:ind w:left="2580" w:hanging="180"/>
      </w:pPr>
      <w:rPr>
        <w:rFonts w:cs="Times New Roman"/>
      </w:rPr>
    </w:lvl>
    <w:lvl w:ilvl="3" w:tplc="0409000F" w:tentative="1">
      <w:start w:val="1"/>
      <w:numFmt w:val="decimal"/>
      <w:lvlText w:val="%4."/>
      <w:lvlJc w:val="left"/>
      <w:pPr>
        <w:ind w:left="3300" w:hanging="360"/>
      </w:pPr>
      <w:rPr>
        <w:rFonts w:cs="Times New Roman"/>
      </w:rPr>
    </w:lvl>
    <w:lvl w:ilvl="4" w:tplc="04090019" w:tentative="1">
      <w:start w:val="1"/>
      <w:numFmt w:val="lowerLetter"/>
      <w:lvlText w:val="%5."/>
      <w:lvlJc w:val="left"/>
      <w:pPr>
        <w:ind w:left="4020" w:hanging="360"/>
      </w:pPr>
      <w:rPr>
        <w:rFonts w:cs="Times New Roman"/>
      </w:rPr>
    </w:lvl>
    <w:lvl w:ilvl="5" w:tplc="0409001B" w:tentative="1">
      <w:start w:val="1"/>
      <w:numFmt w:val="lowerRoman"/>
      <w:lvlText w:val="%6."/>
      <w:lvlJc w:val="right"/>
      <w:pPr>
        <w:ind w:left="4740" w:hanging="180"/>
      </w:pPr>
      <w:rPr>
        <w:rFonts w:cs="Times New Roman"/>
      </w:rPr>
    </w:lvl>
    <w:lvl w:ilvl="6" w:tplc="0409000F" w:tentative="1">
      <w:start w:val="1"/>
      <w:numFmt w:val="decimal"/>
      <w:lvlText w:val="%7."/>
      <w:lvlJc w:val="left"/>
      <w:pPr>
        <w:ind w:left="5460" w:hanging="360"/>
      </w:pPr>
      <w:rPr>
        <w:rFonts w:cs="Times New Roman"/>
      </w:rPr>
    </w:lvl>
    <w:lvl w:ilvl="7" w:tplc="04090019" w:tentative="1">
      <w:start w:val="1"/>
      <w:numFmt w:val="lowerLetter"/>
      <w:lvlText w:val="%8."/>
      <w:lvlJc w:val="left"/>
      <w:pPr>
        <w:ind w:left="6180" w:hanging="360"/>
      </w:pPr>
      <w:rPr>
        <w:rFonts w:cs="Times New Roman"/>
      </w:rPr>
    </w:lvl>
    <w:lvl w:ilvl="8" w:tplc="0409001B" w:tentative="1">
      <w:start w:val="1"/>
      <w:numFmt w:val="lowerRoman"/>
      <w:lvlText w:val="%9."/>
      <w:lvlJc w:val="right"/>
      <w:pPr>
        <w:ind w:left="6900" w:hanging="180"/>
      </w:pPr>
      <w:rPr>
        <w:rFonts w:cs="Times New Roman"/>
      </w:rPr>
    </w:lvl>
  </w:abstractNum>
  <w:abstractNum w:abstractNumId="77" w15:restartNumberingAfterBreak="0">
    <w:nsid w:val="7F6E6829"/>
    <w:multiLevelType w:val="hybridMultilevel"/>
    <w:tmpl w:val="D1AEC1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60"/>
  </w:num>
  <w:num w:numId="3">
    <w:abstractNumId w:val="10"/>
  </w:num>
  <w:num w:numId="4">
    <w:abstractNumId w:val="65"/>
  </w:num>
  <w:num w:numId="5">
    <w:abstractNumId w:val="33"/>
  </w:num>
  <w:num w:numId="6">
    <w:abstractNumId w:val="30"/>
  </w:num>
  <w:num w:numId="7">
    <w:abstractNumId w:val="51"/>
  </w:num>
  <w:num w:numId="8">
    <w:abstractNumId w:val="4"/>
  </w:num>
  <w:num w:numId="9">
    <w:abstractNumId w:val="59"/>
  </w:num>
  <w:num w:numId="10">
    <w:abstractNumId w:val="69"/>
  </w:num>
  <w:num w:numId="11">
    <w:abstractNumId w:val="62"/>
  </w:num>
  <w:num w:numId="12">
    <w:abstractNumId w:val="39"/>
  </w:num>
  <w:num w:numId="13">
    <w:abstractNumId w:val="31"/>
  </w:num>
  <w:num w:numId="14">
    <w:abstractNumId w:val="64"/>
  </w:num>
  <w:num w:numId="15">
    <w:abstractNumId w:val="20"/>
  </w:num>
  <w:num w:numId="16">
    <w:abstractNumId w:val="27"/>
  </w:num>
  <w:num w:numId="17">
    <w:abstractNumId w:val="12"/>
  </w:num>
  <w:num w:numId="18">
    <w:abstractNumId w:val="55"/>
  </w:num>
  <w:num w:numId="19">
    <w:abstractNumId w:val="53"/>
  </w:num>
  <w:num w:numId="20">
    <w:abstractNumId w:val="43"/>
  </w:num>
  <w:num w:numId="21">
    <w:abstractNumId w:val="11"/>
  </w:num>
  <w:num w:numId="22">
    <w:abstractNumId w:val="2"/>
  </w:num>
  <w:num w:numId="23">
    <w:abstractNumId w:val="42"/>
  </w:num>
  <w:num w:numId="24">
    <w:abstractNumId w:val="26"/>
  </w:num>
  <w:num w:numId="25">
    <w:abstractNumId w:val="50"/>
  </w:num>
  <w:num w:numId="26">
    <w:abstractNumId w:val="1"/>
  </w:num>
  <w:num w:numId="27">
    <w:abstractNumId w:val="49"/>
  </w:num>
  <w:num w:numId="28">
    <w:abstractNumId w:val="32"/>
  </w:num>
  <w:num w:numId="29">
    <w:abstractNumId w:val="57"/>
  </w:num>
  <w:num w:numId="30">
    <w:abstractNumId w:val="35"/>
  </w:num>
  <w:num w:numId="31">
    <w:abstractNumId w:val="36"/>
  </w:num>
  <w:num w:numId="32">
    <w:abstractNumId w:val="7"/>
  </w:num>
  <w:num w:numId="33">
    <w:abstractNumId w:val="28"/>
  </w:num>
  <w:num w:numId="34">
    <w:abstractNumId w:val="9"/>
  </w:num>
  <w:num w:numId="35">
    <w:abstractNumId w:val="23"/>
  </w:num>
  <w:num w:numId="36">
    <w:abstractNumId w:val="61"/>
  </w:num>
  <w:num w:numId="37">
    <w:abstractNumId w:val="48"/>
  </w:num>
  <w:num w:numId="38">
    <w:abstractNumId w:val="72"/>
  </w:num>
  <w:num w:numId="39">
    <w:abstractNumId w:val="13"/>
  </w:num>
  <w:num w:numId="40">
    <w:abstractNumId w:val="5"/>
  </w:num>
  <w:num w:numId="41">
    <w:abstractNumId w:val="16"/>
  </w:num>
  <w:num w:numId="42">
    <w:abstractNumId w:val="19"/>
  </w:num>
  <w:num w:numId="43">
    <w:abstractNumId w:val="17"/>
  </w:num>
  <w:num w:numId="44">
    <w:abstractNumId w:val="14"/>
  </w:num>
  <w:num w:numId="45">
    <w:abstractNumId w:val="46"/>
  </w:num>
  <w:num w:numId="46">
    <w:abstractNumId w:val="38"/>
  </w:num>
  <w:num w:numId="47">
    <w:abstractNumId w:val="8"/>
  </w:num>
  <w:num w:numId="48">
    <w:abstractNumId w:val="66"/>
  </w:num>
  <w:num w:numId="49">
    <w:abstractNumId w:val="18"/>
  </w:num>
  <w:num w:numId="50">
    <w:abstractNumId w:val="58"/>
  </w:num>
  <w:num w:numId="51">
    <w:abstractNumId w:val="41"/>
  </w:num>
  <w:num w:numId="52">
    <w:abstractNumId w:val="56"/>
  </w:num>
  <w:num w:numId="53">
    <w:abstractNumId w:val="47"/>
  </w:num>
  <w:num w:numId="54">
    <w:abstractNumId w:val="45"/>
  </w:num>
  <w:num w:numId="55">
    <w:abstractNumId w:val="54"/>
  </w:num>
  <w:num w:numId="56">
    <w:abstractNumId w:val="73"/>
  </w:num>
  <w:num w:numId="57">
    <w:abstractNumId w:val="63"/>
  </w:num>
  <w:num w:numId="58">
    <w:abstractNumId w:val="70"/>
  </w:num>
  <w:num w:numId="59">
    <w:abstractNumId w:val="21"/>
  </w:num>
  <w:num w:numId="60">
    <w:abstractNumId w:val="3"/>
  </w:num>
  <w:num w:numId="61">
    <w:abstractNumId w:val="74"/>
  </w:num>
  <w:num w:numId="62">
    <w:abstractNumId w:val="77"/>
  </w:num>
  <w:num w:numId="63">
    <w:abstractNumId w:val="52"/>
  </w:num>
  <w:num w:numId="64">
    <w:abstractNumId w:val="44"/>
  </w:num>
  <w:num w:numId="65">
    <w:abstractNumId w:val="34"/>
  </w:num>
  <w:num w:numId="66">
    <w:abstractNumId w:val="29"/>
  </w:num>
  <w:num w:numId="67">
    <w:abstractNumId w:val="71"/>
  </w:num>
  <w:num w:numId="68">
    <w:abstractNumId w:val="37"/>
  </w:num>
  <w:num w:numId="69">
    <w:abstractNumId w:val="0"/>
  </w:num>
  <w:num w:numId="70">
    <w:abstractNumId w:val="40"/>
  </w:num>
  <w:num w:numId="71">
    <w:abstractNumId w:val="75"/>
  </w:num>
  <w:num w:numId="72">
    <w:abstractNumId w:val="68"/>
  </w:num>
  <w:num w:numId="73">
    <w:abstractNumId w:val="24"/>
  </w:num>
  <w:num w:numId="74">
    <w:abstractNumId w:val="25"/>
  </w:num>
  <w:num w:numId="75">
    <w:abstractNumId w:val="67"/>
  </w:num>
  <w:num w:numId="76">
    <w:abstractNumId w:val="76"/>
  </w:num>
  <w:num w:numId="77">
    <w:abstractNumId w:val="15"/>
  </w:num>
  <w:num w:numId="78">
    <w:abstractNumId w:val="2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75"/>
    <w:rsid w:val="00001998"/>
    <w:rsid w:val="00001F98"/>
    <w:rsid w:val="000102E6"/>
    <w:rsid w:val="00010CC1"/>
    <w:rsid w:val="00011C6C"/>
    <w:rsid w:val="00012537"/>
    <w:rsid w:val="00013622"/>
    <w:rsid w:val="00014943"/>
    <w:rsid w:val="0001550F"/>
    <w:rsid w:val="000210DF"/>
    <w:rsid w:val="000211F4"/>
    <w:rsid w:val="00021973"/>
    <w:rsid w:val="000226B4"/>
    <w:rsid w:val="00023D52"/>
    <w:rsid w:val="0002494A"/>
    <w:rsid w:val="00026DF0"/>
    <w:rsid w:val="00033BE8"/>
    <w:rsid w:val="000373A5"/>
    <w:rsid w:val="00037AD3"/>
    <w:rsid w:val="00040D4C"/>
    <w:rsid w:val="000436E6"/>
    <w:rsid w:val="00043B82"/>
    <w:rsid w:val="00047387"/>
    <w:rsid w:val="00051A13"/>
    <w:rsid w:val="0005283E"/>
    <w:rsid w:val="00053C7C"/>
    <w:rsid w:val="00053EA4"/>
    <w:rsid w:val="0005570F"/>
    <w:rsid w:val="00055905"/>
    <w:rsid w:val="00055D4D"/>
    <w:rsid w:val="00056596"/>
    <w:rsid w:val="000570A0"/>
    <w:rsid w:val="00061082"/>
    <w:rsid w:val="000616F5"/>
    <w:rsid w:val="00062BFA"/>
    <w:rsid w:val="00064CAF"/>
    <w:rsid w:val="00070E61"/>
    <w:rsid w:val="00071603"/>
    <w:rsid w:val="00071C2D"/>
    <w:rsid w:val="00073D07"/>
    <w:rsid w:val="00074BB5"/>
    <w:rsid w:val="00077137"/>
    <w:rsid w:val="00077BA2"/>
    <w:rsid w:val="0008663F"/>
    <w:rsid w:val="0009023F"/>
    <w:rsid w:val="00090280"/>
    <w:rsid w:val="0009046B"/>
    <w:rsid w:val="00091043"/>
    <w:rsid w:val="000941DF"/>
    <w:rsid w:val="00096779"/>
    <w:rsid w:val="000A34AD"/>
    <w:rsid w:val="000A497C"/>
    <w:rsid w:val="000A6D67"/>
    <w:rsid w:val="000B0F9A"/>
    <w:rsid w:val="000B2FE4"/>
    <w:rsid w:val="000B4663"/>
    <w:rsid w:val="000B58B5"/>
    <w:rsid w:val="000B5AB2"/>
    <w:rsid w:val="000C0F6B"/>
    <w:rsid w:val="000C41B0"/>
    <w:rsid w:val="000C453C"/>
    <w:rsid w:val="000C561B"/>
    <w:rsid w:val="000C6612"/>
    <w:rsid w:val="000D0CEF"/>
    <w:rsid w:val="000D1937"/>
    <w:rsid w:val="000D1C87"/>
    <w:rsid w:val="000D686A"/>
    <w:rsid w:val="000E14BE"/>
    <w:rsid w:val="000E1E11"/>
    <w:rsid w:val="000E30D8"/>
    <w:rsid w:val="000E325C"/>
    <w:rsid w:val="000E33F1"/>
    <w:rsid w:val="000E44F1"/>
    <w:rsid w:val="000E4C49"/>
    <w:rsid w:val="000E77D1"/>
    <w:rsid w:val="000E7957"/>
    <w:rsid w:val="000F00FC"/>
    <w:rsid w:val="000F07F9"/>
    <w:rsid w:val="000F1287"/>
    <w:rsid w:val="000F2D53"/>
    <w:rsid w:val="000F4A7C"/>
    <w:rsid w:val="000F53FE"/>
    <w:rsid w:val="000F5F7C"/>
    <w:rsid w:val="00100830"/>
    <w:rsid w:val="001009D7"/>
    <w:rsid w:val="00103CDF"/>
    <w:rsid w:val="001051C6"/>
    <w:rsid w:val="00105FD5"/>
    <w:rsid w:val="00110501"/>
    <w:rsid w:val="0011397E"/>
    <w:rsid w:val="00116A91"/>
    <w:rsid w:val="0012148A"/>
    <w:rsid w:val="001226B0"/>
    <w:rsid w:val="00122811"/>
    <w:rsid w:val="001241C9"/>
    <w:rsid w:val="00124B5C"/>
    <w:rsid w:val="0012609E"/>
    <w:rsid w:val="00130009"/>
    <w:rsid w:val="0013056F"/>
    <w:rsid w:val="00130B1B"/>
    <w:rsid w:val="00130D05"/>
    <w:rsid w:val="00131771"/>
    <w:rsid w:val="00131DC6"/>
    <w:rsid w:val="00132E86"/>
    <w:rsid w:val="001346DC"/>
    <w:rsid w:val="00134841"/>
    <w:rsid w:val="001410F5"/>
    <w:rsid w:val="00143DDC"/>
    <w:rsid w:val="00144AEB"/>
    <w:rsid w:val="00144D71"/>
    <w:rsid w:val="00145709"/>
    <w:rsid w:val="0014722F"/>
    <w:rsid w:val="001508BD"/>
    <w:rsid w:val="00151015"/>
    <w:rsid w:val="00152415"/>
    <w:rsid w:val="00152A77"/>
    <w:rsid w:val="0016116F"/>
    <w:rsid w:val="0016223A"/>
    <w:rsid w:val="00164618"/>
    <w:rsid w:val="00166B3E"/>
    <w:rsid w:val="0017295B"/>
    <w:rsid w:val="001742A9"/>
    <w:rsid w:val="0018548E"/>
    <w:rsid w:val="0018696E"/>
    <w:rsid w:val="0019203E"/>
    <w:rsid w:val="0019484B"/>
    <w:rsid w:val="001A26D6"/>
    <w:rsid w:val="001A37F5"/>
    <w:rsid w:val="001A46BB"/>
    <w:rsid w:val="001A69F0"/>
    <w:rsid w:val="001A6DB1"/>
    <w:rsid w:val="001B1587"/>
    <w:rsid w:val="001B1F8E"/>
    <w:rsid w:val="001B33E7"/>
    <w:rsid w:val="001B397E"/>
    <w:rsid w:val="001B39FC"/>
    <w:rsid w:val="001B3FFB"/>
    <w:rsid w:val="001B523E"/>
    <w:rsid w:val="001B5AD9"/>
    <w:rsid w:val="001B6904"/>
    <w:rsid w:val="001C2541"/>
    <w:rsid w:val="001C2D59"/>
    <w:rsid w:val="001C3444"/>
    <w:rsid w:val="001D00BE"/>
    <w:rsid w:val="001D3731"/>
    <w:rsid w:val="001D4C1C"/>
    <w:rsid w:val="001D5D1E"/>
    <w:rsid w:val="001D6C8E"/>
    <w:rsid w:val="001E3BFA"/>
    <w:rsid w:val="001E3EEE"/>
    <w:rsid w:val="001E6301"/>
    <w:rsid w:val="001E67AF"/>
    <w:rsid w:val="001E6906"/>
    <w:rsid w:val="001F1BCA"/>
    <w:rsid w:val="001F1F8E"/>
    <w:rsid w:val="001F2EF9"/>
    <w:rsid w:val="001F3944"/>
    <w:rsid w:val="001F580D"/>
    <w:rsid w:val="001F69E5"/>
    <w:rsid w:val="001F79E7"/>
    <w:rsid w:val="0020083F"/>
    <w:rsid w:val="00203CE9"/>
    <w:rsid w:val="00210424"/>
    <w:rsid w:val="0021286A"/>
    <w:rsid w:val="00216486"/>
    <w:rsid w:val="0021785C"/>
    <w:rsid w:val="00221C3E"/>
    <w:rsid w:val="00223306"/>
    <w:rsid w:val="002253E7"/>
    <w:rsid w:val="00225405"/>
    <w:rsid w:val="00225597"/>
    <w:rsid w:val="00230F36"/>
    <w:rsid w:val="00232306"/>
    <w:rsid w:val="0023341F"/>
    <w:rsid w:val="00234EFC"/>
    <w:rsid w:val="00235601"/>
    <w:rsid w:val="002368FE"/>
    <w:rsid w:val="0024259C"/>
    <w:rsid w:val="00243FB6"/>
    <w:rsid w:val="002445B4"/>
    <w:rsid w:val="00245729"/>
    <w:rsid w:val="002457B6"/>
    <w:rsid w:val="00245D2E"/>
    <w:rsid w:val="00250600"/>
    <w:rsid w:val="00251E90"/>
    <w:rsid w:val="00253091"/>
    <w:rsid w:val="00253292"/>
    <w:rsid w:val="00254508"/>
    <w:rsid w:val="002550E3"/>
    <w:rsid w:val="0025648E"/>
    <w:rsid w:val="002571C1"/>
    <w:rsid w:val="00257706"/>
    <w:rsid w:val="00257732"/>
    <w:rsid w:val="0026007E"/>
    <w:rsid w:val="00261783"/>
    <w:rsid w:val="00262769"/>
    <w:rsid w:val="00263D76"/>
    <w:rsid w:val="00264978"/>
    <w:rsid w:val="00265AF9"/>
    <w:rsid w:val="00265EC4"/>
    <w:rsid w:val="00271C47"/>
    <w:rsid w:val="00274073"/>
    <w:rsid w:val="00276B71"/>
    <w:rsid w:val="0028010F"/>
    <w:rsid w:val="0028229E"/>
    <w:rsid w:val="00282AE1"/>
    <w:rsid w:val="00284A54"/>
    <w:rsid w:val="00285E00"/>
    <w:rsid w:val="00290282"/>
    <w:rsid w:val="002915B0"/>
    <w:rsid w:val="00291C86"/>
    <w:rsid w:val="002933AC"/>
    <w:rsid w:val="00293AB6"/>
    <w:rsid w:val="00296854"/>
    <w:rsid w:val="002975CE"/>
    <w:rsid w:val="002A0581"/>
    <w:rsid w:val="002A115C"/>
    <w:rsid w:val="002A20C4"/>
    <w:rsid w:val="002A4637"/>
    <w:rsid w:val="002A4ABC"/>
    <w:rsid w:val="002A5438"/>
    <w:rsid w:val="002A693C"/>
    <w:rsid w:val="002A748A"/>
    <w:rsid w:val="002B09FD"/>
    <w:rsid w:val="002B253D"/>
    <w:rsid w:val="002B276D"/>
    <w:rsid w:val="002B2D4F"/>
    <w:rsid w:val="002B60F5"/>
    <w:rsid w:val="002B627B"/>
    <w:rsid w:val="002B6A3E"/>
    <w:rsid w:val="002B7A4D"/>
    <w:rsid w:val="002C08CD"/>
    <w:rsid w:val="002C26AA"/>
    <w:rsid w:val="002C3F8C"/>
    <w:rsid w:val="002C454F"/>
    <w:rsid w:val="002C4F04"/>
    <w:rsid w:val="002C6534"/>
    <w:rsid w:val="002C73A6"/>
    <w:rsid w:val="002C7E83"/>
    <w:rsid w:val="002D337E"/>
    <w:rsid w:val="002D5A80"/>
    <w:rsid w:val="002D686D"/>
    <w:rsid w:val="002D6F72"/>
    <w:rsid w:val="002E2C1F"/>
    <w:rsid w:val="002E3BA5"/>
    <w:rsid w:val="002E3D64"/>
    <w:rsid w:val="002E7269"/>
    <w:rsid w:val="002F25D0"/>
    <w:rsid w:val="002F582E"/>
    <w:rsid w:val="002F5D5A"/>
    <w:rsid w:val="003010D5"/>
    <w:rsid w:val="003025E4"/>
    <w:rsid w:val="00302BFE"/>
    <w:rsid w:val="00303BF5"/>
    <w:rsid w:val="00306D91"/>
    <w:rsid w:val="00311054"/>
    <w:rsid w:val="00316B19"/>
    <w:rsid w:val="00320AA3"/>
    <w:rsid w:val="00325232"/>
    <w:rsid w:val="003265B1"/>
    <w:rsid w:val="0032767E"/>
    <w:rsid w:val="00331D7D"/>
    <w:rsid w:val="00332C15"/>
    <w:rsid w:val="003340EC"/>
    <w:rsid w:val="003351DC"/>
    <w:rsid w:val="00337FB6"/>
    <w:rsid w:val="00340BCC"/>
    <w:rsid w:val="0034419A"/>
    <w:rsid w:val="00344772"/>
    <w:rsid w:val="00345FF4"/>
    <w:rsid w:val="003512B0"/>
    <w:rsid w:val="00351FF8"/>
    <w:rsid w:val="003540D8"/>
    <w:rsid w:val="00354346"/>
    <w:rsid w:val="00356FFF"/>
    <w:rsid w:val="00361C82"/>
    <w:rsid w:val="003660AF"/>
    <w:rsid w:val="00367CF1"/>
    <w:rsid w:val="0037247E"/>
    <w:rsid w:val="0037263C"/>
    <w:rsid w:val="00373849"/>
    <w:rsid w:val="00377287"/>
    <w:rsid w:val="003777B5"/>
    <w:rsid w:val="00377805"/>
    <w:rsid w:val="003803D7"/>
    <w:rsid w:val="00382672"/>
    <w:rsid w:val="00387A4F"/>
    <w:rsid w:val="00387B11"/>
    <w:rsid w:val="00387CA5"/>
    <w:rsid w:val="003A3CB0"/>
    <w:rsid w:val="003A5558"/>
    <w:rsid w:val="003A7F64"/>
    <w:rsid w:val="003B1C23"/>
    <w:rsid w:val="003B3BFB"/>
    <w:rsid w:val="003B460C"/>
    <w:rsid w:val="003B4955"/>
    <w:rsid w:val="003B54C5"/>
    <w:rsid w:val="003B7167"/>
    <w:rsid w:val="003C2537"/>
    <w:rsid w:val="003C7C33"/>
    <w:rsid w:val="003D26C2"/>
    <w:rsid w:val="003D2CB4"/>
    <w:rsid w:val="003D49C5"/>
    <w:rsid w:val="003D4F9D"/>
    <w:rsid w:val="003D5349"/>
    <w:rsid w:val="003D5C26"/>
    <w:rsid w:val="003D63CD"/>
    <w:rsid w:val="003D64B5"/>
    <w:rsid w:val="003D68A5"/>
    <w:rsid w:val="003D6C60"/>
    <w:rsid w:val="003E0669"/>
    <w:rsid w:val="003E15B2"/>
    <w:rsid w:val="003E2961"/>
    <w:rsid w:val="003E6CC6"/>
    <w:rsid w:val="003F402E"/>
    <w:rsid w:val="004011C8"/>
    <w:rsid w:val="00401A1A"/>
    <w:rsid w:val="00404A60"/>
    <w:rsid w:val="00407958"/>
    <w:rsid w:val="00410905"/>
    <w:rsid w:val="004158CD"/>
    <w:rsid w:val="00420D46"/>
    <w:rsid w:val="00422BC0"/>
    <w:rsid w:val="00424540"/>
    <w:rsid w:val="00426234"/>
    <w:rsid w:val="004266FD"/>
    <w:rsid w:val="004305DF"/>
    <w:rsid w:val="00430C97"/>
    <w:rsid w:val="00431BBF"/>
    <w:rsid w:val="00432848"/>
    <w:rsid w:val="0043424E"/>
    <w:rsid w:val="0043503C"/>
    <w:rsid w:val="004350DC"/>
    <w:rsid w:val="004361B4"/>
    <w:rsid w:val="004376D2"/>
    <w:rsid w:val="00440BD5"/>
    <w:rsid w:val="0044266F"/>
    <w:rsid w:val="00446222"/>
    <w:rsid w:val="0044628F"/>
    <w:rsid w:val="00446526"/>
    <w:rsid w:val="00446DBE"/>
    <w:rsid w:val="004478BE"/>
    <w:rsid w:val="004512E2"/>
    <w:rsid w:val="004550DB"/>
    <w:rsid w:val="00456DB7"/>
    <w:rsid w:val="00460085"/>
    <w:rsid w:val="004607C9"/>
    <w:rsid w:val="004616A3"/>
    <w:rsid w:val="00461EAC"/>
    <w:rsid w:val="004622A6"/>
    <w:rsid w:val="00470D57"/>
    <w:rsid w:val="00471490"/>
    <w:rsid w:val="00472111"/>
    <w:rsid w:val="00474EB6"/>
    <w:rsid w:val="00480ADA"/>
    <w:rsid w:val="00483B87"/>
    <w:rsid w:val="00483CB4"/>
    <w:rsid w:val="00484BF3"/>
    <w:rsid w:val="00485183"/>
    <w:rsid w:val="0048643B"/>
    <w:rsid w:val="004910E6"/>
    <w:rsid w:val="0049352E"/>
    <w:rsid w:val="0049471B"/>
    <w:rsid w:val="00494BDB"/>
    <w:rsid w:val="00494C44"/>
    <w:rsid w:val="0049514D"/>
    <w:rsid w:val="004976DD"/>
    <w:rsid w:val="004A041A"/>
    <w:rsid w:val="004A0B10"/>
    <w:rsid w:val="004A104B"/>
    <w:rsid w:val="004A1EEE"/>
    <w:rsid w:val="004A3191"/>
    <w:rsid w:val="004A3BAF"/>
    <w:rsid w:val="004A3D97"/>
    <w:rsid w:val="004A43F4"/>
    <w:rsid w:val="004A6A59"/>
    <w:rsid w:val="004A6CE9"/>
    <w:rsid w:val="004A738C"/>
    <w:rsid w:val="004B1DC9"/>
    <w:rsid w:val="004B3EF1"/>
    <w:rsid w:val="004B534A"/>
    <w:rsid w:val="004B78FB"/>
    <w:rsid w:val="004C0842"/>
    <w:rsid w:val="004C3563"/>
    <w:rsid w:val="004C412F"/>
    <w:rsid w:val="004D1804"/>
    <w:rsid w:val="004D1929"/>
    <w:rsid w:val="004D238A"/>
    <w:rsid w:val="004D3404"/>
    <w:rsid w:val="004D38E5"/>
    <w:rsid w:val="004D5426"/>
    <w:rsid w:val="004D6AD5"/>
    <w:rsid w:val="004D78D5"/>
    <w:rsid w:val="004E087B"/>
    <w:rsid w:val="004E2206"/>
    <w:rsid w:val="004E28FC"/>
    <w:rsid w:val="004E4B85"/>
    <w:rsid w:val="004E576F"/>
    <w:rsid w:val="004E61F6"/>
    <w:rsid w:val="004F078D"/>
    <w:rsid w:val="004F0E5D"/>
    <w:rsid w:val="004F1B36"/>
    <w:rsid w:val="004F1C0E"/>
    <w:rsid w:val="004F22F0"/>
    <w:rsid w:val="004F304A"/>
    <w:rsid w:val="004F3CB9"/>
    <w:rsid w:val="004F5D2A"/>
    <w:rsid w:val="004F6458"/>
    <w:rsid w:val="004F7F75"/>
    <w:rsid w:val="005021A8"/>
    <w:rsid w:val="0050354E"/>
    <w:rsid w:val="00503C69"/>
    <w:rsid w:val="00506018"/>
    <w:rsid w:val="0050773A"/>
    <w:rsid w:val="00507B1F"/>
    <w:rsid w:val="00511062"/>
    <w:rsid w:val="00511E8C"/>
    <w:rsid w:val="00514185"/>
    <w:rsid w:val="005164F8"/>
    <w:rsid w:val="00520575"/>
    <w:rsid w:val="00521A7E"/>
    <w:rsid w:val="005220D4"/>
    <w:rsid w:val="0052379C"/>
    <w:rsid w:val="00525C8D"/>
    <w:rsid w:val="00533811"/>
    <w:rsid w:val="00536B4B"/>
    <w:rsid w:val="0053765E"/>
    <w:rsid w:val="00537AD3"/>
    <w:rsid w:val="00541E0B"/>
    <w:rsid w:val="00541FBF"/>
    <w:rsid w:val="00543EB2"/>
    <w:rsid w:val="00544ED9"/>
    <w:rsid w:val="00550B35"/>
    <w:rsid w:val="00552AE3"/>
    <w:rsid w:val="00554576"/>
    <w:rsid w:val="00554D91"/>
    <w:rsid w:val="005554B6"/>
    <w:rsid w:val="00555A1E"/>
    <w:rsid w:val="00557962"/>
    <w:rsid w:val="005612D1"/>
    <w:rsid w:val="00564C4A"/>
    <w:rsid w:val="005664F0"/>
    <w:rsid w:val="005709F7"/>
    <w:rsid w:val="00572127"/>
    <w:rsid w:val="005723CE"/>
    <w:rsid w:val="0057443F"/>
    <w:rsid w:val="0057503A"/>
    <w:rsid w:val="00575505"/>
    <w:rsid w:val="005764C3"/>
    <w:rsid w:val="00583AF4"/>
    <w:rsid w:val="00585194"/>
    <w:rsid w:val="00585415"/>
    <w:rsid w:val="0058543F"/>
    <w:rsid w:val="005876BD"/>
    <w:rsid w:val="00591B2B"/>
    <w:rsid w:val="00591C7D"/>
    <w:rsid w:val="0059208B"/>
    <w:rsid w:val="00594FF8"/>
    <w:rsid w:val="005952B2"/>
    <w:rsid w:val="005A1A8C"/>
    <w:rsid w:val="005A1CB9"/>
    <w:rsid w:val="005A1F32"/>
    <w:rsid w:val="005A659E"/>
    <w:rsid w:val="005B07DF"/>
    <w:rsid w:val="005C04EE"/>
    <w:rsid w:val="005C23A9"/>
    <w:rsid w:val="005C298F"/>
    <w:rsid w:val="005C4D8E"/>
    <w:rsid w:val="005C670F"/>
    <w:rsid w:val="005C7BBC"/>
    <w:rsid w:val="005D1702"/>
    <w:rsid w:val="005D1D50"/>
    <w:rsid w:val="005D480C"/>
    <w:rsid w:val="005D4BB4"/>
    <w:rsid w:val="005D62A4"/>
    <w:rsid w:val="005E0C7D"/>
    <w:rsid w:val="005E432A"/>
    <w:rsid w:val="005E4562"/>
    <w:rsid w:val="005E464C"/>
    <w:rsid w:val="005E4F5A"/>
    <w:rsid w:val="005E6E17"/>
    <w:rsid w:val="005E79CF"/>
    <w:rsid w:val="005F0D40"/>
    <w:rsid w:val="005F140A"/>
    <w:rsid w:val="005F1FCA"/>
    <w:rsid w:val="005F2D62"/>
    <w:rsid w:val="005F4777"/>
    <w:rsid w:val="005F69E5"/>
    <w:rsid w:val="00600D5B"/>
    <w:rsid w:val="00602DDE"/>
    <w:rsid w:val="006046DF"/>
    <w:rsid w:val="00605923"/>
    <w:rsid w:val="00605B8C"/>
    <w:rsid w:val="00607A93"/>
    <w:rsid w:val="00607E98"/>
    <w:rsid w:val="006101FD"/>
    <w:rsid w:val="00610A6E"/>
    <w:rsid w:val="00612859"/>
    <w:rsid w:val="00613B30"/>
    <w:rsid w:val="00614AB0"/>
    <w:rsid w:val="006175F4"/>
    <w:rsid w:val="00623D04"/>
    <w:rsid w:val="0062569F"/>
    <w:rsid w:val="00625905"/>
    <w:rsid w:val="00625D1C"/>
    <w:rsid w:val="00630F6E"/>
    <w:rsid w:val="00631362"/>
    <w:rsid w:val="00632A09"/>
    <w:rsid w:val="00632EFF"/>
    <w:rsid w:val="00635DAA"/>
    <w:rsid w:val="00636B4E"/>
    <w:rsid w:val="00637305"/>
    <w:rsid w:val="006376A5"/>
    <w:rsid w:val="00640B12"/>
    <w:rsid w:val="00641245"/>
    <w:rsid w:val="006438F1"/>
    <w:rsid w:val="00645EA2"/>
    <w:rsid w:val="006460A2"/>
    <w:rsid w:val="00646E98"/>
    <w:rsid w:val="0065074A"/>
    <w:rsid w:val="00653E9F"/>
    <w:rsid w:val="00664990"/>
    <w:rsid w:val="00670D67"/>
    <w:rsid w:val="00673C2B"/>
    <w:rsid w:val="00673F22"/>
    <w:rsid w:val="00674604"/>
    <w:rsid w:val="006749C7"/>
    <w:rsid w:val="006765CC"/>
    <w:rsid w:val="0067696F"/>
    <w:rsid w:val="006800D9"/>
    <w:rsid w:val="00680AEA"/>
    <w:rsid w:val="0068214D"/>
    <w:rsid w:val="00682C85"/>
    <w:rsid w:val="006834E6"/>
    <w:rsid w:val="00685D53"/>
    <w:rsid w:val="00687D27"/>
    <w:rsid w:val="00693C2A"/>
    <w:rsid w:val="00694079"/>
    <w:rsid w:val="0069484B"/>
    <w:rsid w:val="00695F6E"/>
    <w:rsid w:val="00696634"/>
    <w:rsid w:val="00696712"/>
    <w:rsid w:val="006971F7"/>
    <w:rsid w:val="006A110A"/>
    <w:rsid w:val="006A3CE4"/>
    <w:rsid w:val="006A4BF0"/>
    <w:rsid w:val="006A63DE"/>
    <w:rsid w:val="006A6712"/>
    <w:rsid w:val="006B05D9"/>
    <w:rsid w:val="006B1931"/>
    <w:rsid w:val="006B3C21"/>
    <w:rsid w:val="006B49A3"/>
    <w:rsid w:val="006B7FEF"/>
    <w:rsid w:val="006C6A4B"/>
    <w:rsid w:val="006C6E77"/>
    <w:rsid w:val="006C7C99"/>
    <w:rsid w:val="006C7EBC"/>
    <w:rsid w:val="006D1875"/>
    <w:rsid w:val="006D202B"/>
    <w:rsid w:val="006D3036"/>
    <w:rsid w:val="006D6F72"/>
    <w:rsid w:val="006D723A"/>
    <w:rsid w:val="006E13A8"/>
    <w:rsid w:val="006E1E31"/>
    <w:rsid w:val="006E3842"/>
    <w:rsid w:val="006F0337"/>
    <w:rsid w:val="006F047F"/>
    <w:rsid w:val="006F078E"/>
    <w:rsid w:val="006F2899"/>
    <w:rsid w:val="006F5A26"/>
    <w:rsid w:val="006F5BD2"/>
    <w:rsid w:val="00702020"/>
    <w:rsid w:val="00702CC5"/>
    <w:rsid w:val="00705D77"/>
    <w:rsid w:val="00705F68"/>
    <w:rsid w:val="00706CF4"/>
    <w:rsid w:val="00710038"/>
    <w:rsid w:val="00711850"/>
    <w:rsid w:val="00711B24"/>
    <w:rsid w:val="00712195"/>
    <w:rsid w:val="00712FD5"/>
    <w:rsid w:val="0071337E"/>
    <w:rsid w:val="00714815"/>
    <w:rsid w:val="00715123"/>
    <w:rsid w:val="007159C3"/>
    <w:rsid w:val="00715BC8"/>
    <w:rsid w:val="00716544"/>
    <w:rsid w:val="0071665D"/>
    <w:rsid w:val="00717442"/>
    <w:rsid w:val="007203A2"/>
    <w:rsid w:val="00724751"/>
    <w:rsid w:val="00727AE9"/>
    <w:rsid w:val="0073056B"/>
    <w:rsid w:val="00731951"/>
    <w:rsid w:val="007321E3"/>
    <w:rsid w:val="00732707"/>
    <w:rsid w:val="00732C3A"/>
    <w:rsid w:val="0073736E"/>
    <w:rsid w:val="00737B2B"/>
    <w:rsid w:val="007404A8"/>
    <w:rsid w:val="0074064C"/>
    <w:rsid w:val="0074191B"/>
    <w:rsid w:val="00741B1E"/>
    <w:rsid w:val="00741B52"/>
    <w:rsid w:val="007435B0"/>
    <w:rsid w:val="00743F56"/>
    <w:rsid w:val="00745F8C"/>
    <w:rsid w:val="007468A3"/>
    <w:rsid w:val="00747A0B"/>
    <w:rsid w:val="007516A3"/>
    <w:rsid w:val="00752AC3"/>
    <w:rsid w:val="00753318"/>
    <w:rsid w:val="00753C93"/>
    <w:rsid w:val="00754C5A"/>
    <w:rsid w:val="00757475"/>
    <w:rsid w:val="00760183"/>
    <w:rsid w:val="00762195"/>
    <w:rsid w:val="0076295F"/>
    <w:rsid w:val="00763A92"/>
    <w:rsid w:val="007659C3"/>
    <w:rsid w:val="00767123"/>
    <w:rsid w:val="00767C13"/>
    <w:rsid w:val="00767E75"/>
    <w:rsid w:val="00770A2E"/>
    <w:rsid w:val="007713D2"/>
    <w:rsid w:val="00772185"/>
    <w:rsid w:val="0077390A"/>
    <w:rsid w:val="00773D66"/>
    <w:rsid w:val="00776DF6"/>
    <w:rsid w:val="00780E07"/>
    <w:rsid w:val="0078191B"/>
    <w:rsid w:val="007833DA"/>
    <w:rsid w:val="007871DC"/>
    <w:rsid w:val="00792C09"/>
    <w:rsid w:val="007939FC"/>
    <w:rsid w:val="00795DBC"/>
    <w:rsid w:val="00797EE6"/>
    <w:rsid w:val="007A1E7F"/>
    <w:rsid w:val="007A45B4"/>
    <w:rsid w:val="007A45EA"/>
    <w:rsid w:val="007B115D"/>
    <w:rsid w:val="007B274E"/>
    <w:rsid w:val="007B3E6E"/>
    <w:rsid w:val="007B466E"/>
    <w:rsid w:val="007B6032"/>
    <w:rsid w:val="007B60FD"/>
    <w:rsid w:val="007B71A1"/>
    <w:rsid w:val="007C0537"/>
    <w:rsid w:val="007C0764"/>
    <w:rsid w:val="007C32D9"/>
    <w:rsid w:val="007C4F39"/>
    <w:rsid w:val="007C567B"/>
    <w:rsid w:val="007C5853"/>
    <w:rsid w:val="007C6156"/>
    <w:rsid w:val="007C6283"/>
    <w:rsid w:val="007C6609"/>
    <w:rsid w:val="007C7246"/>
    <w:rsid w:val="007D2FE3"/>
    <w:rsid w:val="007D4A1E"/>
    <w:rsid w:val="007D5A0D"/>
    <w:rsid w:val="007D614F"/>
    <w:rsid w:val="007E01AD"/>
    <w:rsid w:val="007E05A4"/>
    <w:rsid w:val="007E36B1"/>
    <w:rsid w:val="007E61DB"/>
    <w:rsid w:val="007F0B0C"/>
    <w:rsid w:val="007F1BD0"/>
    <w:rsid w:val="007F372E"/>
    <w:rsid w:val="007F4F27"/>
    <w:rsid w:val="007F5E71"/>
    <w:rsid w:val="00801833"/>
    <w:rsid w:val="00803118"/>
    <w:rsid w:val="00804CAB"/>
    <w:rsid w:val="00805EBD"/>
    <w:rsid w:val="00806832"/>
    <w:rsid w:val="00806C78"/>
    <w:rsid w:val="00810597"/>
    <w:rsid w:val="0081155B"/>
    <w:rsid w:val="0081188C"/>
    <w:rsid w:val="00811D65"/>
    <w:rsid w:val="008124BE"/>
    <w:rsid w:val="00812696"/>
    <w:rsid w:val="00812CDA"/>
    <w:rsid w:val="00813004"/>
    <w:rsid w:val="00814ADB"/>
    <w:rsid w:val="00820743"/>
    <w:rsid w:val="00820C04"/>
    <w:rsid w:val="00821EA8"/>
    <w:rsid w:val="00823CE8"/>
    <w:rsid w:val="0082581C"/>
    <w:rsid w:val="008276DE"/>
    <w:rsid w:val="0083014E"/>
    <w:rsid w:val="00831D08"/>
    <w:rsid w:val="0083268D"/>
    <w:rsid w:val="008347E3"/>
    <w:rsid w:val="008406DD"/>
    <w:rsid w:val="00841131"/>
    <w:rsid w:val="00843A1F"/>
    <w:rsid w:val="00844146"/>
    <w:rsid w:val="008455BE"/>
    <w:rsid w:val="008469C2"/>
    <w:rsid w:val="00852D5E"/>
    <w:rsid w:val="00854290"/>
    <w:rsid w:val="008542FF"/>
    <w:rsid w:val="00854C14"/>
    <w:rsid w:val="00856214"/>
    <w:rsid w:val="008564FE"/>
    <w:rsid w:val="008572A6"/>
    <w:rsid w:val="00857417"/>
    <w:rsid w:val="00857C05"/>
    <w:rsid w:val="008601EE"/>
    <w:rsid w:val="00860311"/>
    <w:rsid w:val="008604CA"/>
    <w:rsid w:val="008636D8"/>
    <w:rsid w:val="008653D0"/>
    <w:rsid w:val="00867931"/>
    <w:rsid w:val="00873970"/>
    <w:rsid w:val="00880C31"/>
    <w:rsid w:val="00884D08"/>
    <w:rsid w:val="00884D15"/>
    <w:rsid w:val="00885200"/>
    <w:rsid w:val="008853C3"/>
    <w:rsid w:val="00885B1B"/>
    <w:rsid w:val="008900E7"/>
    <w:rsid w:val="00891726"/>
    <w:rsid w:val="00891A63"/>
    <w:rsid w:val="00891A67"/>
    <w:rsid w:val="00891E5C"/>
    <w:rsid w:val="00892CCC"/>
    <w:rsid w:val="008937ED"/>
    <w:rsid w:val="00896356"/>
    <w:rsid w:val="008A1EAF"/>
    <w:rsid w:val="008A4C5C"/>
    <w:rsid w:val="008A63CC"/>
    <w:rsid w:val="008B093A"/>
    <w:rsid w:val="008B2E58"/>
    <w:rsid w:val="008B324F"/>
    <w:rsid w:val="008B419E"/>
    <w:rsid w:val="008B4A7B"/>
    <w:rsid w:val="008B6E95"/>
    <w:rsid w:val="008B7291"/>
    <w:rsid w:val="008B761B"/>
    <w:rsid w:val="008B77E3"/>
    <w:rsid w:val="008C3B92"/>
    <w:rsid w:val="008C7E6D"/>
    <w:rsid w:val="008D20D6"/>
    <w:rsid w:val="008D2E43"/>
    <w:rsid w:val="008D3839"/>
    <w:rsid w:val="008D3B74"/>
    <w:rsid w:val="008D7094"/>
    <w:rsid w:val="008D7606"/>
    <w:rsid w:val="008E17D3"/>
    <w:rsid w:val="008E1E68"/>
    <w:rsid w:val="008E3C5F"/>
    <w:rsid w:val="008E4029"/>
    <w:rsid w:val="008E409E"/>
    <w:rsid w:val="008E6EAC"/>
    <w:rsid w:val="008F0052"/>
    <w:rsid w:val="008F0C2F"/>
    <w:rsid w:val="008F2353"/>
    <w:rsid w:val="008F2527"/>
    <w:rsid w:val="008F74B2"/>
    <w:rsid w:val="008F754F"/>
    <w:rsid w:val="008F75EF"/>
    <w:rsid w:val="00900FA4"/>
    <w:rsid w:val="00900FAA"/>
    <w:rsid w:val="00902EF4"/>
    <w:rsid w:val="0090392A"/>
    <w:rsid w:val="00903942"/>
    <w:rsid w:val="00903F02"/>
    <w:rsid w:val="00904909"/>
    <w:rsid w:val="009058A0"/>
    <w:rsid w:val="00911A2E"/>
    <w:rsid w:val="00911EED"/>
    <w:rsid w:val="00912E80"/>
    <w:rsid w:val="009177B1"/>
    <w:rsid w:val="00922582"/>
    <w:rsid w:val="00924020"/>
    <w:rsid w:val="009240AD"/>
    <w:rsid w:val="009246F1"/>
    <w:rsid w:val="0092683D"/>
    <w:rsid w:val="00932AC1"/>
    <w:rsid w:val="0093443A"/>
    <w:rsid w:val="00935D1F"/>
    <w:rsid w:val="009363DA"/>
    <w:rsid w:val="0093660E"/>
    <w:rsid w:val="00941342"/>
    <w:rsid w:val="009439B7"/>
    <w:rsid w:val="00944A49"/>
    <w:rsid w:val="00944E85"/>
    <w:rsid w:val="00947A78"/>
    <w:rsid w:val="00950D04"/>
    <w:rsid w:val="009513F8"/>
    <w:rsid w:val="00951B55"/>
    <w:rsid w:val="009526FA"/>
    <w:rsid w:val="00953B8E"/>
    <w:rsid w:val="0095645D"/>
    <w:rsid w:val="00956AFA"/>
    <w:rsid w:val="00957E18"/>
    <w:rsid w:val="00962425"/>
    <w:rsid w:val="00963405"/>
    <w:rsid w:val="009651F0"/>
    <w:rsid w:val="009677B8"/>
    <w:rsid w:val="00970A23"/>
    <w:rsid w:val="00972B8E"/>
    <w:rsid w:val="00973E9F"/>
    <w:rsid w:val="00974BF9"/>
    <w:rsid w:val="009802AB"/>
    <w:rsid w:val="00982A81"/>
    <w:rsid w:val="00984732"/>
    <w:rsid w:val="00985E99"/>
    <w:rsid w:val="009903A0"/>
    <w:rsid w:val="00991394"/>
    <w:rsid w:val="00991935"/>
    <w:rsid w:val="0099255E"/>
    <w:rsid w:val="009937AD"/>
    <w:rsid w:val="00993967"/>
    <w:rsid w:val="00995C8F"/>
    <w:rsid w:val="00997213"/>
    <w:rsid w:val="00997905"/>
    <w:rsid w:val="009A6F34"/>
    <w:rsid w:val="009A7C92"/>
    <w:rsid w:val="009B1CC4"/>
    <w:rsid w:val="009B2BB0"/>
    <w:rsid w:val="009B3BF5"/>
    <w:rsid w:val="009B7062"/>
    <w:rsid w:val="009C22F9"/>
    <w:rsid w:val="009C4AC3"/>
    <w:rsid w:val="009C58A7"/>
    <w:rsid w:val="009C614D"/>
    <w:rsid w:val="009D1268"/>
    <w:rsid w:val="009D2A65"/>
    <w:rsid w:val="009D2F0A"/>
    <w:rsid w:val="009D316A"/>
    <w:rsid w:val="009D3725"/>
    <w:rsid w:val="009D4896"/>
    <w:rsid w:val="009D4A2C"/>
    <w:rsid w:val="009D5602"/>
    <w:rsid w:val="009D743A"/>
    <w:rsid w:val="009D7876"/>
    <w:rsid w:val="009D7F21"/>
    <w:rsid w:val="009E07EE"/>
    <w:rsid w:val="009E19CB"/>
    <w:rsid w:val="009E2284"/>
    <w:rsid w:val="009E33ED"/>
    <w:rsid w:val="009E6F66"/>
    <w:rsid w:val="009E73A1"/>
    <w:rsid w:val="009F21CF"/>
    <w:rsid w:val="009F21FE"/>
    <w:rsid w:val="009F444B"/>
    <w:rsid w:val="009F55F7"/>
    <w:rsid w:val="009F5F26"/>
    <w:rsid w:val="009F6FDF"/>
    <w:rsid w:val="00A0037D"/>
    <w:rsid w:val="00A023E4"/>
    <w:rsid w:val="00A04300"/>
    <w:rsid w:val="00A04763"/>
    <w:rsid w:val="00A05654"/>
    <w:rsid w:val="00A05CCE"/>
    <w:rsid w:val="00A105E0"/>
    <w:rsid w:val="00A117FA"/>
    <w:rsid w:val="00A13286"/>
    <w:rsid w:val="00A14637"/>
    <w:rsid w:val="00A16635"/>
    <w:rsid w:val="00A17432"/>
    <w:rsid w:val="00A200F1"/>
    <w:rsid w:val="00A203A0"/>
    <w:rsid w:val="00A203C1"/>
    <w:rsid w:val="00A22415"/>
    <w:rsid w:val="00A24536"/>
    <w:rsid w:val="00A264F8"/>
    <w:rsid w:val="00A309F0"/>
    <w:rsid w:val="00A312BA"/>
    <w:rsid w:val="00A312BE"/>
    <w:rsid w:val="00A32DBC"/>
    <w:rsid w:val="00A33A00"/>
    <w:rsid w:val="00A34473"/>
    <w:rsid w:val="00A34C8C"/>
    <w:rsid w:val="00A376DE"/>
    <w:rsid w:val="00A4232D"/>
    <w:rsid w:val="00A424C7"/>
    <w:rsid w:val="00A461F4"/>
    <w:rsid w:val="00A47818"/>
    <w:rsid w:val="00A47F8D"/>
    <w:rsid w:val="00A52690"/>
    <w:rsid w:val="00A560A7"/>
    <w:rsid w:val="00A57CAE"/>
    <w:rsid w:val="00A6063A"/>
    <w:rsid w:val="00A70669"/>
    <w:rsid w:val="00A718EE"/>
    <w:rsid w:val="00A73859"/>
    <w:rsid w:val="00A73AE4"/>
    <w:rsid w:val="00A76CA0"/>
    <w:rsid w:val="00A76CED"/>
    <w:rsid w:val="00A808D5"/>
    <w:rsid w:val="00A82F7A"/>
    <w:rsid w:val="00A865FD"/>
    <w:rsid w:val="00A872CB"/>
    <w:rsid w:val="00A947C7"/>
    <w:rsid w:val="00A9521E"/>
    <w:rsid w:val="00A9559D"/>
    <w:rsid w:val="00A96819"/>
    <w:rsid w:val="00A96B2B"/>
    <w:rsid w:val="00A96D67"/>
    <w:rsid w:val="00AA1ACA"/>
    <w:rsid w:val="00AA3B80"/>
    <w:rsid w:val="00AA439A"/>
    <w:rsid w:val="00AA46B8"/>
    <w:rsid w:val="00AA5D3D"/>
    <w:rsid w:val="00AB239F"/>
    <w:rsid w:val="00AB326C"/>
    <w:rsid w:val="00AB3A15"/>
    <w:rsid w:val="00AB4893"/>
    <w:rsid w:val="00AB5A9A"/>
    <w:rsid w:val="00AC0312"/>
    <w:rsid w:val="00AC6D2C"/>
    <w:rsid w:val="00AD09A6"/>
    <w:rsid w:val="00AD1A6A"/>
    <w:rsid w:val="00AD1E8F"/>
    <w:rsid w:val="00AD35E4"/>
    <w:rsid w:val="00AD5D46"/>
    <w:rsid w:val="00AD6B27"/>
    <w:rsid w:val="00AD78F3"/>
    <w:rsid w:val="00AD7F65"/>
    <w:rsid w:val="00AE2EBA"/>
    <w:rsid w:val="00AE46C6"/>
    <w:rsid w:val="00AE58A3"/>
    <w:rsid w:val="00AE5969"/>
    <w:rsid w:val="00AE5E47"/>
    <w:rsid w:val="00AE6089"/>
    <w:rsid w:val="00AE64DD"/>
    <w:rsid w:val="00AF3204"/>
    <w:rsid w:val="00AF70FF"/>
    <w:rsid w:val="00AF789D"/>
    <w:rsid w:val="00B01BAA"/>
    <w:rsid w:val="00B01D90"/>
    <w:rsid w:val="00B02C7E"/>
    <w:rsid w:val="00B044C9"/>
    <w:rsid w:val="00B05CC9"/>
    <w:rsid w:val="00B105FC"/>
    <w:rsid w:val="00B12600"/>
    <w:rsid w:val="00B14CC8"/>
    <w:rsid w:val="00B15035"/>
    <w:rsid w:val="00B15BF2"/>
    <w:rsid w:val="00B15C85"/>
    <w:rsid w:val="00B15FB8"/>
    <w:rsid w:val="00B17F2C"/>
    <w:rsid w:val="00B21A1E"/>
    <w:rsid w:val="00B21A3A"/>
    <w:rsid w:val="00B21B6E"/>
    <w:rsid w:val="00B2201D"/>
    <w:rsid w:val="00B2460B"/>
    <w:rsid w:val="00B266EE"/>
    <w:rsid w:val="00B2766D"/>
    <w:rsid w:val="00B31578"/>
    <w:rsid w:val="00B337AA"/>
    <w:rsid w:val="00B35C62"/>
    <w:rsid w:val="00B4114C"/>
    <w:rsid w:val="00B42BA2"/>
    <w:rsid w:val="00B42D01"/>
    <w:rsid w:val="00B444DC"/>
    <w:rsid w:val="00B50CA4"/>
    <w:rsid w:val="00B527E5"/>
    <w:rsid w:val="00B52AAE"/>
    <w:rsid w:val="00B52BD1"/>
    <w:rsid w:val="00B5431F"/>
    <w:rsid w:val="00B54548"/>
    <w:rsid w:val="00B55E5F"/>
    <w:rsid w:val="00B57EBD"/>
    <w:rsid w:val="00B608CA"/>
    <w:rsid w:val="00B60BBC"/>
    <w:rsid w:val="00B613F0"/>
    <w:rsid w:val="00B6234E"/>
    <w:rsid w:val="00B638C6"/>
    <w:rsid w:val="00B649ED"/>
    <w:rsid w:val="00B664DC"/>
    <w:rsid w:val="00B704FB"/>
    <w:rsid w:val="00B710FA"/>
    <w:rsid w:val="00B725F7"/>
    <w:rsid w:val="00B72CD1"/>
    <w:rsid w:val="00B7313E"/>
    <w:rsid w:val="00B734DE"/>
    <w:rsid w:val="00B75538"/>
    <w:rsid w:val="00B7570A"/>
    <w:rsid w:val="00B75BF6"/>
    <w:rsid w:val="00B80A98"/>
    <w:rsid w:val="00B8365C"/>
    <w:rsid w:val="00B83AC9"/>
    <w:rsid w:val="00B861F6"/>
    <w:rsid w:val="00B87806"/>
    <w:rsid w:val="00B91393"/>
    <w:rsid w:val="00B91583"/>
    <w:rsid w:val="00B91B11"/>
    <w:rsid w:val="00B92598"/>
    <w:rsid w:val="00B92AC0"/>
    <w:rsid w:val="00B94FAD"/>
    <w:rsid w:val="00BA1459"/>
    <w:rsid w:val="00BA2FEC"/>
    <w:rsid w:val="00BA5110"/>
    <w:rsid w:val="00BA66BB"/>
    <w:rsid w:val="00BA792E"/>
    <w:rsid w:val="00BA7ACB"/>
    <w:rsid w:val="00BB027B"/>
    <w:rsid w:val="00BB26D1"/>
    <w:rsid w:val="00BB3385"/>
    <w:rsid w:val="00BB47BA"/>
    <w:rsid w:val="00BB5434"/>
    <w:rsid w:val="00BB60B4"/>
    <w:rsid w:val="00BB62ED"/>
    <w:rsid w:val="00BB7CBC"/>
    <w:rsid w:val="00BB7DC3"/>
    <w:rsid w:val="00BC00CF"/>
    <w:rsid w:val="00BC0F39"/>
    <w:rsid w:val="00BC1030"/>
    <w:rsid w:val="00BC133A"/>
    <w:rsid w:val="00BC1ACC"/>
    <w:rsid w:val="00BC289B"/>
    <w:rsid w:val="00BC2990"/>
    <w:rsid w:val="00BC392D"/>
    <w:rsid w:val="00BC3984"/>
    <w:rsid w:val="00BC4528"/>
    <w:rsid w:val="00BC67BB"/>
    <w:rsid w:val="00BC6C00"/>
    <w:rsid w:val="00BC7AFC"/>
    <w:rsid w:val="00BD071D"/>
    <w:rsid w:val="00BD186B"/>
    <w:rsid w:val="00BD57C1"/>
    <w:rsid w:val="00BD5C34"/>
    <w:rsid w:val="00BD5E28"/>
    <w:rsid w:val="00BD6570"/>
    <w:rsid w:val="00BD74F5"/>
    <w:rsid w:val="00BD788C"/>
    <w:rsid w:val="00BD7ABA"/>
    <w:rsid w:val="00BE078F"/>
    <w:rsid w:val="00BE099E"/>
    <w:rsid w:val="00BE0A27"/>
    <w:rsid w:val="00BE1071"/>
    <w:rsid w:val="00BE1F59"/>
    <w:rsid w:val="00BE29E4"/>
    <w:rsid w:val="00BE42C9"/>
    <w:rsid w:val="00BE6513"/>
    <w:rsid w:val="00BE6D8F"/>
    <w:rsid w:val="00BE7035"/>
    <w:rsid w:val="00BF10DD"/>
    <w:rsid w:val="00BF28E5"/>
    <w:rsid w:val="00BF3295"/>
    <w:rsid w:val="00BF36B1"/>
    <w:rsid w:val="00BF6ECE"/>
    <w:rsid w:val="00C01D24"/>
    <w:rsid w:val="00C03547"/>
    <w:rsid w:val="00C0449C"/>
    <w:rsid w:val="00C047B2"/>
    <w:rsid w:val="00C05B4B"/>
    <w:rsid w:val="00C05E68"/>
    <w:rsid w:val="00C060BB"/>
    <w:rsid w:val="00C1259C"/>
    <w:rsid w:val="00C130F1"/>
    <w:rsid w:val="00C1496F"/>
    <w:rsid w:val="00C15705"/>
    <w:rsid w:val="00C21D2C"/>
    <w:rsid w:val="00C223E9"/>
    <w:rsid w:val="00C22A23"/>
    <w:rsid w:val="00C241BA"/>
    <w:rsid w:val="00C2499D"/>
    <w:rsid w:val="00C2799D"/>
    <w:rsid w:val="00C31F6A"/>
    <w:rsid w:val="00C323EF"/>
    <w:rsid w:val="00C37E00"/>
    <w:rsid w:val="00C4099E"/>
    <w:rsid w:val="00C417A4"/>
    <w:rsid w:val="00C41AFC"/>
    <w:rsid w:val="00C42A06"/>
    <w:rsid w:val="00C445D4"/>
    <w:rsid w:val="00C459D9"/>
    <w:rsid w:val="00C46C86"/>
    <w:rsid w:val="00C477D7"/>
    <w:rsid w:val="00C479FD"/>
    <w:rsid w:val="00C47D5A"/>
    <w:rsid w:val="00C516A8"/>
    <w:rsid w:val="00C52223"/>
    <w:rsid w:val="00C539B8"/>
    <w:rsid w:val="00C54FA2"/>
    <w:rsid w:val="00C55BAA"/>
    <w:rsid w:val="00C55DE4"/>
    <w:rsid w:val="00C560B9"/>
    <w:rsid w:val="00C57A62"/>
    <w:rsid w:val="00C61F9F"/>
    <w:rsid w:val="00C62168"/>
    <w:rsid w:val="00C64571"/>
    <w:rsid w:val="00C65170"/>
    <w:rsid w:val="00C654C6"/>
    <w:rsid w:val="00C6633A"/>
    <w:rsid w:val="00C71180"/>
    <w:rsid w:val="00C71215"/>
    <w:rsid w:val="00C728BF"/>
    <w:rsid w:val="00C73137"/>
    <w:rsid w:val="00C7322F"/>
    <w:rsid w:val="00C73250"/>
    <w:rsid w:val="00C75B8B"/>
    <w:rsid w:val="00C81F6D"/>
    <w:rsid w:val="00C821D0"/>
    <w:rsid w:val="00C82790"/>
    <w:rsid w:val="00C83546"/>
    <w:rsid w:val="00C8768F"/>
    <w:rsid w:val="00C927CB"/>
    <w:rsid w:val="00C93600"/>
    <w:rsid w:val="00C95DF7"/>
    <w:rsid w:val="00CA081F"/>
    <w:rsid w:val="00CB090B"/>
    <w:rsid w:val="00CB1A3C"/>
    <w:rsid w:val="00CB2D88"/>
    <w:rsid w:val="00CB33F1"/>
    <w:rsid w:val="00CB3CE9"/>
    <w:rsid w:val="00CB48F3"/>
    <w:rsid w:val="00CB6118"/>
    <w:rsid w:val="00CB763D"/>
    <w:rsid w:val="00CC3412"/>
    <w:rsid w:val="00CC35ED"/>
    <w:rsid w:val="00CC5D0A"/>
    <w:rsid w:val="00CC64B0"/>
    <w:rsid w:val="00CD0E2D"/>
    <w:rsid w:val="00CD0F6F"/>
    <w:rsid w:val="00CD10C3"/>
    <w:rsid w:val="00CD35AA"/>
    <w:rsid w:val="00CD3B55"/>
    <w:rsid w:val="00CD406F"/>
    <w:rsid w:val="00CD53B9"/>
    <w:rsid w:val="00CD7D41"/>
    <w:rsid w:val="00CE25B9"/>
    <w:rsid w:val="00CE3CA0"/>
    <w:rsid w:val="00CE525D"/>
    <w:rsid w:val="00CE60D4"/>
    <w:rsid w:val="00CE6FFE"/>
    <w:rsid w:val="00CE70D4"/>
    <w:rsid w:val="00CE7126"/>
    <w:rsid w:val="00CF016E"/>
    <w:rsid w:val="00CF081B"/>
    <w:rsid w:val="00CF3375"/>
    <w:rsid w:val="00CF3935"/>
    <w:rsid w:val="00CF42BA"/>
    <w:rsid w:val="00CF63CB"/>
    <w:rsid w:val="00D02161"/>
    <w:rsid w:val="00D0249F"/>
    <w:rsid w:val="00D03743"/>
    <w:rsid w:val="00D05C7B"/>
    <w:rsid w:val="00D0645A"/>
    <w:rsid w:val="00D108AC"/>
    <w:rsid w:val="00D11A17"/>
    <w:rsid w:val="00D165AB"/>
    <w:rsid w:val="00D16677"/>
    <w:rsid w:val="00D17A5F"/>
    <w:rsid w:val="00D205A9"/>
    <w:rsid w:val="00D21EA5"/>
    <w:rsid w:val="00D23B6C"/>
    <w:rsid w:val="00D252BC"/>
    <w:rsid w:val="00D26F37"/>
    <w:rsid w:val="00D306DC"/>
    <w:rsid w:val="00D31068"/>
    <w:rsid w:val="00D334C6"/>
    <w:rsid w:val="00D3358A"/>
    <w:rsid w:val="00D35704"/>
    <w:rsid w:val="00D35AB2"/>
    <w:rsid w:val="00D36D36"/>
    <w:rsid w:val="00D37231"/>
    <w:rsid w:val="00D41809"/>
    <w:rsid w:val="00D42D92"/>
    <w:rsid w:val="00D43301"/>
    <w:rsid w:val="00D470D6"/>
    <w:rsid w:val="00D52216"/>
    <w:rsid w:val="00D561C0"/>
    <w:rsid w:val="00D57DF0"/>
    <w:rsid w:val="00D57E46"/>
    <w:rsid w:val="00D60047"/>
    <w:rsid w:val="00D603F2"/>
    <w:rsid w:val="00D60ACE"/>
    <w:rsid w:val="00D63E3B"/>
    <w:rsid w:val="00D66233"/>
    <w:rsid w:val="00D6684B"/>
    <w:rsid w:val="00D70545"/>
    <w:rsid w:val="00D73473"/>
    <w:rsid w:val="00D76240"/>
    <w:rsid w:val="00D77E75"/>
    <w:rsid w:val="00D80810"/>
    <w:rsid w:val="00D81CAD"/>
    <w:rsid w:val="00D834CA"/>
    <w:rsid w:val="00D83766"/>
    <w:rsid w:val="00D84339"/>
    <w:rsid w:val="00D84E43"/>
    <w:rsid w:val="00D855A0"/>
    <w:rsid w:val="00D85A44"/>
    <w:rsid w:val="00D85AE4"/>
    <w:rsid w:val="00D877AE"/>
    <w:rsid w:val="00D900B8"/>
    <w:rsid w:val="00D950D0"/>
    <w:rsid w:val="00D95241"/>
    <w:rsid w:val="00D954CB"/>
    <w:rsid w:val="00D95F4B"/>
    <w:rsid w:val="00D97549"/>
    <w:rsid w:val="00DA083C"/>
    <w:rsid w:val="00DA1EBD"/>
    <w:rsid w:val="00DA2FAC"/>
    <w:rsid w:val="00DA3522"/>
    <w:rsid w:val="00DA3D89"/>
    <w:rsid w:val="00DA6AE0"/>
    <w:rsid w:val="00DA7D3A"/>
    <w:rsid w:val="00DB08EC"/>
    <w:rsid w:val="00DB0DC3"/>
    <w:rsid w:val="00DB198E"/>
    <w:rsid w:val="00DB60E3"/>
    <w:rsid w:val="00DB6B24"/>
    <w:rsid w:val="00DB7B42"/>
    <w:rsid w:val="00DC1EE2"/>
    <w:rsid w:val="00DC25B6"/>
    <w:rsid w:val="00DC2AA8"/>
    <w:rsid w:val="00DC3EB6"/>
    <w:rsid w:val="00DC4E74"/>
    <w:rsid w:val="00DC73DA"/>
    <w:rsid w:val="00DD0429"/>
    <w:rsid w:val="00DD0F6C"/>
    <w:rsid w:val="00DD22F4"/>
    <w:rsid w:val="00DD35E8"/>
    <w:rsid w:val="00DD470E"/>
    <w:rsid w:val="00DD48DC"/>
    <w:rsid w:val="00DD4AC5"/>
    <w:rsid w:val="00DD50C1"/>
    <w:rsid w:val="00DD50D3"/>
    <w:rsid w:val="00DD70B2"/>
    <w:rsid w:val="00DE0BAD"/>
    <w:rsid w:val="00DE2D48"/>
    <w:rsid w:val="00DE380C"/>
    <w:rsid w:val="00DE5F75"/>
    <w:rsid w:val="00DF1844"/>
    <w:rsid w:val="00DF1AB6"/>
    <w:rsid w:val="00DF1AF7"/>
    <w:rsid w:val="00DF21F2"/>
    <w:rsid w:val="00DF2420"/>
    <w:rsid w:val="00DF2A94"/>
    <w:rsid w:val="00DF54B0"/>
    <w:rsid w:val="00DF6E71"/>
    <w:rsid w:val="00DF6EAC"/>
    <w:rsid w:val="00DF7E8E"/>
    <w:rsid w:val="00E021CA"/>
    <w:rsid w:val="00E04CAA"/>
    <w:rsid w:val="00E05DD3"/>
    <w:rsid w:val="00E12E1F"/>
    <w:rsid w:val="00E13AC8"/>
    <w:rsid w:val="00E140B8"/>
    <w:rsid w:val="00E141B8"/>
    <w:rsid w:val="00E168DC"/>
    <w:rsid w:val="00E169A8"/>
    <w:rsid w:val="00E207DF"/>
    <w:rsid w:val="00E222A9"/>
    <w:rsid w:val="00E23732"/>
    <w:rsid w:val="00E23CA8"/>
    <w:rsid w:val="00E24042"/>
    <w:rsid w:val="00E276D4"/>
    <w:rsid w:val="00E30393"/>
    <w:rsid w:val="00E3071D"/>
    <w:rsid w:val="00E32BB7"/>
    <w:rsid w:val="00E36990"/>
    <w:rsid w:val="00E378D9"/>
    <w:rsid w:val="00E474AD"/>
    <w:rsid w:val="00E50AF0"/>
    <w:rsid w:val="00E55C69"/>
    <w:rsid w:val="00E56338"/>
    <w:rsid w:val="00E57A56"/>
    <w:rsid w:val="00E60F40"/>
    <w:rsid w:val="00E61801"/>
    <w:rsid w:val="00E6317B"/>
    <w:rsid w:val="00E637CC"/>
    <w:rsid w:val="00E63B8D"/>
    <w:rsid w:val="00E63CDB"/>
    <w:rsid w:val="00E63FDD"/>
    <w:rsid w:val="00E64B7B"/>
    <w:rsid w:val="00E64E2C"/>
    <w:rsid w:val="00E707D2"/>
    <w:rsid w:val="00E70952"/>
    <w:rsid w:val="00E729E2"/>
    <w:rsid w:val="00E7394A"/>
    <w:rsid w:val="00E74172"/>
    <w:rsid w:val="00E76AFE"/>
    <w:rsid w:val="00E80EE2"/>
    <w:rsid w:val="00E81247"/>
    <w:rsid w:val="00E81D20"/>
    <w:rsid w:val="00E8478A"/>
    <w:rsid w:val="00E84DE2"/>
    <w:rsid w:val="00E86152"/>
    <w:rsid w:val="00E864F9"/>
    <w:rsid w:val="00E87DFB"/>
    <w:rsid w:val="00E91AA8"/>
    <w:rsid w:val="00E91DD3"/>
    <w:rsid w:val="00E92E66"/>
    <w:rsid w:val="00E9394B"/>
    <w:rsid w:val="00E93FD2"/>
    <w:rsid w:val="00E958DF"/>
    <w:rsid w:val="00E96038"/>
    <w:rsid w:val="00EA0A37"/>
    <w:rsid w:val="00EA1736"/>
    <w:rsid w:val="00EA36B6"/>
    <w:rsid w:val="00EA473D"/>
    <w:rsid w:val="00EA4FAA"/>
    <w:rsid w:val="00EA5CBD"/>
    <w:rsid w:val="00EA5D02"/>
    <w:rsid w:val="00EB24E7"/>
    <w:rsid w:val="00EB2CB4"/>
    <w:rsid w:val="00EB4858"/>
    <w:rsid w:val="00EB4E21"/>
    <w:rsid w:val="00EB5058"/>
    <w:rsid w:val="00EB5986"/>
    <w:rsid w:val="00EB7C1F"/>
    <w:rsid w:val="00EC274D"/>
    <w:rsid w:val="00EC6E6A"/>
    <w:rsid w:val="00ED1BD8"/>
    <w:rsid w:val="00ED2216"/>
    <w:rsid w:val="00ED3582"/>
    <w:rsid w:val="00ED3D9B"/>
    <w:rsid w:val="00ED41DF"/>
    <w:rsid w:val="00ED70B3"/>
    <w:rsid w:val="00ED7578"/>
    <w:rsid w:val="00ED7B16"/>
    <w:rsid w:val="00EE0B95"/>
    <w:rsid w:val="00EE1483"/>
    <w:rsid w:val="00EE1C0C"/>
    <w:rsid w:val="00EE1D1D"/>
    <w:rsid w:val="00EE375C"/>
    <w:rsid w:val="00EF06EB"/>
    <w:rsid w:val="00EF4F0C"/>
    <w:rsid w:val="00EF72C3"/>
    <w:rsid w:val="00F00733"/>
    <w:rsid w:val="00F018CD"/>
    <w:rsid w:val="00F0451C"/>
    <w:rsid w:val="00F06D3D"/>
    <w:rsid w:val="00F07C50"/>
    <w:rsid w:val="00F1008D"/>
    <w:rsid w:val="00F11322"/>
    <w:rsid w:val="00F1373B"/>
    <w:rsid w:val="00F14D99"/>
    <w:rsid w:val="00F1535E"/>
    <w:rsid w:val="00F15926"/>
    <w:rsid w:val="00F16829"/>
    <w:rsid w:val="00F21B76"/>
    <w:rsid w:val="00F22F55"/>
    <w:rsid w:val="00F240EB"/>
    <w:rsid w:val="00F24AE0"/>
    <w:rsid w:val="00F27621"/>
    <w:rsid w:val="00F30ED9"/>
    <w:rsid w:val="00F31B3D"/>
    <w:rsid w:val="00F31DD1"/>
    <w:rsid w:val="00F320EB"/>
    <w:rsid w:val="00F32848"/>
    <w:rsid w:val="00F345FD"/>
    <w:rsid w:val="00F347FE"/>
    <w:rsid w:val="00F355C5"/>
    <w:rsid w:val="00F35A25"/>
    <w:rsid w:val="00F362D3"/>
    <w:rsid w:val="00F37ED3"/>
    <w:rsid w:val="00F40FA2"/>
    <w:rsid w:val="00F42397"/>
    <w:rsid w:val="00F476C9"/>
    <w:rsid w:val="00F51166"/>
    <w:rsid w:val="00F532E5"/>
    <w:rsid w:val="00F546E0"/>
    <w:rsid w:val="00F558FC"/>
    <w:rsid w:val="00F5632A"/>
    <w:rsid w:val="00F56CBE"/>
    <w:rsid w:val="00F61157"/>
    <w:rsid w:val="00F61FA3"/>
    <w:rsid w:val="00F62265"/>
    <w:rsid w:val="00F64FC9"/>
    <w:rsid w:val="00F66F71"/>
    <w:rsid w:val="00F67534"/>
    <w:rsid w:val="00F70DEC"/>
    <w:rsid w:val="00F70F85"/>
    <w:rsid w:val="00F71420"/>
    <w:rsid w:val="00F71D4C"/>
    <w:rsid w:val="00F73501"/>
    <w:rsid w:val="00F7501D"/>
    <w:rsid w:val="00F75C25"/>
    <w:rsid w:val="00F76E72"/>
    <w:rsid w:val="00F77391"/>
    <w:rsid w:val="00F776D6"/>
    <w:rsid w:val="00F77EE3"/>
    <w:rsid w:val="00F80B55"/>
    <w:rsid w:val="00F81FE5"/>
    <w:rsid w:val="00F83435"/>
    <w:rsid w:val="00F84B9F"/>
    <w:rsid w:val="00F867BC"/>
    <w:rsid w:val="00F87816"/>
    <w:rsid w:val="00F90306"/>
    <w:rsid w:val="00F931D6"/>
    <w:rsid w:val="00F94BA0"/>
    <w:rsid w:val="00F96C6D"/>
    <w:rsid w:val="00FA3E56"/>
    <w:rsid w:val="00FA5504"/>
    <w:rsid w:val="00FA75B6"/>
    <w:rsid w:val="00FB4082"/>
    <w:rsid w:val="00FB4B9C"/>
    <w:rsid w:val="00FB5896"/>
    <w:rsid w:val="00FB5DDD"/>
    <w:rsid w:val="00FB6D79"/>
    <w:rsid w:val="00FC006A"/>
    <w:rsid w:val="00FC20B3"/>
    <w:rsid w:val="00FC5D1F"/>
    <w:rsid w:val="00FD0701"/>
    <w:rsid w:val="00FD09DF"/>
    <w:rsid w:val="00FD30C0"/>
    <w:rsid w:val="00FD4B5E"/>
    <w:rsid w:val="00FD71BF"/>
    <w:rsid w:val="00FD7DAA"/>
    <w:rsid w:val="00FE1A1A"/>
    <w:rsid w:val="00FE1E55"/>
    <w:rsid w:val="00FE2A45"/>
    <w:rsid w:val="00FE396D"/>
    <w:rsid w:val="00FE5DBA"/>
    <w:rsid w:val="00FE7E4D"/>
    <w:rsid w:val="00FF0B3A"/>
    <w:rsid w:val="00FF2003"/>
    <w:rsid w:val="00FF3157"/>
    <w:rsid w:val="00FF3ECE"/>
    <w:rsid w:val="00FF570D"/>
    <w:rsid w:val="00FF595E"/>
    <w:rsid w:val="00FF7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FC5BE"/>
  <w15:docId w15:val="{2A7E29D3-6081-49C5-802A-3553E3DC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600"/>
  </w:style>
  <w:style w:type="paragraph" w:styleId="Heading1">
    <w:name w:val="heading 1"/>
    <w:basedOn w:val="Normal"/>
    <w:next w:val="Normal"/>
    <w:link w:val="Heading1Char"/>
    <w:uiPriority w:val="9"/>
    <w:qFormat/>
    <w:rsid w:val="005D48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D48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D48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k3txt">
    <w:name w:val="mk3 txt"/>
    <w:basedOn w:val="Normal"/>
    <w:qFormat/>
    <w:rsid w:val="00767E75"/>
    <w:pPr>
      <w:spacing w:before="80" w:after="60" w:line="240" w:lineRule="auto"/>
    </w:pPr>
    <w:rPr>
      <w:rFonts w:ascii="Times New Roman" w:eastAsia="Times New Roman" w:hAnsi="Times New Roman" w:cs="Times New Roman"/>
      <w:sz w:val="18"/>
      <w:szCs w:val="18"/>
      <w:lang w:val="en-GB"/>
    </w:rPr>
  </w:style>
  <w:style w:type="paragraph" w:styleId="ListParagraph">
    <w:name w:val="List Paragraph"/>
    <w:basedOn w:val="Normal"/>
    <w:link w:val="ListParagraphChar"/>
    <w:uiPriority w:val="34"/>
    <w:qFormat/>
    <w:rsid w:val="00767E75"/>
    <w:pPr>
      <w:spacing w:after="0" w:line="240" w:lineRule="auto"/>
      <w:ind w:left="720"/>
      <w:contextualSpacing/>
    </w:pPr>
    <w:rPr>
      <w:rFonts w:ascii="Times New Roman" w:eastAsia="Times New Roman" w:hAnsi="Times New Roman" w:cs="Times New Roman"/>
      <w:szCs w:val="20"/>
      <w:lang w:val="en-GB"/>
    </w:rPr>
  </w:style>
  <w:style w:type="character" w:customStyle="1" w:styleId="ListParagraphChar">
    <w:name w:val="List Paragraph Char"/>
    <w:link w:val="ListParagraph"/>
    <w:uiPriority w:val="34"/>
    <w:rsid w:val="00767E75"/>
    <w:rPr>
      <w:rFonts w:ascii="Times New Roman" w:eastAsia="Times New Roman" w:hAnsi="Times New Roman" w:cs="Times New Roman"/>
      <w:szCs w:val="20"/>
      <w:lang w:val="en-GB"/>
    </w:rPr>
  </w:style>
  <w:style w:type="table" w:styleId="TableGrid">
    <w:name w:val="Table Grid"/>
    <w:basedOn w:val="TableNormal"/>
    <w:uiPriority w:val="39"/>
    <w:rsid w:val="006D202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54F"/>
    <w:rPr>
      <w:rFonts w:ascii="Tahoma" w:hAnsi="Tahoma" w:cs="Tahoma"/>
      <w:sz w:val="16"/>
      <w:szCs w:val="16"/>
    </w:rPr>
  </w:style>
  <w:style w:type="paragraph" w:styleId="TOC2">
    <w:name w:val="toc 2"/>
    <w:basedOn w:val="Normal"/>
    <w:next w:val="Normal"/>
    <w:autoRedefine/>
    <w:uiPriority w:val="39"/>
    <w:unhideWhenUsed/>
    <w:rsid w:val="00F00733"/>
    <w:pPr>
      <w:spacing w:after="100"/>
      <w:ind w:left="220"/>
    </w:pPr>
  </w:style>
  <w:style w:type="paragraph" w:styleId="TOC1">
    <w:name w:val="toc 1"/>
    <w:basedOn w:val="Normal"/>
    <w:next w:val="Normal"/>
    <w:autoRedefine/>
    <w:uiPriority w:val="39"/>
    <w:unhideWhenUsed/>
    <w:rsid w:val="00320AA3"/>
    <w:pPr>
      <w:tabs>
        <w:tab w:val="right" w:leader="dot" w:pos="10621"/>
      </w:tabs>
      <w:spacing w:after="100"/>
    </w:pPr>
  </w:style>
  <w:style w:type="character" w:styleId="Hyperlink">
    <w:name w:val="Hyperlink"/>
    <w:basedOn w:val="DefaultParagraphFont"/>
    <w:uiPriority w:val="99"/>
    <w:unhideWhenUsed/>
    <w:rsid w:val="00F00733"/>
    <w:rPr>
      <w:color w:val="0000FF" w:themeColor="hyperlink"/>
      <w:u w:val="single"/>
    </w:rPr>
  </w:style>
  <w:style w:type="paragraph" w:styleId="Header">
    <w:name w:val="header"/>
    <w:basedOn w:val="Normal"/>
    <w:link w:val="HeaderChar"/>
    <w:uiPriority w:val="99"/>
    <w:unhideWhenUsed/>
    <w:rsid w:val="00BC6C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C00"/>
  </w:style>
  <w:style w:type="paragraph" w:styleId="Footer">
    <w:name w:val="footer"/>
    <w:basedOn w:val="Normal"/>
    <w:link w:val="FooterChar"/>
    <w:uiPriority w:val="99"/>
    <w:unhideWhenUsed/>
    <w:rsid w:val="00BC6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C00"/>
  </w:style>
  <w:style w:type="paragraph" w:customStyle="1" w:styleId="Default">
    <w:name w:val="Default"/>
    <w:rsid w:val="0013000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ediumGrid21">
    <w:name w:val="Medium Grid 21"/>
    <w:qFormat/>
    <w:rsid w:val="00724751"/>
    <w:pPr>
      <w:spacing w:after="0" w:line="240" w:lineRule="auto"/>
    </w:pPr>
    <w:rPr>
      <w:rFonts w:ascii="Calibri" w:eastAsia="Calibri" w:hAnsi="Calibri" w:cs="Times New Roman"/>
      <w:lang w:val="en-GB"/>
    </w:rPr>
  </w:style>
  <w:style w:type="character" w:styleId="Strong">
    <w:name w:val="Strong"/>
    <w:basedOn w:val="DefaultParagraphFont"/>
    <w:uiPriority w:val="22"/>
    <w:qFormat/>
    <w:rsid w:val="00724751"/>
    <w:rPr>
      <w:b/>
      <w:bCs/>
    </w:rPr>
  </w:style>
  <w:style w:type="paragraph" w:styleId="NormalWeb">
    <w:name w:val="Normal (Web)"/>
    <w:basedOn w:val="Normal"/>
    <w:uiPriority w:val="99"/>
    <w:unhideWhenUsed/>
    <w:rsid w:val="003A7F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D480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D480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D480C"/>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BB5434"/>
    <w:pPr>
      <w:tabs>
        <w:tab w:val="left" w:pos="880"/>
        <w:tab w:val="right" w:leader="dot" w:pos="9350"/>
      </w:tabs>
      <w:spacing w:after="100" w:line="360" w:lineRule="auto"/>
      <w:ind w:left="440"/>
    </w:pPr>
  </w:style>
  <w:style w:type="paragraph" w:styleId="NoSpacing">
    <w:name w:val="No Spacing"/>
    <w:uiPriority w:val="1"/>
    <w:qFormat/>
    <w:rsid w:val="00B2766D"/>
    <w:pPr>
      <w:spacing w:after="0" w:line="240" w:lineRule="auto"/>
    </w:pPr>
  </w:style>
  <w:style w:type="paragraph" w:styleId="TOCHeading">
    <w:name w:val="TOC Heading"/>
    <w:basedOn w:val="Heading1"/>
    <w:next w:val="Normal"/>
    <w:uiPriority w:val="39"/>
    <w:unhideWhenUsed/>
    <w:qFormat/>
    <w:rsid w:val="00600D5B"/>
    <w:pPr>
      <w:spacing w:before="240" w:line="259" w:lineRule="auto"/>
      <w:outlineLvl w:val="9"/>
    </w:pPr>
    <w:rPr>
      <w:b w:val="0"/>
      <w:bCs w:val="0"/>
      <w:sz w:val="32"/>
      <w:szCs w:val="32"/>
    </w:rPr>
  </w:style>
  <w:style w:type="table" w:styleId="PlainTable1">
    <w:name w:val="Plain Table 1"/>
    <w:basedOn w:val="TableNormal"/>
    <w:uiPriority w:val="41"/>
    <w:rsid w:val="001B3F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
    <w:name w:val="Style"/>
    <w:rsid w:val="004C0842"/>
    <w:pPr>
      <w:widowControl w:val="0"/>
      <w:autoSpaceDE w:val="0"/>
      <w:autoSpaceDN w:val="0"/>
      <w:adjustRightInd w:val="0"/>
      <w:spacing w:after="0" w:line="240" w:lineRule="auto"/>
    </w:pPr>
    <w:rPr>
      <w:rFonts w:ascii="SimSun" w:eastAsia="SimSun" w:cs="SimSu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2810">
      <w:bodyDiv w:val="1"/>
      <w:marLeft w:val="0"/>
      <w:marRight w:val="0"/>
      <w:marTop w:val="0"/>
      <w:marBottom w:val="0"/>
      <w:divBdr>
        <w:top w:val="none" w:sz="0" w:space="0" w:color="auto"/>
        <w:left w:val="none" w:sz="0" w:space="0" w:color="auto"/>
        <w:bottom w:val="none" w:sz="0" w:space="0" w:color="auto"/>
        <w:right w:val="none" w:sz="0" w:space="0" w:color="auto"/>
      </w:divBdr>
      <w:divsChild>
        <w:div w:id="149059183">
          <w:marLeft w:val="446"/>
          <w:marRight w:val="0"/>
          <w:marTop w:val="0"/>
          <w:marBottom w:val="0"/>
          <w:divBdr>
            <w:top w:val="none" w:sz="0" w:space="0" w:color="auto"/>
            <w:left w:val="none" w:sz="0" w:space="0" w:color="auto"/>
            <w:bottom w:val="none" w:sz="0" w:space="0" w:color="auto"/>
            <w:right w:val="none" w:sz="0" w:space="0" w:color="auto"/>
          </w:divBdr>
        </w:div>
        <w:div w:id="458687537">
          <w:marLeft w:val="446"/>
          <w:marRight w:val="0"/>
          <w:marTop w:val="0"/>
          <w:marBottom w:val="0"/>
          <w:divBdr>
            <w:top w:val="none" w:sz="0" w:space="0" w:color="auto"/>
            <w:left w:val="none" w:sz="0" w:space="0" w:color="auto"/>
            <w:bottom w:val="none" w:sz="0" w:space="0" w:color="auto"/>
            <w:right w:val="none" w:sz="0" w:space="0" w:color="auto"/>
          </w:divBdr>
        </w:div>
        <w:div w:id="538250277">
          <w:marLeft w:val="446"/>
          <w:marRight w:val="0"/>
          <w:marTop w:val="0"/>
          <w:marBottom w:val="0"/>
          <w:divBdr>
            <w:top w:val="none" w:sz="0" w:space="0" w:color="auto"/>
            <w:left w:val="none" w:sz="0" w:space="0" w:color="auto"/>
            <w:bottom w:val="none" w:sz="0" w:space="0" w:color="auto"/>
            <w:right w:val="none" w:sz="0" w:space="0" w:color="auto"/>
          </w:divBdr>
        </w:div>
        <w:div w:id="1191458042">
          <w:marLeft w:val="446"/>
          <w:marRight w:val="0"/>
          <w:marTop w:val="0"/>
          <w:marBottom w:val="0"/>
          <w:divBdr>
            <w:top w:val="none" w:sz="0" w:space="0" w:color="auto"/>
            <w:left w:val="none" w:sz="0" w:space="0" w:color="auto"/>
            <w:bottom w:val="none" w:sz="0" w:space="0" w:color="auto"/>
            <w:right w:val="none" w:sz="0" w:space="0" w:color="auto"/>
          </w:divBdr>
        </w:div>
        <w:div w:id="2008241026">
          <w:marLeft w:val="446"/>
          <w:marRight w:val="0"/>
          <w:marTop w:val="0"/>
          <w:marBottom w:val="0"/>
          <w:divBdr>
            <w:top w:val="none" w:sz="0" w:space="0" w:color="auto"/>
            <w:left w:val="none" w:sz="0" w:space="0" w:color="auto"/>
            <w:bottom w:val="none" w:sz="0" w:space="0" w:color="auto"/>
            <w:right w:val="none" w:sz="0" w:space="0" w:color="auto"/>
          </w:divBdr>
        </w:div>
      </w:divsChild>
    </w:div>
    <w:div w:id="169835852">
      <w:bodyDiv w:val="1"/>
      <w:marLeft w:val="0"/>
      <w:marRight w:val="0"/>
      <w:marTop w:val="0"/>
      <w:marBottom w:val="0"/>
      <w:divBdr>
        <w:top w:val="none" w:sz="0" w:space="0" w:color="auto"/>
        <w:left w:val="none" w:sz="0" w:space="0" w:color="auto"/>
        <w:bottom w:val="none" w:sz="0" w:space="0" w:color="auto"/>
        <w:right w:val="none" w:sz="0" w:space="0" w:color="auto"/>
      </w:divBdr>
    </w:div>
    <w:div w:id="207380660">
      <w:bodyDiv w:val="1"/>
      <w:marLeft w:val="0"/>
      <w:marRight w:val="0"/>
      <w:marTop w:val="0"/>
      <w:marBottom w:val="0"/>
      <w:divBdr>
        <w:top w:val="none" w:sz="0" w:space="0" w:color="auto"/>
        <w:left w:val="none" w:sz="0" w:space="0" w:color="auto"/>
        <w:bottom w:val="none" w:sz="0" w:space="0" w:color="auto"/>
        <w:right w:val="none" w:sz="0" w:space="0" w:color="auto"/>
      </w:divBdr>
    </w:div>
    <w:div w:id="220407872">
      <w:bodyDiv w:val="1"/>
      <w:marLeft w:val="0"/>
      <w:marRight w:val="0"/>
      <w:marTop w:val="0"/>
      <w:marBottom w:val="0"/>
      <w:divBdr>
        <w:top w:val="none" w:sz="0" w:space="0" w:color="auto"/>
        <w:left w:val="none" w:sz="0" w:space="0" w:color="auto"/>
        <w:bottom w:val="none" w:sz="0" w:space="0" w:color="auto"/>
        <w:right w:val="none" w:sz="0" w:space="0" w:color="auto"/>
      </w:divBdr>
    </w:div>
    <w:div w:id="257906190">
      <w:bodyDiv w:val="1"/>
      <w:marLeft w:val="0"/>
      <w:marRight w:val="0"/>
      <w:marTop w:val="0"/>
      <w:marBottom w:val="0"/>
      <w:divBdr>
        <w:top w:val="none" w:sz="0" w:space="0" w:color="auto"/>
        <w:left w:val="none" w:sz="0" w:space="0" w:color="auto"/>
        <w:bottom w:val="none" w:sz="0" w:space="0" w:color="auto"/>
        <w:right w:val="none" w:sz="0" w:space="0" w:color="auto"/>
      </w:divBdr>
    </w:div>
    <w:div w:id="286279298">
      <w:bodyDiv w:val="1"/>
      <w:marLeft w:val="0"/>
      <w:marRight w:val="0"/>
      <w:marTop w:val="0"/>
      <w:marBottom w:val="0"/>
      <w:divBdr>
        <w:top w:val="none" w:sz="0" w:space="0" w:color="auto"/>
        <w:left w:val="none" w:sz="0" w:space="0" w:color="auto"/>
        <w:bottom w:val="none" w:sz="0" w:space="0" w:color="auto"/>
        <w:right w:val="none" w:sz="0" w:space="0" w:color="auto"/>
      </w:divBdr>
    </w:div>
    <w:div w:id="296689935">
      <w:bodyDiv w:val="1"/>
      <w:marLeft w:val="0"/>
      <w:marRight w:val="0"/>
      <w:marTop w:val="0"/>
      <w:marBottom w:val="0"/>
      <w:divBdr>
        <w:top w:val="none" w:sz="0" w:space="0" w:color="auto"/>
        <w:left w:val="none" w:sz="0" w:space="0" w:color="auto"/>
        <w:bottom w:val="none" w:sz="0" w:space="0" w:color="auto"/>
        <w:right w:val="none" w:sz="0" w:space="0" w:color="auto"/>
      </w:divBdr>
    </w:div>
    <w:div w:id="317080728">
      <w:bodyDiv w:val="1"/>
      <w:marLeft w:val="0"/>
      <w:marRight w:val="0"/>
      <w:marTop w:val="0"/>
      <w:marBottom w:val="0"/>
      <w:divBdr>
        <w:top w:val="none" w:sz="0" w:space="0" w:color="auto"/>
        <w:left w:val="none" w:sz="0" w:space="0" w:color="auto"/>
        <w:bottom w:val="none" w:sz="0" w:space="0" w:color="auto"/>
        <w:right w:val="none" w:sz="0" w:space="0" w:color="auto"/>
      </w:divBdr>
    </w:div>
    <w:div w:id="382364803">
      <w:bodyDiv w:val="1"/>
      <w:marLeft w:val="0"/>
      <w:marRight w:val="0"/>
      <w:marTop w:val="0"/>
      <w:marBottom w:val="0"/>
      <w:divBdr>
        <w:top w:val="none" w:sz="0" w:space="0" w:color="auto"/>
        <w:left w:val="none" w:sz="0" w:space="0" w:color="auto"/>
        <w:bottom w:val="none" w:sz="0" w:space="0" w:color="auto"/>
        <w:right w:val="none" w:sz="0" w:space="0" w:color="auto"/>
      </w:divBdr>
    </w:div>
    <w:div w:id="384377897">
      <w:bodyDiv w:val="1"/>
      <w:marLeft w:val="0"/>
      <w:marRight w:val="0"/>
      <w:marTop w:val="0"/>
      <w:marBottom w:val="0"/>
      <w:divBdr>
        <w:top w:val="none" w:sz="0" w:space="0" w:color="auto"/>
        <w:left w:val="none" w:sz="0" w:space="0" w:color="auto"/>
        <w:bottom w:val="none" w:sz="0" w:space="0" w:color="auto"/>
        <w:right w:val="none" w:sz="0" w:space="0" w:color="auto"/>
      </w:divBdr>
    </w:div>
    <w:div w:id="485364763">
      <w:bodyDiv w:val="1"/>
      <w:marLeft w:val="0"/>
      <w:marRight w:val="0"/>
      <w:marTop w:val="0"/>
      <w:marBottom w:val="0"/>
      <w:divBdr>
        <w:top w:val="none" w:sz="0" w:space="0" w:color="auto"/>
        <w:left w:val="none" w:sz="0" w:space="0" w:color="auto"/>
        <w:bottom w:val="none" w:sz="0" w:space="0" w:color="auto"/>
        <w:right w:val="none" w:sz="0" w:space="0" w:color="auto"/>
      </w:divBdr>
    </w:div>
    <w:div w:id="545802142">
      <w:bodyDiv w:val="1"/>
      <w:marLeft w:val="0"/>
      <w:marRight w:val="0"/>
      <w:marTop w:val="0"/>
      <w:marBottom w:val="0"/>
      <w:divBdr>
        <w:top w:val="none" w:sz="0" w:space="0" w:color="auto"/>
        <w:left w:val="none" w:sz="0" w:space="0" w:color="auto"/>
        <w:bottom w:val="none" w:sz="0" w:space="0" w:color="auto"/>
        <w:right w:val="none" w:sz="0" w:space="0" w:color="auto"/>
      </w:divBdr>
    </w:div>
    <w:div w:id="573054971">
      <w:bodyDiv w:val="1"/>
      <w:marLeft w:val="0"/>
      <w:marRight w:val="0"/>
      <w:marTop w:val="0"/>
      <w:marBottom w:val="0"/>
      <w:divBdr>
        <w:top w:val="none" w:sz="0" w:space="0" w:color="auto"/>
        <w:left w:val="none" w:sz="0" w:space="0" w:color="auto"/>
        <w:bottom w:val="none" w:sz="0" w:space="0" w:color="auto"/>
        <w:right w:val="none" w:sz="0" w:space="0" w:color="auto"/>
      </w:divBdr>
    </w:div>
    <w:div w:id="576134993">
      <w:bodyDiv w:val="1"/>
      <w:marLeft w:val="0"/>
      <w:marRight w:val="0"/>
      <w:marTop w:val="0"/>
      <w:marBottom w:val="0"/>
      <w:divBdr>
        <w:top w:val="none" w:sz="0" w:space="0" w:color="auto"/>
        <w:left w:val="none" w:sz="0" w:space="0" w:color="auto"/>
        <w:bottom w:val="none" w:sz="0" w:space="0" w:color="auto"/>
        <w:right w:val="none" w:sz="0" w:space="0" w:color="auto"/>
      </w:divBdr>
    </w:div>
    <w:div w:id="587467007">
      <w:bodyDiv w:val="1"/>
      <w:marLeft w:val="0"/>
      <w:marRight w:val="0"/>
      <w:marTop w:val="0"/>
      <w:marBottom w:val="0"/>
      <w:divBdr>
        <w:top w:val="none" w:sz="0" w:space="0" w:color="auto"/>
        <w:left w:val="none" w:sz="0" w:space="0" w:color="auto"/>
        <w:bottom w:val="none" w:sz="0" w:space="0" w:color="auto"/>
        <w:right w:val="none" w:sz="0" w:space="0" w:color="auto"/>
      </w:divBdr>
    </w:div>
    <w:div w:id="594284770">
      <w:bodyDiv w:val="1"/>
      <w:marLeft w:val="0"/>
      <w:marRight w:val="0"/>
      <w:marTop w:val="0"/>
      <w:marBottom w:val="0"/>
      <w:divBdr>
        <w:top w:val="none" w:sz="0" w:space="0" w:color="auto"/>
        <w:left w:val="none" w:sz="0" w:space="0" w:color="auto"/>
        <w:bottom w:val="none" w:sz="0" w:space="0" w:color="auto"/>
        <w:right w:val="none" w:sz="0" w:space="0" w:color="auto"/>
      </w:divBdr>
    </w:div>
    <w:div w:id="663093464">
      <w:bodyDiv w:val="1"/>
      <w:marLeft w:val="0"/>
      <w:marRight w:val="0"/>
      <w:marTop w:val="0"/>
      <w:marBottom w:val="0"/>
      <w:divBdr>
        <w:top w:val="none" w:sz="0" w:space="0" w:color="auto"/>
        <w:left w:val="none" w:sz="0" w:space="0" w:color="auto"/>
        <w:bottom w:val="none" w:sz="0" w:space="0" w:color="auto"/>
        <w:right w:val="none" w:sz="0" w:space="0" w:color="auto"/>
      </w:divBdr>
    </w:div>
    <w:div w:id="744188712">
      <w:bodyDiv w:val="1"/>
      <w:marLeft w:val="0"/>
      <w:marRight w:val="0"/>
      <w:marTop w:val="0"/>
      <w:marBottom w:val="0"/>
      <w:divBdr>
        <w:top w:val="none" w:sz="0" w:space="0" w:color="auto"/>
        <w:left w:val="none" w:sz="0" w:space="0" w:color="auto"/>
        <w:bottom w:val="none" w:sz="0" w:space="0" w:color="auto"/>
        <w:right w:val="none" w:sz="0" w:space="0" w:color="auto"/>
      </w:divBdr>
    </w:div>
    <w:div w:id="747767822">
      <w:bodyDiv w:val="1"/>
      <w:marLeft w:val="0"/>
      <w:marRight w:val="0"/>
      <w:marTop w:val="0"/>
      <w:marBottom w:val="0"/>
      <w:divBdr>
        <w:top w:val="none" w:sz="0" w:space="0" w:color="auto"/>
        <w:left w:val="none" w:sz="0" w:space="0" w:color="auto"/>
        <w:bottom w:val="none" w:sz="0" w:space="0" w:color="auto"/>
        <w:right w:val="none" w:sz="0" w:space="0" w:color="auto"/>
      </w:divBdr>
    </w:div>
    <w:div w:id="761603909">
      <w:bodyDiv w:val="1"/>
      <w:marLeft w:val="0"/>
      <w:marRight w:val="0"/>
      <w:marTop w:val="0"/>
      <w:marBottom w:val="0"/>
      <w:divBdr>
        <w:top w:val="none" w:sz="0" w:space="0" w:color="auto"/>
        <w:left w:val="none" w:sz="0" w:space="0" w:color="auto"/>
        <w:bottom w:val="none" w:sz="0" w:space="0" w:color="auto"/>
        <w:right w:val="none" w:sz="0" w:space="0" w:color="auto"/>
      </w:divBdr>
    </w:div>
    <w:div w:id="771168345">
      <w:bodyDiv w:val="1"/>
      <w:marLeft w:val="0"/>
      <w:marRight w:val="0"/>
      <w:marTop w:val="0"/>
      <w:marBottom w:val="0"/>
      <w:divBdr>
        <w:top w:val="none" w:sz="0" w:space="0" w:color="auto"/>
        <w:left w:val="none" w:sz="0" w:space="0" w:color="auto"/>
        <w:bottom w:val="none" w:sz="0" w:space="0" w:color="auto"/>
        <w:right w:val="none" w:sz="0" w:space="0" w:color="auto"/>
      </w:divBdr>
    </w:div>
    <w:div w:id="792361602">
      <w:bodyDiv w:val="1"/>
      <w:marLeft w:val="0"/>
      <w:marRight w:val="0"/>
      <w:marTop w:val="0"/>
      <w:marBottom w:val="0"/>
      <w:divBdr>
        <w:top w:val="none" w:sz="0" w:space="0" w:color="auto"/>
        <w:left w:val="none" w:sz="0" w:space="0" w:color="auto"/>
        <w:bottom w:val="none" w:sz="0" w:space="0" w:color="auto"/>
        <w:right w:val="none" w:sz="0" w:space="0" w:color="auto"/>
      </w:divBdr>
      <w:divsChild>
        <w:div w:id="1057977305">
          <w:marLeft w:val="274"/>
          <w:marRight w:val="0"/>
          <w:marTop w:val="0"/>
          <w:marBottom w:val="0"/>
          <w:divBdr>
            <w:top w:val="none" w:sz="0" w:space="0" w:color="auto"/>
            <w:left w:val="none" w:sz="0" w:space="0" w:color="auto"/>
            <w:bottom w:val="none" w:sz="0" w:space="0" w:color="auto"/>
            <w:right w:val="none" w:sz="0" w:space="0" w:color="auto"/>
          </w:divBdr>
        </w:div>
        <w:div w:id="2026665989">
          <w:marLeft w:val="274"/>
          <w:marRight w:val="0"/>
          <w:marTop w:val="0"/>
          <w:marBottom w:val="0"/>
          <w:divBdr>
            <w:top w:val="none" w:sz="0" w:space="0" w:color="auto"/>
            <w:left w:val="none" w:sz="0" w:space="0" w:color="auto"/>
            <w:bottom w:val="none" w:sz="0" w:space="0" w:color="auto"/>
            <w:right w:val="none" w:sz="0" w:space="0" w:color="auto"/>
          </w:divBdr>
        </w:div>
      </w:divsChild>
    </w:div>
    <w:div w:id="820004820">
      <w:bodyDiv w:val="1"/>
      <w:marLeft w:val="0"/>
      <w:marRight w:val="0"/>
      <w:marTop w:val="0"/>
      <w:marBottom w:val="0"/>
      <w:divBdr>
        <w:top w:val="none" w:sz="0" w:space="0" w:color="auto"/>
        <w:left w:val="none" w:sz="0" w:space="0" w:color="auto"/>
        <w:bottom w:val="none" w:sz="0" w:space="0" w:color="auto"/>
        <w:right w:val="none" w:sz="0" w:space="0" w:color="auto"/>
      </w:divBdr>
    </w:div>
    <w:div w:id="864712989">
      <w:bodyDiv w:val="1"/>
      <w:marLeft w:val="0"/>
      <w:marRight w:val="0"/>
      <w:marTop w:val="0"/>
      <w:marBottom w:val="0"/>
      <w:divBdr>
        <w:top w:val="none" w:sz="0" w:space="0" w:color="auto"/>
        <w:left w:val="none" w:sz="0" w:space="0" w:color="auto"/>
        <w:bottom w:val="none" w:sz="0" w:space="0" w:color="auto"/>
        <w:right w:val="none" w:sz="0" w:space="0" w:color="auto"/>
      </w:divBdr>
    </w:div>
    <w:div w:id="906037751">
      <w:bodyDiv w:val="1"/>
      <w:marLeft w:val="0"/>
      <w:marRight w:val="0"/>
      <w:marTop w:val="0"/>
      <w:marBottom w:val="0"/>
      <w:divBdr>
        <w:top w:val="none" w:sz="0" w:space="0" w:color="auto"/>
        <w:left w:val="none" w:sz="0" w:space="0" w:color="auto"/>
        <w:bottom w:val="none" w:sz="0" w:space="0" w:color="auto"/>
        <w:right w:val="none" w:sz="0" w:space="0" w:color="auto"/>
      </w:divBdr>
      <w:divsChild>
        <w:div w:id="607128249">
          <w:marLeft w:val="446"/>
          <w:marRight w:val="0"/>
          <w:marTop w:val="0"/>
          <w:marBottom w:val="0"/>
          <w:divBdr>
            <w:top w:val="none" w:sz="0" w:space="0" w:color="auto"/>
            <w:left w:val="none" w:sz="0" w:space="0" w:color="auto"/>
            <w:bottom w:val="none" w:sz="0" w:space="0" w:color="auto"/>
            <w:right w:val="none" w:sz="0" w:space="0" w:color="auto"/>
          </w:divBdr>
        </w:div>
        <w:div w:id="1253393737">
          <w:marLeft w:val="446"/>
          <w:marRight w:val="0"/>
          <w:marTop w:val="0"/>
          <w:marBottom w:val="0"/>
          <w:divBdr>
            <w:top w:val="none" w:sz="0" w:space="0" w:color="auto"/>
            <w:left w:val="none" w:sz="0" w:space="0" w:color="auto"/>
            <w:bottom w:val="none" w:sz="0" w:space="0" w:color="auto"/>
            <w:right w:val="none" w:sz="0" w:space="0" w:color="auto"/>
          </w:divBdr>
        </w:div>
      </w:divsChild>
    </w:div>
    <w:div w:id="935482745">
      <w:bodyDiv w:val="1"/>
      <w:marLeft w:val="0"/>
      <w:marRight w:val="0"/>
      <w:marTop w:val="0"/>
      <w:marBottom w:val="0"/>
      <w:divBdr>
        <w:top w:val="none" w:sz="0" w:space="0" w:color="auto"/>
        <w:left w:val="none" w:sz="0" w:space="0" w:color="auto"/>
        <w:bottom w:val="none" w:sz="0" w:space="0" w:color="auto"/>
        <w:right w:val="none" w:sz="0" w:space="0" w:color="auto"/>
      </w:divBdr>
    </w:div>
    <w:div w:id="939023224">
      <w:bodyDiv w:val="1"/>
      <w:marLeft w:val="0"/>
      <w:marRight w:val="0"/>
      <w:marTop w:val="0"/>
      <w:marBottom w:val="0"/>
      <w:divBdr>
        <w:top w:val="none" w:sz="0" w:space="0" w:color="auto"/>
        <w:left w:val="none" w:sz="0" w:space="0" w:color="auto"/>
        <w:bottom w:val="none" w:sz="0" w:space="0" w:color="auto"/>
        <w:right w:val="none" w:sz="0" w:space="0" w:color="auto"/>
      </w:divBdr>
    </w:div>
    <w:div w:id="1124153024">
      <w:bodyDiv w:val="1"/>
      <w:marLeft w:val="0"/>
      <w:marRight w:val="0"/>
      <w:marTop w:val="0"/>
      <w:marBottom w:val="0"/>
      <w:divBdr>
        <w:top w:val="none" w:sz="0" w:space="0" w:color="auto"/>
        <w:left w:val="none" w:sz="0" w:space="0" w:color="auto"/>
        <w:bottom w:val="none" w:sz="0" w:space="0" w:color="auto"/>
        <w:right w:val="none" w:sz="0" w:space="0" w:color="auto"/>
      </w:divBdr>
    </w:div>
    <w:div w:id="1132098241">
      <w:bodyDiv w:val="1"/>
      <w:marLeft w:val="0"/>
      <w:marRight w:val="0"/>
      <w:marTop w:val="0"/>
      <w:marBottom w:val="0"/>
      <w:divBdr>
        <w:top w:val="none" w:sz="0" w:space="0" w:color="auto"/>
        <w:left w:val="none" w:sz="0" w:space="0" w:color="auto"/>
        <w:bottom w:val="none" w:sz="0" w:space="0" w:color="auto"/>
        <w:right w:val="none" w:sz="0" w:space="0" w:color="auto"/>
      </w:divBdr>
      <w:divsChild>
        <w:div w:id="109472227">
          <w:marLeft w:val="446"/>
          <w:marRight w:val="0"/>
          <w:marTop w:val="0"/>
          <w:marBottom w:val="0"/>
          <w:divBdr>
            <w:top w:val="none" w:sz="0" w:space="0" w:color="auto"/>
            <w:left w:val="none" w:sz="0" w:space="0" w:color="auto"/>
            <w:bottom w:val="none" w:sz="0" w:space="0" w:color="auto"/>
            <w:right w:val="none" w:sz="0" w:space="0" w:color="auto"/>
          </w:divBdr>
        </w:div>
        <w:div w:id="483008955">
          <w:marLeft w:val="446"/>
          <w:marRight w:val="0"/>
          <w:marTop w:val="0"/>
          <w:marBottom w:val="0"/>
          <w:divBdr>
            <w:top w:val="none" w:sz="0" w:space="0" w:color="auto"/>
            <w:left w:val="none" w:sz="0" w:space="0" w:color="auto"/>
            <w:bottom w:val="none" w:sz="0" w:space="0" w:color="auto"/>
            <w:right w:val="none" w:sz="0" w:space="0" w:color="auto"/>
          </w:divBdr>
        </w:div>
        <w:div w:id="530920544">
          <w:marLeft w:val="446"/>
          <w:marRight w:val="0"/>
          <w:marTop w:val="0"/>
          <w:marBottom w:val="0"/>
          <w:divBdr>
            <w:top w:val="none" w:sz="0" w:space="0" w:color="auto"/>
            <w:left w:val="none" w:sz="0" w:space="0" w:color="auto"/>
            <w:bottom w:val="none" w:sz="0" w:space="0" w:color="auto"/>
            <w:right w:val="none" w:sz="0" w:space="0" w:color="auto"/>
          </w:divBdr>
        </w:div>
        <w:div w:id="607464556">
          <w:marLeft w:val="446"/>
          <w:marRight w:val="0"/>
          <w:marTop w:val="0"/>
          <w:marBottom w:val="0"/>
          <w:divBdr>
            <w:top w:val="none" w:sz="0" w:space="0" w:color="auto"/>
            <w:left w:val="none" w:sz="0" w:space="0" w:color="auto"/>
            <w:bottom w:val="none" w:sz="0" w:space="0" w:color="auto"/>
            <w:right w:val="none" w:sz="0" w:space="0" w:color="auto"/>
          </w:divBdr>
        </w:div>
        <w:div w:id="622461735">
          <w:marLeft w:val="446"/>
          <w:marRight w:val="0"/>
          <w:marTop w:val="0"/>
          <w:marBottom w:val="0"/>
          <w:divBdr>
            <w:top w:val="none" w:sz="0" w:space="0" w:color="auto"/>
            <w:left w:val="none" w:sz="0" w:space="0" w:color="auto"/>
            <w:bottom w:val="none" w:sz="0" w:space="0" w:color="auto"/>
            <w:right w:val="none" w:sz="0" w:space="0" w:color="auto"/>
          </w:divBdr>
        </w:div>
        <w:div w:id="798837210">
          <w:marLeft w:val="274"/>
          <w:marRight w:val="0"/>
          <w:marTop w:val="0"/>
          <w:marBottom w:val="0"/>
          <w:divBdr>
            <w:top w:val="none" w:sz="0" w:space="0" w:color="auto"/>
            <w:left w:val="none" w:sz="0" w:space="0" w:color="auto"/>
            <w:bottom w:val="none" w:sz="0" w:space="0" w:color="auto"/>
            <w:right w:val="none" w:sz="0" w:space="0" w:color="auto"/>
          </w:divBdr>
        </w:div>
        <w:div w:id="919174306">
          <w:marLeft w:val="446"/>
          <w:marRight w:val="0"/>
          <w:marTop w:val="0"/>
          <w:marBottom w:val="0"/>
          <w:divBdr>
            <w:top w:val="none" w:sz="0" w:space="0" w:color="auto"/>
            <w:left w:val="none" w:sz="0" w:space="0" w:color="auto"/>
            <w:bottom w:val="none" w:sz="0" w:space="0" w:color="auto"/>
            <w:right w:val="none" w:sz="0" w:space="0" w:color="auto"/>
          </w:divBdr>
        </w:div>
        <w:div w:id="1079594983">
          <w:marLeft w:val="446"/>
          <w:marRight w:val="0"/>
          <w:marTop w:val="0"/>
          <w:marBottom w:val="0"/>
          <w:divBdr>
            <w:top w:val="none" w:sz="0" w:space="0" w:color="auto"/>
            <w:left w:val="none" w:sz="0" w:space="0" w:color="auto"/>
            <w:bottom w:val="none" w:sz="0" w:space="0" w:color="auto"/>
            <w:right w:val="none" w:sz="0" w:space="0" w:color="auto"/>
          </w:divBdr>
        </w:div>
        <w:div w:id="1207983088">
          <w:marLeft w:val="446"/>
          <w:marRight w:val="0"/>
          <w:marTop w:val="0"/>
          <w:marBottom w:val="0"/>
          <w:divBdr>
            <w:top w:val="none" w:sz="0" w:space="0" w:color="auto"/>
            <w:left w:val="none" w:sz="0" w:space="0" w:color="auto"/>
            <w:bottom w:val="none" w:sz="0" w:space="0" w:color="auto"/>
            <w:right w:val="none" w:sz="0" w:space="0" w:color="auto"/>
          </w:divBdr>
        </w:div>
        <w:div w:id="1401636924">
          <w:marLeft w:val="446"/>
          <w:marRight w:val="0"/>
          <w:marTop w:val="0"/>
          <w:marBottom w:val="0"/>
          <w:divBdr>
            <w:top w:val="none" w:sz="0" w:space="0" w:color="auto"/>
            <w:left w:val="none" w:sz="0" w:space="0" w:color="auto"/>
            <w:bottom w:val="none" w:sz="0" w:space="0" w:color="auto"/>
            <w:right w:val="none" w:sz="0" w:space="0" w:color="auto"/>
          </w:divBdr>
        </w:div>
        <w:div w:id="1411151870">
          <w:marLeft w:val="446"/>
          <w:marRight w:val="0"/>
          <w:marTop w:val="0"/>
          <w:marBottom w:val="0"/>
          <w:divBdr>
            <w:top w:val="none" w:sz="0" w:space="0" w:color="auto"/>
            <w:left w:val="none" w:sz="0" w:space="0" w:color="auto"/>
            <w:bottom w:val="none" w:sz="0" w:space="0" w:color="auto"/>
            <w:right w:val="none" w:sz="0" w:space="0" w:color="auto"/>
          </w:divBdr>
        </w:div>
        <w:div w:id="1605386443">
          <w:marLeft w:val="274"/>
          <w:marRight w:val="0"/>
          <w:marTop w:val="0"/>
          <w:marBottom w:val="0"/>
          <w:divBdr>
            <w:top w:val="none" w:sz="0" w:space="0" w:color="auto"/>
            <w:left w:val="none" w:sz="0" w:space="0" w:color="auto"/>
            <w:bottom w:val="none" w:sz="0" w:space="0" w:color="auto"/>
            <w:right w:val="none" w:sz="0" w:space="0" w:color="auto"/>
          </w:divBdr>
        </w:div>
        <w:div w:id="1618632795">
          <w:marLeft w:val="274"/>
          <w:marRight w:val="0"/>
          <w:marTop w:val="0"/>
          <w:marBottom w:val="0"/>
          <w:divBdr>
            <w:top w:val="none" w:sz="0" w:space="0" w:color="auto"/>
            <w:left w:val="none" w:sz="0" w:space="0" w:color="auto"/>
            <w:bottom w:val="none" w:sz="0" w:space="0" w:color="auto"/>
            <w:right w:val="none" w:sz="0" w:space="0" w:color="auto"/>
          </w:divBdr>
        </w:div>
        <w:div w:id="1679041996">
          <w:marLeft w:val="446"/>
          <w:marRight w:val="0"/>
          <w:marTop w:val="0"/>
          <w:marBottom w:val="0"/>
          <w:divBdr>
            <w:top w:val="none" w:sz="0" w:space="0" w:color="auto"/>
            <w:left w:val="none" w:sz="0" w:space="0" w:color="auto"/>
            <w:bottom w:val="none" w:sz="0" w:space="0" w:color="auto"/>
            <w:right w:val="none" w:sz="0" w:space="0" w:color="auto"/>
          </w:divBdr>
        </w:div>
        <w:div w:id="1679116567">
          <w:marLeft w:val="446"/>
          <w:marRight w:val="0"/>
          <w:marTop w:val="0"/>
          <w:marBottom w:val="0"/>
          <w:divBdr>
            <w:top w:val="none" w:sz="0" w:space="0" w:color="auto"/>
            <w:left w:val="none" w:sz="0" w:space="0" w:color="auto"/>
            <w:bottom w:val="none" w:sz="0" w:space="0" w:color="auto"/>
            <w:right w:val="none" w:sz="0" w:space="0" w:color="auto"/>
          </w:divBdr>
        </w:div>
        <w:div w:id="1713001283">
          <w:marLeft w:val="446"/>
          <w:marRight w:val="0"/>
          <w:marTop w:val="0"/>
          <w:marBottom w:val="0"/>
          <w:divBdr>
            <w:top w:val="none" w:sz="0" w:space="0" w:color="auto"/>
            <w:left w:val="none" w:sz="0" w:space="0" w:color="auto"/>
            <w:bottom w:val="none" w:sz="0" w:space="0" w:color="auto"/>
            <w:right w:val="none" w:sz="0" w:space="0" w:color="auto"/>
          </w:divBdr>
        </w:div>
        <w:div w:id="1731809200">
          <w:marLeft w:val="446"/>
          <w:marRight w:val="0"/>
          <w:marTop w:val="0"/>
          <w:marBottom w:val="0"/>
          <w:divBdr>
            <w:top w:val="none" w:sz="0" w:space="0" w:color="auto"/>
            <w:left w:val="none" w:sz="0" w:space="0" w:color="auto"/>
            <w:bottom w:val="none" w:sz="0" w:space="0" w:color="auto"/>
            <w:right w:val="none" w:sz="0" w:space="0" w:color="auto"/>
          </w:divBdr>
        </w:div>
        <w:div w:id="1976596211">
          <w:marLeft w:val="446"/>
          <w:marRight w:val="0"/>
          <w:marTop w:val="0"/>
          <w:marBottom w:val="0"/>
          <w:divBdr>
            <w:top w:val="none" w:sz="0" w:space="0" w:color="auto"/>
            <w:left w:val="none" w:sz="0" w:space="0" w:color="auto"/>
            <w:bottom w:val="none" w:sz="0" w:space="0" w:color="auto"/>
            <w:right w:val="none" w:sz="0" w:space="0" w:color="auto"/>
          </w:divBdr>
        </w:div>
        <w:div w:id="2079591749">
          <w:marLeft w:val="446"/>
          <w:marRight w:val="0"/>
          <w:marTop w:val="0"/>
          <w:marBottom w:val="0"/>
          <w:divBdr>
            <w:top w:val="none" w:sz="0" w:space="0" w:color="auto"/>
            <w:left w:val="none" w:sz="0" w:space="0" w:color="auto"/>
            <w:bottom w:val="none" w:sz="0" w:space="0" w:color="auto"/>
            <w:right w:val="none" w:sz="0" w:space="0" w:color="auto"/>
          </w:divBdr>
        </w:div>
      </w:divsChild>
    </w:div>
    <w:div w:id="1246502048">
      <w:bodyDiv w:val="1"/>
      <w:marLeft w:val="0"/>
      <w:marRight w:val="0"/>
      <w:marTop w:val="0"/>
      <w:marBottom w:val="0"/>
      <w:divBdr>
        <w:top w:val="none" w:sz="0" w:space="0" w:color="auto"/>
        <w:left w:val="none" w:sz="0" w:space="0" w:color="auto"/>
        <w:bottom w:val="none" w:sz="0" w:space="0" w:color="auto"/>
        <w:right w:val="none" w:sz="0" w:space="0" w:color="auto"/>
      </w:divBdr>
    </w:div>
    <w:div w:id="1314797718">
      <w:bodyDiv w:val="1"/>
      <w:marLeft w:val="0"/>
      <w:marRight w:val="0"/>
      <w:marTop w:val="0"/>
      <w:marBottom w:val="0"/>
      <w:divBdr>
        <w:top w:val="none" w:sz="0" w:space="0" w:color="auto"/>
        <w:left w:val="none" w:sz="0" w:space="0" w:color="auto"/>
        <w:bottom w:val="none" w:sz="0" w:space="0" w:color="auto"/>
        <w:right w:val="none" w:sz="0" w:space="0" w:color="auto"/>
      </w:divBdr>
    </w:div>
    <w:div w:id="1486164287">
      <w:bodyDiv w:val="1"/>
      <w:marLeft w:val="0"/>
      <w:marRight w:val="0"/>
      <w:marTop w:val="0"/>
      <w:marBottom w:val="0"/>
      <w:divBdr>
        <w:top w:val="none" w:sz="0" w:space="0" w:color="auto"/>
        <w:left w:val="none" w:sz="0" w:space="0" w:color="auto"/>
        <w:bottom w:val="none" w:sz="0" w:space="0" w:color="auto"/>
        <w:right w:val="none" w:sz="0" w:space="0" w:color="auto"/>
      </w:divBdr>
    </w:div>
    <w:div w:id="1486896312">
      <w:bodyDiv w:val="1"/>
      <w:marLeft w:val="0"/>
      <w:marRight w:val="0"/>
      <w:marTop w:val="0"/>
      <w:marBottom w:val="0"/>
      <w:divBdr>
        <w:top w:val="none" w:sz="0" w:space="0" w:color="auto"/>
        <w:left w:val="none" w:sz="0" w:space="0" w:color="auto"/>
        <w:bottom w:val="none" w:sz="0" w:space="0" w:color="auto"/>
        <w:right w:val="none" w:sz="0" w:space="0" w:color="auto"/>
      </w:divBdr>
    </w:div>
    <w:div w:id="1521354923">
      <w:bodyDiv w:val="1"/>
      <w:marLeft w:val="0"/>
      <w:marRight w:val="0"/>
      <w:marTop w:val="0"/>
      <w:marBottom w:val="0"/>
      <w:divBdr>
        <w:top w:val="none" w:sz="0" w:space="0" w:color="auto"/>
        <w:left w:val="none" w:sz="0" w:space="0" w:color="auto"/>
        <w:bottom w:val="none" w:sz="0" w:space="0" w:color="auto"/>
        <w:right w:val="none" w:sz="0" w:space="0" w:color="auto"/>
      </w:divBdr>
    </w:div>
    <w:div w:id="1602059324">
      <w:bodyDiv w:val="1"/>
      <w:marLeft w:val="0"/>
      <w:marRight w:val="0"/>
      <w:marTop w:val="0"/>
      <w:marBottom w:val="0"/>
      <w:divBdr>
        <w:top w:val="none" w:sz="0" w:space="0" w:color="auto"/>
        <w:left w:val="none" w:sz="0" w:space="0" w:color="auto"/>
        <w:bottom w:val="none" w:sz="0" w:space="0" w:color="auto"/>
        <w:right w:val="none" w:sz="0" w:space="0" w:color="auto"/>
      </w:divBdr>
      <w:divsChild>
        <w:div w:id="563030790">
          <w:marLeft w:val="446"/>
          <w:marRight w:val="0"/>
          <w:marTop w:val="0"/>
          <w:marBottom w:val="0"/>
          <w:divBdr>
            <w:top w:val="none" w:sz="0" w:space="0" w:color="auto"/>
            <w:left w:val="none" w:sz="0" w:space="0" w:color="auto"/>
            <w:bottom w:val="none" w:sz="0" w:space="0" w:color="auto"/>
            <w:right w:val="none" w:sz="0" w:space="0" w:color="auto"/>
          </w:divBdr>
        </w:div>
        <w:div w:id="630867972">
          <w:marLeft w:val="446"/>
          <w:marRight w:val="0"/>
          <w:marTop w:val="0"/>
          <w:marBottom w:val="0"/>
          <w:divBdr>
            <w:top w:val="none" w:sz="0" w:space="0" w:color="auto"/>
            <w:left w:val="none" w:sz="0" w:space="0" w:color="auto"/>
            <w:bottom w:val="none" w:sz="0" w:space="0" w:color="auto"/>
            <w:right w:val="none" w:sz="0" w:space="0" w:color="auto"/>
          </w:divBdr>
        </w:div>
        <w:div w:id="800267315">
          <w:marLeft w:val="446"/>
          <w:marRight w:val="0"/>
          <w:marTop w:val="0"/>
          <w:marBottom w:val="0"/>
          <w:divBdr>
            <w:top w:val="none" w:sz="0" w:space="0" w:color="auto"/>
            <w:left w:val="none" w:sz="0" w:space="0" w:color="auto"/>
            <w:bottom w:val="none" w:sz="0" w:space="0" w:color="auto"/>
            <w:right w:val="none" w:sz="0" w:space="0" w:color="auto"/>
          </w:divBdr>
        </w:div>
        <w:div w:id="2030717175">
          <w:marLeft w:val="446"/>
          <w:marRight w:val="0"/>
          <w:marTop w:val="0"/>
          <w:marBottom w:val="0"/>
          <w:divBdr>
            <w:top w:val="none" w:sz="0" w:space="0" w:color="auto"/>
            <w:left w:val="none" w:sz="0" w:space="0" w:color="auto"/>
            <w:bottom w:val="none" w:sz="0" w:space="0" w:color="auto"/>
            <w:right w:val="none" w:sz="0" w:space="0" w:color="auto"/>
          </w:divBdr>
        </w:div>
      </w:divsChild>
    </w:div>
    <w:div w:id="1619943422">
      <w:bodyDiv w:val="1"/>
      <w:marLeft w:val="0"/>
      <w:marRight w:val="0"/>
      <w:marTop w:val="0"/>
      <w:marBottom w:val="0"/>
      <w:divBdr>
        <w:top w:val="none" w:sz="0" w:space="0" w:color="auto"/>
        <w:left w:val="none" w:sz="0" w:space="0" w:color="auto"/>
        <w:bottom w:val="none" w:sz="0" w:space="0" w:color="auto"/>
        <w:right w:val="none" w:sz="0" w:space="0" w:color="auto"/>
      </w:divBdr>
    </w:div>
    <w:div w:id="1691645670">
      <w:bodyDiv w:val="1"/>
      <w:marLeft w:val="0"/>
      <w:marRight w:val="0"/>
      <w:marTop w:val="0"/>
      <w:marBottom w:val="0"/>
      <w:divBdr>
        <w:top w:val="none" w:sz="0" w:space="0" w:color="auto"/>
        <w:left w:val="none" w:sz="0" w:space="0" w:color="auto"/>
        <w:bottom w:val="none" w:sz="0" w:space="0" w:color="auto"/>
        <w:right w:val="none" w:sz="0" w:space="0" w:color="auto"/>
      </w:divBdr>
      <w:divsChild>
        <w:div w:id="703361991">
          <w:marLeft w:val="446"/>
          <w:marRight w:val="0"/>
          <w:marTop w:val="0"/>
          <w:marBottom w:val="0"/>
          <w:divBdr>
            <w:top w:val="none" w:sz="0" w:space="0" w:color="auto"/>
            <w:left w:val="none" w:sz="0" w:space="0" w:color="auto"/>
            <w:bottom w:val="none" w:sz="0" w:space="0" w:color="auto"/>
            <w:right w:val="none" w:sz="0" w:space="0" w:color="auto"/>
          </w:divBdr>
        </w:div>
        <w:div w:id="1504592559">
          <w:marLeft w:val="446"/>
          <w:marRight w:val="0"/>
          <w:marTop w:val="0"/>
          <w:marBottom w:val="0"/>
          <w:divBdr>
            <w:top w:val="none" w:sz="0" w:space="0" w:color="auto"/>
            <w:left w:val="none" w:sz="0" w:space="0" w:color="auto"/>
            <w:bottom w:val="none" w:sz="0" w:space="0" w:color="auto"/>
            <w:right w:val="none" w:sz="0" w:space="0" w:color="auto"/>
          </w:divBdr>
        </w:div>
      </w:divsChild>
    </w:div>
    <w:div w:id="1806311583">
      <w:bodyDiv w:val="1"/>
      <w:marLeft w:val="0"/>
      <w:marRight w:val="0"/>
      <w:marTop w:val="0"/>
      <w:marBottom w:val="0"/>
      <w:divBdr>
        <w:top w:val="none" w:sz="0" w:space="0" w:color="auto"/>
        <w:left w:val="none" w:sz="0" w:space="0" w:color="auto"/>
        <w:bottom w:val="none" w:sz="0" w:space="0" w:color="auto"/>
        <w:right w:val="none" w:sz="0" w:space="0" w:color="auto"/>
      </w:divBdr>
    </w:div>
    <w:div w:id="1847134513">
      <w:bodyDiv w:val="1"/>
      <w:marLeft w:val="0"/>
      <w:marRight w:val="0"/>
      <w:marTop w:val="0"/>
      <w:marBottom w:val="0"/>
      <w:divBdr>
        <w:top w:val="none" w:sz="0" w:space="0" w:color="auto"/>
        <w:left w:val="none" w:sz="0" w:space="0" w:color="auto"/>
        <w:bottom w:val="none" w:sz="0" w:space="0" w:color="auto"/>
        <w:right w:val="none" w:sz="0" w:space="0" w:color="auto"/>
      </w:divBdr>
    </w:div>
    <w:div w:id="1852335636">
      <w:bodyDiv w:val="1"/>
      <w:marLeft w:val="0"/>
      <w:marRight w:val="0"/>
      <w:marTop w:val="0"/>
      <w:marBottom w:val="0"/>
      <w:divBdr>
        <w:top w:val="none" w:sz="0" w:space="0" w:color="auto"/>
        <w:left w:val="none" w:sz="0" w:space="0" w:color="auto"/>
        <w:bottom w:val="none" w:sz="0" w:space="0" w:color="auto"/>
        <w:right w:val="none" w:sz="0" w:space="0" w:color="auto"/>
      </w:divBdr>
    </w:div>
    <w:div w:id="2064523622">
      <w:bodyDiv w:val="1"/>
      <w:marLeft w:val="0"/>
      <w:marRight w:val="0"/>
      <w:marTop w:val="0"/>
      <w:marBottom w:val="0"/>
      <w:divBdr>
        <w:top w:val="none" w:sz="0" w:space="0" w:color="auto"/>
        <w:left w:val="none" w:sz="0" w:space="0" w:color="auto"/>
        <w:bottom w:val="none" w:sz="0" w:space="0" w:color="auto"/>
        <w:right w:val="none" w:sz="0" w:space="0" w:color="auto"/>
      </w:divBdr>
    </w:div>
    <w:div w:id="2075813658">
      <w:bodyDiv w:val="1"/>
      <w:marLeft w:val="0"/>
      <w:marRight w:val="0"/>
      <w:marTop w:val="0"/>
      <w:marBottom w:val="0"/>
      <w:divBdr>
        <w:top w:val="none" w:sz="0" w:space="0" w:color="auto"/>
        <w:left w:val="none" w:sz="0" w:space="0" w:color="auto"/>
        <w:bottom w:val="none" w:sz="0" w:space="0" w:color="auto"/>
        <w:right w:val="none" w:sz="0" w:space="0" w:color="auto"/>
      </w:divBdr>
    </w:div>
    <w:div w:id="2142992193">
      <w:bodyDiv w:val="1"/>
      <w:marLeft w:val="0"/>
      <w:marRight w:val="0"/>
      <w:marTop w:val="0"/>
      <w:marBottom w:val="0"/>
      <w:divBdr>
        <w:top w:val="none" w:sz="0" w:space="0" w:color="auto"/>
        <w:left w:val="none" w:sz="0" w:space="0" w:color="auto"/>
        <w:bottom w:val="none" w:sz="0" w:space="0" w:color="auto"/>
        <w:right w:val="none" w:sz="0" w:space="0" w:color="auto"/>
      </w:divBdr>
    </w:div>
    <w:div w:id="214500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jpeg"/><Relationship Id="rId10" Type="http://schemas.microsoft.com/office/2007/relationships/hdphoto" Target="media/hdphoto1.wdp"/><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54F6D-740D-4C58-8BB5-78D2B68FD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17135</Words>
  <Characters>97675</Characters>
  <Application>Microsoft Office Word</Application>
  <DocSecurity>0</DocSecurity>
  <Lines>813</Lines>
  <Paragraphs>229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Kwadjo Nkansah</dc:creator>
  <cp:keywords/>
  <dc:description/>
  <cp:lastModifiedBy>hp</cp:lastModifiedBy>
  <cp:revision>2</cp:revision>
  <cp:lastPrinted>2020-02-18T18:13:00Z</cp:lastPrinted>
  <dcterms:created xsi:type="dcterms:W3CDTF">2023-01-13T14:42:00Z</dcterms:created>
  <dcterms:modified xsi:type="dcterms:W3CDTF">2023-01-13T14:42:00Z</dcterms:modified>
</cp:coreProperties>
</file>