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2331222" w:displacedByCustomXml="next"/>
    <w:bookmarkEnd w:id="0" w:displacedByCustomXml="next"/>
    <w:sdt>
      <w:sdtPr>
        <w:id w:val="-1954941263"/>
        <w:docPartObj>
          <w:docPartGallery w:val="Cover Pages"/>
          <w:docPartUnique/>
        </w:docPartObj>
      </w:sdtPr>
      <w:sdtEndPr>
        <w:rPr>
          <w:rFonts w:ascii="Times New Roman" w:hAnsi="Times New Roman"/>
          <w:b/>
          <w:sz w:val="24"/>
        </w:rPr>
      </w:sdtEndPr>
      <w:sdtContent>
        <w:p w14:paraId="3FFF6BA2" w14:textId="09982A5D" w:rsidR="00E349FC" w:rsidRDefault="00CB53B7">
          <w:r>
            <w:rPr>
              <w:noProof/>
            </w:rPr>
            <mc:AlternateContent>
              <mc:Choice Requires="wps">
                <w:drawing>
                  <wp:anchor distT="0" distB="0" distL="114300" distR="114300" simplePos="0" relativeHeight="251666432" behindDoc="0" locked="0" layoutInCell="1" allowOverlap="1" wp14:anchorId="1C737FD7" wp14:editId="4EB14606">
                    <wp:simplePos x="0" y="0"/>
                    <wp:positionH relativeFrom="margin">
                      <wp:posOffset>134620</wp:posOffset>
                    </wp:positionH>
                    <wp:positionV relativeFrom="page">
                      <wp:posOffset>1444625</wp:posOffset>
                    </wp:positionV>
                    <wp:extent cx="5753100" cy="662940"/>
                    <wp:effectExtent l="0" t="0" r="10160" b="381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662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ABCCA" w14:textId="00ABD5C9" w:rsidR="00E349FC" w:rsidRDefault="00000000" w:rsidP="00CB53B7">
                                <w:pPr>
                                  <w:pStyle w:val="NoSpacing"/>
                                  <w:jc w:val="center"/>
                                  <w:rPr>
                                    <w:caps/>
                                    <w:color w:val="323E4F" w:themeColor="text2" w:themeShade="BF"/>
                                    <w:sz w:val="52"/>
                                    <w:szCs w:val="52"/>
                                  </w:rPr>
                                </w:pPr>
                                <w:sdt>
                                  <w:sdtPr>
                                    <w:rPr>
                                      <w:rFonts w:ascii="Algerian" w:eastAsia="Calibri" w:hAnsi="Algerian" w:cs="Tahoma"/>
                                      <w:b/>
                                      <w:sz w:val="36"/>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E349FC" w:rsidRPr="00E349FC">
                                      <w:rPr>
                                        <w:rFonts w:ascii="Algerian" w:eastAsia="Calibri" w:hAnsi="Algerian" w:cs="Tahoma"/>
                                        <w:b/>
                                        <w:sz w:val="36"/>
                                        <w:szCs w:val="28"/>
                                      </w:rPr>
                                      <w:t xml:space="preserve">DISTRICT MEDIUM-TERM DEVELOPMENT PLAN </w:t>
                                    </w:r>
                                    <w:r w:rsidR="00E349FC">
                                      <w:rPr>
                                        <w:rFonts w:ascii="Algerian" w:eastAsia="Calibri" w:hAnsi="Algerian" w:cs="Tahoma"/>
                                        <w:b/>
                                        <w:sz w:val="36"/>
                                        <w:szCs w:val="28"/>
                                      </w:rPr>
                                      <w:br/>
                                    </w:r>
                                    <w:r w:rsidR="00E349FC" w:rsidRPr="00E349FC">
                                      <w:rPr>
                                        <w:rFonts w:ascii="Algerian" w:eastAsia="Calibri" w:hAnsi="Algerian" w:cs="Tahoma"/>
                                        <w:b/>
                                        <w:sz w:val="36"/>
                                        <w:szCs w:val="28"/>
                                      </w:rPr>
                                      <w:t>(2022-2025)</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A997A36" w14:textId="1272A31E" w:rsidR="00E349FC" w:rsidRDefault="00CB53B7">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1C737FD7" id="_x0000_t202" coordsize="21600,21600" o:spt="202" path="m,l,21600r21600,l21600,xe">
                    <v:stroke joinstyle="miter"/>
                    <v:path gradientshapeok="t" o:connecttype="rect"/>
                  </v:shapetype>
                  <v:shape id="Text Box 113" o:spid="_x0000_s1026" type="#_x0000_t202" style="position:absolute;margin-left:10.6pt;margin-top:113.75pt;width:453pt;height:52.2pt;z-index:251666432;visibility:visible;mso-wrap-style:square;mso-width-percent:734;mso-height-percent:0;mso-wrap-distance-left:9pt;mso-wrap-distance-top:0;mso-wrap-distance-right:9pt;mso-wrap-distance-bottom:0;mso-position-horizontal:absolute;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" filled="f" stroked="f" strokeweight=".5pt">
                    <v:textbox inset="0,0,0,0">
                      <w:txbxContent>
                        <w:p w14:paraId="782ABCCA" w14:textId="00ABD5C9" w:rsidR="00E349FC" w:rsidRDefault="00000000" w:rsidP="00CB53B7">
                          <w:pPr>
                            <w:pStyle w:val="NoSpacing"/>
                            <w:jc w:val="center"/>
                            <w:rPr>
                              <w:caps/>
                              <w:color w:val="323E4F" w:themeColor="text2" w:themeShade="BF"/>
                              <w:sz w:val="52"/>
                              <w:szCs w:val="52"/>
                            </w:rPr>
                          </w:pPr>
                          <w:sdt>
                            <w:sdtPr>
                              <w:rPr>
                                <w:rFonts w:ascii="Algerian" w:eastAsia="Calibri" w:hAnsi="Algerian" w:cs="Tahoma"/>
                                <w:b/>
                                <w:sz w:val="36"/>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E349FC" w:rsidRPr="00E349FC">
                                <w:rPr>
                                  <w:rFonts w:ascii="Algerian" w:eastAsia="Calibri" w:hAnsi="Algerian" w:cs="Tahoma"/>
                                  <w:b/>
                                  <w:sz w:val="36"/>
                                  <w:szCs w:val="28"/>
                                </w:rPr>
                                <w:t xml:space="preserve">DISTRICT MEDIUM-TERM DEVELOPMENT PLAN </w:t>
                              </w:r>
                              <w:r w:rsidR="00E349FC">
                                <w:rPr>
                                  <w:rFonts w:ascii="Algerian" w:eastAsia="Calibri" w:hAnsi="Algerian" w:cs="Tahoma"/>
                                  <w:b/>
                                  <w:sz w:val="36"/>
                                  <w:szCs w:val="28"/>
                                </w:rPr>
                                <w:br/>
                              </w:r>
                              <w:r w:rsidR="00E349FC" w:rsidRPr="00E349FC">
                                <w:rPr>
                                  <w:rFonts w:ascii="Algerian" w:eastAsia="Calibri" w:hAnsi="Algerian" w:cs="Tahoma"/>
                                  <w:b/>
                                  <w:sz w:val="36"/>
                                  <w:szCs w:val="28"/>
                                </w:rPr>
                                <w:t>(2022-2025)</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A997A36" w14:textId="1272A31E" w:rsidR="00E349FC" w:rsidRDefault="00CB53B7">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p>
        <w:p w14:paraId="73DB8D89" w14:textId="08B4BD6D" w:rsidR="00E349FC" w:rsidRDefault="00A765A9">
          <w:pPr>
            <w:spacing w:after="160" w:line="259" w:lineRule="auto"/>
            <w:rPr>
              <w:rFonts w:ascii="Times New Roman" w:hAnsi="Times New Roman"/>
              <w:b/>
              <w:sz w:val="24"/>
            </w:rPr>
          </w:pPr>
          <w:r>
            <w:rPr>
              <w:noProof/>
            </w:rPr>
            <mc:AlternateContent>
              <mc:Choice Requires="wps">
                <w:drawing>
                  <wp:anchor distT="0" distB="0" distL="114300" distR="114300" simplePos="0" relativeHeight="251667456" behindDoc="0" locked="0" layoutInCell="1" allowOverlap="1" wp14:anchorId="7D26329B" wp14:editId="024487BA">
                    <wp:simplePos x="0" y="0"/>
                    <wp:positionH relativeFrom="margin">
                      <wp:posOffset>15240</wp:posOffset>
                    </wp:positionH>
                    <wp:positionV relativeFrom="page">
                      <wp:posOffset>5577840</wp:posOffset>
                    </wp:positionV>
                    <wp:extent cx="5623560" cy="1226820"/>
                    <wp:effectExtent l="0" t="0" r="15240" b="11430"/>
                    <wp:wrapSquare wrapText="bothSides"/>
                    <wp:docPr id="112" name="Text Box 112"/>
                    <wp:cNvGraphicFramePr/>
                    <a:graphic xmlns:a="http://schemas.openxmlformats.org/drawingml/2006/main">
                      <a:graphicData uri="http://schemas.microsoft.com/office/word/2010/wordprocessingShape">
                        <wps:wsp>
                          <wps:cNvSpPr txBox="1"/>
                          <wps:spPr>
                            <a:xfrm>
                              <a:off x="0" y="0"/>
                              <a:ext cx="5623560" cy="1226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b/>
                                    <w:bCs/>
                                    <w:i/>
                                    <w:i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76857F4" w14:textId="1C894028" w:rsidR="00E349FC" w:rsidRPr="00DE1057" w:rsidRDefault="005B7C3C" w:rsidP="00DE1057">
                                    <w:pPr>
                                      <w:pStyle w:val="NoSpacing"/>
                                      <w:jc w:val="center"/>
                                      <w:rPr>
                                        <w:rFonts w:asciiTheme="minorHAnsi" w:hAnsiTheme="minorHAnsi"/>
                                        <w:caps/>
                                        <w:color w:val="262626" w:themeColor="text1" w:themeTint="D9"/>
                                        <w:sz w:val="28"/>
                                        <w:szCs w:val="28"/>
                                      </w:rPr>
                                    </w:pPr>
                                    <w:r>
                                      <w:rPr>
                                        <w:rFonts w:asciiTheme="minorHAnsi" w:hAnsiTheme="minorHAnsi"/>
                                        <w:b/>
                                        <w:bCs/>
                                        <w:i/>
                                        <w:iCs/>
                                        <w:caps/>
                                        <w:color w:val="262626" w:themeColor="text1" w:themeTint="D9"/>
                                        <w:sz w:val="28"/>
                                        <w:szCs w:val="28"/>
                                      </w:rPr>
                                      <w:t>Prepared By: DISTRICT PLANNING COORDINATING unit</w:t>
                                    </w:r>
                                  </w:p>
                                </w:sdtContent>
                              </w:sdt>
                              <w:p w14:paraId="39030A93" w14:textId="527D7DCC" w:rsidR="00E349FC" w:rsidRPr="00CB53B7" w:rsidRDefault="00000000" w:rsidP="00CB53B7">
                                <w:pPr>
                                  <w:pStyle w:val="NoSpacing"/>
                                  <w:jc w:val="center"/>
                                  <w:rPr>
                                    <w:caps/>
                                    <w:color w:val="262626" w:themeColor="text1" w:themeTint="D9"/>
                                    <w:sz w:val="48"/>
                                    <w:szCs w:val="48"/>
                                  </w:rPr>
                                </w:pPr>
                                <w:sdt>
                                  <w:sdtPr>
                                    <w:rPr>
                                      <w:rFonts w:ascii="Algerian" w:hAnsi="Algerian" w:cs="Tahoma"/>
                                      <w:b/>
                                      <w:sz w:val="48"/>
                                      <w:szCs w:val="48"/>
                                    </w:rPr>
                                    <w:alias w:val="Company"/>
                                    <w:tag w:val=""/>
                                    <w:id w:val="-661235724"/>
                                    <w:dataBinding w:prefixMappings="xmlns:ns0='http://schemas.openxmlformats.org/officeDocument/2006/extended-properties' " w:xpath="/ns0:Properties[1]/ns0:Company[1]" w:storeItemID="{6668398D-A668-4E3E-A5EB-62B293D839F1}"/>
                                    <w:text/>
                                  </w:sdtPr>
                                  <w:sdtContent>
                                    <w:r w:rsidR="00E349FC" w:rsidRPr="00CB53B7">
                                      <w:rPr>
                                        <w:rFonts w:ascii="Algerian" w:hAnsi="Algerian" w:cs="Tahoma"/>
                                        <w:b/>
                                        <w:sz w:val="48"/>
                                        <w:szCs w:val="48"/>
                                      </w:rPr>
                                      <w:t>ELLEMBELLE DISTRICT ASSEMBLY</w:t>
                                    </w:r>
                                  </w:sdtContent>
                                </w:sdt>
                              </w:p>
                              <w:p w14:paraId="44B98890" w14:textId="4359E1FB" w:rsidR="00E349FC" w:rsidRDefault="00000000" w:rsidP="00A765A9">
                                <w:pPr>
                                  <w:pStyle w:val="NoSpacing"/>
                                  <w:jc w:val="right"/>
                                  <w:rPr>
                                    <w:caps/>
                                    <w:color w:val="262626" w:themeColor="text1" w:themeTint="D9"/>
                                    <w:sz w:val="20"/>
                                    <w:szCs w:val="20"/>
                                  </w:rPr>
                                </w:pPr>
                                <w:sdt>
                                  <w:sdtPr>
                                    <w:rPr>
                                      <w:rFonts w:ascii="Times New Roman" w:hAnsi="Times New Roman"/>
                                      <w:b/>
                                      <w:bCs/>
                                      <w:color w:val="262626" w:themeColor="text1" w:themeTint="D9"/>
                                      <w:sz w:val="32"/>
                                      <w:szCs w:val="32"/>
                                    </w:rPr>
                                    <w:alias w:val="Address"/>
                                    <w:tag w:val=""/>
                                    <w:id w:val="171227497"/>
                                    <w:dataBinding w:prefixMappings="xmlns:ns0='http://schemas.microsoft.com/office/2006/coverPageProps' " w:xpath="/ns0:CoverPageProperties[1]/ns0:CompanyAddress[1]" w:storeItemID="{55AF091B-3C7A-41E3-B477-F2FDAA23CFDA}"/>
                                    <w:text/>
                                  </w:sdtPr>
                                  <w:sdtContent>
                                    <w:r w:rsidR="00E349FC" w:rsidRPr="00A765A9">
                                      <w:rPr>
                                        <w:rFonts w:ascii="Times New Roman" w:hAnsi="Times New Roman"/>
                                        <w:b/>
                                        <w:bCs/>
                                        <w:color w:val="262626" w:themeColor="text1" w:themeTint="D9"/>
                                        <w:sz w:val="32"/>
                                        <w:szCs w:val="32"/>
                                      </w:rPr>
                                      <w:t>P.O BOX 3</w:t>
                                    </w:r>
                                    <w:r w:rsidR="009F5223">
                                      <w:rPr>
                                        <w:rFonts w:ascii="Times New Roman" w:hAnsi="Times New Roman"/>
                                        <w:b/>
                                        <w:bCs/>
                                        <w:color w:val="262626" w:themeColor="text1" w:themeTint="D9"/>
                                        <w:sz w:val="32"/>
                                        <w:szCs w:val="32"/>
                                      </w:rPr>
                                      <w:t>4</w:t>
                                    </w:r>
                                    <w:r w:rsidR="00E349FC" w:rsidRPr="00A765A9">
                                      <w:rPr>
                                        <w:rFonts w:ascii="Times New Roman" w:hAnsi="Times New Roman"/>
                                        <w:b/>
                                        <w:bCs/>
                                        <w:color w:val="262626" w:themeColor="text1" w:themeTint="D9"/>
                                        <w:sz w:val="32"/>
                                        <w:szCs w:val="32"/>
                                      </w:rPr>
                                      <w:t xml:space="preserve">, NKROFUL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D26329B" id="Text Box 112" o:spid="_x0000_s1027" type="#_x0000_t202" style="position:absolute;margin-left:1.2pt;margin-top:439.2pt;width:442.8pt;height:96.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" filled="f" stroked="f" strokeweight=".5pt">
                    <v:textbox inset="0,0,0,0">
                      <w:txbxContent>
                        <w:sdt>
                          <w:sdtPr>
                            <w:rPr>
                              <w:rFonts w:asciiTheme="minorHAnsi" w:hAnsiTheme="minorHAnsi"/>
                              <w:b/>
                              <w:bCs/>
                              <w:i/>
                              <w:i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76857F4" w14:textId="1C894028" w:rsidR="00E349FC" w:rsidRPr="00DE1057" w:rsidRDefault="005B7C3C" w:rsidP="00DE1057">
                              <w:pPr>
                                <w:pStyle w:val="NoSpacing"/>
                                <w:jc w:val="center"/>
                                <w:rPr>
                                  <w:rFonts w:asciiTheme="minorHAnsi" w:hAnsiTheme="minorHAnsi"/>
                                  <w:caps/>
                                  <w:color w:val="262626" w:themeColor="text1" w:themeTint="D9"/>
                                  <w:sz w:val="28"/>
                                  <w:szCs w:val="28"/>
                                </w:rPr>
                              </w:pPr>
                              <w:r>
                                <w:rPr>
                                  <w:rFonts w:asciiTheme="minorHAnsi" w:hAnsiTheme="minorHAnsi"/>
                                  <w:b/>
                                  <w:bCs/>
                                  <w:i/>
                                  <w:iCs/>
                                  <w:caps/>
                                  <w:color w:val="262626" w:themeColor="text1" w:themeTint="D9"/>
                                  <w:sz w:val="28"/>
                                  <w:szCs w:val="28"/>
                                </w:rPr>
                                <w:t>Prepared By: DISTRICT PLANNING COORDINATING unit</w:t>
                              </w:r>
                            </w:p>
                          </w:sdtContent>
                        </w:sdt>
                        <w:p w14:paraId="39030A93" w14:textId="527D7DCC" w:rsidR="00E349FC" w:rsidRPr="00CB53B7" w:rsidRDefault="00000000" w:rsidP="00CB53B7">
                          <w:pPr>
                            <w:pStyle w:val="NoSpacing"/>
                            <w:jc w:val="center"/>
                            <w:rPr>
                              <w:caps/>
                              <w:color w:val="262626" w:themeColor="text1" w:themeTint="D9"/>
                              <w:sz w:val="48"/>
                              <w:szCs w:val="48"/>
                            </w:rPr>
                          </w:pPr>
                          <w:sdt>
                            <w:sdtPr>
                              <w:rPr>
                                <w:rFonts w:ascii="Algerian" w:hAnsi="Algerian" w:cs="Tahoma"/>
                                <w:b/>
                                <w:sz w:val="48"/>
                                <w:szCs w:val="48"/>
                              </w:rPr>
                              <w:alias w:val="Company"/>
                              <w:tag w:val=""/>
                              <w:id w:val="-661235724"/>
                              <w:dataBinding w:prefixMappings="xmlns:ns0='http://schemas.openxmlformats.org/officeDocument/2006/extended-properties' " w:xpath="/ns0:Properties[1]/ns0:Company[1]" w:storeItemID="{6668398D-A668-4E3E-A5EB-62B293D839F1}"/>
                              <w:text/>
                            </w:sdtPr>
                            <w:sdtContent>
                              <w:r w:rsidR="00E349FC" w:rsidRPr="00CB53B7">
                                <w:rPr>
                                  <w:rFonts w:ascii="Algerian" w:hAnsi="Algerian" w:cs="Tahoma"/>
                                  <w:b/>
                                  <w:sz w:val="48"/>
                                  <w:szCs w:val="48"/>
                                </w:rPr>
                                <w:t>ELLEMBELLE DISTRICT ASSEMBLY</w:t>
                              </w:r>
                            </w:sdtContent>
                          </w:sdt>
                        </w:p>
                        <w:p w14:paraId="44B98890" w14:textId="4359E1FB" w:rsidR="00E349FC" w:rsidRDefault="00000000" w:rsidP="00A765A9">
                          <w:pPr>
                            <w:pStyle w:val="NoSpacing"/>
                            <w:jc w:val="right"/>
                            <w:rPr>
                              <w:caps/>
                              <w:color w:val="262626" w:themeColor="text1" w:themeTint="D9"/>
                              <w:sz w:val="20"/>
                              <w:szCs w:val="20"/>
                            </w:rPr>
                          </w:pPr>
                          <w:sdt>
                            <w:sdtPr>
                              <w:rPr>
                                <w:rFonts w:ascii="Times New Roman" w:hAnsi="Times New Roman"/>
                                <w:b/>
                                <w:bCs/>
                                <w:color w:val="262626" w:themeColor="text1" w:themeTint="D9"/>
                                <w:sz w:val="32"/>
                                <w:szCs w:val="32"/>
                              </w:rPr>
                              <w:alias w:val="Address"/>
                              <w:tag w:val=""/>
                              <w:id w:val="171227497"/>
                              <w:dataBinding w:prefixMappings="xmlns:ns0='http://schemas.microsoft.com/office/2006/coverPageProps' " w:xpath="/ns0:CoverPageProperties[1]/ns0:CompanyAddress[1]" w:storeItemID="{55AF091B-3C7A-41E3-B477-F2FDAA23CFDA}"/>
                              <w:text/>
                            </w:sdtPr>
                            <w:sdtContent>
                              <w:r w:rsidR="00E349FC" w:rsidRPr="00A765A9">
                                <w:rPr>
                                  <w:rFonts w:ascii="Times New Roman" w:hAnsi="Times New Roman"/>
                                  <w:b/>
                                  <w:bCs/>
                                  <w:color w:val="262626" w:themeColor="text1" w:themeTint="D9"/>
                                  <w:sz w:val="32"/>
                                  <w:szCs w:val="32"/>
                                </w:rPr>
                                <w:t>P.O BOX 3</w:t>
                              </w:r>
                              <w:r w:rsidR="009F5223">
                                <w:rPr>
                                  <w:rFonts w:ascii="Times New Roman" w:hAnsi="Times New Roman"/>
                                  <w:b/>
                                  <w:bCs/>
                                  <w:color w:val="262626" w:themeColor="text1" w:themeTint="D9"/>
                                  <w:sz w:val="32"/>
                                  <w:szCs w:val="32"/>
                                </w:rPr>
                                <w:t>4</w:t>
                              </w:r>
                              <w:r w:rsidR="00E349FC" w:rsidRPr="00A765A9">
                                <w:rPr>
                                  <w:rFonts w:ascii="Times New Roman" w:hAnsi="Times New Roman"/>
                                  <w:b/>
                                  <w:bCs/>
                                  <w:color w:val="262626" w:themeColor="text1" w:themeTint="D9"/>
                                  <w:sz w:val="32"/>
                                  <w:szCs w:val="32"/>
                                </w:rPr>
                                <w:t xml:space="preserve">, NKROFUL </w:t>
                              </w:r>
                            </w:sdtContent>
                          </w:sdt>
                        </w:p>
                      </w:txbxContent>
                    </v:textbox>
                    <w10:wrap type="square" anchorx="margin" anchory="page"/>
                  </v:shape>
                </w:pict>
              </mc:Fallback>
            </mc:AlternateContent>
          </w:r>
          <w:r w:rsidR="00CB53B7">
            <w:rPr>
              <w:rFonts w:ascii="Arial" w:hAnsi="Arial" w:cs="Arial"/>
              <w:b/>
              <w:noProof/>
              <w:sz w:val="68"/>
              <w:szCs w:val="52"/>
            </w:rPr>
            <w:drawing>
              <wp:anchor distT="0" distB="0" distL="114300" distR="114300" simplePos="0" relativeHeight="251670528" behindDoc="0" locked="0" layoutInCell="1" allowOverlap="1" wp14:anchorId="32F1FB13" wp14:editId="14073E5B">
                <wp:simplePos x="0" y="0"/>
                <wp:positionH relativeFrom="margin">
                  <wp:posOffset>1440180</wp:posOffset>
                </wp:positionH>
                <wp:positionV relativeFrom="paragraph">
                  <wp:posOffset>1528444</wp:posOffset>
                </wp:positionV>
                <wp:extent cx="3444240" cy="2683295"/>
                <wp:effectExtent l="0" t="0" r="381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F:\backup\MPOHOR LOGO1.jp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453390" cy="2690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53B7">
            <w:rPr>
              <w:noProof/>
            </w:rPr>
            <mc:AlternateContent>
              <mc:Choice Requires="wps">
                <w:drawing>
                  <wp:anchor distT="0" distB="0" distL="114300" distR="114300" simplePos="0" relativeHeight="251668480" behindDoc="0" locked="0" layoutInCell="1" allowOverlap="1" wp14:anchorId="1E4D593D" wp14:editId="6A3ACDBB">
                    <wp:simplePos x="0" y="0"/>
                    <wp:positionH relativeFrom="page">
                      <wp:posOffset>2476500</wp:posOffset>
                    </wp:positionH>
                    <wp:positionV relativeFrom="margin">
                      <wp:posOffset>8456962</wp:posOffset>
                    </wp:positionV>
                    <wp:extent cx="2448560" cy="3651250"/>
                    <wp:effectExtent l="0" t="0" r="8890" b="1905"/>
                    <wp:wrapSquare wrapText="bothSides"/>
                    <wp:docPr id="111" name="Text Box 111"/>
                    <wp:cNvGraphicFramePr/>
                    <a:graphic xmlns:a="http://schemas.openxmlformats.org/drawingml/2006/main">
                      <a:graphicData uri="http://schemas.microsoft.com/office/word/2010/wordprocessingShape">
                        <wps:wsp>
                          <wps:cNvSpPr txBox="1"/>
                          <wps:spPr>
                            <a:xfrm>
                              <a:off x="0" y="0"/>
                              <a:ext cx="244856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doni MT Black" w:hAnsi="Bodoni MT Black"/>
                                    <w:caps/>
                                    <w:color w:val="323E4F" w:themeColor="text2" w:themeShade="BF"/>
                                    <w:sz w:val="32"/>
                                    <w:szCs w:val="32"/>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8D1A672" w14:textId="17689B63" w:rsidR="00E349FC" w:rsidRDefault="00CB53B7">
                                    <w:pPr>
                                      <w:pStyle w:val="NoSpacing"/>
                                      <w:jc w:val="right"/>
                                      <w:rPr>
                                        <w:caps/>
                                        <w:color w:val="323E4F" w:themeColor="text2" w:themeShade="BF"/>
                                        <w:sz w:val="40"/>
                                        <w:szCs w:val="40"/>
                                      </w:rPr>
                                    </w:pPr>
                                    <w:r w:rsidRPr="00A765A9">
                                      <w:rPr>
                                        <w:rFonts w:ascii="Bodoni MT Black" w:hAnsi="Bodoni MT Black"/>
                                        <w:caps/>
                                        <w:color w:val="323E4F" w:themeColor="text2" w:themeShade="BF"/>
                                        <w:sz w:val="32"/>
                                        <w:szCs w:val="32"/>
                                      </w:rPr>
                                      <w:t>JULY,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 w14:anchorId="1E4D593D" id="Text Box 111" o:spid="_x0000_s1028" type="#_x0000_t202" style="position:absolute;margin-left:195pt;margin-top:665.9pt;width:192.8pt;height:287.5pt;z-index:251668480;visibility:visible;mso-wrap-style:square;mso-width-percent:0;mso-height-percent:363;mso-wrap-distance-left:9pt;mso-wrap-distance-top:0;mso-wrap-distance-right:9pt;mso-wrap-distance-bottom:0;mso-position-horizontal:absolute;mso-position-horizontal-relative:page;mso-position-vertical:absolute;mso-position-vertical-relative:margin;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" filled="f" stroked="f" strokeweight=".5pt">
                    <v:textbox style="mso-fit-shape-to-text:t" inset="0,0,0,0">
                      <w:txbxContent>
                        <w:sdt>
                          <w:sdtPr>
                            <w:rPr>
                              <w:rFonts w:ascii="Bodoni MT Black" w:hAnsi="Bodoni MT Black"/>
                              <w:caps/>
                              <w:color w:val="323E4F" w:themeColor="text2" w:themeShade="BF"/>
                              <w:sz w:val="32"/>
                              <w:szCs w:val="32"/>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8D1A672" w14:textId="17689B63" w:rsidR="00E349FC" w:rsidRDefault="00CB53B7">
                              <w:pPr>
                                <w:pStyle w:val="NoSpacing"/>
                                <w:jc w:val="right"/>
                                <w:rPr>
                                  <w:caps/>
                                  <w:color w:val="323E4F" w:themeColor="text2" w:themeShade="BF"/>
                                  <w:sz w:val="40"/>
                                  <w:szCs w:val="40"/>
                                </w:rPr>
                              </w:pPr>
                              <w:r w:rsidRPr="00A765A9">
                                <w:rPr>
                                  <w:rFonts w:ascii="Bodoni MT Black" w:hAnsi="Bodoni MT Black"/>
                                  <w:caps/>
                                  <w:color w:val="323E4F" w:themeColor="text2" w:themeShade="BF"/>
                                  <w:sz w:val="32"/>
                                  <w:szCs w:val="32"/>
                                </w:rPr>
                                <w:t>JULY, 2021</w:t>
                              </w:r>
                            </w:p>
                          </w:sdtContent>
                        </w:sdt>
                      </w:txbxContent>
                    </v:textbox>
                    <w10:wrap type="square" anchorx="page" anchory="margin"/>
                  </v:shape>
                </w:pict>
              </mc:Fallback>
            </mc:AlternateContent>
          </w:r>
          <w:r w:rsidR="00E349FC">
            <w:rPr>
              <w:noProof/>
            </w:rPr>
            <mc:AlternateContent>
              <mc:Choice Requires="wpg">
                <w:drawing>
                  <wp:anchor distT="0" distB="0" distL="114300" distR="114300" simplePos="0" relativeHeight="251665408" behindDoc="0" locked="0" layoutInCell="1" allowOverlap="1" wp14:anchorId="016F1FD0" wp14:editId="1F242E4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8DFFAE2" id="Group 114" o:spid="_x0000_s1026" style="position:absolute;margin-left:0;margin-top:0;width:18pt;height:10in;z-index:25166540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E349FC">
            <w:rPr>
              <w:rFonts w:ascii="Times New Roman" w:hAnsi="Times New Roman"/>
              <w:b/>
              <w:sz w:val="24"/>
            </w:rPr>
            <w:br w:type="page"/>
          </w:r>
        </w:p>
      </w:sdtContent>
    </w:sdt>
    <w:p w14:paraId="7F0C8833" w14:textId="77777777" w:rsidR="00344121" w:rsidRPr="005A5B2C" w:rsidRDefault="00344121" w:rsidP="005A5B2C">
      <w:pPr>
        <w:pStyle w:val="Heading1"/>
        <w:ind w:firstLine="432"/>
        <w:rPr>
          <w:rFonts w:ascii="Times New Roman" w:hAnsi="Times New Roman" w:cs="Times New Roman"/>
          <w:sz w:val="24"/>
          <w:szCs w:val="24"/>
        </w:rPr>
      </w:pPr>
      <w:bookmarkStart w:id="1" w:name="_Toc86675872"/>
      <w:bookmarkStart w:id="2" w:name="_Toc108781316"/>
      <w:bookmarkStart w:id="3" w:name="_Toc115434602"/>
      <w:r w:rsidRPr="005A5B2C">
        <w:rPr>
          <w:rFonts w:ascii="Times New Roman" w:hAnsi="Times New Roman" w:cs="Times New Roman"/>
          <w:sz w:val="24"/>
          <w:szCs w:val="24"/>
        </w:rPr>
        <w:lastRenderedPageBreak/>
        <w:t>FOREWORD</w:t>
      </w:r>
      <w:bookmarkEnd w:id="1"/>
      <w:bookmarkEnd w:id="2"/>
      <w:bookmarkEnd w:id="3"/>
    </w:p>
    <w:p w14:paraId="1ED216FF" w14:textId="427387F2" w:rsidR="00344121" w:rsidRPr="00344121" w:rsidRDefault="00344121" w:rsidP="00344121">
      <w:pPr>
        <w:spacing w:line="360" w:lineRule="auto"/>
        <w:ind w:left="432"/>
        <w:jc w:val="both"/>
        <w:rPr>
          <w:rFonts w:ascii="Times New Roman" w:hAnsi="Times New Roman"/>
          <w:sz w:val="24"/>
          <w:szCs w:val="24"/>
        </w:rPr>
      </w:pPr>
      <w:r w:rsidRPr="00344121">
        <w:rPr>
          <w:rFonts w:ascii="Times New Roman" w:hAnsi="Times New Roman"/>
          <w:sz w:val="24"/>
          <w:szCs w:val="24"/>
        </w:rPr>
        <w:t xml:space="preserve">Sequel to the creation of the </w:t>
      </w:r>
      <w:r>
        <w:rPr>
          <w:rFonts w:ascii="Times New Roman" w:hAnsi="Times New Roman"/>
          <w:sz w:val="24"/>
          <w:szCs w:val="24"/>
        </w:rPr>
        <w:t>Ellembelle</w:t>
      </w:r>
      <w:r w:rsidR="001F160C">
        <w:rPr>
          <w:rFonts w:ascii="Times New Roman" w:hAnsi="Times New Roman"/>
          <w:sz w:val="24"/>
          <w:szCs w:val="24"/>
        </w:rPr>
        <w:t xml:space="preserve"> District Assembly (E</w:t>
      </w:r>
      <w:r w:rsidRPr="00344121">
        <w:rPr>
          <w:rFonts w:ascii="Times New Roman" w:hAnsi="Times New Roman"/>
          <w:sz w:val="24"/>
          <w:szCs w:val="24"/>
        </w:rPr>
        <w:t xml:space="preserve">DA) </w:t>
      </w:r>
      <w:r>
        <w:rPr>
          <w:rFonts w:ascii="Times New Roman" w:hAnsi="Times New Roman"/>
          <w:sz w:val="24"/>
          <w:szCs w:val="24"/>
        </w:rPr>
        <w:t>by Legislative Instrument (LI 191</w:t>
      </w:r>
      <w:r w:rsidRPr="00344121">
        <w:rPr>
          <w:rFonts w:ascii="Times New Roman" w:hAnsi="Times New Roman"/>
          <w:sz w:val="24"/>
          <w:szCs w:val="24"/>
        </w:rPr>
        <w:t xml:space="preserve">8) in December, 2007 as the highest political Authority, pursuant to section 12 of the Local Governance Act, 2016 (Act 936), it became one of the </w:t>
      </w:r>
      <w:r w:rsidRPr="00152CC8">
        <w:rPr>
          <w:rFonts w:ascii="Times New Roman" w:hAnsi="Times New Roman"/>
          <w:sz w:val="24"/>
          <w:szCs w:val="24"/>
        </w:rPr>
        <w:t>twenty-two (22)</w:t>
      </w:r>
      <w:r w:rsidRPr="00344121">
        <w:rPr>
          <w:rFonts w:ascii="Times New Roman" w:hAnsi="Times New Roman"/>
          <w:sz w:val="24"/>
          <w:szCs w:val="24"/>
        </w:rPr>
        <w:t xml:space="preserve"> administrative Districts in the Western Region, pursuing the development of its jurisdiction.  </w:t>
      </w:r>
    </w:p>
    <w:p w14:paraId="7CC901E2" w14:textId="5D582D9E" w:rsidR="00344121" w:rsidRPr="00344121" w:rsidRDefault="00344121" w:rsidP="00344121">
      <w:pPr>
        <w:spacing w:line="360" w:lineRule="auto"/>
        <w:ind w:left="432"/>
        <w:jc w:val="both"/>
        <w:rPr>
          <w:rFonts w:ascii="Times New Roman" w:hAnsi="Times New Roman"/>
          <w:sz w:val="24"/>
          <w:szCs w:val="24"/>
        </w:rPr>
      </w:pPr>
      <w:r w:rsidRPr="00344121">
        <w:rPr>
          <w:rFonts w:ascii="Times New Roman" w:hAnsi="Times New Roman"/>
          <w:sz w:val="24"/>
          <w:szCs w:val="24"/>
        </w:rPr>
        <w:t xml:space="preserve">Subsequently, the leadership of the Assembly took full charge of the development agenda of the district. As a requirement for local-level development, the Assembly through its District Planning and Coordinating Unit (DPCU), coupled with the support of all its stakeholders, has prepared and implemented </w:t>
      </w:r>
      <w:r w:rsidR="00F13B18">
        <w:rPr>
          <w:rFonts w:ascii="Times New Roman" w:hAnsi="Times New Roman"/>
          <w:sz w:val="24"/>
          <w:szCs w:val="24"/>
        </w:rPr>
        <w:t>its new</w:t>
      </w:r>
      <w:r w:rsidRPr="00344121">
        <w:rPr>
          <w:rFonts w:ascii="Times New Roman" w:hAnsi="Times New Roman"/>
          <w:sz w:val="24"/>
          <w:szCs w:val="24"/>
        </w:rPr>
        <w:t xml:space="preserve"> District Medium Term Development Plans (DMTDP</w:t>
      </w:r>
      <w:r w:rsidR="00F13B18">
        <w:rPr>
          <w:rFonts w:ascii="Times New Roman" w:hAnsi="Times New Roman"/>
          <w:sz w:val="24"/>
          <w:szCs w:val="24"/>
        </w:rPr>
        <w:t>, 2022-2025</w:t>
      </w:r>
      <w:r w:rsidRPr="00344121">
        <w:rPr>
          <w:rFonts w:ascii="Times New Roman" w:hAnsi="Times New Roman"/>
          <w:sz w:val="24"/>
          <w:szCs w:val="24"/>
        </w:rPr>
        <w:t>) guided by the National Development Policy Framework and Guidelines produced and certified by the National Development Planning Commission</w:t>
      </w:r>
      <w:r>
        <w:rPr>
          <w:rFonts w:ascii="Times New Roman" w:hAnsi="Times New Roman"/>
          <w:sz w:val="24"/>
          <w:szCs w:val="24"/>
        </w:rPr>
        <w:t>.</w:t>
      </w:r>
      <w:r w:rsidRPr="00344121">
        <w:rPr>
          <w:rFonts w:ascii="Times New Roman" w:hAnsi="Times New Roman"/>
          <w:sz w:val="24"/>
          <w:szCs w:val="24"/>
        </w:rPr>
        <w:t xml:space="preserve"> </w:t>
      </w:r>
    </w:p>
    <w:p w14:paraId="465A45B8" w14:textId="7CB59A2D" w:rsidR="00344121" w:rsidRPr="00344121" w:rsidRDefault="00344121" w:rsidP="00344121">
      <w:pPr>
        <w:spacing w:line="360" w:lineRule="auto"/>
        <w:ind w:left="432"/>
        <w:jc w:val="both"/>
        <w:rPr>
          <w:rFonts w:ascii="Times New Roman" w:hAnsi="Times New Roman"/>
          <w:sz w:val="24"/>
          <w:szCs w:val="24"/>
        </w:rPr>
      </w:pPr>
      <w:r w:rsidRPr="00344121">
        <w:rPr>
          <w:rFonts w:ascii="Times New Roman" w:hAnsi="Times New Roman"/>
          <w:sz w:val="24"/>
          <w:szCs w:val="24"/>
        </w:rPr>
        <w:t xml:space="preserve">The district has experienced a high rate of economic growth, improved domestic revenue mobilisation leading to increased Internal Generated Revenue (IGF), substantial reduction in poverty, crime and vulnerability levels and enhanced access to basic social services such as education, </w:t>
      </w:r>
      <w:r w:rsidR="00F13B18">
        <w:rPr>
          <w:rFonts w:ascii="Times New Roman" w:hAnsi="Times New Roman"/>
          <w:sz w:val="24"/>
          <w:szCs w:val="24"/>
        </w:rPr>
        <w:t xml:space="preserve">health, </w:t>
      </w:r>
      <w:r w:rsidRPr="00344121">
        <w:rPr>
          <w:rFonts w:ascii="Times New Roman" w:hAnsi="Times New Roman"/>
          <w:sz w:val="24"/>
          <w:szCs w:val="24"/>
        </w:rPr>
        <w:t>potable water and improved sanitation across the length and breadth of the district.  These enviable gains need to be sustained and greater efforts made to enhance</w:t>
      </w:r>
      <w:r w:rsidR="00F13B18">
        <w:rPr>
          <w:rFonts w:ascii="Times New Roman" w:hAnsi="Times New Roman"/>
          <w:sz w:val="24"/>
          <w:szCs w:val="24"/>
        </w:rPr>
        <w:t xml:space="preserve"> the socio-</w:t>
      </w:r>
      <w:r w:rsidRPr="00344121">
        <w:rPr>
          <w:rFonts w:ascii="Times New Roman" w:hAnsi="Times New Roman"/>
          <w:sz w:val="24"/>
          <w:szCs w:val="24"/>
        </w:rPr>
        <w:t xml:space="preserve">economic conditions of the people in particular and the business community in general. To vigorously pursue the development policy - Agenda for Jobs: Creating Prosperity and Equal Opportunities for All, the </w:t>
      </w:r>
      <w:r w:rsidR="00F13B18">
        <w:rPr>
          <w:rFonts w:ascii="Times New Roman" w:hAnsi="Times New Roman"/>
          <w:sz w:val="24"/>
          <w:szCs w:val="24"/>
        </w:rPr>
        <w:t>Ellembelle</w:t>
      </w:r>
      <w:r w:rsidRPr="00344121">
        <w:rPr>
          <w:rFonts w:ascii="Times New Roman" w:hAnsi="Times New Roman"/>
          <w:sz w:val="24"/>
          <w:szCs w:val="24"/>
        </w:rPr>
        <w:t xml:space="preserve"> District Assembly must position itself to provide not only critical public services </w:t>
      </w:r>
      <w:r w:rsidR="00F13B18">
        <w:rPr>
          <w:rFonts w:ascii="Times New Roman" w:hAnsi="Times New Roman"/>
          <w:sz w:val="24"/>
          <w:szCs w:val="24"/>
        </w:rPr>
        <w:t xml:space="preserve">delivery </w:t>
      </w:r>
      <w:r w:rsidRPr="00344121">
        <w:rPr>
          <w:rFonts w:ascii="Times New Roman" w:hAnsi="Times New Roman"/>
          <w:sz w:val="24"/>
          <w:szCs w:val="24"/>
        </w:rPr>
        <w:t xml:space="preserve">but also, facilitate the creation of jobs and wealth to support Ghana’s transformation to achieve a Ghana Beyond Aid. </w:t>
      </w:r>
    </w:p>
    <w:p w14:paraId="55E8F1A9" w14:textId="2992DBAA" w:rsidR="00344121" w:rsidRPr="00344121" w:rsidRDefault="00344121" w:rsidP="00344121">
      <w:pPr>
        <w:spacing w:before="240" w:line="360" w:lineRule="auto"/>
        <w:ind w:left="432"/>
        <w:jc w:val="both"/>
        <w:rPr>
          <w:rFonts w:ascii="Times New Roman" w:hAnsi="Times New Roman"/>
          <w:sz w:val="24"/>
          <w:szCs w:val="24"/>
        </w:rPr>
      </w:pPr>
      <w:r w:rsidRPr="00344121">
        <w:rPr>
          <w:rFonts w:ascii="Times New Roman" w:hAnsi="Times New Roman"/>
          <w:sz w:val="24"/>
          <w:szCs w:val="24"/>
        </w:rPr>
        <w:t xml:space="preserve">The DMTDP offers a great opportunity for the Assembly and citizens to work together to ensure that the socio-economic development of the district is </w:t>
      </w:r>
      <w:r w:rsidR="00E57C4E" w:rsidRPr="00344121">
        <w:rPr>
          <w:rFonts w:ascii="Times New Roman" w:hAnsi="Times New Roman"/>
          <w:sz w:val="24"/>
          <w:szCs w:val="24"/>
        </w:rPr>
        <w:t>consistently</w:t>
      </w:r>
      <w:r w:rsidRPr="00344121">
        <w:rPr>
          <w:rFonts w:ascii="Times New Roman" w:hAnsi="Times New Roman"/>
          <w:sz w:val="24"/>
          <w:szCs w:val="24"/>
        </w:rPr>
        <w:t xml:space="preserve"> advanced. Through this plan, the Assembly will pursue resilience planning, strengthen Public Private Partnership in delivering critical public goods and services and work towards achieving </w:t>
      </w:r>
      <w:r w:rsidR="00E57C4E">
        <w:rPr>
          <w:rFonts w:ascii="Times New Roman" w:hAnsi="Times New Roman"/>
          <w:sz w:val="24"/>
          <w:szCs w:val="24"/>
        </w:rPr>
        <w:t>our</w:t>
      </w:r>
      <w:r w:rsidRPr="00344121">
        <w:rPr>
          <w:rFonts w:ascii="Times New Roman" w:hAnsi="Times New Roman"/>
          <w:sz w:val="24"/>
          <w:szCs w:val="24"/>
        </w:rPr>
        <w:t xml:space="preserve"> vision of </w:t>
      </w:r>
      <w:r w:rsidR="00E57C4E">
        <w:rPr>
          <w:rFonts w:ascii="Times New Roman" w:hAnsi="Times New Roman"/>
          <w:sz w:val="24"/>
          <w:szCs w:val="24"/>
        </w:rPr>
        <w:t xml:space="preserve">becoming </w:t>
      </w:r>
      <w:r w:rsidR="00E57C4E" w:rsidRPr="00E57C4E">
        <w:rPr>
          <w:rFonts w:ascii="Times New Roman" w:hAnsi="Times New Roman"/>
          <w:sz w:val="24"/>
          <w:szCs w:val="24"/>
        </w:rPr>
        <w:t>an attractive investment destination with highly skilled manpower where the natural resources are harnessed on sustainable basis to the benefit of the district and the nation at large</w:t>
      </w:r>
      <w:r w:rsidR="00E57C4E">
        <w:rPr>
          <w:rFonts w:ascii="Times New Roman" w:hAnsi="Times New Roman"/>
          <w:sz w:val="24"/>
          <w:szCs w:val="24"/>
        </w:rPr>
        <w:t xml:space="preserve">. </w:t>
      </w:r>
    </w:p>
    <w:p w14:paraId="5E88AC12" w14:textId="77777777" w:rsidR="00344121" w:rsidRPr="00344121" w:rsidRDefault="00344121" w:rsidP="00344121">
      <w:pPr>
        <w:spacing w:line="360" w:lineRule="auto"/>
        <w:ind w:left="432"/>
        <w:jc w:val="both"/>
        <w:rPr>
          <w:rFonts w:ascii="Times New Roman" w:hAnsi="Times New Roman"/>
          <w:sz w:val="24"/>
          <w:szCs w:val="24"/>
        </w:rPr>
      </w:pPr>
      <w:r w:rsidRPr="00344121">
        <w:rPr>
          <w:rFonts w:ascii="Times New Roman" w:hAnsi="Times New Roman"/>
          <w:sz w:val="24"/>
          <w:szCs w:val="24"/>
        </w:rPr>
        <w:lastRenderedPageBreak/>
        <w:t>The</w:t>
      </w:r>
      <w:r w:rsidRPr="00344121">
        <w:rPr>
          <w:rFonts w:ascii="Times New Roman" w:hAnsi="Times New Roman"/>
          <w:color w:val="1A1A1A"/>
          <w:sz w:val="24"/>
          <w:szCs w:val="24"/>
        </w:rPr>
        <w:t xml:space="preserve"> emergence of the COVID-19 Pandemic presented a unique and challenging development dimension and thus called for a strategic preparedness and response that is robust enough to address the new challenges, mitigate the risks related to the new variants and secure a safer environment for all who live or do business in our district. The strategies also aim at building on achievements while guiding the coordinated action required at the local level, complimenting the national and global efforts to overcome the ongoing challenges in the response to the COVID-19 pandemic.</w:t>
      </w:r>
    </w:p>
    <w:p w14:paraId="3C3E26F3" w14:textId="2C2F9843" w:rsidR="00344121" w:rsidRPr="00842E19" w:rsidRDefault="00344121" w:rsidP="00344121">
      <w:pPr>
        <w:spacing w:line="360" w:lineRule="auto"/>
        <w:ind w:left="432"/>
        <w:jc w:val="both"/>
        <w:rPr>
          <w:rFonts w:ascii="Times New Roman" w:hAnsi="Times New Roman"/>
          <w:sz w:val="24"/>
          <w:szCs w:val="24"/>
        </w:rPr>
      </w:pPr>
      <w:r w:rsidRPr="00842E19">
        <w:rPr>
          <w:rFonts w:ascii="Times New Roman" w:hAnsi="Times New Roman"/>
          <w:sz w:val="24"/>
          <w:szCs w:val="24"/>
        </w:rPr>
        <w:t xml:space="preserve">This plan has taken into consideration the </w:t>
      </w:r>
      <w:r w:rsidR="00C3034D" w:rsidRPr="00842E19">
        <w:rPr>
          <w:rFonts w:ascii="Times New Roman" w:hAnsi="Times New Roman"/>
          <w:sz w:val="24"/>
          <w:szCs w:val="24"/>
        </w:rPr>
        <w:t>harmonization</w:t>
      </w:r>
      <w:r w:rsidRPr="00842E19">
        <w:rPr>
          <w:rFonts w:ascii="Times New Roman" w:hAnsi="Times New Roman"/>
          <w:sz w:val="24"/>
          <w:szCs w:val="24"/>
        </w:rPr>
        <w:t xml:space="preserve"> of physical planning in space, investment attraction, revenue generation, gender and social protection, and regulatory compliance. It was prepared based on effective participation from all key and relevant stakeholders such as CSOs/NGOs, DPs, Private Sector, FBOs, among others. The DMTDP 2018 to 2021 was equally reviewed to ascertain and validate the existing situation and to provide the desired future and dire</w:t>
      </w:r>
      <w:r w:rsidR="00842E19" w:rsidRPr="00842E19">
        <w:rPr>
          <w:rFonts w:ascii="Times New Roman" w:hAnsi="Times New Roman"/>
          <w:sz w:val="24"/>
          <w:szCs w:val="24"/>
        </w:rPr>
        <w:t>ction in the planning process</w:t>
      </w:r>
      <w:r w:rsidRPr="00842E19">
        <w:rPr>
          <w:rFonts w:ascii="Times New Roman" w:hAnsi="Times New Roman"/>
          <w:sz w:val="24"/>
          <w:szCs w:val="24"/>
        </w:rPr>
        <w:t xml:space="preserve"> as result of the changes that have occurred in the last couple of years and to ensure strategic, systematic and well-thought-out development for towns and communities as envisioned in the National Development Agenda. </w:t>
      </w:r>
    </w:p>
    <w:p w14:paraId="19169652" w14:textId="645A2DDD" w:rsidR="006807F8" w:rsidRDefault="00344121" w:rsidP="006807F8">
      <w:pPr>
        <w:spacing w:line="360" w:lineRule="auto"/>
        <w:ind w:left="432"/>
        <w:jc w:val="both"/>
        <w:rPr>
          <w:rFonts w:ascii="Times New Roman" w:hAnsi="Times New Roman"/>
          <w:sz w:val="24"/>
          <w:szCs w:val="24"/>
        </w:rPr>
      </w:pPr>
      <w:r w:rsidRPr="00842E19">
        <w:rPr>
          <w:rFonts w:ascii="Times New Roman" w:hAnsi="Times New Roman"/>
          <w:sz w:val="24"/>
          <w:szCs w:val="24"/>
        </w:rPr>
        <w:t xml:space="preserve">The Assembly is convinced that the DMTDP (2022-2025) is of the highest quality and will meet all minimum requirements as expected by the authorities and benefits the people. The Assembly thus, makes a clarion call to all stakeholders to effectively support the implementation of the plan so that together we can deliver quality, holistic and sustainable development to our people. </w:t>
      </w:r>
    </w:p>
    <w:p w14:paraId="129177BF" w14:textId="77777777" w:rsidR="006807F8" w:rsidRDefault="006807F8" w:rsidP="006807F8"/>
    <w:p w14:paraId="71AB9773" w14:textId="77777777" w:rsidR="006807F8" w:rsidRDefault="006807F8" w:rsidP="006807F8"/>
    <w:p w14:paraId="5EDE1867" w14:textId="08E52EA8" w:rsidR="006807F8" w:rsidRDefault="0034042E" w:rsidP="006807F8">
      <w:r>
        <w:t>…………………………………………….</w:t>
      </w:r>
    </w:p>
    <w:p w14:paraId="5B3BAABC" w14:textId="2E0C1CFA" w:rsidR="0034042E" w:rsidRDefault="0034042E" w:rsidP="006807F8">
      <w:r>
        <w:t>HON KWASI BONZOH</w:t>
      </w:r>
    </w:p>
    <w:p w14:paraId="031E7161" w14:textId="2E4B4F23" w:rsidR="0034042E" w:rsidRDefault="0034042E" w:rsidP="006807F8">
      <w:r>
        <w:t>DISTRICT CHIEF EXECUTIVE</w:t>
      </w:r>
    </w:p>
    <w:p w14:paraId="658443B6" w14:textId="1E268412" w:rsidR="00F13C23" w:rsidRDefault="00F13C23" w:rsidP="006807F8"/>
    <w:p w14:paraId="46A5700B" w14:textId="77777777" w:rsidR="00F13C23" w:rsidRDefault="00F13C23" w:rsidP="006807F8"/>
    <w:p w14:paraId="04B0829E" w14:textId="77777777" w:rsidR="006807F8" w:rsidRPr="006807F8" w:rsidRDefault="006807F8" w:rsidP="006807F8"/>
    <w:sdt>
      <w:sdtPr>
        <w:rPr>
          <w:rFonts w:ascii="Calibri" w:eastAsia="Calibri" w:hAnsi="Calibri" w:cs="Times New Roman"/>
          <w:bCs w:val="0"/>
          <w:color w:val="auto"/>
          <w:sz w:val="22"/>
          <w:szCs w:val="22"/>
          <w:u w:val="none"/>
        </w:rPr>
        <w:id w:val="1547564801"/>
        <w:docPartObj>
          <w:docPartGallery w:val="Table of Contents"/>
          <w:docPartUnique/>
        </w:docPartObj>
      </w:sdtPr>
      <w:sdtEndPr>
        <w:rPr>
          <w:b/>
          <w:noProof/>
        </w:rPr>
      </w:sdtEndPr>
      <w:sdtContent>
        <w:p w14:paraId="047A51DB" w14:textId="6D984F7D" w:rsidR="005A5B2C" w:rsidRPr="005A5B2C" w:rsidRDefault="005A5B2C">
          <w:pPr>
            <w:pStyle w:val="TOCHeading"/>
            <w:rPr>
              <w:rFonts w:ascii="Algerian" w:hAnsi="Algerian"/>
              <w:b/>
              <w:bCs w:val="0"/>
            </w:rPr>
          </w:pPr>
          <w:r w:rsidRPr="005A5B2C">
            <w:rPr>
              <w:rFonts w:ascii="Algerian" w:hAnsi="Algerian"/>
              <w:b/>
              <w:bCs w:val="0"/>
            </w:rPr>
            <w:t>Table of Contents</w:t>
          </w:r>
        </w:p>
        <w:p w14:paraId="207E133A" w14:textId="240CDB55" w:rsidR="00B92617" w:rsidRDefault="005A5B2C">
          <w:pPr>
            <w:pStyle w:val="TOC1"/>
            <w:rPr>
              <w:rFonts w:asciiTheme="minorHAnsi" w:eastAsiaTheme="minorEastAsia" w:hAnsiTheme="minorHAnsi" w:cstheme="minorBidi"/>
              <w:b w:val="0"/>
              <w:bCs w:val="0"/>
              <w:sz w:val="22"/>
              <w:szCs w:val="22"/>
              <w:lang w:val="en-GH" w:eastAsia="en-GH"/>
            </w:rPr>
          </w:pPr>
          <w:r>
            <w:fldChar w:fldCharType="begin"/>
          </w:r>
          <w:r>
            <w:instrText xml:space="preserve"> TOC \o "1-3" \h \z \u </w:instrText>
          </w:r>
          <w:r>
            <w:fldChar w:fldCharType="separate"/>
          </w:r>
          <w:hyperlink w:anchor="_Toc115434602" w:history="1">
            <w:r w:rsidR="00B92617" w:rsidRPr="00735CDA">
              <w:rPr>
                <w:rStyle w:val="Hyperlink"/>
              </w:rPr>
              <w:t>FOREWORD</w:t>
            </w:r>
            <w:r w:rsidR="00B92617">
              <w:rPr>
                <w:webHidden/>
              </w:rPr>
              <w:tab/>
            </w:r>
            <w:r w:rsidR="00B92617">
              <w:rPr>
                <w:webHidden/>
              </w:rPr>
              <w:fldChar w:fldCharType="begin"/>
            </w:r>
            <w:r w:rsidR="00B92617">
              <w:rPr>
                <w:webHidden/>
              </w:rPr>
              <w:instrText xml:space="preserve"> PAGEREF _Toc115434602 \h </w:instrText>
            </w:r>
            <w:r w:rsidR="00B92617">
              <w:rPr>
                <w:webHidden/>
              </w:rPr>
            </w:r>
            <w:r w:rsidR="00B92617">
              <w:rPr>
                <w:webHidden/>
              </w:rPr>
              <w:fldChar w:fldCharType="separate"/>
            </w:r>
            <w:r w:rsidR="00400D14">
              <w:rPr>
                <w:webHidden/>
              </w:rPr>
              <w:t>i</w:t>
            </w:r>
            <w:r w:rsidR="00B92617">
              <w:rPr>
                <w:webHidden/>
              </w:rPr>
              <w:fldChar w:fldCharType="end"/>
            </w:r>
          </w:hyperlink>
        </w:p>
        <w:p w14:paraId="1FB46AF1" w14:textId="34A7A33F" w:rsidR="00B92617" w:rsidRDefault="00000000">
          <w:pPr>
            <w:pStyle w:val="TOC1"/>
            <w:rPr>
              <w:rFonts w:asciiTheme="minorHAnsi" w:eastAsiaTheme="minorEastAsia" w:hAnsiTheme="minorHAnsi" w:cstheme="minorBidi"/>
              <w:b w:val="0"/>
              <w:bCs w:val="0"/>
              <w:sz w:val="22"/>
              <w:szCs w:val="22"/>
              <w:lang w:val="en-GH" w:eastAsia="en-GH"/>
            </w:rPr>
          </w:pPr>
          <w:hyperlink w:anchor="_Toc115434603" w:history="1">
            <w:r w:rsidR="00B92617" w:rsidRPr="00735CDA">
              <w:rPr>
                <w:rStyle w:val="Hyperlink"/>
                <w:rFonts w:ascii="Algerian" w:hAnsi="Algerian"/>
              </w:rPr>
              <w:t>LIST OF TABLES</w:t>
            </w:r>
            <w:r w:rsidR="00B92617">
              <w:rPr>
                <w:webHidden/>
              </w:rPr>
              <w:tab/>
            </w:r>
            <w:r w:rsidR="00B92617">
              <w:rPr>
                <w:webHidden/>
              </w:rPr>
              <w:fldChar w:fldCharType="begin"/>
            </w:r>
            <w:r w:rsidR="00B92617">
              <w:rPr>
                <w:webHidden/>
              </w:rPr>
              <w:instrText xml:space="preserve"> PAGEREF _Toc115434603 \h </w:instrText>
            </w:r>
            <w:r w:rsidR="00B92617">
              <w:rPr>
                <w:webHidden/>
              </w:rPr>
            </w:r>
            <w:r w:rsidR="00B92617">
              <w:rPr>
                <w:webHidden/>
              </w:rPr>
              <w:fldChar w:fldCharType="separate"/>
            </w:r>
            <w:r w:rsidR="00400D14">
              <w:rPr>
                <w:webHidden/>
              </w:rPr>
              <w:t>i</w:t>
            </w:r>
            <w:r w:rsidR="00B92617">
              <w:rPr>
                <w:webHidden/>
              </w:rPr>
              <w:fldChar w:fldCharType="end"/>
            </w:r>
          </w:hyperlink>
        </w:p>
        <w:p w14:paraId="67777557" w14:textId="778181C4" w:rsidR="00B92617" w:rsidRDefault="00000000">
          <w:pPr>
            <w:pStyle w:val="TOC1"/>
            <w:rPr>
              <w:rFonts w:asciiTheme="minorHAnsi" w:eastAsiaTheme="minorEastAsia" w:hAnsiTheme="minorHAnsi" w:cstheme="minorBidi"/>
              <w:b w:val="0"/>
              <w:bCs w:val="0"/>
              <w:sz w:val="22"/>
              <w:szCs w:val="22"/>
              <w:lang w:val="en-GH" w:eastAsia="en-GH"/>
            </w:rPr>
          </w:pPr>
          <w:hyperlink w:anchor="_Toc115434604" w:history="1">
            <w:r w:rsidR="00B92617" w:rsidRPr="00735CDA">
              <w:rPr>
                <w:rStyle w:val="Hyperlink"/>
              </w:rPr>
              <w:t>EXECUTIVE SUMMARY</w:t>
            </w:r>
            <w:r w:rsidR="00B92617">
              <w:rPr>
                <w:webHidden/>
              </w:rPr>
              <w:tab/>
            </w:r>
            <w:r w:rsidR="00B92617">
              <w:rPr>
                <w:webHidden/>
              </w:rPr>
              <w:fldChar w:fldCharType="begin"/>
            </w:r>
            <w:r w:rsidR="00B92617">
              <w:rPr>
                <w:webHidden/>
              </w:rPr>
              <w:instrText xml:space="preserve"> PAGEREF _Toc115434604 \h </w:instrText>
            </w:r>
            <w:r w:rsidR="00B92617">
              <w:rPr>
                <w:webHidden/>
              </w:rPr>
            </w:r>
            <w:r w:rsidR="00B92617">
              <w:rPr>
                <w:webHidden/>
              </w:rPr>
              <w:fldChar w:fldCharType="separate"/>
            </w:r>
            <w:r w:rsidR="00400D14">
              <w:rPr>
                <w:webHidden/>
              </w:rPr>
              <w:t>i</w:t>
            </w:r>
            <w:r w:rsidR="00B92617">
              <w:rPr>
                <w:webHidden/>
              </w:rPr>
              <w:fldChar w:fldCharType="end"/>
            </w:r>
          </w:hyperlink>
        </w:p>
        <w:p w14:paraId="6CDD89FB" w14:textId="74B9C5C3"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05" w:history="1">
            <w:r w:rsidR="00B92617" w:rsidRPr="00735CDA">
              <w:rPr>
                <w:rStyle w:val="Hyperlink"/>
              </w:rPr>
              <w:t>1.0</w:t>
            </w:r>
            <w:r w:rsidR="00B92617">
              <w:rPr>
                <w:rFonts w:asciiTheme="minorHAnsi" w:eastAsiaTheme="minorEastAsia" w:hAnsiTheme="minorHAnsi" w:cstheme="minorBidi"/>
                <w:b w:val="0"/>
                <w:bCs w:val="0"/>
                <w:sz w:val="22"/>
                <w:szCs w:val="22"/>
                <w:lang w:val="en-GH" w:eastAsia="en-GH"/>
              </w:rPr>
              <w:tab/>
            </w:r>
            <w:r w:rsidR="00B92617" w:rsidRPr="00735CDA">
              <w:rPr>
                <w:rStyle w:val="Hyperlink"/>
              </w:rPr>
              <w:t>Introduction</w:t>
            </w:r>
            <w:r w:rsidR="00B92617">
              <w:rPr>
                <w:webHidden/>
              </w:rPr>
              <w:tab/>
            </w:r>
            <w:r w:rsidR="00B92617">
              <w:rPr>
                <w:webHidden/>
              </w:rPr>
              <w:fldChar w:fldCharType="begin"/>
            </w:r>
            <w:r w:rsidR="00B92617">
              <w:rPr>
                <w:webHidden/>
              </w:rPr>
              <w:instrText xml:space="preserve"> PAGEREF _Toc115434605 \h </w:instrText>
            </w:r>
            <w:r w:rsidR="00B92617">
              <w:rPr>
                <w:webHidden/>
              </w:rPr>
            </w:r>
            <w:r w:rsidR="00B92617">
              <w:rPr>
                <w:webHidden/>
              </w:rPr>
              <w:fldChar w:fldCharType="separate"/>
            </w:r>
            <w:r w:rsidR="00400D14">
              <w:rPr>
                <w:webHidden/>
              </w:rPr>
              <w:t>i</w:t>
            </w:r>
            <w:r w:rsidR="00B92617">
              <w:rPr>
                <w:webHidden/>
              </w:rPr>
              <w:fldChar w:fldCharType="end"/>
            </w:r>
          </w:hyperlink>
        </w:p>
        <w:p w14:paraId="0A035A4C" w14:textId="04560343"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06" w:history="1">
            <w:r w:rsidR="00B92617" w:rsidRPr="00735CDA">
              <w:rPr>
                <w:rStyle w:val="Hyperlink"/>
                <w:b/>
                <w:noProof/>
              </w:rPr>
              <w:t>1.1.1</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Vision</w:t>
            </w:r>
            <w:r w:rsidR="00B92617">
              <w:rPr>
                <w:noProof/>
                <w:webHidden/>
              </w:rPr>
              <w:tab/>
            </w:r>
            <w:r w:rsidR="00B92617">
              <w:rPr>
                <w:noProof/>
                <w:webHidden/>
              </w:rPr>
              <w:fldChar w:fldCharType="begin"/>
            </w:r>
            <w:r w:rsidR="00B92617">
              <w:rPr>
                <w:noProof/>
                <w:webHidden/>
              </w:rPr>
              <w:instrText xml:space="preserve"> PAGEREF _Toc115434606 \h </w:instrText>
            </w:r>
            <w:r w:rsidR="00B92617">
              <w:rPr>
                <w:noProof/>
                <w:webHidden/>
              </w:rPr>
            </w:r>
            <w:r w:rsidR="00B92617">
              <w:rPr>
                <w:noProof/>
                <w:webHidden/>
              </w:rPr>
              <w:fldChar w:fldCharType="separate"/>
            </w:r>
            <w:r w:rsidR="00400D14">
              <w:rPr>
                <w:noProof/>
                <w:webHidden/>
              </w:rPr>
              <w:t>i</w:t>
            </w:r>
            <w:r w:rsidR="00B92617">
              <w:rPr>
                <w:noProof/>
                <w:webHidden/>
              </w:rPr>
              <w:fldChar w:fldCharType="end"/>
            </w:r>
          </w:hyperlink>
        </w:p>
        <w:p w14:paraId="3DABCFAE" w14:textId="7858BAC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07" w:history="1">
            <w:r w:rsidR="00B92617" w:rsidRPr="00735CDA">
              <w:rPr>
                <w:rStyle w:val="Hyperlink"/>
                <w:b/>
                <w:noProof/>
              </w:rPr>
              <w:t>1.1.2</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Mission</w:t>
            </w:r>
            <w:r w:rsidR="00B92617">
              <w:rPr>
                <w:noProof/>
                <w:webHidden/>
              </w:rPr>
              <w:tab/>
            </w:r>
            <w:r w:rsidR="00B92617">
              <w:rPr>
                <w:noProof/>
                <w:webHidden/>
              </w:rPr>
              <w:fldChar w:fldCharType="begin"/>
            </w:r>
            <w:r w:rsidR="00B92617">
              <w:rPr>
                <w:noProof/>
                <w:webHidden/>
              </w:rPr>
              <w:instrText xml:space="preserve"> PAGEREF _Toc115434607 \h </w:instrText>
            </w:r>
            <w:r w:rsidR="00B92617">
              <w:rPr>
                <w:noProof/>
                <w:webHidden/>
              </w:rPr>
            </w:r>
            <w:r w:rsidR="00B92617">
              <w:rPr>
                <w:noProof/>
                <w:webHidden/>
              </w:rPr>
              <w:fldChar w:fldCharType="separate"/>
            </w:r>
            <w:r w:rsidR="00400D14">
              <w:rPr>
                <w:noProof/>
                <w:webHidden/>
              </w:rPr>
              <w:t>i</w:t>
            </w:r>
            <w:r w:rsidR="00B92617">
              <w:rPr>
                <w:noProof/>
                <w:webHidden/>
              </w:rPr>
              <w:fldChar w:fldCharType="end"/>
            </w:r>
          </w:hyperlink>
        </w:p>
        <w:p w14:paraId="034B174A" w14:textId="2D208FB4"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08" w:history="1">
            <w:r w:rsidR="00B92617" w:rsidRPr="00735CDA">
              <w:rPr>
                <w:rStyle w:val="Hyperlink"/>
                <w:b/>
                <w:noProof/>
              </w:rPr>
              <w:t>1.1.3</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Core Values</w:t>
            </w:r>
            <w:r w:rsidR="00B92617">
              <w:rPr>
                <w:noProof/>
                <w:webHidden/>
              </w:rPr>
              <w:tab/>
            </w:r>
            <w:r w:rsidR="00B92617">
              <w:rPr>
                <w:noProof/>
                <w:webHidden/>
              </w:rPr>
              <w:fldChar w:fldCharType="begin"/>
            </w:r>
            <w:r w:rsidR="00B92617">
              <w:rPr>
                <w:noProof/>
                <w:webHidden/>
              </w:rPr>
              <w:instrText xml:space="preserve"> PAGEREF _Toc115434608 \h </w:instrText>
            </w:r>
            <w:r w:rsidR="00B92617">
              <w:rPr>
                <w:noProof/>
                <w:webHidden/>
              </w:rPr>
            </w:r>
            <w:r w:rsidR="00B92617">
              <w:rPr>
                <w:noProof/>
                <w:webHidden/>
              </w:rPr>
              <w:fldChar w:fldCharType="separate"/>
            </w:r>
            <w:r w:rsidR="00400D14">
              <w:rPr>
                <w:noProof/>
                <w:webHidden/>
              </w:rPr>
              <w:t>i</w:t>
            </w:r>
            <w:r w:rsidR="00B92617">
              <w:rPr>
                <w:noProof/>
                <w:webHidden/>
              </w:rPr>
              <w:fldChar w:fldCharType="end"/>
            </w:r>
          </w:hyperlink>
        </w:p>
        <w:p w14:paraId="72C91386" w14:textId="08D4F033"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09" w:history="1">
            <w:r w:rsidR="00B92617" w:rsidRPr="00735CDA">
              <w:rPr>
                <w:rStyle w:val="Hyperlink"/>
                <w:b/>
                <w:noProof/>
              </w:rPr>
              <w:t>1.1.4</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Functions</w:t>
            </w:r>
            <w:r w:rsidR="00B92617">
              <w:rPr>
                <w:noProof/>
                <w:webHidden/>
              </w:rPr>
              <w:tab/>
            </w:r>
            <w:r w:rsidR="00B92617">
              <w:rPr>
                <w:noProof/>
                <w:webHidden/>
              </w:rPr>
              <w:fldChar w:fldCharType="begin"/>
            </w:r>
            <w:r w:rsidR="00B92617">
              <w:rPr>
                <w:noProof/>
                <w:webHidden/>
              </w:rPr>
              <w:instrText xml:space="preserve"> PAGEREF _Toc115434609 \h </w:instrText>
            </w:r>
            <w:r w:rsidR="00B92617">
              <w:rPr>
                <w:noProof/>
                <w:webHidden/>
              </w:rPr>
            </w:r>
            <w:r w:rsidR="00B92617">
              <w:rPr>
                <w:noProof/>
                <w:webHidden/>
              </w:rPr>
              <w:fldChar w:fldCharType="separate"/>
            </w:r>
            <w:r w:rsidR="00400D14">
              <w:rPr>
                <w:noProof/>
                <w:webHidden/>
              </w:rPr>
              <w:t>i</w:t>
            </w:r>
            <w:r w:rsidR="00B92617">
              <w:rPr>
                <w:noProof/>
                <w:webHidden/>
              </w:rPr>
              <w:fldChar w:fldCharType="end"/>
            </w:r>
          </w:hyperlink>
        </w:p>
        <w:p w14:paraId="26FEEAE1" w14:textId="29E46B6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10" w:history="1">
            <w:r w:rsidR="00B92617" w:rsidRPr="00735CDA">
              <w:rPr>
                <w:rStyle w:val="Hyperlink"/>
                <w:b/>
                <w:noProof/>
              </w:rPr>
              <w:t>1.4.1</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Conclusion</w:t>
            </w:r>
            <w:r w:rsidR="00B92617">
              <w:rPr>
                <w:noProof/>
                <w:webHidden/>
              </w:rPr>
              <w:tab/>
            </w:r>
            <w:r w:rsidR="00B92617">
              <w:rPr>
                <w:noProof/>
                <w:webHidden/>
              </w:rPr>
              <w:fldChar w:fldCharType="begin"/>
            </w:r>
            <w:r w:rsidR="00B92617">
              <w:rPr>
                <w:noProof/>
                <w:webHidden/>
              </w:rPr>
              <w:instrText xml:space="preserve"> PAGEREF _Toc115434610 \h </w:instrText>
            </w:r>
            <w:r w:rsidR="00B92617">
              <w:rPr>
                <w:noProof/>
                <w:webHidden/>
              </w:rPr>
            </w:r>
            <w:r w:rsidR="00B92617">
              <w:rPr>
                <w:noProof/>
                <w:webHidden/>
              </w:rPr>
              <w:fldChar w:fldCharType="separate"/>
            </w:r>
            <w:r w:rsidR="00400D14">
              <w:rPr>
                <w:noProof/>
                <w:webHidden/>
              </w:rPr>
              <w:t>i</w:t>
            </w:r>
            <w:r w:rsidR="00B92617">
              <w:rPr>
                <w:noProof/>
                <w:webHidden/>
              </w:rPr>
              <w:fldChar w:fldCharType="end"/>
            </w:r>
          </w:hyperlink>
        </w:p>
        <w:p w14:paraId="1C857336" w14:textId="1758D985" w:rsidR="00B92617" w:rsidRDefault="00000000">
          <w:pPr>
            <w:pStyle w:val="TOC1"/>
            <w:rPr>
              <w:rFonts w:asciiTheme="minorHAnsi" w:eastAsiaTheme="minorEastAsia" w:hAnsiTheme="minorHAnsi" w:cstheme="minorBidi"/>
              <w:b w:val="0"/>
              <w:bCs w:val="0"/>
              <w:sz w:val="22"/>
              <w:szCs w:val="22"/>
              <w:lang w:val="en-GH" w:eastAsia="en-GH"/>
            </w:rPr>
          </w:pPr>
          <w:hyperlink w:anchor="_Toc115434611" w:history="1">
            <w:r w:rsidR="00B92617" w:rsidRPr="00735CDA">
              <w:rPr>
                <w:rStyle w:val="Hyperlink"/>
              </w:rPr>
              <w:t>CHAPTER ONE</w:t>
            </w:r>
            <w:r w:rsidR="00B92617">
              <w:rPr>
                <w:webHidden/>
              </w:rPr>
              <w:tab/>
            </w:r>
            <w:r w:rsidR="00B92617">
              <w:rPr>
                <w:webHidden/>
              </w:rPr>
              <w:fldChar w:fldCharType="begin"/>
            </w:r>
            <w:r w:rsidR="00B92617">
              <w:rPr>
                <w:webHidden/>
              </w:rPr>
              <w:instrText xml:space="preserve"> PAGEREF _Toc115434611 \h </w:instrText>
            </w:r>
            <w:r w:rsidR="00B92617">
              <w:rPr>
                <w:webHidden/>
              </w:rPr>
            </w:r>
            <w:r w:rsidR="00B92617">
              <w:rPr>
                <w:webHidden/>
              </w:rPr>
              <w:fldChar w:fldCharType="separate"/>
            </w:r>
            <w:r w:rsidR="00400D14">
              <w:rPr>
                <w:webHidden/>
              </w:rPr>
              <w:t>1</w:t>
            </w:r>
            <w:r w:rsidR="00B92617">
              <w:rPr>
                <w:webHidden/>
              </w:rPr>
              <w:fldChar w:fldCharType="end"/>
            </w:r>
          </w:hyperlink>
        </w:p>
        <w:p w14:paraId="46A19E4E" w14:textId="24BD3A92"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12" w:history="1">
            <w:r w:rsidR="00B92617" w:rsidRPr="00735CDA">
              <w:rPr>
                <w:rStyle w:val="Hyperlink"/>
              </w:rPr>
              <w:t>1.0</w:t>
            </w:r>
            <w:r w:rsidR="00B92617">
              <w:rPr>
                <w:rFonts w:asciiTheme="minorHAnsi" w:eastAsiaTheme="minorEastAsia" w:hAnsiTheme="minorHAnsi" w:cstheme="minorBidi"/>
                <w:b w:val="0"/>
                <w:bCs w:val="0"/>
                <w:sz w:val="22"/>
                <w:szCs w:val="22"/>
                <w:lang w:val="en-GH" w:eastAsia="en-GH"/>
              </w:rPr>
              <w:tab/>
            </w:r>
            <w:r w:rsidR="00B92617" w:rsidRPr="00735CDA">
              <w:rPr>
                <w:rStyle w:val="Hyperlink"/>
                <w:caps/>
              </w:rPr>
              <w:t>PERFORMANCE REVIEW AND PROFILE/CURRENT SITUATION/BASELINE</w:t>
            </w:r>
            <w:r w:rsidR="00B92617">
              <w:rPr>
                <w:webHidden/>
              </w:rPr>
              <w:tab/>
            </w:r>
            <w:r w:rsidR="00B92617">
              <w:rPr>
                <w:webHidden/>
              </w:rPr>
              <w:fldChar w:fldCharType="begin"/>
            </w:r>
            <w:r w:rsidR="00B92617">
              <w:rPr>
                <w:webHidden/>
              </w:rPr>
              <w:instrText xml:space="preserve"> PAGEREF _Toc115434612 \h </w:instrText>
            </w:r>
            <w:r w:rsidR="00B92617">
              <w:rPr>
                <w:webHidden/>
              </w:rPr>
            </w:r>
            <w:r w:rsidR="00B92617">
              <w:rPr>
                <w:webHidden/>
              </w:rPr>
              <w:fldChar w:fldCharType="separate"/>
            </w:r>
            <w:r w:rsidR="00400D14">
              <w:rPr>
                <w:webHidden/>
              </w:rPr>
              <w:t>1</w:t>
            </w:r>
            <w:r w:rsidR="00B92617">
              <w:rPr>
                <w:webHidden/>
              </w:rPr>
              <w:fldChar w:fldCharType="end"/>
            </w:r>
          </w:hyperlink>
        </w:p>
        <w:p w14:paraId="4142FF50" w14:textId="6F17B911"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13" w:history="1">
            <w:r w:rsidR="00B92617" w:rsidRPr="00735CDA">
              <w:rPr>
                <w:rStyle w:val="Hyperlink"/>
                <w:noProof/>
              </w:rPr>
              <w:t>1.1</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Introduction</w:t>
            </w:r>
            <w:r w:rsidR="00B92617">
              <w:rPr>
                <w:noProof/>
                <w:webHidden/>
              </w:rPr>
              <w:tab/>
            </w:r>
            <w:r w:rsidR="00B92617">
              <w:rPr>
                <w:noProof/>
                <w:webHidden/>
              </w:rPr>
              <w:fldChar w:fldCharType="begin"/>
            </w:r>
            <w:r w:rsidR="00B92617">
              <w:rPr>
                <w:noProof/>
                <w:webHidden/>
              </w:rPr>
              <w:instrText xml:space="preserve"> PAGEREF _Toc115434613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24965E5" w14:textId="7ED0653F"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14" w:history="1">
            <w:r w:rsidR="00B92617" w:rsidRPr="00735CDA">
              <w:rPr>
                <w:rStyle w:val="Hyperlink"/>
                <w:noProof/>
              </w:rPr>
              <w:t>1.2</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Performance Review of District Medium Term Development Plan 2018-2021</w:t>
            </w:r>
            <w:r w:rsidR="00B92617">
              <w:rPr>
                <w:noProof/>
                <w:webHidden/>
              </w:rPr>
              <w:tab/>
            </w:r>
            <w:r w:rsidR="00B92617">
              <w:rPr>
                <w:noProof/>
                <w:webHidden/>
              </w:rPr>
              <w:fldChar w:fldCharType="begin"/>
            </w:r>
            <w:r w:rsidR="00B92617">
              <w:rPr>
                <w:noProof/>
                <w:webHidden/>
              </w:rPr>
              <w:instrText xml:space="preserve"> PAGEREF _Toc115434614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4D6E71F" w14:textId="0CDA6D5E"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15" w:history="1">
            <w:r w:rsidR="00B92617" w:rsidRPr="00735CDA">
              <w:rPr>
                <w:rStyle w:val="Hyperlink"/>
                <w:b/>
                <w:noProof/>
              </w:rPr>
              <w:t>1.2.1</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Analysis of Performance Review</w:t>
            </w:r>
            <w:r w:rsidR="00B92617">
              <w:rPr>
                <w:noProof/>
                <w:webHidden/>
              </w:rPr>
              <w:tab/>
            </w:r>
            <w:r w:rsidR="00B92617">
              <w:rPr>
                <w:noProof/>
                <w:webHidden/>
              </w:rPr>
              <w:fldChar w:fldCharType="begin"/>
            </w:r>
            <w:r w:rsidR="00B92617">
              <w:rPr>
                <w:noProof/>
                <w:webHidden/>
              </w:rPr>
              <w:instrText xml:space="preserve"> PAGEREF _Toc115434615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36D5D71" w14:textId="19CB5004"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16" w:history="1">
            <w:r w:rsidR="00B92617" w:rsidRPr="00735CDA">
              <w:rPr>
                <w:rStyle w:val="Hyperlink"/>
                <w:b/>
                <w:noProof/>
              </w:rPr>
              <w:t>1.2.2</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Key Challenges Encountered in Implementing the DMTDP 2018-2021</w:t>
            </w:r>
            <w:r w:rsidR="00B92617">
              <w:rPr>
                <w:noProof/>
                <w:webHidden/>
              </w:rPr>
              <w:tab/>
            </w:r>
            <w:r w:rsidR="00B92617">
              <w:rPr>
                <w:noProof/>
                <w:webHidden/>
              </w:rPr>
              <w:fldChar w:fldCharType="begin"/>
            </w:r>
            <w:r w:rsidR="00B92617">
              <w:rPr>
                <w:noProof/>
                <w:webHidden/>
              </w:rPr>
              <w:instrText xml:space="preserve"> PAGEREF _Toc115434616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5A66EF9" w14:textId="75B968B4"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17" w:history="1">
            <w:r w:rsidR="00B92617" w:rsidRPr="00735CDA">
              <w:rPr>
                <w:rStyle w:val="Hyperlink"/>
                <w:b/>
                <w:noProof/>
              </w:rPr>
              <w:t>1.2.3</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Lessons Learnt Which Have Implications for DMTDP (2022-2025)</w:t>
            </w:r>
            <w:r w:rsidR="00B92617">
              <w:rPr>
                <w:noProof/>
                <w:webHidden/>
              </w:rPr>
              <w:tab/>
            </w:r>
            <w:r w:rsidR="00B92617">
              <w:rPr>
                <w:noProof/>
                <w:webHidden/>
              </w:rPr>
              <w:fldChar w:fldCharType="begin"/>
            </w:r>
            <w:r w:rsidR="00B92617">
              <w:rPr>
                <w:noProof/>
                <w:webHidden/>
              </w:rPr>
              <w:instrText xml:space="preserve"> PAGEREF _Toc115434617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3CFC25C4" w14:textId="4F501D85"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18" w:history="1">
            <w:r w:rsidR="00B92617" w:rsidRPr="00735CDA">
              <w:rPr>
                <w:rStyle w:val="Hyperlink"/>
                <w:b/>
                <w:noProof/>
              </w:rPr>
              <w:t>1.2.4</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Way Forward for DMTDP 2022-2025</w:t>
            </w:r>
            <w:r w:rsidR="00B92617">
              <w:rPr>
                <w:noProof/>
                <w:webHidden/>
              </w:rPr>
              <w:tab/>
            </w:r>
            <w:r w:rsidR="00B92617">
              <w:rPr>
                <w:noProof/>
                <w:webHidden/>
              </w:rPr>
              <w:fldChar w:fldCharType="begin"/>
            </w:r>
            <w:r w:rsidR="00B92617">
              <w:rPr>
                <w:noProof/>
                <w:webHidden/>
              </w:rPr>
              <w:instrText xml:space="preserve"> PAGEREF _Toc115434618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3041ABD7" w14:textId="63DB479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19" w:history="1">
            <w:r w:rsidR="00B92617" w:rsidRPr="00735CDA">
              <w:rPr>
                <w:rStyle w:val="Hyperlink"/>
                <w:b/>
                <w:noProof/>
              </w:rPr>
              <w:t>1.2.5</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Review of Assembly Finance</w:t>
            </w:r>
            <w:r w:rsidR="00B92617">
              <w:rPr>
                <w:noProof/>
                <w:webHidden/>
              </w:rPr>
              <w:tab/>
            </w:r>
            <w:r w:rsidR="00B92617">
              <w:rPr>
                <w:noProof/>
                <w:webHidden/>
              </w:rPr>
              <w:fldChar w:fldCharType="begin"/>
            </w:r>
            <w:r w:rsidR="00B92617">
              <w:rPr>
                <w:noProof/>
                <w:webHidden/>
              </w:rPr>
              <w:instrText xml:space="preserve"> PAGEREF _Toc115434619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26A3690" w14:textId="1603633F"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20" w:history="1">
            <w:r w:rsidR="00B92617" w:rsidRPr="00735CDA">
              <w:rPr>
                <w:rStyle w:val="Hyperlink"/>
                <w:noProof/>
              </w:rPr>
              <w:t>1.3</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Analysis of Existing Situation/Compilation of the District Profile</w:t>
            </w:r>
            <w:r w:rsidR="00B92617">
              <w:rPr>
                <w:noProof/>
                <w:webHidden/>
              </w:rPr>
              <w:tab/>
            </w:r>
            <w:r w:rsidR="00B92617">
              <w:rPr>
                <w:noProof/>
                <w:webHidden/>
              </w:rPr>
              <w:fldChar w:fldCharType="begin"/>
            </w:r>
            <w:r w:rsidR="00B92617">
              <w:rPr>
                <w:noProof/>
                <w:webHidden/>
              </w:rPr>
              <w:instrText xml:space="preserve"> PAGEREF _Toc115434620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FBC1BE4" w14:textId="62FDFC48"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1" w:history="1">
            <w:r w:rsidR="00B92617" w:rsidRPr="00735CDA">
              <w:rPr>
                <w:rStyle w:val="Hyperlink"/>
                <w:b/>
                <w:noProof/>
              </w:rPr>
              <w:t>1.3.1</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Location and Size</w:t>
            </w:r>
            <w:r w:rsidR="00B92617">
              <w:rPr>
                <w:noProof/>
                <w:webHidden/>
              </w:rPr>
              <w:tab/>
            </w:r>
            <w:r w:rsidR="00B92617">
              <w:rPr>
                <w:noProof/>
                <w:webHidden/>
              </w:rPr>
              <w:fldChar w:fldCharType="begin"/>
            </w:r>
            <w:r w:rsidR="00B92617">
              <w:rPr>
                <w:noProof/>
                <w:webHidden/>
              </w:rPr>
              <w:instrText xml:space="preserve"> PAGEREF _Toc115434621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0E86AAAF" w14:textId="36C54C0D" w:rsidR="00B92617" w:rsidRDefault="00000000">
          <w:pPr>
            <w:pStyle w:val="TOC2"/>
            <w:rPr>
              <w:rFonts w:asciiTheme="minorHAnsi" w:eastAsiaTheme="minorEastAsia" w:hAnsiTheme="minorHAnsi" w:cstheme="minorBidi"/>
              <w:b w:val="0"/>
              <w:noProof/>
              <w:sz w:val="22"/>
              <w:szCs w:val="22"/>
              <w:lang w:val="en-GH" w:eastAsia="en-GH"/>
            </w:rPr>
          </w:pPr>
          <w:hyperlink w:anchor="_Toc115434622" w:history="1">
            <w:r w:rsidR="00B92617" w:rsidRPr="00735CDA">
              <w:rPr>
                <w:rStyle w:val="Hyperlink"/>
                <w:noProof/>
              </w:rPr>
              <w:t>1.3.1 Physical and Natural Environment</w:t>
            </w:r>
            <w:r w:rsidR="00B92617">
              <w:rPr>
                <w:noProof/>
                <w:webHidden/>
              </w:rPr>
              <w:tab/>
            </w:r>
            <w:r w:rsidR="00B92617">
              <w:rPr>
                <w:noProof/>
                <w:webHidden/>
              </w:rPr>
              <w:fldChar w:fldCharType="begin"/>
            </w:r>
            <w:r w:rsidR="00B92617">
              <w:rPr>
                <w:noProof/>
                <w:webHidden/>
              </w:rPr>
              <w:instrText xml:space="preserve"> PAGEREF _Toc115434622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5F4EBF88" w14:textId="7BDB5B81"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3" w:history="1">
            <w:r w:rsidR="00B92617" w:rsidRPr="00735CDA">
              <w:rPr>
                <w:rStyle w:val="Hyperlink"/>
                <w:b/>
                <w:noProof/>
              </w:rPr>
              <w:t>1.3.2</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Soil, Vegetation and Agriculture</w:t>
            </w:r>
            <w:r w:rsidR="00B92617">
              <w:rPr>
                <w:noProof/>
                <w:webHidden/>
              </w:rPr>
              <w:tab/>
            </w:r>
            <w:r w:rsidR="00B92617">
              <w:rPr>
                <w:noProof/>
                <w:webHidden/>
              </w:rPr>
              <w:fldChar w:fldCharType="begin"/>
            </w:r>
            <w:r w:rsidR="00B92617">
              <w:rPr>
                <w:noProof/>
                <w:webHidden/>
              </w:rPr>
              <w:instrText xml:space="preserve"> PAGEREF _Toc115434623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B16BAF1" w14:textId="57B07F1D"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4" w:history="1">
            <w:r w:rsidR="00B92617" w:rsidRPr="00735CDA">
              <w:rPr>
                <w:rStyle w:val="Hyperlink"/>
                <w:b/>
                <w:noProof/>
              </w:rPr>
              <w:t>1.3.3</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Climate and Disaster</w:t>
            </w:r>
            <w:r w:rsidR="00B92617">
              <w:rPr>
                <w:noProof/>
                <w:webHidden/>
              </w:rPr>
              <w:tab/>
            </w:r>
            <w:r w:rsidR="00B92617">
              <w:rPr>
                <w:noProof/>
                <w:webHidden/>
              </w:rPr>
              <w:fldChar w:fldCharType="begin"/>
            </w:r>
            <w:r w:rsidR="00B92617">
              <w:rPr>
                <w:noProof/>
                <w:webHidden/>
              </w:rPr>
              <w:instrText xml:space="preserve"> PAGEREF _Toc115434624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20E9706" w14:textId="66D7ED23" w:rsidR="00B92617" w:rsidRDefault="00000000">
          <w:pPr>
            <w:pStyle w:val="TOC3"/>
            <w:tabs>
              <w:tab w:val="right" w:leader="dot" w:pos="8919"/>
            </w:tabs>
            <w:rPr>
              <w:rFonts w:asciiTheme="minorHAnsi" w:eastAsiaTheme="minorEastAsia" w:hAnsiTheme="minorHAnsi" w:cstheme="minorBidi"/>
              <w:noProof/>
              <w:sz w:val="22"/>
              <w:szCs w:val="22"/>
              <w:lang w:val="en-GH" w:eastAsia="en-GH"/>
            </w:rPr>
          </w:pPr>
          <w:hyperlink w:anchor="_Toc115434625" w:history="1">
            <w:r w:rsidR="00B92617" w:rsidRPr="00735CDA">
              <w:rPr>
                <w:rStyle w:val="Hyperlink"/>
                <w:b/>
                <w:noProof/>
              </w:rPr>
              <w:t>1.3.4 Relief and Drainage</w:t>
            </w:r>
            <w:r w:rsidR="00B92617">
              <w:rPr>
                <w:noProof/>
                <w:webHidden/>
              </w:rPr>
              <w:tab/>
            </w:r>
            <w:r w:rsidR="00B92617">
              <w:rPr>
                <w:noProof/>
                <w:webHidden/>
              </w:rPr>
              <w:fldChar w:fldCharType="begin"/>
            </w:r>
            <w:r w:rsidR="00B92617">
              <w:rPr>
                <w:noProof/>
                <w:webHidden/>
              </w:rPr>
              <w:instrText xml:space="preserve"> PAGEREF _Toc115434625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4C4BB89" w14:textId="228F43A8"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6" w:history="1">
            <w:r w:rsidR="00B92617" w:rsidRPr="00735CDA">
              <w:rPr>
                <w:rStyle w:val="Hyperlink"/>
                <w:b/>
                <w:noProof/>
              </w:rPr>
              <w:t>1.3.5</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Spatial Analysis / Settlement</w:t>
            </w:r>
            <w:r w:rsidR="00B92617">
              <w:rPr>
                <w:noProof/>
                <w:webHidden/>
              </w:rPr>
              <w:tab/>
            </w:r>
            <w:r w:rsidR="00B92617">
              <w:rPr>
                <w:noProof/>
                <w:webHidden/>
              </w:rPr>
              <w:fldChar w:fldCharType="begin"/>
            </w:r>
            <w:r w:rsidR="00B92617">
              <w:rPr>
                <w:noProof/>
                <w:webHidden/>
              </w:rPr>
              <w:instrText xml:space="preserve"> PAGEREF _Toc115434626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A5B685C" w14:textId="7EE97BC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7" w:history="1">
            <w:r w:rsidR="00B92617" w:rsidRPr="00735CDA">
              <w:rPr>
                <w:rStyle w:val="Hyperlink"/>
                <w:b/>
                <w:noProof/>
              </w:rPr>
              <w:t>1.3.6</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Culture</w:t>
            </w:r>
            <w:r w:rsidR="00B92617">
              <w:rPr>
                <w:noProof/>
                <w:webHidden/>
              </w:rPr>
              <w:tab/>
            </w:r>
            <w:r w:rsidR="00B92617">
              <w:rPr>
                <w:noProof/>
                <w:webHidden/>
              </w:rPr>
              <w:fldChar w:fldCharType="begin"/>
            </w:r>
            <w:r w:rsidR="00B92617">
              <w:rPr>
                <w:noProof/>
                <w:webHidden/>
              </w:rPr>
              <w:instrText xml:space="preserve"> PAGEREF _Toc115434627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FBF7959" w14:textId="380A963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8" w:history="1">
            <w:r w:rsidR="00B92617" w:rsidRPr="00735CDA">
              <w:rPr>
                <w:rStyle w:val="Hyperlink"/>
                <w:b/>
                <w:noProof/>
              </w:rPr>
              <w:t>1.3.7</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Governance</w:t>
            </w:r>
            <w:r w:rsidR="00B92617">
              <w:rPr>
                <w:noProof/>
                <w:webHidden/>
              </w:rPr>
              <w:tab/>
            </w:r>
            <w:r w:rsidR="00B92617">
              <w:rPr>
                <w:noProof/>
                <w:webHidden/>
              </w:rPr>
              <w:fldChar w:fldCharType="begin"/>
            </w:r>
            <w:r w:rsidR="00B92617">
              <w:rPr>
                <w:noProof/>
                <w:webHidden/>
              </w:rPr>
              <w:instrText xml:space="preserve"> PAGEREF _Toc115434628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7F9F22B2" w14:textId="61DFA98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29" w:history="1">
            <w:r w:rsidR="00B92617" w:rsidRPr="00735CDA">
              <w:rPr>
                <w:rStyle w:val="Hyperlink"/>
                <w:b/>
                <w:noProof/>
              </w:rPr>
              <w:t>1.3.8</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Security</w:t>
            </w:r>
            <w:r w:rsidR="00B92617">
              <w:rPr>
                <w:noProof/>
                <w:webHidden/>
              </w:rPr>
              <w:tab/>
            </w:r>
            <w:r w:rsidR="00B92617">
              <w:rPr>
                <w:noProof/>
                <w:webHidden/>
              </w:rPr>
              <w:fldChar w:fldCharType="begin"/>
            </w:r>
            <w:r w:rsidR="00B92617">
              <w:rPr>
                <w:noProof/>
                <w:webHidden/>
              </w:rPr>
              <w:instrText xml:space="preserve"> PAGEREF _Toc115434629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702FEED" w14:textId="09DD4A21"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0" w:history="1">
            <w:r w:rsidR="00B92617" w:rsidRPr="00735CDA">
              <w:rPr>
                <w:rStyle w:val="Hyperlink"/>
                <w:b/>
                <w:noProof/>
              </w:rPr>
              <w:t>1.3.9</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Health Facilities</w:t>
            </w:r>
            <w:r w:rsidR="00B92617">
              <w:rPr>
                <w:noProof/>
                <w:webHidden/>
              </w:rPr>
              <w:tab/>
            </w:r>
            <w:r w:rsidR="00B92617">
              <w:rPr>
                <w:noProof/>
                <w:webHidden/>
              </w:rPr>
              <w:fldChar w:fldCharType="begin"/>
            </w:r>
            <w:r w:rsidR="00B92617">
              <w:rPr>
                <w:noProof/>
                <w:webHidden/>
              </w:rPr>
              <w:instrText xml:space="preserve"> PAGEREF _Toc115434630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8FA921A" w14:textId="61476A58"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1" w:history="1">
            <w:r w:rsidR="00B92617" w:rsidRPr="00735CDA">
              <w:rPr>
                <w:rStyle w:val="Hyperlink"/>
                <w:b/>
                <w:noProof/>
              </w:rPr>
              <w:t>1.3.10</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Educational Facilities</w:t>
            </w:r>
            <w:r w:rsidR="00B92617">
              <w:rPr>
                <w:noProof/>
                <w:webHidden/>
              </w:rPr>
              <w:tab/>
            </w:r>
            <w:r w:rsidR="00B92617">
              <w:rPr>
                <w:noProof/>
                <w:webHidden/>
              </w:rPr>
              <w:fldChar w:fldCharType="begin"/>
            </w:r>
            <w:r w:rsidR="00B92617">
              <w:rPr>
                <w:noProof/>
                <w:webHidden/>
              </w:rPr>
              <w:instrText xml:space="preserve"> PAGEREF _Toc115434631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FC3DEA3" w14:textId="02F7A29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2" w:history="1">
            <w:r w:rsidR="00B92617" w:rsidRPr="00735CDA">
              <w:rPr>
                <w:rStyle w:val="Hyperlink"/>
                <w:b/>
                <w:noProof/>
              </w:rPr>
              <w:t>1.3.11</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Information Communication Technology</w:t>
            </w:r>
            <w:r w:rsidR="00B92617">
              <w:rPr>
                <w:noProof/>
                <w:webHidden/>
              </w:rPr>
              <w:tab/>
            </w:r>
            <w:r w:rsidR="00B92617">
              <w:rPr>
                <w:noProof/>
                <w:webHidden/>
              </w:rPr>
              <w:fldChar w:fldCharType="begin"/>
            </w:r>
            <w:r w:rsidR="00B92617">
              <w:rPr>
                <w:noProof/>
                <w:webHidden/>
              </w:rPr>
              <w:instrText xml:space="preserve"> PAGEREF _Toc115434632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8410255" w14:textId="51545CDB"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3" w:history="1">
            <w:r w:rsidR="00B92617" w:rsidRPr="00735CDA">
              <w:rPr>
                <w:rStyle w:val="Hyperlink"/>
                <w:b/>
                <w:noProof/>
              </w:rPr>
              <w:t>1.3.12</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Water and Sanitation</w:t>
            </w:r>
            <w:r w:rsidR="00B92617">
              <w:rPr>
                <w:noProof/>
                <w:webHidden/>
              </w:rPr>
              <w:tab/>
            </w:r>
            <w:r w:rsidR="00B92617">
              <w:rPr>
                <w:noProof/>
                <w:webHidden/>
              </w:rPr>
              <w:fldChar w:fldCharType="begin"/>
            </w:r>
            <w:r w:rsidR="00B92617">
              <w:rPr>
                <w:noProof/>
                <w:webHidden/>
              </w:rPr>
              <w:instrText xml:space="preserve"> PAGEREF _Toc115434633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01035F1C" w14:textId="0C6DD100"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4" w:history="1">
            <w:r w:rsidR="00B92617" w:rsidRPr="00735CDA">
              <w:rPr>
                <w:rStyle w:val="Hyperlink"/>
                <w:b/>
                <w:noProof/>
              </w:rPr>
              <w:t>1.3.13</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Local Economic Development</w:t>
            </w:r>
            <w:r w:rsidR="00B92617">
              <w:rPr>
                <w:noProof/>
                <w:webHidden/>
              </w:rPr>
              <w:tab/>
            </w:r>
            <w:r w:rsidR="00B92617">
              <w:rPr>
                <w:noProof/>
                <w:webHidden/>
              </w:rPr>
              <w:fldChar w:fldCharType="begin"/>
            </w:r>
            <w:r w:rsidR="00B92617">
              <w:rPr>
                <w:noProof/>
                <w:webHidden/>
              </w:rPr>
              <w:instrText xml:space="preserve"> PAGEREF _Toc115434634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79645BAF" w14:textId="18975A2E"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5" w:history="1">
            <w:r w:rsidR="00B92617" w:rsidRPr="00735CDA">
              <w:rPr>
                <w:rStyle w:val="Hyperlink"/>
                <w:b/>
                <w:noProof/>
              </w:rPr>
              <w:t>1.3.14</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Tourism</w:t>
            </w:r>
            <w:r w:rsidR="00B92617">
              <w:rPr>
                <w:noProof/>
                <w:webHidden/>
              </w:rPr>
              <w:tab/>
            </w:r>
            <w:r w:rsidR="00B92617">
              <w:rPr>
                <w:noProof/>
                <w:webHidden/>
              </w:rPr>
              <w:fldChar w:fldCharType="begin"/>
            </w:r>
            <w:r w:rsidR="00B92617">
              <w:rPr>
                <w:noProof/>
                <w:webHidden/>
              </w:rPr>
              <w:instrText xml:space="preserve"> PAGEREF _Toc115434635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A1E305B" w14:textId="0F45BFDE"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6" w:history="1">
            <w:r w:rsidR="00B92617" w:rsidRPr="00735CDA">
              <w:rPr>
                <w:rStyle w:val="Hyperlink"/>
                <w:b/>
                <w:noProof/>
              </w:rPr>
              <w:t>1.3.15</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Food and Nutrition Security</w:t>
            </w:r>
            <w:r w:rsidR="00B92617">
              <w:rPr>
                <w:noProof/>
                <w:webHidden/>
              </w:rPr>
              <w:tab/>
            </w:r>
            <w:r w:rsidR="00B92617">
              <w:rPr>
                <w:noProof/>
                <w:webHidden/>
              </w:rPr>
              <w:fldChar w:fldCharType="begin"/>
            </w:r>
            <w:r w:rsidR="00B92617">
              <w:rPr>
                <w:noProof/>
                <w:webHidden/>
              </w:rPr>
              <w:instrText xml:space="preserve"> PAGEREF _Toc115434636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331C1BE" w14:textId="4AA5746F"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7" w:history="1">
            <w:r w:rsidR="00B92617" w:rsidRPr="00735CDA">
              <w:rPr>
                <w:rStyle w:val="Hyperlink"/>
                <w:b/>
                <w:noProof/>
              </w:rPr>
              <w:t>1.3.16</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Trade and Commerce</w:t>
            </w:r>
            <w:r w:rsidR="00B92617">
              <w:rPr>
                <w:noProof/>
                <w:webHidden/>
              </w:rPr>
              <w:tab/>
            </w:r>
            <w:r w:rsidR="00B92617">
              <w:rPr>
                <w:noProof/>
                <w:webHidden/>
              </w:rPr>
              <w:fldChar w:fldCharType="begin"/>
            </w:r>
            <w:r w:rsidR="00B92617">
              <w:rPr>
                <w:noProof/>
                <w:webHidden/>
              </w:rPr>
              <w:instrText xml:space="preserve"> PAGEREF _Toc115434637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76E24FB7" w14:textId="270EBDAE"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8" w:history="1">
            <w:r w:rsidR="00B92617" w:rsidRPr="00735CDA">
              <w:rPr>
                <w:rStyle w:val="Hyperlink"/>
                <w:b/>
                <w:noProof/>
              </w:rPr>
              <w:t>1.3.17</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Roads and Transport</w:t>
            </w:r>
            <w:r w:rsidR="00B92617">
              <w:rPr>
                <w:noProof/>
                <w:webHidden/>
              </w:rPr>
              <w:tab/>
            </w:r>
            <w:r w:rsidR="00B92617">
              <w:rPr>
                <w:noProof/>
                <w:webHidden/>
              </w:rPr>
              <w:fldChar w:fldCharType="begin"/>
            </w:r>
            <w:r w:rsidR="00B92617">
              <w:rPr>
                <w:noProof/>
                <w:webHidden/>
              </w:rPr>
              <w:instrText xml:space="preserve"> PAGEREF _Toc115434638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3191A70" w14:textId="4E0387D3"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39" w:history="1">
            <w:r w:rsidR="00B92617" w:rsidRPr="00735CDA">
              <w:rPr>
                <w:rStyle w:val="Hyperlink"/>
                <w:b/>
                <w:noProof/>
              </w:rPr>
              <w:t>1.3.18</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Financial Institution</w:t>
            </w:r>
            <w:r w:rsidR="00B92617">
              <w:rPr>
                <w:noProof/>
                <w:webHidden/>
              </w:rPr>
              <w:tab/>
            </w:r>
            <w:r w:rsidR="00B92617">
              <w:rPr>
                <w:noProof/>
                <w:webHidden/>
              </w:rPr>
              <w:fldChar w:fldCharType="begin"/>
            </w:r>
            <w:r w:rsidR="00B92617">
              <w:rPr>
                <w:noProof/>
                <w:webHidden/>
              </w:rPr>
              <w:instrText xml:space="preserve"> PAGEREF _Toc115434639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5518175F" w14:textId="2B672957"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40" w:history="1">
            <w:r w:rsidR="00B92617" w:rsidRPr="00735CDA">
              <w:rPr>
                <w:rStyle w:val="Hyperlink"/>
                <w:b/>
                <w:noProof/>
              </w:rPr>
              <w:t>1.3.19</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Child and Vulnerability Issues</w:t>
            </w:r>
            <w:r w:rsidR="00B92617">
              <w:rPr>
                <w:noProof/>
                <w:webHidden/>
              </w:rPr>
              <w:tab/>
            </w:r>
            <w:r w:rsidR="00B92617">
              <w:rPr>
                <w:noProof/>
                <w:webHidden/>
              </w:rPr>
              <w:fldChar w:fldCharType="begin"/>
            </w:r>
            <w:r w:rsidR="00B92617">
              <w:rPr>
                <w:noProof/>
                <w:webHidden/>
              </w:rPr>
              <w:instrText xml:space="preserve"> PAGEREF _Toc115434640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8458BCE" w14:textId="1C9030B7" w:rsidR="00B92617" w:rsidRDefault="00000000">
          <w:pPr>
            <w:pStyle w:val="TOC1"/>
            <w:rPr>
              <w:rFonts w:asciiTheme="minorHAnsi" w:eastAsiaTheme="minorEastAsia" w:hAnsiTheme="minorHAnsi" w:cstheme="minorBidi"/>
              <w:b w:val="0"/>
              <w:bCs w:val="0"/>
              <w:sz w:val="22"/>
              <w:szCs w:val="22"/>
              <w:lang w:val="en-GH" w:eastAsia="en-GH"/>
            </w:rPr>
          </w:pPr>
          <w:hyperlink w:anchor="_Toc115434641" w:history="1">
            <w:r w:rsidR="00B92617" w:rsidRPr="00735CDA">
              <w:rPr>
                <w:rStyle w:val="Hyperlink"/>
              </w:rPr>
              <w:t>CHAPTER TWO</w:t>
            </w:r>
            <w:r w:rsidR="00B92617">
              <w:rPr>
                <w:webHidden/>
              </w:rPr>
              <w:tab/>
            </w:r>
            <w:r w:rsidR="00B92617">
              <w:rPr>
                <w:webHidden/>
              </w:rPr>
              <w:fldChar w:fldCharType="begin"/>
            </w:r>
            <w:r w:rsidR="00B92617">
              <w:rPr>
                <w:webHidden/>
              </w:rPr>
              <w:instrText xml:space="preserve"> PAGEREF _Toc115434641 \h </w:instrText>
            </w:r>
            <w:r w:rsidR="00B92617">
              <w:rPr>
                <w:webHidden/>
              </w:rPr>
            </w:r>
            <w:r w:rsidR="00B92617">
              <w:rPr>
                <w:webHidden/>
              </w:rPr>
              <w:fldChar w:fldCharType="separate"/>
            </w:r>
            <w:r w:rsidR="00400D14">
              <w:rPr>
                <w:webHidden/>
              </w:rPr>
              <w:t>1</w:t>
            </w:r>
            <w:r w:rsidR="00B92617">
              <w:rPr>
                <w:webHidden/>
              </w:rPr>
              <w:fldChar w:fldCharType="end"/>
            </w:r>
          </w:hyperlink>
        </w:p>
        <w:p w14:paraId="3F110DB7" w14:textId="1D8BC11C"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42" w:history="1">
            <w:r w:rsidR="00B92617" w:rsidRPr="00735CDA">
              <w:rPr>
                <w:rStyle w:val="Hyperlink"/>
              </w:rPr>
              <w:t>2.0</w:t>
            </w:r>
            <w:r w:rsidR="00B92617">
              <w:rPr>
                <w:rFonts w:asciiTheme="minorHAnsi" w:eastAsiaTheme="minorEastAsia" w:hAnsiTheme="minorHAnsi" w:cstheme="minorBidi"/>
                <w:b w:val="0"/>
                <w:bCs w:val="0"/>
                <w:sz w:val="22"/>
                <w:szCs w:val="22"/>
                <w:lang w:val="en-GH" w:eastAsia="en-GH"/>
              </w:rPr>
              <w:tab/>
            </w:r>
            <w:r w:rsidR="00B92617" w:rsidRPr="00735CDA">
              <w:rPr>
                <w:rStyle w:val="Hyperlink"/>
              </w:rPr>
              <w:t>PRIORITIZATION OF DEVELOPMENT ISSUES</w:t>
            </w:r>
            <w:r w:rsidR="00B92617">
              <w:rPr>
                <w:webHidden/>
              </w:rPr>
              <w:tab/>
            </w:r>
            <w:r w:rsidR="00B92617">
              <w:rPr>
                <w:webHidden/>
              </w:rPr>
              <w:fldChar w:fldCharType="begin"/>
            </w:r>
            <w:r w:rsidR="00B92617">
              <w:rPr>
                <w:webHidden/>
              </w:rPr>
              <w:instrText xml:space="preserve"> PAGEREF _Toc115434642 \h </w:instrText>
            </w:r>
            <w:r w:rsidR="00B92617">
              <w:rPr>
                <w:webHidden/>
              </w:rPr>
            </w:r>
            <w:r w:rsidR="00B92617">
              <w:rPr>
                <w:webHidden/>
              </w:rPr>
              <w:fldChar w:fldCharType="separate"/>
            </w:r>
            <w:r w:rsidR="00400D14">
              <w:rPr>
                <w:webHidden/>
              </w:rPr>
              <w:t>1</w:t>
            </w:r>
            <w:r w:rsidR="00B92617">
              <w:rPr>
                <w:webHidden/>
              </w:rPr>
              <w:fldChar w:fldCharType="end"/>
            </w:r>
          </w:hyperlink>
        </w:p>
        <w:p w14:paraId="0C4801F2" w14:textId="545E4ADE"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43" w:history="1">
            <w:r w:rsidR="00B92617" w:rsidRPr="00735CDA">
              <w:rPr>
                <w:rStyle w:val="Hyperlink"/>
                <w:noProof/>
              </w:rPr>
              <w:t>2.1</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Introduction</w:t>
            </w:r>
            <w:r w:rsidR="00B92617">
              <w:rPr>
                <w:noProof/>
                <w:webHidden/>
              </w:rPr>
              <w:tab/>
            </w:r>
            <w:r w:rsidR="00B92617">
              <w:rPr>
                <w:noProof/>
                <w:webHidden/>
              </w:rPr>
              <w:fldChar w:fldCharType="begin"/>
            </w:r>
            <w:r w:rsidR="00B92617">
              <w:rPr>
                <w:noProof/>
                <w:webHidden/>
              </w:rPr>
              <w:instrText xml:space="preserve"> PAGEREF _Toc115434643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17F59EF" w14:textId="66CD2CC0"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44" w:history="1">
            <w:r w:rsidR="00B92617" w:rsidRPr="00735CDA">
              <w:rPr>
                <w:rStyle w:val="Hyperlink"/>
                <w:noProof/>
              </w:rPr>
              <w:t>2.2</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Harmonization of Community Needs and Aspirations with Identified Key Development Issues</w:t>
            </w:r>
            <w:r w:rsidR="00B92617">
              <w:rPr>
                <w:noProof/>
                <w:webHidden/>
              </w:rPr>
              <w:tab/>
            </w:r>
            <w:r w:rsidR="00B92617">
              <w:rPr>
                <w:noProof/>
                <w:webHidden/>
              </w:rPr>
              <w:fldChar w:fldCharType="begin"/>
            </w:r>
            <w:r w:rsidR="00B92617">
              <w:rPr>
                <w:noProof/>
                <w:webHidden/>
              </w:rPr>
              <w:instrText xml:space="preserve"> PAGEREF _Toc115434644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DAA086E" w14:textId="2C3338BC"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45" w:history="1">
            <w:r w:rsidR="00B92617" w:rsidRPr="00735CDA">
              <w:rPr>
                <w:rStyle w:val="Hyperlink"/>
                <w:noProof/>
              </w:rPr>
              <w:t>2.3</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Impact Analysis</w:t>
            </w:r>
            <w:r w:rsidR="00B92617">
              <w:rPr>
                <w:noProof/>
                <w:webHidden/>
              </w:rPr>
              <w:tab/>
            </w:r>
            <w:r w:rsidR="00B92617">
              <w:rPr>
                <w:noProof/>
                <w:webHidden/>
              </w:rPr>
              <w:fldChar w:fldCharType="begin"/>
            </w:r>
            <w:r w:rsidR="00B92617">
              <w:rPr>
                <w:noProof/>
                <w:webHidden/>
              </w:rPr>
              <w:instrText xml:space="preserve"> PAGEREF _Toc115434645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0F123F4D" w14:textId="5A9A8B56" w:rsidR="00B92617" w:rsidRDefault="00000000">
          <w:pPr>
            <w:pStyle w:val="TOC1"/>
            <w:rPr>
              <w:rFonts w:asciiTheme="minorHAnsi" w:eastAsiaTheme="minorEastAsia" w:hAnsiTheme="minorHAnsi" w:cstheme="minorBidi"/>
              <w:b w:val="0"/>
              <w:bCs w:val="0"/>
              <w:sz w:val="22"/>
              <w:szCs w:val="22"/>
              <w:lang w:val="en-GH" w:eastAsia="en-GH"/>
            </w:rPr>
          </w:pPr>
          <w:hyperlink w:anchor="_Toc115434646" w:history="1">
            <w:r w:rsidR="00B92617" w:rsidRPr="00735CDA">
              <w:rPr>
                <w:rStyle w:val="Hyperlink"/>
              </w:rPr>
              <w:t>CHAPTER THREE</w:t>
            </w:r>
            <w:r w:rsidR="00B92617">
              <w:rPr>
                <w:webHidden/>
              </w:rPr>
              <w:tab/>
            </w:r>
            <w:r w:rsidR="00B92617">
              <w:rPr>
                <w:webHidden/>
              </w:rPr>
              <w:fldChar w:fldCharType="begin"/>
            </w:r>
            <w:r w:rsidR="00B92617">
              <w:rPr>
                <w:webHidden/>
              </w:rPr>
              <w:instrText xml:space="preserve"> PAGEREF _Toc115434646 \h </w:instrText>
            </w:r>
            <w:r w:rsidR="00B92617">
              <w:rPr>
                <w:webHidden/>
              </w:rPr>
            </w:r>
            <w:r w:rsidR="00B92617">
              <w:rPr>
                <w:webHidden/>
              </w:rPr>
              <w:fldChar w:fldCharType="separate"/>
            </w:r>
            <w:r w:rsidR="00400D14">
              <w:rPr>
                <w:webHidden/>
              </w:rPr>
              <w:t>1</w:t>
            </w:r>
            <w:r w:rsidR="00B92617">
              <w:rPr>
                <w:webHidden/>
              </w:rPr>
              <w:fldChar w:fldCharType="end"/>
            </w:r>
          </w:hyperlink>
        </w:p>
        <w:p w14:paraId="4A13308F" w14:textId="38ACA970"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47" w:history="1">
            <w:r w:rsidR="00B92617" w:rsidRPr="00735CDA">
              <w:rPr>
                <w:rStyle w:val="Hyperlink"/>
              </w:rPr>
              <w:t>3.0</w:t>
            </w:r>
            <w:r w:rsidR="00B92617">
              <w:rPr>
                <w:rFonts w:asciiTheme="minorHAnsi" w:eastAsiaTheme="minorEastAsia" w:hAnsiTheme="minorHAnsi" w:cstheme="minorBidi"/>
                <w:b w:val="0"/>
                <w:bCs w:val="0"/>
                <w:sz w:val="22"/>
                <w:szCs w:val="22"/>
                <w:lang w:val="en-GH" w:eastAsia="en-GH"/>
              </w:rPr>
              <w:tab/>
            </w:r>
            <w:r w:rsidR="00B92617" w:rsidRPr="00735CDA">
              <w:rPr>
                <w:rStyle w:val="Hyperlink"/>
              </w:rPr>
              <w:t>DEVELOPMENT PROJECTIONS, GOALS, OBJECTIVES AND STRATEGIES</w:t>
            </w:r>
            <w:r w:rsidR="00B92617">
              <w:rPr>
                <w:webHidden/>
              </w:rPr>
              <w:tab/>
            </w:r>
            <w:r w:rsidR="00B92617">
              <w:rPr>
                <w:webHidden/>
              </w:rPr>
              <w:fldChar w:fldCharType="begin"/>
            </w:r>
            <w:r w:rsidR="00B92617">
              <w:rPr>
                <w:webHidden/>
              </w:rPr>
              <w:instrText xml:space="preserve"> PAGEREF _Toc115434647 \h </w:instrText>
            </w:r>
            <w:r w:rsidR="00B92617">
              <w:rPr>
                <w:webHidden/>
              </w:rPr>
            </w:r>
            <w:r w:rsidR="00B92617">
              <w:rPr>
                <w:webHidden/>
              </w:rPr>
              <w:fldChar w:fldCharType="separate"/>
            </w:r>
            <w:r w:rsidR="00400D14">
              <w:rPr>
                <w:webHidden/>
              </w:rPr>
              <w:t>1</w:t>
            </w:r>
            <w:r w:rsidR="00B92617">
              <w:rPr>
                <w:webHidden/>
              </w:rPr>
              <w:fldChar w:fldCharType="end"/>
            </w:r>
          </w:hyperlink>
        </w:p>
        <w:p w14:paraId="5D3AB1A5" w14:textId="6772384E"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48" w:history="1">
            <w:r w:rsidR="00B92617" w:rsidRPr="00735CDA">
              <w:rPr>
                <w:rStyle w:val="Hyperlink"/>
                <w:noProof/>
              </w:rPr>
              <w:t>3.1</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Introduction</w:t>
            </w:r>
            <w:r w:rsidR="00B92617">
              <w:rPr>
                <w:noProof/>
                <w:webHidden/>
              </w:rPr>
              <w:tab/>
            </w:r>
            <w:r w:rsidR="00B92617">
              <w:rPr>
                <w:noProof/>
                <w:webHidden/>
              </w:rPr>
              <w:fldChar w:fldCharType="begin"/>
            </w:r>
            <w:r w:rsidR="00B92617">
              <w:rPr>
                <w:noProof/>
                <w:webHidden/>
              </w:rPr>
              <w:instrText xml:space="preserve"> PAGEREF _Toc115434648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2FBDDCA9" w14:textId="6BD5E623"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49" w:history="1">
            <w:r w:rsidR="00B92617" w:rsidRPr="00735CDA">
              <w:rPr>
                <w:rStyle w:val="Hyperlink"/>
                <w:noProof/>
              </w:rPr>
              <w:t>3.2</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Desired Future Conditions</w:t>
            </w:r>
            <w:r w:rsidR="00B92617">
              <w:rPr>
                <w:noProof/>
                <w:webHidden/>
              </w:rPr>
              <w:tab/>
            </w:r>
            <w:r w:rsidR="00B92617">
              <w:rPr>
                <w:noProof/>
                <w:webHidden/>
              </w:rPr>
              <w:fldChar w:fldCharType="begin"/>
            </w:r>
            <w:r w:rsidR="00B92617">
              <w:rPr>
                <w:noProof/>
                <w:webHidden/>
              </w:rPr>
              <w:instrText xml:space="preserve"> PAGEREF _Toc115434649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21C71171" w14:textId="546B34A3"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50" w:history="1">
            <w:r w:rsidR="00B92617" w:rsidRPr="00735CDA">
              <w:rPr>
                <w:rStyle w:val="Hyperlink"/>
                <w:noProof/>
              </w:rPr>
              <w:t>3.3</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Development Projections for 2022– 2025</w:t>
            </w:r>
            <w:r w:rsidR="00B92617">
              <w:rPr>
                <w:noProof/>
                <w:webHidden/>
              </w:rPr>
              <w:tab/>
            </w:r>
            <w:r w:rsidR="00B92617">
              <w:rPr>
                <w:noProof/>
                <w:webHidden/>
              </w:rPr>
              <w:fldChar w:fldCharType="begin"/>
            </w:r>
            <w:r w:rsidR="00B92617">
              <w:rPr>
                <w:noProof/>
                <w:webHidden/>
              </w:rPr>
              <w:instrText xml:space="preserve"> PAGEREF _Toc115434650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CF4F1EB" w14:textId="3A0CA5C0"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51" w:history="1">
            <w:r w:rsidR="00B92617" w:rsidRPr="00735CDA">
              <w:rPr>
                <w:rStyle w:val="Hyperlink"/>
                <w:b/>
                <w:noProof/>
              </w:rPr>
              <w:t>3.3.1</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Education</w:t>
            </w:r>
            <w:r w:rsidR="00B92617">
              <w:rPr>
                <w:noProof/>
                <w:webHidden/>
              </w:rPr>
              <w:tab/>
            </w:r>
            <w:r w:rsidR="00B92617">
              <w:rPr>
                <w:noProof/>
                <w:webHidden/>
              </w:rPr>
              <w:fldChar w:fldCharType="begin"/>
            </w:r>
            <w:r w:rsidR="00B92617">
              <w:rPr>
                <w:noProof/>
                <w:webHidden/>
              </w:rPr>
              <w:instrText xml:space="preserve"> PAGEREF _Toc115434651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0BF1A45C" w14:textId="29A3B929"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52" w:history="1">
            <w:r w:rsidR="00B92617" w:rsidRPr="00735CDA">
              <w:rPr>
                <w:rStyle w:val="Hyperlink"/>
                <w:b/>
                <w:noProof/>
              </w:rPr>
              <w:t>3.3.2</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Water Facilities</w:t>
            </w:r>
            <w:r w:rsidR="00B92617">
              <w:rPr>
                <w:noProof/>
                <w:webHidden/>
              </w:rPr>
              <w:tab/>
            </w:r>
            <w:r w:rsidR="00B92617">
              <w:rPr>
                <w:noProof/>
                <w:webHidden/>
              </w:rPr>
              <w:fldChar w:fldCharType="begin"/>
            </w:r>
            <w:r w:rsidR="00B92617">
              <w:rPr>
                <w:noProof/>
                <w:webHidden/>
              </w:rPr>
              <w:instrText xml:space="preserve"> PAGEREF _Toc115434652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503B04C2" w14:textId="59AB3310"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53" w:history="1">
            <w:r w:rsidR="00B92617" w:rsidRPr="00735CDA">
              <w:rPr>
                <w:rStyle w:val="Hyperlink"/>
                <w:b/>
                <w:noProof/>
              </w:rPr>
              <w:t>3.3.3</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Health Facilities</w:t>
            </w:r>
            <w:r w:rsidR="00B92617">
              <w:rPr>
                <w:noProof/>
                <w:webHidden/>
              </w:rPr>
              <w:tab/>
            </w:r>
            <w:r w:rsidR="00B92617">
              <w:rPr>
                <w:noProof/>
                <w:webHidden/>
              </w:rPr>
              <w:fldChar w:fldCharType="begin"/>
            </w:r>
            <w:r w:rsidR="00B92617">
              <w:rPr>
                <w:noProof/>
                <w:webHidden/>
              </w:rPr>
              <w:instrText xml:space="preserve"> PAGEREF _Toc115434653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03326E2E" w14:textId="101DF82C"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54" w:history="1">
            <w:r w:rsidR="00B92617" w:rsidRPr="00735CDA">
              <w:rPr>
                <w:rStyle w:val="Hyperlink"/>
                <w:b/>
                <w:noProof/>
              </w:rPr>
              <w:t>3.3.4</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Population Projections</w:t>
            </w:r>
            <w:r w:rsidR="00B92617">
              <w:rPr>
                <w:noProof/>
                <w:webHidden/>
              </w:rPr>
              <w:tab/>
            </w:r>
            <w:r w:rsidR="00B92617">
              <w:rPr>
                <w:noProof/>
                <w:webHidden/>
              </w:rPr>
              <w:fldChar w:fldCharType="begin"/>
            </w:r>
            <w:r w:rsidR="00B92617">
              <w:rPr>
                <w:noProof/>
                <w:webHidden/>
              </w:rPr>
              <w:instrText xml:space="preserve"> PAGEREF _Toc115434654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0B99D2C" w14:textId="218E6D40" w:rsidR="00B92617" w:rsidRDefault="00000000">
          <w:pPr>
            <w:pStyle w:val="TOC3"/>
            <w:tabs>
              <w:tab w:val="left" w:pos="1320"/>
              <w:tab w:val="right" w:leader="dot" w:pos="8919"/>
            </w:tabs>
            <w:rPr>
              <w:rFonts w:asciiTheme="minorHAnsi" w:eastAsiaTheme="minorEastAsia" w:hAnsiTheme="minorHAnsi" w:cstheme="minorBidi"/>
              <w:noProof/>
              <w:sz w:val="22"/>
              <w:szCs w:val="22"/>
              <w:lang w:val="en-GH" w:eastAsia="en-GH"/>
            </w:rPr>
          </w:pPr>
          <w:hyperlink w:anchor="_Toc115434655" w:history="1">
            <w:r w:rsidR="00B92617" w:rsidRPr="00735CDA">
              <w:rPr>
                <w:rStyle w:val="Hyperlink"/>
                <w:b/>
                <w:noProof/>
              </w:rPr>
              <w:t>3.3.5</w:t>
            </w:r>
            <w:r w:rsidR="00B92617">
              <w:rPr>
                <w:rFonts w:asciiTheme="minorHAnsi" w:eastAsiaTheme="minorEastAsia" w:hAnsiTheme="minorHAnsi" w:cstheme="minorBidi"/>
                <w:noProof/>
                <w:sz w:val="22"/>
                <w:szCs w:val="22"/>
                <w:lang w:val="en-GH" w:eastAsia="en-GH"/>
              </w:rPr>
              <w:tab/>
            </w:r>
            <w:r w:rsidR="00B92617" w:rsidRPr="00735CDA">
              <w:rPr>
                <w:rStyle w:val="Hyperlink"/>
                <w:b/>
                <w:noProof/>
              </w:rPr>
              <w:t>Population Size and Distribution</w:t>
            </w:r>
            <w:r w:rsidR="00B92617">
              <w:rPr>
                <w:noProof/>
                <w:webHidden/>
              </w:rPr>
              <w:tab/>
            </w:r>
            <w:r w:rsidR="00B92617">
              <w:rPr>
                <w:noProof/>
                <w:webHidden/>
              </w:rPr>
              <w:fldChar w:fldCharType="begin"/>
            </w:r>
            <w:r w:rsidR="00B92617">
              <w:rPr>
                <w:noProof/>
                <w:webHidden/>
              </w:rPr>
              <w:instrText xml:space="preserve"> PAGEREF _Toc115434655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2BCF7F40" w14:textId="187DCF36"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56" w:history="1">
            <w:r w:rsidR="00B92617" w:rsidRPr="00735CDA">
              <w:rPr>
                <w:rStyle w:val="Hyperlink"/>
                <w:noProof/>
              </w:rPr>
              <w:t>3.4</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District Development Goal</w:t>
            </w:r>
            <w:r w:rsidR="00B92617">
              <w:rPr>
                <w:noProof/>
                <w:webHidden/>
              </w:rPr>
              <w:tab/>
            </w:r>
            <w:r w:rsidR="00B92617">
              <w:rPr>
                <w:noProof/>
                <w:webHidden/>
              </w:rPr>
              <w:fldChar w:fldCharType="begin"/>
            </w:r>
            <w:r w:rsidR="00B92617">
              <w:rPr>
                <w:noProof/>
                <w:webHidden/>
              </w:rPr>
              <w:instrText xml:space="preserve"> PAGEREF _Toc115434656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525171B2" w14:textId="18E70787" w:rsidR="00B92617" w:rsidRDefault="00000000">
          <w:pPr>
            <w:pStyle w:val="TOC2"/>
            <w:rPr>
              <w:rFonts w:asciiTheme="minorHAnsi" w:eastAsiaTheme="minorEastAsia" w:hAnsiTheme="minorHAnsi" w:cstheme="minorBidi"/>
              <w:b w:val="0"/>
              <w:noProof/>
              <w:sz w:val="22"/>
              <w:szCs w:val="22"/>
              <w:lang w:val="en-GH" w:eastAsia="en-GH"/>
            </w:rPr>
          </w:pPr>
          <w:hyperlink w:anchor="_Toc115434657" w:history="1">
            <w:r w:rsidR="00B92617" w:rsidRPr="00735CDA">
              <w:rPr>
                <w:rStyle w:val="Hyperlink"/>
                <w:noProof/>
              </w:rPr>
              <w:t>3.4 Desired Future Maps</w:t>
            </w:r>
            <w:r w:rsidR="00B92617">
              <w:rPr>
                <w:noProof/>
                <w:webHidden/>
              </w:rPr>
              <w:tab/>
            </w:r>
            <w:r w:rsidR="00B92617">
              <w:rPr>
                <w:noProof/>
                <w:webHidden/>
              </w:rPr>
              <w:fldChar w:fldCharType="begin"/>
            </w:r>
            <w:r w:rsidR="00B92617">
              <w:rPr>
                <w:noProof/>
                <w:webHidden/>
              </w:rPr>
              <w:instrText xml:space="preserve"> PAGEREF _Toc115434657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983A364" w14:textId="3039F225" w:rsidR="00B92617" w:rsidRDefault="00000000">
          <w:pPr>
            <w:pStyle w:val="TOC1"/>
            <w:rPr>
              <w:rFonts w:asciiTheme="minorHAnsi" w:eastAsiaTheme="minorEastAsia" w:hAnsiTheme="minorHAnsi" w:cstheme="minorBidi"/>
              <w:b w:val="0"/>
              <w:bCs w:val="0"/>
              <w:sz w:val="22"/>
              <w:szCs w:val="22"/>
              <w:lang w:val="en-GH" w:eastAsia="en-GH"/>
            </w:rPr>
          </w:pPr>
          <w:hyperlink w:anchor="_Toc115434658" w:history="1">
            <w:r w:rsidR="00B92617" w:rsidRPr="00735CDA">
              <w:rPr>
                <w:rStyle w:val="Hyperlink"/>
              </w:rPr>
              <w:t>CHAPTER FOUR</w:t>
            </w:r>
            <w:r w:rsidR="00B92617">
              <w:rPr>
                <w:webHidden/>
              </w:rPr>
              <w:tab/>
            </w:r>
            <w:r w:rsidR="00B92617">
              <w:rPr>
                <w:webHidden/>
              </w:rPr>
              <w:fldChar w:fldCharType="begin"/>
            </w:r>
            <w:r w:rsidR="00B92617">
              <w:rPr>
                <w:webHidden/>
              </w:rPr>
              <w:instrText xml:space="preserve"> PAGEREF _Toc115434658 \h </w:instrText>
            </w:r>
            <w:r w:rsidR="00B92617">
              <w:rPr>
                <w:webHidden/>
              </w:rPr>
            </w:r>
            <w:r w:rsidR="00B92617">
              <w:rPr>
                <w:webHidden/>
              </w:rPr>
              <w:fldChar w:fldCharType="separate"/>
            </w:r>
            <w:r w:rsidR="00400D14">
              <w:rPr>
                <w:webHidden/>
              </w:rPr>
              <w:t>1</w:t>
            </w:r>
            <w:r w:rsidR="00B92617">
              <w:rPr>
                <w:webHidden/>
              </w:rPr>
              <w:fldChar w:fldCharType="end"/>
            </w:r>
          </w:hyperlink>
        </w:p>
        <w:p w14:paraId="6A1FF21E" w14:textId="5CC567A8"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59" w:history="1">
            <w:r w:rsidR="00B92617" w:rsidRPr="00735CDA">
              <w:rPr>
                <w:rStyle w:val="Hyperlink"/>
              </w:rPr>
              <w:t>4.0</w:t>
            </w:r>
            <w:r w:rsidR="00B92617">
              <w:rPr>
                <w:rFonts w:asciiTheme="minorHAnsi" w:eastAsiaTheme="minorEastAsia" w:hAnsiTheme="minorHAnsi" w:cstheme="minorBidi"/>
                <w:b w:val="0"/>
                <w:bCs w:val="0"/>
                <w:sz w:val="22"/>
                <w:szCs w:val="22"/>
                <w:lang w:val="en-GH" w:eastAsia="en-GH"/>
              </w:rPr>
              <w:tab/>
            </w:r>
            <w:r w:rsidR="00B92617" w:rsidRPr="00735CDA">
              <w:rPr>
                <w:rStyle w:val="Hyperlink"/>
              </w:rPr>
              <w:t>DEVELOPMENT PROGRAMMES AND SUB-PROGRAMMES</w:t>
            </w:r>
            <w:r w:rsidR="00B92617">
              <w:rPr>
                <w:webHidden/>
              </w:rPr>
              <w:tab/>
            </w:r>
            <w:r w:rsidR="00B92617">
              <w:rPr>
                <w:webHidden/>
              </w:rPr>
              <w:fldChar w:fldCharType="begin"/>
            </w:r>
            <w:r w:rsidR="00B92617">
              <w:rPr>
                <w:webHidden/>
              </w:rPr>
              <w:instrText xml:space="preserve"> PAGEREF _Toc115434659 \h </w:instrText>
            </w:r>
            <w:r w:rsidR="00B92617">
              <w:rPr>
                <w:webHidden/>
              </w:rPr>
            </w:r>
            <w:r w:rsidR="00B92617">
              <w:rPr>
                <w:webHidden/>
              </w:rPr>
              <w:fldChar w:fldCharType="separate"/>
            </w:r>
            <w:r w:rsidR="00400D14">
              <w:rPr>
                <w:webHidden/>
              </w:rPr>
              <w:t>1</w:t>
            </w:r>
            <w:r w:rsidR="00B92617">
              <w:rPr>
                <w:webHidden/>
              </w:rPr>
              <w:fldChar w:fldCharType="end"/>
            </w:r>
          </w:hyperlink>
        </w:p>
        <w:p w14:paraId="66984AFA" w14:textId="0D71E114"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60" w:history="1">
            <w:r w:rsidR="00B92617" w:rsidRPr="00735CDA">
              <w:rPr>
                <w:rStyle w:val="Hyperlink"/>
                <w:noProof/>
              </w:rPr>
              <w:t>4.1</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Introduction</w:t>
            </w:r>
            <w:r w:rsidR="00B92617">
              <w:rPr>
                <w:noProof/>
                <w:webHidden/>
              </w:rPr>
              <w:tab/>
            </w:r>
            <w:r w:rsidR="00B92617">
              <w:rPr>
                <w:noProof/>
                <w:webHidden/>
              </w:rPr>
              <w:fldChar w:fldCharType="begin"/>
            </w:r>
            <w:r w:rsidR="00B92617">
              <w:rPr>
                <w:noProof/>
                <w:webHidden/>
              </w:rPr>
              <w:instrText xml:space="preserve"> PAGEREF _Toc115434660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7B81501A" w14:textId="464B0CA0"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61" w:history="1">
            <w:r w:rsidR="00B92617" w:rsidRPr="00735CDA">
              <w:rPr>
                <w:rStyle w:val="Hyperlink"/>
                <w:noProof/>
              </w:rPr>
              <w:t>4.2</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Composite Programmes of Action Linked to the Programme Based Budgeting</w:t>
            </w:r>
            <w:r w:rsidR="00B92617">
              <w:rPr>
                <w:noProof/>
                <w:webHidden/>
              </w:rPr>
              <w:tab/>
            </w:r>
            <w:r w:rsidR="00B92617">
              <w:rPr>
                <w:noProof/>
                <w:webHidden/>
              </w:rPr>
              <w:fldChar w:fldCharType="begin"/>
            </w:r>
            <w:r w:rsidR="00B92617">
              <w:rPr>
                <w:noProof/>
                <w:webHidden/>
              </w:rPr>
              <w:instrText xml:space="preserve"> PAGEREF _Toc115434661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2AEAFC3E" w14:textId="7A933513"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62" w:history="1">
            <w:r w:rsidR="00B92617" w:rsidRPr="00735CDA">
              <w:rPr>
                <w:rStyle w:val="Hyperlink"/>
                <w:noProof/>
              </w:rPr>
              <w:t>4.3</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Programme Financing</w:t>
            </w:r>
            <w:r w:rsidR="00B92617">
              <w:rPr>
                <w:noProof/>
                <w:webHidden/>
              </w:rPr>
              <w:tab/>
            </w:r>
            <w:r w:rsidR="00B92617">
              <w:rPr>
                <w:noProof/>
                <w:webHidden/>
              </w:rPr>
              <w:fldChar w:fldCharType="begin"/>
            </w:r>
            <w:r w:rsidR="00B92617">
              <w:rPr>
                <w:noProof/>
                <w:webHidden/>
              </w:rPr>
              <w:instrText xml:space="preserve"> PAGEREF _Toc115434662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3DBA7AC" w14:textId="3DF56FA1"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63" w:history="1">
            <w:r w:rsidR="00B92617" w:rsidRPr="00735CDA">
              <w:rPr>
                <w:rStyle w:val="Hyperlink"/>
                <w:noProof/>
              </w:rPr>
              <w:t>4.4</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Maintenance Plan of the DMTDP 2022 – 2025</w:t>
            </w:r>
            <w:r w:rsidR="00B92617">
              <w:rPr>
                <w:noProof/>
                <w:webHidden/>
              </w:rPr>
              <w:tab/>
            </w:r>
            <w:r w:rsidR="00B92617">
              <w:rPr>
                <w:noProof/>
                <w:webHidden/>
              </w:rPr>
              <w:fldChar w:fldCharType="begin"/>
            </w:r>
            <w:r w:rsidR="00B92617">
              <w:rPr>
                <w:noProof/>
                <w:webHidden/>
              </w:rPr>
              <w:instrText xml:space="preserve"> PAGEREF _Toc115434663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CBC4075" w14:textId="1D376D9B" w:rsidR="00B92617" w:rsidRDefault="00000000">
          <w:pPr>
            <w:pStyle w:val="TOC2"/>
            <w:rPr>
              <w:rFonts w:asciiTheme="minorHAnsi" w:eastAsiaTheme="minorEastAsia" w:hAnsiTheme="minorHAnsi" w:cstheme="minorBidi"/>
              <w:b w:val="0"/>
              <w:noProof/>
              <w:sz w:val="22"/>
              <w:szCs w:val="22"/>
              <w:lang w:val="en-GH" w:eastAsia="en-GH"/>
            </w:rPr>
          </w:pPr>
          <w:hyperlink w:anchor="_Toc115434664" w:history="1">
            <w:r w:rsidR="00B92617" w:rsidRPr="00735CDA">
              <w:rPr>
                <w:rStyle w:val="Hyperlink"/>
                <w:noProof/>
              </w:rPr>
              <w:t>CHAPTER FIVE</w:t>
            </w:r>
            <w:r w:rsidR="00B92617">
              <w:rPr>
                <w:noProof/>
                <w:webHidden/>
              </w:rPr>
              <w:tab/>
            </w:r>
            <w:r w:rsidR="00B92617">
              <w:rPr>
                <w:noProof/>
                <w:webHidden/>
              </w:rPr>
              <w:fldChar w:fldCharType="begin"/>
            </w:r>
            <w:r w:rsidR="00B92617">
              <w:rPr>
                <w:noProof/>
                <w:webHidden/>
              </w:rPr>
              <w:instrText xml:space="preserve"> PAGEREF _Toc115434664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0D01B394" w14:textId="7D1E4AC6" w:rsidR="00B92617" w:rsidRDefault="00000000">
          <w:pPr>
            <w:pStyle w:val="TOC2"/>
            <w:rPr>
              <w:rFonts w:asciiTheme="minorHAnsi" w:eastAsiaTheme="minorEastAsia" w:hAnsiTheme="minorHAnsi" w:cstheme="minorBidi"/>
              <w:b w:val="0"/>
              <w:noProof/>
              <w:sz w:val="22"/>
              <w:szCs w:val="22"/>
              <w:lang w:val="en-GH" w:eastAsia="en-GH"/>
            </w:rPr>
          </w:pPr>
          <w:hyperlink w:anchor="_Toc115434665" w:history="1">
            <w:r w:rsidR="00B92617" w:rsidRPr="00735CDA">
              <w:rPr>
                <w:rStyle w:val="Hyperlink"/>
                <w:noProof/>
              </w:rPr>
              <w:t>5.0 ANNUAL ACTION PLANS</w:t>
            </w:r>
            <w:r w:rsidR="00B92617">
              <w:rPr>
                <w:noProof/>
                <w:webHidden/>
              </w:rPr>
              <w:tab/>
            </w:r>
            <w:r w:rsidR="00B92617">
              <w:rPr>
                <w:noProof/>
                <w:webHidden/>
              </w:rPr>
              <w:fldChar w:fldCharType="begin"/>
            </w:r>
            <w:r w:rsidR="00B92617">
              <w:rPr>
                <w:noProof/>
                <w:webHidden/>
              </w:rPr>
              <w:instrText xml:space="preserve"> PAGEREF _Toc115434665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552FDF9" w14:textId="1B5424D4" w:rsidR="00B92617" w:rsidRDefault="00000000">
          <w:pPr>
            <w:pStyle w:val="TOC2"/>
            <w:rPr>
              <w:rFonts w:asciiTheme="minorHAnsi" w:eastAsiaTheme="minorEastAsia" w:hAnsiTheme="minorHAnsi" w:cstheme="minorBidi"/>
              <w:b w:val="0"/>
              <w:noProof/>
              <w:sz w:val="22"/>
              <w:szCs w:val="22"/>
              <w:lang w:val="en-GH" w:eastAsia="en-GH"/>
            </w:rPr>
          </w:pPr>
          <w:hyperlink w:anchor="_Toc115434666" w:history="1">
            <w:r w:rsidR="00B92617" w:rsidRPr="00735CDA">
              <w:rPr>
                <w:rStyle w:val="Hyperlink"/>
                <w:noProof/>
              </w:rPr>
              <w:t>5.1 Introduction</w:t>
            </w:r>
            <w:r w:rsidR="00B92617">
              <w:rPr>
                <w:noProof/>
                <w:webHidden/>
              </w:rPr>
              <w:tab/>
            </w:r>
            <w:r w:rsidR="00B92617">
              <w:rPr>
                <w:noProof/>
                <w:webHidden/>
              </w:rPr>
              <w:fldChar w:fldCharType="begin"/>
            </w:r>
            <w:r w:rsidR="00B92617">
              <w:rPr>
                <w:noProof/>
                <w:webHidden/>
              </w:rPr>
              <w:instrText xml:space="preserve"> PAGEREF _Toc115434666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2BE5FEB1" w14:textId="07A10293" w:rsidR="00B92617" w:rsidRDefault="00000000">
          <w:pPr>
            <w:pStyle w:val="TOC1"/>
            <w:rPr>
              <w:rFonts w:asciiTheme="minorHAnsi" w:eastAsiaTheme="minorEastAsia" w:hAnsiTheme="minorHAnsi" w:cstheme="minorBidi"/>
              <w:b w:val="0"/>
              <w:bCs w:val="0"/>
              <w:sz w:val="22"/>
              <w:szCs w:val="22"/>
              <w:lang w:val="en-GH" w:eastAsia="en-GH"/>
            </w:rPr>
          </w:pPr>
          <w:hyperlink w:anchor="_Toc115434667" w:history="1">
            <w:r w:rsidR="00B92617" w:rsidRPr="00735CDA">
              <w:rPr>
                <w:rStyle w:val="Hyperlink"/>
              </w:rPr>
              <w:t>CHAPTER SIX</w:t>
            </w:r>
            <w:r w:rsidR="00B92617">
              <w:rPr>
                <w:webHidden/>
              </w:rPr>
              <w:tab/>
            </w:r>
            <w:r w:rsidR="00B92617">
              <w:rPr>
                <w:webHidden/>
              </w:rPr>
              <w:fldChar w:fldCharType="begin"/>
            </w:r>
            <w:r w:rsidR="00B92617">
              <w:rPr>
                <w:webHidden/>
              </w:rPr>
              <w:instrText xml:space="preserve"> PAGEREF _Toc115434667 \h </w:instrText>
            </w:r>
            <w:r w:rsidR="00B92617">
              <w:rPr>
                <w:webHidden/>
              </w:rPr>
            </w:r>
            <w:r w:rsidR="00B92617">
              <w:rPr>
                <w:webHidden/>
              </w:rPr>
              <w:fldChar w:fldCharType="separate"/>
            </w:r>
            <w:r w:rsidR="00400D14">
              <w:rPr>
                <w:webHidden/>
              </w:rPr>
              <w:t>1</w:t>
            </w:r>
            <w:r w:rsidR="00B92617">
              <w:rPr>
                <w:webHidden/>
              </w:rPr>
              <w:fldChar w:fldCharType="end"/>
            </w:r>
          </w:hyperlink>
        </w:p>
        <w:p w14:paraId="31689FD9" w14:textId="76A6206B"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68" w:history="1">
            <w:r w:rsidR="00B92617" w:rsidRPr="00735CDA">
              <w:rPr>
                <w:rStyle w:val="Hyperlink"/>
              </w:rPr>
              <w:t>6.0</w:t>
            </w:r>
            <w:r w:rsidR="00B92617">
              <w:rPr>
                <w:rFonts w:asciiTheme="minorHAnsi" w:eastAsiaTheme="minorEastAsia" w:hAnsiTheme="minorHAnsi" w:cstheme="minorBidi"/>
                <w:b w:val="0"/>
                <w:bCs w:val="0"/>
                <w:sz w:val="22"/>
                <w:szCs w:val="22"/>
                <w:lang w:val="en-GH" w:eastAsia="en-GH"/>
              </w:rPr>
              <w:tab/>
            </w:r>
            <w:r w:rsidR="00B92617" w:rsidRPr="00735CDA">
              <w:rPr>
                <w:rStyle w:val="Hyperlink"/>
              </w:rPr>
              <w:t>MONITORING AND EVALUATION PLAN</w:t>
            </w:r>
            <w:r w:rsidR="00B92617">
              <w:rPr>
                <w:webHidden/>
              </w:rPr>
              <w:tab/>
            </w:r>
            <w:r w:rsidR="00B92617">
              <w:rPr>
                <w:webHidden/>
              </w:rPr>
              <w:fldChar w:fldCharType="begin"/>
            </w:r>
            <w:r w:rsidR="00B92617">
              <w:rPr>
                <w:webHidden/>
              </w:rPr>
              <w:instrText xml:space="preserve"> PAGEREF _Toc115434668 \h </w:instrText>
            </w:r>
            <w:r w:rsidR="00B92617">
              <w:rPr>
                <w:webHidden/>
              </w:rPr>
            </w:r>
            <w:r w:rsidR="00B92617">
              <w:rPr>
                <w:webHidden/>
              </w:rPr>
              <w:fldChar w:fldCharType="separate"/>
            </w:r>
            <w:r w:rsidR="00400D14">
              <w:rPr>
                <w:webHidden/>
              </w:rPr>
              <w:t>1</w:t>
            </w:r>
            <w:r w:rsidR="00B92617">
              <w:rPr>
                <w:webHidden/>
              </w:rPr>
              <w:fldChar w:fldCharType="end"/>
            </w:r>
          </w:hyperlink>
        </w:p>
        <w:p w14:paraId="15C90F9E" w14:textId="70BC3E56"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69" w:history="1">
            <w:r w:rsidR="00B92617" w:rsidRPr="00735CDA">
              <w:rPr>
                <w:rStyle w:val="Hyperlink"/>
                <w:noProof/>
              </w:rPr>
              <w:t>6.1</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Introduction</w:t>
            </w:r>
            <w:r w:rsidR="00B92617">
              <w:rPr>
                <w:noProof/>
                <w:webHidden/>
              </w:rPr>
              <w:tab/>
            </w:r>
            <w:r w:rsidR="00B92617">
              <w:rPr>
                <w:noProof/>
                <w:webHidden/>
              </w:rPr>
              <w:fldChar w:fldCharType="begin"/>
            </w:r>
            <w:r w:rsidR="00B92617">
              <w:rPr>
                <w:noProof/>
                <w:webHidden/>
              </w:rPr>
              <w:instrText xml:space="preserve"> PAGEREF _Toc115434669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5D68D453" w14:textId="07DBCDFE"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0" w:history="1">
            <w:r w:rsidR="00B92617" w:rsidRPr="00735CDA">
              <w:rPr>
                <w:rStyle w:val="Hyperlink"/>
                <w:noProof/>
              </w:rPr>
              <w:t>6.2</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Purpose of the M&amp;E Plan</w:t>
            </w:r>
            <w:r w:rsidR="00B92617">
              <w:rPr>
                <w:noProof/>
                <w:webHidden/>
              </w:rPr>
              <w:tab/>
            </w:r>
            <w:r w:rsidR="00B92617">
              <w:rPr>
                <w:noProof/>
                <w:webHidden/>
              </w:rPr>
              <w:fldChar w:fldCharType="begin"/>
            </w:r>
            <w:r w:rsidR="00B92617">
              <w:rPr>
                <w:noProof/>
                <w:webHidden/>
              </w:rPr>
              <w:instrText xml:space="preserve"> PAGEREF _Toc115434670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9A64946" w14:textId="6CB5752F"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1" w:history="1">
            <w:r w:rsidR="00B92617" w:rsidRPr="00735CDA">
              <w:rPr>
                <w:rStyle w:val="Hyperlink"/>
                <w:noProof/>
              </w:rPr>
              <w:t>6.3</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Monitoring</w:t>
            </w:r>
            <w:r w:rsidR="00B92617">
              <w:rPr>
                <w:noProof/>
                <w:webHidden/>
              </w:rPr>
              <w:tab/>
            </w:r>
            <w:r w:rsidR="00B92617">
              <w:rPr>
                <w:noProof/>
                <w:webHidden/>
              </w:rPr>
              <w:fldChar w:fldCharType="begin"/>
            </w:r>
            <w:r w:rsidR="00B92617">
              <w:rPr>
                <w:noProof/>
                <w:webHidden/>
              </w:rPr>
              <w:instrText xml:space="preserve"> PAGEREF _Toc115434671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1B55C318" w14:textId="07D141F5"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2" w:history="1">
            <w:r w:rsidR="00B92617" w:rsidRPr="00735CDA">
              <w:rPr>
                <w:rStyle w:val="Hyperlink"/>
                <w:noProof/>
              </w:rPr>
              <w:t>6.4</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Stakeholders Analysis</w:t>
            </w:r>
            <w:r w:rsidR="00B92617">
              <w:rPr>
                <w:noProof/>
                <w:webHidden/>
              </w:rPr>
              <w:tab/>
            </w:r>
            <w:r w:rsidR="00B92617">
              <w:rPr>
                <w:noProof/>
                <w:webHidden/>
              </w:rPr>
              <w:fldChar w:fldCharType="begin"/>
            </w:r>
            <w:r w:rsidR="00B92617">
              <w:rPr>
                <w:noProof/>
                <w:webHidden/>
              </w:rPr>
              <w:instrText xml:space="preserve"> PAGEREF _Toc115434672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42A4031" w14:textId="73B58D38"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3" w:history="1">
            <w:r w:rsidR="00B92617" w:rsidRPr="00735CDA">
              <w:rPr>
                <w:rStyle w:val="Hyperlink"/>
                <w:noProof/>
              </w:rPr>
              <w:t>6.5</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Evaluation Arrangement</w:t>
            </w:r>
            <w:r w:rsidR="00B92617">
              <w:rPr>
                <w:noProof/>
                <w:webHidden/>
              </w:rPr>
              <w:tab/>
            </w:r>
            <w:r w:rsidR="00B92617">
              <w:rPr>
                <w:noProof/>
                <w:webHidden/>
              </w:rPr>
              <w:fldChar w:fldCharType="begin"/>
            </w:r>
            <w:r w:rsidR="00B92617">
              <w:rPr>
                <w:noProof/>
                <w:webHidden/>
              </w:rPr>
              <w:instrText xml:space="preserve"> PAGEREF _Toc115434673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23ED74CA" w14:textId="34278F53"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4" w:history="1">
            <w:r w:rsidR="00B92617" w:rsidRPr="00735CDA">
              <w:rPr>
                <w:rStyle w:val="Hyperlink"/>
                <w:noProof/>
              </w:rPr>
              <w:t>6.6</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Participatory Monitoring and Evaluation</w:t>
            </w:r>
            <w:r w:rsidR="00B92617">
              <w:rPr>
                <w:noProof/>
                <w:webHidden/>
              </w:rPr>
              <w:tab/>
            </w:r>
            <w:r w:rsidR="00B92617">
              <w:rPr>
                <w:noProof/>
                <w:webHidden/>
              </w:rPr>
              <w:fldChar w:fldCharType="begin"/>
            </w:r>
            <w:r w:rsidR="00B92617">
              <w:rPr>
                <w:noProof/>
                <w:webHidden/>
              </w:rPr>
              <w:instrText xml:space="preserve"> PAGEREF _Toc115434674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7A62CD1" w14:textId="0DF18167" w:rsidR="00B92617" w:rsidRDefault="00000000">
          <w:pPr>
            <w:pStyle w:val="TOC1"/>
            <w:rPr>
              <w:rFonts w:asciiTheme="minorHAnsi" w:eastAsiaTheme="minorEastAsia" w:hAnsiTheme="minorHAnsi" w:cstheme="minorBidi"/>
              <w:b w:val="0"/>
              <w:bCs w:val="0"/>
              <w:sz w:val="22"/>
              <w:szCs w:val="22"/>
              <w:lang w:val="en-GH" w:eastAsia="en-GH"/>
            </w:rPr>
          </w:pPr>
          <w:hyperlink w:anchor="_Toc115434675" w:history="1">
            <w:r w:rsidR="00B92617" w:rsidRPr="00735CDA">
              <w:rPr>
                <w:rStyle w:val="Hyperlink"/>
              </w:rPr>
              <w:t>CHAPTER SEVEN</w:t>
            </w:r>
            <w:r w:rsidR="00B92617">
              <w:rPr>
                <w:webHidden/>
              </w:rPr>
              <w:tab/>
            </w:r>
            <w:r w:rsidR="00B92617">
              <w:rPr>
                <w:webHidden/>
              </w:rPr>
              <w:fldChar w:fldCharType="begin"/>
            </w:r>
            <w:r w:rsidR="00B92617">
              <w:rPr>
                <w:webHidden/>
              </w:rPr>
              <w:instrText xml:space="preserve"> PAGEREF _Toc115434675 \h </w:instrText>
            </w:r>
            <w:r w:rsidR="00B92617">
              <w:rPr>
                <w:webHidden/>
              </w:rPr>
            </w:r>
            <w:r w:rsidR="00B92617">
              <w:rPr>
                <w:webHidden/>
              </w:rPr>
              <w:fldChar w:fldCharType="separate"/>
            </w:r>
            <w:r w:rsidR="00400D14">
              <w:rPr>
                <w:webHidden/>
              </w:rPr>
              <w:t>1</w:t>
            </w:r>
            <w:r w:rsidR="00B92617">
              <w:rPr>
                <w:webHidden/>
              </w:rPr>
              <w:fldChar w:fldCharType="end"/>
            </w:r>
          </w:hyperlink>
        </w:p>
        <w:p w14:paraId="6D123A0B" w14:textId="2296201A" w:rsidR="00B92617" w:rsidRDefault="00000000">
          <w:pPr>
            <w:pStyle w:val="TOC1"/>
            <w:tabs>
              <w:tab w:val="left" w:pos="660"/>
            </w:tabs>
            <w:rPr>
              <w:rFonts w:asciiTheme="minorHAnsi" w:eastAsiaTheme="minorEastAsia" w:hAnsiTheme="minorHAnsi" w:cstheme="minorBidi"/>
              <w:b w:val="0"/>
              <w:bCs w:val="0"/>
              <w:sz w:val="22"/>
              <w:szCs w:val="22"/>
              <w:lang w:val="en-GH" w:eastAsia="en-GH"/>
            </w:rPr>
          </w:pPr>
          <w:hyperlink w:anchor="_Toc115434676" w:history="1">
            <w:r w:rsidR="00B92617" w:rsidRPr="00735CDA">
              <w:rPr>
                <w:rStyle w:val="Hyperlink"/>
              </w:rPr>
              <w:t>7.0</w:t>
            </w:r>
            <w:r w:rsidR="00B92617">
              <w:rPr>
                <w:rFonts w:asciiTheme="minorHAnsi" w:eastAsiaTheme="minorEastAsia" w:hAnsiTheme="minorHAnsi" w:cstheme="minorBidi"/>
                <w:b w:val="0"/>
                <w:bCs w:val="0"/>
                <w:sz w:val="22"/>
                <w:szCs w:val="22"/>
                <w:lang w:val="en-GH" w:eastAsia="en-GH"/>
              </w:rPr>
              <w:tab/>
            </w:r>
            <w:r w:rsidR="00B92617" w:rsidRPr="00735CDA">
              <w:rPr>
                <w:rStyle w:val="Hyperlink"/>
              </w:rPr>
              <w:t>COMMUNICATION STRATEGY</w:t>
            </w:r>
            <w:r w:rsidR="00B92617">
              <w:rPr>
                <w:webHidden/>
              </w:rPr>
              <w:tab/>
            </w:r>
            <w:r w:rsidR="00B92617">
              <w:rPr>
                <w:webHidden/>
              </w:rPr>
              <w:fldChar w:fldCharType="begin"/>
            </w:r>
            <w:r w:rsidR="00B92617">
              <w:rPr>
                <w:webHidden/>
              </w:rPr>
              <w:instrText xml:space="preserve"> PAGEREF _Toc115434676 \h </w:instrText>
            </w:r>
            <w:r w:rsidR="00B92617">
              <w:rPr>
                <w:webHidden/>
              </w:rPr>
            </w:r>
            <w:r w:rsidR="00B92617">
              <w:rPr>
                <w:webHidden/>
              </w:rPr>
              <w:fldChar w:fldCharType="separate"/>
            </w:r>
            <w:r w:rsidR="00400D14">
              <w:rPr>
                <w:webHidden/>
              </w:rPr>
              <w:t>1</w:t>
            </w:r>
            <w:r w:rsidR="00B92617">
              <w:rPr>
                <w:webHidden/>
              </w:rPr>
              <w:fldChar w:fldCharType="end"/>
            </w:r>
          </w:hyperlink>
        </w:p>
        <w:p w14:paraId="6F49BC51" w14:textId="47D89E48"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7" w:history="1">
            <w:r w:rsidR="00B92617" w:rsidRPr="00735CDA">
              <w:rPr>
                <w:rStyle w:val="Hyperlink"/>
                <w:noProof/>
              </w:rPr>
              <w:t>7.1</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Introduction</w:t>
            </w:r>
            <w:r w:rsidR="00B92617">
              <w:rPr>
                <w:noProof/>
                <w:webHidden/>
              </w:rPr>
              <w:tab/>
            </w:r>
            <w:r w:rsidR="00B92617">
              <w:rPr>
                <w:noProof/>
                <w:webHidden/>
              </w:rPr>
              <w:fldChar w:fldCharType="begin"/>
            </w:r>
            <w:r w:rsidR="00B92617">
              <w:rPr>
                <w:noProof/>
                <w:webHidden/>
              </w:rPr>
              <w:instrText xml:space="preserve"> PAGEREF _Toc115434677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7ACA673C" w14:textId="2BB858B1"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8" w:history="1">
            <w:r w:rsidR="00B92617" w:rsidRPr="00735CDA">
              <w:rPr>
                <w:rStyle w:val="Hyperlink"/>
                <w:noProof/>
              </w:rPr>
              <w:t>7.2</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Communication Objectives</w:t>
            </w:r>
            <w:r w:rsidR="00B92617">
              <w:rPr>
                <w:noProof/>
                <w:webHidden/>
              </w:rPr>
              <w:tab/>
            </w:r>
            <w:r w:rsidR="00B92617">
              <w:rPr>
                <w:noProof/>
                <w:webHidden/>
              </w:rPr>
              <w:fldChar w:fldCharType="begin"/>
            </w:r>
            <w:r w:rsidR="00B92617">
              <w:rPr>
                <w:noProof/>
                <w:webHidden/>
              </w:rPr>
              <w:instrText xml:space="preserve"> PAGEREF _Toc115434678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41E753B8" w14:textId="621F13BC"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79" w:history="1">
            <w:r w:rsidR="00B92617" w:rsidRPr="00735CDA">
              <w:rPr>
                <w:rStyle w:val="Hyperlink"/>
                <w:noProof/>
              </w:rPr>
              <w:t>7.3</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Dissemination of the Medium-Term Development Plan</w:t>
            </w:r>
            <w:r w:rsidR="00B92617">
              <w:rPr>
                <w:noProof/>
                <w:webHidden/>
              </w:rPr>
              <w:tab/>
            </w:r>
            <w:r w:rsidR="00B92617">
              <w:rPr>
                <w:noProof/>
                <w:webHidden/>
              </w:rPr>
              <w:fldChar w:fldCharType="begin"/>
            </w:r>
            <w:r w:rsidR="00B92617">
              <w:rPr>
                <w:noProof/>
                <w:webHidden/>
              </w:rPr>
              <w:instrText xml:space="preserve"> PAGEREF _Toc115434679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2839B79" w14:textId="3C607A50" w:rsidR="00B92617" w:rsidRDefault="00000000">
          <w:pPr>
            <w:pStyle w:val="TOC2"/>
            <w:tabs>
              <w:tab w:val="left" w:pos="660"/>
            </w:tabs>
            <w:rPr>
              <w:rFonts w:asciiTheme="minorHAnsi" w:eastAsiaTheme="minorEastAsia" w:hAnsiTheme="minorHAnsi" w:cstheme="minorBidi"/>
              <w:b w:val="0"/>
              <w:noProof/>
              <w:sz w:val="22"/>
              <w:szCs w:val="22"/>
              <w:lang w:val="en-GH" w:eastAsia="en-GH"/>
            </w:rPr>
          </w:pPr>
          <w:hyperlink w:anchor="_Toc115434680" w:history="1">
            <w:r w:rsidR="00B92617" w:rsidRPr="00735CDA">
              <w:rPr>
                <w:rStyle w:val="Hyperlink"/>
                <w:noProof/>
              </w:rPr>
              <w:t>7.4</w:t>
            </w:r>
            <w:r w:rsidR="00B92617">
              <w:rPr>
                <w:rFonts w:asciiTheme="minorHAnsi" w:eastAsiaTheme="minorEastAsia" w:hAnsiTheme="minorHAnsi" w:cstheme="minorBidi"/>
                <w:b w:val="0"/>
                <w:noProof/>
                <w:sz w:val="22"/>
                <w:szCs w:val="22"/>
                <w:lang w:val="en-GH" w:eastAsia="en-GH"/>
              </w:rPr>
              <w:tab/>
            </w:r>
            <w:r w:rsidR="00B92617" w:rsidRPr="00735CDA">
              <w:rPr>
                <w:rStyle w:val="Hyperlink"/>
                <w:noProof/>
              </w:rPr>
              <w:t>Approaches/Channels for Communication</w:t>
            </w:r>
            <w:r w:rsidR="00B92617">
              <w:rPr>
                <w:noProof/>
                <w:webHidden/>
              </w:rPr>
              <w:tab/>
            </w:r>
            <w:r w:rsidR="00B92617">
              <w:rPr>
                <w:noProof/>
                <w:webHidden/>
              </w:rPr>
              <w:fldChar w:fldCharType="begin"/>
            </w:r>
            <w:r w:rsidR="00B92617">
              <w:rPr>
                <w:noProof/>
                <w:webHidden/>
              </w:rPr>
              <w:instrText xml:space="preserve"> PAGEREF _Toc115434680 \h </w:instrText>
            </w:r>
            <w:r w:rsidR="00B92617">
              <w:rPr>
                <w:noProof/>
                <w:webHidden/>
              </w:rPr>
            </w:r>
            <w:r w:rsidR="00B92617">
              <w:rPr>
                <w:noProof/>
                <w:webHidden/>
              </w:rPr>
              <w:fldChar w:fldCharType="separate"/>
            </w:r>
            <w:r w:rsidR="00400D14">
              <w:rPr>
                <w:noProof/>
                <w:webHidden/>
              </w:rPr>
              <w:t>1</w:t>
            </w:r>
            <w:r w:rsidR="00B92617">
              <w:rPr>
                <w:noProof/>
                <w:webHidden/>
              </w:rPr>
              <w:fldChar w:fldCharType="end"/>
            </w:r>
          </w:hyperlink>
        </w:p>
        <w:p w14:paraId="6DF064CB" w14:textId="4A243F17" w:rsidR="00B92617" w:rsidRDefault="00000000">
          <w:pPr>
            <w:pStyle w:val="TOC1"/>
            <w:rPr>
              <w:rFonts w:asciiTheme="minorHAnsi" w:eastAsiaTheme="minorEastAsia" w:hAnsiTheme="minorHAnsi" w:cstheme="minorBidi"/>
              <w:b w:val="0"/>
              <w:bCs w:val="0"/>
              <w:sz w:val="22"/>
              <w:szCs w:val="22"/>
              <w:lang w:val="en-GH" w:eastAsia="en-GH"/>
            </w:rPr>
          </w:pPr>
          <w:hyperlink w:anchor="_Toc115434681" w:history="1">
            <w:r w:rsidR="00B92617" w:rsidRPr="00735CDA">
              <w:rPr>
                <w:rStyle w:val="Hyperlink"/>
              </w:rPr>
              <w:t>CONCLUSION</w:t>
            </w:r>
            <w:r w:rsidR="00B92617">
              <w:rPr>
                <w:webHidden/>
              </w:rPr>
              <w:tab/>
            </w:r>
            <w:r w:rsidR="00B92617">
              <w:rPr>
                <w:webHidden/>
              </w:rPr>
              <w:fldChar w:fldCharType="begin"/>
            </w:r>
            <w:r w:rsidR="00B92617">
              <w:rPr>
                <w:webHidden/>
              </w:rPr>
              <w:instrText xml:space="preserve"> PAGEREF _Toc115434681 \h </w:instrText>
            </w:r>
            <w:r w:rsidR="00B92617">
              <w:rPr>
                <w:webHidden/>
              </w:rPr>
            </w:r>
            <w:r w:rsidR="00B92617">
              <w:rPr>
                <w:webHidden/>
              </w:rPr>
              <w:fldChar w:fldCharType="separate"/>
            </w:r>
            <w:r w:rsidR="00400D14">
              <w:rPr>
                <w:webHidden/>
              </w:rPr>
              <w:t>1</w:t>
            </w:r>
            <w:r w:rsidR="00B92617">
              <w:rPr>
                <w:webHidden/>
              </w:rPr>
              <w:fldChar w:fldCharType="end"/>
            </w:r>
          </w:hyperlink>
        </w:p>
        <w:p w14:paraId="3A57B8E8" w14:textId="2C950E08" w:rsidR="00B92617" w:rsidRDefault="00000000">
          <w:pPr>
            <w:pStyle w:val="TOC1"/>
            <w:rPr>
              <w:rFonts w:asciiTheme="minorHAnsi" w:eastAsiaTheme="minorEastAsia" w:hAnsiTheme="minorHAnsi" w:cstheme="minorBidi"/>
              <w:b w:val="0"/>
              <w:bCs w:val="0"/>
              <w:sz w:val="22"/>
              <w:szCs w:val="22"/>
              <w:lang w:val="en-GH" w:eastAsia="en-GH"/>
            </w:rPr>
          </w:pPr>
          <w:hyperlink w:anchor="_Toc115434682" w:history="1">
            <w:r w:rsidR="00B92617" w:rsidRPr="00735CDA">
              <w:rPr>
                <w:rStyle w:val="Hyperlink"/>
              </w:rPr>
              <w:t>BIBLIOGRAPHY</w:t>
            </w:r>
            <w:r w:rsidR="00B92617">
              <w:rPr>
                <w:webHidden/>
              </w:rPr>
              <w:tab/>
            </w:r>
            <w:r w:rsidR="00B92617">
              <w:rPr>
                <w:webHidden/>
              </w:rPr>
              <w:fldChar w:fldCharType="begin"/>
            </w:r>
            <w:r w:rsidR="00B92617">
              <w:rPr>
                <w:webHidden/>
              </w:rPr>
              <w:instrText xml:space="preserve"> PAGEREF _Toc115434682 \h </w:instrText>
            </w:r>
            <w:r w:rsidR="00B92617">
              <w:rPr>
                <w:webHidden/>
              </w:rPr>
            </w:r>
            <w:r w:rsidR="00B92617">
              <w:rPr>
                <w:webHidden/>
              </w:rPr>
              <w:fldChar w:fldCharType="separate"/>
            </w:r>
            <w:r w:rsidR="00400D14">
              <w:rPr>
                <w:b w:val="0"/>
                <w:bCs w:val="0"/>
                <w:webHidden/>
              </w:rPr>
              <w:t>Error! Bookmark not defined.</w:t>
            </w:r>
            <w:r w:rsidR="00B92617">
              <w:rPr>
                <w:webHidden/>
              </w:rPr>
              <w:fldChar w:fldCharType="end"/>
            </w:r>
          </w:hyperlink>
        </w:p>
        <w:p w14:paraId="63A2F70D" w14:textId="525D6B2E" w:rsidR="005A5B2C" w:rsidRDefault="005A5B2C">
          <w:r>
            <w:rPr>
              <w:b/>
              <w:bCs/>
              <w:noProof/>
            </w:rPr>
            <w:fldChar w:fldCharType="end"/>
          </w:r>
        </w:p>
      </w:sdtContent>
    </w:sdt>
    <w:p w14:paraId="30C4BC38" w14:textId="77777777" w:rsidR="008C692A" w:rsidRDefault="008C692A" w:rsidP="008C692A"/>
    <w:p w14:paraId="0675865E" w14:textId="77777777" w:rsidR="008C692A" w:rsidRPr="008C692A" w:rsidRDefault="008C692A" w:rsidP="008C692A"/>
    <w:p w14:paraId="115D4E37" w14:textId="77777777" w:rsidR="003D12C7" w:rsidRDefault="003D12C7" w:rsidP="00B20458">
      <w:pPr>
        <w:pStyle w:val="TOC2"/>
      </w:pPr>
    </w:p>
    <w:p w14:paraId="27D4E8B2" w14:textId="6EF0808F" w:rsidR="00384659" w:rsidRPr="00E349FC" w:rsidRDefault="00384659" w:rsidP="00384659">
      <w:pPr>
        <w:pStyle w:val="Heading1"/>
        <w:spacing w:before="0" w:line="240" w:lineRule="auto"/>
        <w:jc w:val="center"/>
        <w:rPr>
          <w:rFonts w:ascii="Algerian" w:hAnsi="Algerian" w:cs="Times New Roman"/>
          <w:color w:val="auto"/>
          <w:sz w:val="24"/>
          <w:szCs w:val="24"/>
        </w:rPr>
      </w:pPr>
      <w:bookmarkStart w:id="4" w:name="_Toc108781318"/>
      <w:bookmarkStart w:id="5" w:name="_Toc115434603"/>
      <w:r w:rsidRPr="00E349FC">
        <w:rPr>
          <w:rFonts w:ascii="Algerian" w:hAnsi="Algerian" w:cs="Times New Roman"/>
          <w:color w:val="auto"/>
          <w:sz w:val="24"/>
          <w:szCs w:val="24"/>
        </w:rPr>
        <w:t>LIST OF TABLES</w:t>
      </w:r>
      <w:bookmarkEnd w:id="4"/>
      <w:bookmarkEnd w:id="5"/>
    </w:p>
    <w:p w14:paraId="432A52C1" w14:textId="77777777" w:rsidR="003D12C7" w:rsidRPr="00940638" w:rsidRDefault="003D12C7" w:rsidP="00B20458">
      <w:pPr>
        <w:pStyle w:val="TOC2"/>
      </w:pPr>
    </w:p>
    <w:p w14:paraId="199AE2BD" w14:textId="0D314913" w:rsidR="00494327" w:rsidRPr="00494327" w:rsidRDefault="00236C01"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r w:rsidRPr="00494327">
        <w:fldChar w:fldCharType="begin"/>
      </w:r>
      <w:r w:rsidRPr="00494327">
        <w:instrText xml:space="preserve"> TOC \h \z \c "Table 1." </w:instrText>
      </w:r>
      <w:r w:rsidRPr="00494327">
        <w:fldChar w:fldCharType="separate"/>
      </w:r>
      <w:hyperlink w:anchor="_Toc109313204" w:history="1">
        <w:r w:rsidR="00494327" w:rsidRPr="00494327">
          <w:rPr>
            <w:rStyle w:val="Hyperlink"/>
            <w:noProof/>
            <w:color w:val="auto"/>
          </w:rPr>
          <w:t>Table 1. 1: Performance Review of MTDP 2018-2021</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_Toc109313204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65F93A0F" w14:textId="77A43F6E"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05" w:history="1">
        <w:r w:rsidR="00494327" w:rsidRPr="00494327">
          <w:rPr>
            <w:rStyle w:val="Hyperlink"/>
            <w:noProof/>
            <w:color w:val="auto"/>
          </w:rPr>
          <w:t>Table 1. 2: Revenue Performance from 2018-2020</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_Toc109313205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253543A4" w14:textId="05036A1D"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06" w:history="1">
        <w:r w:rsidR="00494327" w:rsidRPr="00494327">
          <w:rPr>
            <w:rStyle w:val="Hyperlink"/>
            <w:noProof/>
            <w:color w:val="auto"/>
          </w:rPr>
          <w:t>Table 1. 3: Financial Performance (2018-2021)</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_Toc109313206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03B2C92" w14:textId="77777777" w:rsidR="00494327" w:rsidRPr="00494327" w:rsidRDefault="00236C01" w:rsidP="00494327">
      <w:pPr>
        <w:pStyle w:val="TOC2"/>
        <w:tabs>
          <w:tab w:val="left" w:pos="2268"/>
        </w:tabs>
        <w:rPr>
          <w:b w:val="0"/>
          <w:noProof/>
        </w:rPr>
      </w:pPr>
      <w:r w:rsidRPr="00494327">
        <w:rPr>
          <w:b w:val="0"/>
        </w:rPr>
        <w:fldChar w:fldCharType="end"/>
      </w:r>
      <w:r w:rsidR="00650B9C" w:rsidRPr="00494327">
        <w:rPr>
          <w:b w:val="0"/>
        </w:rPr>
        <w:fldChar w:fldCharType="begin"/>
      </w:r>
      <w:r w:rsidR="00650B9C" w:rsidRPr="00494327">
        <w:rPr>
          <w:b w:val="0"/>
        </w:rPr>
        <w:instrText xml:space="preserve"> TOC \h \z \c "table 2." </w:instrText>
      </w:r>
      <w:r w:rsidR="00650B9C" w:rsidRPr="00494327">
        <w:rPr>
          <w:b w:val="0"/>
        </w:rPr>
        <w:fldChar w:fldCharType="separate"/>
      </w:r>
    </w:p>
    <w:p w14:paraId="0929B349" w14:textId="047DC92D"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07" w:history="1">
        <w:r w:rsidR="00494327" w:rsidRPr="00494327">
          <w:rPr>
            <w:rStyle w:val="Hyperlink"/>
            <w:noProof/>
            <w:color w:val="auto"/>
          </w:rPr>
          <w:t>Table 2. 1: Scoring Scales</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_Toc109313207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1FCFAD9F" w14:textId="3061CD77"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08" w:history="1">
        <w:r w:rsidR="00494327" w:rsidRPr="00494327">
          <w:rPr>
            <w:rStyle w:val="Hyperlink"/>
            <w:noProof/>
            <w:color w:val="auto"/>
          </w:rPr>
          <w:t>Table 2. 2: Linking of Community needs/aspirations with Key Development Issues/gaps from performance review and profile</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_Toc109313208 \h </w:instrText>
        </w:r>
        <w:r w:rsidR="00494327" w:rsidRPr="00494327">
          <w:rPr>
            <w:noProof/>
            <w:webHidden/>
          </w:rPr>
        </w:r>
        <w:r w:rsidR="00494327" w:rsidRPr="00494327">
          <w:rPr>
            <w:noProof/>
            <w:webHidden/>
          </w:rPr>
          <w:fldChar w:fldCharType="separate"/>
        </w:r>
        <w:r w:rsidR="00400D14">
          <w:rPr>
            <w:b/>
            <w:bCs/>
            <w:noProof/>
            <w:webHidden/>
          </w:rPr>
          <w:t>Error! Bookmark not defined.</w:t>
        </w:r>
        <w:r w:rsidR="00494327" w:rsidRPr="00494327">
          <w:rPr>
            <w:noProof/>
            <w:webHidden/>
          </w:rPr>
          <w:fldChar w:fldCharType="end"/>
        </w:r>
      </w:hyperlink>
    </w:p>
    <w:p w14:paraId="7D4465C7" w14:textId="25412402"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09" w:history="1">
        <w:r w:rsidR="00494327" w:rsidRPr="00494327">
          <w:rPr>
            <w:rStyle w:val="Hyperlink"/>
            <w:noProof/>
            <w:color w:val="auto"/>
          </w:rPr>
          <w:t>Table 2. 3: List of Prioritized Development Issues</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_Toc109313209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6EA2398" w14:textId="77777777" w:rsidR="003D12C7" w:rsidRPr="00494327" w:rsidRDefault="00650B9C" w:rsidP="00494327">
      <w:pPr>
        <w:pStyle w:val="TOC2"/>
        <w:tabs>
          <w:tab w:val="left" w:pos="2268"/>
        </w:tabs>
        <w:rPr>
          <w:b w:val="0"/>
        </w:rPr>
      </w:pPr>
      <w:r w:rsidRPr="00494327">
        <w:rPr>
          <w:b w:val="0"/>
        </w:rPr>
        <w:fldChar w:fldCharType="end"/>
      </w:r>
    </w:p>
    <w:p w14:paraId="5EDBC588" w14:textId="14DC6EA5" w:rsidR="00494327" w:rsidRPr="00494327" w:rsidRDefault="00C725D7"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r w:rsidRPr="00494327">
        <w:fldChar w:fldCharType="begin"/>
      </w:r>
      <w:r w:rsidRPr="00494327">
        <w:instrText xml:space="preserve"> TOC \h \z \c "Table 3." </w:instrText>
      </w:r>
      <w:r w:rsidRPr="00494327">
        <w:fldChar w:fldCharType="separate"/>
      </w:r>
      <w:hyperlink w:anchor="_Toc109313212" w:history="1">
        <w:r w:rsidR="00494327" w:rsidRPr="00494327">
          <w:rPr>
            <w:rStyle w:val="Hyperlink"/>
            <w:noProof/>
            <w:color w:val="auto"/>
          </w:rPr>
          <w:t>Table 3. 1: Basic School Classroom Projections, 2022– 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_Toc109313212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3035DCCE" w14:textId="392E2EE2"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13" w:history="1">
        <w:r w:rsidR="00494327" w:rsidRPr="00494327">
          <w:rPr>
            <w:rStyle w:val="Hyperlink"/>
            <w:noProof/>
            <w:color w:val="auto"/>
          </w:rPr>
          <w:t>Table 3. 2 Projections for Potable Water Facilities– 2022– 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_Toc109313213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1D64A1FB" w14:textId="3AB0BB08"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14" w:history="1">
        <w:r w:rsidR="00494327" w:rsidRPr="00494327">
          <w:rPr>
            <w:rStyle w:val="Hyperlink"/>
            <w:noProof/>
            <w:color w:val="auto"/>
          </w:rPr>
          <w:t>Table 3. 3: Health Facilities Projections – 2022 – 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_Toc109313214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38A6D72D" w14:textId="190B9DFE"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15" w:history="1">
        <w:r w:rsidR="00494327" w:rsidRPr="00494327">
          <w:rPr>
            <w:rStyle w:val="Hyperlink"/>
            <w:noProof/>
            <w:color w:val="auto"/>
          </w:rPr>
          <w:t>Table 3. 4: Yearly projected total population of the District: 2022–2025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_Toc109313215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7399ADA4" w14:textId="67206193"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16" w:history="1">
        <w:r w:rsidR="00494327" w:rsidRPr="00494327">
          <w:rPr>
            <w:rStyle w:val="Hyperlink"/>
            <w:noProof/>
            <w:color w:val="auto"/>
          </w:rPr>
          <w:t>Table 3. 5: Age Distribution and Projected Population in the District, 2022-2025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_Toc109313216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69A753AD" w14:textId="64227754"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17" w:history="1">
        <w:r w:rsidR="00494327" w:rsidRPr="00494327">
          <w:rPr>
            <w:rStyle w:val="Hyperlink"/>
            <w:noProof/>
            <w:color w:val="auto"/>
          </w:rPr>
          <w:t>Table 3. 6: Population Projection of 20 Largest Communities in the District</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_Toc109313217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34211A7" w14:textId="196E93D9"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18" w:history="1">
        <w:r w:rsidR="00494327" w:rsidRPr="00494327">
          <w:rPr>
            <w:rStyle w:val="Hyperlink"/>
            <w:noProof/>
            <w:color w:val="auto"/>
          </w:rPr>
          <w:t>Table 3. 7: Adopted Thematic Goals, Focus Areas, Issues, Policy Objectives and Strategies from NMTDPF 2022-2025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_Toc109313218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79229724" w14:textId="28AC0C89" w:rsidR="003D12C7" w:rsidRPr="00494327" w:rsidRDefault="00C725D7" w:rsidP="00494327">
      <w:pPr>
        <w:pStyle w:val="TOC2"/>
        <w:tabs>
          <w:tab w:val="left" w:pos="2268"/>
        </w:tabs>
        <w:rPr>
          <w:b w:val="0"/>
        </w:rPr>
      </w:pPr>
      <w:r w:rsidRPr="00494327">
        <w:rPr>
          <w:b w:val="0"/>
        </w:rPr>
        <w:fldChar w:fldCharType="end"/>
      </w:r>
    </w:p>
    <w:p w14:paraId="55DFF3A4" w14:textId="77BB708B" w:rsidR="00494327" w:rsidRPr="00494327" w:rsidRDefault="00F158D7"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r w:rsidRPr="00494327">
        <w:fldChar w:fldCharType="begin"/>
      </w:r>
      <w:r w:rsidRPr="00494327">
        <w:instrText xml:space="preserve"> TOC \h \z \c "Table 4." </w:instrText>
      </w:r>
      <w:r w:rsidRPr="00494327">
        <w:fldChar w:fldCharType="separate"/>
      </w:r>
      <w:hyperlink w:anchor="_Toc109313229" w:history="1">
        <w:r w:rsidR="00494327" w:rsidRPr="00494327">
          <w:rPr>
            <w:rStyle w:val="Hyperlink"/>
            <w:noProof/>
            <w:color w:val="auto"/>
          </w:rPr>
          <w:t>Table 4. 1: Composite Programme of Action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_Toc109313229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0B92AD88" w14:textId="6BA8881B"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30" w:history="1">
        <w:r w:rsidR="00494327" w:rsidRPr="00494327">
          <w:rPr>
            <w:rStyle w:val="Hyperlink"/>
            <w:noProof/>
            <w:color w:val="auto"/>
          </w:rPr>
          <w:t>Table 4. 2: Programme Financing</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_Toc109313230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1517E172" w14:textId="60D04AB8"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31" w:history="1">
        <w:r w:rsidR="00494327" w:rsidRPr="00494327">
          <w:rPr>
            <w:rStyle w:val="Hyperlink"/>
            <w:noProof/>
            <w:color w:val="auto"/>
          </w:rPr>
          <w:t>Table 4. 3</w:t>
        </w:r>
        <w:r w:rsidR="00494327" w:rsidRPr="00494327">
          <w:rPr>
            <w:rStyle w:val="Hyperlink"/>
            <w:noProof/>
            <w:color w:val="auto"/>
            <w:lang w:val="en-AU"/>
          </w:rPr>
          <w:t>: Maintenance Plan for Projects and Programmes (2022-2025)</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_Toc109313231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7ABE1805" w14:textId="50309E3E" w:rsidR="003D12C7" w:rsidRPr="00494327" w:rsidRDefault="00F158D7" w:rsidP="00494327">
      <w:pPr>
        <w:pStyle w:val="TOC2"/>
        <w:tabs>
          <w:tab w:val="left" w:pos="2268"/>
        </w:tabs>
        <w:rPr>
          <w:b w:val="0"/>
        </w:rPr>
      </w:pPr>
      <w:r w:rsidRPr="00494327">
        <w:rPr>
          <w:b w:val="0"/>
        </w:rPr>
        <w:fldChar w:fldCharType="end"/>
      </w:r>
    </w:p>
    <w:p w14:paraId="617B8C90" w14:textId="7AD92C6C" w:rsidR="00494327" w:rsidRPr="00494327" w:rsidRDefault="004A4775"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r w:rsidRPr="00494327">
        <w:fldChar w:fldCharType="begin"/>
      </w:r>
      <w:r w:rsidRPr="00494327">
        <w:instrText xml:space="preserve"> TOC \h \z \c "table 5." </w:instrText>
      </w:r>
      <w:r w:rsidRPr="00494327">
        <w:fldChar w:fldCharType="separate"/>
      </w:r>
      <w:hyperlink w:anchor="_Toc109313241" w:history="1">
        <w:r w:rsidR="00494327" w:rsidRPr="00494327">
          <w:rPr>
            <w:rStyle w:val="Hyperlink"/>
            <w:noProof/>
            <w:color w:val="auto"/>
          </w:rPr>
          <w:t>Table 5. 1: 2022 Annual Action Plan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_Toc109313241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BCC6CD8" w14:textId="06E2189C"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42" w:history="1">
        <w:r w:rsidR="00494327" w:rsidRPr="00494327">
          <w:rPr>
            <w:rStyle w:val="Hyperlink"/>
            <w:noProof/>
            <w:color w:val="auto"/>
          </w:rPr>
          <w:t>Table 5. 2: 2023 Annual Action Plan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_Toc109313242 \h </w:instrText>
        </w:r>
        <w:r w:rsidR="00494327" w:rsidRPr="00494327">
          <w:rPr>
            <w:noProof/>
            <w:webHidden/>
          </w:rPr>
        </w:r>
        <w:r w:rsidR="00494327" w:rsidRPr="00494327">
          <w:rPr>
            <w:noProof/>
            <w:webHidden/>
          </w:rPr>
          <w:fldChar w:fldCharType="separate"/>
        </w:r>
        <w:r w:rsidR="00400D14">
          <w:rPr>
            <w:b/>
            <w:bCs/>
            <w:noProof/>
            <w:webHidden/>
          </w:rPr>
          <w:t>Error! Bookmark not defined.</w:t>
        </w:r>
        <w:r w:rsidR="00494327" w:rsidRPr="00494327">
          <w:rPr>
            <w:noProof/>
            <w:webHidden/>
          </w:rPr>
          <w:fldChar w:fldCharType="end"/>
        </w:r>
      </w:hyperlink>
    </w:p>
    <w:p w14:paraId="4C786FF6" w14:textId="0D292211"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43" w:history="1">
        <w:r w:rsidR="00494327" w:rsidRPr="00494327">
          <w:rPr>
            <w:rStyle w:val="Hyperlink"/>
            <w:noProof/>
            <w:color w:val="auto"/>
          </w:rPr>
          <w:t>Table 5. 3: 2024 Annual Action Plan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_Toc109313243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436C13DF" w14:textId="4538A449"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44" w:history="1">
        <w:r w:rsidR="00494327" w:rsidRPr="00494327">
          <w:rPr>
            <w:rStyle w:val="Hyperlink"/>
            <w:noProof/>
            <w:color w:val="auto"/>
          </w:rPr>
          <w:t>Table 5. 4: 2025 Annual Action Plan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_Toc109313244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4F6041F" w14:textId="77777777" w:rsidR="00494327" w:rsidRPr="00494327" w:rsidRDefault="004A4775" w:rsidP="00494327">
      <w:pPr>
        <w:pStyle w:val="TOC2"/>
        <w:tabs>
          <w:tab w:val="left" w:pos="2268"/>
        </w:tabs>
        <w:rPr>
          <w:b w:val="0"/>
          <w:noProof/>
        </w:rPr>
      </w:pPr>
      <w:r w:rsidRPr="00494327">
        <w:rPr>
          <w:b w:val="0"/>
        </w:rPr>
        <w:fldChar w:fldCharType="end"/>
      </w:r>
      <w:r w:rsidR="00A02868" w:rsidRPr="00494327">
        <w:rPr>
          <w:b w:val="0"/>
        </w:rPr>
        <w:fldChar w:fldCharType="begin"/>
      </w:r>
      <w:r w:rsidR="00A02868" w:rsidRPr="00494327">
        <w:rPr>
          <w:b w:val="0"/>
        </w:rPr>
        <w:instrText xml:space="preserve"> TOC \h \z \c "Table 6." </w:instrText>
      </w:r>
      <w:r w:rsidR="00A02868" w:rsidRPr="00494327">
        <w:rPr>
          <w:b w:val="0"/>
        </w:rPr>
        <w:fldChar w:fldCharType="separate"/>
      </w:r>
    </w:p>
    <w:p w14:paraId="7D090F6C" w14:textId="03F9A20F"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61" w:history="1">
        <w:r w:rsidR="00494327" w:rsidRPr="00494327">
          <w:rPr>
            <w:rStyle w:val="Hyperlink"/>
            <w:noProof/>
            <w:color w:val="auto"/>
          </w:rPr>
          <w:t>Table 6. 1: monitoring and evaluation indicator</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_Toc109313261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FA18D3B" w14:textId="7255240F"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62" w:history="1">
        <w:r w:rsidR="00494327" w:rsidRPr="00494327">
          <w:rPr>
            <w:rStyle w:val="Hyperlink"/>
            <w:noProof/>
            <w:color w:val="auto"/>
          </w:rPr>
          <w:t>Table 6. 2: Stakeholder Analysis for the Conduct of Monitoring and Evaluation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_Toc109313262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53B3F8F5" w14:textId="2D2C99CC"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63" w:history="1">
        <w:r w:rsidR="00494327" w:rsidRPr="00494327">
          <w:rPr>
            <w:rStyle w:val="Hyperlink"/>
            <w:noProof/>
            <w:color w:val="auto"/>
          </w:rPr>
          <w:t>Table 6. 3: Monitoring and Evaluation Work Plan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_Toc109313263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3A62B7C1" w14:textId="784DD663" w:rsidR="00494327" w:rsidRPr="00494327" w:rsidRDefault="00000000" w:rsidP="00494327">
      <w:pPr>
        <w:pStyle w:val="TableofFigures"/>
        <w:tabs>
          <w:tab w:val="left" w:pos="2268"/>
          <w:tab w:val="right" w:leader="dot" w:pos="8918"/>
        </w:tabs>
        <w:rPr>
          <w:rFonts w:asciiTheme="minorHAnsi" w:eastAsiaTheme="minorEastAsia" w:hAnsiTheme="minorHAnsi" w:cstheme="minorBidi"/>
          <w:noProof/>
          <w:sz w:val="22"/>
          <w:lang w:val="en-GH" w:eastAsia="en-GH"/>
        </w:rPr>
      </w:pPr>
      <w:hyperlink w:anchor="_Toc109313264" w:history="1">
        <w:r w:rsidR="00494327" w:rsidRPr="00494327">
          <w:rPr>
            <w:rStyle w:val="Hyperlink"/>
            <w:noProof/>
            <w:color w:val="auto"/>
          </w:rPr>
          <w:t>Table 6. 4 Participatory Monitoring and Evaluation Template</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_Toc109313264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73620638" w14:textId="3584E2E4" w:rsidR="003D12C7" w:rsidRPr="00494327" w:rsidRDefault="00A02868" w:rsidP="00494327">
      <w:pPr>
        <w:pStyle w:val="TOC2"/>
        <w:tabs>
          <w:tab w:val="left" w:pos="2268"/>
        </w:tabs>
        <w:rPr>
          <w:b w:val="0"/>
        </w:rPr>
      </w:pPr>
      <w:r w:rsidRPr="00494327">
        <w:rPr>
          <w:b w:val="0"/>
        </w:rPr>
        <w:fldChar w:fldCharType="end"/>
      </w:r>
    </w:p>
    <w:p w14:paraId="05190F77" w14:textId="286E9111" w:rsidR="00494327" w:rsidRPr="00494327" w:rsidRDefault="00DE71F6">
      <w:pPr>
        <w:pStyle w:val="TableofFigures"/>
        <w:tabs>
          <w:tab w:val="right" w:leader="dot" w:pos="8918"/>
        </w:tabs>
        <w:rPr>
          <w:rFonts w:asciiTheme="minorHAnsi" w:eastAsiaTheme="minorEastAsia" w:hAnsiTheme="minorHAnsi" w:cstheme="minorBidi"/>
          <w:noProof/>
          <w:sz w:val="22"/>
          <w:lang w:val="en-GH" w:eastAsia="en-GH"/>
        </w:rPr>
      </w:pPr>
      <w:r w:rsidRPr="00494327">
        <w:fldChar w:fldCharType="begin"/>
      </w:r>
      <w:r w:rsidRPr="00494327">
        <w:instrText xml:space="preserve"> TOC \h \z \c "Table 7." </w:instrText>
      </w:r>
      <w:r w:rsidRPr="00494327">
        <w:fldChar w:fldCharType="separate"/>
      </w:r>
      <w:hyperlink w:anchor="_Toc109313296" w:history="1">
        <w:r w:rsidR="00494327" w:rsidRPr="00494327">
          <w:rPr>
            <w:rStyle w:val="Hyperlink"/>
            <w:noProof/>
            <w:color w:val="auto"/>
          </w:rPr>
          <w:t>Table 7. 1: Matrix Showing Target Stakeholders and Purpose of Communication</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_Toc109313296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2D72EDC5" w14:textId="45D786F2" w:rsidR="00494327" w:rsidRPr="00494327" w:rsidRDefault="00000000">
      <w:pPr>
        <w:pStyle w:val="TableofFigures"/>
        <w:tabs>
          <w:tab w:val="right" w:leader="dot" w:pos="8918"/>
        </w:tabs>
        <w:rPr>
          <w:rFonts w:asciiTheme="minorHAnsi" w:eastAsiaTheme="minorEastAsia" w:hAnsiTheme="minorHAnsi" w:cstheme="minorBidi"/>
          <w:noProof/>
          <w:sz w:val="22"/>
          <w:lang w:val="en-GH" w:eastAsia="en-GH"/>
        </w:rPr>
      </w:pPr>
      <w:hyperlink w:anchor="_Toc109313297" w:history="1">
        <w:r w:rsidR="00494327" w:rsidRPr="00494327">
          <w:rPr>
            <w:rStyle w:val="Hyperlink"/>
            <w:noProof/>
            <w:color w:val="auto"/>
          </w:rPr>
          <w:t>Table 7. 2: Communication Strategies</w:t>
        </w:r>
        <w:r w:rsidR="00494327" w:rsidRPr="00494327">
          <w:rPr>
            <w:noProof/>
            <w:webHidden/>
          </w:rPr>
          <w:tab/>
        </w:r>
        <w:r w:rsidR="00494327" w:rsidRPr="00494327">
          <w:rPr>
            <w:noProof/>
            <w:webHidden/>
          </w:rPr>
          <w:fldChar w:fldCharType="begin"/>
        </w:r>
        <w:r w:rsidR="00494327" w:rsidRPr="00494327">
          <w:rPr>
            <w:noProof/>
            <w:webHidden/>
          </w:rPr>
          <w:instrText xml:space="preserve"> PAGEREF _Toc109313297 \h </w:instrText>
        </w:r>
        <w:r w:rsidR="00494327" w:rsidRPr="00494327">
          <w:rPr>
            <w:noProof/>
            <w:webHidden/>
          </w:rPr>
        </w:r>
        <w:r w:rsidR="00494327" w:rsidRPr="00494327">
          <w:rPr>
            <w:noProof/>
            <w:webHidden/>
          </w:rPr>
          <w:fldChar w:fldCharType="separate"/>
        </w:r>
        <w:r w:rsidR="00400D14">
          <w:rPr>
            <w:noProof/>
            <w:webHidden/>
          </w:rPr>
          <w:t>1</w:t>
        </w:r>
        <w:r w:rsidR="00494327" w:rsidRPr="00494327">
          <w:rPr>
            <w:noProof/>
            <w:webHidden/>
          </w:rPr>
          <w:fldChar w:fldCharType="end"/>
        </w:r>
      </w:hyperlink>
    </w:p>
    <w:p w14:paraId="2F633627" w14:textId="5E73FA26" w:rsidR="003D12C7" w:rsidRPr="00494327" w:rsidRDefault="00DE71F6" w:rsidP="00B20458">
      <w:pPr>
        <w:pStyle w:val="TOC2"/>
        <w:rPr>
          <w:b w:val="0"/>
        </w:rPr>
      </w:pPr>
      <w:r w:rsidRPr="00494327">
        <w:rPr>
          <w:b w:val="0"/>
        </w:rPr>
        <w:fldChar w:fldCharType="end"/>
      </w:r>
    </w:p>
    <w:p w14:paraId="225068E3" w14:textId="77777777" w:rsidR="00494327" w:rsidRPr="00494327" w:rsidRDefault="00494327" w:rsidP="00494327"/>
    <w:p w14:paraId="34FD6335" w14:textId="1E671E41" w:rsidR="00334F53" w:rsidRPr="00DD0776" w:rsidRDefault="00DD0776" w:rsidP="00DD0776">
      <w:pPr>
        <w:jc w:val="center"/>
        <w:rPr>
          <w:rFonts w:ascii="Times New Roman" w:eastAsiaTheme="majorEastAsia" w:hAnsi="Times New Roman"/>
          <w:b/>
          <w:sz w:val="24"/>
          <w:szCs w:val="24"/>
        </w:rPr>
      </w:pPr>
      <w:r w:rsidRPr="00DD0776">
        <w:rPr>
          <w:rFonts w:ascii="Times New Roman" w:eastAsiaTheme="majorEastAsia" w:hAnsi="Times New Roman"/>
          <w:b/>
          <w:sz w:val="24"/>
          <w:szCs w:val="24"/>
        </w:rPr>
        <w:t xml:space="preserve">LIST OF </w:t>
      </w:r>
      <w:r w:rsidR="00494327" w:rsidRPr="00DD0776">
        <w:rPr>
          <w:rFonts w:ascii="Times New Roman" w:eastAsiaTheme="majorEastAsia" w:hAnsi="Times New Roman"/>
          <w:b/>
          <w:sz w:val="24"/>
          <w:szCs w:val="24"/>
        </w:rPr>
        <w:t>FIGURES</w:t>
      </w:r>
    </w:p>
    <w:p w14:paraId="0829DB37" w14:textId="36164A09" w:rsidR="00806852" w:rsidRPr="00494327" w:rsidRDefault="00B414AA">
      <w:pPr>
        <w:pStyle w:val="TableofFigures"/>
        <w:tabs>
          <w:tab w:val="right" w:leader="dot" w:pos="8918"/>
        </w:tabs>
        <w:rPr>
          <w:rFonts w:asciiTheme="minorHAnsi" w:eastAsiaTheme="minorEastAsia" w:hAnsiTheme="minorHAnsi" w:cstheme="minorBidi"/>
          <w:noProof/>
          <w:sz w:val="22"/>
          <w:lang w:val="en-GH" w:eastAsia="en-GH"/>
        </w:rPr>
      </w:pPr>
      <w:r>
        <w:fldChar w:fldCharType="begin"/>
      </w:r>
      <w:r>
        <w:instrText xml:space="preserve"> TOC \h \z \c "Figure 1." </w:instrText>
      </w:r>
      <w:r>
        <w:fldChar w:fldCharType="separate"/>
      </w:r>
      <w:hyperlink w:anchor="_Toc109311612" w:history="1">
        <w:r w:rsidR="00806852" w:rsidRPr="00494327">
          <w:rPr>
            <w:rStyle w:val="Hyperlink"/>
            <w:noProof/>
            <w:color w:val="auto"/>
          </w:rPr>
          <w:t>Figure 1. 1: Ellembelle District assembly in National Context</w:t>
        </w:r>
        <w:r w:rsidR="00806852" w:rsidRPr="00494327">
          <w:rPr>
            <w:noProof/>
            <w:webHidden/>
          </w:rPr>
          <w:tab/>
        </w:r>
        <w:r w:rsidR="00806852" w:rsidRPr="00494327">
          <w:rPr>
            <w:noProof/>
            <w:webHidden/>
          </w:rPr>
          <w:fldChar w:fldCharType="begin"/>
        </w:r>
        <w:r w:rsidR="00806852" w:rsidRPr="00494327">
          <w:rPr>
            <w:noProof/>
            <w:webHidden/>
          </w:rPr>
          <w:instrText xml:space="preserve"> PAGEREF _Toc109311612 \h </w:instrText>
        </w:r>
        <w:r w:rsidR="00806852" w:rsidRPr="00494327">
          <w:rPr>
            <w:noProof/>
            <w:webHidden/>
          </w:rPr>
        </w:r>
        <w:r w:rsidR="00806852" w:rsidRPr="00494327">
          <w:rPr>
            <w:noProof/>
            <w:webHidden/>
          </w:rPr>
          <w:fldChar w:fldCharType="separate"/>
        </w:r>
        <w:r w:rsidR="00400D14">
          <w:rPr>
            <w:noProof/>
            <w:webHidden/>
          </w:rPr>
          <w:t>1</w:t>
        </w:r>
        <w:r w:rsidR="00806852" w:rsidRPr="00494327">
          <w:rPr>
            <w:noProof/>
            <w:webHidden/>
          </w:rPr>
          <w:fldChar w:fldCharType="end"/>
        </w:r>
      </w:hyperlink>
    </w:p>
    <w:p w14:paraId="48CB87B9" w14:textId="298F4BA5" w:rsidR="00806852" w:rsidRPr="00494327" w:rsidRDefault="00000000">
      <w:pPr>
        <w:pStyle w:val="TableofFigures"/>
        <w:tabs>
          <w:tab w:val="right" w:leader="dot" w:pos="8918"/>
        </w:tabs>
        <w:rPr>
          <w:rFonts w:asciiTheme="minorHAnsi" w:eastAsiaTheme="minorEastAsia" w:hAnsiTheme="minorHAnsi" w:cstheme="minorBidi"/>
          <w:noProof/>
          <w:sz w:val="22"/>
          <w:lang w:val="en-GH" w:eastAsia="en-GH"/>
        </w:rPr>
      </w:pPr>
      <w:hyperlink w:anchor="_Toc109311613" w:history="1">
        <w:r w:rsidR="00806852" w:rsidRPr="00494327">
          <w:rPr>
            <w:rStyle w:val="Hyperlink"/>
            <w:noProof/>
            <w:color w:val="auto"/>
          </w:rPr>
          <w:t>Figure 1. 2: Showing the Religious Composition of the District</w:t>
        </w:r>
        <w:r w:rsidR="00806852" w:rsidRPr="00494327">
          <w:rPr>
            <w:noProof/>
            <w:webHidden/>
          </w:rPr>
          <w:tab/>
        </w:r>
        <w:r w:rsidR="00806852" w:rsidRPr="00494327">
          <w:rPr>
            <w:noProof/>
            <w:webHidden/>
          </w:rPr>
          <w:fldChar w:fldCharType="begin"/>
        </w:r>
        <w:r w:rsidR="00806852" w:rsidRPr="00494327">
          <w:rPr>
            <w:noProof/>
            <w:webHidden/>
          </w:rPr>
          <w:instrText xml:space="preserve"> PAGEREF _Toc109311613 \h </w:instrText>
        </w:r>
        <w:r w:rsidR="00806852" w:rsidRPr="00494327">
          <w:rPr>
            <w:noProof/>
            <w:webHidden/>
          </w:rPr>
        </w:r>
        <w:r w:rsidR="00806852" w:rsidRPr="00494327">
          <w:rPr>
            <w:noProof/>
            <w:webHidden/>
          </w:rPr>
          <w:fldChar w:fldCharType="separate"/>
        </w:r>
        <w:r w:rsidR="00400D14">
          <w:rPr>
            <w:noProof/>
            <w:webHidden/>
          </w:rPr>
          <w:t>1</w:t>
        </w:r>
        <w:r w:rsidR="00806852" w:rsidRPr="00494327">
          <w:rPr>
            <w:noProof/>
            <w:webHidden/>
          </w:rPr>
          <w:fldChar w:fldCharType="end"/>
        </w:r>
      </w:hyperlink>
    </w:p>
    <w:p w14:paraId="4322ADA2" w14:textId="68008851" w:rsidR="00806852" w:rsidRPr="00494327" w:rsidRDefault="00000000">
      <w:pPr>
        <w:pStyle w:val="TableofFigures"/>
        <w:tabs>
          <w:tab w:val="right" w:leader="dot" w:pos="8918"/>
        </w:tabs>
        <w:rPr>
          <w:rFonts w:asciiTheme="minorHAnsi" w:eastAsiaTheme="minorEastAsia" w:hAnsiTheme="minorHAnsi" w:cstheme="minorBidi"/>
          <w:noProof/>
          <w:sz w:val="22"/>
          <w:lang w:val="en-GH" w:eastAsia="en-GH"/>
        </w:rPr>
      </w:pPr>
      <w:hyperlink w:anchor="_Toc109311614" w:history="1">
        <w:r w:rsidR="00806852" w:rsidRPr="00494327">
          <w:rPr>
            <w:rStyle w:val="Hyperlink"/>
            <w:noProof/>
            <w:color w:val="auto"/>
          </w:rPr>
          <w:t>Figure 1. 3: Tourism Map of Ellembelle District</w:t>
        </w:r>
        <w:r w:rsidR="00806852" w:rsidRPr="00494327">
          <w:rPr>
            <w:noProof/>
            <w:webHidden/>
          </w:rPr>
          <w:tab/>
        </w:r>
        <w:r w:rsidR="00806852" w:rsidRPr="00494327">
          <w:rPr>
            <w:noProof/>
            <w:webHidden/>
          </w:rPr>
          <w:fldChar w:fldCharType="begin"/>
        </w:r>
        <w:r w:rsidR="00806852" w:rsidRPr="00494327">
          <w:rPr>
            <w:noProof/>
            <w:webHidden/>
          </w:rPr>
          <w:instrText xml:space="preserve"> PAGEREF _Toc109311614 \h </w:instrText>
        </w:r>
        <w:r w:rsidR="00806852" w:rsidRPr="00494327">
          <w:rPr>
            <w:noProof/>
            <w:webHidden/>
          </w:rPr>
        </w:r>
        <w:r w:rsidR="00806852" w:rsidRPr="00494327">
          <w:rPr>
            <w:noProof/>
            <w:webHidden/>
          </w:rPr>
          <w:fldChar w:fldCharType="separate"/>
        </w:r>
        <w:r w:rsidR="00400D14">
          <w:rPr>
            <w:noProof/>
            <w:webHidden/>
          </w:rPr>
          <w:t>1</w:t>
        </w:r>
        <w:r w:rsidR="00806852" w:rsidRPr="00494327">
          <w:rPr>
            <w:noProof/>
            <w:webHidden/>
          </w:rPr>
          <w:fldChar w:fldCharType="end"/>
        </w:r>
      </w:hyperlink>
    </w:p>
    <w:p w14:paraId="0754E129" w14:textId="77777777" w:rsidR="00B82EC9" w:rsidRDefault="00B414AA" w:rsidP="00B82EC9">
      <w:r>
        <w:fldChar w:fldCharType="end"/>
      </w:r>
      <w:bookmarkStart w:id="6" w:name="_Toc108781319"/>
    </w:p>
    <w:p w14:paraId="1C8805F9" w14:textId="77777777" w:rsidR="00B82EC9" w:rsidRDefault="00B82EC9" w:rsidP="00B82EC9">
      <w:pPr>
        <w:rPr>
          <w:rFonts w:ascii="Times New Roman" w:hAnsi="Times New Roman"/>
          <w:b/>
          <w:bCs/>
          <w:sz w:val="28"/>
          <w:szCs w:val="28"/>
        </w:rPr>
      </w:pPr>
    </w:p>
    <w:p w14:paraId="4129178B" w14:textId="7AE41F0C" w:rsidR="00334F53" w:rsidRPr="00B82EC9" w:rsidRDefault="00334F53" w:rsidP="00B82EC9">
      <w:pPr>
        <w:rPr>
          <w:rFonts w:ascii="Times New Roman" w:hAnsi="Times New Roman"/>
        </w:rPr>
      </w:pPr>
      <w:r w:rsidRPr="00B82EC9">
        <w:rPr>
          <w:rFonts w:ascii="Times New Roman" w:hAnsi="Times New Roman"/>
          <w:b/>
          <w:bCs/>
          <w:sz w:val="28"/>
          <w:szCs w:val="28"/>
        </w:rPr>
        <w:lastRenderedPageBreak/>
        <w:t>LIST OF ABBREVIATIONS AND ACRONYMS</w:t>
      </w:r>
      <w:bookmarkEnd w:id="6"/>
    </w:p>
    <w:p w14:paraId="61A63458"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ADB</w:t>
      </w:r>
      <w:r w:rsidRPr="004151A2">
        <w:rPr>
          <w:rFonts w:ascii="Times New Roman" w:hAnsi="Times New Roman"/>
          <w:sz w:val="24"/>
          <w:szCs w:val="24"/>
        </w:rPr>
        <w:tab/>
      </w:r>
      <w:r>
        <w:rPr>
          <w:rFonts w:ascii="Times New Roman" w:hAnsi="Times New Roman"/>
          <w:sz w:val="24"/>
          <w:szCs w:val="24"/>
        </w:rPr>
        <w:tab/>
      </w:r>
      <w:r w:rsidRPr="004151A2">
        <w:rPr>
          <w:rFonts w:ascii="Times New Roman" w:hAnsi="Times New Roman"/>
          <w:sz w:val="24"/>
          <w:szCs w:val="24"/>
        </w:rPr>
        <w:t>-</w:t>
      </w:r>
      <w:r w:rsidRPr="004151A2">
        <w:rPr>
          <w:rFonts w:ascii="Times New Roman" w:hAnsi="Times New Roman"/>
          <w:sz w:val="24"/>
          <w:szCs w:val="24"/>
        </w:rPr>
        <w:tab/>
        <w:t>African Development Bank</w:t>
      </w:r>
    </w:p>
    <w:p w14:paraId="4032ED35"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ANC</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Ante Natal Care</w:t>
      </w:r>
    </w:p>
    <w:p w14:paraId="7CC2F0E7"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BECE</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Basic Education Certificate Exams</w:t>
      </w:r>
    </w:p>
    <w:p w14:paraId="5DA0C846"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BNI</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Bureau of National Investigation</w:t>
      </w:r>
    </w:p>
    <w:p w14:paraId="7C301718"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CEPS</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Customs Exercise and Preventive Service</w:t>
      </w:r>
    </w:p>
    <w:p w14:paraId="5BF2E29C"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CHPS</w:t>
      </w:r>
      <w:r>
        <w:rPr>
          <w:rFonts w:ascii="Times New Roman" w:hAnsi="Times New Roman"/>
          <w:sz w:val="24"/>
          <w:szCs w:val="24"/>
        </w:rPr>
        <w:tab/>
      </w:r>
      <w:r>
        <w:rPr>
          <w:rFonts w:ascii="Times New Roman" w:hAnsi="Times New Roman"/>
          <w:sz w:val="24"/>
          <w:szCs w:val="24"/>
        </w:rPr>
        <w:tab/>
      </w:r>
      <w:r w:rsidRPr="004151A2">
        <w:rPr>
          <w:rFonts w:ascii="Times New Roman" w:hAnsi="Times New Roman"/>
          <w:sz w:val="24"/>
          <w:szCs w:val="24"/>
        </w:rPr>
        <w:t>-</w:t>
      </w:r>
      <w:r w:rsidRPr="004151A2">
        <w:rPr>
          <w:rFonts w:ascii="Times New Roman" w:hAnsi="Times New Roman"/>
          <w:sz w:val="24"/>
          <w:szCs w:val="24"/>
        </w:rPr>
        <w:tab/>
        <w:t>Community-based Health Planning and Services</w:t>
      </w:r>
    </w:p>
    <w:p w14:paraId="0FEC7449"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CIDA</w:t>
      </w:r>
      <w:r>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Canadian International Development Agency</w:t>
      </w:r>
    </w:p>
    <w:p w14:paraId="7D35C06D"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CBO</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Community Based Organisation</w:t>
      </w:r>
    </w:p>
    <w:p w14:paraId="12240060"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CSLP</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Coastal Sustainable Landscapes Project</w:t>
      </w:r>
    </w:p>
    <w:p w14:paraId="0A2F1036"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CWSA</w:t>
      </w:r>
      <w:r>
        <w:rPr>
          <w:rFonts w:ascii="Times New Roman" w:hAnsi="Times New Roman"/>
          <w:sz w:val="24"/>
          <w:szCs w:val="24"/>
        </w:rPr>
        <w:tab/>
      </w:r>
      <w:r>
        <w:rPr>
          <w:rFonts w:ascii="Times New Roman" w:hAnsi="Times New Roman"/>
          <w:sz w:val="24"/>
          <w:szCs w:val="24"/>
        </w:rPr>
        <w:tab/>
      </w:r>
      <w:r w:rsidRPr="004151A2">
        <w:rPr>
          <w:rFonts w:ascii="Times New Roman" w:hAnsi="Times New Roman"/>
          <w:sz w:val="24"/>
          <w:szCs w:val="24"/>
        </w:rPr>
        <w:t>-</w:t>
      </w:r>
      <w:r w:rsidRPr="004151A2">
        <w:rPr>
          <w:rFonts w:ascii="Times New Roman" w:hAnsi="Times New Roman"/>
          <w:sz w:val="24"/>
          <w:szCs w:val="24"/>
        </w:rPr>
        <w:tab/>
        <w:t>Community Water and Sanitation Agency</w:t>
      </w:r>
    </w:p>
    <w:p w14:paraId="4A8D96F9"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DACF</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District Assembly Common Fund</w:t>
      </w:r>
    </w:p>
    <w:p w14:paraId="34E5A081"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DDF</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District Development Fund</w:t>
      </w:r>
    </w:p>
    <w:p w14:paraId="684B4ABB"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DMTDP</w:t>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District Medium Term Development Plan</w:t>
      </w:r>
    </w:p>
    <w:p w14:paraId="2B7EC7EB"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DWST</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District Water and Sanitation Team</w:t>
      </w:r>
    </w:p>
    <w:p w14:paraId="39C84FFF"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DHD</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District Health Directorate</w:t>
      </w:r>
    </w:p>
    <w:p w14:paraId="54B1CA5E"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CBRDP</w:t>
      </w:r>
      <w:r w:rsidRPr="004151A2">
        <w:rPr>
          <w:rFonts w:ascii="Times New Roman" w:hAnsi="Times New Roman"/>
          <w:sz w:val="24"/>
          <w:szCs w:val="24"/>
        </w:rPr>
        <w:tab/>
        <w:t>-</w:t>
      </w:r>
      <w:r w:rsidRPr="004151A2">
        <w:rPr>
          <w:rFonts w:ascii="Times New Roman" w:hAnsi="Times New Roman"/>
          <w:sz w:val="24"/>
          <w:szCs w:val="24"/>
        </w:rPr>
        <w:tab/>
        <w:t>Community Based Rural Development Project</w:t>
      </w:r>
    </w:p>
    <w:p w14:paraId="43AD6518"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GES</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Ghana Education Service</w:t>
      </w:r>
    </w:p>
    <w:p w14:paraId="6E0C279A"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GETFUND</w:t>
      </w:r>
      <w:r w:rsidRPr="004151A2">
        <w:rPr>
          <w:rFonts w:ascii="Times New Roman" w:hAnsi="Times New Roman"/>
          <w:sz w:val="24"/>
          <w:szCs w:val="24"/>
        </w:rPr>
        <w:tab/>
        <w:t>-</w:t>
      </w:r>
      <w:r w:rsidRPr="004151A2">
        <w:rPr>
          <w:rFonts w:ascii="Times New Roman" w:hAnsi="Times New Roman"/>
          <w:sz w:val="24"/>
          <w:szCs w:val="24"/>
        </w:rPr>
        <w:tab/>
        <w:t xml:space="preserve">Ghana Education Trust Fund </w:t>
      </w:r>
    </w:p>
    <w:p w14:paraId="63582FA3"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FCUBE</w:t>
      </w:r>
      <w:r w:rsidRPr="004151A2">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Free Compulsory Universal Basic Education</w:t>
      </w:r>
    </w:p>
    <w:p w14:paraId="4928613F"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FoN</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Friends of the Nation</w:t>
      </w:r>
    </w:p>
    <w:p w14:paraId="2D279058"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GoG</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Government of Ghana</w:t>
      </w:r>
    </w:p>
    <w:p w14:paraId="61D94D5E"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GPRS</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Ghana Poverty Reduction Strategy</w:t>
      </w:r>
    </w:p>
    <w:p w14:paraId="687A0156"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GWCL</w:t>
      </w:r>
      <w:r w:rsidRPr="004151A2">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Ghana Water Company Limited</w:t>
      </w:r>
    </w:p>
    <w:p w14:paraId="2B92398D"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HASCO</w:t>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Half-Assini Senior High School</w:t>
      </w:r>
    </w:p>
    <w:p w14:paraId="23B6B2FC"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lastRenderedPageBreak/>
        <w:t>HIPC</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Highly Indebted Poor Countries</w:t>
      </w:r>
    </w:p>
    <w:p w14:paraId="32FD4271"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ICFG</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Integrated Coastal and Fisheries Governance Initiative</w:t>
      </w:r>
    </w:p>
    <w:p w14:paraId="38EABB2C"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ICM</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Integrated Coastal Management</w:t>
      </w:r>
    </w:p>
    <w:p w14:paraId="201B63D3"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IDA</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International Development Agency</w:t>
      </w:r>
    </w:p>
    <w:p w14:paraId="55D14B26"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IFAD</w:t>
      </w:r>
      <w:r>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International Fund for Agricultural Development</w:t>
      </w:r>
    </w:p>
    <w:p w14:paraId="593CE52B"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IGF</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Internally Generated Funds</w:t>
      </w:r>
    </w:p>
    <w:p w14:paraId="2FA4E6B8" w14:textId="47EBD4E8"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ISD</w:t>
      </w:r>
      <w:r w:rsidRPr="004151A2">
        <w:rPr>
          <w:rFonts w:ascii="Times New Roman" w:hAnsi="Times New Roman"/>
          <w:sz w:val="24"/>
          <w:szCs w:val="24"/>
        </w:rPr>
        <w:tab/>
      </w:r>
      <w:r w:rsidRPr="004151A2">
        <w:rPr>
          <w:rFonts w:ascii="Times New Roman" w:hAnsi="Times New Roman"/>
          <w:sz w:val="24"/>
          <w:szCs w:val="24"/>
        </w:rPr>
        <w:tab/>
        <w:t>-</w:t>
      </w:r>
      <w:r w:rsidR="00225EF1">
        <w:rPr>
          <w:rFonts w:ascii="Times New Roman" w:hAnsi="Times New Roman"/>
          <w:sz w:val="24"/>
          <w:szCs w:val="24"/>
        </w:rPr>
        <w:tab/>
        <w:t>Information Service Department</w:t>
      </w:r>
    </w:p>
    <w:p w14:paraId="6434009A"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KG</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Kindergarten</w:t>
      </w:r>
    </w:p>
    <w:p w14:paraId="3A07F308"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MSHAP</w:t>
      </w:r>
      <w:r w:rsidRPr="004151A2">
        <w:rPr>
          <w:rFonts w:ascii="Times New Roman" w:hAnsi="Times New Roman"/>
          <w:sz w:val="24"/>
          <w:szCs w:val="24"/>
        </w:rPr>
        <w:tab/>
        <w:t>-</w:t>
      </w:r>
      <w:r w:rsidRPr="004151A2">
        <w:rPr>
          <w:rFonts w:ascii="Times New Roman" w:hAnsi="Times New Roman"/>
          <w:sz w:val="24"/>
          <w:szCs w:val="24"/>
        </w:rPr>
        <w:tab/>
        <w:t>Multi-Sectorial HIV/AIDS Programme</w:t>
      </w:r>
    </w:p>
    <w:p w14:paraId="5E0340A3"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NDPC</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National Development Planning Commission</w:t>
      </w:r>
    </w:p>
    <w:p w14:paraId="3DD3990A"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NEPAD</w:t>
      </w:r>
      <w:r w:rsidRPr="004151A2">
        <w:rPr>
          <w:rFonts w:ascii="Times New Roman" w:hAnsi="Times New Roman"/>
          <w:sz w:val="24"/>
          <w:szCs w:val="24"/>
        </w:rPr>
        <w:tab/>
        <w:t>-</w:t>
      </w:r>
      <w:r w:rsidRPr="004151A2">
        <w:rPr>
          <w:rFonts w:ascii="Times New Roman" w:hAnsi="Times New Roman"/>
          <w:sz w:val="24"/>
          <w:szCs w:val="24"/>
        </w:rPr>
        <w:tab/>
        <w:t>New Economic Pact for African Development</w:t>
      </w:r>
    </w:p>
    <w:p w14:paraId="79A2D6B7" w14:textId="096789ED"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NGO</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 xml:space="preserve">Non-Governmental </w:t>
      </w:r>
      <w:r w:rsidR="003F5D53" w:rsidRPr="004151A2">
        <w:rPr>
          <w:rFonts w:ascii="Times New Roman" w:hAnsi="Times New Roman"/>
          <w:sz w:val="24"/>
          <w:szCs w:val="24"/>
        </w:rPr>
        <w:t>Organization</w:t>
      </w:r>
    </w:p>
    <w:p w14:paraId="7714329F"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lang w:val="fr-FR"/>
        </w:rPr>
        <w:t>PSP</w:t>
      </w:r>
      <w:r w:rsidRPr="004151A2">
        <w:rPr>
          <w:rFonts w:ascii="Times New Roman" w:hAnsi="Times New Roman"/>
          <w:sz w:val="24"/>
          <w:szCs w:val="24"/>
          <w:lang w:val="fr-FR"/>
        </w:rPr>
        <w:tab/>
      </w:r>
      <w:r w:rsidRPr="004151A2">
        <w:rPr>
          <w:rFonts w:ascii="Times New Roman" w:hAnsi="Times New Roman"/>
          <w:sz w:val="24"/>
          <w:szCs w:val="24"/>
          <w:lang w:val="fr-FR"/>
        </w:rPr>
        <w:tab/>
        <w:t>-</w:t>
      </w:r>
      <w:r w:rsidRPr="004151A2">
        <w:rPr>
          <w:rFonts w:ascii="Times New Roman" w:hAnsi="Times New Roman"/>
          <w:sz w:val="24"/>
          <w:szCs w:val="24"/>
          <w:lang w:val="fr-FR"/>
        </w:rPr>
        <w:tab/>
        <w:t>Private Sector Participation</w:t>
      </w:r>
    </w:p>
    <w:p w14:paraId="5CE6FF9C"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PPAG</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Planned Parenthood Association of Ghana</w:t>
      </w:r>
    </w:p>
    <w:p w14:paraId="24E8FBA2" w14:textId="77777777" w:rsidR="00BD3610" w:rsidRPr="004151A2" w:rsidRDefault="00BD3610" w:rsidP="00BD3610">
      <w:pPr>
        <w:jc w:val="both"/>
        <w:rPr>
          <w:rFonts w:ascii="Times New Roman" w:hAnsi="Times New Roman"/>
          <w:sz w:val="24"/>
          <w:szCs w:val="24"/>
          <w:lang w:val="fr-FR"/>
        </w:rPr>
      </w:pPr>
      <w:r w:rsidRPr="004151A2">
        <w:rPr>
          <w:rFonts w:ascii="Times New Roman" w:hAnsi="Times New Roman"/>
          <w:sz w:val="24"/>
          <w:szCs w:val="24"/>
        </w:rPr>
        <w:t>POCC</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Potentials Opportunities Challenges and Constraints</w:t>
      </w:r>
    </w:p>
    <w:p w14:paraId="190A4846"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SHEP</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Self Help Electrification Programme</w:t>
      </w:r>
    </w:p>
    <w:p w14:paraId="3A8377C7"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SIF</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Social Investment Fund</w:t>
      </w:r>
    </w:p>
    <w:p w14:paraId="6096D8AB"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S&amp;T</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Science and Technology</w:t>
      </w:r>
    </w:p>
    <w:p w14:paraId="16030DFC"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SMC</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School Management Committee</w:t>
      </w:r>
    </w:p>
    <w:p w14:paraId="0E3C4BAD"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SSNIT</w:t>
      </w:r>
      <w:r w:rsidRPr="004151A2">
        <w:rPr>
          <w:rFonts w:ascii="Times New Roman" w:hAnsi="Times New Roman"/>
          <w:sz w:val="24"/>
          <w:szCs w:val="24"/>
        </w:rPr>
        <w:tab/>
      </w:r>
      <w:r w:rsidRPr="004151A2">
        <w:rPr>
          <w:rFonts w:ascii="Times New Roman" w:hAnsi="Times New Roman"/>
          <w:sz w:val="24"/>
          <w:szCs w:val="24"/>
        </w:rPr>
        <w:tab/>
        <w:t>-</w:t>
      </w:r>
      <w:r w:rsidRPr="004151A2">
        <w:rPr>
          <w:rFonts w:ascii="Times New Roman" w:hAnsi="Times New Roman"/>
          <w:sz w:val="24"/>
          <w:szCs w:val="24"/>
        </w:rPr>
        <w:tab/>
        <w:t>Social Security and National Insurance Trust</w:t>
      </w:r>
    </w:p>
    <w:p w14:paraId="3A2FD822" w14:textId="77777777" w:rsidR="00BD3610" w:rsidRPr="004151A2" w:rsidRDefault="00BD3610" w:rsidP="00BD3610">
      <w:pPr>
        <w:jc w:val="both"/>
        <w:rPr>
          <w:rFonts w:ascii="Times New Roman" w:hAnsi="Times New Roman"/>
          <w:sz w:val="24"/>
          <w:szCs w:val="24"/>
          <w:lang w:val="fr-FR"/>
        </w:rPr>
      </w:pPr>
      <w:r w:rsidRPr="004151A2">
        <w:rPr>
          <w:rFonts w:ascii="Times New Roman" w:hAnsi="Times New Roman"/>
          <w:bCs/>
          <w:sz w:val="24"/>
          <w:szCs w:val="24"/>
        </w:rPr>
        <w:t>USAID</w:t>
      </w:r>
      <w:r>
        <w:rPr>
          <w:rFonts w:ascii="Times New Roman" w:hAnsi="Times New Roman"/>
          <w:sz w:val="24"/>
          <w:szCs w:val="24"/>
          <w:lang w:val="fr-FR"/>
        </w:rPr>
        <w:tab/>
      </w:r>
      <w:r w:rsidRPr="004151A2">
        <w:rPr>
          <w:rFonts w:ascii="Times New Roman" w:hAnsi="Times New Roman"/>
          <w:sz w:val="24"/>
          <w:szCs w:val="24"/>
          <w:lang w:val="fr-FR"/>
        </w:rPr>
        <w:t>-</w:t>
      </w:r>
      <w:r w:rsidRPr="004151A2">
        <w:rPr>
          <w:rFonts w:ascii="Times New Roman" w:hAnsi="Times New Roman"/>
          <w:sz w:val="24"/>
          <w:szCs w:val="24"/>
          <w:lang w:val="fr-FR"/>
        </w:rPr>
        <w:tab/>
        <w:t>United States Agency for International Development</w:t>
      </w:r>
    </w:p>
    <w:p w14:paraId="5883513D" w14:textId="77777777" w:rsidR="00BD3610" w:rsidRPr="004151A2" w:rsidRDefault="00BD3610" w:rsidP="00BD3610">
      <w:pPr>
        <w:jc w:val="both"/>
        <w:rPr>
          <w:rFonts w:ascii="Times New Roman" w:hAnsi="Times New Roman"/>
          <w:sz w:val="24"/>
          <w:szCs w:val="24"/>
          <w:lang w:val="fr-FR"/>
        </w:rPr>
      </w:pPr>
      <w:r w:rsidRPr="004151A2">
        <w:rPr>
          <w:rFonts w:ascii="Times New Roman" w:hAnsi="Times New Roman"/>
          <w:sz w:val="24"/>
          <w:szCs w:val="24"/>
          <w:lang w:val="fr-FR"/>
        </w:rPr>
        <w:t>VIP</w:t>
      </w:r>
      <w:r w:rsidRPr="004151A2">
        <w:rPr>
          <w:rFonts w:ascii="Times New Roman" w:hAnsi="Times New Roman"/>
          <w:sz w:val="24"/>
          <w:szCs w:val="24"/>
          <w:lang w:val="fr-FR"/>
        </w:rPr>
        <w:tab/>
      </w:r>
      <w:r w:rsidRPr="004151A2">
        <w:rPr>
          <w:rFonts w:ascii="Times New Roman" w:hAnsi="Times New Roman"/>
          <w:sz w:val="24"/>
          <w:szCs w:val="24"/>
          <w:lang w:val="fr-FR"/>
        </w:rPr>
        <w:tab/>
        <w:t>-</w:t>
      </w:r>
      <w:r w:rsidRPr="004151A2">
        <w:rPr>
          <w:rFonts w:ascii="Times New Roman" w:hAnsi="Times New Roman"/>
          <w:sz w:val="24"/>
          <w:szCs w:val="24"/>
          <w:lang w:val="fr-FR"/>
        </w:rPr>
        <w:tab/>
        <w:t>Village Infrastructure Project</w:t>
      </w:r>
    </w:p>
    <w:p w14:paraId="40D0768A" w14:textId="77777777" w:rsidR="00BD3610" w:rsidRPr="004151A2" w:rsidRDefault="00BD3610" w:rsidP="00BD3610">
      <w:pPr>
        <w:jc w:val="both"/>
        <w:rPr>
          <w:rFonts w:ascii="Times New Roman" w:hAnsi="Times New Roman"/>
          <w:sz w:val="24"/>
          <w:szCs w:val="24"/>
        </w:rPr>
      </w:pPr>
      <w:r w:rsidRPr="004151A2">
        <w:rPr>
          <w:rFonts w:ascii="Times New Roman" w:hAnsi="Times New Roman"/>
          <w:sz w:val="24"/>
          <w:szCs w:val="24"/>
        </w:rPr>
        <w:t>VRA</w:t>
      </w:r>
      <w:r>
        <w:rPr>
          <w:rFonts w:ascii="Times New Roman" w:hAnsi="Times New Roman"/>
          <w:sz w:val="24"/>
          <w:szCs w:val="24"/>
        </w:rPr>
        <w:tab/>
      </w:r>
      <w:r>
        <w:rPr>
          <w:rFonts w:ascii="Times New Roman" w:hAnsi="Times New Roman"/>
          <w:sz w:val="24"/>
          <w:szCs w:val="24"/>
        </w:rPr>
        <w:tab/>
      </w:r>
      <w:r w:rsidRPr="004151A2">
        <w:rPr>
          <w:rFonts w:ascii="Times New Roman" w:hAnsi="Times New Roman"/>
          <w:sz w:val="24"/>
          <w:szCs w:val="24"/>
        </w:rPr>
        <w:t>-</w:t>
      </w:r>
      <w:r w:rsidRPr="004151A2">
        <w:rPr>
          <w:rFonts w:ascii="Times New Roman" w:hAnsi="Times New Roman"/>
          <w:sz w:val="24"/>
          <w:szCs w:val="24"/>
        </w:rPr>
        <w:tab/>
        <w:t>Volta River Authority</w:t>
      </w:r>
    </w:p>
    <w:p w14:paraId="18605CC2" w14:textId="77777777" w:rsidR="00BD3610" w:rsidRDefault="00BD3610" w:rsidP="00BD3610">
      <w:pPr>
        <w:jc w:val="both"/>
        <w:rPr>
          <w:rFonts w:ascii="Times New Roman" w:hAnsi="Times New Roman"/>
          <w:sz w:val="24"/>
          <w:szCs w:val="24"/>
        </w:rPr>
      </w:pPr>
      <w:r w:rsidRPr="004151A2">
        <w:rPr>
          <w:rFonts w:ascii="Times New Roman" w:hAnsi="Times New Roman"/>
          <w:sz w:val="24"/>
          <w:szCs w:val="24"/>
        </w:rPr>
        <w:t>VSLA</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sidRPr="004151A2">
        <w:rPr>
          <w:rFonts w:ascii="Times New Roman" w:hAnsi="Times New Roman"/>
          <w:sz w:val="24"/>
          <w:szCs w:val="24"/>
        </w:rPr>
        <w:t>Village Savings and Loans Associations</w:t>
      </w:r>
    </w:p>
    <w:p w14:paraId="5DB75352" w14:textId="168C944F" w:rsidR="00DD4904" w:rsidRDefault="00DD4904" w:rsidP="00BD3610">
      <w:pPr>
        <w:jc w:val="both"/>
        <w:rPr>
          <w:rFonts w:ascii="Times New Roman" w:hAnsi="Times New Roman"/>
          <w:sz w:val="24"/>
          <w:szCs w:val="24"/>
        </w:rPr>
      </w:pPr>
    </w:p>
    <w:p w14:paraId="7F5C5F24" w14:textId="3B4BE7E9" w:rsidR="00303294" w:rsidRDefault="00B82EC9" w:rsidP="0064501C">
      <w:pPr>
        <w:pStyle w:val="Heading1"/>
        <w:ind w:firstLine="432"/>
        <w:rPr>
          <w:rFonts w:ascii="Times New Roman" w:hAnsi="Times New Roman" w:cs="Times New Roman"/>
          <w:sz w:val="24"/>
          <w:szCs w:val="24"/>
        </w:rPr>
      </w:pPr>
      <w:r w:rsidRPr="00303294">
        <w:rPr>
          <w:rFonts w:ascii="Times New Roman" w:hAnsi="Times New Roman" w:cs="Times New Roman"/>
          <w:sz w:val="24"/>
          <w:szCs w:val="24"/>
        </w:rPr>
        <w:lastRenderedPageBreak/>
        <w:t>ACKNOWLEDGEMENT</w:t>
      </w:r>
    </w:p>
    <w:p w14:paraId="6A0CADE8" w14:textId="77777777" w:rsidR="00303294" w:rsidRPr="00303294" w:rsidRDefault="00303294" w:rsidP="00303294">
      <w:pPr>
        <w:spacing w:line="240" w:lineRule="auto"/>
        <w:contextualSpacing/>
      </w:pPr>
    </w:p>
    <w:p w14:paraId="232624B2" w14:textId="22EE0AB8" w:rsidR="00C57921" w:rsidRDefault="006652A6" w:rsidP="006D7980">
      <w:pPr>
        <w:contextualSpacing/>
        <w:jc w:val="both"/>
        <w:rPr>
          <w:rFonts w:ascii="Times New Roman" w:hAnsi="Times New Roman"/>
          <w:sz w:val="24"/>
          <w:szCs w:val="24"/>
        </w:rPr>
      </w:pPr>
      <w:r>
        <w:rPr>
          <w:rFonts w:ascii="Times New Roman" w:hAnsi="Times New Roman"/>
          <w:sz w:val="24"/>
          <w:szCs w:val="24"/>
        </w:rPr>
        <w:t xml:space="preserve">Firstly, </w:t>
      </w:r>
      <w:r w:rsidR="00442CB1">
        <w:rPr>
          <w:rFonts w:ascii="Times New Roman" w:hAnsi="Times New Roman"/>
          <w:sz w:val="24"/>
          <w:szCs w:val="24"/>
        </w:rPr>
        <w:t>w</w:t>
      </w:r>
      <w:r w:rsidR="00B82EC9" w:rsidRPr="00B82EC9">
        <w:rPr>
          <w:rFonts w:ascii="Times New Roman" w:hAnsi="Times New Roman"/>
          <w:sz w:val="24"/>
          <w:szCs w:val="24"/>
        </w:rPr>
        <w:t xml:space="preserve">e thank the Almighty God for </w:t>
      </w:r>
      <w:r w:rsidR="00303294">
        <w:rPr>
          <w:rFonts w:ascii="Times New Roman" w:hAnsi="Times New Roman"/>
          <w:sz w:val="24"/>
          <w:szCs w:val="24"/>
        </w:rPr>
        <w:t xml:space="preserve">seeing us through the preparation of the whole plan. </w:t>
      </w:r>
      <w:r w:rsidR="00B82EC9" w:rsidRPr="00B82EC9">
        <w:rPr>
          <w:rFonts w:ascii="Times New Roman" w:hAnsi="Times New Roman"/>
          <w:sz w:val="24"/>
          <w:szCs w:val="24"/>
        </w:rPr>
        <w:t xml:space="preserve"> </w:t>
      </w:r>
      <w:r w:rsidR="00C57921">
        <w:rPr>
          <w:rFonts w:ascii="Times New Roman" w:hAnsi="Times New Roman"/>
          <w:sz w:val="24"/>
          <w:szCs w:val="24"/>
        </w:rPr>
        <w:t>The second than</w:t>
      </w:r>
      <w:r w:rsidR="006D7980">
        <w:rPr>
          <w:rFonts w:ascii="Times New Roman" w:hAnsi="Times New Roman"/>
          <w:sz w:val="24"/>
          <w:szCs w:val="24"/>
        </w:rPr>
        <w:t>ks go</w:t>
      </w:r>
      <w:r w:rsidR="00C57921">
        <w:rPr>
          <w:rFonts w:ascii="Times New Roman" w:hAnsi="Times New Roman"/>
          <w:sz w:val="24"/>
          <w:szCs w:val="24"/>
        </w:rPr>
        <w:t xml:space="preserve"> to the Chief Executive of the Ellembelle District Assembly, Hon, Kwasi Bonzoh</w:t>
      </w:r>
      <w:r w:rsidR="006D7980">
        <w:rPr>
          <w:rFonts w:ascii="Times New Roman" w:hAnsi="Times New Roman"/>
          <w:sz w:val="24"/>
          <w:szCs w:val="24"/>
        </w:rPr>
        <w:t xml:space="preserve"> and the </w:t>
      </w:r>
      <w:r w:rsidR="00C57921">
        <w:rPr>
          <w:rFonts w:ascii="Times New Roman" w:hAnsi="Times New Roman"/>
          <w:sz w:val="24"/>
          <w:szCs w:val="24"/>
        </w:rPr>
        <w:t xml:space="preserve">District Coordinating Director, Emil Atsu Tawiah for </w:t>
      </w:r>
      <w:r w:rsidR="006D7980">
        <w:rPr>
          <w:rFonts w:ascii="Times New Roman" w:hAnsi="Times New Roman"/>
          <w:sz w:val="24"/>
          <w:szCs w:val="24"/>
        </w:rPr>
        <w:t xml:space="preserve">their </w:t>
      </w:r>
      <w:r w:rsidR="00C57921">
        <w:rPr>
          <w:rFonts w:ascii="Times New Roman" w:hAnsi="Times New Roman"/>
          <w:sz w:val="24"/>
          <w:szCs w:val="24"/>
        </w:rPr>
        <w:t xml:space="preserve">massive </w:t>
      </w:r>
      <w:r w:rsidR="006D7980">
        <w:rPr>
          <w:rFonts w:ascii="Times New Roman" w:hAnsi="Times New Roman"/>
          <w:sz w:val="24"/>
          <w:szCs w:val="24"/>
        </w:rPr>
        <w:t>s</w:t>
      </w:r>
      <w:r w:rsidR="00C57921">
        <w:rPr>
          <w:rFonts w:ascii="Times New Roman" w:hAnsi="Times New Roman"/>
          <w:sz w:val="24"/>
          <w:szCs w:val="24"/>
        </w:rPr>
        <w:t xml:space="preserve">upport </w:t>
      </w:r>
      <w:r w:rsidR="006D7980">
        <w:rPr>
          <w:rFonts w:ascii="Times New Roman" w:hAnsi="Times New Roman"/>
          <w:sz w:val="24"/>
          <w:szCs w:val="24"/>
        </w:rPr>
        <w:t>throughout the entire preparation of the plan.</w:t>
      </w:r>
      <w:r w:rsidR="00C57921">
        <w:rPr>
          <w:rFonts w:ascii="Times New Roman" w:hAnsi="Times New Roman"/>
          <w:sz w:val="24"/>
          <w:szCs w:val="24"/>
        </w:rPr>
        <w:t xml:space="preserve"> </w:t>
      </w:r>
    </w:p>
    <w:p w14:paraId="3ECA2352" w14:textId="77777777" w:rsidR="006D7980" w:rsidRDefault="006D7980" w:rsidP="006D7980">
      <w:pPr>
        <w:spacing w:line="240" w:lineRule="auto"/>
        <w:contextualSpacing/>
        <w:jc w:val="both"/>
        <w:rPr>
          <w:rFonts w:ascii="Times New Roman" w:hAnsi="Times New Roman"/>
          <w:sz w:val="24"/>
          <w:szCs w:val="24"/>
        </w:rPr>
      </w:pPr>
    </w:p>
    <w:p w14:paraId="483157FF" w14:textId="72198F56" w:rsidR="006D7980" w:rsidRDefault="006D7980" w:rsidP="006D7980">
      <w:pPr>
        <w:jc w:val="both"/>
        <w:rPr>
          <w:rFonts w:ascii="Times New Roman" w:hAnsi="Times New Roman"/>
          <w:sz w:val="24"/>
          <w:szCs w:val="24"/>
        </w:rPr>
      </w:pPr>
      <w:r>
        <w:rPr>
          <w:rFonts w:ascii="Times New Roman" w:hAnsi="Times New Roman"/>
          <w:sz w:val="24"/>
          <w:szCs w:val="24"/>
        </w:rPr>
        <w:t xml:space="preserve">Again, another thank you to all </w:t>
      </w:r>
      <w:r w:rsidR="00B82EC9" w:rsidRPr="00B82EC9">
        <w:rPr>
          <w:rFonts w:ascii="Times New Roman" w:hAnsi="Times New Roman"/>
          <w:sz w:val="24"/>
          <w:szCs w:val="24"/>
        </w:rPr>
        <w:t>Honorable Assembly Members, Zonal Council Members, Unit Committees, the Traditional Authorities, Civil Society representatives and all the agencies and corporate institutions as well as all other stakeholders who gave us the needed data to execute this assignment</w:t>
      </w:r>
    </w:p>
    <w:p w14:paraId="1A0AB805" w14:textId="1B8AD708" w:rsidR="006D7980" w:rsidRDefault="006D7980" w:rsidP="006D7980">
      <w:pPr>
        <w:jc w:val="both"/>
        <w:rPr>
          <w:rFonts w:ascii="Times New Roman" w:hAnsi="Times New Roman"/>
          <w:sz w:val="24"/>
          <w:szCs w:val="24"/>
        </w:rPr>
      </w:pPr>
      <w:r>
        <w:rPr>
          <w:rFonts w:ascii="Times New Roman" w:hAnsi="Times New Roman"/>
          <w:sz w:val="24"/>
          <w:szCs w:val="24"/>
        </w:rPr>
        <w:t>Lastly, a very big thank you to the entire plan preparation team (District Planning Coordinating Unit) for their se</w:t>
      </w:r>
      <w:r w:rsidR="00DE02BA">
        <w:rPr>
          <w:rFonts w:ascii="Times New Roman" w:hAnsi="Times New Roman"/>
          <w:sz w:val="24"/>
          <w:szCs w:val="24"/>
        </w:rPr>
        <w:t>l</w:t>
      </w:r>
      <w:r>
        <w:rPr>
          <w:rFonts w:ascii="Times New Roman" w:hAnsi="Times New Roman"/>
          <w:sz w:val="24"/>
          <w:szCs w:val="24"/>
        </w:rPr>
        <w:t>fless</w:t>
      </w:r>
      <w:r w:rsidR="00DE02BA">
        <w:rPr>
          <w:rFonts w:ascii="Times New Roman" w:hAnsi="Times New Roman"/>
          <w:sz w:val="24"/>
          <w:szCs w:val="24"/>
        </w:rPr>
        <w:t xml:space="preserve"> dedication/commitment throughout the entire plan preparation period.</w:t>
      </w:r>
    </w:p>
    <w:p w14:paraId="2C67557C" w14:textId="471A8F85" w:rsidR="006652A6" w:rsidRPr="00B82EC9" w:rsidRDefault="006652A6" w:rsidP="00B82EC9">
      <w:pPr>
        <w:rPr>
          <w:rFonts w:ascii="Times New Roman" w:hAnsi="Times New Roman"/>
          <w:sz w:val="24"/>
          <w:szCs w:val="24"/>
        </w:rPr>
      </w:pPr>
      <w:r>
        <w:rPr>
          <w:rFonts w:ascii="Times New Roman" w:hAnsi="Times New Roman"/>
          <w:sz w:val="24"/>
          <w:szCs w:val="24"/>
        </w:rPr>
        <w:t>The planning team comprises of;</w:t>
      </w:r>
    </w:p>
    <w:tbl>
      <w:tblPr>
        <w:tblStyle w:val="TableGrid"/>
        <w:tblW w:w="8550" w:type="dxa"/>
        <w:tblInd w:w="-432" w:type="dxa"/>
        <w:tblLook w:val="04A0" w:firstRow="1" w:lastRow="0" w:firstColumn="1" w:lastColumn="0" w:noHBand="0" w:noVBand="1"/>
      </w:tblPr>
      <w:tblGrid>
        <w:gridCol w:w="877"/>
        <w:gridCol w:w="3661"/>
        <w:gridCol w:w="4012"/>
      </w:tblGrid>
      <w:tr w:rsidR="006A53F5" w:rsidRPr="00967AB0" w14:paraId="3B448952" w14:textId="77777777" w:rsidTr="006A53F5">
        <w:trPr>
          <w:trHeight w:val="20"/>
        </w:trPr>
        <w:tc>
          <w:tcPr>
            <w:tcW w:w="877" w:type="dxa"/>
          </w:tcPr>
          <w:p w14:paraId="1E5E9727" w14:textId="77777777" w:rsidR="006A53F5" w:rsidRPr="00967AB0" w:rsidRDefault="006A53F5" w:rsidP="00C57921">
            <w:pPr>
              <w:spacing w:line="240" w:lineRule="auto"/>
              <w:rPr>
                <w:rFonts w:ascii="Times New Roman" w:hAnsi="Times New Roman"/>
                <w:b/>
                <w:sz w:val="24"/>
              </w:rPr>
            </w:pPr>
            <w:r w:rsidRPr="00967AB0">
              <w:rPr>
                <w:rFonts w:ascii="Times New Roman" w:hAnsi="Times New Roman"/>
                <w:b/>
                <w:sz w:val="24"/>
              </w:rPr>
              <w:t>S/N</w:t>
            </w:r>
          </w:p>
        </w:tc>
        <w:tc>
          <w:tcPr>
            <w:tcW w:w="3661" w:type="dxa"/>
          </w:tcPr>
          <w:p w14:paraId="2DD97422" w14:textId="77777777" w:rsidR="006A53F5" w:rsidRPr="00967AB0" w:rsidRDefault="006A53F5" w:rsidP="00C57921">
            <w:pPr>
              <w:spacing w:line="240" w:lineRule="auto"/>
              <w:rPr>
                <w:rFonts w:ascii="Times New Roman" w:hAnsi="Times New Roman"/>
                <w:b/>
                <w:sz w:val="24"/>
              </w:rPr>
            </w:pPr>
            <w:r w:rsidRPr="00967AB0">
              <w:rPr>
                <w:rFonts w:ascii="Times New Roman" w:hAnsi="Times New Roman"/>
                <w:b/>
                <w:sz w:val="24"/>
              </w:rPr>
              <w:t>NAME</w:t>
            </w:r>
          </w:p>
        </w:tc>
        <w:tc>
          <w:tcPr>
            <w:tcW w:w="4012" w:type="dxa"/>
          </w:tcPr>
          <w:p w14:paraId="0A490257" w14:textId="77777777" w:rsidR="006A53F5" w:rsidRPr="00967AB0" w:rsidRDefault="006A53F5" w:rsidP="00C57921">
            <w:pPr>
              <w:spacing w:line="240" w:lineRule="auto"/>
              <w:rPr>
                <w:rFonts w:ascii="Times New Roman" w:hAnsi="Times New Roman"/>
                <w:b/>
                <w:sz w:val="24"/>
              </w:rPr>
            </w:pPr>
            <w:r w:rsidRPr="00967AB0">
              <w:rPr>
                <w:rFonts w:ascii="Times New Roman" w:hAnsi="Times New Roman"/>
                <w:b/>
                <w:sz w:val="24"/>
              </w:rPr>
              <w:t>DESIGNATION</w:t>
            </w:r>
          </w:p>
        </w:tc>
      </w:tr>
      <w:tr w:rsidR="006A53F5" w:rsidRPr="00967AB0" w14:paraId="7E0E1DCD" w14:textId="77777777" w:rsidTr="006A53F5">
        <w:trPr>
          <w:trHeight w:val="20"/>
        </w:trPr>
        <w:tc>
          <w:tcPr>
            <w:tcW w:w="877" w:type="dxa"/>
          </w:tcPr>
          <w:p w14:paraId="4F54ECD3"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080E32EC" w14:textId="77777777" w:rsidR="006A53F5" w:rsidRPr="00967AB0" w:rsidRDefault="006A53F5" w:rsidP="00C57921">
            <w:pPr>
              <w:spacing w:line="240" w:lineRule="auto"/>
              <w:rPr>
                <w:rFonts w:ascii="Times New Roman" w:hAnsi="Times New Roman"/>
                <w:sz w:val="24"/>
              </w:rPr>
            </w:pPr>
            <w:r>
              <w:rPr>
                <w:rFonts w:ascii="Times New Roman" w:hAnsi="Times New Roman"/>
                <w:sz w:val="24"/>
              </w:rPr>
              <w:t>HON. KWASI BONZOH</w:t>
            </w:r>
          </w:p>
        </w:tc>
        <w:tc>
          <w:tcPr>
            <w:tcW w:w="4012" w:type="dxa"/>
          </w:tcPr>
          <w:p w14:paraId="23C43A2A" w14:textId="423A10D1" w:rsidR="006A53F5" w:rsidRPr="00967AB0" w:rsidRDefault="006A53F5" w:rsidP="00C57921">
            <w:pPr>
              <w:spacing w:line="240" w:lineRule="auto"/>
              <w:rPr>
                <w:rFonts w:ascii="Times New Roman" w:hAnsi="Times New Roman"/>
                <w:sz w:val="24"/>
              </w:rPr>
            </w:pPr>
            <w:r>
              <w:rPr>
                <w:rFonts w:ascii="Times New Roman" w:hAnsi="Times New Roman"/>
                <w:sz w:val="24"/>
              </w:rPr>
              <w:t>DISTRICT CHIEF EXECUTIVE</w:t>
            </w:r>
          </w:p>
        </w:tc>
      </w:tr>
      <w:tr w:rsidR="006A53F5" w:rsidRPr="00967AB0" w14:paraId="72552814" w14:textId="77777777" w:rsidTr="006A53F5">
        <w:trPr>
          <w:trHeight w:val="20"/>
        </w:trPr>
        <w:tc>
          <w:tcPr>
            <w:tcW w:w="877" w:type="dxa"/>
          </w:tcPr>
          <w:p w14:paraId="7E9A30D0"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7C4F98C4"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EMIL TAWIAH ATSU</w:t>
            </w:r>
          </w:p>
        </w:tc>
        <w:tc>
          <w:tcPr>
            <w:tcW w:w="4012" w:type="dxa"/>
          </w:tcPr>
          <w:p w14:paraId="14A48520"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DCD (CHAIRMAN)</w:t>
            </w:r>
          </w:p>
        </w:tc>
      </w:tr>
      <w:tr w:rsidR="006A53F5" w:rsidRPr="00967AB0" w14:paraId="2599F00F" w14:textId="77777777" w:rsidTr="006A53F5">
        <w:trPr>
          <w:trHeight w:val="20"/>
        </w:trPr>
        <w:tc>
          <w:tcPr>
            <w:tcW w:w="877" w:type="dxa"/>
          </w:tcPr>
          <w:p w14:paraId="47EF690C"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469DCCD9"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MICHAEL APPIAH-ACHEAMPONG</w:t>
            </w:r>
          </w:p>
        </w:tc>
        <w:tc>
          <w:tcPr>
            <w:tcW w:w="4012" w:type="dxa"/>
          </w:tcPr>
          <w:p w14:paraId="2EC8725B"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DPO (SECRETARY)</w:t>
            </w:r>
          </w:p>
        </w:tc>
      </w:tr>
      <w:tr w:rsidR="006A53F5" w:rsidRPr="00967AB0" w14:paraId="6471570D" w14:textId="77777777" w:rsidTr="006A53F5">
        <w:trPr>
          <w:trHeight w:val="20"/>
        </w:trPr>
        <w:tc>
          <w:tcPr>
            <w:tcW w:w="877" w:type="dxa"/>
          </w:tcPr>
          <w:p w14:paraId="1D9B3A74"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671E4729"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BRIGHT OHENE APPIAH</w:t>
            </w:r>
          </w:p>
        </w:tc>
        <w:tc>
          <w:tcPr>
            <w:tcW w:w="4012" w:type="dxa"/>
          </w:tcPr>
          <w:p w14:paraId="0F9CD3A1"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BUDGET ANALYST</w:t>
            </w:r>
          </w:p>
        </w:tc>
      </w:tr>
      <w:tr w:rsidR="006A53F5" w:rsidRPr="00967AB0" w14:paraId="20695192" w14:textId="77777777" w:rsidTr="006A53F5">
        <w:trPr>
          <w:trHeight w:val="20"/>
        </w:trPr>
        <w:tc>
          <w:tcPr>
            <w:tcW w:w="877" w:type="dxa"/>
          </w:tcPr>
          <w:p w14:paraId="6B256709"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14EEB1E5"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 xml:space="preserve">MR. </w:t>
            </w:r>
            <w:r>
              <w:rPr>
                <w:rFonts w:ascii="Times New Roman" w:hAnsi="Times New Roman"/>
                <w:sz w:val="24"/>
              </w:rPr>
              <w:t>EMMANUEL AMFO</w:t>
            </w:r>
          </w:p>
        </w:tc>
        <w:tc>
          <w:tcPr>
            <w:tcW w:w="4012" w:type="dxa"/>
          </w:tcPr>
          <w:p w14:paraId="242B47C7"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FINANCE OFFICER</w:t>
            </w:r>
          </w:p>
        </w:tc>
      </w:tr>
      <w:tr w:rsidR="006A53F5" w:rsidRPr="00967AB0" w14:paraId="341C7B96" w14:textId="77777777" w:rsidTr="006A53F5">
        <w:trPr>
          <w:trHeight w:val="20"/>
        </w:trPr>
        <w:tc>
          <w:tcPr>
            <w:tcW w:w="877" w:type="dxa"/>
          </w:tcPr>
          <w:p w14:paraId="036B112E"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3D7EBB99"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DR. AUGUSTINE KWASI AMOAKO</w:t>
            </w:r>
          </w:p>
        </w:tc>
        <w:tc>
          <w:tcPr>
            <w:tcW w:w="4012" w:type="dxa"/>
          </w:tcPr>
          <w:p w14:paraId="41EFA4AA"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DIRECTOR OF HEALTH</w:t>
            </w:r>
          </w:p>
        </w:tc>
      </w:tr>
      <w:tr w:rsidR="006A53F5" w:rsidRPr="00967AB0" w14:paraId="4062617D" w14:textId="77777777" w:rsidTr="006A53F5">
        <w:trPr>
          <w:trHeight w:val="20"/>
        </w:trPr>
        <w:tc>
          <w:tcPr>
            <w:tcW w:w="877" w:type="dxa"/>
          </w:tcPr>
          <w:p w14:paraId="43BDEBA7"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68064E6A" w14:textId="77777777" w:rsidR="006A53F5" w:rsidRPr="00967AB0" w:rsidRDefault="006A53F5" w:rsidP="00C57921">
            <w:pPr>
              <w:spacing w:line="240" w:lineRule="auto"/>
              <w:rPr>
                <w:rFonts w:ascii="Times New Roman" w:hAnsi="Times New Roman"/>
                <w:sz w:val="24"/>
              </w:rPr>
            </w:pPr>
            <w:r>
              <w:rPr>
                <w:rFonts w:ascii="Times New Roman" w:hAnsi="Times New Roman"/>
                <w:sz w:val="24"/>
              </w:rPr>
              <w:t>MR P. ACKAH BLAY QUAYSON</w:t>
            </w:r>
          </w:p>
        </w:tc>
        <w:tc>
          <w:tcPr>
            <w:tcW w:w="4012" w:type="dxa"/>
          </w:tcPr>
          <w:p w14:paraId="54FB3629"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EDUCATION DIRECTOR</w:t>
            </w:r>
          </w:p>
        </w:tc>
      </w:tr>
      <w:tr w:rsidR="006A53F5" w:rsidRPr="00967AB0" w14:paraId="61F706F3" w14:textId="77777777" w:rsidTr="006A53F5">
        <w:trPr>
          <w:trHeight w:val="20"/>
        </w:trPr>
        <w:tc>
          <w:tcPr>
            <w:tcW w:w="877" w:type="dxa"/>
          </w:tcPr>
          <w:p w14:paraId="1942E043"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35A23ABD"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BENARD DONKOR</w:t>
            </w:r>
          </w:p>
        </w:tc>
        <w:tc>
          <w:tcPr>
            <w:tcW w:w="4012" w:type="dxa"/>
          </w:tcPr>
          <w:p w14:paraId="2BB43AAE" w14:textId="77777777" w:rsidR="006A53F5" w:rsidRPr="00967AB0" w:rsidRDefault="006A53F5" w:rsidP="00C57921">
            <w:pPr>
              <w:spacing w:line="240" w:lineRule="auto"/>
              <w:rPr>
                <w:rFonts w:ascii="Times New Roman" w:hAnsi="Times New Roman"/>
                <w:sz w:val="24"/>
              </w:rPr>
            </w:pPr>
            <w:r>
              <w:rPr>
                <w:rFonts w:ascii="Times New Roman" w:hAnsi="Times New Roman"/>
                <w:sz w:val="24"/>
              </w:rPr>
              <w:t>AGRIC</w:t>
            </w:r>
            <w:r w:rsidRPr="00967AB0">
              <w:rPr>
                <w:rFonts w:ascii="Times New Roman" w:hAnsi="Times New Roman"/>
                <w:sz w:val="24"/>
              </w:rPr>
              <w:t xml:space="preserve"> DIRECTOR</w:t>
            </w:r>
          </w:p>
        </w:tc>
      </w:tr>
      <w:tr w:rsidR="006A53F5" w:rsidRPr="00967AB0" w14:paraId="5AE35AD4" w14:textId="77777777" w:rsidTr="006A53F5">
        <w:trPr>
          <w:trHeight w:val="20"/>
        </w:trPr>
        <w:tc>
          <w:tcPr>
            <w:tcW w:w="877" w:type="dxa"/>
          </w:tcPr>
          <w:p w14:paraId="5CD279C2"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1195ED62"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WISDOM BAKUYEYA</w:t>
            </w:r>
          </w:p>
        </w:tc>
        <w:tc>
          <w:tcPr>
            <w:tcW w:w="4012" w:type="dxa"/>
          </w:tcPr>
          <w:p w14:paraId="3FC07D47"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SOCIAL WELFARE AND COM DEVT OFFICER</w:t>
            </w:r>
          </w:p>
        </w:tc>
      </w:tr>
      <w:tr w:rsidR="006A53F5" w:rsidRPr="00967AB0" w14:paraId="6A05158E" w14:textId="77777777" w:rsidTr="006A53F5">
        <w:trPr>
          <w:trHeight w:val="20"/>
        </w:trPr>
        <w:tc>
          <w:tcPr>
            <w:tcW w:w="877" w:type="dxa"/>
          </w:tcPr>
          <w:p w14:paraId="5F204B3C"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74F31CED"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NANA NYANZU AMIHERE IV</w:t>
            </w:r>
          </w:p>
        </w:tc>
        <w:tc>
          <w:tcPr>
            <w:tcW w:w="4012" w:type="dxa"/>
          </w:tcPr>
          <w:p w14:paraId="2DA9B206"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CHIEF OF AKOTO (T. A REP)</w:t>
            </w:r>
          </w:p>
        </w:tc>
      </w:tr>
      <w:tr w:rsidR="006A53F5" w:rsidRPr="00967AB0" w14:paraId="26557044" w14:textId="77777777" w:rsidTr="006A53F5">
        <w:trPr>
          <w:trHeight w:val="20"/>
        </w:trPr>
        <w:tc>
          <w:tcPr>
            <w:tcW w:w="877" w:type="dxa"/>
          </w:tcPr>
          <w:p w14:paraId="6018DD8C"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34F83274"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EDWARD ARTHUR</w:t>
            </w:r>
          </w:p>
        </w:tc>
        <w:tc>
          <w:tcPr>
            <w:tcW w:w="4012" w:type="dxa"/>
          </w:tcPr>
          <w:p w14:paraId="30B469E1"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BAC HEAD</w:t>
            </w:r>
          </w:p>
        </w:tc>
      </w:tr>
      <w:tr w:rsidR="006A53F5" w:rsidRPr="00967AB0" w14:paraId="73E41FFF" w14:textId="77777777" w:rsidTr="006A53F5">
        <w:trPr>
          <w:trHeight w:val="20"/>
        </w:trPr>
        <w:tc>
          <w:tcPr>
            <w:tcW w:w="877" w:type="dxa"/>
          </w:tcPr>
          <w:p w14:paraId="36C09C0C"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162F4CCE" w14:textId="48A40AE6"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EDEM RAPHAEL</w:t>
            </w:r>
          </w:p>
        </w:tc>
        <w:tc>
          <w:tcPr>
            <w:tcW w:w="4012" w:type="dxa"/>
          </w:tcPr>
          <w:p w14:paraId="2FA24983"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PHYSICAL PLANNING OFFICER</w:t>
            </w:r>
          </w:p>
        </w:tc>
      </w:tr>
      <w:tr w:rsidR="006A53F5" w:rsidRPr="00967AB0" w14:paraId="390F2D42" w14:textId="77777777" w:rsidTr="006A53F5">
        <w:trPr>
          <w:trHeight w:val="20"/>
        </w:trPr>
        <w:tc>
          <w:tcPr>
            <w:tcW w:w="877" w:type="dxa"/>
          </w:tcPr>
          <w:p w14:paraId="11AC5CC5"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1C6FB108" w14:textId="584305C0"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ALHASSAN SAAKA</w:t>
            </w:r>
          </w:p>
        </w:tc>
        <w:tc>
          <w:tcPr>
            <w:tcW w:w="4012" w:type="dxa"/>
          </w:tcPr>
          <w:p w14:paraId="03E753FB"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WORKS ENGINEER</w:t>
            </w:r>
          </w:p>
        </w:tc>
      </w:tr>
      <w:tr w:rsidR="006A53F5" w:rsidRPr="00967AB0" w14:paraId="736577FE" w14:textId="77777777" w:rsidTr="006A53F5">
        <w:trPr>
          <w:trHeight w:val="20"/>
        </w:trPr>
        <w:tc>
          <w:tcPr>
            <w:tcW w:w="877" w:type="dxa"/>
          </w:tcPr>
          <w:p w14:paraId="164814B8"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664FA537"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BRIGHT ERZAH SANZAH</w:t>
            </w:r>
          </w:p>
        </w:tc>
        <w:tc>
          <w:tcPr>
            <w:tcW w:w="4012" w:type="dxa"/>
          </w:tcPr>
          <w:p w14:paraId="18822F09"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DIRECTOR, NADMO</w:t>
            </w:r>
          </w:p>
        </w:tc>
      </w:tr>
      <w:tr w:rsidR="006A53F5" w:rsidRPr="00967AB0" w14:paraId="1826D3D3" w14:textId="77777777" w:rsidTr="006A53F5">
        <w:trPr>
          <w:trHeight w:val="20"/>
        </w:trPr>
        <w:tc>
          <w:tcPr>
            <w:tcW w:w="877" w:type="dxa"/>
          </w:tcPr>
          <w:p w14:paraId="16B93F1E"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5BB70E7B"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 xml:space="preserve">MR. </w:t>
            </w:r>
            <w:r>
              <w:rPr>
                <w:rFonts w:ascii="Times New Roman" w:hAnsi="Times New Roman"/>
                <w:sz w:val="24"/>
              </w:rPr>
              <w:t>DOUGLAS ASUAKO-FERKAH ARHINKORAL</w:t>
            </w:r>
          </w:p>
        </w:tc>
        <w:tc>
          <w:tcPr>
            <w:tcW w:w="4012" w:type="dxa"/>
          </w:tcPr>
          <w:p w14:paraId="18B36173"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DIRECTOR, EPA</w:t>
            </w:r>
          </w:p>
        </w:tc>
      </w:tr>
      <w:tr w:rsidR="006A53F5" w:rsidRPr="00967AB0" w14:paraId="6335A066" w14:textId="77777777" w:rsidTr="006A53F5">
        <w:trPr>
          <w:trHeight w:val="20"/>
        </w:trPr>
        <w:tc>
          <w:tcPr>
            <w:tcW w:w="877" w:type="dxa"/>
          </w:tcPr>
          <w:p w14:paraId="2498FC21"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1C0D337D"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HON. ASMAH JOHN</w:t>
            </w:r>
          </w:p>
        </w:tc>
        <w:tc>
          <w:tcPr>
            <w:tcW w:w="4012" w:type="dxa"/>
          </w:tcPr>
          <w:p w14:paraId="417D1069" w14:textId="1E407BAE"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CHAIRMAN, DEVT PLAN. SUB COM</w:t>
            </w:r>
          </w:p>
        </w:tc>
      </w:tr>
      <w:tr w:rsidR="006A53F5" w:rsidRPr="00967AB0" w14:paraId="67E23C0B" w14:textId="77777777" w:rsidTr="006A53F5">
        <w:trPr>
          <w:trHeight w:val="20"/>
        </w:trPr>
        <w:tc>
          <w:tcPr>
            <w:tcW w:w="877" w:type="dxa"/>
          </w:tcPr>
          <w:p w14:paraId="1B5748E4"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7E941284" w14:textId="77777777" w:rsidR="006A53F5" w:rsidRPr="00967AB0" w:rsidRDefault="006A53F5" w:rsidP="00C57921">
            <w:pPr>
              <w:spacing w:line="240" w:lineRule="auto"/>
              <w:rPr>
                <w:rFonts w:ascii="Times New Roman" w:hAnsi="Times New Roman"/>
                <w:sz w:val="24"/>
              </w:rPr>
            </w:pPr>
            <w:r>
              <w:rPr>
                <w:rFonts w:ascii="Times New Roman" w:hAnsi="Times New Roman"/>
                <w:sz w:val="24"/>
              </w:rPr>
              <w:t>JOSEPHINE ACKAH</w:t>
            </w:r>
          </w:p>
        </w:tc>
        <w:tc>
          <w:tcPr>
            <w:tcW w:w="4012" w:type="dxa"/>
          </w:tcPr>
          <w:p w14:paraId="11973AEE"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UCSOND (CIVIL SOCIETY REP.)</w:t>
            </w:r>
          </w:p>
        </w:tc>
      </w:tr>
      <w:tr w:rsidR="006A53F5" w:rsidRPr="00967AB0" w14:paraId="6C5D5054" w14:textId="77777777" w:rsidTr="006A53F5">
        <w:trPr>
          <w:trHeight w:val="20"/>
        </w:trPr>
        <w:tc>
          <w:tcPr>
            <w:tcW w:w="877" w:type="dxa"/>
          </w:tcPr>
          <w:p w14:paraId="6D266169"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7473FD2A"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ALEX K. DAMPTEY</w:t>
            </w:r>
          </w:p>
        </w:tc>
        <w:tc>
          <w:tcPr>
            <w:tcW w:w="4012" w:type="dxa"/>
          </w:tcPr>
          <w:p w14:paraId="20C4368F"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ENVIRONMENTAL HEALTH OFFICER</w:t>
            </w:r>
          </w:p>
        </w:tc>
      </w:tr>
      <w:tr w:rsidR="006A53F5" w:rsidRPr="00967AB0" w14:paraId="6B50DF4A" w14:textId="77777777" w:rsidTr="006A53F5">
        <w:trPr>
          <w:trHeight w:val="20"/>
        </w:trPr>
        <w:tc>
          <w:tcPr>
            <w:tcW w:w="877" w:type="dxa"/>
          </w:tcPr>
          <w:p w14:paraId="52DFA179"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68427BA4"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COMFORT QUARMINE</w:t>
            </w:r>
          </w:p>
        </w:tc>
        <w:tc>
          <w:tcPr>
            <w:tcW w:w="4012" w:type="dxa"/>
          </w:tcPr>
          <w:p w14:paraId="598E36DE"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COMMANDER, GNFS</w:t>
            </w:r>
          </w:p>
        </w:tc>
      </w:tr>
      <w:tr w:rsidR="006A53F5" w:rsidRPr="00967AB0" w14:paraId="69C74950" w14:textId="77777777" w:rsidTr="006A53F5">
        <w:trPr>
          <w:trHeight w:val="20"/>
        </w:trPr>
        <w:tc>
          <w:tcPr>
            <w:tcW w:w="877" w:type="dxa"/>
          </w:tcPr>
          <w:p w14:paraId="1892F945"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59718862"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EMMANUEL ACKAH</w:t>
            </w:r>
          </w:p>
        </w:tc>
        <w:tc>
          <w:tcPr>
            <w:tcW w:w="4012" w:type="dxa"/>
          </w:tcPr>
          <w:p w14:paraId="7389F9E8"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MANAGER, ECG</w:t>
            </w:r>
          </w:p>
        </w:tc>
      </w:tr>
      <w:tr w:rsidR="006A53F5" w:rsidRPr="00967AB0" w14:paraId="219471E5" w14:textId="77777777" w:rsidTr="006A53F5">
        <w:trPr>
          <w:trHeight w:val="20"/>
        </w:trPr>
        <w:tc>
          <w:tcPr>
            <w:tcW w:w="877" w:type="dxa"/>
          </w:tcPr>
          <w:p w14:paraId="1D548198"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tcPr>
          <w:p w14:paraId="4DFC5D8A"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MR. FRANCIS OBENG BOAMPONG</w:t>
            </w:r>
          </w:p>
        </w:tc>
        <w:tc>
          <w:tcPr>
            <w:tcW w:w="4012" w:type="dxa"/>
          </w:tcPr>
          <w:p w14:paraId="659D4F3F"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DIRECTOR, NCCE</w:t>
            </w:r>
          </w:p>
        </w:tc>
      </w:tr>
      <w:tr w:rsidR="006A53F5" w:rsidRPr="00967AB0" w14:paraId="5AEC1F99" w14:textId="77777777" w:rsidTr="006A53F5">
        <w:trPr>
          <w:trHeight w:val="20"/>
        </w:trPr>
        <w:tc>
          <w:tcPr>
            <w:tcW w:w="877" w:type="dxa"/>
          </w:tcPr>
          <w:p w14:paraId="56E223CC" w14:textId="77777777" w:rsidR="006A53F5" w:rsidRPr="00F52940" w:rsidRDefault="006A53F5" w:rsidP="00C57921">
            <w:pPr>
              <w:pStyle w:val="ListParagraph"/>
              <w:numPr>
                <w:ilvl w:val="0"/>
                <w:numId w:val="46"/>
              </w:numPr>
              <w:spacing w:after="0" w:line="240" w:lineRule="auto"/>
              <w:rPr>
                <w:rFonts w:ascii="Times New Roman" w:hAnsi="Times New Roman"/>
                <w:sz w:val="24"/>
              </w:rPr>
            </w:pPr>
          </w:p>
        </w:tc>
        <w:tc>
          <w:tcPr>
            <w:tcW w:w="3661" w:type="dxa"/>
            <w:shd w:val="clear" w:color="auto" w:fill="auto"/>
          </w:tcPr>
          <w:p w14:paraId="3C843F7F" w14:textId="77777777" w:rsidR="006A53F5" w:rsidRPr="00967AB0" w:rsidRDefault="006A53F5" w:rsidP="00C57921">
            <w:pPr>
              <w:spacing w:line="240" w:lineRule="auto"/>
              <w:rPr>
                <w:rFonts w:ascii="Times New Roman" w:hAnsi="Times New Roman"/>
                <w:sz w:val="24"/>
              </w:rPr>
            </w:pPr>
            <w:r w:rsidRPr="0072600C">
              <w:rPr>
                <w:rFonts w:ascii="Times New Roman" w:hAnsi="Times New Roman"/>
                <w:sz w:val="24"/>
              </w:rPr>
              <w:t>SUPT. THOMAS BAYOR</w:t>
            </w:r>
          </w:p>
        </w:tc>
        <w:tc>
          <w:tcPr>
            <w:tcW w:w="4012" w:type="dxa"/>
          </w:tcPr>
          <w:p w14:paraId="3884C4AD" w14:textId="77777777" w:rsidR="006A53F5" w:rsidRPr="00967AB0" w:rsidRDefault="006A53F5" w:rsidP="00C57921">
            <w:pPr>
              <w:spacing w:line="240" w:lineRule="auto"/>
              <w:rPr>
                <w:rFonts w:ascii="Times New Roman" w:hAnsi="Times New Roman"/>
                <w:sz w:val="24"/>
              </w:rPr>
            </w:pPr>
            <w:r w:rsidRPr="00967AB0">
              <w:rPr>
                <w:rFonts w:ascii="Times New Roman" w:hAnsi="Times New Roman"/>
                <w:sz w:val="24"/>
              </w:rPr>
              <w:t>DISTRICT COMMANDER, GHANA POLICE SERVICE</w:t>
            </w:r>
          </w:p>
        </w:tc>
      </w:tr>
    </w:tbl>
    <w:p w14:paraId="1480BF3B" w14:textId="77777777" w:rsidR="00B82EC9" w:rsidRPr="00B82EC9" w:rsidRDefault="00B82EC9" w:rsidP="00BD3610">
      <w:pPr>
        <w:jc w:val="both"/>
        <w:rPr>
          <w:rFonts w:ascii="Times New Roman" w:hAnsi="Times New Roman"/>
          <w:sz w:val="28"/>
          <w:szCs w:val="28"/>
        </w:rPr>
      </w:pPr>
    </w:p>
    <w:p w14:paraId="7C717E6A" w14:textId="290BAC29" w:rsidR="00B82EC9" w:rsidRDefault="00B82EC9" w:rsidP="00BD3610">
      <w:pPr>
        <w:jc w:val="both"/>
        <w:rPr>
          <w:rFonts w:ascii="Times New Roman" w:hAnsi="Times New Roman"/>
          <w:sz w:val="24"/>
          <w:szCs w:val="24"/>
        </w:rPr>
      </w:pPr>
    </w:p>
    <w:p w14:paraId="3FD859EA" w14:textId="69FE489C" w:rsidR="00B82EC9" w:rsidRDefault="00B82EC9" w:rsidP="00BD3610">
      <w:pPr>
        <w:jc w:val="both"/>
        <w:rPr>
          <w:rFonts w:ascii="Times New Roman" w:hAnsi="Times New Roman"/>
          <w:sz w:val="24"/>
          <w:szCs w:val="24"/>
        </w:rPr>
      </w:pPr>
    </w:p>
    <w:p w14:paraId="5B348A5F" w14:textId="09AD4877" w:rsidR="00B82EC9" w:rsidRDefault="00B82EC9" w:rsidP="00BD3610">
      <w:pPr>
        <w:jc w:val="both"/>
        <w:rPr>
          <w:rFonts w:ascii="Times New Roman" w:hAnsi="Times New Roman"/>
          <w:sz w:val="24"/>
          <w:szCs w:val="24"/>
        </w:rPr>
      </w:pPr>
    </w:p>
    <w:p w14:paraId="57C1AA90" w14:textId="3BB92C08" w:rsidR="00B82EC9" w:rsidRDefault="00B82EC9" w:rsidP="00BD3610">
      <w:pPr>
        <w:jc w:val="both"/>
        <w:rPr>
          <w:rFonts w:ascii="Times New Roman" w:hAnsi="Times New Roman"/>
          <w:sz w:val="24"/>
          <w:szCs w:val="24"/>
        </w:rPr>
      </w:pPr>
    </w:p>
    <w:p w14:paraId="49DB00F4" w14:textId="71C06681" w:rsidR="00B82EC9" w:rsidRDefault="00B82EC9" w:rsidP="00BD3610">
      <w:pPr>
        <w:jc w:val="both"/>
        <w:rPr>
          <w:rFonts w:ascii="Times New Roman" w:hAnsi="Times New Roman"/>
          <w:sz w:val="24"/>
          <w:szCs w:val="24"/>
        </w:rPr>
      </w:pPr>
    </w:p>
    <w:p w14:paraId="7D296935" w14:textId="38B60A52" w:rsidR="00B82EC9" w:rsidRDefault="00B82EC9" w:rsidP="00BD3610">
      <w:pPr>
        <w:jc w:val="both"/>
        <w:rPr>
          <w:rFonts w:ascii="Times New Roman" w:hAnsi="Times New Roman"/>
          <w:sz w:val="24"/>
          <w:szCs w:val="24"/>
        </w:rPr>
      </w:pPr>
    </w:p>
    <w:p w14:paraId="3AB6AD34" w14:textId="0D1F6D53" w:rsidR="00B82EC9" w:rsidRDefault="00B82EC9" w:rsidP="00BD3610">
      <w:pPr>
        <w:jc w:val="both"/>
        <w:rPr>
          <w:rFonts w:ascii="Times New Roman" w:hAnsi="Times New Roman"/>
          <w:sz w:val="24"/>
          <w:szCs w:val="24"/>
        </w:rPr>
      </w:pPr>
    </w:p>
    <w:p w14:paraId="09B1BCEE" w14:textId="02A9BDA6" w:rsidR="00B82EC9" w:rsidRDefault="00B82EC9" w:rsidP="00BD3610">
      <w:pPr>
        <w:jc w:val="both"/>
        <w:rPr>
          <w:rFonts w:ascii="Times New Roman" w:hAnsi="Times New Roman"/>
          <w:sz w:val="24"/>
          <w:szCs w:val="24"/>
        </w:rPr>
      </w:pPr>
    </w:p>
    <w:p w14:paraId="44DD2BD9" w14:textId="73E7F38E" w:rsidR="00B82EC9" w:rsidRDefault="00B82EC9" w:rsidP="00BD3610">
      <w:pPr>
        <w:jc w:val="both"/>
        <w:rPr>
          <w:rFonts w:ascii="Times New Roman" w:hAnsi="Times New Roman"/>
          <w:sz w:val="24"/>
          <w:szCs w:val="24"/>
        </w:rPr>
      </w:pPr>
    </w:p>
    <w:p w14:paraId="2477899F" w14:textId="18E75621" w:rsidR="00B82EC9" w:rsidRDefault="00B82EC9" w:rsidP="00BD3610">
      <w:pPr>
        <w:jc w:val="both"/>
        <w:rPr>
          <w:rFonts w:ascii="Times New Roman" w:hAnsi="Times New Roman"/>
          <w:sz w:val="24"/>
          <w:szCs w:val="24"/>
        </w:rPr>
      </w:pPr>
    </w:p>
    <w:p w14:paraId="7DE000C2" w14:textId="158A0B57" w:rsidR="00B82EC9" w:rsidRDefault="00B82EC9" w:rsidP="00BD3610">
      <w:pPr>
        <w:jc w:val="both"/>
        <w:rPr>
          <w:rFonts w:ascii="Times New Roman" w:hAnsi="Times New Roman"/>
          <w:sz w:val="24"/>
          <w:szCs w:val="24"/>
        </w:rPr>
      </w:pPr>
    </w:p>
    <w:p w14:paraId="743966B8" w14:textId="77777777" w:rsidR="00DD4904" w:rsidRPr="004151A2" w:rsidRDefault="00DD4904" w:rsidP="00BD3610">
      <w:pPr>
        <w:jc w:val="both"/>
        <w:rPr>
          <w:rFonts w:ascii="Times New Roman" w:hAnsi="Times New Roman"/>
          <w:sz w:val="24"/>
          <w:szCs w:val="24"/>
        </w:rPr>
      </w:pPr>
    </w:p>
    <w:p w14:paraId="4F26D1EC" w14:textId="19D9AE9A" w:rsidR="00334F53" w:rsidRDefault="00334F53" w:rsidP="00334F53">
      <w:pPr>
        <w:pStyle w:val="Heading1"/>
        <w:spacing w:before="0" w:line="240" w:lineRule="auto"/>
        <w:jc w:val="center"/>
        <w:rPr>
          <w:rFonts w:ascii="Times New Roman" w:hAnsi="Times New Roman" w:cs="Times New Roman"/>
          <w:color w:val="auto"/>
          <w:sz w:val="24"/>
          <w:szCs w:val="24"/>
        </w:rPr>
      </w:pPr>
      <w:bookmarkStart w:id="7" w:name="_Toc108781320"/>
      <w:bookmarkStart w:id="8" w:name="_Toc115434604"/>
      <w:r>
        <w:rPr>
          <w:rFonts w:ascii="Times New Roman" w:hAnsi="Times New Roman" w:cs="Times New Roman"/>
          <w:color w:val="auto"/>
          <w:sz w:val="24"/>
          <w:szCs w:val="24"/>
        </w:rPr>
        <w:lastRenderedPageBreak/>
        <w:t>EXECUTIVE SUMMARY</w:t>
      </w:r>
      <w:bookmarkEnd w:id="7"/>
      <w:bookmarkEnd w:id="8"/>
    </w:p>
    <w:p w14:paraId="0D00DA24" w14:textId="04E7777A" w:rsidR="003D12C7" w:rsidRPr="00F13C23" w:rsidRDefault="003D12C7" w:rsidP="00F00134">
      <w:pPr>
        <w:pStyle w:val="NoSpacing"/>
        <w:numPr>
          <w:ilvl w:val="0"/>
          <w:numId w:val="20"/>
        </w:numPr>
        <w:spacing w:line="276" w:lineRule="auto"/>
        <w:ind w:left="0" w:hanging="450"/>
        <w:outlineLvl w:val="0"/>
        <w:rPr>
          <w:rFonts w:ascii="Times New Roman" w:hAnsi="Times New Roman"/>
          <w:b/>
          <w:color w:val="1F3864" w:themeColor="accent1" w:themeShade="80"/>
          <w:sz w:val="24"/>
          <w:szCs w:val="24"/>
        </w:rPr>
      </w:pPr>
      <w:bookmarkStart w:id="9" w:name="_Toc115434605"/>
      <w:r w:rsidRPr="00F13C23">
        <w:rPr>
          <w:rFonts w:ascii="Times New Roman" w:hAnsi="Times New Roman"/>
          <w:b/>
          <w:color w:val="1F3864" w:themeColor="accent1" w:themeShade="80"/>
          <w:sz w:val="24"/>
          <w:szCs w:val="24"/>
        </w:rPr>
        <w:t>Introduction</w:t>
      </w:r>
      <w:bookmarkEnd w:id="9"/>
    </w:p>
    <w:p w14:paraId="7B35D736" w14:textId="5B8E1B24" w:rsidR="00DD4904" w:rsidRDefault="00DD4904" w:rsidP="003D12C7">
      <w:pPr>
        <w:tabs>
          <w:tab w:val="left" w:pos="270"/>
        </w:tabs>
        <w:spacing w:after="0" w:line="360" w:lineRule="auto"/>
        <w:jc w:val="both"/>
        <w:rPr>
          <w:rFonts w:ascii="Times New Roman" w:hAnsi="Times New Roman"/>
          <w:sz w:val="24"/>
          <w:szCs w:val="24"/>
        </w:rPr>
      </w:pPr>
    </w:p>
    <w:p w14:paraId="1E5EE8EE" w14:textId="4F03C5D1" w:rsidR="003D12C7" w:rsidRPr="007A3E29" w:rsidRDefault="00DD4904" w:rsidP="007A3E29">
      <w:pPr>
        <w:pStyle w:val="BodyText"/>
        <w:spacing w:before="120"/>
      </w:pPr>
      <w:r>
        <w:t>District assemblies are mandated to exercise deliberative, legislative and executive functions, as stated in the Section 12 sub-section 2 and 3 of the Local Governance Act 2016, Act 936 and 940 as amended</w:t>
      </w:r>
      <w:sdt>
        <w:sdtPr>
          <w:id w:val="-1652739666"/>
          <w:citation/>
        </w:sdtPr>
        <w:sdtContent>
          <w:r>
            <w:fldChar w:fldCharType="begin"/>
          </w:r>
          <w:r>
            <w:instrText>CITATION Rep161 \l 2057</w:instrText>
          </w:r>
          <w:r>
            <w:fldChar w:fldCharType="separate"/>
          </w:r>
          <w:r>
            <w:rPr>
              <w:noProof/>
            </w:rPr>
            <w:t xml:space="preserve"> (Republic of Ghana, 2016)</w:t>
          </w:r>
          <w:r>
            <w:fldChar w:fldCharType="end"/>
          </w:r>
        </w:sdtContent>
      </w:sdt>
      <w:r>
        <w:t xml:space="preserve">. </w:t>
      </w:r>
      <w:r w:rsidR="001B2A71">
        <w:t>In addition, the act</w:t>
      </w:r>
      <w:r w:rsidR="001857BE">
        <w:t xml:space="preserve"> also</w:t>
      </w:r>
      <w:r w:rsidR="001B2A71">
        <w:t xml:space="preserve"> states that</w:t>
      </w:r>
      <w:r>
        <w:t>, a District Assembly shall</w:t>
      </w:r>
      <w:r w:rsidR="001B2A71">
        <w:t xml:space="preserve"> formulate and Execute plans, programmes and strategies for the effective mobilization of resources necessary for the overall development of the District, as well as </w:t>
      </w:r>
      <w:r>
        <w:t>be</w:t>
      </w:r>
      <w:r w:rsidR="001B2A71">
        <w:t xml:space="preserve">ing </w:t>
      </w:r>
      <w:r>
        <w:t>responsible for the overall development of the area within their jurisdiction</w:t>
      </w:r>
      <w:r w:rsidR="001B2A71">
        <w:t xml:space="preserve">. </w:t>
      </w:r>
      <w:r>
        <w:t>These Development Plans are to be prepared and submitted to the National Development Planning Commission (NDPC) through the Regional Coordinating Councils (RCCs) for approval after the General Assembly has adopted it.</w:t>
      </w:r>
      <w:r w:rsidR="007A3E29">
        <w:t xml:space="preserve"> </w:t>
      </w:r>
      <w:r w:rsidR="003D12C7" w:rsidRPr="004151A2">
        <w:t>The District Medium Term Development Plan (DMTDP) under the National Medium Term Development Policy Framework (</w:t>
      </w:r>
      <w:r w:rsidR="003D12C7">
        <w:t>N</w:t>
      </w:r>
      <w:r w:rsidR="003D12C7" w:rsidRPr="004151A2">
        <w:t>MTDPF) 20</w:t>
      </w:r>
      <w:r w:rsidR="003D12C7">
        <w:t>22</w:t>
      </w:r>
      <w:r w:rsidR="003D12C7" w:rsidRPr="004151A2">
        <w:t xml:space="preserve"> – 202</w:t>
      </w:r>
      <w:r w:rsidR="003D12C7">
        <w:t>5</w:t>
      </w:r>
      <w:r w:rsidR="003D12C7" w:rsidRPr="004151A2">
        <w:t xml:space="preserve"> </w:t>
      </w:r>
      <w:r w:rsidR="003D12C7" w:rsidRPr="004151A2">
        <w:rPr>
          <w:lang w:val="en-GB"/>
        </w:rPr>
        <w:t xml:space="preserve">has the following </w:t>
      </w:r>
      <w:r w:rsidR="003D12C7">
        <w:rPr>
          <w:lang w:val="en-GB"/>
        </w:rPr>
        <w:t>6</w:t>
      </w:r>
      <w:r w:rsidR="003D12C7" w:rsidRPr="004151A2">
        <w:rPr>
          <w:lang w:val="en-GB"/>
        </w:rPr>
        <w:t xml:space="preserve"> main Goals which spans throughout the 4-Year Medium-Term Development Plan (MTDP):</w:t>
      </w:r>
    </w:p>
    <w:p w14:paraId="3A1AC1E3" w14:textId="77777777" w:rsidR="003D12C7" w:rsidRPr="004151A2" w:rsidRDefault="003D12C7" w:rsidP="004F180D">
      <w:pPr>
        <w:numPr>
          <w:ilvl w:val="0"/>
          <w:numId w:val="15"/>
        </w:numPr>
        <w:tabs>
          <w:tab w:val="left" w:pos="270"/>
        </w:tabs>
        <w:spacing w:after="0" w:line="360" w:lineRule="auto"/>
        <w:contextualSpacing/>
        <w:jc w:val="both"/>
        <w:rPr>
          <w:rFonts w:ascii="Times New Roman" w:hAnsi="Times New Roman"/>
          <w:sz w:val="24"/>
          <w:szCs w:val="24"/>
          <w:lang w:val="en-GB"/>
        </w:rPr>
      </w:pPr>
      <w:r>
        <w:rPr>
          <w:rFonts w:ascii="Times New Roman" w:hAnsi="Times New Roman"/>
          <w:bCs/>
          <w:sz w:val="24"/>
          <w:szCs w:val="24"/>
          <w:lang w:val="en-GB"/>
        </w:rPr>
        <w:t>Build a Prosperous Society</w:t>
      </w:r>
      <w:r w:rsidRPr="004151A2">
        <w:rPr>
          <w:rFonts w:ascii="Times New Roman" w:hAnsi="Times New Roman"/>
          <w:bCs/>
          <w:sz w:val="24"/>
          <w:szCs w:val="24"/>
          <w:lang w:val="en-GB"/>
        </w:rPr>
        <w:t xml:space="preserve"> </w:t>
      </w:r>
    </w:p>
    <w:p w14:paraId="2F8CE99F" w14:textId="77777777" w:rsidR="003D12C7" w:rsidRPr="003E2C00" w:rsidRDefault="003D12C7" w:rsidP="004F180D">
      <w:pPr>
        <w:numPr>
          <w:ilvl w:val="0"/>
          <w:numId w:val="15"/>
        </w:numPr>
        <w:tabs>
          <w:tab w:val="left" w:pos="270"/>
        </w:tabs>
        <w:spacing w:after="0" w:line="360" w:lineRule="auto"/>
        <w:contextualSpacing/>
        <w:jc w:val="both"/>
        <w:rPr>
          <w:rFonts w:ascii="Times New Roman" w:hAnsi="Times New Roman"/>
          <w:sz w:val="24"/>
          <w:szCs w:val="24"/>
          <w:lang w:val="en-GB"/>
        </w:rPr>
      </w:pPr>
      <w:r w:rsidRPr="003E2C00">
        <w:rPr>
          <w:rFonts w:ascii="Times New Roman" w:hAnsi="Times New Roman"/>
          <w:bCs/>
          <w:sz w:val="24"/>
          <w:szCs w:val="24"/>
          <w:lang w:val="en-GB"/>
        </w:rPr>
        <w:t xml:space="preserve">Create Opportunities for All </w:t>
      </w:r>
    </w:p>
    <w:p w14:paraId="4BEB4F87" w14:textId="6502DCFE" w:rsidR="003D12C7" w:rsidRPr="003E2C00" w:rsidRDefault="003D12C7" w:rsidP="004F180D">
      <w:pPr>
        <w:numPr>
          <w:ilvl w:val="0"/>
          <w:numId w:val="15"/>
        </w:numPr>
        <w:tabs>
          <w:tab w:val="left" w:pos="270"/>
        </w:tabs>
        <w:spacing w:after="0" w:line="360" w:lineRule="auto"/>
        <w:contextualSpacing/>
        <w:jc w:val="both"/>
        <w:rPr>
          <w:rFonts w:ascii="Times New Roman" w:hAnsi="Times New Roman"/>
          <w:sz w:val="24"/>
          <w:szCs w:val="24"/>
          <w:lang w:val="en-GB"/>
        </w:rPr>
      </w:pPr>
      <w:r>
        <w:rPr>
          <w:rFonts w:ascii="Times New Roman" w:hAnsi="Times New Roman"/>
          <w:bCs/>
          <w:sz w:val="24"/>
          <w:szCs w:val="24"/>
          <w:lang w:val="en-GB"/>
        </w:rPr>
        <w:t>Safeguard the Natural Environment and Ensure A Resilient Built Environment</w:t>
      </w:r>
    </w:p>
    <w:p w14:paraId="42C71CAF" w14:textId="77777777" w:rsidR="003D12C7" w:rsidRDefault="003D12C7" w:rsidP="004F180D">
      <w:pPr>
        <w:numPr>
          <w:ilvl w:val="0"/>
          <w:numId w:val="15"/>
        </w:numPr>
        <w:tabs>
          <w:tab w:val="left" w:pos="270"/>
        </w:tabs>
        <w:spacing w:after="0" w:line="360" w:lineRule="auto"/>
        <w:contextualSpacing/>
        <w:jc w:val="both"/>
        <w:rPr>
          <w:rFonts w:ascii="Times New Roman" w:hAnsi="Times New Roman"/>
          <w:sz w:val="24"/>
          <w:szCs w:val="24"/>
          <w:lang w:val="en-GB"/>
        </w:rPr>
      </w:pPr>
      <w:r>
        <w:rPr>
          <w:rFonts w:ascii="Times New Roman" w:hAnsi="Times New Roman"/>
          <w:bCs/>
          <w:sz w:val="24"/>
          <w:szCs w:val="24"/>
          <w:lang w:val="en-GB"/>
        </w:rPr>
        <w:t>Maintain a Stable, United and Safe Society</w:t>
      </w:r>
    </w:p>
    <w:p w14:paraId="7003504B" w14:textId="64FFD6D1" w:rsidR="003D12C7" w:rsidRPr="00BD42ED" w:rsidRDefault="003D12C7" w:rsidP="004F180D">
      <w:pPr>
        <w:numPr>
          <w:ilvl w:val="0"/>
          <w:numId w:val="15"/>
        </w:numPr>
        <w:tabs>
          <w:tab w:val="left" w:pos="270"/>
        </w:tabs>
        <w:spacing w:after="0" w:line="360" w:lineRule="auto"/>
        <w:contextualSpacing/>
        <w:jc w:val="both"/>
        <w:rPr>
          <w:rFonts w:ascii="Times New Roman" w:hAnsi="Times New Roman"/>
          <w:sz w:val="24"/>
          <w:szCs w:val="24"/>
          <w:lang w:val="en-GB"/>
        </w:rPr>
      </w:pPr>
      <w:r w:rsidRPr="003D12C7">
        <w:rPr>
          <w:rFonts w:ascii="Times New Roman" w:hAnsi="Times New Roman"/>
          <w:bCs/>
          <w:sz w:val="24"/>
          <w:szCs w:val="24"/>
          <w:lang w:val="en-GB"/>
        </w:rPr>
        <w:t>Mainstream emergency planning and preparedness into Ghana’s development planning agenda at all levels to respond to potential internal and external threats (including COVID-19)</w:t>
      </w:r>
    </w:p>
    <w:p w14:paraId="45E0EE7C" w14:textId="32A2C691" w:rsidR="00BD42ED" w:rsidRPr="003D12C7" w:rsidRDefault="00BD42ED" w:rsidP="004F180D">
      <w:pPr>
        <w:numPr>
          <w:ilvl w:val="0"/>
          <w:numId w:val="15"/>
        </w:numPr>
        <w:tabs>
          <w:tab w:val="left" w:pos="270"/>
        </w:tabs>
        <w:spacing w:line="360" w:lineRule="auto"/>
        <w:contextualSpacing/>
        <w:jc w:val="both"/>
        <w:rPr>
          <w:rFonts w:ascii="Times New Roman" w:hAnsi="Times New Roman"/>
          <w:sz w:val="24"/>
          <w:szCs w:val="24"/>
          <w:lang w:val="en-GB"/>
        </w:rPr>
      </w:pPr>
      <w:r w:rsidRPr="00BD42ED">
        <w:rPr>
          <w:rFonts w:ascii="Times New Roman" w:hAnsi="Times New Roman"/>
          <w:sz w:val="24"/>
          <w:szCs w:val="24"/>
          <w:lang w:val="en-GB"/>
        </w:rPr>
        <w:t>Improve delivery of development outcomes at all levels</w:t>
      </w:r>
    </w:p>
    <w:p w14:paraId="1D2BCE90" w14:textId="56E4DD01" w:rsidR="003D12C7" w:rsidRPr="00F13C23" w:rsidRDefault="003D12C7" w:rsidP="00ED7F71">
      <w:pPr>
        <w:pStyle w:val="NoSpacing"/>
        <w:spacing w:line="276" w:lineRule="auto"/>
        <w:ind w:hanging="360"/>
        <w:rPr>
          <w:rFonts w:ascii="Times New Roman" w:hAnsi="Times New Roman"/>
          <w:b/>
          <w:color w:val="1F3864" w:themeColor="accent1" w:themeShade="80"/>
          <w:sz w:val="24"/>
          <w:szCs w:val="24"/>
        </w:rPr>
      </w:pPr>
      <w:bookmarkStart w:id="10" w:name="_Toc494891404"/>
      <w:r w:rsidRPr="00F13C23">
        <w:rPr>
          <w:rFonts w:ascii="Times New Roman" w:hAnsi="Times New Roman"/>
          <w:b/>
          <w:color w:val="1F3864" w:themeColor="accent1" w:themeShade="80"/>
          <w:sz w:val="24"/>
          <w:szCs w:val="24"/>
        </w:rPr>
        <w:t>1.1 Vision, Mission, Core Values and Functions of Ellembelle District Assembly</w:t>
      </w:r>
    </w:p>
    <w:p w14:paraId="34A032B2" w14:textId="23ED1D5E" w:rsidR="003D12C7" w:rsidRPr="00F13C23" w:rsidRDefault="003D12C7" w:rsidP="004F180D">
      <w:pPr>
        <w:pStyle w:val="Heading3"/>
        <w:numPr>
          <w:ilvl w:val="2"/>
          <w:numId w:val="20"/>
        </w:numPr>
        <w:ind w:left="180" w:hanging="540"/>
        <w:rPr>
          <w:rFonts w:ascii="Times New Roman" w:eastAsia="Times New Roman" w:hAnsi="Times New Roman" w:cs="Times New Roman"/>
          <w:b/>
          <w:color w:val="1F3864" w:themeColor="accent1" w:themeShade="80"/>
        </w:rPr>
      </w:pPr>
      <w:bookmarkStart w:id="11" w:name="_Toc108781321"/>
      <w:bookmarkStart w:id="12" w:name="_Toc115434606"/>
      <w:r w:rsidRPr="00F13C23">
        <w:rPr>
          <w:rFonts w:ascii="Times New Roman" w:eastAsia="Times New Roman" w:hAnsi="Times New Roman" w:cs="Times New Roman"/>
          <w:b/>
          <w:color w:val="1F3864" w:themeColor="accent1" w:themeShade="80"/>
        </w:rPr>
        <w:t>Vision</w:t>
      </w:r>
      <w:bookmarkEnd w:id="10"/>
      <w:bookmarkEnd w:id="11"/>
      <w:bookmarkEnd w:id="12"/>
    </w:p>
    <w:p w14:paraId="00C59BFA" w14:textId="77777777" w:rsidR="003D12C7" w:rsidRDefault="003D12C7" w:rsidP="007954C7">
      <w:pPr>
        <w:tabs>
          <w:tab w:val="left" w:pos="1920"/>
        </w:tabs>
        <w:spacing w:line="360" w:lineRule="auto"/>
        <w:jc w:val="both"/>
        <w:rPr>
          <w:rFonts w:ascii="Times New Roman" w:hAnsi="Times New Roman"/>
          <w:sz w:val="24"/>
          <w:szCs w:val="24"/>
        </w:rPr>
      </w:pPr>
      <w:r w:rsidRPr="0077010D">
        <w:rPr>
          <w:rFonts w:ascii="Times New Roman" w:hAnsi="Times New Roman"/>
          <w:sz w:val="24"/>
          <w:szCs w:val="24"/>
        </w:rPr>
        <w:t>An attracti</w:t>
      </w:r>
      <w:r>
        <w:rPr>
          <w:rFonts w:ascii="Times New Roman" w:hAnsi="Times New Roman"/>
          <w:sz w:val="24"/>
          <w:szCs w:val="24"/>
        </w:rPr>
        <w:t>ve investment destination with</w:t>
      </w:r>
      <w:r w:rsidRPr="0077010D">
        <w:rPr>
          <w:rFonts w:ascii="Times New Roman" w:hAnsi="Times New Roman"/>
          <w:sz w:val="24"/>
          <w:szCs w:val="24"/>
        </w:rPr>
        <w:t xml:space="preserve"> highly skilled manpower where the natural resources are harnessed on sustainable basis to the benefit of the district and the nation at large</w:t>
      </w:r>
      <w:r>
        <w:rPr>
          <w:rFonts w:ascii="Times New Roman" w:hAnsi="Times New Roman"/>
          <w:sz w:val="24"/>
          <w:szCs w:val="24"/>
        </w:rPr>
        <w:t>.</w:t>
      </w:r>
    </w:p>
    <w:p w14:paraId="23F3342D" w14:textId="663C641D" w:rsidR="00EC7217" w:rsidRPr="00F13C23" w:rsidRDefault="003D12C7" w:rsidP="004F180D">
      <w:pPr>
        <w:pStyle w:val="Heading3"/>
        <w:numPr>
          <w:ilvl w:val="2"/>
          <w:numId w:val="20"/>
        </w:numPr>
        <w:ind w:left="180" w:hanging="540"/>
        <w:rPr>
          <w:rFonts w:ascii="Times New Roman" w:eastAsia="Times New Roman" w:hAnsi="Times New Roman" w:cs="Times New Roman"/>
          <w:b/>
          <w:color w:val="1F3864" w:themeColor="accent1" w:themeShade="80"/>
        </w:rPr>
      </w:pPr>
      <w:bookmarkStart w:id="13" w:name="_Toc494891405"/>
      <w:bookmarkStart w:id="14" w:name="_Toc108781322"/>
      <w:bookmarkStart w:id="15" w:name="_Toc115434607"/>
      <w:r w:rsidRPr="00F13C23">
        <w:rPr>
          <w:rFonts w:ascii="Times New Roman" w:eastAsia="Times New Roman" w:hAnsi="Times New Roman" w:cs="Times New Roman"/>
          <w:b/>
          <w:color w:val="1F3864" w:themeColor="accent1" w:themeShade="80"/>
        </w:rPr>
        <w:lastRenderedPageBreak/>
        <w:t>Mission</w:t>
      </w:r>
      <w:bookmarkStart w:id="16" w:name="_Toc494891406"/>
      <w:bookmarkEnd w:id="13"/>
      <w:bookmarkEnd w:id="14"/>
      <w:bookmarkEnd w:id="15"/>
    </w:p>
    <w:p w14:paraId="0B481EC4" w14:textId="16A08B3C" w:rsidR="007954C7" w:rsidRPr="007954C7" w:rsidRDefault="00EC7217" w:rsidP="00EC7217">
      <w:pPr>
        <w:spacing w:line="360" w:lineRule="auto"/>
        <w:jc w:val="both"/>
        <w:rPr>
          <w:rFonts w:ascii="Times New Roman" w:hAnsi="Times New Roman"/>
          <w:sz w:val="24"/>
          <w:szCs w:val="24"/>
          <w:lang w:val="en-GB"/>
        </w:rPr>
      </w:pPr>
      <w:r w:rsidRPr="00EC7217">
        <w:rPr>
          <w:rFonts w:ascii="Times New Roman" w:hAnsi="Times New Roman"/>
          <w:sz w:val="24"/>
          <w:szCs w:val="24"/>
          <w:lang w:val="en-GB"/>
        </w:rPr>
        <w:t xml:space="preserve">The Ellembelle District Assembly exists to </w:t>
      </w:r>
      <w:r w:rsidRPr="00EC7217">
        <w:rPr>
          <w:rFonts w:ascii="Times New Roman" w:hAnsi="Times New Roman"/>
          <w:sz w:val="24"/>
          <w:szCs w:val="24"/>
        </w:rPr>
        <w:t>formulate and execute plans, programmes and strategies for the effective mobilization of resources necessary for the overall development of the district</w:t>
      </w:r>
    </w:p>
    <w:p w14:paraId="72B5A450" w14:textId="345EB384" w:rsidR="00EC7217" w:rsidRPr="00F13C23" w:rsidRDefault="003D12C7" w:rsidP="004F180D">
      <w:pPr>
        <w:pStyle w:val="Heading3"/>
        <w:numPr>
          <w:ilvl w:val="2"/>
          <w:numId w:val="20"/>
        </w:numPr>
        <w:ind w:left="180" w:hanging="540"/>
        <w:rPr>
          <w:rFonts w:ascii="Times New Roman" w:eastAsia="Times New Roman" w:hAnsi="Times New Roman" w:cs="Times New Roman"/>
          <w:b/>
          <w:color w:val="1F3864" w:themeColor="accent1" w:themeShade="80"/>
        </w:rPr>
      </w:pPr>
      <w:bookmarkStart w:id="17" w:name="_Toc108781323"/>
      <w:bookmarkStart w:id="18" w:name="_Toc115434608"/>
      <w:r w:rsidRPr="00F13C23">
        <w:rPr>
          <w:rFonts w:ascii="Times New Roman" w:eastAsia="Times New Roman" w:hAnsi="Times New Roman" w:cs="Times New Roman"/>
          <w:b/>
          <w:color w:val="1F3864" w:themeColor="accent1" w:themeShade="80"/>
        </w:rPr>
        <w:t>Core Values</w:t>
      </w:r>
      <w:bookmarkEnd w:id="16"/>
      <w:bookmarkEnd w:id="17"/>
      <w:bookmarkEnd w:id="18"/>
      <w:r w:rsidRPr="00F13C23">
        <w:rPr>
          <w:rFonts w:ascii="Times New Roman" w:eastAsia="Times New Roman" w:hAnsi="Times New Roman" w:cs="Times New Roman"/>
          <w:b/>
          <w:color w:val="1F3864" w:themeColor="accent1" w:themeShade="80"/>
        </w:rPr>
        <w:t xml:space="preserve"> </w:t>
      </w:r>
    </w:p>
    <w:p w14:paraId="1B27B9E2" w14:textId="482D074A" w:rsidR="00EC7217" w:rsidRPr="00EC7217" w:rsidRDefault="00EC7217" w:rsidP="00EC7217">
      <w:pPr>
        <w:spacing w:line="360" w:lineRule="auto"/>
        <w:ind w:right="109"/>
        <w:jc w:val="both"/>
        <w:rPr>
          <w:rFonts w:ascii="Times New Roman" w:hAnsi="Times New Roman"/>
          <w:bCs/>
          <w:sz w:val="28"/>
          <w:szCs w:val="28"/>
        </w:rPr>
      </w:pPr>
      <w:r>
        <w:rPr>
          <w:rFonts w:ascii="Times New Roman" w:hAnsi="Times New Roman"/>
          <w:sz w:val="24"/>
          <w:szCs w:val="24"/>
        </w:rPr>
        <w:t xml:space="preserve">In order to achieve the </w:t>
      </w:r>
      <w:r w:rsidRPr="00EC7217">
        <w:rPr>
          <w:rFonts w:ascii="Times New Roman" w:hAnsi="Times New Roman"/>
          <w:bCs/>
          <w:sz w:val="24"/>
          <w:szCs w:val="24"/>
        </w:rPr>
        <w:t>goals and objectives of the Ellembelle District Assembly, the six service delivery standards of the Local Government Service have been adopted as the core values of the Assembly to serve as guiding principles in the performance of its functions. These service delivery standards are;</w:t>
      </w:r>
    </w:p>
    <w:p w14:paraId="654EC556" w14:textId="70918EFF" w:rsidR="003D12C7" w:rsidRPr="000B4C0C" w:rsidRDefault="003D12C7" w:rsidP="004F180D">
      <w:pPr>
        <w:pStyle w:val="ListParagraph"/>
        <w:numPr>
          <w:ilvl w:val="0"/>
          <w:numId w:val="13"/>
        </w:numPr>
        <w:spacing w:after="0" w:line="360" w:lineRule="auto"/>
        <w:ind w:left="342" w:right="109"/>
        <w:jc w:val="both"/>
        <w:rPr>
          <w:rFonts w:ascii="Times New Roman" w:hAnsi="Times New Roman"/>
          <w:sz w:val="24"/>
          <w:szCs w:val="24"/>
        </w:rPr>
      </w:pPr>
      <w:r w:rsidRPr="000B4C0C">
        <w:rPr>
          <w:rFonts w:ascii="Times New Roman" w:hAnsi="Times New Roman"/>
          <w:b/>
          <w:bCs/>
          <w:iCs/>
          <w:sz w:val="24"/>
          <w:szCs w:val="24"/>
          <w:lang w:val="en-ZA"/>
        </w:rPr>
        <w:t>Participation:</w:t>
      </w:r>
      <w:r w:rsidRPr="000B4C0C">
        <w:rPr>
          <w:rFonts w:ascii="Times New Roman" w:hAnsi="Times New Roman"/>
          <w:iCs/>
          <w:sz w:val="24"/>
          <w:szCs w:val="24"/>
          <w:lang w:val="en-ZA"/>
        </w:rPr>
        <w:t xml:space="preserve"> the involvement of relevant stakeholders including Civil Society Groups, Media, NGOs, Private Sector and Community Members in the planning, implementation, monitoring and evaluation of service delivery at the </w:t>
      </w:r>
      <w:r>
        <w:rPr>
          <w:rFonts w:ascii="Times New Roman" w:hAnsi="Times New Roman"/>
          <w:iCs/>
          <w:sz w:val="24"/>
          <w:szCs w:val="24"/>
          <w:lang w:val="en-ZA"/>
        </w:rPr>
        <w:t>District Assembly</w:t>
      </w:r>
      <w:r w:rsidRPr="000B4C0C">
        <w:rPr>
          <w:rFonts w:ascii="Times New Roman" w:hAnsi="Times New Roman"/>
          <w:iCs/>
          <w:sz w:val="24"/>
          <w:szCs w:val="24"/>
          <w:lang w:val="en-ZA"/>
        </w:rPr>
        <w:t>.</w:t>
      </w:r>
    </w:p>
    <w:p w14:paraId="19F5598C" w14:textId="77777777" w:rsidR="003D12C7" w:rsidRPr="000B4C0C" w:rsidRDefault="003D12C7" w:rsidP="004F180D">
      <w:pPr>
        <w:pStyle w:val="ListParagraph"/>
        <w:numPr>
          <w:ilvl w:val="0"/>
          <w:numId w:val="13"/>
        </w:numPr>
        <w:spacing w:after="3" w:line="360" w:lineRule="auto"/>
        <w:ind w:left="342" w:right="109"/>
        <w:jc w:val="both"/>
        <w:rPr>
          <w:rFonts w:ascii="Times New Roman" w:hAnsi="Times New Roman"/>
          <w:sz w:val="24"/>
          <w:szCs w:val="24"/>
        </w:rPr>
      </w:pPr>
      <w:r w:rsidRPr="000B4C0C">
        <w:rPr>
          <w:rFonts w:ascii="Times New Roman" w:hAnsi="Times New Roman"/>
          <w:b/>
          <w:bCs/>
          <w:iCs/>
          <w:sz w:val="24"/>
          <w:szCs w:val="24"/>
          <w:lang w:val="en-ZA"/>
        </w:rPr>
        <w:t>Professionalism:</w:t>
      </w:r>
      <w:r w:rsidRPr="000B4C0C">
        <w:rPr>
          <w:rFonts w:ascii="Times New Roman" w:hAnsi="Times New Roman"/>
          <w:iCs/>
          <w:sz w:val="24"/>
          <w:szCs w:val="24"/>
          <w:lang w:val="en-ZA"/>
        </w:rPr>
        <w:t xml:space="preserve"> the demonstration of requisite skills and competencies, and the ability to adopt best practices in the delivery of services to the satisfaction of the client whilst adhering to ethical standards. </w:t>
      </w:r>
    </w:p>
    <w:p w14:paraId="74791983" w14:textId="77777777" w:rsidR="003D12C7" w:rsidRPr="000B4C0C" w:rsidRDefault="003D12C7" w:rsidP="004F180D">
      <w:pPr>
        <w:pStyle w:val="ListParagraph"/>
        <w:numPr>
          <w:ilvl w:val="0"/>
          <w:numId w:val="13"/>
        </w:numPr>
        <w:spacing w:after="3" w:line="360" w:lineRule="auto"/>
        <w:ind w:left="342" w:right="109"/>
        <w:jc w:val="both"/>
        <w:rPr>
          <w:rFonts w:ascii="Times New Roman" w:hAnsi="Times New Roman"/>
          <w:sz w:val="24"/>
          <w:szCs w:val="24"/>
        </w:rPr>
      </w:pPr>
      <w:r w:rsidRPr="000B4C0C">
        <w:rPr>
          <w:rFonts w:ascii="Times New Roman" w:hAnsi="Times New Roman"/>
          <w:b/>
          <w:bCs/>
          <w:iCs/>
          <w:sz w:val="24"/>
          <w:szCs w:val="24"/>
          <w:lang w:val="en-ZA"/>
        </w:rPr>
        <w:t>Client focus:</w:t>
      </w:r>
      <w:r w:rsidRPr="000B4C0C">
        <w:rPr>
          <w:rFonts w:ascii="Times New Roman" w:hAnsi="Times New Roman"/>
          <w:iCs/>
          <w:sz w:val="24"/>
          <w:szCs w:val="24"/>
          <w:lang w:val="en-ZA"/>
        </w:rPr>
        <w:t xml:space="preserve"> using client requirements to prioritize and consistently develop affordable and accessible Services in a timely manner.</w:t>
      </w:r>
    </w:p>
    <w:p w14:paraId="64D4A5A2" w14:textId="77777777" w:rsidR="003D12C7" w:rsidRPr="000B4C0C" w:rsidRDefault="003D12C7" w:rsidP="004F180D">
      <w:pPr>
        <w:pStyle w:val="ListParagraph"/>
        <w:numPr>
          <w:ilvl w:val="0"/>
          <w:numId w:val="13"/>
        </w:numPr>
        <w:spacing w:after="3" w:line="360" w:lineRule="auto"/>
        <w:ind w:left="342" w:right="109"/>
        <w:jc w:val="both"/>
        <w:rPr>
          <w:rFonts w:ascii="Times New Roman" w:hAnsi="Times New Roman"/>
          <w:sz w:val="24"/>
          <w:szCs w:val="24"/>
        </w:rPr>
      </w:pPr>
      <w:r w:rsidRPr="000B4C0C">
        <w:rPr>
          <w:rFonts w:ascii="Times New Roman" w:hAnsi="Times New Roman"/>
          <w:b/>
          <w:bCs/>
          <w:iCs/>
          <w:sz w:val="24"/>
          <w:szCs w:val="24"/>
          <w:lang w:val="en-ZA"/>
        </w:rPr>
        <w:t>Transparency:</w:t>
      </w:r>
      <w:r w:rsidRPr="000B4C0C">
        <w:rPr>
          <w:rFonts w:ascii="Times New Roman" w:hAnsi="Times New Roman"/>
          <w:iCs/>
          <w:sz w:val="24"/>
          <w:szCs w:val="24"/>
          <w:lang w:val="en-ZA"/>
        </w:rPr>
        <w:t xml:space="preserve"> providing all stakeholders with the understanding of how </w:t>
      </w:r>
      <w:r>
        <w:rPr>
          <w:rFonts w:ascii="Times New Roman" w:hAnsi="Times New Roman"/>
          <w:iCs/>
          <w:sz w:val="24"/>
          <w:szCs w:val="24"/>
          <w:lang w:val="en-ZA"/>
        </w:rPr>
        <w:t xml:space="preserve">the District Assembly </w:t>
      </w:r>
      <w:r w:rsidRPr="000B4C0C">
        <w:rPr>
          <w:rFonts w:ascii="Times New Roman" w:hAnsi="Times New Roman"/>
          <w:iCs/>
          <w:sz w:val="24"/>
          <w:szCs w:val="24"/>
          <w:lang w:val="en-ZA"/>
        </w:rPr>
        <w:t xml:space="preserve">operates, and furnishing them with easy access to adequate and timely information regarding decisions and actions taken by the </w:t>
      </w:r>
      <w:r>
        <w:rPr>
          <w:rFonts w:ascii="Times New Roman" w:hAnsi="Times New Roman"/>
          <w:iCs/>
          <w:sz w:val="24"/>
          <w:szCs w:val="24"/>
          <w:lang w:val="en-ZA"/>
        </w:rPr>
        <w:t>Assembly</w:t>
      </w:r>
      <w:r w:rsidRPr="000B4C0C">
        <w:rPr>
          <w:rFonts w:ascii="Times New Roman" w:hAnsi="Times New Roman"/>
          <w:iCs/>
          <w:sz w:val="24"/>
          <w:szCs w:val="24"/>
          <w:lang w:val="en-ZA"/>
        </w:rPr>
        <w:t>.</w:t>
      </w:r>
    </w:p>
    <w:p w14:paraId="4CE3192F" w14:textId="77777777" w:rsidR="003D12C7" w:rsidRPr="000B4C0C" w:rsidRDefault="003D12C7" w:rsidP="004F180D">
      <w:pPr>
        <w:pStyle w:val="ListParagraph"/>
        <w:numPr>
          <w:ilvl w:val="0"/>
          <w:numId w:val="13"/>
        </w:numPr>
        <w:spacing w:after="3" w:line="360" w:lineRule="auto"/>
        <w:ind w:left="342" w:right="109"/>
        <w:jc w:val="both"/>
        <w:rPr>
          <w:rFonts w:ascii="Times New Roman" w:hAnsi="Times New Roman"/>
          <w:sz w:val="24"/>
          <w:szCs w:val="24"/>
        </w:rPr>
      </w:pPr>
      <w:r w:rsidRPr="000B4C0C">
        <w:rPr>
          <w:rFonts w:ascii="Times New Roman" w:hAnsi="Times New Roman"/>
          <w:b/>
          <w:bCs/>
          <w:iCs/>
          <w:sz w:val="24"/>
          <w:szCs w:val="24"/>
          <w:lang w:val="en-ZA"/>
        </w:rPr>
        <w:t>Efficient and Effective use of Resources:</w:t>
      </w:r>
      <w:r w:rsidRPr="000B4C0C">
        <w:rPr>
          <w:rFonts w:ascii="Times New Roman" w:hAnsi="Times New Roman"/>
          <w:iCs/>
          <w:sz w:val="24"/>
          <w:szCs w:val="24"/>
          <w:lang w:val="en-ZA"/>
        </w:rPr>
        <w:t xml:space="preserve"> the optimal use of resources (including time, human resources, natural resources, financial resources, etc.) to provide services and products that satisfy the requirements of users in a timely manner. </w:t>
      </w:r>
    </w:p>
    <w:p w14:paraId="3F49F80A" w14:textId="77777777" w:rsidR="003D12C7" w:rsidRPr="000B4C0C" w:rsidRDefault="003D12C7" w:rsidP="004F180D">
      <w:pPr>
        <w:pStyle w:val="ListParagraph"/>
        <w:numPr>
          <w:ilvl w:val="0"/>
          <w:numId w:val="13"/>
        </w:numPr>
        <w:spacing w:after="3" w:line="360" w:lineRule="auto"/>
        <w:ind w:left="342" w:right="109"/>
        <w:jc w:val="both"/>
        <w:rPr>
          <w:rFonts w:ascii="Times New Roman" w:hAnsi="Times New Roman"/>
          <w:sz w:val="24"/>
          <w:szCs w:val="24"/>
        </w:rPr>
      </w:pPr>
      <w:r w:rsidRPr="000B4C0C">
        <w:rPr>
          <w:rFonts w:ascii="Times New Roman" w:hAnsi="Times New Roman"/>
          <w:b/>
          <w:bCs/>
          <w:iCs/>
          <w:sz w:val="24"/>
          <w:szCs w:val="24"/>
          <w:lang w:val="en-ZA"/>
        </w:rPr>
        <w:t>Accountability:</w:t>
      </w:r>
      <w:r w:rsidRPr="000B4C0C">
        <w:rPr>
          <w:rFonts w:ascii="Times New Roman" w:hAnsi="Times New Roman"/>
          <w:iCs/>
          <w:sz w:val="24"/>
          <w:szCs w:val="24"/>
          <w:lang w:val="en-ZA"/>
        </w:rPr>
        <w:t xml:space="preserve"> taking responsibility for one’s actions and/or in-actions in rendering services and informing citizens on the use of public resources.</w:t>
      </w:r>
    </w:p>
    <w:p w14:paraId="13BD7AEA" w14:textId="77777777" w:rsidR="003D12C7" w:rsidRPr="0071325D" w:rsidRDefault="003D12C7" w:rsidP="003D12C7"/>
    <w:p w14:paraId="67213055" w14:textId="40CD162B" w:rsidR="003D12C7" w:rsidRPr="00F13C23" w:rsidRDefault="003D12C7" w:rsidP="004F180D">
      <w:pPr>
        <w:pStyle w:val="Heading3"/>
        <w:numPr>
          <w:ilvl w:val="2"/>
          <w:numId w:val="20"/>
        </w:numPr>
        <w:ind w:left="180" w:hanging="540"/>
        <w:rPr>
          <w:rFonts w:ascii="Times New Roman" w:eastAsia="Times New Roman" w:hAnsi="Times New Roman" w:cs="Times New Roman"/>
          <w:b/>
          <w:color w:val="1F3864" w:themeColor="accent1" w:themeShade="80"/>
        </w:rPr>
      </w:pPr>
      <w:bookmarkStart w:id="19" w:name="_Toc494891407"/>
      <w:bookmarkStart w:id="20" w:name="_Toc108781324"/>
      <w:bookmarkStart w:id="21" w:name="_Toc115434609"/>
      <w:r w:rsidRPr="00F13C23">
        <w:rPr>
          <w:rFonts w:ascii="Times New Roman" w:eastAsia="Times New Roman" w:hAnsi="Times New Roman" w:cs="Times New Roman"/>
          <w:b/>
          <w:color w:val="1F3864" w:themeColor="accent1" w:themeShade="80"/>
        </w:rPr>
        <w:t>Functions</w:t>
      </w:r>
      <w:bookmarkEnd w:id="19"/>
      <w:bookmarkEnd w:id="20"/>
      <w:bookmarkEnd w:id="21"/>
    </w:p>
    <w:p w14:paraId="7F481819" w14:textId="60A3D4E8" w:rsidR="003D12C7" w:rsidRDefault="003D12C7" w:rsidP="003D12C7">
      <w:pPr>
        <w:spacing w:line="360" w:lineRule="auto"/>
        <w:jc w:val="both"/>
        <w:rPr>
          <w:rFonts w:ascii="Times New Roman" w:hAnsi="Times New Roman"/>
          <w:sz w:val="24"/>
          <w:szCs w:val="24"/>
        </w:rPr>
      </w:pPr>
      <w:r w:rsidRPr="00881E22">
        <w:rPr>
          <w:rFonts w:ascii="Times New Roman" w:hAnsi="Times New Roman"/>
          <w:sz w:val="24"/>
          <w:szCs w:val="24"/>
        </w:rPr>
        <w:t>In accordance with the Local Governance Act,</w:t>
      </w:r>
      <w:r>
        <w:rPr>
          <w:rFonts w:ascii="Times New Roman" w:hAnsi="Times New Roman"/>
          <w:sz w:val="24"/>
          <w:szCs w:val="24"/>
        </w:rPr>
        <w:t xml:space="preserve"> </w:t>
      </w:r>
      <w:r w:rsidRPr="00881E22">
        <w:rPr>
          <w:rFonts w:ascii="Times New Roman" w:hAnsi="Times New Roman"/>
          <w:sz w:val="24"/>
          <w:szCs w:val="24"/>
        </w:rPr>
        <w:t xml:space="preserve">2016 </w:t>
      </w:r>
      <w:r>
        <w:rPr>
          <w:rFonts w:ascii="Times New Roman" w:hAnsi="Times New Roman"/>
          <w:sz w:val="24"/>
          <w:szCs w:val="24"/>
        </w:rPr>
        <w:t>(</w:t>
      </w:r>
      <w:r w:rsidRPr="00881E22">
        <w:rPr>
          <w:rFonts w:ascii="Times New Roman" w:hAnsi="Times New Roman"/>
          <w:sz w:val="24"/>
          <w:szCs w:val="24"/>
        </w:rPr>
        <w:t>Act 936</w:t>
      </w:r>
      <w:r>
        <w:rPr>
          <w:rFonts w:ascii="Times New Roman" w:hAnsi="Times New Roman"/>
          <w:sz w:val="24"/>
          <w:szCs w:val="24"/>
        </w:rPr>
        <w:t>)</w:t>
      </w:r>
      <w:r w:rsidRPr="00881E22">
        <w:rPr>
          <w:rFonts w:ascii="Times New Roman" w:hAnsi="Times New Roman"/>
          <w:sz w:val="24"/>
          <w:szCs w:val="24"/>
        </w:rPr>
        <w:t xml:space="preserve">, the functions of the Ellembelle District Assembly </w:t>
      </w:r>
      <w:r w:rsidR="00B823EB" w:rsidRPr="00881E22">
        <w:rPr>
          <w:rFonts w:ascii="Times New Roman" w:hAnsi="Times New Roman"/>
          <w:sz w:val="24"/>
          <w:szCs w:val="24"/>
        </w:rPr>
        <w:t>include</w:t>
      </w:r>
      <w:r w:rsidRPr="00881E22">
        <w:rPr>
          <w:rFonts w:ascii="Times New Roman" w:hAnsi="Times New Roman"/>
          <w:sz w:val="24"/>
          <w:szCs w:val="24"/>
        </w:rPr>
        <w:t>:</w:t>
      </w:r>
    </w:p>
    <w:p w14:paraId="0BD17484" w14:textId="1ED0EE35" w:rsidR="003D12C7" w:rsidRPr="009E1F5F" w:rsidRDefault="003D12C7" w:rsidP="00014DCC">
      <w:pPr>
        <w:pStyle w:val="ListParagraph"/>
        <w:numPr>
          <w:ilvl w:val="1"/>
          <w:numId w:val="34"/>
        </w:numPr>
        <w:spacing w:line="360" w:lineRule="auto"/>
        <w:jc w:val="both"/>
        <w:rPr>
          <w:rFonts w:ascii="Times New Roman" w:hAnsi="Times New Roman"/>
          <w:sz w:val="24"/>
          <w:szCs w:val="24"/>
        </w:rPr>
      </w:pPr>
      <w:r w:rsidRPr="009E1F5F">
        <w:rPr>
          <w:rFonts w:ascii="Times New Roman" w:hAnsi="Times New Roman"/>
          <w:sz w:val="24"/>
          <w:szCs w:val="24"/>
        </w:rPr>
        <w:t>Exercise political and administrative authority in the district</w:t>
      </w:r>
    </w:p>
    <w:p w14:paraId="7D6FA21F" w14:textId="6ED47FE2" w:rsidR="003D12C7" w:rsidRPr="009E1F5F" w:rsidRDefault="003D12C7" w:rsidP="00014DCC">
      <w:pPr>
        <w:pStyle w:val="ListParagraph"/>
        <w:numPr>
          <w:ilvl w:val="1"/>
          <w:numId w:val="34"/>
        </w:numPr>
        <w:spacing w:line="360" w:lineRule="auto"/>
        <w:jc w:val="both"/>
        <w:rPr>
          <w:rFonts w:ascii="Times New Roman" w:hAnsi="Times New Roman"/>
          <w:sz w:val="24"/>
          <w:szCs w:val="24"/>
        </w:rPr>
      </w:pPr>
      <w:r w:rsidRPr="009E1F5F">
        <w:rPr>
          <w:rFonts w:ascii="Times New Roman" w:hAnsi="Times New Roman"/>
          <w:sz w:val="24"/>
          <w:szCs w:val="24"/>
        </w:rPr>
        <w:lastRenderedPageBreak/>
        <w:t>Promote local economic development</w:t>
      </w:r>
    </w:p>
    <w:p w14:paraId="3EAB8BFA" w14:textId="099FFE23"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Provide guidance, give direction to and supervise other administrative authorities in the district as may be prescribed by law.</w:t>
      </w:r>
    </w:p>
    <w:p w14:paraId="5625D474" w14:textId="4AF9D257"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Formulate and execute plans, programmes and strategies for the effective mobilization of the resources necessary for the overall development of the district;</w:t>
      </w:r>
    </w:p>
    <w:p w14:paraId="04544FCB" w14:textId="49D14448"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Promote and support productive activity and social development in the district and remove any obstacles to initiative and development;</w:t>
      </w:r>
    </w:p>
    <w:p w14:paraId="3185D692" w14:textId="24E26A4B"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 xml:space="preserve">sponsor the education of students from the district to fill particular manpower needs of the district especially in the social sectors of education and health, making sure that the sponsorship is fairly and equitably </w:t>
      </w:r>
      <w:r w:rsidR="00B823EB" w:rsidRPr="00881E22">
        <w:rPr>
          <w:rFonts w:ascii="Times New Roman" w:hAnsi="Times New Roman"/>
          <w:sz w:val="24"/>
          <w:szCs w:val="24"/>
        </w:rPr>
        <w:t>balanced between</w:t>
      </w:r>
      <w:r w:rsidRPr="00881E22">
        <w:rPr>
          <w:rFonts w:ascii="Times New Roman" w:hAnsi="Times New Roman"/>
          <w:sz w:val="24"/>
          <w:szCs w:val="24"/>
        </w:rPr>
        <w:t xml:space="preserve"> male and female students; </w:t>
      </w:r>
    </w:p>
    <w:p w14:paraId="76855EE0" w14:textId="1D1490FF"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 xml:space="preserve">Initiate programmes for the development of basic infrastructure and provide municipal works and services in the district; </w:t>
      </w:r>
    </w:p>
    <w:p w14:paraId="7595AE49" w14:textId="390B40A2"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 xml:space="preserve">Be responsible for the development, improvement and management of human settlements and the environment in the district; </w:t>
      </w:r>
    </w:p>
    <w:p w14:paraId="0A4C0A8D" w14:textId="7FBB50F4"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 xml:space="preserve">In co-operation with the appropriate national and local security agencies, be responsible for the maintenance of security and public safety in the district; </w:t>
      </w:r>
    </w:p>
    <w:p w14:paraId="223D8995" w14:textId="501D9321"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Ensure ready access to courts in the district for the promotion of justice;</w:t>
      </w:r>
    </w:p>
    <w:p w14:paraId="2DD3E21C" w14:textId="01A99C7B"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 xml:space="preserve">Act to preserve and promote the cultural heritage within the district; </w:t>
      </w:r>
    </w:p>
    <w:p w14:paraId="349622DD" w14:textId="62E4CAB6" w:rsidR="003D12C7" w:rsidRPr="00881E22"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 xml:space="preserve">Initiate, sponsor or carry out studies that may be necessary for the discharge of any of the duties conferred by the Act or any other enactment; and </w:t>
      </w:r>
    </w:p>
    <w:p w14:paraId="7EC45831" w14:textId="7E419283" w:rsidR="003D12C7" w:rsidRDefault="003D12C7" w:rsidP="00014DCC">
      <w:pPr>
        <w:pStyle w:val="NoSpacing"/>
        <w:numPr>
          <w:ilvl w:val="1"/>
          <w:numId w:val="34"/>
        </w:numPr>
        <w:spacing w:line="360" w:lineRule="auto"/>
        <w:jc w:val="both"/>
        <w:rPr>
          <w:rFonts w:ascii="Times New Roman" w:hAnsi="Times New Roman"/>
          <w:sz w:val="24"/>
          <w:szCs w:val="24"/>
        </w:rPr>
      </w:pPr>
      <w:r w:rsidRPr="00881E22">
        <w:rPr>
          <w:rFonts w:ascii="Times New Roman" w:hAnsi="Times New Roman"/>
          <w:sz w:val="24"/>
          <w:szCs w:val="24"/>
        </w:rPr>
        <w:t>Perform any other functions that may be provided under another enactment.</w:t>
      </w:r>
    </w:p>
    <w:p w14:paraId="4D783CD2" w14:textId="77777777" w:rsidR="003D12C7" w:rsidRPr="004151A2" w:rsidRDefault="003D12C7" w:rsidP="003D12C7">
      <w:pPr>
        <w:tabs>
          <w:tab w:val="left" w:pos="270"/>
        </w:tabs>
        <w:spacing w:after="0" w:line="360" w:lineRule="auto"/>
        <w:contextualSpacing/>
        <w:jc w:val="both"/>
        <w:rPr>
          <w:rFonts w:ascii="Times New Roman" w:hAnsi="Times New Roman"/>
          <w:sz w:val="24"/>
          <w:szCs w:val="24"/>
          <w:lang w:val="en-GB"/>
        </w:rPr>
      </w:pPr>
    </w:p>
    <w:p w14:paraId="18C22938" w14:textId="77777777" w:rsidR="003D12C7" w:rsidRPr="00F13C23" w:rsidRDefault="003D12C7" w:rsidP="004F180D">
      <w:pPr>
        <w:pStyle w:val="NoSpacing"/>
        <w:numPr>
          <w:ilvl w:val="1"/>
          <w:numId w:val="16"/>
        </w:numPr>
        <w:spacing w:line="276" w:lineRule="auto"/>
        <w:ind w:left="0"/>
        <w:jc w:val="both"/>
        <w:rPr>
          <w:rFonts w:ascii="Times New Roman" w:hAnsi="Times New Roman"/>
          <w:b/>
          <w:color w:val="1F3864" w:themeColor="accent1" w:themeShade="80"/>
          <w:sz w:val="24"/>
          <w:szCs w:val="24"/>
        </w:rPr>
      </w:pPr>
      <w:r w:rsidRPr="00F13C23">
        <w:rPr>
          <w:rFonts w:ascii="Times New Roman" w:hAnsi="Times New Roman"/>
          <w:b/>
          <w:color w:val="1F3864" w:themeColor="accent1" w:themeShade="80"/>
          <w:sz w:val="24"/>
          <w:szCs w:val="24"/>
        </w:rPr>
        <w:t>Objective</w:t>
      </w:r>
    </w:p>
    <w:p w14:paraId="6BB41684" w14:textId="77777777" w:rsidR="003D12C7" w:rsidRDefault="003D12C7" w:rsidP="007954C7">
      <w:pPr>
        <w:pStyle w:val="NoSpacing"/>
        <w:spacing w:line="360" w:lineRule="auto"/>
        <w:jc w:val="both"/>
        <w:rPr>
          <w:rFonts w:ascii="Times New Roman" w:hAnsi="Times New Roman"/>
          <w:sz w:val="24"/>
          <w:szCs w:val="24"/>
        </w:rPr>
      </w:pPr>
      <w:r w:rsidRPr="004151A2">
        <w:rPr>
          <w:rFonts w:ascii="Times New Roman" w:hAnsi="Times New Roman"/>
          <w:sz w:val="24"/>
          <w:szCs w:val="24"/>
        </w:rPr>
        <w:t>The main objective of the plan is to put in place a road map, which in the medium term would guide the district to pursue a course of sustainable development by reducing the generally high level of poverty and improve the living conditions of the people in the district with considerable emphasis on growing the informal sector for accelerated local economic development.</w:t>
      </w:r>
    </w:p>
    <w:p w14:paraId="76D0C999" w14:textId="77777777" w:rsidR="003D12C7" w:rsidRDefault="003D12C7" w:rsidP="003D12C7">
      <w:pPr>
        <w:pStyle w:val="NoSpacing"/>
        <w:spacing w:line="276" w:lineRule="auto"/>
        <w:jc w:val="both"/>
        <w:rPr>
          <w:rFonts w:ascii="Times New Roman" w:hAnsi="Times New Roman"/>
          <w:sz w:val="24"/>
          <w:szCs w:val="24"/>
        </w:rPr>
      </w:pPr>
    </w:p>
    <w:p w14:paraId="42D2F854" w14:textId="77777777" w:rsidR="003D12C7" w:rsidRPr="003E2C00" w:rsidRDefault="003D12C7" w:rsidP="003D12C7">
      <w:pPr>
        <w:spacing w:line="360" w:lineRule="auto"/>
        <w:jc w:val="both"/>
        <w:rPr>
          <w:rFonts w:ascii="Times New Roman" w:hAnsi="Times New Roman"/>
          <w:sz w:val="24"/>
          <w:lang w:val="en-GB"/>
        </w:rPr>
      </w:pPr>
      <w:r w:rsidRPr="003E2C00">
        <w:rPr>
          <w:rFonts w:ascii="Times New Roman" w:hAnsi="Times New Roman"/>
          <w:sz w:val="24"/>
        </w:rPr>
        <w:lastRenderedPageBreak/>
        <w:t xml:space="preserve">The National Development Planning </w:t>
      </w:r>
      <w:r>
        <w:rPr>
          <w:rFonts w:ascii="Times New Roman" w:hAnsi="Times New Roman"/>
          <w:sz w:val="24"/>
        </w:rPr>
        <w:t xml:space="preserve">Regulation, 2016 (LI 2232) </w:t>
      </w:r>
      <w:r w:rsidRPr="003E2C00">
        <w:rPr>
          <w:rFonts w:ascii="Times New Roman" w:hAnsi="Times New Roman"/>
          <w:sz w:val="24"/>
        </w:rPr>
        <w:t>District Assemblies to initiate and prepare district development plans and settlement structure plans in a manner prescribed by the commission and ensure that the plans are prepared with full participation of the local economy.</w:t>
      </w:r>
    </w:p>
    <w:p w14:paraId="328D9133" w14:textId="77777777" w:rsidR="003D12C7" w:rsidRPr="003E2C00" w:rsidRDefault="003D12C7" w:rsidP="003D12C7">
      <w:pPr>
        <w:spacing w:line="360" w:lineRule="auto"/>
        <w:jc w:val="both"/>
        <w:rPr>
          <w:rFonts w:ascii="Times New Roman" w:hAnsi="Times New Roman"/>
          <w:sz w:val="24"/>
        </w:rPr>
      </w:pPr>
      <w:r w:rsidRPr="003E2C00">
        <w:rPr>
          <w:rFonts w:ascii="Times New Roman" w:hAnsi="Times New Roman"/>
          <w:sz w:val="24"/>
        </w:rPr>
        <w:t xml:space="preserve">In fulfilling the above functions, a Preparation Team was formed </w:t>
      </w:r>
      <w:r>
        <w:rPr>
          <w:rFonts w:ascii="Times New Roman" w:hAnsi="Times New Roman"/>
          <w:sz w:val="24"/>
        </w:rPr>
        <w:t xml:space="preserve">out of the DPCU </w:t>
      </w:r>
      <w:r w:rsidRPr="003E2C00">
        <w:rPr>
          <w:rFonts w:ascii="Times New Roman" w:hAnsi="Times New Roman"/>
          <w:sz w:val="24"/>
        </w:rPr>
        <w:t xml:space="preserve">and tasked to prepare the plan. </w:t>
      </w:r>
    </w:p>
    <w:p w14:paraId="7C080D77" w14:textId="77777777" w:rsidR="003D12C7" w:rsidRPr="00F13C23" w:rsidRDefault="003D12C7" w:rsidP="004F180D">
      <w:pPr>
        <w:pStyle w:val="NoSpacing"/>
        <w:numPr>
          <w:ilvl w:val="1"/>
          <w:numId w:val="16"/>
        </w:numPr>
        <w:spacing w:line="276" w:lineRule="auto"/>
        <w:ind w:left="0"/>
        <w:jc w:val="both"/>
        <w:rPr>
          <w:rFonts w:ascii="Times New Roman" w:hAnsi="Times New Roman"/>
          <w:b/>
          <w:color w:val="1F3864" w:themeColor="accent1" w:themeShade="80"/>
          <w:sz w:val="24"/>
          <w:szCs w:val="24"/>
        </w:rPr>
      </w:pPr>
      <w:r w:rsidRPr="00F13C23">
        <w:rPr>
          <w:rFonts w:ascii="Times New Roman" w:hAnsi="Times New Roman"/>
          <w:b/>
          <w:color w:val="1F3864" w:themeColor="accent1" w:themeShade="80"/>
          <w:sz w:val="24"/>
          <w:szCs w:val="24"/>
        </w:rPr>
        <w:t>Methodology</w:t>
      </w:r>
    </w:p>
    <w:p w14:paraId="5BF99A6C" w14:textId="77777777" w:rsidR="003D12C7" w:rsidRPr="003E2C00" w:rsidRDefault="003D12C7" w:rsidP="003D12C7">
      <w:pPr>
        <w:pStyle w:val="NoSpacing"/>
        <w:spacing w:line="360" w:lineRule="auto"/>
        <w:rPr>
          <w:rFonts w:ascii="Times New Roman" w:hAnsi="Times New Roman"/>
          <w:sz w:val="24"/>
          <w:szCs w:val="24"/>
        </w:rPr>
      </w:pPr>
      <w:r w:rsidRPr="003E2C00">
        <w:rPr>
          <w:rFonts w:ascii="Times New Roman" w:hAnsi="Times New Roman"/>
          <w:sz w:val="24"/>
          <w:szCs w:val="24"/>
        </w:rPr>
        <w:t>In preparing this Plan the following methods were employed in gathering the required data and information.</w:t>
      </w:r>
    </w:p>
    <w:p w14:paraId="11A5F562" w14:textId="1099421F" w:rsidR="003D12C7" w:rsidRPr="003E2C00" w:rsidRDefault="003D12C7" w:rsidP="004F180D">
      <w:pPr>
        <w:pStyle w:val="NoSpacing"/>
        <w:numPr>
          <w:ilvl w:val="0"/>
          <w:numId w:val="14"/>
        </w:numPr>
        <w:spacing w:line="360" w:lineRule="auto"/>
        <w:rPr>
          <w:rFonts w:ascii="Times New Roman" w:hAnsi="Times New Roman"/>
          <w:sz w:val="24"/>
          <w:szCs w:val="24"/>
        </w:rPr>
      </w:pPr>
      <w:r w:rsidRPr="003E2C00">
        <w:rPr>
          <w:rFonts w:ascii="Times New Roman" w:hAnsi="Times New Roman"/>
          <w:sz w:val="24"/>
          <w:szCs w:val="24"/>
        </w:rPr>
        <w:t>Performance Review of the existing 201</w:t>
      </w:r>
      <w:r w:rsidR="007954C7">
        <w:rPr>
          <w:rFonts w:ascii="Times New Roman" w:hAnsi="Times New Roman"/>
          <w:sz w:val="24"/>
          <w:szCs w:val="24"/>
        </w:rPr>
        <w:t>8</w:t>
      </w:r>
      <w:r w:rsidRPr="003E2C00">
        <w:rPr>
          <w:rFonts w:ascii="Times New Roman" w:hAnsi="Times New Roman"/>
          <w:sz w:val="24"/>
          <w:szCs w:val="24"/>
        </w:rPr>
        <w:t>-20</w:t>
      </w:r>
      <w:r w:rsidR="007954C7">
        <w:rPr>
          <w:rFonts w:ascii="Times New Roman" w:hAnsi="Times New Roman"/>
          <w:sz w:val="24"/>
          <w:szCs w:val="24"/>
        </w:rPr>
        <w:t>21</w:t>
      </w:r>
      <w:r w:rsidRPr="003E2C00">
        <w:rPr>
          <w:rFonts w:ascii="Times New Roman" w:hAnsi="Times New Roman"/>
          <w:sz w:val="24"/>
          <w:szCs w:val="24"/>
        </w:rPr>
        <w:t xml:space="preserve"> MTDP</w:t>
      </w:r>
    </w:p>
    <w:p w14:paraId="26C36368" w14:textId="77777777" w:rsidR="003D12C7" w:rsidRPr="003E2C00" w:rsidRDefault="003D12C7" w:rsidP="004F180D">
      <w:pPr>
        <w:pStyle w:val="NoSpacing"/>
        <w:numPr>
          <w:ilvl w:val="0"/>
          <w:numId w:val="14"/>
        </w:numPr>
        <w:spacing w:line="360" w:lineRule="auto"/>
        <w:rPr>
          <w:rFonts w:ascii="Times New Roman" w:hAnsi="Times New Roman"/>
          <w:sz w:val="24"/>
          <w:szCs w:val="24"/>
        </w:rPr>
      </w:pPr>
      <w:r w:rsidRPr="003E2C00">
        <w:rPr>
          <w:rFonts w:ascii="Times New Roman" w:hAnsi="Times New Roman"/>
          <w:sz w:val="24"/>
          <w:szCs w:val="24"/>
        </w:rPr>
        <w:t xml:space="preserve">Preliminary studies and investigation into developing emerging issues </w:t>
      </w:r>
    </w:p>
    <w:p w14:paraId="30C9461A" w14:textId="77777777" w:rsidR="003D12C7" w:rsidRPr="003E2C00" w:rsidRDefault="003D12C7" w:rsidP="004F180D">
      <w:pPr>
        <w:pStyle w:val="NoSpacing"/>
        <w:numPr>
          <w:ilvl w:val="0"/>
          <w:numId w:val="14"/>
        </w:numPr>
        <w:spacing w:line="360" w:lineRule="auto"/>
        <w:rPr>
          <w:rFonts w:ascii="Times New Roman" w:hAnsi="Times New Roman"/>
          <w:sz w:val="24"/>
          <w:szCs w:val="24"/>
        </w:rPr>
      </w:pPr>
      <w:r w:rsidRPr="003E2C00">
        <w:rPr>
          <w:rFonts w:ascii="Times New Roman" w:hAnsi="Times New Roman"/>
          <w:sz w:val="24"/>
          <w:szCs w:val="24"/>
        </w:rPr>
        <w:t>Area Council meetings were held with key stakeholders, Traditional Authorities and community members</w:t>
      </w:r>
    </w:p>
    <w:p w14:paraId="34932B90" w14:textId="77777777" w:rsidR="003D12C7" w:rsidRPr="003E2C00" w:rsidRDefault="003D12C7" w:rsidP="004F180D">
      <w:pPr>
        <w:pStyle w:val="NoSpacing"/>
        <w:numPr>
          <w:ilvl w:val="0"/>
          <w:numId w:val="14"/>
        </w:numPr>
        <w:spacing w:line="360" w:lineRule="auto"/>
        <w:rPr>
          <w:rFonts w:ascii="Times New Roman" w:hAnsi="Times New Roman"/>
          <w:sz w:val="24"/>
          <w:szCs w:val="24"/>
        </w:rPr>
      </w:pPr>
      <w:r w:rsidRPr="003E2C00">
        <w:rPr>
          <w:rFonts w:ascii="Times New Roman" w:hAnsi="Times New Roman"/>
          <w:sz w:val="24"/>
          <w:szCs w:val="24"/>
        </w:rPr>
        <w:t xml:space="preserve">Socio-economic data which constitutes primary data and secondary data </w:t>
      </w:r>
    </w:p>
    <w:p w14:paraId="0CFAFE2B" w14:textId="703C784C" w:rsidR="003D12C7" w:rsidRPr="003E2C00" w:rsidRDefault="003D12C7" w:rsidP="004F180D">
      <w:pPr>
        <w:pStyle w:val="NoSpacing"/>
        <w:numPr>
          <w:ilvl w:val="0"/>
          <w:numId w:val="14"/>
        </w:numPr>
        <w:spacing w:line="360" w:lineRule="auto"/>
        <w:rPr>
          <w:rFonts w:ascii="Times New Roman" w:hAnsi="Times New Roman"/>
          <w:sz w:val="24"/>
          <w:szCs w:val="24"/>
        </w:rPr>
      </w:pPr>
      <w:r>
        <w:rPr>
          <w:rFonts w:ascii="Times New Roman" w:hAnsi="Times New Roman"/>
          <w:sz w:val="24"/>
          <w:szCs w:val="24"/>
        </w:rPr>
        <w:t xml:space="preserve">Final </w:t>
      </w:r>
      <w:r w:rsidRPr="003E2C00">
        <w:rPr>
          <w:rFonts w:ascii="Times New Roman" w:hAnsi="Times New Roman"/>
          <w:sz w:val="24"/>
          <w:szCs w:val="24"/>
        </w:rPr>
        <w:t xml:space="preserve">Public Hearing </w:t>
      </w:r>
      <w:r w:rsidR="007954C7">
        <w:rPr>
          <w:rFonts w:ascii="Times New Roman" w:hAnsi="Times New Roman"/>
          <w:sz w:val="24"/>
          <w:szCs w:val="24"/>
        </w:rPr>
        <w:t xml:space="preserve">was </w:t>
      </w:r>
      <w:r w:rsidRPr="003E2C00">
        <w:rPr>
          <w:rFonts w:ascii="Times New Roman" w:hAnsi="Times New Roman"/>
          <w:sz w:val="24"/>
          <w:szCs w:val="24"/>
        </w:rPr>
        <w:t xml:space="preserve">organized </w:t>
      </w:r>
      <w:r w:rsidR="007954C7">
        <w:rPr>
          <w:rFonts w:ascii="Times New Roman" w:hAnsi="Times New Roman"/>
          <w:sz w:val="24"/>
          <w:szCs w:val="24"/>
        </w:rPr>
        <w:t xml:space="preserve">with </w:t>
      </w:r>
      <w:r>
        <w:rPr>
          <w:rFonts w:ascii="Times New Roman" w:hAnsi="Times New Roman"/>
          <w:sz w:val="24"/>
          <w:szCs w:val="24"/>
        </w:rPr>
        <w:t>Area Council members, Traditional Authority, Civil Society and other key stakeholders on the draft plan</w:t>
      </w:r>
    </w:p>
    <w:p w14:paraId="13F57CB5" w14:textId="6615AB07" w:rsidR="003D12C7" w:rsidRPr="003E2C00" w:rsidRDefault="003D12C7" w:rsidP="004F180D">
      <w:pPr>
        <w:pStyle w:val="NoSpacing"/>
        <w:numPr>
          <w:ilvl w:val="0"/>
          <w:numId w:val="14"/>
        </w:numPr>
        <w:spacing w:line="360" w:lineRule="auto"/>
        <w:rPr>
          <w:rFonts w:ascii="Times New Roman" w:hAnsi="Times New Roman"/>
          <w:sz w:val="24"/>
          <w:szCs w:val="24"/>
        </w:rPr>
      </w:pPr>
      <w:r>
        <w:rPr>
          <w:rFonts w:ascii="Times New Roman" w:hAnsi="Times New Roman"/>
          <w:sz w:val="24"/>
          <w:szCs w:val="24"/>
        </w:rPr>
        <w:t xml:space="preserve">General </w:t>
      </w:r>
      <w:r w:rsidR="007954C7">
        <w:rPr>
          <w:rFonts w:ascii="Times New Roman" w:hAnsi="Times New Roman"/>
          <w:sz w:val="24"/>
          <w:szCs w:val="24"/>
        </w:rPr>
        <w:t>A</w:t>
      </w:r>
      <w:r>
        <w:rPr>
          <w:rFonts w:ascii="Times New Roman" w:hAnsi="Times New Roman"/>
          <w:sz w:val="24"/>
          <w:szCs w:val="24"/>
        </w:rPr>
        <w:t>ssembly</w:t>
      </w:r>
      <w:r w:rsidRPr="003E2C00">
        <w:rPr>
          <w:rFonts w:ascii="Times New Roman" w:hAnsi="Times New Roman"/>
          <w:sz w:val="24"/>
          <w:szCs w:val="24"/>
        </w:rPr>
        <w:t xml:space="preserve"> meeting </w:t>
      </w:r>
      <w:r w:rsidR="007954C7">
        <w:rPr>
          <w:rFonts w:ascii="Times New Roman" w:hAnsi="Times New Roman"/>
          <w:sz w:val="24"/>
          <w:szCs w:val="24"/>
        </w:rPr>
        <w:t>was held f</w:t>
      </w:r>
      <w:r w:rsidRPr="003E2C00">
        <w:rPr>
          <w:rFonts w:ascii="Times New Roman" w:hAnsi="Times New Roman"/>
          <w:sz w:val="24"/>
          <w:szCs w:val="24"/>
        </w:rPr>
        <w:t xml:space="preserve">or the adoption of the </w:t>
      </w:r>
      <w:r w:rsidR="007954C7">
        <w:rPr>
          <w:rFonts w:ascii="Times New Roman" w:hAnsi="Times New Roman"/>
          <w:sz w:val="24"/>
          <w:szCs w:val="24"/>
        </w:rPr>
        <w:t>2022-</w:t>
      </w:r>
      <w:r w:rsidRPr="003E2C00">
        <w:rPr>
          <w:rFonts w:ascii="Times New Roman" w:hAnsi="Times New Roman"/>
          <w:sz w:val="24"/>
          <w:szCs w:val="24"/>
        </w:rPr>
        <w:t>202</w:t>
      </w:r>
      <w:r w:rsidR="007954C7">
        <w:rPr>
          <w:rFonts w:ascii="Times New Roman" w:hAnsi="Times New Roman"/>
          <w:sz w:val="24"/>
          <w:szCs w:val="24"/>
        </w:rPr>
        <w:t xml:space="preserve">5 </w:t>
      </w:r>
      <w:r w:rsidR="007954C7" w:rsidRPr="003E2C00">
        <w:rPr>
          <w:rFonts w:ascii="Times New Roman" w:hAnsi="Times New Roman"/>
          <w:sz w:val="24"/>
          <w:szCs w:val="24"/>
        </w:rPr>
        <w:t>DMTDP</w:t>
      </w:r>
    </w:p>
    <w:p w14:paraId="50E14CCF" w14:textId="37161930" w:rsidR="003D12C7" w:rsidRPr="00F13C23" w:rsidRDefault="003D12C7" w:rsidP="004F180D">
      <w:pPr>
        <w:pStyle w:val="NoSpacing"/>
        <w:numPr>
          <w:ilvl w:val="1"/>
          <w:numId w:val="16"/>
        </w:numPr>
        <w:spacing w:line="276" w:lineRule="auto"/>
        <w:ind w:left="0"/>
        <w:jc w:val="both"/>
        <w:rPr>
          <w:rFonts w:ascii="Times New Roman" w:hAnsi="Times New Roman"/>
          <w:b/>
          <w:color w:val="1F3864" w:themeColor="accent1" w:themeShade="80"/>
          <w:sz w:val="24"/>
          <w:szCs w:val="24"/>
        </w:rPr>
      </w:pPr>
      <w:r w:rsidRPr="00F13C23">
        <w:rPr>
          <w:rFonts w:ascii="Times New Roman" w:hAnsi="Times New Roman"/>
          <w:b/>
          <w:color w:val="1F3864" w:themeColor="accent1" w:themeShade="80"/>
          <w:sz w:val="24"/>
          <w:szCs w:val="24"/>
        </w:rPr>
        <w:t>Organization of the Plan.</w:t>
      </w:r>
    </w:p>
    <w:p w14:paraId="2C13E250" w14:textId="42048262" w:rsidR="003D12C7" w:rsidRPr="008E1EC2" w:rsidRDefault="003D12C7" w:rsidP="008E1EC2">
      <w:pPr>
        <w:pStyle w:val="NoSpacing"/>
        <w:spacing w:line="276" w:lineRule="auto"/>
        <w:jc w:val="both"/>
        <w:rPr>
          <w:rFonts w:ascii="Times New Roman" w:hAnsi="Times New Roman"/>
          <w:sz w:val="24"/>
          <w:szCs w:val="24"/>
        </w:rPr>
      </w:pPr>
      <w:r w:rsidRPr="004151A2">
        <w:rPr>
          <w:rFonts w:ascii="Times New Roman" w:hAnsi="Times New Roman"/>
          <w:sz w:val="24"/>
          <w:szCs w:val="24"/>
        </w:rPr>
        <w:t xml:space="preserve">The plan is </w:t>
      </w:r>
      <w:r w:rsidR="00B20458" w:rsidRPr="004151A2">
        <w:rPr>
          <w:rFonts w:ascii="Times New Roman" w:hAnsi="Times New Roman"/>
          <w:sz w:val="24"/>
          <w:szCs w:val="24"/>
        </w:rPr>
        <w:t>organized</w:t>
      </w:r>
      <w:r w:rsidR="000708C4">
        <w:rPr>
          <w:rFonts w:ascii="Times New Roman" w:hAnsi="Times New Roman"/>
          <w:sz w:val="24"/>
          <w:szCs w:val="24"/>
        </w:rPr>
        <w:t xml:space="preserve"> into </w:t>
      </w:r>
      <w:r w:rsidR="00856360">
        <w:rPr>
          <w:rFonts w:ascii="Times New Roman" w:hAnsi="Times New Roman"/>
          <w:sz w:val="24"/>
          <w:szCs w:val="24"/>
        </w:rPr>
        <w:t xml:space="preserve">seven </w:t>
      </w:r>
      <w:r w:rsidR="000708C4">
        <w:rPr>
          <w:rFonts w:ascii="Times New Roman" w:hAnsi="Times New Roman"/>
          <w:sz w:val="24"/>
          <w:szCs w:val="24"/>
        </w:rPr>
        <w:t>Chapters.</w:t>
      </w:r>
    </w:p>
    <w:p w14:paraId="3450CA0B" w14:textId="6C20D126" w:rsidR="003D12C7" w:rsidRPr="008E1EC2" w:rsidRDefault="003D12C7" w:rsidP="008E1EC2">
      <w:pPr>
        <w:pStyle w:val="NoSpacing"/>
        <w:spacing w:line="360" w:lineRule="auto"/>
        <w:jc w:val="both"/>
        <w:rPr>
          <w:rFonts w:ascii="Times New Roman" w:hAnsi="Times New Roman"/>
          <w:sz w:val="24"/>
          <w:szCs w:val="24"/>
        </w:rPr>
      </w:pPr>
      <w:r w:rsidRPr="004151A2">
        <w:rPr>
          <w:rFonts w:ascii="Times New Roman" w:hAnsi="Times New Roman"/>
          <w:sz w:val="24"/>
          <w:szCs w:val="24"/>
        </w:rPr>
        <w:t>Chapter One examines the performance of the DA in the implementation of the DMTDP</w:t>
      </w:r>
      <w:r>
        <w:rPr>
          <w:rFonts w:ascii="Times New Roman" w:hAnsi="Times New Roman"/>
          <w:sz w:val="24"/>
          <w:szCs w:val="24"/>
        </w:rPr>
        <w:t xml:space="preserve"> </w:t>
      </w:r>
      <w:r w:rsidRPr="004151A2">
        <w:rPr>
          <w:rFonts w:ascii="Times New Roman" w:hAnsi="Times New Roman"/>
          <w:sz w:val="24"/>
          <w:szCs w:val="24"/>
        </w:rPr>
        <w:t>201</w:t>
      </w:r>
      <w:r w:rsidR="007954C7">
        <w:rPr>
          <w:rFonts w:ascii="Times New Roman" w:hAnsi="Times New Roman"/>
          <w:sz w:val="24"/>
          <w:szCs w:val="24"/>
        </w:rPr>
        <w:t>8</w:t>
      </w:r>
      <w:r>
        <w:rPr>
          <w:rFonts w:ascii="Times New Roman" w:hAnsi="Times New Roman"/>
          <w:sz w:val="24"/>
          <w:szCs w:val="24"/>
        </w:rPr>
        <w:t xml:space="preserve"> – 20</w:t>
      </w:r>
      <w:r w:rsidR="007954C7">
        <w:rPr>
          <w:rFonts w:ascii="Times New Roman" w:hAnsi="Times New Roman"/>
          <w:sz w:val="24"/>
          <w:szCs w:val="24"/>
        </w:rPr>
        <w:t>21</w:t>
      </w:r>
      <w:r w:rsidRPr="004151A2">
        <w:rPr>
          <w:rFonts w:ascii="Times New Roman" w:hAnsi="Times New Roman"/>
          <w:sz w:val="24"/>
          <w:szCs w:val="24"/>
        </w:rPr>
        <w:t xml:space="preserve">.  The reasons for non-achievement of the planned development objectives, problems encountered and lessons learnt were documented to inform the new plan.  The district profile is outlined.  This chapter ends with a </w:t>
      </w:r>
      <w:r>
        <w:rPr>
          <w:rFonts w:ascii="Times New Roman" w:hAnsi="Times New Roman"/>
          <w:sz w:val="24"/>
          <w:szCs w:val="24"/>
        </w:rPr>
        <w:t>summary of key development issues/gaps identified from the performance review and profile.</w:t>
      </w:r>
    </w:p>
    <w:p w14:paraId="65247ED4" w14:textId="420AD2E0" w:rsidR="003D12C7" w:rsidRPr="008E1EC2" w:rsidRDefault="003D12C7" w:rsidP="008E1EC2">
      <w:pPr>
        <w:pStyle w:val="NoSpacing"/>
        <w:spacing w:line="360" w:lineRule="auto"/>
        <w:jc w:val="both"/>
        <w:rPr>
          <w:rFonts w:ascii="Times New Roman" w:hAnsi="Times New Roman"/>
          <w:sz w:val="24"/>
          <w:szCs w:val="24"/>
        </w:rPr>
      </w:pPr>
      <w:r>
        <w:rPr>
          <w:rFonts w:ascii="Times New Roman" w:hAnsi="Times New Roman"/>
          <w:sz w:val="24"/>
          <w:szCs w:val="24"/>
        </w:rPr>
        <w:t>In chapter two, t</w:t>
      </w:r>
      <w:r w:rsidRPr="004151A2">
        <w:rPr>
          <w:rFonts w:ascii="Times New Roman" w:hAnsi="Times New Roman"/>
          <w:sz w:val="24"/>
          <w:szCs w:val="24"/>
        </w:rPr>
        <w:t xml:space="preserve">he district development issues are </w:t>
      </w:r>
      <w:r>
        <w:rPr>
          <w:rFonts w:ascii="Times New Roman" w:hAnsi="Times New Roman"/>
          <w:sz w:val="24"/>
          <w:szCs w:val="24"/>
        </w:rPr>
        <w:t xml:space="preserve">harmonized with the community needs and aspiration gathered from the community needs assessments. The key development issues under </w:t>
      </w:r>
      <w:r w:rsidR="007954C7">
        <w:rPr>
          <w:rFonts w:ascii="Times New Roman" w:hAnsi="Times New Roman"/>
          <w:sz w:val="24"/>
          <w:szCs w:val="24"/>
        </w:rPr>
        <w:t>the Agenda for Jobs (2018 – 2021)</w:t>
      </w:r>
      <w:r>
        <w:rPr>
          <w:rFonts w:ascii="Times New Roman" w:hAnsi="Times New Roman"/>
          <w:sz w:val="24"/>
          <w:szCs w:val="24"/>
        </w:rPr>
        <w:t xml:space="preserve"> with implications for 20</w:t>
      </w:r>
      <w:r w:rsidR="007954C7">
        <w:rPr>
          <w:rFonts w:ascii="Times New Roman" w:hAnsi="Times New Roman"/>
          <w:sz w:val="24"/>
          <w:szCs w:val="24"/>
        </w:rPr>
        <w:t>22</w:t>
      </w:r>
      <w:r>
        <w:rPr>
          <w:rFonts w:ascii="Times New Roman" w:hAnsi="Times New Roman"/>
          <w:sz w:val="24"/>
          <w:szCs w:val="24"/>
        </w:rPr>
        <w:t>-202</w:t>
      </w:r>
      <w:r w:rsidR="007954C7">
        <w:rPr>
          <w:rFonts w:ascii="Times New Roman" w:hAnsi="Times New Roman"/>
          <w:sz w:val="24"/>
          <w:szCs w:val="24"/>
        </w:rPr>
        <w:t>5</w:t>
      </w:r>
      <w:r>
        <w:rPr>
          <w:rFonts w:ascii="Times New Roman" w:hAnsi="Times New Roman"/>
          <w:sz w:val="24"/>
          <w:szCs w:val="24"/>
        </w:rPr>
        <w:t xml:space="preserve"> were identified and harmonized with the NMTDPF 20</w:t>
      </w:r>
      <w:r w:rsidR="007954C7">
        <w:rPr>
          <w:rFonts w:ascii="Times New Roman" w:hAnsi="Times New Roman"/>
          <w:sz w:val="24"/>
          <w:szCs w:val="24"/>
        </w:rPr>
        <w:t>22</w:t>
      </w:r>
      <w:r>
        <w:rPr>
          <w:rFonts w:ascii="Times New Roman" w:hAnsi="Times New Roman"/>
          <w:sz w:val="24"/>
          <w:szCs w:val="24"/>
        </w:rPr>
        <w:t>-202</w:t>
      </w:r>
      <w:r w:rsidR="007954C7">
        <w:rPr>
          <w:rFonts w:ascii="Times New Roman" w:hAnsi="Times New Roman"/>
          <w:sz w:val="24"/>
          <w:szCs w:val="24"/>
        </w:rPr>
        <w:t>5</w:t>
      </w:r>
      <w:r>
        <w:rPr>
          <w:rFonts w:ascii="Times New Roman" w:hAnsi="Times New Roman"/>
          <w:sz w:val="24"/>
          <w:szCs w:val="24"/>
        </w:rPr>
        <w:t>. The key issues from the NMTDPF 20</w:t>
      </w:r>
      <w:r w:rsidR="007954C7">
        <w:rPr>
          <w:rFonts w:ascii="Times New Roman" w:hAnsi="Times New Roman"/>
          <w:sz w:val="24"/>
          <w:szCs w:val="24"/>
        </w:rPr>
        <w:t>22</w:t>
      </w:r>
      <w:r>
        <w:rPr>
          <w:rFonts w:ascii="Times New Roman" w:hAnsi="Times New Roman"/>
          <w:sz w:val="24"/>
          <w:szCs w:val="24"/>
        </w:rPr>
        <w:t>-202</w:t>
      </w:r>
      <w:r w:rsidR="007954C7">
        <w:rPr>
          <w:rFonts w:ascii="Times New Roman" w:hAnsi="Times New Roman"/>
          <w:sz w:val="24"/>
          <w:szCs w:val="24"/>
        </w:rPr>
        <w:t>5</w:t>
      </w:r>
      <w:r>
        <w:rPr>
          <w:rFonts w:ascii="Times New Roman" w:hAnsi="Times New Roman"/>
          <w:sz w:val="24"/>
          <w:szCs w:val="24"/>
        </w:rPr>
        <w:t xml:space="preserve"> were then adopted and prioritized based on their </w:t>
      </w:r>
      <w:r w:rsidRPr="004151A2">
        <w:rPr>
          <w:rFonts w:ascii="Times New Roman" w:hAnsi="Times New Roman"/>
          <w:sz w:val="24"/>
          <w:szCs w:val="24"/>
        </w:rPr>
        <w:t xml:space="preserve">multiplier, widespread and linkage effects.  </w:t>
      </w:r>
    </w:p>
    <w:p w14:paraId="332F0D7B" w14:textId="3448BD15" w:rsidR="003D12C7" w:rsidRPr="008E1EC2" w:rsidRDefault="003D12C7" w:rsidP="008E1EC2">
      <w:pPr>
        <w:pStyle w:val="NoSpacing"/>
        <w:spacing w:line="360" w:lineRule="auto"/>
        <w:jc w:val="both"/>
        <w:rPr>
          <w:rFonts w:ascii="Times New Roman" w:hAnsi="Times New Roman"/>
          <w:sz w:val="24"/>
          <w:szCs w:val="24"/>
        </w:rPr>
      </w:pPr>
      <w:r w:rsidRPr="004151A2">
        <w:rPr>
          <w:rFonts w:ascii="Times New Roman" w:hAnsi="Times New Roman"/>
          <w:sz w:val="24"/>
          <w:szCs w:val="24"/>
        </w:rPr>
        <w:t xml:space="preserve">Chapter Three outlines the </w:t>
      </w:r>
      <w:r>
        <w:rPr>
          <w:rFonts w:ascii="Times New Roman" w:hAnsi="Times New Roman"/>
          <w:sz w:val="24"/>
          <w:szCs w:val="24"/>
        </w:rPr>
        <w:t>district</w:t>
      </w:r>
      <w:r w:rsidRPr="004151A2">
        <w:rPr>
          <w:rFonts w:ascii="Times New Roman" w:hAnsi="Times New Roman"/>
          <w:sz w:val="24"/>
          <w:szCs w:val="24"/>
        </w:rPr>
        <w:t xml:space="preserve"> development focus</w:t>
      </w:r>
      <w:r>
        <w:rPr>
          <w:rFonts w:ascii="Times New Roman" w:hAnsi="Times New Roman"/>
          <w:sz w:val="24"/>
          <w:szCs w:val="24"/>
        </w:rPr>
        <w:t xml:space="preserve"> and </w:t>
      </w:r>
      <w:r w:rsidRPr="004151A2">
        <w:rPr>
          <w:rFonts w:ascii="Times New Roman" w:hAnsi="Times New Roman"/>
          <w:sz w:val="24"/>
          <w:szCs w:val="24"/>
        </w:rPr>
        <w:t xml:space="preserve">goal </w:t>
      </w:r>
      <w:r>
        <w:rPr>
          <w:rFonts w:ascii="Times New Roman" w:hAnsi="Times New Roman"/>
          <w:sz w:val="24"/>
          <w:szCs w:val="24"/>
        </w:rPr>
        <w:t>for the medium term</w:t>
      </w:r>
      <w:r w:rsidRPr="004151A2">
        <w:rPr>
          <w:rFonts w:ascii="Times New Roman" w:hAnsi="Times New Roman"/>
          <w:sz w:val="24"/>
          <w:szCs w:val="24"/>
        </w:rPr>
        <w:t xml:space="preserve">. </w:t>
      </w:r>
      <w:r>
        <w:rPr>
          <w:rFonts w:ascii="Times New Roman" w:hAnsi="Times New Roman"/>
          <w:sz w:val="24"/>
          <w:szCs w:val="24"/>
        </w:rPr>
        <w:t xml:space="preserve">Projections for development requirements within the medium term have also been made in </w:t>
      </w:r>
      <w:r>
        <w:rPr>
          <w:rFonts w:ascii="Times New Roman" w:hAnsi="Times New Roman"/>
          <w:sz w:val="24"/>
          <w:szCs w:val="24"/>
        </w:rPr>
        <w:lastRenderedPageBreak/>
        <w:t>this chapter. The chapter ends with adopted development issues, thematic goals, objectives and strategies from the NMTDPF 20</w:t>
      </w:r>
      <w:r w:rsidR="007954C7">
        <w:rPr>
          <w:rFonts w:ascii="Times New Roman" w:hAnsi="Times New Roman"/>
          <w:sz w:val="24"/>
          <w:szCs w:val="24"/>
        </w:rPr>
        <w:t>22</w:t>
      </w:r>
      <w:r>
        <w:rPr>
          <w:rFonts w:ascii="Times New Roman" w:hAnsi="Times New Roman"/>
          <w:sz w:val="24"/>
          <w:szCs w:val="24"/>
        </w:rPr>
        <w:t>-202</w:t>
      </w:r>
      <w:r w:rsidR="007954C7">
        <w:rPr>
          <w:rFonts w:ascii="Times New Roman" w:hAnsi="Times New Roman"/>
          <w:sz w:val="24"/>
          <w:szCs w:val="24"/>
        </w:rPr>
        <w:t>5</w:t>
      </w:r>
    </w:p>
    <w:p w14:paraId="13116C03" w14:textId="04D7D3CA" w:rsidR="003D12C7" w:rsidRDefault="003D12C7" w:rsidP="00074DBE">
      <w:pPr>
        <w:pStyle w:val="NoSpacing"/>
        <w:spacing w:line="360" w:lineRule="auto"/>
        <w:jc w:val="both"/>
        <w:rPr>
          <w:rFonts w:ascii="Times New Roman" w:hAnsi="Times New Roman"/>
          <w:sz w:val="24"/>
          <w:szCs w:val="24"/>
        </w:rPr>
      </w:pPr>
      <w:r w:rsidRPr="00C35619">
        <w:rPr>
          <w:rFonts w:ascii="Times New Roman" w:hAnsi="Times New Roman"/>
          <w:sz w:val="24"/>
          <w:szCs w:val="24"/>
        </w:rPr>
        <w:t xml:space="preserve">Chapter Four </w:t>
      </w:r>
      <w:r w:rsidR="007954C7">
        <w:rPr>
          <w:rFonts w:ascii="Times New Roman" w:hAnsi="Times New Roman"/>
          <w:sz w:val="24"/>
          <w:szCs w:val="24"/>
        </w:rPr>
        <w:t xml:space="preserve">contains the Composite </w:t>
      </w:r>
      <w:r w:rsidRPr="00C35619">
        <w:rPr>
          <w:rFonts w:ascii="Times New Roman" w:hAnsi="Times New Roman"/>
          <w:sz w:val="24"/>
          <w:szCs w:val="24"/>
        </w:rPr>
        <w:t>Programme of Action of the DA for the 20</w:t>
      </w:r>
      <w:r w:rsidR="007954C7">
        <w:rPr>
          <w:rFonts w:ascii="Times New Roman" w:hAnsi="Times New Roman"/>
          <w:sz w:val="24"/>
          <w:szCs w:val="24"/>
        </w:rPr>
        <w:t>22</w:t>
      </w:r>
      <w:r w:rsidRPr="00C35619">
        <w:rPr>
          <w:rFonts w:ascii="Times New Roman" w:hAnsi="Times New Roman"/>
          <w:sz w:val="24"/>
          <w:szCs w:val="24"/>
        </w:rPr>
        <w:t>-202</w:t>
      </w:r>
      <w:r w:rsidR="007954C7">
        <w:rPr>
          <w:rFonts w:ascii="Times New Roman" w:hAnsi="Times New Roman"/>
          <w:sz w:val="24"/>
          <w:szCs w:val="24"/>
        </w:rPr>
        <w:t>5</w:t>
      </w:r>
      <w:r w:rsidRPr="00C35619">
        <w:rPr>
          <w:rFonts w:ascii="Times New Roman" w:hAnsi="Times New Roman"/>
          <w:sz w:val="24"/>
          <w:szCs w:val="24"/>
        </w:rPr>
        <w:t xml:space="preserve">. It is undoubtedly linked to the </w:t>
      </w:r>
      <w:r w:rsidR="007F135C" w:rsidRPr="00C35619">
        <w:rPr>
          <w:rFonts w:ascii="Times New Roman" w:hAnsi="Times New Roman"/>
          <w:sz w:val="24"/>
          <w:szCs w:val="24"/>
        </w:rPr>
        <w:t>programme</w:t>
      </w:r>
      <w:r w:rsidR="007F135C">
        <w:rPr>
          <w:rFonts w:ascii="Times New Roman" w:hAnsi="Times New Roman"/>
          <w:sz w:val="24"/>
          <w:szCs w:val="24"/>
        </w:rPr>
        <w:t>-based</w:t>
      </w:r>
      <w:r w:rsidRPr="00C35619">
        <w:rPr>
          <w:rFonts w:ascii="Times New Roman" w:hAnsi="Times New Roman"/>
          <w:sz w:val="24"/>
          <w:szCs w:val="24"/>
        </w:rPr>
        <w:t xml:space="preserve"> budgeting. The Chapter ends with the Indicative Financial strategies of the District Assembly to mobilize resources to finance the MTDP in conjunction with Deve</w:t>
      </w:r>
      <w:r>
        <w:rPr>
          <w:rFonts w:ascii="Times New Roman" w:hAnsi="Times New Roman"/>
          <w:sz w:val="24"/>
          <w:szCs w:val="24"/>
        </w:rPr>
        <w:t>lopment partners, NGO’s, Civil Society Organisations, etc.</w:t>
      </w:r>
    </w:p>
    <w:p w14:paraId="63DA562E" w14:textId="77777777" w:rsidR="00074DBE" w:rsidRPr="00074DBE" w:rsidRDefault="00074DBE" w:rsidP="00074DBE">
      <w:pPr>
        <w:pStyle w:val="NoSpacing"/>
        <w:spacing w:line="360" w:lineRule="auto"/>
        <w:jc w:val="both"/>
        <w:rPr>
          <w:rFonts w:ascii="Times New Roman" w:hAnsi="Times New Roman"/>
          <w:sz w:val="24"/>
          <w:szCs w:val="24"/>
        </w:rPr>
      </w:pPr>
    </w:p>
    <w:p w14:paraId="109BBB5F" w14:textId="203B666A" w:rsidR="003D12C7" w:rsidRDefault="003D12C7" w:rsidP="00074DBE">
      <w:pPr>
        <w:pStyle w:val="NoSpacing"/>
        <w:spacing w:line="360" w:lineRule="auto"/>
        <w:jc w:val="both"/>
        <w:rPr>
          <w:rFonts w:ascii="Times New Roman" w:hAnsi="Times New Roman"/>
          <w:sz w:val="24"/>
          <w:szCs w:val="24"/>
        </w:rPr>
      </w:pPr>
      <w:r w:rsidRPr="004151A2">
        <w:rPr>
          <w:rFonts w:ascii="Times New Roman" w:hAnsi="Times New Roman"/>
          <w:sz w:val="24"/>
          <w:szCs w:val="24"/>
        </w:rPr>
        <w:t>The implementation arrangements for the plan are outlined in this chapter.  Key stakeholders who w</w:t>
      </w:r>
      <w:r>
        <w:rPr>
          <w:rFonts w:ascii="Times New Roman" w:hAnsi="Times New Roman"/>
          <w:sz w:val="24"/>
          <w:szCs w:val="24"/>
        </w:rPr>
        <w:t xml:space="preserve">ould </w:t>
      </w:r>
      <w:r w:rsidRPr="004151A2">
        <w:rPr>
          <w:rFonts w:ascii="Times New Roman" w:hAnsi="Times New Roman"/>
          <w:sz w:val="24"/>
          <w:szCs w:val="24"/>
        </w:rPr>
        <w:t>be involved in the plan implementation have been identified.  The plan has been phased into annual action plans commencing 20</w:t>
      </w:r>
      <w:r w:rsidR="007954C7">
        <w:rPr>
          <w:rFonts w:ascii="Times New Roman" w:hAnsi="Times New Roman"/>
          <w:sz w:val="24"/>
          <w:szCs w:val="24"/>
        </w:rPr>
        <w:t>22</w:t>
      </w:r>
      <w:r w:rsidRPr="004151A2">
        <w:rPr>
          <w:rFonts w:ascii="Times New Roman" w:hAnsi="Times New Roman"/>
          <w:sz w:val="24"/>
          <w:szCs w:val="24"/>
        </w:rPr>
        <w:t>.  In each annual action plan, the location of the project, time, cost of project, lead and collaborating agencies and source of funding are outlined for monitoring and evaluation.</w:t>
      </w:r>
    </w:p>
    <w:p w14:paraId="21D4B4EB" w14:textId="77777777" w:rsidR="00074DBE" w:rsidRPr="00074DBE" w:rsidRDefault="00074DBE" w:rsidP="00074DBE">
      <w:pPr>
        <w:pStyle w:val="NoSpacing"/>
        <w:spacing w:line="360" w:lineRule="auto"/>
        <w:jc w:val="both"/>
        <w:rPr>
          <w:rFonts w:ascii="Times New Roman" w:hAnsi="Times New Roman"/>
          <w:sz w:val="24"/>
          <w:szCs w:val="24"/>
        </w:rPr>
      </w:pPr>
    </w:p>
    <w:p w14:paraId="416FD758" w14:textId="404F57A0" w:rsidR="003D12C7" w:rsidRDefault="003D12C7" w:rsidP="00630122">
      <w:pPr>
        <w:spacing w:line="360" w:lineRule="auto"/>
        <w:jc w:val="both"/>
        <w:rPr>
          <w:rFonts w:ascii="Times New Roman" w:hAnsi="Times New Roman"/>
          <w:sz w:val="24"/>
          <w:szCs w:val="24"/>
        </w:rPr>
      </w:pPr>
      <w:r w:rsidRPr="004151A2">
        <w:rPr>
          <w:rFonts w:ascii="Times New Roman" w:hAnsi="Times New Roman"/>
          <w:sz w:val="24"/>
          <w:szCs w:val="24"/>
        </w:rPr>
        <w:t>Chapter six outlines how the programmes, projects or activities outlined for implementation during the planned period will be monitored and evaluated as prescribed b</w:t>
      </w:r>
      <w:r>
        <w:rPr>
          <w:rFonts w:ascii="Times New Roman" w:hAnsi="Times New Roman"/>
          <w:sz w:val="24"/>
          <w:szCs w:val="24"/>
        </w:rPr>
        <w:t xml:space="preserve">y the NDPC guidelines for M&amp;E. </w:t>
      </w:r>
      <w:r w:rsidR="007954C7">
        <w:rPr>
          <w:rFonts w:ascii="Times New Roman" w:hAnsi="Times New Roman"/>
          <w:sz w:val="24"/>
          <w:szCs w:val="24"/>
        </w:rPr>
        <w:t>T</w:t>
      </w:r>
      <w:r>
        <w:rPr>
          <w:rFonts w:ascii="Times New Roman" w:hAnsi="Times New Roman"/>
          <w:sz w:val="24"/>
          <w:szCs w:val="24"/>
        </w:rPr>
        <w:t xml:space="preserve">he purpose of the M&amp;E Plan has clearly been stated in this chapter. The monitoring as well as evaluation matrices are prepared and strategy for data collection and use outlined. </w:t>
      </w:r>
    </w:p>
    <w:p w14:paraId="2E0039AC" w14:textId="2BC06E54" w:rsidR="003D12C7" w:rsidRDefault="003D12C7" w:rsidP="00074DBE">
      <w:pPr>
        <w:spacing w:line="360" w:lineRule="auto"/>
        <w:jc w:val="both"/>
        <w:rPr>
          <w:rFonts w:ascii="Times New Roman" w:hAnsi="Times New Roman"/>
          <w:sz w:val="24"/>
          <w:szCs w:val="24"/>
        </w:rPr>
      </w:pPr>
      <w:r>
        <w:rPr>
          <w:rFonts w:ascii="Times New Roman" w:hAnsi="Times New Roman"/>
          <w:sz w:val="24"/>
          <w:szCs w:val="24"/>
        </w:rPr>
        <w:t xml:space="preserve">The chapter also </w:t>
      </w:r>
      <w:r w:rsidR="007954C7">
        <w:rPr>
          <w:rFonts w:ascii="Times New Roman" w:hAnsi="Times New Roman"/>
          <w:sz w:val="24"/>
          <w:szCs w:val="24"/>
        </w:rPr>
        <w:t xml:space="preserve">contains the </w:t>
      </w:r>
      <w:r>
        <w:rPr>
          <w:rFonts w:ascii="Times New Roman" w:hAnsi="Times New Roman"/>
          <w:sz w:val="24"/>
          <w:szCs w:val="24"/>
        </w:rPr>
        <w:t xml:space="preserve">dissemination and communication strategy of the plan and approaches or channels to be used to achieve these objectives. </w:t>
      </w:r>
    </w:p>
    <w:p w14:paraId="10555E7E" w14:textId="4B96D44B" w:rsidR="00074DBE" w:rsidRPr="00074DBE" w:rsidRDefault="00074DBE" w:rsidP="00074DBE">
      <w:pPr>
        <w:spacing w:line="360" w:lineRule="auto"/>
        <w:jc w:val="both"/>
        <w:rPr>
          <w:rFonts w:ascii="Times New Roman" w:hAnsi="Times New Roman"/>
          <w:sz w:val="24"/>
          <w:szCs w:val="24"/>
        </w:rPr>
      </w:pPr>
      <w:r>
        <w:rPr>
          <w:rFonts w:ascii="Times New Roman" w:hAnsi="Times New Roman"/>
          <w:sz w:val="24"/>
          <w:szCs w:val="24"/>
        </w:rPr>
        <w:t>Chapter seven deals with the communication strategy to be used in informing stakeholders about the plan.</w:t>
      </w:r>
    </w:p>
    <w:p w14:paraId="59B149EF" w14:textId="4DDDC539" w:rsidR="003D12C7" w:rsidRPr="00F13C23" w:rsidRDefault="003D12C7" w:rsidP="00715E5A">
      <w:pPr>
        <w:pStyle w:val="Heading3"/>
        <w:numPr>
          <w:ilvl w:val="2"/>
          <w:numId w:val="16"/>
        </w:numPr>
        <w:ind w:left="180" w:hanging="540"/>
        <w:rPr>
          <w:rFonts w:ascii="Times New Roman" w:eastAsia="Times New Roman" w:hAnsi="Times New Roman" w:cs="Times New Roman"/>
          <w:b/>
          <w:color w:val="1F3864" w:themeColor="accent1" w:themeShade="80"/>
        </w:rPr>
      </w:pPr>
      <w:bookmarkStart w:id="22" w:name="_Toc108781331"/>
      <w:bookmarkStart w:id="23" w:name="_Toc115434610"/>
      <w:r w:rsidRPr="00F13C23">
        <w:rPr>
          <w:rFonts w:ascii="Times New Roman" w:eastAsia="Times New Roman" w:hAnsi="Times New Roman" w:cs="Times New Roman"/>
          <w:b/>
          <w:color w:val="1F3864" w:themeColor="accent1" w:themeShade="80"/>
        </w:rPr>
        <w:t>Conclusion</w:t>
      </w:r>
      <w:bookmarkEnd w:id="22"/>
      <w:bookmarkEnd w:id="23"/>
    </w:p>
    <w:p w14:paraId="46EF83CD" w14:textId="77777777" w:rsidR="003D12C7" w:rsidRDefault="003D12C7" w:rsidP="00630122">
      <w:pPr>
        <w:pStyle w:val="ListParagraph"/>
        <w:spacing w:line="360" w:lineRule="auto"/>
        <w:ind w:left="0"/>
        <w:jc w:val="both"/>
        <w:rPr>
          <w:rFonts w:ascii="Times New Roman" w:hAnsi="Times New Roman"/>
          <w:sz w:val="24"/>
          <w:szCs w:val="24"/>
        </w:rPr>
      </w:pPr>
      <w:r w:rsidRPr="004151A2">
        <w:rPr>
          <w:rFonts w:ascii="Times New Roman" w:hAnsi="Times New Roman"/>
          <w:sz w:val="24"/>
          <w:szCs w:val="24"/>
        </w:rPr>
        <w:t>Harmonized key development issues in the district have been identified.  Again, development priorities to address the key development issues have been outlined.  It is therefore anticipated that the DA as the lead facilitator of the development process would enjoy the collaboration and support of all key stakeholders to effectively implement the plan to achieve the stated objectives for the period 20</w:t>
      </w:r>
      <w:r w:rsidR="00A94928">
        <w:rPr>
          <w:rFonts w:ascii="Times New Roman" w:hAnsi="Times New Roman"/>
          <w:sz w:val="24"/>
          <w:szCs w:val="24"/>
        </w:rPr>
        <w:t>22</w:t>
      </w:r>
      <w:r w:rsidRPr="004151A2">
        <w:rPr>
          <w:rFonts w:ascii="Times New Roman" w:hAnsi="Times New Roman"/>
          <w:sz w:val="24"/>
          <w:szCs w:val="24"/>
        </w:rPr>
        <w:t xml:space="preserve"> – 202</w:t>
      </w:r>
      <w:r w:rsidR="00A94928">
        <w:rPr>
          <w:rFonts w:ascii="Times New Roman" w:hAnsi="Times New Roman"/>
          <w:sz w:val="24"/>
          <w:szCs w:val="24"/>
        </w:rPr>
        <w:t>5</w:t>
      </w:r>
    </w:p>
    <w:p w14:paraId="33AE5BA0" w14:textId="77777777" w:rsidR="003D12C7" w:rsidRDefault="003D12C7" w:rsidP="003D12C7">
      <w:pPr>
        <w:pStyle w:val="ListParagraph"/>
        <w:ind w:left="0"/>
        <w:jc w:val="both"/>
        <w:rPr>
          <w:rFonts w:ascii="Times New Roman" w:hAnsi="Times New Roman"/>
          <w:sz w:val="24"/>
          <w:szCs w:val="24"/>
        </w:rPr>
      </w:pPr>
    </w:p>
    <w:p w14:paraId="791E02BA" w14:textId="77777777" w:rsidR="00715E5A" w:rsidRDefault="00715E5A" w:rsidP="003D12C7">
      <w:pPr>
        <w:pStyle w:val="ListParagraph"/>
        <w:ind w:left="0"/>
        <w:jc w:val="both"/>
        <w:rPr>
          <w:rFonts w:ascii="Times New Roman" w:hAnsi="Times New Roman"/>
          <w:sz w:val="24"/>
          <w:szCs w:val="24"/>
        </w:rPr>
      </w:pPr>
    </w:p>
    <w:p w14:paraId="0F5B949B" w14:textId="77777777" w:rsidR="00715E5A" w:rsidRDefault="00715E5A" w:rsidP="003D12C7">
      <w:pPr>
        <w:pStyle w:val="ListParagraph"/>
        <w:ind w:left="0"/>
        <w:jc w:val="both"/>
        <w:rPr>
          <w:rFonts w:ascii="Times New Roman" w:hAnsi="Times New Roman"/>
          <w:sz w:val="24"/>
          <w:szCs w:val="24"/>
        </w:rPr>
      </w:pPr>
    </w:p>
    <w:p w14:paraId="4760BBAD" w14:textId="77777777" w:rsidR="00715E5A" w:rsidRDefault="00715E5A" w:rsidP="003D12C7">
      <w:pPr>
        <w:pStyle w:val="ListParagraph"/>
        <w:ind w:left="0"/>
        <w:jc w:val="both"/>
        <w:rPr>
          <w:rFonts w:ascii="Times New Roman" w:hAnsi="Times New Roman"/>
          <w:sz w:val="24"/>
          <w:szCs w:val="24"/>
        </w:rPr>
      </w:pPr>
    </w:p>
    <w:p w14:paraId="650CAC9E" w14:textId="77777777" w:rsidR="00715E5A" w:rsidRDefault="00715E5A" w:rsidP="003D12C7">
      <w:pPr>
        <w:pStyle w:val="ListParagraph"/>
        <w:ind w:left="0"/>
        <w:jc w:val="both"/>
        <w:rPr>
          <w:rFonts w:ascii="Times New Roman" w:hAnsi="Times New Roman"/>
          <w:sz w:val="24"/>
          <w:szCs w:val="24"/>
        </w:rPr>
      </w:pPr>
    </w:p>
    <w:p w14:paraId="1E584DAB" w14:textId="77777777" w:rsidR="003D12C7" w:rsidRDefault="003D12C7" w:rsidP="003D12C7">
      <w:pPr>
        <w:pStyle w:val="ListParagraph"/>
        <w:ind w:left="0"/>
        <w:jc w:val="both"/>
        <w:rPr>
          <w:rFonts w:ascii="Times New Roman" w:hAnsi="Times New Roman"/>
          <w:sz w:val="24"/>
          <w:szCs w:val="24"/>
        </w:rPr>
      </w:pPr>
    </w:p>
    <w:p w14:paraId="7B01656D" w14:textId="77777777" w:rsidR="00810978" w:rsidRDefault="00810978" w:rsidP="003D12C7">
      <w:pPr>
        <w:pStyle w:val="ListParagraph"/>
        <w:ind w:left="0"/>
        <w:jc w:val="center"/>
        <w:rPr>
          <w:rStyle w:val="Heading1Char"/>
          <w:rFonts w:ascii="Times New Roman" w:hAnsi="Times New Roman" w:cs="Times New Roman"/>
          <w:color w:val="auto"/>
          <w:sz w:val="32"/>
          <w:szCs w:val="32"/>
        </w:rPr>
      </w:pPr>
    </w:p>
    <w:p w14:paraId="2FB469D6" w14:textId="77777777" w:rsidR="006C0BC2" w:rsidRDefault="006C0BC2" w:rsidP="00CF02EE">
      <w:pPr>
        <w:pStyle w:val="Heading1"/>
        <w:jc w:val="center"/>
        <w:rPr>
          <w:rStyle w:val="Heading1Char"/>
          <w:rFonts w:ascii="Times New Roman" w:hAnsi="Times New Roman" w:cs="Times New Roman"/>
          <w:b/>
          <w:color w:val="000000" w:themeColor="text1"/>
          <w:sz w:val="32"/>
          <w:szCs w:val="32"/>
        </w:rPr>
        <w:sectPr w:rsidR="006C0BC2" w:rsidSect="0073791C">
          <w:footerReference w:type="default" r:id="rId10"/>
          <w:pgSz w:w="12240" w:h="15840"/>
          <w:pgMar w:top="1440" w:right="1440" w:bottom="1440" w:left="1871" w:header="720" w:footer="720" w:gutter="0"/>
          <w:pgBorders w:display="firstPage" w:offsetFrom="page">
            <w:top w:val="triple" w:sz="6" w:space="24" w:color="auto" w:shadow="1"/>
            <w:left w:val="triple" w:sz="6" w:space="24" w:color="auto" w:shadow="1"/>
            <w:bottom w:val="triple" w:sz="6" w:space="24" w:color="auto" w:shadow="1"/>
            <w:right w:val="triple" w:sz="6" w:space="24" w:color="auto" w:shadow="1"/>
          </w:pgBorders>
          <w:pgNumType w:fmt="lowerRoman" w:start="0"/>
          <w:cols w:space="720"/>
          <w:docGrid w:linePitch="360"/>
        </w:sectPr>
      </w:pPr>
      <w:bookmarkStart w:id="24" w:name="_Toc108781332"/>
    </w:p>
    <w:p w14:paraId="088AD484" w14:textId="28110332" w:rsidR="00C21B32" w:rsidRPr="00CF02EE" w:rsidRDefault="00C21B32" w:rsidP="00CF02EE">
      <w:pPr>
        <w:pStyle w:val="Heading1"/>
        <w:jc w:val="center"/>
        <w:rPr>
          <w:rStyle w:val="Heading1Char"/>
          <w:rFonts w:ascii="Times New Roman" w:eastAsia="Calibri" w:hAnsi="Times New Roman" w:cs="Times New Roman"/>
          <w:b/>
          <w:color w:val="000000" w:themeColor="text1"/>
          <w:sz w:val="32"/>
          <w:szCs w:val="32"/>
        </w:rPr>
      </w:pPr>
      <w:bookmarkStart w:id="25" w:name="_Toc115434611"/>
      <w:r w:rsidRPr="00CF02EE">
        <w:rPr>
          <w:rStyle w:val="Heading1Char"/>
          <w:rFonts w:ascii="Times New Roman" w:hAnsi="Times New Roman" w:cs="Times New Roman"/>
          <w:b/>
          <w:color w:val="000000" w:themeColor="text1"/>
          <w:sz w:val="32"/>
          <w:szCs w:val="32"/>
        </w:rPr>
        <w:lastRenderedPageBreak/>
        <w:t>CHAPTER ONE</w:t>
      </w:r>
      <w:bookmarkEnd w:id="24"/>
      <w:bookmarkEnd w:id="25"/>
    </w:p>
    <w:p w14:paraId="510787EF" w14:textId="767F4B6F" w:rsidR="00C21B32" w:rsidRPr="00CF02EE" w:rsidRDefault="00CF02EE" w:rsidP="00014DCC">
      <w:pPr>
        <w:pStyle w:val="Heading1"/>
        <w:numPr>
          <w:ilvl w:val="1"/>
          <w:numId w:val="35"/>
        </w:numPr>
        <w:jc w:val="center"/>
        <w:rPr>
          <w:color w:val="000000" w:themeColor="text1"/>
        </w:rPr>
      </w:pPr>
      <w:bookmarkStart w:id="26" w:name="_Toc108781333"/>
      <w:r>
        <w:rPr>
          <w:rStyle w:val="Heading1Char"/>
          <w:rFonts w:ascii="Times New Roman" w:hAnsi="Times New Roman"/>
          <w:b/>
          <w:caps/>
          <w:color w:val="000000" w:themeColor="text1"/>
        </w:rPr>
        <w:t xml:space="preserve"> </w:t>
      </w:r>
      <w:bookmarkStart w:id="27" w:name="_Toc115434612"/>
      <w:r w:rsidR="00C21B32" w:rsidRPr="00CF02EE">
        <w:rPr>
          <w:rStyle w:val="Heading1Char"/>
          <w:rFonts w:ascii="Times New Roman" w:hAnsi="Times New Roman"/>
          <w:b/>
          <w:caps/>
          <w:color w:val="000000" w:themeColor="text1"/>
        </w:rPr>
        <w:t>PERFORMANCE REVIEW AND PROFILE/CURRENT SITUATION/BASELINE</w:t>
      </w:r>
      <w:bookmarkEnd w:id="26"/>
      <w:bookmarkEnd w:id="27"/>
    </w:p>
    <w:p w14:paraId="28F6B1F5" w14:textId="6A3E7A9A" w:rsidR="00C21B32" w:rsidRPr="00F13C23" w:rsidRDefault="00567CC0" w:rsidP="00014DCC">
      <w:pPr>
        <w:pStyle w:val="Heading2"/>
        <w:numPr>
          <w:ilvl w:val="1"/>
          <w:numId w:val="35"/>
        </w:numPr>
        <w:rPr>
          <w:color w:val="1F3864" w:themeColor="accent1" w:themeShade="80"/>
        </w:rPr>
      </w:pPr>
      <w:bookmarkStart w:id="28" w:name="_Toc108781334"/>
      <w:bookmarkStart w:id="29" w:name="_Toc115434613"/>
      <w:r w:rsidRPr="00F13C23">
        <w:rPr>
          <w:color w:val="1F3864" w:themeColor="accent1" w:themeShade="80"/>
        </w:rPr>
        <w:t>Introduction</w:t>
      </w:r>
      <w:bookmarkEnd w:id="28"/>
      <w:bookmarkEnd w:id="29"/>
    </w:p>
    <w:p w14:paraId="1B15C2CC" w14:textId="77777777" w:rsidR="00C21B32" w:rsidRPr="005C69F6" w:rsidRDefault="00C21B32" w:rsidP="00C21B32">
      <w:pPr>
        <w:spacing w:line="360" w:lineRule="auto"/>
        <w:jc w:val="both"/>
        <w:rPr>
          <w:rFonts w:ascii="Times New Roman" w:hAnsi="Times New Roman"/>
          <w:sz w:val="24"/>
          <w:szCs w:val="24"/>
        </w:rPr>
      </w:pPr>
      <w:r w:rsidRPr="005C69F6">
        <w:rPr>
          <w:rFonts w:ascii="Times New Roman" w:hAnsi="Times New Roman"/>
          <w:sz w:val="24"/>
          <w:szCs w:val="24"/>
        </w:rPr>
        <w:t xml:space="preserve">The Ellembelle District Assembly was carved out of the then Nzema East District, now Nzema East Municipal in December 2007 by Legislative Instrument (LI) 1918 and officially inaugurated in February, 2008. The Ellembelle District is richly endowed with human and natural resources stretching from great pool of mineral deposits (gold, kaolin, silica, Oil &amp; Gas), labour, rich soil, </w:t>
      </w:r>
      <w:r>
        <w:rPr>
          <w:rFonts w:ascii="Times New Roman" w:hAnsi="Times New Roman"/>
          <w:sz w:val="24"/>
          <w:szCs w:val="24"/>
        </w:rPr>
        <w:t xml:space="preserve">rivers and streams, </w:t>
      </w:r>
      <w:r w:rsidRPr="005C69F6">
        <w:rPr>
          <w:rFonts w:ascii="Times New Roman" w:hAnsi="Times New Roman"/>
          <w:sz w:val="24"/>
          <w:szCs w:val="24"/>
        </w:rPr>
        <w:t>good climate, tropical rainforest with variety of timber species, cash crops to livestock and all that is desirable or necessary for generating a high quality of life.</w:t>
      </w:r>
    </w:p>
    <w:p w14:paraId="454ED215" w14:textId="4E433CFE" w:rsidR="001338EE" w:rsidRDefault="001338EE" w:rsidP="00C21B32">
      <w:pPr>
        <w:spacing w:line="360" w:lineRule="auto"/>
        <w:jc w:val="both"/>
        <w:rPr>
          <w:rFonts w:ascii="Times New Roman" w:hAnsi="Times New Roman"/>
          <w:sz w:val="24"/>
          <w:szCs w:val="24"/>
        </w:rPr>
      </w:pPr>
      <w:r>
        <w:rPr>
          <w:noProof/>
        </w:rPr>
        <mc:AlternateContent>
          <mc:Choice Requires="wps">
            <w:drawing>
              <wp:anchor distT="45720" distB="45720" distL="114300" distR="114300" simplePos="0" relativeHeight="251686912" behindDoc="1" locked="0" layoutInCell="1" allowOverlap="1" wp14:anchorId="0487ACE6" wp14:editId="6894A94B">
                <wp:simplePos x="0" y="0"/>
                <wp:positionH relativeFrom="column">
                  <wp:posOffset>2754630</wp:posOffset>
                </wp:positionH>
                <wp:positionV relativeFrom="paragraph">
                  <wp:posOffset>845820</wp:posOffset>
                </wp:positionV>
                <wp:extent cx="2448560" cy="239395"/>
                <wp:effectExtent l="0" t="0" r="27940" b="273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239395"/>
                        </a:xfrm>
                        <a:prstGeom prst="rect">
                          <a:avLst/>
                        </a:prstGeom>
                        <a:solidFill>
                          <a:srgbClr val="FFFFFF"/>
                        </a:solidFill>
                        <a:ln w="9525">
                          <a:solidFill>
                            <a:srgbClr val="000000"/>
                          </a:solidFill>
                          <a:miter lim="800000"/>
                          <a:headEnd/>
                          <a:tailEnd/>
                        </a:ln>
                      </wps:spPr>
                      <wps:txbx>
                        <w:txbxContent>
                          <w:p w14:paraId="382A94F6" w14:textId="2D58BDCD" w:rsidR="001338EE" w:rsidRPr="00DE643D" w:rsidRDefault="001338EE" w:rsidP="001338EE">
                            <w:pPr>
                              <w:rPr>
                                <w:b/>
                                <w:bCs/>
                              </w:rPr>
                            </w:pPr>
                            <w:r>
                              <w:rPr>
                                <w:b/>
                                <w:bCs/>
                              </w:rPr>
                              <w:t xml:space="preserve">POPULATION DISTRIBUTION </w:t>
                            </w:r>
                            <w:r w:rsidRPr="00DE643D">
                              <w:rPr>
                                <w:b/>
                                <w:bCs/>
                              </w:rPr>
                              <w:t xml:space="preserve">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ACE6" id="Text Box 2" o:spid="_x0000_s1029" type="#_x0000_t202" style="position:absolute;left:0;text-align:left;margin-left:216.9pt;margin-top:66.6pt;width:192.8pt;height:18.85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">
                <v:textbox>
                  <w:txbxContent>
                    <w:p w14:paraId="382A94F6" w14:textId="2D58BDCD" w:rsidR="001338EE" w:rsidRPr="00DE643D" w:rsidRDefault="001338EE" w:rsidP="001338EE">
                      <w:pPr>
                        <w:rPr>
                          <w:b/>
                          <w:bCs/>
                        </w:rPr>
                      </w:pPr>
                      <w:r>
                        <w:rPr>
                          <w:b/>
                          <w:bCs/>
                        </w:rPr>
                        <w:t xml:space="preserve">POPULATION DISTRIBUTION </w:t>
                      </w:r>
                      <w:r w:rsidRPr="00DE643D">
                        <w:rPr>
                          <w:b/>
                          <w:bCs/>
                        </w:rPr>
                        <w:t xml:space="preserve"> MAP</w:t>
                      </w:r>
                    </w:p>
                  </w:txbxContent>
                </v:textbox>
                <w10:wrap type="square"/>
              </v:shape>
            </w:pict>
          </mc:Fallback>
        </mc:AlternateContent>
      </w:r>
      <w:r w:rsidR="00C21B32" w:rsidRPr="005C69F6">
        <w:rPr>
          <w:rFonts w:ascii="Times New Roman" w:hAnsi="Times New Roman"/>
          <w:sz w:val="24"/>
          <w:szCs w:val="24"/>
        </w:rPr>
        <w:t xml:space="preserve">However, the Ellembelle District is deprived </w:t>
      </w:r>
      <w:r w:rsidR="000743E4">
        <w:rPr>
          <w:rFonts w:ascii="Times New Roman" w:hAnsi="Times New Roman"/>
          <w:sz w:val="24"/>
          <w:szCs w:val="24"/>
        </w:rPr>
        <w:t>as compared to other develo</w:t>
      </w:r>
      <w:r w:rsidR="00C21B32" w:rsidRPr="005C69F6">
        <w:rPr>
          <w:rFonts w:ascii="Times New Roman" w:hAnsi="Times New Roman"/>
          <w:sz w:val="24"/>
          <w:szCs w:val="24"/>
        </w:rPr>
        <w:t>ping and developed areas in the country.  According to the 20</w:t>
      </w:r>
      <w:r w:rsidR="00C21B32">
        <w:rPr>
          <w:rFonts w:ascii="Times New Roman" w:hAnsi="Times New Roman"/>
          <w:sz w:val="24"/>
          <w:szCs w:val="24"/>
        </w:rPr>
        <w:t>1</w:t>
      </w:r>
      <w:r w:rsidR="00C21B32" w:rsidRPr="005C69F6">
        <w:rPr>
          <w:rFonts w:ascii="Times New Roman" w:hAnsi="Times New Roman"/>
          <w:sz w:val="24"/>
          <w:szCs w:val="24"/>
        </w:rPr>
        <w:t xml:space="preserve">0 Population &amp; Housing Census, </w:t>
      </w:r>
      <w:r w:rsidR="00C21B32">
        <w:rPr>
          <w:rFonts w:ascii="Times New Roman" w:hAnsi="Times New Roman"/>
          <w:sz w:val="24"/>
          <w:szCs w:val="24"/>
        </w:rPr>
        <w:t>about 79.4</w:t>
      </w:r>
      <w:r w:rsidR="00C21B32" w:rsidRPr="005C69F6">
        <w:rPr>
          <w:rFonts w:ascii="Times New Roman" w:hAnsi="Times New Roman"/>
          <w:sz w:val="24"/>
          <w:szCs w:val="24"/>
        </w:rPr>
        <w:t xml:space="preserve">% of its population lives in </w:t>
      </w:r>
      <w:r w:rsidR="00C21B32">
        <w:rPr>
          <w:rFonts w:ascii="Times New Roman" w:hAnsi="Times New Roman"/>
          <w:sz w:val="24"/>
          <w:szCs w:val="24"/>
        </w:rPr>
        <w:t xml:space="preserve">rural and 20.6% in urban areas </w:t>
      </w:r>
      <w:r w:rsidR="00C21B32" w:rsidRPr="005C69F6">
        <w:rPr>
          <w:rFonts w:ascii="Times New Roman" w:hAnsi="Times New Roman"/>
          <w:sz w:val="24"/>
          <w:szCs w:val="24"/>
        </w:rPr>
        <w:t xml:space="preserve">thus making the district very rural in terms of economy and demography. </w:t>
      </w:r>
      <w:r>
        <w:rPr>
          <w:rFonts w:ascii="Times New Roman" w:hAnsi="Times New Roman"/>
          <w:sz w:val="24"/>
          <w:szCs w:val="24"/>
        </w:rPr>
        <w:t xml:space="preserve">     </w:t>
      </w:r>
    </w:p>
    <w:p w14:paraId="76C08BA7" w14:textId="77777777" w:rsidR="000743E4" w:rsidRDefault="000743E4" w:rsidP="00C21B32">
      <w:pPr>
        <w:spacing w:line="360" w:lineRule="auto"/>
        <w:jc w:val="both"/>
        <w:rPr>
          <w:rFonts w:ascii="Times New Roman" w:hAnsi="Times New Roman"/>
          <w:sz w:val="24"/>
          <w:szCs w:val="24"/>
        </w:rPr>
      </w:pPr>
      <w:r>
        <w:rPr>
          <w:noProof/>
        </w:rPr>
        <w:drawing>
          <wp:inline distT="0" distB="0" distL="0" distR="0" wp14:anchorId="1E539FEF" wp14:editId="2FAD4896">
            <wp:extent cx="3331446" cy="34417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67629" cy="3479080"/>
                    </a:xfrm>
                    <a:prstGeom prst="rect">
                      <a:avLst/>
                    </a:prstGeom>
                    <a:noFill/>
                    <a:ln>
                      <a:noFill/>
                    </a:ln>
                  </pic:spPr>
                </pic:pic>
              </a:graphicData>
            </a:graphic>
          </wp:inline>
        </w:drawing>
      </w:r>
    </w:p>
    <w:p w14:paraId="4556379F" w14:textId="43F6AB1F" w:rsidR="00C21B32" w:rsidRDefault="00C21B32" w:rsidP="00C21B32">
      <w:pPr>
        <w:spacing w:line="360" w:lineRule="auto"/>
        <w:jc w:val="both"/>
        <w:rPr>
          <w:rFonts w:ascii="Times New Roman" w:hAnsi="Times New Roman"/>
          <w:sz w:val="24"/>
          <w:szCs w:val="24"/>
        </w:rPr>
      </w:pPr>
      <w:r w:rsidRPr="005C69F6">
        <w:rPr>
          <w:rFonts w:ascii="Times New Roman" w:hAnsi="Times New Roman"/>
          <w:sz w:val="24"/>
          <w:szCs w:val="24"/>
        </w:rPr>
        <w:lastRenderedPageBreak/>
        <w:t>Most of the communities in the district lack basic services like potable water, health facilities, decent housing, clean environment and quality education facilities.  The district has very poor road conditions especially the northern part and this situation impacts negatively on its marketing and service delivery. However, the people enjoy television signals from satellite disks (such as Multi</w:t>
      </w:r>
      <w:r w:rsidR="00227645">
        <w:rPr>
          <w:rFonts w:ascii="Times New Roman" w:hAnsi="Times New Roman"/>
          <w:sz w:val="24"/>
          <w:szCs w:val="24"/>
        </w:rPr>
        <w:t>TV</w:t>
      </w:r>
      <w:r w:rsidRPr="005C69F6">
        <w:rPr>
          <w:rFonts w:ascii="Times New Roman" w:hAnsi="Times New Roman"/>
          <w:sz w:val="24"/>
          <w:szCs w:val="24"/>
        </w:rPr>
        <w:t xml:space="preserve">, DStv and Strong) network and Telephone facilities through private mobile phone operators (MTN, </w:t>
      </w:r>
      <w:r>
        <w:rPr>
          <w:rFonts w:ascii="Times New Roman" w:hAnsi="Times New Roman"/>
          <w:sz w:val="24"/>
          <w:szCs w:val="24"/>
        </w:rPr>
        <w:t xml:space="preserve">Airtel </w:t>
      </w:r>
      <w:r w:rsidRPr="005C69F6">
        <w:rPr>
          <w:rFonts w:ascii="Times New Roman" w:hAnsi="Times New Roman"/>
          <w:sz w:val="24"/>
          <w:szCs w:val="24"/>
        </w:rPr>
        <w:t>Tigo and Voda</w:t>
      </w:r>
      <w:r>
        <w:rPr>
          <w:rFonts w:ascii="Times New Roman" w:hAnsi="Times New Roman"/>
          <w:sz w:val="24"/>
          <w:szCs w:val="24"/>
        </w:rPr>
        <w:t>f</w:t>
      </w:r>
      <w:r w:rsidRPr="005C69F6">
        <w:rPr>
          <w:rFonts w:ascii="Times New Roman" w:hAnsi="Times New Roman"/>
          <w:sz w:val="24"/>
          <w:szCs w:val="24"/>
        </w:rPr>
        <w:t>on</w:t>
      </w:r>
      <w:r w:rsidR="008E1EC2">
        <w:rPr>
          <w:rFonts w:ascii="Times New Roman" w:hAnsi="Times New Roman"/>
          <w:sz w:val="24"/>
          <w:szCs w:val="24"/>
        </w:rPr>
        <w:t>e.</w:t>
      </w:r>
      <w:r w:rsidR="002C0A64">
        <w:rPr>
          <w:rFonts w:ascii="Times New Roman" w:hAnsi="Times New Roman"/>
          <w:sz w:val="24"/>
          <w:szCs w:val="24"/>
        </w:rPr>
        <w:t xml:space="preserve"> </w:t>
      </w:r>
      <w:r w:rsidRPr="005C69F6">
        <w:rPr>
          <w:rFonts w:ascii="Times New Roman" w:hAnsi="Times New Roman"/>
          <w:sz w:val="24"/>
          <w:szCs w:val="24"/>
        </w:rPr>
        <w:t>Nevertheless, the Ellembelle District Assembly in partnership with its development partners is determined to put in place a formidable accelerated development programmes facilitated by a development plan</w:t>
      </w:r>
      <w:r>
        <w:rPr>
          <w:rFonts w:ascii="Times New Roman" w:hAnsi="Times New Roman"/>
          <w:sz w:val="24"/>
          <w:szCs w:val="24"/>
        </w:rPr>
        <w:t>.</w:t>
      </w:r>
    </w:p>
    <w:p w14:paraId="17A09FE9" w14:textId="69E2D08F" w:rsidR="00C21B32" w:rsidRPr="00F13C23" w:rsidRDefault="00567CC0" w:rsidP="00014DCC">
      <w:pPr>
        <w:pStyle w:val="Heading2"/>
        <w:numPr>
          <w:ilvl w:val="1"/>
          <w:numId w:val="35"/>
        </w:numPr>
        <w:rPr>
          <w:color w:val="1F3864" w:themeColor="accent1" w:themeShade="80"/>
        </w:rPr>
      </w:pPr>
      <w:bookmarkStart w:id="30" w:name="_Toc108781335"/>
      <w:bookmarkStart w:id="31" w:name="_Toc115434614"/>
      <w:r w:rsidRPr="00F13C23">
        <w:rPr>
          <w:color w:val="1F3864" w:themeColor="accent1" w:themeShade="80"/>
        </w:rPr>
        <w:t>Performance Review of District Medium Term Development Plan 2018-2021</w:t>
      </w:r>
      <w:bookmarkEnd w:id="30"/>
      <w:bookmarkEnd w:id="31"/>
    </w:p>
    <w:p w14:paraId="08237C9F" w14:textId="77777777" w:rsidR="00C21B32" w:rsidRPr="0060238C" w:rsidRDefault="00C21B32" w:rsidP="00F40BF3">
      <w:pPr>
        <w:spacing w:before="240" w:line="360" w:lineRule="auto"/>
        <w:jc w:val="both"/>
        <w:rPr>
          <w:rFonts w:ascii="Times New Roman" w:hAnsi="Times New Roman"/>
          <w:sz w:val="24"/>
          <w:szCs w:val="24"/>
        </w:rPr>
      </w:pPr>
      <w:r w:rsidRPr="0060238C">
        <w:rPr>
          <w:rFonts w:ascii="Times New Roman" w:hAnsi="Times New Roman"/>
          <w:sz w:val="24"/>
          <w:szCs w:val="24"/>
        </w:rPr>
        <w:t xml:space="preserve">The </w:t>
      </w:r>
      <w:r>
        <w:rPr>
          <w:rFonts w:ascii="Times New Roman" w:hAnsi="Times New Roman"/>
          <w:sz w:val="24"/>
          <w:szCs w:val="24"/>
        </w:rPr>
        <w:t xml:space="preserve">Ellembelle </w:t>
      </w:r>
      <w:r w:rsidRPr="0060238C">
        <w:rPr>
          <w:rFonts w:ascii="Times New Roman" w:hAnsi="Times New Roman"/>
          <w:sz w:val="24"/>
          <w:szCs w:val="24"/>
        </w:rPr>
        <w:t>District Assembly has implemented considerable number of planned programmes and projects proposed in the DMTDP (201</w:t>
      </w:r>
      <w:r>
        <w:rPr>
          <w:rFonts w:ascii="Times New Roman" w:hAnsi="Times New Roman"/>
          <w:sz w:val="24"/>
          <w:szCs w:val="24"/>
        </w:rPr>
        <w:t>8</w:t>
      </w:r>
      <w:r w:rsidRPr="0060238C">
        <w:rPr>
          <w:rFonts w:ascii="Times New Roman" w:hAnsi="Times New Roman"/>
          <w:sz w:val="24"/>
          <w:szCs w:val="24"/>
        </w:rPr>
        <w:t>-20</w:t>
      </w:r>
      <w:r>
        <w:rPr>
          <w:rFonts w:ascii="Times New Roman" w:hAnsi="Times New Roman"/>
          <w:sz w:val="24"/>
          <w:szCs w:val="24"/>
        </w:rPr>
        <w:t>2</w:t>
      </w:r>
      <w:r w:rsidRPr="0060238C">
        <w:rPr>
          <w:rFonts w:ascii="Times New Roman" w:hAnsi="Times New Roman"/>
          <w:sz w:val="24"/>
          <w:szCs w:val="24"/>
        </w:rPr>
        <w:t>1). The DMTDP (201</w:t>
      </w:r>
      <w:r>
        <w:rPr>
          <w:rFonts w:ascii="Times New Roman" w:hAnsi="Times New Roman"/>
          <w:sz w:val="24"/>
          <w:szCs w:val="24"/>
        </w:rPr>
        <w:t>8</w:t>
      </w:r>
      <w:r w:rsidRPr="0060238C">
        <w:rPr>
          <w:rFonts w:ascii="Times New Roman" w:hAnsi="Times New Roman"/>
          <w:sz w:val="24"/>
          <w:szCs w:val="24"/>
        </w:rPr>
        <w:t>-20</w:t>
      </w:r>
      <w:r>
        <w:rPr>
          <w:rFonts w:ascii="Times New Roman" w:hAnsi="Times New Roman"/>
          <w:sz w:val="24"/>
          <w:szCs w:val="24"/>
        </w:rPr>
        <w:t>2</w:t>
      </w:r>
      <w:r w:rsidRPr="0060238C">
        <w:rPr>
          <w:rFonts w:ascii="Times New Roman" w:hAnsi="Times New Roman"/>
          <w:sz w:val="24"/>
          <w:szCs w:val="24"/>
        </w:rPr>
        <w:t xml:space="preserve">1) was prepared in line with </w:t>
      </w:r>
      <w:r>
        <w:rPr>
          <w:rFonts w:ascii="Times New Roman" w:hAnsi="Times New Roman"/>
          <w:sz w:val="24"/>
          <w:szCs w:val="24"/>
        </w:rPr>
        <w:t>Medium-Term National Development Framework Policy, An Agenda for Jobs: Creating Prosperity and Equal Opportunities for all (2018-2021)</w:t>
      </w:r>
      <w:r w:rsidRPr="0060238C">
        <w:rPr>
          <w:rFonts w:ascii="Times New Roman" w:hAnsi="Times New Roman"/>
          <w:sz w:val="24"/>
          <w:szCs w:val="24"/>
        </w:rPr>
        <w:t xml:space="preserve"> under </w:t>
      </w:r>
      <w:r>
        <w:rPr>
          <w:rFonts w:ascii="Times New Roman" w:hAnsi="Times New Roman"/>
          <w:sz w:val="24"/>
          <w:szCs w:val="24"/>
        </w:rPr>
        <w:t xml:space="preserve">4 </w:t>
      </w:r>
      <w:r w:rsidRPr="0060238C">
        <w:rPr>
          <w:rFonts w:ascii="Times New Roman" w:hAnsi="Times New Roman"/>
          <w:sz w:val="24"/>
          <w:szCs w:val="24"/>
        </w:rPr>
        <w:t xml:space="preserve">of the </w:t>
      </w:r>
      <w:r>
        <w:rPr>
          <w:rFonts w:ascii="Times New Roman" w:hAnsi="Times New Roman"/>
          <w:sz w:val="24"/>
          <w:szCs w:val="24"/>
        </w:rPr>
        <w:t>5</w:t>
      </w:r>
      <w:r w:rsidRPr="0060238C">
        <w:rPr>
          <w:rFonts w:ascii="Times New Roman" w:hAnsi="Times New Roman"/>
          <w:sz w:val="24"/>
          <w:szCs w:val="24"/>
        </w:rPr>
        <w:t xml:space="preserve"> thematic </w:t>
      </w:r>
      <w:r>
        <w:rPr>
          <w:rFonts w:ascii="Times New Roman" w:hAnsi="Times New Roman"/>
          <w:sz w:val="24"/>
          <w:szCs w:val="24"/>
        </w:rPr>
        <w:t>goals.</w:t>
      </w:r>
      <w:r w:rsidRPr="0060238C">
        <w:rPr>
          <w:rFonts w:ascii="Times New Roman" w:hAnsi="Times New Roman"/>
          <w:sz w:val="24"/>
          <w:szCs w:val="24"/>
        </w:rPr>
        <w:t xml:space="preserve"> These include;</w:t>
      </w:r>
    </w:p>
    <w:p w14:paraId="5470A478" w14:textId="77777777" w:rsidR="00C21B32" w:rsidRPr="004151A2" w:rsidRDefault="00C21B32" w:rsidP="00C21B32">
      <w:pPr>
        <w:numPr>
          <w:ilvl w:val="0"/>
          <w:numId w:val="1"/>
        </w:numPr>
        <w:tabs>
          <w:tab w:val="left" w:pos="270"/>
        </w:tabs>
        <w:spacing w:after="0" w:line="360" w:lineRule="auto"/>
        <w:contextualSpacing/>
        <w:jc w:val="both"/>
        <w:rPr>
          <w:rFonts w:ascii="Times New Roman" w:hAnsi="Times New Roman"/>
          <w:sz w:val="24"/>
          <w:szCs w:val="24"/>
          <w:lang w:val="en-GB"/>
        </w:rPr>
      </w:pPr>
      <w:r>
        <w:rPr>
          <w:rFonts w:ascii="Times New Roman" w:hAnsi="Times New Roman"/>
          <w:bCs/>
          <w:sz w:val="24"/>
          <w:szCs w:val="24"/>
          <w:lang w:val="en-GB"/>
        </w:rPr>
        <w:t>Build a Prosperous Society</w:t>
      </w:r>
      <w:r w:rsidRPr="004151A2">
        <w:rPr>
          <w:rFonts w:ascii="Times New Roman" w:hAnsi="Times New Roman"/>
          <w:bCs/>
          <w:sz w:val="24"/>
          <w:szCs w:val="24"/>
          <w:lang w:val="en-GB"/>
        </w:rPr>
        <w:t xml:space="preserve"> </w:t>
      </w:r>
    </w:p>
    <w:p w14:paraId="00627F17" w14:textId="77777777" w:rsidR="00C21B32" w:rsidRPr="003E2C00" w:rsidRDefault="00C21B32" w:rsidP="00C21B32">
      <w:pPr>
        <w:numPr>
          <w:ilvl w:val="0"/>
          <w:numId w:val="1"/>
        </w:numPr>
        <w:tabs>
          <w:tab w:val="left" w:pos="270"/>
        </w:tabs>
        <w:spacing w:after="0" w:line="360" w:lineRule="auto"/>
        <w:contextualSpacing/>
        <w:jc w:val="both"/>
        <w:rPr>
          <w:rFonts w:ascii="Times New Roman" w:hAnsi="Times New Roman"/>
          <w:sz w:val="24"/>
          <w:szCs w:val="24"/>
          <w:lang w:val="en-GB"/>
        </w:rPr>
      </w:pPr>
      <w:r w:rsidRPr="003E2C00">
        <w:rPr>
          <w:rFonts w:ascii="Times New Roman" w:hAnsi="Times New Roman"/>
          <w:bCs/>
          <w:sz w:val="24"/>
          <w:szCs w:val="24"/>
          <w:lang w:val="en-GB"/>
        </w:rPr>
        <w:t xml:space="preserve">Create Opportunities for All </w:t>
      </w:r>
    </w:p>
    <w:p w14:paraId="5DB2539F" w14:textId="77777777" w:rsidR="00C21B32" w:rsidRPr="003E2C00" w:rsidRDefault="00C21B32" w:rsidP="00C21B32">
      <w:pPr>
        <w:numPr>
          <w:ilvl w:val="0"/>
          <w:numId w:val="1"/>
        </w:numPr>
        <w:tabs>
          <w:tab w:val="left" w:pos="270"/>
        </w:tabs>
        <w:spacing w:after="0" w:line="360" w:lineRule="auto"/>
        <w:contextualSpacing/>
        <w:jc w:val="both"/>
        <w:rPr>
          <w:rFonts w:ascii="Times New Roman" w:hAnsi="Times New Roman"/>
          <w:sz w:val="24"/>
          <w:szCs w:val="24"/>
          <w:lang w:val="en-GB"/>
        </w:rPr>
      </w:pPr>
      <w:r>
        <w:rPr>
          <w:rFonts w:ascii="Times New Roman" w:hAnsi="Times New Roman"/>
          <w:bCs/>
          <w:sz w:val="24"/>
          <w:szCs w:val="24"/>
          <w:lang w:val="en-GB"/>
        </w:rPr>
        <w:t>Safeguard the natural environment and ensure a resilient built environment</w:t>
      </w:r>
    </w:p>
    <w:p w14:paraId="1D3ED26F" w14:textId="77777777" w:rsidR="00C21B32" w:rsidRPr="004151A2" w:rsidRDefault="00C21B32" w:rsidP="00C21B32">
      <w:pPr>
        <w:numPr>
          <w:ilvl w:val="0"/>
          <w:numId w:val="1"/>
        </w:numPr>
        <w:tabs>
          <w:tab w:val="left" w:pos="270"/>
        </w:tabs>
        <w:spacing w:after="0" w:line="360" w:lineRule="auto"/>
        <w:contextualSpacing/>
        <w:jc w:val="both"/>
        <w:rPr>
          <w:rFonts w:ascii="Times New Roman" w:hAnsi="Times New Roman"/>
          <w:sz w:val="24"/>
          <w:szCs w:val="24"/>
          <w:lang w:val="en-GB"/>
        </w:rPr>
      </w:pPr>
      <w:r>
        <w:rPr>
          <w:rFonts w:ascii="Times New Roman" w:hAnsi="Times New Roman"/>
          <w:bCs/>
          <w:sz w:val="24"/>
          <w:szCs w:val="24"/>
          <w:lang w:val="en-GB"/>
        </w:rPr>
        <w:t>Maintain a stable, united and safe society</w:t>
      </w:r>
    </w:p>
    <w:p w14:paraId="54331421" w14:textId="77777777" w:rsidR="00C21B32" w:rsidRPr="0060238C" w:rsidRDefault="00C21B32" w:rsidP="00C21B32">
      <w:pPr>
        <w:spacing w:line="360" w:lineRule="auto"/>
        <w:ind w:right="6"/>
        <w:jc w:val="both"/>
        <w:rPr>
          <w:rFonts w:ascii="Times New Roman" w:hAnsi="Times New Roman"/>
          <w:sz w:val="24"/>
          <w:szCs w:val="24"/>
        </w:rPr>
      </w:pPr>
      <w:r w:rsidRPr="0060238C">
        <w:rPr>
          <w:rFonts w:ascii="Times New Roman" w:hAnsi="Times New Roman"/>
          <w:sz w:val="24"/>
          <w:szCs w:val="24"/>
        </w:rPr>
        <w:t xml:space="preserve">In accordance with the </w:t>
      </w:r>
      <w:r>
        <w:rPr>
          <w:rFonts w:ascii="Times New Roman" w:hAnsi="Times New Roman"/>
          <w:sz w:val="24"/>
          <w:szCs w:val="24"/>
        </w:rPr>
        <w:t xml:space="preserve">thematic goals </w:t>
      </w:r>
      <w:r w:rsidRPr="0060238C">
        <w:rPr>
          <w:rFonts w:ascii="Times New Roman" w:hAnsi="Times New Roman"/>
          <w:sz w:val="24"/>
          <w:szCs w:val="24"/>
        </w:rPr>
        <w:t xml:space="preserve">above, the Assembly formulated and outlined development programmes, projects and activities to achieve the intended targets of the </w:t>
      </w:r>
      <w:r>
        <w:rPr>
          <w:rFonts w:ascii="Times New Roman" w:hAnsi="Times New Roman"/>
          <w:sz w:val="24"/>
          <w:szCs w:val="24"/>
        </w:rPr>
        <w:t>MTNDPF (2018-2021).</w:t>
      </w:r>
    </w:p>
    <w:p w14:paraId="469807BC" w14:textId="77777777" w:rsidR="00C21B32" w:rsidRPr="0060238C" w:rsidRDefault="00C21B32" w:rsidP="00C21B32">
      <w:pPr>
        <w:spacing w:line="360" w:lineRule="auto"/>
        <w:ind w:right="6"/>
        <w:jc w:val="both"/>
        <w:rPr>
          <w:rFonts w:ascii="Times New Roman" w:hAnsi="Times New Roman"/>
          <w:sz w:val="24"/>
          <w:szCs w:val="24"/>
        </w:rPr>
      </w:pPr>
      <w:r w:rsidRPr="0060238C">
        <w:rPr>
          <w:rFonts w:ascii="Times New Roman" w:hAnsi="Times New Roman"/>
          <w:sz w:val="24"/>
          <w:szCs w:val="24"/>
        </w:rPr>
        <w:t>However, certain factors impeded the successful implementation of some of the programmes, projects and activities outlined in the DMTDP (201</w:t>
      </w:r>
      <w:r>
        <w:rPr>
          <w:rFonts w:ascii="Times New Roman" w:hAnsi="Times New Roman"/>
          <w:sz w:val="24"/>
          <w:szCs w:val="24"/>
        </w:rPr>
        <w:t>8</w:t>
      </w:r>
      <w:r w:rsidRPr="0060238C">
        <w:rPr>
          <w:rFonts w:ascii="Times New Roman" w:hAnsi="Times New Roman"/>
          <w:sz w:val="24"/>
          <w:szCs w:val="24"/>
        </w:rPr>
        <w:t>-20</w:t>
      </w:r>
      <w:r>
        <w:rPr>
          <w:rFonts w:ascii="Times New Roman" w:hAnsi="Times New Roman"/>
          <w:sz w:val="24"/>
          <w:szCs w:val="24"/>
        </w:rPr>
        <w:t>2</w:t>
      </w:r>
      <w:r w:rsidRPr="0060238C">
        <w:rPr>
          <w:rFonts w:ascii="Times New Roman" w:hAnsi="Times New Roman"/>
          <w:sz w:val="24"/>
          <w:szCs w:val="24"/>
        </w:rPr>
        <w:t>1). Paramount among these factors include; low internally generated funds, irregular/delay flow of statutory funds, weak sub</w:t>
      </w:r>
      <w:r>
        <w:rPr>
          <w:rFonts w:ascii="Times New Roman" w:hAnsi="Times New Roman"/>
          <w:sz w:val="24"/>
          <w:szCs w:val="24"/>
        </w:rPr>
        <w:t>-s</w:t>
      </w:r>
      <w:r w:rsidRPr="0060238C">
        <w:rPr>
          <w:rFonts w:ascii="Times New Roman" w:hAnsi="Times New Roman"/>
          <w:sz w:val="24"/>
          <w:szCs w:val="24"/>
        </w:rPr>
        <w:t xml:space="preserve">tructures, projects not completed on </w:t>
      </w:r>
      <w:r>
        <w:rPr>
          <w:rFonts w:ascii="Times New Roman" w:hAnsi="Times New Roman"/>
          <w:sz w:val="24"/>
          <w:szCs w:val="24"/>
        </w:rPr>
        <w:t>time among others</w:t>
      </w:r>
    </w:p>
    <w:p w14:paraId="05CF9122" w14:textId="129EDE95" w:rsidR="00C21B32" w:rsidRPr="008E1EC2" w:rsidRDefault="00C21B32" w:rsidP="008E1EC2">
      <w:pPr>
        <w:spacing w:line="360" w:lineRule="auto"/>
        <w:ind w:right="6"/>
        <w:jc w:val="both"/>
        <w:rPr>
          <w:rStyle w:val="Heading1Char"/>
          <w:rFonts w:ascii="Times New Roman" w:eastAsia="Calibri" w:hAnsi="Times New Roman" w:cs="Times New Roman"/>
          <w:b w:val="0"/>
          <w:bCs w:val="0"/>
          <w:color w:val="auto"/>
          <w:sz w:val="24"/>
          <w:szCs w:val="24"/>
        </w:rPr>
        <w:sectPr w:rsidR="00C21B32" w:rsidRPr="008E1EC2" w:rsidSect="006C0BC2">
          <w:pgSz w:w="12240" w:h="15840"/>
          <w:pgMar w:top="1440" w:right="1440" w:bottom="1440" w:left="1872" w:header="720" w:footer="720" w:gutter="0"/>
          <w:pgNumType w:start="1"/>
          <w:cols w:space="720"/>
          <w:docGrid w:linePitch="360"/>
        </w:sectPr>
      </w:pPr>
      <w:r w:rsidRPr="0060238C">
        <w:rPr>
          <w:rFonts w:ascii="Times New Roman" w:hAnsi="Times New Roman"/>
          <w:sz w:val="24"/>
          <w:szCs w:val="24"/>
        </w:rPr>
        <w:t xml:space="preserve">In spite of these challenges, remarkable progress has been made with regard to the implementation of projects and programmes geared towards meeting the socio – economic needs of the </w:t>
      </w:r>
      <w:r>
        <w:rPr>
          <w:rFonts w:ascii="Times New Roman" w:hAnsi="Times New Roman"/>
          <w:sz w:val="24"/>
          <w:szCs w:val="24"/>
        </w:rPr>
        <w:t>people</w:t>
      </w:r>
      <w:bookmarkStart w:id="32" w:name="_Toc494891408"/>
    </w:p>
    <w:p w14:paraId="4AB897A0" w14:textId="2EE99D90" w:rsidR="00C21B32" w:rsidRDefault="00C21B32" w:rsidP="007A4EA2">
      <w:pPr>
        <w:pStyle w:val="Heading3"/>
        <w:rPr>
          <w:rStyle w:val="Heading1Char"/>
          <w:rFonts w:ascii="Times New Roman" w:hAnsi="Times New Roman" w:cs="Times New Roman"/>
          <w:bCs w:val="0"/>
          <w:color w:val="auto"/>
        </w:rPr>
      </w:pPr>
      <w:bookmarkStart w:id="33" w:name="_Toc404599915"/>
      <w:bookmarkEnd w:id="32"/>
    </w:p>
    <w:tbl>
      <w:tblPr>
        <w:tblpPr w:leftFromText="180" w:rightFromText="180" w:vertAnchor="text" w:horzAnchor="margin" w:tblpXSpec="center" w:tblpY="926"/>
        <w:tblW w:w="14300" w:type="dxa"/>
        <w:tblLook w:val="04A0" w:firstRow="1" w:lastRow="0" w:firstColumn="1" w:lastColumn="0" w:noHBand="0" w:noVBand="1"/>
      </w:tblPr>
      <w:tblGrid>
        <w:gridCol w:w="560"/>
        <w:gridCol w:w="2500"/>
        <w:gridCol w:w="5640"/>
        <w:gridCol w:w="1300"/>
        <w:gridCol w:w="1840"/>
        <w:gridCol w:w="873"/>
        <w:gridCol w:w="1587"/>
      </w:tblGrid>
      <w:tr w:rsidR="00C21B32" w:rsidRPr="00660267" w14:paraId="0D41C3F2" w14:textId="77777777" w:rsidTr="00715E5A">
        <w:trPr>
          <w:trHeight w:val="390"/>
        </w:trPr>
        <w:tc>
          <w:tcPr>
            <w:tcW w:w="560"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0817EBDE" w14:textId="77777777" w:rsidR="00C21B32" w:rsidRPr="00660267" w:rsidRDefault="00C21B32" w:rsidP="00C21B32">
            <w:pPr>
              <w:spacing w:after="0" w:line="240" w:lineRule="auto"/>
              <w:jc w:val="center"/>
              <w:rPr>
                <w:rFonts w:ascii="Times New Roman" w:eastAsia="Times New Roman" w:hAnsi="Times New Roman"/>
                <w:b/>
                <w:bCs/>
                <w:color w:val="000000"/>
                <w:sz w:val="20"/>
                <w:szCs w:val="20"/>
                <w:lang w:val="en-GB" w:eastAsia="en-GB"/>
              </w:rPr>
            </w:pPr>
            <w:bookmarkStart w:id="34" w:name="RANGE!A1:G31"/>
            <w:r w:rsidRPr="00660267">
              <w:rPr>
                <w:rFonts w:ascii="Times New Roman" w:eastAsia="Times New Roman" w:hAnsi="Times New Roman"/>
                <w:b/>
                <w:bCs/>
                <w:color w:val="000000"/>
                <w:sz w:val="20"/>
                <w:szCs w:val="20"/>
                <w:lang w:val="en-GB" w:eastAsia="en-GB"/>
              </w:rPr>
              <w:t>S.N</w:t>
            </w:r>
            <w:bookmarkEnd w:id="34"/>
          </w:p>
        </w:tc>
        <w:tc>
          <w:tcPr>
            <w:tcW w:w="2500"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18C04944" w14:textId="77777777" w:rsidR="00C21B32" w:rsidRPr="00660267" w:rsidRDefault="00C21B32" w:rsidP="00C21B32">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DEVELOPMENT DIMENSION</w:t>
            </w:r>
          </w:p>
        </w:tc>
        <w:tc>
          <w:tcPr>
            <w:tcW w:w="5640"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23C77039" w14:textId="77777777" w:rsidR="00C21B32" w:rsidRPr="00660267" w:rsidRDefault="00C21B32" w:rsidP="00C21B32">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OUTCOME INDICATOR</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35290F3A" w14:textId="77777777" w:rsidR="00C21B32" w:rsidRPr="00660267" w:rsidRDefault="00C21B32" w:rsidP="00C21B32">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BASELINE (2017)</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0339F9B8" w14:textId="77777777" w:rsidR="00C21B32" w:rsidRPr="00660267" w:rsidRDefault="00C21B32" w:rsidP="00C21B32">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2018-2021 MTDP TARGET</w:t>
            </w:r>
          </w:p>
        </w:tc>
        <w:tc>
          <w:tcPr>
            <w:tcW w:w="2460" w:type="dxa"/>
            <w:gridSpan w:val="2"/>
            <w:tcBorders>
              <w:top w:val="single" w:sz="4" w:space="0" w:color="auto"/>
              <w:left w:val="nil"/>
              <w:bottom w:val="single" w:sz="4" w:space="0" w:color="auto"/>
              <w:right w:val="single" w:sz="4" w:space="0" w:color="auto"/>
            </w:tcBorders>
            <w:shd w:val="clear" w:color="auto" w:fill="B4C6E7" w:themeFill="accent1" w:themeFillTint="66"/>
            <w:vAlign w:val="bottom"/>
            <w:hideMark/>
          </w:tcPr>
          <w:p w14:paraId="622DAC8F" w14:textId="77777777" w:rsidR="00C21B32" w:rsidRPr="00660267" w:rsidRDefault="00C21B32" w:rsidP="00C21B32">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DEV'T OUTCOMES</w:t>
            </w:r>
          </w:p>
        </w:tc>
      </w:tr>
      <w:tr w:rsidR="00C21B32" w:rsidRPr="00660267" w14:paraId="7D598173" w14:textId="77777777" w:rsidTr="00715E5A">
        <w:trPr>
          <w:trHeight w:val="315"/>
        </w:trPr>
        <w:tc>
          <w:tcPr>
            <w:tcW w:w="560"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06C4CD"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p>
        </w:tc>
        <w:tc>
          <w:tcPr>
            <w:tcW w:w="2500"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1B8B48E"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p>
        </w:tc>
        <w:tc>
          <w:tcPr>
            <w:tcW w:w="5640"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5F37B63"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p>
        </w:tc>
        <w:tc>
          <w:tcPr>
            <w:tcW w:w="1300"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8D1499A"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p>
        </w:tc>
        <w:tc>
          <w:tcPr>
            <w:tcW w:w="1840"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0015B1B"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p>
        </w:tc>
        <w:tc>
          <w:tcPr>
            <w:tcW w:w="873" w:type="dxa"/>
            <w:tcBorders>
              <w:top w:val="nil"/>
              <w:left w:val="nil"/>
              <w:bottom w:val="single" w:sz="4" w:space="0" w:color="auto"/>
              <w:right w:val="single" w:sz="4" w:space="0" w:color="auto"/>
            </w:tcBorders>
            <w:shd w:val="clear" w:color="auto" w:fill="B4C6E7" w:themeFill="accent1" w:themeFillTint="66"/>
            <w:noWrap/>
            <w:vAlign w:val="bottom"/>
            <w:hideMark/>
          </w:tcPr>
          <w:p w14:paraId="5F11038F"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YEAR</w:t>
            </w:r>
          </w:p>
        </w:tc>
        <w:tc>
          <w:tcPr>
            <w:tcW w:w="1587" w:type="dxa"/>
            <w:tcBorders>
              <w:top w:val="nil"/>
              <w:left w:val="nil"/>
              <w:bottom w:val="single" w:sz="4" w:space="0" w:color="auto"/>
              <w:right w:val="single" w:sz="4" w:space="0" w:color="auto"/>
            </w:tcBorders>
            <w:shd w:val="clear" w:color="auto" w:fill="B4C6E7" w:themeFill="accent1" w:themeFillTint="66"/>
            <w:noWrap/>
            <w:vAlign w:val="bottom"/>
            <w:hideMark/>
          </w:tcPr>
          <w:p w14:paraId="2AC25C3E" w14:textId="77777777" w:rsidR="00C21B32" w:rsidRPr="00660267" w:rsidRDefault="00C21B32" w:rsidP="00C21B32">
            <w:pPr>
              <w:spacing w:after="0" w:line="240" w:lineRule="auto"/>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DATA</w:t>
            </w:r>
          </w:p>
        </w:tc>
      </w:tr>
      <w:tr w:rsidR="00D23082" w:rsidRPr="00660267" w14:paraId="1BC66835" w14:textId="77777777" w:rsidTr="00D23082">
        <w:trPr>
          <w:trHeight w:val="315"/>
        </w:trPr>
        <w:tc>
          <w:tcPr>
            <w:tcW w:w="560" w:type="dxa"/>
            <w:vMerge w:val="restart"/>
            <w:tcBorders>
              <w:top w:val="nil"/>
              <w:left w:val="single" w:sz="4" w:space="0" w:color="auto"/>
              <w:right w:val="single" w:sz="4" w:space="0" w:color="auto"/>
            </w:tcBorders>
            <w:shd w:val="clear" w:color="auto" w:fill="auto"/>
            <w:noWrap/>
            <w:vAlign w:val="center"/>
          </w:tcPr>
          <w:p w14:paraId="6DC80B31" w14:textId="2A917D51"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val="restart"/>
            <w:tcBorders>
              <w:top w:val="nil"/>
              <w:left w:val="single" w:sz="4" w:space="0" w:color="auto"/>
              <w:bottom w:val="single" w:sz="4" w:space="0" w:color="000000"/>
              <w:right w:val="single" w:sz="4" w:space="0" w:color="auto"/>
            </w:tcBorders>
            <w:shd w:val="clear" w:color="auto" w:fill="auto"/>
            <w:vAlign w:val="center"/>
            <w:hideMark/>
          </w:tcPr>
          <w:p w14:paraId="2E623EBA" w14:textId="77777777" w:rsidR="00D23082" w:rsidRPr="00660267" w:rsidRDefault="00D23082" w:rsidP="00C21B32">
            <w:pPr>
              <w:spacing w:after="0" w:line="240" w:lineRule="auto"/>
              <w:jc w:val="center"/>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ECONOMIC DEVELOPMENT</w:t>
            </w:r>
          </w:p>
        </w:tc>
        <w:tc>
          <w:tcPr>
            <w:tcW w:w="5640" w:type="dxa"/>
            <w:tcBorders>
              <w:top w:val="nil"/>
              <w:left w:val="nil"/>
              <w:bottom w:val="single" w:sz="4" w:space="0" w:color="auto"/>
              <w:right w:val="single" w:sz="4" w:space="0" w:color="auto"/>
            </w:tcBorders>
            <w:shd w:val="clear" w:color="auto" w:fill="auto"/>
            <w:vAlign w:val="bottom"/>
            <w:hideMark/>
          </w:tcPr>
          <w:p w14:paraId="0A0D3D04"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Increase IGF performance of the Assembly</w:t>
            </w:r>
          </w:p>
        </w:tc>
        <w:tc>
          <w:tcPr>
            <w:tcW w:w="1300" w:type="dxa"/>
            <w:tcBorders>
              <w:top w:val="nil"/>
              <w:left w:val="nil"/>
              <w:bottom w:val="single" w:sz="4" w:space="0" w:color="auto"/>
              <w:right w:val="single" w:sz="4" w:space="0" w:color="auto"/>
            </w:tcBorders>
            <w:shd w:val="clear" w:color="auto" w:fill="auto"/>
            <w:noWrap/>
            <w:vAlign w:val="bottom"/>
            <w:hideMark/>
          </w:tcPr>
          <w:p w14:paraId="38EA74F5"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968,290.70</w:t>
            </w:r>
          </w:p>
        </w:tc>
        <w:tc>
          <w:tcPr>
            <w:tcW w:w="1840" w:type="dxa"/>
            <w:tcBorders>
              <w:top w:val="nil"/>
              <w:left w:val="nil"/>
              <w:bottom w:val="single" w:sz="4" w:space="0" w:color="auto"/>
              <w:right w:val="single" w:sz="4" w:space="0" w:color="auto"/>
            </w:tcBorders>
            <w:shd w:val="clear" w:color="auto" w:fill="auto"/>
            <w:noWrap/>
            <w:vAlign w:val="bottom"/>
            <w:hideMark/>
          </w:tcPr>
          <w:p w14:paraId="15959ED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27FA7A2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4F2D669D"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270%</w:t>
            </w:r>
          </w:p>
        </w:tc>
      </w:tr>
      <w:tr w:rsidR="00D23082" w:rsidRPr="00660267" w14:paraId="3566DA39" w14:textId="77777777" w:rsidTr="00D23082">
        <w:trPr>
          <w:trHeight w:val="315"/>
        </w:trPr>
        <w:tc>
          <w:tcPr>
            <w:tcW w:w="560" w:type="dxa"/>
            <w:vMerge/>
            <w:tcBorders>
              <w:left w:val="single" w:sz="4" w:space="0" w:color="auto"/>
              <w:right w:val="single" w:sz="4" w:space="0" w:color="auto"/>
            </w:tcBorders>
            <w:shd w:val="clear" w:color="auto" w:fill="auto"/>
            <w:noWrap/>
            <w:vAlign w:val="center"/>
          </w:tcPr>
          <w:p w14:paraId="4E2A53ED" w14:textId="77777777"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shd w:val="clear" w:color="auto" w:fill="auto"/>
            <w:vAlign w:val="center"/>
          </w:tcPr>
          <w:p w14:paraId="48E284B6" w14:textId="77777777" w:rsidR="00D23082" w:rsidRPr="00660267" w:rsidRDefault="00D23082" w:rsidP="00C21B32">
            <w:pPr>
              <w:spacing w:after="0" w:line="240" w:lineRule="auto"/>
              <w:jc w:val="center"/>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350A1D40" w14:textId="2B185AA0"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Percentage of arable land under cultivation</w:t>
            </w:r>
          </w:p>
        </w:tc>
        <w:tc>
          <w:tcPr>
            <w:tcW w:w="1300" w:type="dxa"/>
            <w:tcBorders>
              <w:top w:val="nil"/>
              <w:left w:val="nil"/>
              <w:bottom w:val="single" w:sz="4" w:space="0" w:color="auto"/>
              <w:right w:val="single" w:sz="4" w:space="0" w:color="auto"/>
            </w:tcBorders>
            <w:shd w:val="clear" w:color="auto" w:fill="auto"/>
            <w:noWrap/>
            <w:vAlign w:val="bottom"/>
          </w:tcPr>
          <w:p w14:paraId="6010DFA3" w14:textId="722DCD80"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55%</w:t>
            </w:r>
          </w:p>
        </w:tc>
        <w:tc>
          <w:tcPr>
            <w:tcW w:w="1840" w:type="dxa"/>
            <w:tcBorders>
              <w:top w:val="nil"/>
              <w:left w:val="nil"/>
              <w:bottom w:val="single" w:sz="4" w:space="0" w:color="auto"/>
              <w:right w:val="single" w:sz="4" w:space="0" w:color="auto"/>
            </w:tcBorders>
            <w:shd w:val="clear" w:color="auto" w:fill="auto"/>
            <w:noWrap/>
            <w:vAlign w:val="bottom"/>
          </w:tcPr>
          <w:p w14:paraId="026063AF" w14:textId="4F4CD68D"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tcPr>
          <w:p w14:paraId="46DCE087" w14:textId="442C0DF6"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229E7E7A" w14:textId="740FF3C2"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72%</w:t>
            </w:r>
          </w:p>
        </w:tc>
      </w:tr>
      <w:tr w:rsidR="00D23082" w:rsidRPr="00660267" w14:paraId="242A6852" w14:textId="77777777" w:rsidTr="00D23082">
        <w:trPr>
          <w:trHeight w:val="315"/>
        </w:trPr>
        <w:tc>
          <w:tcPr>
            <w:tcW w:w="560" w:type="dxa"/>
            <w:vMerge/>
            <w:tcBorders>
              <w:left w:val="single" w:sz="4" w:space="0" w:color="auto"/>
              <w:right w:val="single" w:sz="4" w:space="0" w:color="auto"/>
            </w:tcBorders>
            <w:shd w:val="clear" w:color="auto" w:fill="auto"/>
            <w:noWrap/>
            <w:vAlign w:val="center"/>
          </w:tcPr>
          <w:p w14:paraId="516A47AF" w14:textId="77777777"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shd w:val="clear" w:color="auto" w:fill="auto"/>
            <w:vAlign w:val="center"/>
          </w:tcPr>
          <w:p w14:paraId="754CE228" w14:textId="77777777" w:rsidR="00D23082" w:rsidRPr="00660267" w:rsidRDefault="00D23082" w:rsidP="00C21B32">
            <w:pPr>
              <w:spacing w:after="0" w:line="240" w:lineRule="auto"/>
              <w:jc w:val="center"/>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218D13B7" w14:textId="6EAEF584" w:rsidR="00D23082" w:rsidRPr="006F7670" w:rsidRDefault="00D23082" w:rsidP="00C21B32">
            <w:pPr>
              <w:spacing w:after="0" w:line="240" w:lineRule="auto"/>
              <w:rPr>
                <w:rFonts w:ascii="Times New Roman" w:eastAsia="Times New Roman" w:hAnsi="Times New Roman"/>
                <w:bCs/>
                <w:color w:val="000000"/>
                <w:sz w:val="20"/>
                <w:szCs w:val="20"/>
                <w:lang w:val="en-GB" w:eastAsia="en-GB"/>
              </w:rPr>
            </w:pPr>
            <w:r w:rsidRPr="006F7670">
              <w:rPr>
                <w:rFonts w:ascii="Times New Roman" w:hAnsi="Times New Roman"/>
                <w:bCs/>
              </w:rPr>
              <w:t>Total output in agricultural production</w:t>
            </w:r>
            <w:r>
              <w:rPr>
                <w:rFonts w:ascii="Times New Roman" w:hAnsi="Times New Roman"/>
                <w:bCs/>
              </w:rPr>
              <w:t xml:space="preserve"> crops</w:t>
            </w:r>
            <w:r w:rsidRPr="006F7670">
              <w:rPr>
                <w:rFonts w:ascii="Times New Roman" w:hAnsi="Times New Roman"/>
                <w:bCs/>
              </w:rPr>
              <w:t xml:space="preserve"> (mt)</w:t>
            </w:r>
          </w:p>
        </w:tc>
        <w:tc>
          <w:tcPr>
            <w:tcW w:w="1300" w:type="dxa"/>
            <w:tcBorders>
              <w:top w:val="nil"/>
              <w:left w:val="nil"/>
              <w:bottom w:val="single" w:sz="4" w:space="0" w:color="auto"/>
              <w:right w:val="single" w:sz="4" w:space="0" w:color="auto"/>
            </w:tcBorders>
            <w:shd w:val="clear" w:color="auto" w:fill="auto"/>
            <w:noWrap/>
            <w:vAlign w:val="bottom"/>
          </w:tcPr>
          <w:p w14:paraId="14752F06" w14:textId="7753B1A6" w:rsidR="00D23082" w:rsidRDefault="00D23082" w:rsidP="00905492">
            <w:pPr>
              <w:spacing w:after="0" w:line="240" w:lineRule="auto"/>
              <w:rPr>
                <w:rFonts w:eastAsia="Times New Roman" w:cs="Calibri"/>
                <w:color w:val="000000"/>
              </w:rPr>
            </w:pPr>
            <w:r>
              <w:rPr>
                <w:rFonts w:cs="Calibri"/>
                <w:color w:val="000000"/>
              </w:rPr>
              <w:t>85,433.48</w:t>
            </w:r>
          </w:p>
          <w:p w14:paraId="3C3A1EA2"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p>
        </w:tc>
        <w:tc>
          <w:tcPr>
            <w:tcW w:w="1840" w:type="dxa"/>
            <w:tcBorders>
              <w:top w:val="nil"/>
              <w:left w:val="nil"/>
              <w:bottom w:val="single" w:sz="4" w:space="0" w:color="auto"/>
              <w:right w:val="single" w:sz="4" w:space="0" w:color="auto"/>
            </w:tcBorders>
            <w:shd w:val="clear" w:color="auto" w:fill="auto"/>
            <w:noWrap/>
            <w:vAlign w:val="bottom"/>
          </w:tcPr>
          <w:p w14:paraId="1CB60DD0" w14:textId="1D5B8670"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160,000.00</w:t>
            </w:r>
          </w:p>
        </w:tc>
        <w:tc>
          <w:tcPr>
            <w:tcW w:w="873" w:type="dxa"/>
            <w:tcBorders>
              <w:top w:val="nil"/>
              <w:left w:val="nil"/>
              <w:bottom w:val="single" w:sz="4" w:space="0" w:color="auto"/>
              <w:right w:val="single" w:sz="4" w:space="0" w:color="auto"/>
            </w:tcBorders>
            <w:shd w:val="clear" w:color="auto" w:fill="auto"/>
            <w:noWrap/>
            <w:vAlign w:val="bottom"/>
          </w:tcPr>
          <w:p w14:paraId="0F3C99B1" w14:textId="2DED57BD"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22E0C676" w14:textId="224E8C48"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181,148.31</w:t>
            </w:r>
          </w:p>
        </w:tc>
      </w:tr>
      <w:tr w:rsidR="00D23082" w:rsidRPr="00660267" w14:paraId="084E085E" w14:textId="77777777" w:rsidTr="00D23082">
        <w:trPr>
          <w:trHeight w:val="315"/>
        </w:trPr>
        <w:tc>
          <w:tcPr>
            <w:tcW w:w="560" w:type="dxa"/>
            <w:vMerge/>
            <w:tcBorders>
              <w:left w:val="single" w:sz="4" w:space="0" w:color="auto"/>
              <w:right w:val="single" w:sz="4" w:space="0" w:color="auto"/>
            </w:tcBorders>
            <w:shd w:val="clear" w:color="auto" w:fill="auto"/>
            <w:noWrap/>
            <w:vAlign w:val="center"/>
          </w:tcPr>
          <w:p w14:paraId="47B59EDB" w14:textId="77777777"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shd w:val="clear" w:color="auto" w:fill="auto"/>
            <w:vAlign w:val="center"/>
          </w:tcPr>
          <w:p w14:paraId="1D9C0842" w14:textId="77777777" w:rsidR="00D23082" w:rsidRPr="00660267" w:rsidRDefault="00D23082" w:rsidP="00C21B32">
            <w:pPr>
              <w:spacing w:after="0" w:line="240" w:lineRule="auto"/>
              <w:jc w:val="center"/>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05F59782" w14:textId="387F3E68" w:rsidR="00D23082" w:rsidRPr="002F1B3E" w:rsidRDefault="00D23082" w:rsidP="002F1B3E">
            <w:pPr>
              <w:spacing w:after="0"/>
              <w:rPr>
                <w:rFonts w:ascii="Times New Roman" w:hAnsi="Times New Roman"/>
                <w:bCs/>
                <w:sz w:val="20"/>
              </w:rPr>
            </w:pPr>
            <w:r w:rsidRPr="002F1B3E">
              <w:rPr>
                <w:rFonts w:ascii="Times New Roman" w:hAnsi="Times New Roman"/>
                <w:bCs/>
                <w:sz w:val="20"/>
              </w:rPr>
              <w:t xml:space="preserve">Number of new industries established </w:t>
            </w:r>
          </w:p>
        </w:tc>
        <w:tc>
          <w:tcPr>
            <w:tcW w:w="1300" w:type="dxa"/>
            <w:tcBorders>
              <w:top w:val="nil"/>
              <w:left w:val="nil"/>
              <w:bottom w:val="single" w:sz="4" w:space="0" w:color="auto"/>
              <w:right w:val="single" w:sz="4" w:space="0" w:color="auto"/>
            </w:tcBorders>
            <w:shd w:val="clear" w:color="auto" w:fill="auto"/>
            <w:noWrap/>
            <w:vAlign w:val="bottom"/>
          </w:tcPr>
          <w:p w14:paraId="39C20D4D" w14:textId="38B827EE"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w:t>
            </w:r>
          </w:p>
        </w:tc>
        <w:tc>
          <w:tcPr>
            <w:tcW w:w="1840" w:type="dxa"/>
            <w:tcBorders>
              <w:top w:val="nil"/>
              <w:left w:val="nil"/>
              <w:bottom w:val="single" w:sz="4" w:space="0" w:color="auto"/>
              <w:right w:val="single" w:sz="4" w:space="0" w:color="auto"/>
            </w:tcBorders>
            <w:shd w:val="clear" w:color="auto" w:fill="auto"/>
            <w:noWrap/>
            <w:vAlign w:val="bottom"/>
          </w:tcPr>
          <w:p w14:paraId="648509DA" w14:textId="509E393F"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120</w:t>
            </w:r>
          </w:p>
        </w:tc>
        <w:tc>
          <w:tcPr>
            <w:tcW w:w="873" w:type="dxa"/>
            <w:tcBorders>
              <w:top w:val="nil"/>
              <w:left w:val="nil"/>
              <w:bottom w:val="single" w:sz="4" w:space="0" w:color="auto"/>
              <w:right w:val="single" w:sz="4" w:space="0" w:color="auto"/>
            </w:tcBorders>
            <w:shd w:val="clear" w:color="auto" w:fill="auto"/>
            <w:noWrap/>
            <w:vAlign w:val="bottom"/>
          </w:tcPr>
          <w:p w14:paraId="5ED7E9F4" w14:textId="26E261B8"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1C3715DA" w14:textId="3E4A7CD9"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91</w:t>
            </w:r>
          </w:p>
        </w:tc>
      </w:tr>
      <w:tr w:rsidR="00D23082" w:rsidRPr="00660267" w14:paraId="06F79B5F" w14:textId="77777777" w:rsidTr="00D23082">
        <w:trPr>
          <w:trHeight w:val="315"/>
        </w:trPr>
        <w:tc>
          <w:tcPr>
            <w:tcW w:w="560" w:type="dxa"/>
            <w:vMerge/>
            <w:tcBorders>
              <w:left w:val="single" w:sz="4" w:space="0" w:color="auto"/>
              <w:right w:val="single" w:sz="4" w:space="0" w:color="auto"/>
            </w:tcBorders>
            <w:shd w:val="clear" w:color="auto" w:fill="auto"/>
            <w:noWrap/>
            <w:vAlign w:val="center"/>
          </w:tcPr>
          <w:p w14:paraId="2598848F" w14:textId="2A816584"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67222A7A"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24C483EE" w14:textId="3CDE365A"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Number of new jobs created</w:t>
            </w:r>
          </w:p>
        </w:tc>
        <w:tc>
          <w:tcPr>
            <w:tcW w:w="1300" w:type="dxa"/>
            <w:tcBorders>
              <w:top w:val="nil"/>
              <w:left w:val="nil"/>
              <w:bottom w:val="single" w:sz="4" w:space="0" w:color="auto"/>
              <w:right w:val="single" w:sz="4" w:space="0" w:color="auto"/>
            </w:tcBorders>
            <w:shd w:val="clear" w:color="auto" w:fill="auto"/>
            <w:noWrap/>
            <w:vAlign w:val="bottom"/>
            <w:hideMark/>
          </w:tcPr>
          <w:p w14:paraId="220613B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150</w:t>
            </w:r>
          </w:p>
        </w:tc>
        <w:tc>
          <w:tcPr>
            <w:tcW w:w="1840" w:type="dxa"/>
            <w:tcBorders>
              <w:top w:val="nil"/>
              <w:left w:val="nil"/>
              <w:bottom w:val="single" w:sz="4" w:space="0" w:color="auto"/>
              <w:right w:val="single" w:sz="4" w:space="0" w:color="auto"/>
            </w:tcBorders>
            <w:shd w:val="clear" w:color="auto" w:fill="auto"/>
            <w:noWrap/>
            <w:vAlign w:val="bottom"/>
            <w:hideMark/>
          </w:tcPr>
          <w:p w14:paraId="5E2FD7B4"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1,500</w:t>
            </w:r>
          </w:p>
        </w:tc>
        <w:tc>
          <w:tcPr>
            <w:tcW w:w="873" w:type="dxa"/>
            <w:tcBorders>
              <w:top w:val="nil"/>
              <w:left w:val="nil"/>
              <w:bottom w:val="single" w:sz="4" w:space="0" w:color="auto"/>
              <w:right w:val="single" w:sz="4" w:space="0" w:color="auto"/>
            </w:tcBorders>
            <w:shd w:val="clear" w:color="auto" w:fill="auto"/>
            <w:noWrap/>
            <w:vAlign w:val="bottom"/>
            <w:hideMark/>
          </w:tcPr>
          <w:p w14:paraId="6C730E5F" w14:textId="1BD3DA8F"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w:t>
            </w:r>
            <w:r>
              <w:rPr>
                <w:rFonts w:ascii="Times New Roman" w:eastAsia="Times New Roman" w:hAnsi="Times New Roman"/>
                <w:color w:val="000000"/>
                <w:sz w:val="20"/>
                <w:szCs w:val="20"/>
                <w:lang w:val="en-GB" w:eastAsia="en-GB"/>
              </w:rPr>
              <w:t>1</w:t>
            </w:r>
          </w:p>
        </w:tc>
        <w:tc>
          <w:tcPr>
            <w:tcW w:w="1587" w:type="dxa"/>
            <w:tcBorders>
              <w:top w:val="nil"/>
              <w:left w:val="nil"/>
              <w:bottom w:val="single" w:sz="4" w:space="0" w:color="auto"/>
              <w:right w:val="single" w:sz="4" w:space="0" w:color="auto"/>
            </w:tcBorders>
            <w:shd w:val="clear" w:color="auto" w:fill="auto"/>
            <w:noWrap/>
            <w:vAlign w:val="bottom"/>
            <w:hideMark/>
          </w:tcPr>
          <w:p w14:paraId="14FB47A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560</w:t>
            </w:r>
            <w:r w:rsidRPr="00660267">
              <w:rPr>
                <w:rFonts w:ascii="Times New Roman" w:eastAsia="Times New Roman" w:hAnsi="Times New Roman"/>
                <w:color w:val="000000"/>
                <w:sz w:val="20"/>
                <w:szCs w:val="20"/>
                <w:lang w:val="en-GB" w:eastAsia="en-GB"/>
              </w:rPr>
              <w:t> </w:t>
            </w:r>
          </w:p>
        </w:tc>
      </w:tr>
      <w:tr w:rsidR="00D23082" w:rsidRPr="00660267" w14:paraId="595A0F78" w14:textId="77777777" w:rsidTr="00D23082">
        <w:trPr>
          <w:trHeight w:val="315"/>
        </w:trPr>
        <w:tc>
          <w:tcPr>
            <w:tcW w:w="560" w:type="dxa"/>
            <w:vMerge/>
            <w:tcBorders>
              <w:left w:val="single" w:sz="4" w:space="0" w:color="auto"/>
              <w:right w:val="single" w:sz="4" w:space="0" w:color="auto"/>
            </w:tcBorders>
            <w:shd w:val="clear" w:color="auto" w:fill="auto"/>
            <w:noWrap/>
            <w:vAlign w:val="center"/>
          </w:tcPr>
          <w:p w14:paraId="6410419C" w14:textId="412051AB"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5EB1DD0E"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687A44B0"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Transformation of Subsistence Farming into Commercial farming</w:t>
            </w:r>
          </w:p>
        </w:tc>
        <w:tc>
          <w:tcPr>
            <w:tcW w:w="1300" w:type="dxa"/>
            <w:tcBorders>
              <w:top w:val="nil"/>
              <w:left w:val="nil"/>
              <w:bottom w:val="single" w:sz="4" w:space="0" w:color="auto"/>
              <w:right w:val="single" w:sz="4" w:space="0" w:color="auto"/>
            </w:tcBorders>
            <w:shd w:val="clear" w:color="auto" w:fill="auto"/>
            <w:noWrap/>
            <w:vAlign w:val="bottom"/>
            <w:hideMark/>
          </w:tcPr>
          <w:p w14:paraId="35AA15A4"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2000</w:t>
            </w:r>
          </w:p>
        </w:tc>
        <w:tc>
          <w:tcPr>
            <w:tcW w:w="1840" w:type="dxa"/>
            <w:tcBorders>
              <w:top w:val="nil"/>
              <w:left w:val="nil"/>
              <w:bottom w:val="single" w:sz="4" w:space="0" w:color="auto"/>
              <w:right w:val="single" w:sz="4" w:space="0" w:color="auto"/>
            </w:tcBorders>
            <w:shd w:val="clear" w:color="auto" w:fill="auto"/>
            <w:noWrap/>
            <w:vAlign w:val="bottom"/>
            <w:hideMark/>
          </w:tcPr>
          <w:p w14:paraId="590CF82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70%</w:t>
            </w:r>
          </w:p>
        </w:tc>
        <w:tc>
          <w:tcPr>
            <w:tcW w:w="873" w:type="dxa"/>
            <w:tcBorders>
              <w:top w:val="nil"/>
              <w:left w:val="nil"/>
              <w:bottom w:val="single" w:sz="4" w:space="0" w:color="auto"/>
              <w:right w:val="single" w:sz="4" w:space="0" w:color="auto"/>
            </w:tcBorders>
            <w:shd w:val="clear" w:color="auto" w:fill="auto"/>
            <w:noWrap/>
            <w:vAlign w:val="bottom"/>
            <w:hideMark/>
          </w:tcPr>
          <w:p w14:paraId="619936F3"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4DDE045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80%</w:t>
            </w:r>
            <w:r w:rsidRPr="00660267">
              <w:rPr>
                <w:rFonts w:ascii="Times New Roman" w:eastAsia="Times New Roman" w:hAnsi="Times New Roman"/>
                <w:color w:val="000000"/>
                <w:sz w:val="20"/>
                <w:szCs w:val="20"/>
                <w:lang w:val="en-GB" w:eastAsia="en-GB"/>
              </w:rPr>
              <w:t> </w:t>
            </w:r>
          </w:p>
        </w:tc>
      </w:tr>
      <w:tr w:rsidR="00D23082" w:rsidRPr="00660267" w14:paraId="278E3F63" w14:textId="77777777" w:rsidTr="00D23082">
        <w:trPr>
          <w:trHeight w:val="315"/>
        </w:trPr>
        <w:tc>
          <w:tcPr>
            <w:tcW w:w="560" w:type="dxa"/>
            <w:vMerge/>
            <w:tcBorders>
              <w:left w:val="single" w:sz="4" w:space="0" w:color="auto"/>
              <w:right w:val="single" w:sz="4" w:space="0" w:color="auto"/>
            </w:tcBorders>
            <w:shd w:val="clear" w:color="auto" w:fill="auto"/>
            <w:noWrap/>
            <w:vAlign w:val="center"/>
          </w:tcPr>
          <w:p w14:paraId="6F104476" w14:textId="0FE9E95C"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5E1F42D9"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705472E5"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Increase yield of selected crops and livestock</w:t>
            </w:r>
          </w:p>
        </w:tc>
        <w:tc>
          <w:tcPr>
            <w:tcW w:w="1300" w:type="dxa"/>
            <w:tcBorders>
              <w:top w:val="nil"/>
              <w:left w:val="nil"/>
              <w:bottom w:val="single" w:sz="4" w:space="0" w:color="auto"/>
              <w:right w:val="single" w:sz="4" w:space="0" w:color="auto"/>
            </w:tcBorders>
            <w:shd w:val="clear" w:color="auto" w:fill="auto"/>
            <w:noWrap/>
            <w:vAlign w:val="bottom"/>
            <w:hideMark/>
          </w:tcPr>
          <w:p w14:paraId="72C8A2E4"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85,561.43</w:t>
            </w:r>
          </w:p>
        </w:tc>
        <w:tc>
          <w:tcPr>
            <w:tcW w:w="1840" w:type="dxa"/>
            <w:tcBorders>
              <w:top w:val="nil"/>
              <w:left w:val="nil"/>
              <w:bottom w:val="single" w:sz="4" w:space="0" w:color="auto"/>
              <w:right w:val="single" w:sz="4" w:space="0" w:color="auto"/>
            </w:tcBorders>
            <w:shd w:val="clear" w:color="auto" w:fill="auto"/>
            <w:noWrap/>
            <w:vAlign w:val="bottom"/>
            <w:hideMark/>
          </w:tcPr>
          <w:p w14:paraId="161DEDA8"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1532FE0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60473A23"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14.25%</w:t>
            </w:r>
          </w:p>
        </w:tc>
      </w:tr>
      <w:tr w:rsidR="00D23082" w:rsidRPr="00660267" w14:paraId="37E733CE" w14:textId="77777777" w:rsidTr="00D23082">
        <w:trPr>
          <w:trHeight w:val="315"/>
        </w:trPr>
        <w:tc>
          <w:tcPr>
            <w:tcW w:w="560" w:type="dxa"/>
            <w:vMerge/>
            <w:tcBorders>
              <w:left w:val="single" w:sz="4" w:space="0" w:color="auto"/>
              <w:bottom w:val="single" w:sz="4" w:space="0" w:color="auto"/>
              <w:right w:val="single" w:sz="4" w:space="0" w:color="auto"/>
            </w:tcBorders>
            <w:shd w:val="clear" w:color="auto" w:fill="auto"/>
            <w:noWrap/>
            <w:vAlign w:val="center"/>
          </w:tcPr>
          <w:p w14:paraId="1722774F" w14:textId="1BAA38E7"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2047C9F9"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7D1C18BD"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Increase in number of tourist arrivals</w:t>
            </w:r>
          </w:p>
        </w:tc>
        <w:tc>
          <w:tcPr>
            <w:tcW w:w="1300" w:type="dxa"/>
            <w:tcBorders>
              <w:top w:val="nil"/>
              <w:left w:val="nil"/>
              <w:bottom w:val="single" w:sz="4" w:space="0" w:color="auto"/>
              <w:right w:val="single" w:sz="4" w:space="0" w:color="auto"/>
            </w:tcBorders>
            <w:shd w:val="clear" w:color="auto" w:fill="auto"/>
            <w:noWrap/>
            <w:vAlign w:val="bottom"/>
            <w:hideMark/>
          </w:tcPr>
          <w:p w14:paraId="39EE0F36"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593</w:t>
            </w:r>
          </w:p>
        </w:tc>
        <w:tc>
          <w:tcPr>
            <w:tcW w:w="1840" w:type="dxa"/>
            <w:tcBorders>
              <w:top w:val="nil"/>
              <w:left w:val="nil"/>
              <w:bottom w:val="single" w:sz="4" w:space="0" w:color="auto"/>
              <w:right w:val="single" w:sz="4" w:space="0" w:color="auto"/>
            </w:tcBorders>
            <w:shd w:val="clear" w:color="auto" w:fill="auto"/>
            <w:noWrap/>
            <w:vAlign w:val="bottom"/>
            <w:hideMark/>
          </w:tcPr>
          <w:p w14:paraId="7CCA4A87"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779A1AEB"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6E07AF9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21%</w:t>
            </w:r>
            <w:r w:rsidRPr="00660267">
              <w:rPr>
                <w:rFonts w:ascii="Times New Roman" w:eastAsia="Times New Roman" w:hAnsi="Times New Roman"/>
                <w:color w:val="000000"/>
                <w:sz w:val="20"/>
                <w:szCs w:val="20"/>
                <w:lang w:val="en-GB" w:eastAsia="en-GB"/>
              </w:rPr>
              <w:t> </w:t>
            </w:r>
          </w:p>
        </w:tc>
      </w:tr>
      <w:tr w:rsidR="00D23082" w:rsidRPr="00660267" w14:paraId="3F38E235" w14:textId="77777777" w:rsidTr="00D23082">
        <w:trPr>
          <w:trHeight w:val="315"/>
        </w:trPr>
        <w:tc>
          <w:tcPr>
            <w:tcW w:w="560" w:type="dxa"/>
            <w:vMerge w:val="restart"/>
            <w:tcBorders>
              <w:top w:val="nil"/>
              <w:left w:val="single" w:sz="4" w:space="0" w:color="auto"/>
              <w:right w:val="single" w:sz="4" w:space="0" w:color="auto"/>
            </w:tcBorders>
            <w:shd w:val="clear" w:color="auto" w:fill="auto"/>
            <w:noWrap/>
            <w:vAlign w:val="center"/>
          </w:tcPr>
          <w:p w14:paraId="3BBB2F7E" w14:textId="0B9DD660"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1719BD75" w14:textId="77777777" w:rsidR="00D23082" w:rsidRPr="00660267" w:rsidRDefault="00D23082" w:rsidP="00C21B32">
            <w:pPr>
              <w:spacing w:after="0" w:line="240" w:lineRule="auto"/>
              <w:jc w:val="center"/>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SOCIAL DEVELOPMENT</w:t>
            </w:r>
          </w:p>
        </w:tc>
        <w:tc>
          <w:tcPr>
            <w:tcW w:w="5640" w:type="dxa"/>
            <w:tcBorders>
              <w:top w:val="nil"/>
              <w:left w:val="nil"/>
              <w:bottom w:val="single" w:sz="4" w:space="0" w:color="auto"/>
              <w:right w:val="single" w:sz="4" w:space="0" w:color="auto"/>
            </w:tcBorders>
            <w:shd w:val="clear" w:color="auto" w:fill="auto"/>
            <w:vAlign w:val="bottom"/>
            <w:hideMark/>
          </w:tcPr>
          <w:p w14:paraId="5185EC52"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Increase in B.E.C.E performance</w:t>
            </w:r>
          </w:p>
        </w:tc>
        <w:tc>
          <w:tcPr>
            <w:tcW w:w="1300" w:type="dxa"/>
            <w:tcBorders>
              <w:top w:val="nil"/>
              <w:left w:val="nil"/>
              <w:bottom w:val="single" w:sz="4" w:space="0" w:color="auto"/>
              <w:right w:val="single" w:sz="4" w:space="0" w:color="auto"/>
            </w:tcBorders>
            <w:shd w:val="clear" w:color="auto" w:fill="auto"/>
            <w:noWrap/>
            <w:vAlign w:val="bottom"/>
            <w:hideMark/>
          </w:tcPr>
          <w:p w14:paraId="19C7F62F"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273C2E3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4AC68060"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3C37AEC7"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68%</w:t>
            </w:r>
            <w:r w:rsidRPr="00660267">
              <w:rPr>
                <w:rFonts w:ascii="Times New Roman" w:eastAsia="Times New Roman" w:hAnsi="Times New Roman"/>
                <w:color w:val="000000"/>
                <w:sz w:val="20"/>
                <w:szCs w:val="20"/>
                <w:lang w:val="en-GB" w:eastAsia="en-GB"/>
              </w:rPr>
              <w:t> </w:t>
            </w:r>
          </w:p>
        </w:tc>
      </w:tr>
      <w:tr w:rsidR="00D23082" w:rsidRPr="00660267" w14:paraId="389BFC9D"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044AE3E6" w14:textId="3216BEB0"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48159D76"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00468679"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Increase in W.A.S.S.C</w:t>
            </w:r>
            <w:r>
              <w:rPr>
                <w:rFonts w:ascii="Times New Roman" w:eastAsia="Times New Roman" w:hAnsi="Times New Roman"/>
                <w:color w:val="000000"/>
                <w:sz w:val="20"/>
                <w:szCs w:val="20"/>
                <w:lang w:val="en-GB" w:eastAsia="en-GB"/>
              </w:rPr>
              <w:t>.</w:t>
            </w:r>
            <w:r w:rsidRPr="00660267">
              <w:rPr>
                <w:rFonts w:ascii="Times New Roman" w:eastAsia="Times New Roman" w:hAnsi="Times New Roman"/>
                <w:color w:val="000000"/>
                <w:sz w:val="20"/>
                <w:szCs w:val="20"/>
                <w:lang w:val="en-GB" w:eastAsia="en-GB"/>
              </w:rPr>
              <w:t>E</w:t>
            </w:r>
          </w:p>
        </w:tc>
        <w:tc>
          <w:tcPr>
            <w:tcW w:w="1300" w:type="dxa"/>
            <w:tcBorders>
              <w:top w:val="nil"/>
              <w:left w:val="nil"/>
              <w:bottom w:val="single" w:sz="4" w:space="0" w:color="auto"/>
              <w:right w:val="single" w:sz="4" w:space="0" w:color="auto"/>
            </w:tcBorders>
            <w:shd w:val="clear" w:color="auto" w:fill="auto"/>
            <w:noWrap/>
            <w:vAlign w:val="bottom"/>
            <w:hideMark/>
          </w:tcPr>
          <w:p w14:paraId="2CA171D3"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48988964"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1EDB8C1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679ACC49"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73%</w:t>
            </w:r>
            <w:r w:rsidRPr="00660267">
              <w:rPr>
                <w:rFonts w:ascii="Times New Roman" w:eastAsia="Times New Roman" w:hAnsi="Times New Roman"/>
                <w:color w:val="000000"/>
                <w:sz w:val="20"/>
                <w:szCs w:val="20"/>
                <w:lang w:val="en-GB" w:eastAsia="en-GB"/>
              </w:rPr>
              <w:t> </w:t>
            </w:r>
          </w:p>
        </w:tc>
      </w:tr>
      <w:tr w:rsidR="00D23082" w:rsidRPr="00660267" w14:paraId="16D7B59C"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5336E2AF" w14:textId="2BCDA29C"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7BA330A2"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3E8DA79E"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Enhance teacher pupil ratio</w:t>
            </w:r>
          </w:p>
        </w:tc>
        <w:tc>
          <w:tcPr>
            <w:tcW w:w="1300" w:type="dxa"/>
            <w:tcBorders>
              <w:top w:val="nil"/>
              <w:left w:val="nil"/>
              <w:bottom w:val="single" w:sz="4" w:space="0" w:color="auto"/>
              <w:right w:val="single" w:sz="4" w:space="0" w:color="auto"/>
            </w:tcBorders>
            <w:shd w:val="clear" w:color="auto" w:fill="auto"/>
            <w:noWrap/>
            <w:vAlign w:val="bottom"/>
            <w:hideMark/>
          </w:tcPr>
          <w:p w14:paraId="5B644079"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300A4743"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01:35</w:t>
            </w:r>
          </w:p>
        </w:tc>
        <w:tc>
          <w:tcPr>
            <w:tcW w:w="873" w:type="dxa"/>
            <w:tcBorders>
              <w:top w:val="nil"/>
              <w:left w:val="nil"/>
              <w:bottom w:val="single" w:sz="4" w:space="0" w:color="auto"/>
              <w:right w:val="single" w:sz="4" w:space="0" w:color="auto"/>
            </w:tcBorders>
            <w:shd w:val="clear" w:color="auto" w:fill="auto"/>
            <w:noWrap/>
            <w:vAlign w:val="bottom"/>
            <w:hideMark/>
          </w:tcPr>
          <w:p w14:paraId="155C9EFF"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1D4C6552"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1:56</w:t>
            </w:r>
            <w:r w:rsidRPr="00660267">
              <w:rPr>
                <w:rFonts w:ascii="Times New Roman" w:eastAsia="Times New Roman" w:hAnsi="Times New Roman"/>
                <w:color w:val="000000"/>
                <w:sz w:val="20"/>
                <w:szCs w:val="20"/>
                <w:lang w:val="en-GB" w:eastAsia="en-GB"/>
              </w:rPr>
              <w:t> </w:t>
            </w:r>
          </w:p>
        </w:tc>
      </w:tr>
      <w:tr w:rsidR="00D23082" w:rsidRPr="00660267" w14:paraId="3452F85C"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6C5EEBB3" w14:textId="322D704D"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10851D8D"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5DCB76DF"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Reduction in maternal mortality</w:t>
            </w:r>
          </w:p>
        </w:tc>
        <w:tc>
          <w:tcPr>
            <w:tcW w:w="1300" w:type="dxa"/>
            <w:tcBorders>
              <w:top w:val="nil"/>
              <w:left w:val="nil"/>
              <w:bottom w:val="single" w:sz="4" w:space="0" w:color="auto"/>
              <w:right w:val="single" w:sz="4" w:space="0" w:color="auto"/>
            </w:tcBorders>
            <w:shd w:val="clear" w:color="auto" w:fill="auto"/>
            <w:noWrap/>
            <w:vAlign w:val="bottom"/>
            <w:hideMark/>
          </w:tcPr>
          <w:p w14:paraId="619C423E"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6</w:t>
            </w:r>
          </w:p>
        </w:tc>
        <w:tc>
          <w:tcPr>
            <w:tcW w:w="1840" w:type="dxa"/>
            <w:tcBorders>
              <w:top w:val="nil"/>
              <w:left w:val="nil"/>
              <w:bottom w:val="single" w:sz="4" w:space="0" w:color="auto"/>
              <w:right w:val="single" w:sz="4" w:space="0" w:color="auto"/>
            </w:tcBorders>
            <w:shd w:val="clear" w:color="auto" w:fill="auto"/>
            <w:noWrap/>
            <w:vAlign w:val="bottom"/>
            <w:hideMark/>
          </w:tcPr>
          <w:p w14:paraId="42A640AE"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0/100,000 live birth</w:t>
            </w:r>
          </w:p>
        </w:tc>
        <w:tc>
          <w:tcPr>
            <w:tcW w:w="873" w:type="dxa"/>
            <w:tcBorders>
              <w:top w:val="nil"/>
              <w:left w:val="nil"/>
              <w:bottom w:val="single" w:sz="4" w:space="0" w:color="auto"/>
              <w:right w:val="single" w:sz="4" w:space="0" w:color="auto"/>
            </w:tcBorders>
            <w:shd w:val="clear" w:color="auto" w:fill="auto"/>
            <w:noWrap/>
            <w:vAlign w:val="bottom"/>
            <w:hideMark/>
          </w:tcPr>
          <w:p w14:paraId="7F0C2C39"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11097ED2"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60.6/100,000</w:t>
            </w:r>
          </w:p>
        </w:tc>
      </w:tr>
      <w:tr w:rsidR="00D23082" w:rsidRPr="00660267" w14:paraId="1FBB2590"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33DB1414" w14:textId="5D25CEA1"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tcPr>
          <w:p w14:paraId="769E0892"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27BBC9EB" w14:textId="0F74F587" w:rsidR="00D23082" w:rsidRPr="00D22090" w:rsidRDefault="00D23082" w:rsidP="00D22090">
            <w:pPr>
              <w:pStyle w:val="ListParagraph"/>
              <w:spacing w:after="0"/>
              <w:ind w:left="0"/>
              <w:rPr>
                <w:rFonts w:ascii="Times New Roman" w:hAnsi="Times New Roman"/>
                <w:bCs/>
                <w:sz w:val="20"/>
              </w:rPr>
            </w:pPr>
            <w:r w:rsidRPr="00D22090">
              <w:rPr>
                <w:rFonts w:ascii="Times New Roman" w:hAnsi="Times New Roman"/>
                <w:bCs/>
                <w:sz w:val="20"/>
              </w:rPr>
              <w:t>Number of operational health facilities</w:t>
            </w:r>
          </w:p>
        </w:tc>
        <w:tc>
          <w:tcPr>
            <w:tcW w:w="1300" w:type="dxa"/>
            <w:tcBorders>
              <w:top w:val="nil"/>
              <w:left w:val="nil"/>
              <w:bottom w:val="single" w:sz="4" w:space="0" w:color="auto"/>
              <w:right w:val="single" w:sz="4" w:space="0" w:color="auto"/>
            </w:tcBorders>
            <w:shd w:val="clear" w:color="auto" w:fill="auto"/>
            <w:noWrap/>
            <w:vAlign w:val="bottom"/>
          </w:tcPr>
          <w:p w14:paraId="6A3E0007" w14:textId="2117C7DE"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41</w:t>
            </w:r>
          </w:p>
        </w:tc>
        <w:tc>
          <w:tcPr>
            <w:tcW w:w="1840" w:type="dxa"/>
            <w:tcBorders>
              <w:top w:val="nil"/>
              <w:left w:val="nil"/>
              <w:bottom w:val="single" w:sz="4" w:space="0" w:color="auto"/>
              <w:right w:val="single" w:sz="4" w:space="0" w:color="auto"/>
            </w:tcBorders>
            <w:shd w:val="clear" w:color="auto" w:fill="auto"/>
            <w:noWrap/>
            <w:vAlign w:val="bottom"/>
          </w:tcPr>
          <w:p w14:paraId="67940D91" w14:textId="69DFCA17" w:rsidR="00D23082" w:rsidRPr="00660267" w:rsidRDefault="00D23082" w:rsidP="00D22090">
            <w:pPr>
              <w:spacing w:after="0" w:line="240" w:lineRule="auto"/>
              <w:jc w:val="both"/>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 xml:space="preserve">                           50</w:t>
            </w:r>
          </w:p>
        </w:tc>
        <w:tc>
          <w:tcPr>
            <w:tcW w:w="873" w:type="dxa"/>
            <w:tcBorders>
              <w:top w:val="nil"/>
              <w:left w:val="nil"/>
              <w:bottom w:val="single" w:sz="4" w:space="0" w:color="auto"/>
              <w:right w:val="single" w:sz="4" w:space="0" w:color="auto"/>
            </w:tcBorders>
            <w:shd w:val="clear" w:color="auto" w:fill="auto"/>
            <w:noWrap/>
            <w:vAlign w:val="bottom"/>
          </w:tcPr>
          <w:p w14:paraId="35D96BA3" w14:textId="1848F5B5"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71031EA2" w14:textId="07D89FCF"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 xml:space="preserve">           43</w:t>
            </w:r>
          </w:p>
        </w:tc>
      </w:tr>
      <w:tr w:rsidR="00D23082" w:rsidRPr="00660267" w14:paraId="66F4CB98"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48F65660" w14:textId="590B5764"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tcPr>
          <w:p w14:paraId="2D5C861B"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51917C7E" w14:textId="4685CAC9" w:rsidR="00D23082" w:rsidRPr="00D22090" w:rsidRDefault="00D23082" w:rsidP="00D22090">
            <w:pPr>
              <w:pStyle w:val="ListParagraph"/>
              <w:spacing w:after="0"/>
              <w:ind w:left="0"/>
              <w:rPr>
                <w:rFonts w:ascii="Times New Roman" w:hAnsi="Times New Roman"/>
                <w:bCs/>
                <w:sz w:val="20"/>
              </w:rPr>
            </w:pPr>
            <w:r w:rsidRPr="00D22090">
              <w:rPr>
                <w:rFonts w:ascii="Times New Roman" w:hAnsi="Times New Roman"/>
                <w:bCs/>
                <w:sz w:val="20"/>
              </w:rPr>
              <w:t>Proportion of population with valid NHIS card</w:t>
            </w:r>
          </w:p>
        </w:tc>
        <w:tc>
          <w:tcPr>
            <w:tcW w:w="1300" w:type="dxa"/>
            <w:tcBorders>
              <w:top w:val="nil"/>
              <w:left w:val="nil"/>
              <w:bottom w:val="single" w:sz="4" w:space="0" w:color="auto"/>
              <w:right w:val="single" w:sz="4" w:space="0" w:color="auto"/>
            </w:tcBorders>
            <w:shd w:val="clear" w:color="auto" w:fill="auto"/>
            <w:noWrap/>
            <w:vAlign w:val="bottom"/>
          </w:tcPr>
          <w:p w14:paraId="5561E0F0" w14:textId="672B0344" w:rsidR="00D23082" w:rsidRDefault="00D23082" w:rsidP="00C21B32">
            <w:pPr>
              <w:spacing w:after="0" w:line="240" w:lineRule="auto"/>
              <w:jc w:val="right"/>
              <w:rPr>
                <w:rFonts w:ascii="Times New Roman" w:eastAsia="Times New Roman" w:hAnsi="Times New Roman"/>
                <w:color w:val="000000"/>
                <w:sz w:val="20"/>
                <w:szCs w:val="20"/>
                <w:lang w:val="en-GB" w:eastAsia="en-GB"/>
              </w:rPr>
            </w:pPr>
            <w:r w:rsidRPr="00BE2835">
              <w:rPr>
                <w:rFonts w:ascii="Times New Roman" w:hAnsi="Times New Roman"/>
                <w:sz w:val="20"/>
                <w:szCs w:val="20"/>
              </w:rPr>
              <w:t>21,869</w:t>
            </w:r>
          </w:p>
        </w:tc>
        <w:tc>
          <w:tcPr>
            <w:tcW w:w="1840" w:type="dxa"/>
            <w:tcBorders>
              <w:top w:val="nil"/>
              <w:left w:val="nil"/>
              <w:bottom w:val="single" w:sz="4" w:space="0" w:color="auto"/>
              <w:right w:val="single" w:sz="4" w:space="0" w:color="auto"/>
            </w:tcBorders>
            <w:shd w:val="clear" w:color="auto" w:fill="auto"/>
            <w:noWrap/>
            <w:vAlign w:val="bottom"/>
          </w:tcPr>
          <w:p w14:paraId="26FF37FF" w14:textId="4CC15451" w:rsidR="00D23082" w:rsidRDefault="00D23082" w:rsidP="00D22090">
            <w:pPr>
              <w:spacing w:after="0" w:line="240" w:lineRule="auto"/>
              <w:jc w:val="both"/>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 xml:space="preserve">                     50,000</w:t>
            </w:r>
          </w:p>
        </w:tc>
        <w:tc>
          <w:tcPr>
            <w:tcW w:w="873" w:type="dxa"/>
            <w:tcBorders>
              <w:top w:val="nil"/>
              <w:left w:val="nil"/>
              <w:bottom w:val="single" w:sz="4" w:space="0" w:color="auto"/>
              <w:right w:val="single" w:sz="4" w:space="0" w:color="auto"/>
            </w:tcBorders>
            <w:shd w:val="clear" w:color="auto" w:fill="auto"/>
            <w:noWrap/>
            <w:vAlign w:val="bottom"/>
          </w:tcPr>
          <w:p w14:paraId="2813FF30" w14:textId="32C0379D" w:rsidR="00D23082"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2231AE34" w14:textId="2037272B" w:rsidR="00D23082" w:rsidRPr="00D22090" w:rsidRDefault="00D23082" w:rsidP="00D22090">
            <w:pPr>
              <w:spacing w:after="0"/>
              <w:jc w:val="right"/>
              <w:rPr>
                <w:rFonts w:ascii="Times New Roman" w:hAnsi="Times New Roman"/>
                <w:sz w:val="20"/>
              </w:rPr>
            </w:pPr>
            <w:r w:rsidRPr="00BE2835">
              <w:rPr>
                <w:rFonts w:ascii="Times New Roman" w:hAnsi="Times New Roman"/>
                <w:sz w:val="20"/>
              </w:rPr>
              <w:t>53,352</w:t>
            </w:r>
          </w:p>
        </w:tc>
      </w:tr>
      <w:tr w:rsidR="00D23082" w:rsidRPr="00660267" w14:paraId="0CCE7717"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400A023B" w14:textId="1EFAB920"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tcPr>
          <w:p w14:paraId="5B047576"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551B1C83" w14:textId="089AB418" w:rsidR="00D23082" w:rsidRPr="00EF2B4E" w:rsidRDefault="00D23082" w:rsidP="00EF2B4E">
            <w:pPr>
              <w:spacing w:after="0"/>
              <w:contextualSpacing/>
              <w:rPr>
                <w:rFonts w:ascii="Times New Roman" w:hAnsi="Times New Roman"/>
                <w:bCs/>
                <w:color w:val="000000"/>
                <w:sz w:val="20"/>
              </w:rPr>
            </w:pPr>
            <w:r w:rsidRPr="00EF2B4E">
              <w:rPr>
                <w:rFonts w:ascii="Times New Roman" w:hAnsi="Times New Roman"/>
                <w:bCs/>
                <w:color w:val="000000"/>
                <w:sz w:val="20"/>
              </w:rPr>
              <w:t>Number of births and deaths registered</w:t>
            </w:r>
          </w:p>
        </w:tc>
        <w:tc>
          <w:tcPr>
            <w:tcW w:w="1300" w:type="dxa"/>
            <w:tcBorders>
              <w:top w:val="nil"/>
              <w:left w:val="nil"/>
              <w:bottom w:val="single" w:sz="4" w:space="0" w:color="auto"/>
              <w:right w:val="single" w:sz="4" w:space="0" w:color="auto"/>
            </w:tcBorders>
            <w:shd w:val="clear" w:color="auto" w:fill="auto"/>
            <w:noWrap/>
            <w:vAlign w:val="bottom"/>
          </w:tcPr>
          <w:p w14:paraId="0C21B5F8" w14:textId="07ABB070" w:rsidR="00D23082" w:rsidRPr="00BE2835" w:rsidRDefault="00D23082" w:rsidP="00C21B32">
            <w:pPr>
              <w:spacing w:after="0" w:line="240" w:lineRule="auto"/>
              <w:jc w:val="right"/>
              <w:rPr>
                <w:rFonts w:ascii="Times New Roman" w:hAnsi="Times New Roman"/>
                <w:sz w:val="20"/>
                <w:szCs w:val="20"/>
              </w:rPr>
            </w:pPr>
            <w:r>
              <w:rPr>
                <w:rFonts w:ascii="Times New Roman" w:hAnsi="Times New Roman"/>
                <w:sz w:val="20"/>
                <w:szCs w:val="20"/>
              </w:rPr>
              <w:t>4,563</w:t>
            </w:r>
          </w:p>
        </w:tc>
        <w:tc>
          <w:tcPr>
            <w:tcW w:w="1840" w:type="dxa"/>
            <w:tcBorders>
              <w:top w:val="nil"/>
              <w:left w:val="nil"/>
              <w:bottom w:val="single" w:sz="4" w:space="0" w:color="auto"/>
              <w:right w:val="single" w:sz="4" w:space="0" w:color="auto"/>
            </w:tcBorders>
            <w:shd w:val="clear" w:color="auto" w:fill="auto"/>
            <w:noWrap/>
            <w:vAlign w:val="bottom"/>
          </w:tcPr>
          <w:p w14:paraId="044E9F8C" w14:textId="0FE617E9" w:rsidR="00D23082" w:rsidRDefault="00D23082" w:rsidP="00D22090">
            <w:pPr>
              <w:spacing w:after="0" w:line="240" w:lineRule="auto"/>
              <w:jc w:val="both"/>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 xml:space="preserve">                       5,000 </w:t>
            </w:r>
          </w:p>
        </w:tc>
        <w:tc>
          <w:tcPr>
            <w:tcW w:w="873" w:type="dxa"/>
            <w:tcBorders>
              <w:top w:val="nil"/>
              <w:left w:val="nil"/>
              <w:bottom w:val="single" w:sz="4" w:space="0" w:color="auto"/>
              <w:right w:val="single" w:sz="4" w:space="0" w:color="auto"/>
            </w:tcBorders>
            <w:shd w:val="clear" w:color="auto" w:fill="auto"/>
            <w:noWrap/>
            <w:vAlign w:val="bottom"/>
          </w:tcPr>
          <w:p w14:paraId="574B7707" w14:textId="02B765C2" w:rsidR="00D23082"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05223817" w14:textId="72E2B51B" w:rsidR="00D23082" w:rsidRPr="00BE2835" w:rsidRDefault="00D23082" w:rsidP="00D22090">
            <w:pPr>
              <w:spacing w:after="0"/>
              <w:jc w:val="right"/>
              <w:rPr>
                <w:rFonts w:ascii="Times New Roman" w:hAnsi="Times New Roman"/>
                <w:sz w:val="20"/>
              </w:rPr>
            </w:pPr>
            <w:r>
              <w:rPr>
                <w:rFonts w:ascii="Times New Roman" w:hAnsi="Times New Roman"/>
                <w:sz w:val="20"/>
              </w:rPr>
              <w:t>2,993</w:t>
            </w:r>
          </w:p>
        </w:tc>
      </w:tr>
      <w:tr w:rsidR="00D23082" w:rsidRPr="00660267" w14:paraId="31F1DBB2"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6E0EB27E" w14:textId="0A42CAF6"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44E27A25"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3F74A659"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Reduction in malaria case fatality</w:t>
            </w:r>
          </w:p>
        </w:tc>
        <w:tc>
          <w:tcPr>
            <w:tcW w:w="1300" w:type="dxa"/>
            <w:tcBorders>
              <w:top w:val="nil"/>
              <w:left w:val="nil"/>
              <w:bottom w:val="single" w:sz="4" w:space="0" w:color="auto"/>
              <w:right w:val="single" w:sz="4" w:space="0" w:color="auto"/>
            </w:tcBorders>
            <w:shd w:val="clear" w:color="auto" w:fill="auto"/>
            <w:noWrap/>
            <w:vAlign w:val="bottom"/>
            <w:hideMark/>
          </w:tcPr>
          <w:p w14:paraId="791E740D"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1.7</w:t>
            </w:r>
          </w:p>
        </w:tc>
        <w:tc>
          <w:tcPr>
            <w:tcW w:w="1840" w:type="dxa"/>
            <w:tcBorders>
              <w:top w:val="nil"/>
              <w:left w:val="nil"/>
              <w:bottom w:val="single" w:sz="4" w:space="0" w:color="auto"/>
              <w:right w:val="single" w:sz="4" w:space="0" w:color="auto"/>
            </w:tcBorders>
            <w:shd w:val="clear" w:color="auto" w:fill="auto"/>
            <w:noWrap/>
            <w:vAlign w:val="bottom"/>
            <w:hideMark/>
          </w:tcPr>
          <w:p w14:paraId="2057211E"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0</w:t>
            </w:r>
          </w:p>
        </w:tc>
        <w:tc>
          <w:tcPr>
            <w:tcW w:w="873" w:type="dxa"/>
            <w:tcBorders>
              <w:top w:val="nil"/>
              <w:left w:val="nil"/>
              <w:bottom w:val="single" w:sz="4" w:space="0" w:color="auto"/>
              <w:right w:val="single" w:sz="4" w:space="0" w:color="auto"/>
            </w:tcBorders>
            <w:shd w:val="clear" w:color="auto" w:fill="auto"/>
            <w:noWrap/>
            <w:vAlign w:val="bottom"/>
            <w:hideMark/>
          </w:tcPr>
          <w:p w14:paraId="499E424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5760A6F5"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0</w:t>
            </w:r>
          </w:p>
        </w:tc>
      </w:tr>
      <w:tr w:rsidR="00D23082" w:rsidRPr="00660267" w14:paraId="3EEBE82F"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26861B93" w14:textId="58D494F6"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01DC9D10"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07822D4E"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Increase in number of family planning accepters</w:t>
            </w:r>
          </w:p>
        </w:tc>
        <w:tc>
          <w:tcPr>
            <w:tcW w:w="1300" w:type="dxa"/>
            <w:tcBorders>
              <w:top w:val="nil"/>
              <w:left w:val="nil"/>
              <w:bottom w:val="single" w:sz="4" w:space="0" w:color="auto"/>
              <w:right w:val="single" w:sz="4" w:space="0" w:color="auto"/>
            </w:tcBorders>
            <w:shd w:val="clear" w:color="auto" w:fill="auto"/>
            <w:noWrap/>
            <w:vAlign w:val="bottom"/>
            <w:hideMark/>
          </w:tcPr>
          <w:p w14:paraId="2810CF8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984</w:t>
            </w: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27F6FFE6"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1,200</w:t>
            </w:r>
            <w:r w:rsidRPr="00660267">
              <w:rPr>
                <w:rFonts w:ascii="Times New Roman" w:eastAsia="Times New Roman" w:hAnsi="Times New Roman"/>
                <w:color w:val="000000"/>
                <w:sz w:val="20"/>
                <w:szCs w:val="20"/>
                <w:lang w:val="en-GB" w:eastAsia="en-GB"/>
              </w:rPr>
              <w:t> </w:t>
            </w:r>
          </w:p>
        </w:tc>
        <w:tc>
          <w:tcPr>
            <w:tcW w:w="873" w:type="dxa"/>
            <w:tcBorders>
              <w:top w:val="nil"/>
              <w:left w:val="nil"/>
              <w:bottom w:val="single" w:sz="4" w:space="0" w:color="auto"/>
              <w:right w:val="single" w:sz="4" w:space="0" w:color="auto"/>
            </w:tcBorders>
            <w:shd w:val="clear" w:color="auto" w:fill="auto"/>
            <w:noWrap/>
            <w:vAlign w:val="bottom"/>
            <w:hideMark/>
          </w:tcPr>
          <w:p w14:paraId="49C3E12D"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7AA24988"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1,042</w:t>
            </w:r>
            <w:r w:rsidRPr="00660267">
              <w:rPr>
                <w:rFonts w:ascii="Times New Roman" w:eastAsia="Times New Roman" w:hAnsi="Times New Roman"/>
                <w:color w:val="000000"/>
                <w:sz w:val="20"/>
                <w:szCs w:val="20"/>
                <w:lang w:val="en-GB" w:eastAsia="en-GB"/>
              </w:rPr>
              <w:t> </w:t>
            </w:r>
          </w:p>
        </w:tc>
      </w:tr>
      <w:tr w:rsidR="00D23082" w:rsidRPr="00660267" w14:paraId="2BA1E31B" w14:textId="77777777" w:rsidTr="007445DF">
        <w:trPr>
          <w:trHeight w:val="525"/>
        </w:trPr>
        <w:tc>
          <w:tcPr>
            <w:tcW w:w="560" w:type="dxa"/>
            <w:vMerge/>
            <w:tcBorders>
              <w:left w:val="single" w:sz="4" w:space="0" w:color="auto"/>
              <w:right w:val="single" w:sz="4" w:space="0" w:color="auto"/>
            </w:tcBorders>
            <w:shd w:val="clear" w:color="auto" w:fill="auto"/>
            <w:noWrap/>
            <w:vAlign w:val="bottom"/>
          </w:tcPr>
          <w:p w14:paraId="7B371DA0" w14:textId="166BA13D"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0C787911"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04C9310F"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of population with sustainable access to safe drinking water</w:t>
            </w:r>
          </w:p>
        </w:tc>
        <w:tc>
          <w:tcPr>
            <w:tcW w:w="1300" w:type="dxa"/>
            <w:tcBorders>
              <w:top w:val="nil"/>
              <w:left w:val="nil"/>
              <w:bottom w:val="single" w:sz="4" w:space="0" w:color="auto"/>
              <w:right w:val="single" w:sz="4" w:space="0" w:color="auto"/>
            </w:tcBorders>
            <w:shd w:val="clear" w:color="auto" w:fill="auto"/>
            <w:noWrap/>
            <w:vAlign w:val="bottom"/>
            <w:hideMark/>
          </w:tcPr>
          <w:p w14:paraId="356BC28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67.50%</w:t>
            </w:r>
          </w:p>
        </w:tc>
        <w:tc>
          <w:tcPr>
            <w:tcW w:w="1840" w:type="dxa"/>
            <w:tcBorders>
              <w:top w:val="nil"/>
              <w:left w:val="nil"/>
              <w:bottom w:val="single" w:sz="4" w:space="0" w:color="auto"/>
              <w:right w:val="single" w:sz="4" w:space="0" w:color="auto"/>
            </w:tcBorders>
            <w:shd w:val="clear" w:color="auto" w:fill="auto"/>
            <w:noWrap/>
            <w:vAlign w:val="bottom"/>
            <w:hideMark/>
          </w:tcPr>
          <w:p w14:paraId="0213543F"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90%</w:t>
            </w:r>
          </w:p>
        </w:tc>
        <w:tc>
          <w:tcPr>
            <w:tcW w:w="873" w:type="dxa"/>
            <w:tcBorders>
              <w:top w:val="nil"/>
              <w:left w:val="nil"/>
              <w:bottom w:val="single" w:sz="4" w:space="0" w:color="auto"/>
              <w:right w:val="single" w:sz="4" w:space="0" w:color="auto"/>
            </w:tcBorders>
            <w:shd w:val="clear" w:color="auto" w:fill="auto"/>
            <w:noWrap/>
            <w:vAlign w:val="bottom"/>
            <w:hideMark/>
          </w:tcPr>
          <w:p w14:paraId="3A93B12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4EFF1A54"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73.93%</w:t>
            </w:r>
          </w:p>
        </w:tc>
      </w:tr>
      <w:tr w:rsidR="00D23082" w:rsidRPr="00660267" w14:paraId="6881248A" w14:textId="77777777" w:rsidTr="007445DF">
        <w:trPr>
          <w:trHeight w:val="525"/>
        </w:trPr>
        <w:tc>
          <w:tcPr>
            <w:tcW w:w="560" w:type="dxa"/>
            <w:vMerge/>
            <w:tcBorders>
              <w:left w:val="single" w:sz="4" w:space="0" w:color="auto"/>
              <w:right w:val="single" w:sz="4" w:space="0" w:color="auto"/>
            </w:tcBorders>
            <w:shd w:val="clear" w:color="auto" w:fill="auto"/>
            <w:noWrap/>
            <w:vAlign w:val="bottom"/>
          </w:tcPr>
          <w:p w14:paraId="7C924D6F" w14:textId="5863F5FD"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13B1983C"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1F29E17B"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of population with access to improved sanitation service</w:t>
            </w:r>
          </w:p>
        </w:tc>
        <w:tc>
          <w:tcPr>
            <w:tcW w:w="1300" w:type="dxa"/>
            <w:tcBorders>
              <w:top w:val="nil"/>
              <w:left w:val="nil"/>
              <w:bottom w:val="single" w:sz="4" w:space="0" w:color="auto"/>
              <w:right w:val="single" w:sz="4" w:space="0" w:color="auto"/>
            </w:tcBorders>
            <w:shd w:val="clear" w:color="auto" w:fill="auto"/>
            <w:noWrap/>
            <w:vAlign w:val="bottom"/>
            <w:hideMark/>
          </w:tcPr>
          <w:p w14:paraId="24BC018E"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60%</w:t>
            </w:r>
          </w:p>
        </w:tc>
        <w:tc>
          <w:tcPr>
            <w:tcW w:w="1840" w:type="dxa"/>
            <w:tcBorders>
              <w:top w:val="nil"/>
              <w:left w:val="nil"/>
              <w:bottom w:val="single" w:sz="4" w:space="0" w:color="auto"/>
              <w:right w:val="single" w:sz="4" w:space="0" w:color="auto"/>
            </w:tcBorders>
            <w:shd w:val="clear" w:color="auto" w:fill="auto"/>
            <w:noWrap/>
            <w:vAlign w:val="bottom"/>
            <w:hideMark/>
          </w:tcPr>
          <w:p w14:paraId="5B945E34"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90%</w:t>
            </w:r>
          </w:p>
        </w:tc>
        <w:tc>
          <w:tcPr>
            <w:tcW w:w="873" w:type="dxa"/>
            <w:tcBorders>
              <w:top w:val="nil"/>
              <w:left w:val="nil"/>
              <w:bottom w:val="single" w:sz="4" w:space="0" w:color="auto"/>
              <w:right w:val="single" w:sz="4" w:space="0" w:color="auto"/>
            </w:tcBorders>
            <w:shd w:val="clear" w:color="auto" w:fill="auto"/>
            <w:noWrap/>
            <w:vAlign w:val="bottom"/>
            <w:hideMark/>
          </w:tcPr>
          <w:p w14:paraId="65EEE4E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18CF6C79"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74.56%</w:t>
            </w:r>
          </w:p>
        </w:tc>
      </w:tr>
      <w:tr w:rsidR="00D23082" w:rsidRPr="00660267" w14:paraId="530C49AE"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3D63A005" w14:textId="130482DB"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31FEAA25"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11D22E7A"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Reduction in reported cases of child non-maintenance</w:t>
            </w:r>
          </w:p>
        </w:tc>
        <w:tc>
          <w:tcPr>
            <w:tcW w:w="1300" w:type="dxa"/>
            <w:tcBorders>
              <w:top w:val="nil"/>
              <w:left w:val="nil"/>
              <w:bottom w:val="single" w:sz="4" w:space="0" w:color="auto"/>
              <w:right w:val="single" w:sz="4" w:space="0" w:color="auto"/>
            </w:tcBorders>
            <w:shd w:val="clear" w:color="auto" w:fill="auto"/>
            <w:noWrap/>
            <w:vAlign w:val="bottom"/>
            <w:hideMark/>
          </w:tcPr>
          <w:p w14:paraId="474DBA6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 </w:t>
            </w:r>
            <w:r>
              <w:rPr>
                <w:rFonts w:ascii="Times New Roman" w:eastAsia="Times New Roman" w:hAnsi="Times New Roman"/>
                <w:color w:val="000000"/>
                <w:sz w:val="20"/>
                <w:szCs w:val="20"/>
                <w:lang w:val="en-GB" w:eastAsia="en-GB"/>
              </w:rPr>
              <w:t>43</w:t>
            </w:r>
          </w:p>
        </w:tc>
        <w:tc>
          <w:tcPr>
            <w:tcW w:w="1840" w:type="dxa"/>
            <w:tcBorders>
              <w:top w:val="nil"/>
              <w:left w:val="nil"/>
              <w:bottom w:val="single" w:sz="4" w:space="0" w:color="auto"/>
              <w:right w:val="single" w:sz="4" w:space="0" w:color="auto"/>
            </w:tcBorders>
            <w:shd w:val="clear" w:color="auto" w:fill="auto"/>
            <w:noWrap/>
            <w:vAlign w:val="bottom"/>
            <w:hideMark/>
          </w:tcPr>
          <w:p w14:paraId="0BF541E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50%</w:t>
            </w:r>
            <w:r w:rsidRPr="00660267">
              <w:rPr>
                <w:rFonts w:ascii="Times New Roman" w:eastAsia="Times New Roman" w:hAnsi="Times New Roman"/>
                <w:color w:val="000000"/>
                <w:sz w:val="20"/>
                <w:szCs w:val="20"/>
                <w:lang w:val="en-GB" w:eastAsia="en-GB"/>
              </w:rPr>
              <w:t> </w:t>
            </w:r>
          </w:p>
        </w:tc>
        <w:tc>
          <w:tcPr>
            <w:tcW w:w="873" w:type="dxa"/>
            <w:tcBorders>
              <w:top w:val="nil"/>
              <w:left w:val="nil"/>
              <w:bottom w:val="single" w:sz="4" w:space="0" w:color="auto"/>
              <w:right w:val="single" w:sz="4" w:space="0" w:color="auto"/>
            </w:tcBorders>
            <w:shd w:val="clear" w:color="auto" w:fill="auto"/>
            <w:noWrap/>
            <w:vAlign w:val="bottom"/>
            <w:hideMark/>
          </w:tcPr>
          <w:p w14:paraId="5AEE5378"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2020</w:t>
            </w:r>
            <w:r w:rsidRPr="00660267">
              <w:rPr>
                <w:rFonts w:ascii="Times New Roman" w:eastAsia="Times New Roman" w:hAnsi="Times New Roman"/>
                <w:color w:val="000000"/>
                <w:sz w:val="20"/>
                <w:szCs w:val="20"/>
                <w:lang w:val="en-GB" w:eastAsia="en-GB"/>
              </w:rPr>
              <w:t> </w:t>
            </w:r>
          </w:p>
        </w:tc>
        <w:tc>
          <w:tcPr>
            <w:tcW w:w="1587" w:type="dxa"/>
            <w:tcBorders>
              <w:top w:val="nil"/>
              <w:left w:val="nil"/>
              <w:bottom w:val="single" w:sz="4" w:space="0" w:color="auto"/>
              <w:right w:val="single" w:sz="4" w:space="0" w:color="auto"/>
            </w:tcBorders>
            <w:shd w:val="clear" w:color="auto" w:fill="auto"/>
            <w:noWrap/>
            <w:vAlign w:val="bottom"/>
            <w:hideMark/>
          </w:tcPr>
          <w:p w14:paraId="04051BE8"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11%</w:t>
            </w:r>
            <w:r w:rsidRPr="00660267">
              <w:rPr>
                <w:rFonts w:ascii="Times New Roman" w:eastAsia="Times New Roman" w:hAnsi="Times New Roman"/>
                <w:color w:val="000000"/>
                <w:sz w:val="20"/>
                <w:szCs w:val="20"/>
                <w:lang w:val="en-GB" w:eastAsia="en-GB"/>
              </w:rPr>
              <w:t> </w:t>
            </w:r>
          </w:p>
        </w:tc>
      </w:tr>
      <w:tr w:rsidR="00D23082" w:rsidRPr="00660267" w14:paraId="5C163A36"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0E17BF06" w14:textId="6D6A6871" w:rsidR="00D23082"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tcPr>
          <w:p w14:paraId="4007FF5A"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tcPr>
          <w:p w14:paraId="0DDC060D" w14:textId="0490BF22" w:rsidR="00D23082" w:rsidRPr="00CB20C0" w:rsidRDefault="00D23082" w:rsidP="00CB20C0">
            <w:pPr>
              <w:spacing w:after="0" w:line="240" w:lineRule="auto"/>
              <w:rPr>
                <w:rFonts w:ascii="Times New Roman" w:hAnsi="Times New Roman"/>
                <w:bCs/>
                <w:sz w:val="20"/>
              </w:rPr>
            </w:pPr>
            <w:r w:rsidRPr="00CB20C0">
              <w:rPr>
                <w:rFonts w:ascii="Times New Roman" w:hAnsi="Times New Roman"/>
                <w:bCs/>
                <w:sz w:val="20"/>
              </w:rPr>
              <w:t>Number of recorded cases of child trafficking and abuse</w:t>
            </w:r>
          </w:p>
        </w:tc>
        <w:tc>
          <w:tcPr>
            <w:tcW w:w="1300" w:type="dxa"/>
            <w:tcBorders>
              <w:top w:val="nil"/>
              <w:left w:val="nil"/>
              <w:bottom w:val="single" w:sz="4" w:space="0" w:color="auto"/>
              <w:right w:val="single" w:sz="4" w:space="0" w:color="auto"/>
            </w:tcBorders>
            <w:shd w:val="clear" w:color="auto" w:fill="auto"/>
            <w:noWrap/>
            <w:vAlign w:val="bottom"/>
          </w:tcPr>
          <w:p w14:paraId="4CE0D8D8" w14:textId="1279BCE8"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NRD</w:t>
            </w:r>
          </w:p>
        </w:tc>
        <w:tc>
          <w:tcPr>
            <w:tcW w:w="1840" w:type="dxa"/>
            <w:tcBorders>
              <w:top w:val="nil"/>
              <w:left w:val="nil"/>
              <w:bottom w:val="single" w:sz="4" w:space="0" w:color="auto"/>
              <w:right w:val="single" w:sz="4" w:space="0" w:color="auto"/>
            </w:tcBorders>
            <w:shd w:val="clear" w:color="auto" w:fill="auto"/>
            <w:noWrap/>
            <w:vAlign w:val="bottom"/>
          </w:tcPr>
          <w:p w14:paraId="68EBB22E" w14:textId="6350CB66" w:rsidR="00D23082"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0</w:t>
            </w:r>
          </w:p>
        </w:tc>
        <w:tc>
          <w:tcPr>
            <w:tcW w:w="873" w:type="dxa"/>
            <w:tcBorders>
              <w:top w:val="nil"/>
              <w:left w:val="nil"/>
              <w:bottom w:val="single" w:sz="4" w:space="0" w:color="auto"/>
              <w:right w:val="single" w:sz="4" w:space="0" w:color="auto"/>
            </w:tcBorders>
            <w:shd w:val="clear" w:color="auto" w:fill="auto"/>
            <w:noWrap/>
            <w:vAlign w:val="bottom"/>
          </w:tcPr>
          <w:p w14:paraId="351F7524" w14:textId="615CFDB7" w:rsidR="00D23082"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2021</w:t>
            </w:r>
          </w:p>
        </w:tc>
        <w:tc>
          <w:tcPr>
            <w:tcW w:w="1587" w:type="dxa"/>
            <w:tcBorders>
              <w:top w:val="nil"/>
              <w:left w:val="nil"/>
              <w:bottom w:val="single" w:sz="4" w:space="0" w:color="auto"/>
              <w:right w:val="single" w:sz="4" w:space="0" w:color="auto"/>
            </w:tcBorders>
            <w:shd w:val="clear" w:color="auto" w:fill="auto"/>
            <w:noWrap/>
            <w:vAlign w:val="bottom"/>
          </w:tcPr>
          <w:p w14:paraId="12DDA52C" w14:textId="53D255F2" w:rsidR="00D23082"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16</w:t>
            </w:r>
          </w:p>
        </w:tc>
      </w:tr>
      <w:tr w:rsidR="00D23082" w:rsidRPr="00660267" w14:paraId="5BFD1E1E"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19736D1B" w14:textId="475E8F5F"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7C2D76ED"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7738654B"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Net Enrolment ratio</w:t>
            </w:r>
          </w:p>
        </w:tc>
        <w:tc>
          <w:tcPr>
            <w:tcW w:w="1300" w:type="dxa"/>
            <w:tcBorders>
              <w:top w:val="nil"/>
              <w:left w:val="nil"/>
              <w:bottom w:val="single" w:sz="4" w:space="0" w:color="auto"/>
              <w:right w:val="single" w:sz="4" w:space="0" w:color="auto"/>
            </w:tcBorders>
            <w:shd w:val="clear" w:color="auto" w:fill="auto"/>
            <w:noWrap/>
            <w:vAlign w:val="bottom"/>
            <w:hideMark/>
          </w:tcPr>
          <w:p w14:paraId="4992F08C"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80.67%</w:t>
            </w:r>
          </w:p>
        </w:tc>
        <w:tc>
          <w:tcPr>
            <w:tcW w:w="1840" w:type="dxa"/>
            <w:tcBorders>
              <w:top w:val="nil"/>
              <w:left w:val="nil"/>
              <w:bottom w:val="single" w:sz="4" w:space="0" w:color="auto"/>
              <w:right w:val="single" w:sz="4" w:space="0" w:color="auto"/>
            </w:tcBorders>
            <w:shd w:val="clear" w:color="auto" w:fill="auto"/>
            <w:noWrap/>
            <w:vAlign w:val="bottom"/>
            <w:hideMark/>
          </w:tcPr>
          <w:p w14:paraId="2522FFE8"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4AC020F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47BDEB6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76%</w:t>
            </w:r>
          </w:p>
        </w:tc>
      </w:tr>
      <w:tr w:rsidR="00D23082" w:rsidRPr="00660267" w14:paraId="0555FBE2" w14:textId="77777777" w:rsidTr="007445DF">
        <w:trPr>
          <w:trHeight w:val="315"/>
        </w:trPr>
        <w:tc>
          <w:tcPr>
            <w:tcW w:w="560" w:type="dxa"/>
            <w:vMerge/>
            <w:tcBorders>
              <w:left w:val="single" w:sz="4" w:space="0" w:color="auto"/>
              <w:right w:val="single" w:sz="4" w:space="0" w:color="auto"/>
            </w:tcBorders>
            <w:shd w:val="clear" w:color="auto" w:fill="auto"/>
            <w:noWrap/>
            <w:vAlign w:val="bottom"/>
          </w:tcPr>
          <w:p w14:paraId="18795239" w14:textId="68AE5D5E" w:rsidR="00D23082" w:rsidRPr="00660267" w:rsidRDefault="00D23082" w:rsidP="007445DF">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015408B6"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0FDEE3D8"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Gender Parity Index</w:t>
            </w:r>
          </w:p>
        </w:tc>
        <w:tc>
          <w:tcPr>
            <w:tcW w:w="1300" w:type="dxa"/>
            <w:tcBorders>
              <w:top w:val="nil"/>
              <w:left w:val="nil"/>
              <w:bottom w:val="single" w:sz="4" w:space="0" w:color="auto"/>
              <w:right w:val="single" w:sz="4" w:space="0" w:color="auto"/>
            </w:tcBorders>
            <w:shd w:val="clear" w:color="auto" w:fill="auto"/>
            <w:noWrap/>
            <w:vAlign w:val="bottom"/>
            <w:hideMark/>
          </w:tcPr>
          <w:p w14:paraId="74D79202"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w:t>
            </w:r>
          </w:p>
        </w:tc>
        <w:tc>
          <w:tcPr>
            <w:tcW w:w="1840" w:type="dxa"/>
            <w:tcBorders>
              <w:top w:val="nil"/>
              <w:left w:val="nil"/>
              <w:bottom w:val="single" w:sz="4" w:space="0" w:color="auto"/>
              <w:right w:val="single" w:sz="4" w:space="0" w:color="auto"/>
            </w:tcBorders>
            <w:shd w:val="clear" w:color="auto" w:fill="auto"/>
            <w:noWrap/>
            <w:vAlign w:val="bottom"/>
            <w:hideMark/>
          </w:tcPr>
          <w:p w14:paraId="0D095971"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w:t>
            </w:r>
          </w:p>
        </w:tc>
        <w:tc>
          <w:tcPr>
            <w:tcW w:w="873" w:type="dxa"/>
            <w:tcBorders>
              <w:top w:val="nil"/>
              <w:left w:val="nil"/>
              <w:bottom w:val="single" w:sz="4" w:space="0" w:color="auto"/>
              <w:right w:val="single" w:sz="4" w:space="0" w:color="auto"/>
            </w:tcBorders>
            <w:shd w:val="clear" w:color="auto" w:fill="auto"/>
            <w:noWrap/>
            <w:vAlign w:val="bottom"/>
            <w:hideMark/>
          </w:tcPr>
          <w:p w14:paraId="3AB905EA"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6724AEE2"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w:t>
            </w:r>
          </w:p>
        </w:tc>
      </w:tr>
      <w:tr w:rsidR="00D23082" w:rsidRPr="00660267" w14:paraId="65239741" w14:textId="77777777" w:rsidTr="007445DF">
        <w:trPr>
          <w:trHeight w:val="315"/>
        </w:trPr>
        <w:tc>
          <w:tcPr>
            <w:tcW w:w="560" w:type="dxa"/>
            <w:vMerge/>
            <w:tcBorders>
              <w:left w:val="single" w:sz="4" w:space="0" w:color="auto"/>
              <w:bottom w:val="single" w:sz="4" w:space="0" w:color="auto"/>
              <w:right w:val="single" w:sz="4" w:space="0" w:color="auto"/>
            </w:tcBorders>
            <w:shd w:val="clear" w:color="auto" w:fill="auto"/>
            <w:noWrap/>
            <w:vAlign w:val="bottom"/>
          </w:tcPr>
          <w:p w14:paraId="4EACB02B" w14:textId="674EEEDC"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51EF3BC2"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61D46F05"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Completion Ratio</w:t>
            </w:r>
          </w:p>
        </w:tc>
        <w:tc>
          <w:tcPr>
            <w:tcW w:w="1300" w:type="dxa"/>
            <w:tcBorders>
              <w:top w:val="nil"/>
              <w:left w:val="nil"/>
              <w:bottom w:val="single" w:sz="4" w:space="0" w:color="auto"/>
              <w:right w:val="single" w:sz="4" w:space="0" w:color="auto"/>
            </w:tcBorders>
            <w:shd w:val="clear" w:color="auto" w:fill="auto"/>
            <w:noWrap/>
            <w:vAlign w:val="bottom"/>
            <w:hideMark/>
          </w:tcPr>
          <w:p w14:paraId="2DB40216" w14:textId="77777777" w:rsidR="00D23082" w:rsidRPr="00660267" w:rsidRDefault="00D23082" w:rsidP="00C21B32">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6DC0D5B7"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19D3B183"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694DB4F2" w14:textId="77777777" w:rsidR="00D23082" w:rsidRPr="00660267" w:rsidRDefault="00D23082" w:rsidP="00C21B32">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97%</w:t>
            </w:r>
          </w:p>
        </w:tc>
      </w:tr>
    </w:tbl>
    <w:p w14:paraId="3248AC33" w14:textId="77777777" w:rsidR="00B20458" w:rsidRDefault="00B20458" w:rsidP="00D06D67">
      <w:pPr>
        <w:pStyle w:val="Caption"/>
      </w:pPr>
    </w:p>
    <w:p w14:paraId="2902F1AD" w14:textId="77777777" w:rsidR="00B20458" w:rsidRPr="0041530B" w:rsidRDefault="00B20458" w:rsidP="00D06D67">
      <w:pPr>
        <w:pStyle w:val="Caption"/>
        <w:rPr>
          <w:sz w:val="20"/>
        </w:rPr>
      </w:pPr>
    </w:p>
    <w:p w14:paraId="1BCF251B" w14:textId="6F1D6F74" w:rsidR="00575371" w:rsidRPr="0041530B" w:rsidRDefault="00715E5A" w:rsidP="00715E5A">
      <w:pPr>
        <w:pStyle w:val="Caption"/>
        <w:rPr>
          <w:b/>
          <w:sz w:val="22"/>
          <w:szCs w:val="20"/>
        </w:rPr>
      </w:pPr>
      <w:bookmarkStart w:id="35" w:name="_Toc109313204"/>
      <w:r w:rsidRPr="0041530B">
        <w:rPr>
          <w:b/>
          <w:sz w:val="22"/>
          <w:szCs w:val="20"/>
        </w:rPr>
        <w:t xml:space="preserve">Table 1. </w:t>
      </w:r>
      <w:r w:rsidRPr="0041530B">
        <w:rPr>
          <w:b/>
          <w:sz w:val="22"/>
          <w:szCs w:val="20"/>
        </w:rPr>
        <w:fldChar w:fldCharType="begin"/>
      </w:r>
      <w:r w:rsidRPr="0041530B">
        <w:rPr>
          <w:b/>
          <w:sz w:val="22"/>
          <w:szCs w:val="20"/>
        </w:rPr>
        <w:instrText xml:space="preserve"> SEQ Table_1. \* ARABIC </w:instrText>
      </w:r>
      <w:r w:rsidRPr="0041530B">
        <w:rPr>
          <w:b/>
          <w:sz w:val="22"/>
          <w:szCs w:val="20"/>
        </w:rPr>
        <w:fldChar w:fldCharType="separate"/>
      </w:r>
      <w:r w:rsidR="00400D14">
        <w:rPr>
          <w:b/>
          <w:noProof/>
          <w:sz w:val="22"/>
          <w:szCs w:val="20"/>
        </w:rPr>
        <w:t>1</w:t>
      </w:r>
      <w:r w:rsidRPr="0041530B">
        <w:rPr>
          <w:b/>
          <w:sz w:val="22"/>
          <w:szCs w:val="20"/>
        </w:rPr>
        <w:fldChar w:fldCharType="end"/>
      </w:r>
      <w:r w:rsidR="005134DB" w:rsidRPr="0041530B">
        <w:rPr>
          <w:b/>
          <w:sz w:val="22"/>
          <w:szCs w:val="20"/>
        </w:rPr>
        <w:t xml:space="preserve">: </w:t>
      </w:r>
      <w:r w:rsidR="00C21B32" w:rsidRPr="0041530B">
        <w:rPr>
          <w:b/>
          <w:sz w:val="22"/>
          <w:szCs w:val="20"/>
        </w:rPr>
        <w:t>Performance Review of MTDP 2018-2021</w:t>
      </w:r>
      <w:bookmarkEnd w:id="35"/>
    </w:p>
    <w:tbl>
      <w:tblPr>
        <w:tblW w:w="14300" w:type="dxa"/>
        <w:tblInd w:w="-673" w:type="dxa"/>
        <w:tblLook w:val="04A0" w:firstRow="1" w:lastRow="0" w:firstColumn="1" w:lastColumn="0" w:noHBand="0" w:noVBand="1"/>
      </w:tblPr>
      <w:tblGrid>
        <w:gridCol w:w="560"/>
        <w:gridCol w:w="2500"/>
        <w:gridCol w:w="5640"/>
        <w:gridCol w:w="1300"/>
        <w:gridCol w:w="1840"/>
        <w:gridCol w:w="873"/>
        <w:gridCol w:w="1587"/>
      </w:tblGrid>
      <w:tr w:rsidR="00C21B32" w:rsidRPr="00660267" w14:paraId="5E0890EB" w14:textId="77777777" w:rsidTr="00C21B32">
        <w:trPr>
          <w:trHeight w:val="390"/>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144ED3E" w14:textId="77777777" w:rsidR="00C21B32" w:rsidRPr="00660267" w:rsidRDefault="00C21B32" w:rsidP="00355FF8">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lastRenderedPageBreak/>
              <w:t>S.N</w:t>
            </w:r>
          </w:p>
        </w:tc>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C4E2649" w14:textId="77777777" w:rsidR="00C21B32" w:rsidRPr="00660267" w:rsidRDefault="00C21B32" w:rsidP="00355FF8">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DEVELOPMENT DIMENSION</w:t>
            </w:r>
          </w:p>
        </w:tc>
        <w:tc>
          <w:tcPr>
            <w:tcW w:w="56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D1F924B" w14:textId="77777777" w:rsidR="00C21B32" w:rsidRPr="00660267" w:rsidRDefault="00C21B32" w:rsidP="00355FF8">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OUTCOME INDICATOR</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F3BFD91" w14:textId="77777777" w:rsidR="00C21B32" w:rsidRPr="00660267" w:rsidRDefault="00C21B32" w:rsidP="00355FF8">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BASELINE (2017)</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B7B97F8" w14:textId="77777777" w:rsidR="00C21B32" w:rsidRPr="00660267" w:rsidRDefault="00C21B32" w:rsidP="00355FF8">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2018-2021 MTDP TARGET</w:t>
            </w:r>
          </w:p>
        </w:tc>
        <w:tc>
          <w:tcPr>
            <w:tcW w:w="2460" w:type="dxa"/>
            <w:gridSpan w:val="2"/>
            <w:tcBorders>
              <w:top w:val="single" w:sz="4" w:space="0" w:color="auto"/>
              <w:left w:val="nil"/>
              <w:bottom w:val="single" w:sz="4" w:space="0" w:color="auto"/>
              <w:right w:val="single" w:sz="4" w:space="0" w:color="auto"/>
            </w:tcBorders>
            <w:shd w:val="clear" w:color="auto" w:fill="auto"/>
            <w:vAlign w:val="bottom"/>
            <w:hideMark/>
          </w:tcPr>
          <w:p w14:paraId="6F81B4F8" w14:textId="77777777" w:rsidR="00C21B32" w:rsidRPr="00660267" w:rsidRDefault="00C21B32" w:rsidP="00355FF8">
            <w:pPr>
              <w:spacing w:after="0" w:line="240" w:lineRule="auto"/>
              <w:jc w:val="center"/>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DEV'T OUTCOMES</w:t>
            </w:r>
          </w:p>
        </w:tc>
      </w:tr>
      <w:tr w:rsidR="00C21B32" w:rsidRPr="00660267" w14:paraId="60BB26FD" w14:textId="77777777" w:rsidTr="00C21B32">
        <w:trPr>
          <w:trHeight w:val="315"/>
        </w:trPr>
        <w:tc>
          <w:tcPr>
            <w:tcW w:w="560" w:type="dxa"/>
            <w:vMerge/>
            <w:tcBorders>
              <w:top w:val="single" w:sz="4" w:space="0" w:color="auto"/>
              <w:left w:val="single" w:sz="4" w:space="0" w:color="auto"/>
              <w:bottom w:val="single" w:sz="4" w:space="0" w:color="auto"/>
              <w:right w:val="single" w:sz="4" w:space="0" w:color="auto"/>
            </w:tcBorders>
            <w:vAlign w:val="center"/>
            <w:hideMark/>
          </w:tcPr>
          <w:p w14:paraId="09AC66E9"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p>
        </w:tc>
        <w:tc>
          <w:tcPr>
            <w:tcW w:w="2500" w:type="dxa"/>
            <w:vMerge/>
            <w:tcBorders>
              <w:top w:val="single" w:sz="4" w:space="0" w:color="auto"/>
              <w:left w:val="single" w:sz="4" w:space="0" w:color="auto"/>
              <w:bottom w:val="single" w:sz="4" w:space="0" w:color="auto"/>
              <w:right w:val="single" w:sz="4" w:space="0" w:color="auto"/>
            </w:tcBorders>
            <w:vAlign w:val="center"/>
            <w:hideMark/>
          </w:tcPr>
          <w:p w14:paraId="35F49C76"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p>
        </w:tc>
        <w:tc>
          <w:tcPr>
            <w:tcW w:w="5640" w:type="dxa"/>
            <w:vMerge/>
            <w:tcBorders>
              <w:top w:val="single" w:sz="4" w:space="0" w:color="auto"/>
              <w:left w:val="single" w:sz="4" w:space="0" w:color="auto"/>
              <w:bottom w:val="single" w:sz="4" w:space="0" w:color="auto"/>
              <w:right w:val="single" w:sz="4" w:space="0" w:color="auto"/>
            </w:tcBorders>
            <w:vAlign w:val="center"/>
            <w:hideMark/>
          </w:tcPr>
          <w:p w14:paraId="04232DF7"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54A72110"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AAC55D4"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p>
        </w:tc>
        <w:tc>
          <w:tcPr>
            <w:tcW w:w="873" w:type="dxa"/>
            <w:tcBorders>
              <w:top w:val="nil"/>
              <w:left w:val="nil"/>
              <w:bottom w:val="single" w:sz="4" w:space="0" w:color="auto"/>
              <w:right w:val="single" w:sz="4" w:space="0" w:color="auto"/>
            </w:tcBorders>
            <w:shd w:val="clear" w:color="auto" w:fill="auto"/>
            <w:noWrap/>
            <w:vAlign w:val="bottom"/>
            <w:hideMark/>
          </w:tcPr>
          <w:p w14:paraId="306578E3"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YEAR</w:t>
            </w:r>
          </w:p>
        </w:tc>
        <w:tc>
          <w:tcPr>
            <w:tcW w:w="1587" w:type="dxa"/>
            <w:tcBorders>
              <w:top w:val="nil"/>
              <w:left w:val="nil"/>
              <w:bottom w:val="single" w:sz="4" w:space="0" w:color="auto"/>
              <w:right w:val="single" w:sz="4" w:space="0" w:color="auto"/>
            </w:tcBorders>
            <w:shd w:val="clear" w:color="auto" w:fill="auto"/>
            <w:noWrap/>
            <w:vAlign w:val="bottom"/>
            <w:hideMark/>
          </w:tcPr>
          <w:p w14:paraId="3FDB7242" w14:textId="77777777" w:rsidR="00C21B32" w:rsidRPr="00660267" w:rsidRDefault="00C21B32" w:rsidP="00355FF8">
            <w:pPr>
              <w:spacing w:after="0" w:line="240" w:lineRule="auto"/>
              <w:rPr>
                <w:rFonts w:ascii="Times New Roman" w:eastAsia="Times New Roman" w:hAnsi="Times New Roman"/>
                <w:b/>
                <w:bCs/>
                <w:color w:val="000000"/>
                <w:sz w:val="20"/>
                <w:szCs w:val="20"/>
                <w:lang w:val="en-GB" w:eastAsia="en-GB"/>
              </w:rPr>
            </w:pPr>
            <w:r w:rsidRPr="00660267">
              <w:rPr>
                <w:rFonts w:ascii="Times New Roman" w:eastAsia="Times New Roman" w:hAnsi="Times New Roman"/>
                <w:b/>
                <w:bCs/>
                <w:color w:val="000000"/>
                <w:sz w:val="20"/>
                <w:szCs w:val="20"/>
                <w:lang w:val="en-GB" w:eastAsia="en-GB"/>
              </w:rPr>
              <w:t>DATA</w:t>
            </w:r>
          </w:p>
        </w:tc>
      </w:tr>
      <w:tr w:rsidR="00D23082" w:rsidRPr="00660267" w14:paraId="3C867557" w14:textId="77777777" w:rsidTr="00D23082">
        <w:trPr>
          <w:trHeight w:val="315"/>
        </w:trPr>
        <w:tc>
          <w:tcPr>
            <w:tcW w:w="560" w:type="dxa"/>
            <w:vMerge w:val="restart"/>
            <w:tcBorders>
              <w:top w:val="nil"/>
              <w:left w:val="single" w:sz="4" w:space="0" w:color="auto"/>
              <w:right w:val="single" w:sz="4" w:space="0" w:color="auto"/>
            </w:tcBorders>
            <w:shd w:val="clear" w:color="auto" w:fill="auto"/>
            <w:noWrap/>
            <w:vAlign w:val="center"/>
          </w:tcPr>
          <w:p w14:paraId="06D3B006" w14:textId="6FA594CD"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val="restart"/>
            <w:tcBorders>
              <w:top w:val="nil"/>
              <w:left w:val="single" w:sz="4" w:space="0" w:color="auto"/>
              <w:bottom w:val="single" w:sz="4" w:space="0" w:color="000000"/>
              <w:right w:val="single" w:sz="4" w:space="0" w:color="auto"/>
            </w:tcBorders>
            <w:shd w:val="clear" w:color="auto" w:fill="auto"/>
            <w:vAlign w:val="bottom"/>
            <w:hideMark/>
          </w:tcPr>
          <w:p w14:paraId="0214902E" w14:textId="77777777" w:rsidR="00D23082" w:rsidRPr="00660267" w:rsidRDefault="00D23082" w:rsidP="00355FF8">
            <w:pPr>
              <w:spacing w:after="0" w:line="240" w:lineRule="auto"/>
              <w:jc w:val="center"/>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ENVIRONMENT, INFRASTRUCTURE &amp; HUMAN SETTLEMENT</w:t>
            </w:r>
          </w:p>
        </w:tc>
        <w:tc>
          <w:tcPr>
            <w:tcW w:w="5640" w:type="dxa"/>
            <w:tcBorders>
              <w:top w:val="nil"/>
              <w:left w:val="nil"/>
              <w:bottom w:val="single" w:sz="4" w:space="0" w:color="auto"/>
              <w:right w:val="single" w:sz="4" w:space="0" w:color="auto"/>
            </w:tcBorders>
            <w:shd w:val="clear" w:color="auto" w:fill="auto"/>
            <w:vAlign w:val="bottom"/>
            <w:hideMark/>
          </w:tcPr>
          <w:p w14:paraId="69EBD873"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of Road Network in good condition</w:t>
            </w:r>
          </w:p>
        </w:tc>
        <w:tc>
          <w:tcPr>
            <w:tcW w:w="1300" w:type="dxa"/>
            <w:tcBorders>
              <w:top w:val="nil"/>
              <w:left w:val="nil"/>
              <w:bottom w:val="single" w:sz="4" w:space="0" w:color="auto"/>
              <w:right w:val="single" w:sz="4" w:space="0" w:color="auto"/>
            </w:tcBorders>
            <w:shd w:val="clear" w:color="auto" w:fill="auto"/>
            <w:noWrap/>
            <w:vAlign w:val="bottom"/>
            <w:hideMark/>
          </w:tcPr>
          <w:p w14:paraId="17DBA646"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57.40%</w:t>
            </w:r>
          </w:p>
        </w:tc>
        <w:tc>
          <w:tcPr>
            <w:tcW w:w="1840" w:type="dxa"/>
            <w:tcBorders>
              <w:top w:val="nil"/>
              <w:left w:val="nil"/>
              <w:bottom w:val="single" w:sz="4" w:space="0" w:color="auto"/>
              <w:right w:val="single" w:sz="4" w:space="0" w:color="auto"/>
            </w:tcBorders>
            <w:shd w:val="clear" w:color="auto" w:fill="auto"/>
            <w:noWrap/>
            <w:vAlign w:val="bottom"/>
            <w:hideMark/>
          </w:tcPr>
          <w:p w14:paraId="60868486"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80%</w:t>
            </w:r>
          </w:p>
        </w:tc>
        <w:tc>
          <w:tcPr>
            <w:tcW w:w="873" w:type="dxa"/>
            <w:tcBorders>
              <w:top w:val="nil"/>
              <w:left w:val="nil"/>
              <w:bottom w:val="single" w:sz="4" w:space="0" w:color="auto"/>
              <w:right w:val="single" w:sz="4" w:space="0" w:color="auto"/>
            </w:tcBorders>
            <w:shd w:val="clear" w:color="auto" w:fill="auto"/>
            <w:noWrap/>
            <w:vAlign w:val="bottom"/>
            <w:hideMark/>
          </w:tcPr>
          <w:p w14:paraId="2396F241"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70D87ED4"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66.54%</w:t>
            </w:r>
          </w:p>
        </w:tc>
      </w:tr>
      <w:tr w:rsidR="00D23082" w:rsidRPr="00660267" w14:paraId="33B6E258" w14:textId="77777777" w:rsidTr="00E24D93">
        <w:trPr>
          <w:trHeight w:val="315"/>
        </w:trPr>
        <w:tc>
          <w:tcPr>
            <w:tcW w:w="560" w:type="dxa"/>
            <w:vMerge/>
            <w:tcBorders>
              <w:left w:val="single" w:sz="4" w:space="0" w:color="auto"/>
              <w:right w:val="single" w:sz="4" w:space="0" w:color="auto"/>
            </w:tcBorders>
            <w:shd w:val="clear" w:color="auto" w:fill="auto"/>
            <w:noWrap/>
            <w:vAlign w:val="bottom"/>
            <w:hideMark/>
          </w:tcPr>
          <w:p w14:paraId="0D505ADB" w14:textId="5DE908A5" w:rsidR="00D23082" w:rsidRPr="00D23082" w:rsidRDefault="00D23082" w:rsidP="00D23082">
            <w:pPr>
              <w:pStyle w:val="ListParagraph"/>
              <w:numPr>
                <w:ilvl w:val="0"/>
                <w:numId w:val="45"/>
              </w:num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5EBA4BA3"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2BF4A261"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decrease in disaster incidents</w:t>
            </w:r>
          </w:p>
        </w:tc>
        <w:tc>
          <w:tcPr>
            <w:tcW w:w="1300" w:type="dxa"/>
            <w:tcBorders>
              <w:top w:val="nil"/>
              <w:left w:val="nil"/>
              <w:bottom w:val="single" w:sz="4" w:space="0" w:color="auto"/>
              <w:right w:val="single" w:sz="4" w:space="0" w:color="auto"/>
            </w:tcBorders>
            <w:shd w:val="clear" w:color="auto" w:fill="auto"/>
            <w:noWrap/>
            <w:vAlign w:val="bottom"/>
            <w:hideMark/>
          </w:tcPr>
          <w:p w14:paraId="630627DF"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13</w:t>
            </w: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7E347E89"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50%</w:t>
            </w:r>
          </w:p>
        </w:tc>
        <w:tc>
          <w:tcPr>
            <w:tcW w:w="873" w:type="dxa"/>
            <w:tcBorders>
              <w:top w:val="nil"/>
              <w:left w:val="nil"/>
              <w:bottom w:val="single" w:sz="4" w:space="0" w:color="auto"/>
              <w:right w:val="single" w:sz="4" w:space="0" w:color="auto"/>
            </w:tcBorders>
            <w:shd w:val="clear" w:color="auto" w:fill="auto"/>
            <w:noWrap/>
            <w:vAlign w:val="bottom"/>
            <w:hideMark/>
          </w:tcPr>
          <w:p w14:paraId="3EE73685"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472363C2"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61.5%</w:t>
            </w:r>
            <w:r w:rsidRPr="00660267">
              <w:rPr>
                <w:rFonts w:ascii="Times New Roman" w:eastAsia="Times New Roman" w:hAnsi="Times New Roman"/>
                <w:color w:val="000000"/>
                <w:sz w:val="20"/>
                <w:szCs w:val="20"/>
                <w:lang w:val="en-GB" w:eastAsia="en-GB"/>
              </w:rPr>
              <w:t> </w:t>
            </w:r>
          </w:p>
        </w:tc>
      </w:tr>
      <w:tr w:rsidR="00D23082" w:rsidRPr="00660267" w14:paraId="5D4D66FE" w14:textId="77777777" w:rsidTr="00E24D93">
        <w:trPr>
          <w:trHeight w:val="315"/>
        </w:trPr>
        <w:tc>
          <w:tcPr>
            <w:tcW w:w="560" w:type="dxa"/>
            <w:vMerge/>
            <w:tcBorders>
              <w:left w:val="single" w:sz="4" w:space="0" w:color="auto"/>
              <w:right w:val="single" w:sz="4" w:space="0" w:color="auto"/>
            </w:tcBorders>
            <w:shd w:val="clear" w:color="auto" w:fill="auto"/>
            <w:noWrap/>
            <w:vAlign w:val="bottom"/>
            <w:hideMark/>
          </w:tcPr>
          <w:p w14:paraId="0A160DC8" w14:textId="23B57A0D" w:rsidR="00D23082" w:rsidRPr="00D23082" w:rsidRDefault="00D23082" w:rsidP="00D23082">
            <w:pPr>
              <w:pStyle w:val="ListParagraph"/>
              <w:numPr>
                <w:ilvl w:val="0"/>
                <w:numId w:val="45"/>
              </w:num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0B1B73E5"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3739E18C"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increase in building permit application</w:t>
            </w:r>
          </w:p>
        </w:tc>
        <w:tc>
          <w:tcPr>
            <w:tcW w:w="1300" w:type="dxa"/>
            <w:tcBorders>
              <w:top w:val="nil"/>
              <w:left w:val="nil"/>
              <w:bottom w:val="single" w:sz="4" w:space="0" w:color="auto"/>
              <w:right w:val="single" w:sz="4" w:space="0" w:color="auto"/>
            </w:tcBorders>
            <w:shd w:val="clear" w:color="auto" w:fill="auto"/>
            <w:noWrap/>
            <w:vAlign w:val="bottom"/>
            <w:hideMark/>
          </w:tcPr>
          <w:p w14:paraId="428E8B08"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72%</w:t>
            </w: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71787D35"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36684926"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59CB0A0C"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118%</w:t>
            </w:r>
            <w:r w:rsidRPr="00660267">
              <w:rPr>
                <w:rFonts w:ascii="Times New Roman" w:eastAsia="Times New Roman" w:hAnsi="Times New Roman"/>
                <w:color w:val="000000"/>
                <w:sz w:val="20"/>
                <w:szCs w:val="20"/>
                <w:lang w:val="en-GB" w:eastAsia="en-GB"/>
              </w:rPr>
              <w:t> </w:t>
            </w:r>
          </w:p>
        </w:tc>
      </w:tr>
      <w:tr w:rsidR="00D23082" w:rsidRPr="00660267" w14:paraId="22B68D4D" w14:textId="77777777" w:rsidTr="00E24D93">
        <w:trPr>
          <w:trHeight w:val="315"/>
        </w:trPr>
        <w:tc>
          <w:tcPr>
            <w:tcW w:w="560" w:type="dxa"/>
            <w:vMerge/>
            <w:tcBorders>
              <w:left w:val="single" w:sz="4" w:space="0" w:color="auto"/>
              <w:bottom w:val="single" w:sz="4" w:space="0" w:color="auto"/>
              <w:right w:val="single" w:sz="4" w:space="0" w:color="auto"/>
            </w:tcBorders>
            <w:shd w:val="clear" w:color="auto" w:fill="auto"/>
            <w:noWrap/>
            <w:vAlign w:val="bottom"/>
            <w:hideMark/>
          </w:tcPr>
          <w:p w14:paraId="7D75090B" w14:textId="459399E7" w:rsidR="00D23082" w:rsidRPr="00D23082" w:rsidRDefault="00D23082" w:rsidP="00D23082">
            <w:pPr>
              <w:pStyle w:val="ListParagraph"/>
              <w:numPr>
                <w:ilvl w:val="0"/>
                <w:numId w:val="45"/>
              </w:num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000000"/>
              <w:right w:val="single" w:sz="4" w:space="0" w:color="auto"/>
            </w:tcBorders>
            <w:vAlign w:val="center"/>
            <w:hideMark/>
          </w:tcPr>
          <w:p w14:paraId="0DE8E4FC"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3AA53FEF"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of communities covered by electricity</w:t>
            </w:r>
          </w:p>
        </w:tc>
        <w:tc>
          <w:tcPr>
            <w:tcW w:w="1300" w:type="dxa"/>
            <w:tcBorders>
              <w:top w:val="nil"/>
              <w:left w:val="nil"/>
              <w:bottom w:val="single" w:sz="4" w:space="0" w:color="auto"/>
              <w:right w:val="single" w:sz="4" w:space="0" w:color="auto"/>
            </w:tcBorders>
            <w:shd w:val="clear" w:color="auto" w:fill="auto"/>
            <w:noWrap/>
            <w:vAlign w:val="bottom"/>
            <w:hideMark/>
          </w:tcPr>
          <w:p w14:paraId="709289FD"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72%</w:t>
            </w: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40C4AAC4"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90%</w:t>
            </w:r>
          </w:p>
        </w:tc>
        <w:tc>
          <w:tcPr>
            <w:tcW w:w="873" w:type="dxa"/>
            <w:tcBorders>
              <w:top w:val="nil"/>
              <w:left w:val="nil"/>
              <w:bottom w:val="single" w:sz="4" w:space="0" w:color="auto"/>
              <w:right w:val="single" w:sz="4" w:space="0" w:color="auto"/>
            </w:tcBorders>
            <w:shd w:val="clear" w:color="auto" w:fill="auto"/>
            <w:noWrap/>
            <w:vAlign w:val="bottom"/>
            <w:hideMark/>
          </w:tcPr>
          <w:p w14:paraId="53D804C8"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213C55DC"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76%</w:t>
            </w:r>
            <w:r w:rsidRPr="00660267">
              <w:rPr>
                <w:rFonts w:ascii="Times New Roman" w:eastAsia="Times New Roman" w:hAnsi="Times New Roman"/>
                <w:color w:val="000000"/>
                <w:sz w:val="20"/>
                <w:szCs w:val="20"/>
                <w:lang w:val="en-GB" w:eastAsia="en-GB"/>
              </w:rPr>
              <w:t> </w:t>
            </w:r>
          </w:p>
        </w:tc>
      </w:tr>
      <w:tr w:rsidR="00D23082" w:rsidRPr="00660267" w14:paraId="171FE626" w14:textId="77777777" w:rsidTr="00D23082">
        <w:trPr>
          <w:trHeight w:val="315"/>
        </w:trPr>
        <w:tc>
          <w:tcPr>
            <w:tcW w:w="560" w:type="dxa"/>
            <w:vMerge w:val="restart"/>
            <w:tcBorders>
              <w:top w:val="nil"/>
              <w:left w:val="single" w:sz="4" w:space="0" w:color="auto"/>
              <w:right w:val="single" w:sz="4" w:space="0" w:color="auto"/>
            </w:tcBorders>
            <w:shd w:val="clear" w:color="auto" w:fill="auto"/>
            <w:noWrap/>
            <w:vAlign w:val="center"/>
          </w:tcPr>
          <w:p w14:paraId="5057752D" w14:textId="6E9A64E7" w:rsidR="00D23082" w:rsidRPr="00D23082" w:rsidRDefault="00D23082" w:rsidP="00D23082">
            <w:pPr>
              <w:pStyle w:val="ListParagraph"/>
              <w:numPr>
                <w:ilvl w:val="0"/>
                <w:numId w:val="45"/>
              </w:numPr>
              <w:spacing w:after="0" w:line="240" w:lineRule="auto"/>
              <w:jc w:val="center"/>
              <w:rPr>
                <w:rFonts w:ascii="Times New Roman" w:eastAsia="Times New Roman" w:hAnsi="Times New Roman"/>
                <w:b/>
                <w:bCs/>
                <w:color w:val="000000"/>
                <w:sz w:val="20"/>
                <w:szCs w:val="20"/>
                <w:lang w:val="en-GB" w:eastAsia="en-GB"/>
              </w:rPr>
            </w:pPr>
          </w:p>
        </w:tc>
        <w:tc>
          <w:tcPr>
            <w:tcW w:w="2500" w:type="dxa"/>
            <w:vMerge w:val="restart"/>
            <w:tcBorders>
              <w:top w:val="nil"/>
              <w:left w:val="single" w:sz="4" w:space="0" w:color="auto"/>
              <w:bottom w:val="single" w:sz="4" w:space="0" w:color="auto"/>
              <w:right w:val="single" w:sz="4" w:space="0" w:color="auto"/>
            </w:tcBorders>
            <w:shd w:val="clear" w:color="auto" w:fill="auto"/>
            <w:vAlign w:val="bottom"/>
            <w:hideMark/>
          </w:tcPr>
          <w:p w14:paraId="46370DA6" w14:textId="77777777" w:rsidR="00D23082" w:rsidRPr="00660267" w:rsidRDefault="00D23082" w:rsidP="00355FF8">
            <w:pPr>
              <w:spacing w:after="0" w:line="240" w:lineRule="auto"/>
              <w:jc w:val="center"/>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GOVERNANCE, CORRUPTION AND PUBLIC ACCOUNTABILITY</w:t>
            </w:r>
          </w:p>
        </w:tc>
        <w:tc>
          <w:tcPr>
            <w:tcW w:w="5640" w:type="dxa"/>
            <w:tcBorders>
              <w:top w:val="nil"/>
              <w:left w:val="nil"/>
              <w:bottom w:val="single" w:sz="4" w:space="0" w:color="auto"/>
              <w:right w:val="single" w:sz="4" w:space="0" w:color="auto"/>
            </w:tcBorders>
            <w:shd w:val="clear" w:color="auto" w:fill="auto"/>
            <w:vAlign w:val="bottom"/>
            <w:hideMark/>
          </w:tcPr>
          <w:p w14:paraId="49136C06"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of Annual Action Plan implemented</w:t>
            </w:r>
          </w:p>
        </w:tc>
        <w:tc>
          <w:tcPr>
            <w:tcW w:w="1300" w:type="dxa"/>
            <w:tcBorders>
              <w:top w:val="nil"/>
              <w:left w:val="nil"/>
              <w:bottom w:val="single" w:sz="4" w:space="0" w:color="auto"/>
              <w:right w:val="single" w:sz="4" w:space="0" w:color="auto"/>
            </w:tcBorders>
            <w:shd w:val="clear" w:color="auto" w:fill="auto"/>
            <w:noWrap/>
            <w:vAlign w:val="bottom"/>
            <w:hideMark/>
          </w:tcPr>
          <w:p w14:paraId="09241067"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54%</w:t>
            </w:r>
          </w:p>
        </w:tc>
        <w:tc>
          <w:tcPr>
            <w:tcW w:w="1840" w:type="dxa"/>
            <w:tcBorders>
              <w:top w:val="nil"/>
              <w:left w:val="nil"/>
              <w:bottom w:val="single" w:sz="4" w:space="0" w:color="auto"/>
              <w:right w:val="single" w:sz="4" w:space="0" w:color="auto"/>
            </w:tcBorders>
            <w:shd w:val="clear" w:color="auto" w:fill="auto"/>
            <w:noWrap/>
            <w:vAlign w:val="bottom"/>
            <w:hideMark/>
          </w:tcPr>
          <w:p w14:paraId="4795FA50"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5FB0A00F"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15F946DA"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95.87%</w:t>
            </w:r>
          </w:p>
        </w:tc>
      </w:tr>
      <w:tr w:rsidR="00D23082" w:rsidRPr="00660267" w14:paraId="24E8CFDC" w14:textId="77777777" w:rsidTr="00384A45">
        <w:trPr>
          <w:trHeight w:val="315"/>
        </w:trPr>
        <w:tc>
          <w:tcPr>
            <w:tcW w:w="560" w:type="dxa"/>
            <w:vMerge/>
            <w:tcBorders>
              <w:left w:val="single" w:sz="4" w:space="0" w:color="auto"/>
              <w:right w:val="single" w:sz="4" w:space="0" w:color="auto"/>
            </w:tcBorders>
            <w:shd w:val="clear" w:color="auto" w:fill="auto"/>
            <w:noWrap/>
            <w:vAlign w:val="bottom"/>
            <w:hideMark/>
          </w:tcPr>
          <w:p w14:paraId="3DCD0830" w14:textId="064ACC5E"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auto"/>
              <w:right w:val="single" w:sz="4" w:space="0" w:color="auto"/>
            </w:tcBorders>
            <w:vAlign w:val="center"/>
            <w:hideMark/>
          </w:tcPr>
          <w:p w14:paraId="7DBFDEBE"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44D11FE6"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District Assembly performance in DPAT &amp; other assessment</w:t>
            </w:r>
          </w:p>
        </w:tc>
        <w:tc>
          <w:tcPr>
            <w:tcW w:w="1300" w:type="dxa"/>
            <w:tcBorders>
              <w:top w:val="nil"/>
              <w:left w:val="nil"/>
              <w:bottom w:val="single" w:sz="4" w:space="0" w:color="auto"/>
              <w:right w:val="single" w:sz="4" w:space="0" w:color="auto"/>
            </w:tcBorders>
            <w:shd w:val="clear" w:color="auto" w:fill="auto"/>
            <w:noWrap/>
            <w:vAlign w:val="bottom"/>
            <w:hideMark/>
          </w:tcPr>
          <w:p w14:paraId="25C1A495"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10D39C6F"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100%</w:t>
            </w:r>
          </w:p>
        </w:tc>
        <w:tc>
          <w:tcPr>
            <w:tcW w:w="873" w:type="dxa"/>
            <w:tcBorders>
              <w:top w:val="nil"/>
              <w:left w:val="nil"/>
              <w:bottom w:val="single" w:sz="4" w:space="0" w:color="auto"/>
              <w:right w:val="single" w:sz="4" w:space="0" w:color="auto"/>
            </w:tcBorders>
            <w:shd w:val="clear" w:color="auto" w:fill="auto"/>
            <w:noWrap/>
            <w:vAlign w:val="bottom"/>
            <w:hideMark/>
          </w:tcPr>
          <w:p w14:paraId="2124F98F"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2286B55F"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99%</w:t>
            </w:r>
          </w:p>
        </w:tc>
      </w:tr>
      <w:tr w:rsidR="00D23082" w:rsidRPr="00660267" w14:paraId="5A314030" w14:textId="77777777" w:rsidTr="00384A45">
        <w:trPr>
          <w:trHeight w:val="315"/>
        </w:trPr>
        <w:tc>
          <w:tcPr>
            <w:tcW w:w="560" w:type="dxa"/>
            <w:vMerge/>
            <w:tcBorders>
              <w:left w:val="single" w:sz="4" w:space="0" w:color="auto"/>
              <w:right w:val="single" w:sz="4" w:space="0" w:color="auto"/>
            </w:tcBorders>
            <w:shd w:val="clear" w:color="auto" w:fill="auto"/>
            <w:noWrap/>
            <w:vAlign w:val="bottom"/>
            <w:hideMark/>
          </w:tcPr>
          <w:p w14:paraId="127AF64E" w14:textId="24129EEB"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auto"/>
              <w:right w:val="single" w:sz="4" w:space="0" w:color="auto"/>
            </w:tcBorders>
            <w:vAlign w:val="center"/>
            <w:hideMark/>
          </w:tcPr>
          <w:p w14:paraId="1247B77A"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64566C14"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Proportion of Assembly Members who are women</w:t>
            </w:r>
          </w:p>
        </w:tc>
        <w:tc>
          <w:tcPr>
            <w:tcW w:w="1300" w:type="dxa"/>
            <w:tcBorders>
              <w:top w:val="nil"/>
              <w:left w:val="nil"/>
              <w:bottom w:val="single" w:sz="4" w:space="0" w:color="auto"/>
              <w:right w:val="single" w:sz="4" w:space="0" w:color="auto"/>
            </w:tcBorders>
            <w:shd w:val="clear" w:color="auto" w:fill="auto"/>
            <w:noWrap/>
            <w:vAlign w:val="bottom"/>
            <w:hideMark/>
          </w:tcPr>
          <w:p w14:paraId="627D3446"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14%</w:t>
            </w: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784B48AE"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30%</w:t>
            </w:r>
          </w:p>
        </w:tc>
        <w:tc>
          <w:tcPr>
            <w:tcW w:w="873" w:type="dxa"/>
            <w:tcBorders>
              <w:top w:val="nil"/>
              <w:left w:val="nil"/>
              <w:bottom w:val="single" w:sz="4" w:space="0" w:color="auto"/>
              <w:right w:val="single" w:sz="4" w:space="0" w:color="auto"/>
            </w:tcBorders>
            <w:shd w:val="clear" w:color="auto" w:fill="auto"/>
            <w:noWrap/>
            <w:vAlign w:val="bottom"/>
            <w:hideMark/>
          </w:tcPr>
          <w:p w14:paraId="7B302096"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005F118F"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7.60%</w:t>
            </w:r>
          </w:p>
        </w:tc>
      </w:tr>
      <w:tr w:rsidR="00D23082" w:rsidRPr="00660267" w14:paraId="7607EF3E" w14:textId="77777777" w:rsidTr="00384A45">
        <w:trPr>
          <w:trHeight w:val="315"/>
        </w:trPr>
        <w:tc>
          <w:tcPr>
            <w:tcW w:w="560" w:type="dxa"/>
            <w:vMerge/>
            <w:tcBorders>
              <w:left w:val="single" w:sz="4" w:space="0" w:color="auto"/>
              <w:bottom w:val="single" w:sz="4" w:space="0" w:color="auto"/>
              <w:right w:val="single" w:sz="4" w:space="0" w:color="auto"/>
            </w:tcBorders>
            <w:shd w:val="clear" w:color="auto" w:fill="auto"/>
            <w:noWrap/>
            <w:vAlign w:val="bottom"/>
            <w:hideMark/>
          </w:tcPr>
          <w:p w14:paraId="2E7855D8" w14:textId="0A1CA2B6"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p>
        </w:tc>
        <w:tc>
          <w:tcPr>
            <w:tcW w:w="2500" w:type="dxa"/>
            <w:vMerge/>
            <w:tcBorders>
              <w:top w:val="nil"/>
              <w:left w:val="single" w:sz="4" w:space="0" w:color="auto"/>
              <w:bottom w:val="single" w:sz="4" w:space="0" w:color="auto"/>
              <w:right w:val="single" w:sz="4" w:space="0" w:color="auto"/>
            </w:tcBorders>
            <w:vAlign w:val="center"/>
            <w:hideMark/>
          </w:tcPr>
          <w:p w14:paraId="5982109D"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p>
        </w:tc>
        <w:tc>
          <w:tcPr>
            <w:tcW w:w="5640" w:type="dxa"/>
            <w:tcBorders>
              <w:top w:val="nil"/>
              <w:left w:val="nil"/>
              <w:bottom w:val="single" w:sz="4" w:space="0" w:color="auto"/>
              <w:right w:val="single" w:sz="4" w:space="0" w:color="auto"/>
            </w:tcBorders>
            <w:shd w:val="clear" w:color="auto" w:fill="auto"/>
            <w:vAlign w:val="bottom"/>
            <w:hideMark/>
          </w:tcPr>
          <w:p w14:paraId="6DC44C5F" w14:textId="77777777" w:rsidR="00D23082" w:rsidRPr="00660267" w:rsidRDefault="00D23082" w:rsidP="00355FF8">
            <w:pPr>
              <w:spacing w:after="0" w:line="240" w:lineRule="auto"/>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Percentage decrease in reported cases of crime</w:t>
            </w:r>
          </w:p>
        </w:tc>
        <w:tc>
          <w:tcPr>
            <w:tcW w:w="1300" w:type="dxa"/>
            <w:tcBorders>
              <w:top w:val="nil"/>
              <w:left w:val="nil"/>
              <w:bottom w:val="single" w:sz="4" w:space="0" w:color="auto"/>
              <w:right w:val="single" w:sz="4" w:space="0" w:color="auto"/>
            </w:tcBorders>
            <w:shd w:val="clear" w:color="auto" w:fill="auto"/>
            <w:noWrap/>
            <w:vAlign w:val="bottom"/>
            <w:hideMark/>
          </w:tcPr>
          <w:p w14:paraId="1EB2C396"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1,036</w:t>
            </w:r>
            <w:r w:rsidRPr="00660267">
              <w:rPr>
                <w:rFonts w:ascii="Times New Roman" w:eastAsia="Times New Roman" w:hAnsi="Times New Roman"/>
                <w:color w:val="000000"/>
                <w:sz w:val="20"/>
                <w:szCs w:val="20"/>
                <w:lang w:val="en-GB"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14:paraId="4B061AB2"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50%</w:t>
            </w:r>
          </w:p>
        </w:tc>
        <w:tc>
          <w:tcPr>
            <w:tcW w:w="873" w:type="dxa"/>
            <w:tcBorders>
              <w:top w:val="nil"/>
              <w:left w:val="nil"/>
              <w:bottom w:val="single" w:sz="4" w:space="0" w:color="auto"/>
              <w:right w:val="single" w:sz="4" w:space="0" w:color="auto"/>
            </w:tcBorders>
            <w:shd w:val="clear" w:color="auto" w:fill="auto"/>
            <w:noWrap/>
            <w:vAlign w:val="bottom"/>
            <w:hideMark/>
          </w:tcPr>
          <w:p w14:paraId="443B0A43"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sidRPr="00660267">
              <w:rPr>
                <w:rFonts w:ascii="Times New Roman" w:eastAsia="Times New Roman" w:hAnsi="Times New Roman"/>
                <w:color w:val="000000"/>
                <w:sz w:val="20"/>
                <w:szCs w:val="20"/>
                <w:lang w:val="en-GB" w:eastAsia="en-GB"/>
              </w:rPr>
              <w:t>2020</w:t>
            </w:r>
          </w:p>
        </w:tc>
        <w:tc>
          <w:tcPr>
            <w:tcW w:w="1587" w:type="dxa"/>
            <w:tcBorders>
              <w:top w:val="nil"/>
              <w:left w:val="nil"/>
              <w:bottom w:val="single" w:sz="4" w:space="0" w:color="auto"/>
              <w:right w:val="single" w:sz="4" w:space="0" w:color="auto"/>
            </w:tcBorders>
            <w:shd w:val="clear" w:color="auto" w:fill="auto"/>
            <w:noWrap/>
            <w:vAlign w:val="bottom"/>
            <w:hideMark/>
          </w:tcPr>
          <w:p w14:paraId="28057FE3" w14:textId="77777777" w:rsidR="00D23082" w:rsidRPr="00660267" w:rsidRDefault="00D23082" w:rsidP="00355FF8">
            <w:pPr>
              <w:spacing w:after="0" w:line="240" w:lineRule="auto"/>
              <w:jc w:val="right"/>
              <w:rPr>
                <w:rFonts w:ascii="Times New Roman" w:eastAsia="Times New Roman" w:hAnsi="Times New Roman"/>
                <w:color w:val="000000"/>
                <w:sz w:val="20"/>
                <w:szCs w:val="20"/>
                <w:lang w:val="en-GB" w:eastAsia="en-GB"/>
              </w:rPr>
            </w:pPr>
            <w:r>
              <w:rPr>
                <w:rFonts w:ascii="Times New Roman" w:eastAsia="Times New Roman" w:hAnsi="Times New Roman"/>
                <w:color w:val="000000"/>
                <w:sz w:val="20"/>
                <w:szCs w:val="20"/>
                <w:lang w:val="en-GB" w:eastAsia="en-GB"/>
              </w:rPr>
              <w:t>22%</w:t>
            </w:r>
            <w:r w:rsidRPr="00660267">
              <w:rPr>
                <w:rFonts w:ascii="Times New Roman" w:eastAsia="Times New Roman" w:hAnsi="Times New Roman"/>
                <w:color w:val="000000"/>
                <w:sz w:val="20"/>
                <w:szCs w:val="20"/>
                <w:lang w:val="en-GB" w:eastAsia="en-GB"/>
              </w:rPr>
              <w:t> </w:t>
            </w:r>
          </w:p>
        </w:tc>
      </w:tr>
    </w:tbl>
    <w:bookmarkEnd w:id="33"/>
    <w:p w14:paraId="0FC5C5F8" w14:textId="5045D938" w:rsidR="00C21B32" w:rsidRPr="00D23082" w:rsidRDefault="00715E5A">
      <w:pPr>
        <w:rPr>
          <w:rFonts w:ascii="Times New Roman" w:hAnsi="Times New Roman"/>
          <w:i/>
          <w:szCs w:val="26"/>
        </w:rPr>
        <w:sectPr w:rsidR="00C21B32" w:rsidRPr="00D23082" w:rsidSect="006C0BC2">
          <w:pgSz w:w="15840" w:h="12240" w:orient="landscape"/>
          <w:pgMar w:top="360" w:right="1440" w:bottom="1440" w:left="1440" w:header="720" w:footer="720" w:gutter="0"/>
          <w:cols w:space="720"/>
          <w:docGrid w:linePitch="360"/>
        </w:sectPr>
      </w:pPr>
      <w:r w:rsidRPr="0041530B">
        <w:rPr>
          <w:rFonts w:ascii="Times New Roman" w:hAnsi="Times New Roman"/>
          <w:b/>
          <w:bCs/>
          <w:i/>
          <w:szCs w:val="26"/>
        </w:rPr>
        <w:t>Source</w:t>
      </w:r>
      <w:r w:rsidR="0072499A" w:rsidRPr="0041530B">
        <w:rPr>
          <w:rFonts w:ascii="Times New Roman" w:hAnsi="Times New Roman"/>
          <w:b/>
          <w:bCs/>
          <w:i/>
          <w:szCs w:val="26"/>
        </w:rPr>
        <w:t>: DPCU, 2021</w:t>
      </w:r>
    </w:p>
    <w:p w14:paraId="7F0F89C2" w14:textId="3D67F622" w:rsidR="00DD1A77" w:rsidRPr="00F13C23" w:rsidRDefault="00DD1A77" w:rsidP="00014DCC">
      <w:pPr>
        <w:pStyle w:val="Heading3"/>
        <w:numPr>
          <w:ilvl w:val="2"/>
          <w:numId w:val="35"/>
        </w:numPr>
        <w:ind w:left="1080" w:hanging="630"/>
        <w:rPr>
          <w:rFonts w:ascii="Times New Roman" w:hAnsi="Times New Roman" w:cs="Times New Roman"/>
          <w:b/>
          <w:color w:val="1F3864" w:themeColor="accent1" w:themeShade="80"/>
        </w:rPr>
      </w:pPr>
      <w:bookmarkStart w:id="36" w:name="_Toc108781336"/>
      <w:bookmarkStart w:id="37" w:name="_Toc115434615"/>
      <w:bookmarkStart w:id="38" w:name="_Toc398563498"/>
      <w:bookmarkStart w:id="39" w:name="_Toc416441342"/>
      <w:r w:rsidRPr="00F13C23">
        <w:rPr>
          <w:rFonts w:ascii="Times New Roman" w:hAnsi="Times New Roman" w:cs="Times New Roman"/>
          <w:b/>
          <w:color w:val="1F3864" w:themeColor="accent1" w:themeShade="80"/>
        </w:rPr>
        <w:lastRenderedPageBreak/>
        <w:t>Analysis of Performance Review</w:t>
      </w:r>
      <w:bookmarkEnd w:id="36"/>
      <w:bookmarkEnd w:id="37"/>
    </w:p>
    <w:p w14:paraId="1224DB81" w14:textId="77777777" w:rsidR="00DD1A77" w:rsidRDefault="00DD1A77" w:rsidP="007A4EA2">
      <w:pPr>
        <w:spacing w:line="360" w:lineRule="auto"/>
        <w:ind w:left="450"/>
        <w:jc w:val="both"/>
        <w:rPr>
          <w:rFonts w:ascii="Times New Roman" w:hAnsi="Times New Roman"/>
          <w:sz w:val="24"/>
          <w:szCs w:val="24"/>
        </w:rPr>
      </w:pPr>
      <w:r>
        <w:rPr>
          <w:rFonts w:ascii="Times New Roman" w:hAnsi="Times New Roman"/>
          <w:sz w:val="24"/>
          <w:szCs w:val="24"/>
        </w:rPr>
        <w:t xml:space="preserve">Despite the daunting challenges faced by the </w:t>
      </w:r>
      <w:r w:rsidRPr="005C69F6">
        <w:rPr>
          <w:rFonts w:ascii="Times New Roman" w:hAnsi="Times New Roman"/>
          <w:sz w:val="24"/>
          <w:szCs w:val="24"/>
        </w:rPr>
        <w:t xml:space="preserve">Ellembelle District Assembly </w:t>
      </w:r>
      <w:r>
        <w:rPr>
          <w:rFonts w:ascii="Times New Roman" w:hAnsi="Times New Roman"/>
          <w:sz w:val="24"/>
          <w:szCs w:val="24"/>
        </w:rPr>
        <w:t xml:space="preserve">in the implementation of its planned programmes and projects which was further worsened by the impact of the novel corona virus, the Assembly was able to achieve some successes as depicted in the table 1. </w:t>
      </w:r>
    </w:p>
    <w:p w14:paraId="2B059970" w14:textId="77777777" w:rsidR="00DD1A77" w:rsidRDefault="00DD1A77" w:rsidP="007A4EA2">
      <w:pPr>
        <w:spacing w:line="360" w:lineRule="auto"/>
        <w:ind w:left="450"/>
        <w:jc w:val="both"/>
        <w:rPr>
          <w:rFonts w:ascii="Times New Roman" w:hAnsi="Times New Roman"/>
          <w:sz w:val="24"/>
          <w:szCs w:val="24"/>
        </w:rPr>
      </w:pPr>
      <w:r>
        <w:rPr>
          <w:rFonts w:ascii="Times New Roman" w:hAnsi="Times New Roman"/>
          <w:sz w:val="24"/>
          <w:szCs w:val="24"/>
        </w:rPr>
        <w:t>For instance, the Assembly was able to exceed its revenue target by over 200%. This was mainly as a result of revaluation activities carried out on landed properties of some major companies in the district which led to the levying and collection of property rates. The Assembly did not perform as much in the area of gender equality where the proportion of Women Assembly Members dropped from 14% in the previous Assembly to 7% in the new Assembly.</w:t>
      </w:r>
    </w:p>
    <w:p w14:paraId="10DC32A9" w14:textId="77777777" w:rsidR="00DD1A77" w:rsidRDefault="00DD1A77" w:rsidP="007A4EA2">
      <w:pPr>
        <w:spacing w:line="360" w:lineRule="auto"/>
        <w:ind w:left="450"/>
        <w:jc w:val="both"/>
        <w:rPr>
          <w:rFonts w:ascii="Times New Roman" w:hAnsi="Times New Roman"/>
          <w:sz w:val="24"/>
          <w:szCs w:val="24"/>
        </w:rPr>
      </w:pPr>
      <w:r>
        <w:rPr>
          <w:rFonts w:ascii="Times New Roman" w:hAnsi="Times New Roman"/>
          <w:sz w:val="24"/>
          <w:szCs w:val="24"/>
        </w:rPr>
        <w:t>Over all, the Assembly has made some progress in alleviating poverty and promoting inclusive development. A lot of progress has also been made in the area of infrastructure as major roads within the district have been awarded on contract and are at various stages of completion. The Assembly will continue to pursue projects and programmes to consolidate the gains made under the previous plan and bring accelerated development to the people of Ellembelle.</w:t>
      </w:r>
    </w:p>
    <w:p w14:paraId="6A90301E" w14:textId="294A6948" w:rsidR="00DD1A77" w:rsidRPr="00F13C23" w:rsidRDefault="00DD1A77" w:rsidP="00014DCC">
      <w:pPr>
        <w:pStyle w:val="Heading3"/>
        <w:numPr>
          <w:ilvl w:val="2"/>
          <w:numId w:val="35"/>
        </w:numPr>
        <w:ind w:left="990" w:hanging="540"/>
        <w:rPr>
          <w:rFonts w:ascii="Times New Roman" w:hAnsi="Times New Roman" w:cs="Times New Roman"/>
          <w:b/>
          <w:color w:val="1F3864" w:themeColor="accent1" w:themeShade="80"/>
        </w:rPr>
      </w:pPr>
      <w:bookmarkStart w:id="40" w:name="_Toc494891413"/>
      <w:bookmarkStart w:id="41" w:name="_Toc108781337"/>
      <w:bookmarkStart w:id="42" w:name="_Toc115434616"/>
      <w:r w:rsidRPr="00F13C23">
        <w:rPr>
          <w:rFonts w:ascii="Times New Roman" w:hAnsi="Times New Roman" w:cs="Times New Roman"/>
          <w:b/>
          <w:color w:val="1F3864" w:themeColor="accent1" w:themeShade="80"/>
        </w:rPr>
        <w:t>Key Challenges Encountered in Implementing the DMTDP 2018-2021</w:t>
      </w:r>
      <w:bookmarkEnd w:id="40"/>
      <w:bookmarkEnd w:id="41"/>
      <w:bookmarkEnd w:id="42"/>
      <w:r w:rsidRPr="00F13C23">
        <w:rPr>
          <w:rFonts w:ascii="Times New Roman" w:hAnsi="Times New Roman" w:cs="Times New Roman"/>
          <w:b/>
          <w:color w:val="1F3864" w:themeColor="accent1" w:themeShade="80"/>
        </w:rPr>
        <w:t xml:space="preserve"> </w:t>
      </w:r>
      <w:bookmarkEnd w:id="38"/>
      <w:bookmarkEnd w:id="39"/>
    </w:p>
    <w:p w14:paraId="77C06C0E"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The Ellembelle District set to implement many projects at the southern part of the district instead of the Northern area of Aiyinase Area Council which is cut off from the district due to its difficult terrain</w:t>
      </w:r>
      <w:r>
        <w:rPr>
          <w:rFonts w:ascii="Times New Roman" w:hAnsi="Times New Roman"/>
          <w:sz w:val="24"/>
          <w:szCs w:val="24"/>
        </w:rPr>
        <w:t xml:space="preserve"> (road accessibility)</w:t>
      </w:r>
      <w:r w:rsidRPr="005C69F6">
        <w:rPr>
          <w:rFonts w:ascii="Times New Roman" w:hAnsi="Times New Roman"/>
          <w:sz w:val="24"/>
          <w:szCs w:val="24"/>
        </w:rPr>
        <w:t xml:space="preserve">. Co-incidentally, this Northern part is also the food basket of the district where large plantations can be found. </w:t>
      </w:r>
      <w:r>
        <w:rPr>
          <w:rFonts w:ascii="Times New Roman" w:hAnsi="Times New Roman"/>
          <w:sz w:val="24"/>
          <w:szCs w:val="24"/>
        </w:rPr>
        <w:t>In light of this, the Assembly pursued and lobbied hardly to get the major road linking these communities awarded on contract. The contractors are currently on site and expected to complete the works within this plan period. This will not only make it possible for the Assembly to take development projects to this part of the district but will also open up this part of the district for vibrant economic activities to thrive.</w:t>
      </w:r>
    </w:p>
    <w:p w14:paraId="2BFE45EE"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 xml:space="preserve">The district abounds in many resources which could have been harnessed for the benefit of the citizens. Kaolin is mined and taken out of the district, large quantities of cocoa is produced in Aiyinase North area and its environs, cassava is also produced in large quantities. All these produces including many others can be processed within the district to generate the needed </w:t>
      </w:r>
      <w:r w:rsidRPr="005C69F6">
        <w:rPr>
          <w:rFonts w:ascii="Times New Roman" w:hAnsi="Times New Roman"/>
          <w:sz w:val="24"/>
          <w:szCs w:val="24"/>
        </w:rPr>
        <w:lastRenderedPageBreak/>
        <w:t>employment as well as revenue. The One-District-One factory policy is therefore a wake-up call for all investors to come and invest in the district.</w:t>
      </w:r>
    </w:p>
    <w:p w14:paraId="54CD8437"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 xml:space="preserve">The district did not put in place any programme to deal with the challenges associated with the Oil and Gas sector. With the oil discovery, influx of people into the district has increased tremendously thereby raising the cost of living ranging from food stuffs to </w:t>
      </w:r>
      <w:r>
        <w:rPr>
          <w:rFonts w:ascii="Times New Roman" w:hAnsi="Times New Roman"/>
          <w:sz w:val="24"/>
          <w:szCs w:val="24"/>
        </w:rPr>
        <w:t>accommodations (</w:t>
      </w:r>
      <w:r w:rsidRPr="005C69F6">
        <w:rPr>
          <w:rFonts w:ascii="Times New Roman" w:hAnsi="Times New Roman"/>
          <w:sz w:val="24"/>
          <w:szCs w:val="24"/>
        </w:rPr>
        <w:t>rents</w:t>
      </w:r>
      <w:r>
        <w:rPr>
          <w:rFonts w:ascii="Times New Roman" w:hAnsi="Times New Roman"/>
          <w:sz w:val="24"/>
          <w:szCs w:val="24"/>
        </w:rPr>
        <w:t>)</w:t>
      </w:r>
      <w:r w:rsidRPr="005C69F6">
        <w:rPr>
          <w:rFonts w:ascii="Times New Roman" w:hAnsi="Times New Roman"/>
          <w:sz w:val="24"/>
          <w:szCs w:val="24"/>
        </w:rPr>
        <w:t>.</w:t>
      </w:r>
    </w:p>
    <w:p w14:paraId="6B561A21"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Lastly, poor coordination among development actors thus increasing waste of limited resources was also a challenge. Implementing projects without due consultation with the Assembly by development partners</w:t>
      </w:r>
      <w:r>
        <w:rPr>
          <w:rFonts w:ascii="Times New Roman" w:hAnsi="Times New Roman"/>
          <w:sz w:val="24"/>
          <w:szCs w:val="24"/>
        </w:rPr>
        <w:t xml:space="preserve"> was also identified.</w:t>
      </w:r>
    </w:p>
    <w:p w14:paraId="61355042" w14:textId="37A09E57" w:rsidR="00DD1A77" w:rsidRPr="00F13C23" w:rsidRDefault="00DD1A77" w:rsidP="00014DCC">
      <w:pPr>
        <w:pStyle w:val="Heading3"/>
        <w:numPr>
          <w:ilvl w:val="2"/>
          <w:numId w:val="35"/>
        </w:numPr>
        <w:ind w:left="990" w:hanging="540"/>
        <w:rPr>
          <w:rFonts w:ascii="Times New Roman" w:hAnsi="Times New Roman" w:cs="Times New Roman"/>
          <w:b/>
          <w:color w:val="1F3864" w:themeColor="accent1" w:themeShade="80"/>
        </w:rPr>
      </w:pPr>
      <w:bookmarkStart w:id="43" w:name="_Toc398563499"/>
      <w:bookmarkStart w:id="44" w:name="_Toc416441343"/>
      <w:bookmarkStart w:id="45" w:name="_Toc494891414"/>
      <w:bookmarkStart w:id="46" w:name="_Toc108781338"/>
      <w:bookmarkStart w:id="47" w:name="_Toc115434617"/>
      <w:r w:rsidRPr="00F13C23">
        <w:rPr>
          <w:rFonts w:ascii="Times New Roman" w:hAnsi="Times New Roman" w:cs="Times New Roman"/>
          <w:b/>
          <w:color w:val="1F3864" w:themeColor="accent1" w:themeShade="80"/>
        </w:rPr>
        <w:t>Lessons Learnt</w:t>
      </w:r>
      <w:bookmarkEnd w:id="43"/>
      <w:bookmarkEnd w:id="44"/>
      <w:r w:rsidRPr="00F13C23">
        <w:rPr>
          <w:rFonts w:ascii="Times New Roman" w:hAnsi="Times New Roman" w:cs="Times New Roman"/>
          <w:b/>
          <w:color w:val="1F3864" w:themeColor="accent1" w:themeShade="80"/>
        </w:rPr>
        <w:t xml:space="preserve"> Which Have Implications for DMTDP (2022-2025)</w:t>
      </w:r>
      <w:bookmarkEnd w:id="45"/>
      <w:bookmarkEnd w:id="46"/>
      <w:bookmarkEnd w:id="47"/>
    </w:p>
    <w:p w14:paraId="34203D4D"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 xml:space="preserve">The Assembly must liaise with development partners to </w:t>
      </w:r>
      <w:r>
        <w:rPr>
          <w:rFonts w:ascii="Times New Roman" w:hAnsi="Times New Roman"/>
          <w:sz w:val="24"/>
          <w:szCs w:val="24"/>
        </w:rPr>
        <w:t>ensure the early completion of r</w:t>
      </w:r>
      <w:r w:rsidRPr="005C69F6">
        <w:rPr>
          <w:rFonts w:ascii="Times New Roman" w:hAnsi="Times New Roman"/>
          <w:sz w:val="24"/>
          <w:szCs w:val="24"/>
        </w:rPr>
        <w:t>oads</w:t>
      </w:r>
      <w:r>
        <w:rPr>
          <w:rFonts w:ascii="Times New Roman" w:hAnsi="Times New Roman"/>
          <w:sz w:val="24"/>
          <w:szCs w:val="24"/>
        </w:rPr>
        <w:t xml:space="preserve"> under construction</w:t>
      </w:r>
      <w:r w:rsidRPr="005C69F6">
        <w:rPr>
          <w:rFonts w:ascii="Times New Roman" w:hAnsi="Times New Roman"/>
          <w:sz w:val="24"/>
          <w:szCs w:val="24"/>
        </w:rPr>
        <w:t xml:space="preserve"> to link the Northern part of the district to the south. Administratively, the Aiyinase North can be made an Area Council to speed up pace of development.</w:t>
      </w:r>
    </w:p>
    <w:p w14:paraId="53DC8C83"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 xml:space="preserve">Secondly, priority should be given to the Northern part of the district in the provision of social amenities. Non-Governmental Organizations as well as Financial Institutions should be encouraged to establish </w:t>
      </w:r>
      <w:r>
        <w:rPr>
          <w:rFonts w:ascii="Times New Roman" w:hAnsi="Times New Roman"/>
          <w:sz w:val="24"/>
          <w:szCs w:val="24"/>
        </w:rPr>
        <w:t xml:space="preserve">and operate </w:t>
      </w:r>
      <w:r w:rsidRPr="005C69F6">
        <w:rPr>
          <w:rFonts w:ascii="Times New Roman" w:hAnsi="Times New Roman"/>
          <w:sz w:val="24"/>
          <w:szCs w:val="24"/>
        </w:rPr>
        <w:t>in this part of the district.</w:t>
      </w:r>
    </w:p>
    <w:p w14:paraId="4F0759C0"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 xml:space="preserve">A good and reliable data base for revenue generation is the key to </w:t>
      </w:r>
      <w:r>
        <w:rPr>
          <w:rFonts w:ascii="Times New Roman" w:hAnsi="Times New Roman"/>
          <w:sz w:val="24"/>
          <w:szCs w:val="24"/>
        </w:rPr>
        <w:t xml:space="preserve">further increasing our internally generated fund. In light of the above, the street naming and property addressing programme will be fully implemented especially in the major towns in order for the Assembly to derive the full benefits of the programme including increased revenue generation.  </w:t>
      </w:r>
    </w:p>
    <w:p w14:paraId="680B049F" w14:textId="38F7747D"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 xml:space="preserve">The Assembly would </w:t>
      </w:r>
      <w:r>
        <w:rPr>
          <w:rFonts w:ascii="Times New Roman" w:hAnsi="Times New Roman"/>
          <w:sz w:val="24"/>
          <w:szCs w:val="24"/>
        </w:rPr>
        <w:t xml:space="preserve">re-strategize and support local businesses and farmers as well as </w:t>
      </w:r>
      <w:r w:rsidR="006A72BF">
        <w:rPr>
          <w:rFonts w:ascii="Times New Roman" w:hAnsi="Times New Roman"/>
          <w:sz w:val="24"/>
          <w:szCs w:val="24"/>
        </w:rPr>
        <w:t>fisher folks</w:t>
      </w:r>
      <w:r>
        <w:rPr>
          <w:rFonts w:ascii="Times New Roman" w:hAnsi="Times New Roman"/>
          <w:sz w:val="24"/>
          <w:szCs w:val="24"/>
        </w:rPr>
        <w:t xml:space="preserve"> in the district to expand their productive capacities and give them the impetus to benefit fully from the thriving extractive industry in the district and promote inclusive growth.</w:t>
      </w:r>
    </w:p>
    <w:p w14:paraId="09BD3ADB"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Aside the Assembly concentrating on few projects for full implementation, we must also conscientize all stakeholders and development partners on the need to implement a common development plan which captures needs of communities so that progress on planned activities can be tracked to avoid duplication of projects.</w:t>
      </w:r>
    </w:p>
    <w:p w14:paraId="3B879709" w14:textId="0A315488" w:rsidR="00DD1A77" w:rsidRPr="00F13C23" w:rsidRDefault="00DD1A77" w:rsidP="00014DCC">
      <w:pPr>
        <w:pStyle w:val="Heading3"/>
        <w:numPr>
          <w:ilvl w:val="2"/>
          <w:numId w:val="35"/>
        </w:numPr>
        <w:ind w:left="990" w:hanging="540"/>
        <w:rPr>
          <w:rFonts w:ascii="Times New Roman" w:hAnsi="Times New Roman" w:cs="Times New Roman"/>
          <w:b/>
          <w:color w:val="1F3864" w:themeColor="accent1" w:themeShade="80"/>
        </w:rPr>
      </w:pPr>
      <w:bookmarkStart w:id="48" w:name="_Toc398563500"/>
      <w:bookmarkStart w:id="49" w:name="_Toc416441344"/>
      <w:bookmarkStart w:id="50" w:name="_Toc494891415"/>
      <w:bookmarkStart w:id="51" w:name="_Toc108781339"/>
      <w:bookmarkStart w:id="52" w:name="_Toc115434618"/>
      <w:r w:rsidRPr="00F13C23">
        <w:rPr>
          <w:rFonts w:ascii="Times New Roman" w:hAnsi="Times New Roman" w:cs="Times New Roman"/>
          <w:b/>
          <w:color w:val="1F3864" w:themeColor="accent1" w:themeShade="80"/>
        </w:rPr>
        <w:lastRenderedPageBreak/>
        <w:t>Way Forward</w:t>
      </w:r>
      <w:bookmarkEnd w:id="48"/>
      <w:bookmarkEnd w:id="49"/>
      <w:r w:rsidRPr="00F13C23">
        <w:rPr>
          <w:rFonts w:ascii="Times New Roman" w:hAnsi="Times New Roman" w:cs="Times New Roman"/>
          <w:b/>
          <w:color w:val="1F3864" w:themeColor="accent1" w:themeShade="80"/>
        </w:rPr>
        <w:t xml:space="preserve"> for DMTDP 2022-202</w:t>
      </w:r>
      <w:bookmarkEnd w:id="50"/>
      <w:r w:rsidRPr="00F13C23">
        <w:rPr>
          <w:rFonts w:ascii="Times New Roman" w:hAnsi="Times New Roman" w:cs="Times New Roman"/>
          <w:b/>
          <w:color w:val="1F3864" w:themeColor="accent1" w:themeShade="80"/>
        </w:rPr>
        <w:t>5</w:t>
      </w:r>
      <w:bookmarkEnd w:id="51"/>
      <w:bookmarkEnd w:id="52"/>
    </w:p>
    <w:p w14:paraId="5BBA05F1" w14:textId="77777777" w:rsidR="00DD1A77" w:rsidRPr="005C69F6" w:rsidRDefault="00DD1A77" w:rsidP="00883CB3">
      <w:pPr>
        <w:spacing w:line="360" w:lineRule="auto"/>
        <w:ind w:left="450"/>
        <w:jc w:val="both"/>
        <w:rPr>
          <w:rFonts w:ascii="Times New Roman" w:hAnsi="Times New Roman"/>
          <w:sz w:val="24"/>
          <w:szCs w:val="24"/>
        </w:rPr>
      </w:pPr>
      <w:r w:rsidRPr="005C69F6">
        <w:rPr>
          <w:rFonts w:ascii="Times New Roman" w:hAnsi="Times New Roman"/>
          <w:sz w:val="24"/>
          <w:szCs w:val="24"/>
        </w:rPr>
        <w:t>The Assembly will be well positioned to put in place adequate measures to improve the revenue base, engage the communities more on issues</w:t>
      </w:r>
      <w:r>
        <w:rPr>
          <w:rFonts w:ascii="Times New Roman" w:hAnsi="Times New Roman"/>
          <w:sz w:val="24"/>
          <w:szCs w:val="24"/>
        </w:rPr>
        <w:t>,</w:t>
      </w:r>
      <w:r w:rsidRPr="005C69F6">
        <w:rPr>
          <w:rFonts w:ascii="Times New Roman" w:hAnsi="Times New Roman"/>
          <w:sz w:val="24"/>
          <w:szCs w:val="24"/>
        </w:rPr>
        <w:t xml:space="preserve"> liaise with companies on their corporate social responsibilities as well as monitor and evaluate planned activities.</w:t>
      </w:r>
    </w:p>
    <w:p w14:paraId="0A82C7F2" w14:textId="5395A93E" w:rsidR="00DD1A77" w:rsidRPr="00F13C23" w:rsidRDefault="00DD1A77" w:rsidP="00014DCC">
      <w:pPr>
        <w:pStyle w:val="Heading3"/>
        <w:numPr>
          <w:ilvl w:val="2"/>
          <w:numId w:val="35"/>
        </w:numPr>
        <w:ind w:left="990" w:hanging="540"/>
        <w:rPr>
          <w:rFonts w:ascii="Times New Roman" w:hAnsi="Times New Roman" w:cs="Times New Roman"/>
          <w:b/>
          <w:color w:val="1F3864" w:themeColor="accent1" w:themeShade="80"/>
        </w:rPr>
      </w:pPr>
      <w:bookmarkStart w:id="53" w:name="_Toc108781340"/>
      <w:bookmarkStart w:id="54" w:name="_Toc115434619"/>
      <w:r w:rsidRPr="00F13C23">
        <w:rPr>
          <w:rFonts w:ascii="Times New Roman" w:hAnsi="Times New Roman" w:cs="Times New Roman"/>
          <w:b/>
          <w:color w:val="1F3864" w:themeColor="accent1" w:themeShade="80"/>
        </w:rPr>
        <w:t>Review of Assembly Finance</w:t>
      </w:r>
      <w:bookmarkEnd w:id="53"/>
      <w:bookmarkEnd w:id="54"/>
    </w:p>
    <w:p w14:paraId="563D36C6" w14:textId="77777777" w:rsidR="00DD1A77" w:rsidRPr="005C69F6" w:rsidRDefault="00DD1A77" w:rsidP="00903CE9">
      <w:pPr>
        <w:spacing w:line="360" w:lineRule="auto"/>
        <w:ind w:left="450"/>
        <w:jc w:val="both"/>
        <w:rPr>
          <w:rFonts w:ascii="Times New Roman" w:hAnsi="Times New Roman"/>
          <w:sz w:val="24"/>
          <w:szCs w:val="24"/>
        </w:rPr>
      </w:pPr>
      <w:r w:rsidRPr="005C69F6">
        <w:rPr>
          <w:rFonts w:ascii="Times New Roman" w:hAnsi="Times New Roman"/>
          <w:sz w:val="24"/>
          <w:szCs w:val="24"/>
        </w:rPr>
        <w:t>This section analyzes the revenue and expenditure pattern of the Assembly from 201</w:t>
      </w:r>
      <w:r>
        <w:rPr>
          <w:rFonts w:ascii="Times New Roman" w:hAnsi="Times New Roman"/>
          <w:sz w:val="24"/>
          <w:szCs w:val="24"/>
        </w:rPr>
        <w:t>8</w:t>
      </w:r>
      <w:r w:rsidRPr="005C69F6">
        <w:rPr>
          <w:rFonts w:ascii="Times New Roman" w:hAnsi="Times New Roman"/>
          <w:sz w:val="24"/>
          <w:szCs w:val="24"/>
        </w:rPr>
        <w:t xml:space="preserve"> – 20</w:t>
      </w:r>
      <w:r>
        <w:rPr>
          <w:rFonts w:ascii="Times New Roman" w:hAnsi="Times New Roman"/>
          <w:sz w:val="24"/>
          <w:szCs w:val="24"/>
        </w:rPr>
        <w:t>20</w:t>
      </w:r>
      <w:r w:rsidRPr="005C69F6">
        <w:rPr>
          <w:rFonts w:ascii="Times New Roman" w:hAnsi="Times New Roman"/>
          <w:sz w:val="24"/>
          <w:szCs w:val="24"/>
        </w:rPr>
        <w:t>.  An examination of the sources of revenue indicates two main sources.</w:t>
      </w:r>
    </w:p>
    <w:p w14:paraId="056B3C0D" w14:textId="77777777" w:rsidR="00DD1A77" w:rsidRPr="005C69F6" w:rsidRDefault="00DD1A77" w:rsidP="00DD1A77">
      <w:pPr>
        <w:numPr>
          <w:ilvl w:val="0"/>
          <w:numId w:val="2"/>
        </w:numPr>
        <w:spacing w:after="0" w:line="360" w:lineRule="auto"/>
        <w:jc w:val="both"/>
        <w:rPr>
          <w:rFonts w:ascii="Times New Roman" w:hAnsi="Times New Roman"/>
          <w:sz w:val="24"/>
          <w:szCs w:val="24"/>
        </w:rPr>
      </w:pPr>
      <w:r w:rsidRPr="005C69F6">
        <w:rPr>
          <w:rFonts w:ascii="Times New Roman" w:hAnsi="Times New Roman"/>
          <w:sz w:val="24"/>
          <w:szCs w:val="24"/>
        </w:rPr>
        <w:t>Internal Sources (own sources)</w:t>
      </w:r>
    </w:p>
    <w:p w14:paraId="7DEB6455" w14:textId="77777777" w:rsidR="00DD1A77" w:rsidRPr="005C69F6" w:rsidRDefault="00DD1A77" w:rsidP="00DD1A77">
      <w:pPr>
        <w:numPr>
          <w:ilvl w:val="0"/>
          <w:numId w:val="2"/>
        </w:numPr>
        <w:spacing w:after="0" w:line="360" w:lineRule="auto"/>
        <w:jc w:val="both"/>
        <w:rPr>
          <w:rFonts w:ascii="Times New Roman" w:hAnsi="Times New Roman"/>
          <w:sz w:val="24"/>
          <w:szCs w:val="24"/>
        </w:rPr>
      </w:pPr>
      <w:r w:rsidRPr="005C69F6">
        <w:rPr>
          <w:rFonts w:ascii="Times New Roman" w:hAnsi="Times New Roman"/>
          <w:sz w:val="24"/>
          <w:szCs w:val="24"/>
        </w:rPr>
        <w:t>External Source</w:t>
      </w:r>
    </w:p>
    <w:p w14:paraId="1C835F10" w14:textId="77777777" w:rsidR="00DD1A77" w:rsidRDefault="00DD1A77" w:rsidP="00DD1A77">
      <w:pPr>
        <w:tabs>
          <w:tab w:val="left" w:pos="12600"/>
        </w:tabs>
        <w:spacing w:after="0" w:line="240" w:lineRule="auto"/>
        <w:rPr>
          <w:rFonts w:ascii="Times New Roman" w:hAnsi="Times New Roman"/>
          <w:b/>
          <w:sz w:val="24"/>
          <w:szCs w:val="24"/>
        </w:rPr>
        <w:sectPr w:rsidR="00DD1A77" w:rsidSect="006C0BC2">
          <w:pgSz w:w="12240" w:h="15840"/>
          <w:pgMar w:top="1440" w:right="1440" w:bottom="1440" w:left="1350" w:header="720" w:footer="720" w:gutter="0"/>
          <w:cols w:space="720"/>
          <w:docGrid w:linePitch="360"/>
        </w:sectPr>
      </w:pPr>
    </w:p>
    <w:p w14:paraId="427E8EB5" w14:textId="45EC736D" w:rsidR="00DD1A77" w:rsidRPr="0041530B" w:rsidRDefault="00715E5A" w:rsidP="0041530B">
      <w:pPr>
        <w:pStyle w:val="Caption"/>
        <w:spacing w:after="240"/>
        <w:rPr>
          <w:b/>
          <w:sz w:val="22"/>
          <w:szCs w:val="20"/>
        </w:rPr>
      </w:pPr>
      <w:bookmarkStart w:id="55" w:name="_Toc109313205"/>
      <w:r w:rsidRPr="0041530B">
        <w:rPr>
          <w:b/>
          <w:sz w:val="22"/>
          <w:szCs w:val="20"/>
        </w:rPr>
        <w:lastRenderedPageBreak/>
        <w:t xml:space="preserve">Table 1. </w:t>
      </w:r>
      <w:r w:rsidRPr="0041530B">
        <w:rPr>
          <w:b/>
          <w:sz w:val="22"/>
          <w:szCs w:val="20"/>
        </w:rPr>
        <w:fldChar w:fldCharType="begin"/>
      </w:r>
      <w:r w:rsidRPr="0041530B">
        <w:rPr>
          <w:b/>
          <w:sz w:val="22"/>
          <w:szCs w:val="20"/>
        </w:rPr>
        <w:instrText xml:space="preserve"> SEQ Table_1. \* ARABIC </w:instrText>
      </w:r>
      <w:r w:rsidRPr="0041530B">
        <w:rPr>
          <w:b/>
          <w:sz w:val="22"/>
          <w:szCs w:val="20"/>
        </w:rPr>
        <w:fldChar w:fldCharType="separate"/>
      </w:r>
      <w:r w:rsidR="00400D14">
        <w:rPr>
          <w:b/>
          <w:noProof/>
          <w:sz w:val="22"/>
          <w:szCs w:val="20"/>
        </w:rPr>
        <w:t>2</w:t>
      </w:r>
      <w:r w:rsidRPr="0041530B">
        <w:rPr>
          <w:b/>
          <w:sz w:val="22"/>
          <w:szCs w:val="20"/>
        </w:rPr>
        <w:fldChar w:fldCharType="end"/>
      </w:r>
      <w:r w:rsidR="00DD1A77" w:rsidRPr="0041530B">
        <w:rPr>
          <w:b/>
          <w:sz w:val="22"/>
          <w:szCs w:val="20"/>
        </w:rPr>
        <w:t>: Revenue Performance from 2018-2020</w:t>
      </w:r>
      <w:bookmarkEnd w:id="55"/>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984"/>
        <w:gridCol w:w="1469"/>
        <w:gridCol w:w="1679"/>
        <w:gridCol w:w="1701"/>
        <w:gridCol w:w="1842"/>
      </w:tblGrid>
      <w:tr w:rsidR="00DD1A77" w:rsidRPr="006D7858" w14:paraId="72566891" w14:textId="77777777" w:rsidTr="003F5D53">
        <w:trPr>
          <w:trHeight w:val="363"/>
        </w:trPr>
        <w:tc>
          <w:tcPr>
            <w:tcW w:w="3794" w:type="dxa"/>
            <w:shd w:val="clear" w:color="auto" w:fill="8EAADB" w:themeFill="accent1" w:themeFillTint="99"/>
          </w:tcPr>
          <w:p w14:paraId="0C35960A" w14:textId="77777777" w:rsidR="00DD1A77" w:rsidRPr="006D7858" w:rsidRDefault="00DD1A77" w:rsidP="00BE0961">
            <w:pPr>
              <w:jc w:val="center"/>
              <w:rPr>
                <w:rFonts w:ascii="Times New Roman" w:hAnsi="Times New Roman"/>
                <w:b/>
                <w:sz w:val="20"/>
                <w:szCs w:val="20"/>
              </w:rPr>
            </w:pPr>
            <w:r w:rsidRPr="006D7858">
              <w:rPr>
                <w:rFonts w:ascii="Times New Roman" w:hAnsi="Times New Roman"/>
                <w:b/>
                <w:sz w:val="20"/>
                <w:szCs w:val="20"/>
              </w:rPr>
              <w:t>REVENUE SOURCE</w:t>
            </w:r>
          </w:p>
        </w:tc>
        <w:tc>
          <w:tcPr>
            <w:tcW w:w="1984" w:type="dxa"/>
            <w:shd w:val="clear" w:color="auto" w:fill="8EAADB" w:themeFill="accent1" w:themeFillTint="99"/>
          </w:tcPr>
          <w:p w14:paraId="7EC9C0C4" w14:textId="77777777" w:rsidR="00DD1A77" w:rsidRPr="006D7858" w:rsidRDefault="00DD1A77" w:rsidP="00BE0961">
            <w:pPr>
              <w:jc w:val="center"/>
              <w:rPr>
                <w:rFonts w:ascii="Times New Roman" w:hAnsi="Times New Roman"/>
                <w:b/>
                <w:sz w:val="20"/>
                <w:szCs w:val="20"/>
              </w:rPr>
            </w:pPr>
            <w:r w:rsidRPr="006D7858">
              <w:rPr>
                <w:rFonts w:ascii="Times New Roman" w:hAnsi="Times New Roman"/>
                <w:b/>
                <w:sz w:val="20"/>
                <w:szCs w:val="20"/>
              </w:rPr>
              <w:t>Baseline (2017)</w:t>
            </w:r>
          </w:p>
        </w:tc>
        <w:tc>
          <w:tcPr>
            <w:tcW w:w="1469" w:type="dxa"/>
            <w:shd w:val="clear" w:color="auto" w:fill="8EAADB" w:themeFill="accent1" w:themeFillTint="99"/>
          </w:tcPr>
          <w:p w14:paraId="1CF515D1" w14:textId="3AE360D9" w:rsidR="00DD1A77" w:rsidRPr="006D7858" w:rsidRDefault="00DD1A77" w:rsidP="00BE0961">
            <w:pPr>
              <w:jc w:val="center"/>
              <w:rPr>
                <w:rFonts w:ascii="Times New Roman" w:hAnsi="Times New Roman"/>
                <w:b/>
                <w:sz w:val="20"/>
                <w:szCs w:val="20"/>
              </w:rPr>
            </w:pPr>
            <w:r w:rsidRPr="006D7858">
              <w:rPr>
                <w:rFonts w:ascii="Times New Roman" w:hAnsi="Times New Roman"/>
                <w:b/>
                <w:sz w:val="20"/>
                <w:szCs w:val="20"/>
              </w:rPr>
              <w:t>2018</w:t>
            </w:r>
          </w:p>
        </w:tc>
        <w:tc>
          <w:tcPr>
            <w:tcW w:w="1679" w:type="dxa"/>
            <w:shd w:val="clear" w:color="auto" w:fill="8EAADB" w:themeFill="accent1" w:themeFillTint="99"/>
          </w:tcPr>
          <w:p w14:paraId="0152BB16" w14:textId="77777777" w:rsidR="00DD1A77" w:rsidRPr="006D7858" w:rsidRDefault="00DD1A77" w:rsidP="00BE0961">
            <w:pPr>
              <w:jc w:val="center"/>
              <w:rPr>
                <w:rFonts w:ascii="Times New Roman" w:hAnsi="Times New Roman"/>
                <w:b/>
                <w:sz w:val="20"/>
                <w:szCs w:val="20"/>
              </w:rPr>
            </w:pPr>
            <w:r w:rsidRPr="006D7858">
              <w:rPr>
                <w:rFonts w:ascii="Times New Roman" w:hAnsi="Times New Roman"/>
                <w:b/>
                <w:sz w:val="20"/>
                <w:szCs w:val="20"/>
              </w:rPr>
              <w:t>2019</w:t>
            </w:r>
          </w:p>
        </w:tc>
        <w:tc>
          <w:tcPr>
            <w:tcW w:w="3543" w:type="dxa"/>
            <w:gridSpan w:val="2"/>
            <w:shd w:val="clear" w:color="auto" w:fill="8EAADB" w:themeFill="accent1" w:themeFillTint="99"/>
          </w:tcPr>
          <w:p w14:paraId="5DDFEB65" w14:textId="77777777" w:rsidR="00DD1A77" w:rsidRPr="006D7858" w:rsidRDefault="00DD1A77" w:rsidP="00BE0961">
            <w:pPr>
              <w:jc w:val="center"/>
              <w:rPr>
                <w:rFonts w:ascii="Times New Roman" w:hAnsi="Times New Roman"/>
                <w:b/>
                <w:sz w:val="20"/>
                <w:szCs w:val="20"/>
              </w:rPr>
            </w:pPr>
            <w:r w:rsidRPr="006D7858">
              <w:rPr>
                <w:rFonts w:ascii="Times New Roman" w:hAnsi="Times New Roman"/>
                <w:b/>
                <w:sz w:val="20"/>
                <w:szCs w:val="20"/>
              </w:rPr>
              <w:t>2020</w:t>
            </w:r>
          </w:p>
        </w:tc>
      </w:tr>
      <w:tr w:rsidR="00DD1A77" w:rsidRPr="006D7858" w14:paraId="52135E46" w14:textId="77777777" w:rsidTr="003F5D53">
        <w:trPr>
          <w:trHeight w:val="145"/>
        </w:trPr>
        <w:tc>
          <w:tcPr>
            <w:tcW w:w="3794" w:type="dxa"/>
          </w:tcPr>
          <w:p w14:paraId="77F67709" w14:textId="77777777" w:rsidR="00DD1A77" w:rsidRPr="006D7858" w:rsidRDefault="00DD1A77" w:rsidP="00355FF8">
            <w:pPr>
              <w:rPr>
                <w:rFonts w:ascii="Times New Roman" w:hAnsi="Times New Roman"/>
                <w:b/>
                <w:sz w:val="20"/>
                <w:szCs w:val="20"/>
              </w:rPr>
            </w:pPr>
          </w:p>
        </w:tc>
        <w:tc>
          <w:tcPr>
            <w:tcW w:w="1984" w:type="dxa"/>
          </w:tcPr>
          <w:p w14:paraId="454197EB" w14:textId="77777777" w:rsidR="00DD1A77" w:rsidRPr="006D7858" w:rsidRDefault="00DD1A77" w:rsidP="00355FF8">
            <w:pPr>
              <w:rPr>
                <w:rFonts w:ascii="Times New Roman" w:hAnsi="Times New Roman"/>
                <w:b/>
                <w:sz w:val="20"/>
                <w:szCs w:val="20"/>
              </w:rPr>
            </w:pPr>
          </w:p>
        </w:tc>
        <w:tc>
          <w:tcPr>
            <w:tcW w:w="1469" w:type="dxa"/>
          </w:tcPr>
          <w:p w14:paraId="006DF1C2" w14:textId="77777777" w:rsidR="00DD1A77" w:rsidRPr="006D7858" w:rsidRDefault="00DD1A77" w:rsidP="00355FF8">
            <w:pPr>
              <w:rPr>
                <w:rFonts w:ascii="Times New Roman" w:hAnsi="Times New Roman"/>
                <w:b/>
                <w:sz w:val="20"/>
                <w:szCs w:val="20"/>
              </w:rPr>
            </w:pPr>
          </w:p>
        </w:tc>
        <w:tc>
          <w:tcPr>
            <w:tcW w:w="1679" w:type="dxa"/>
          </w:tcPr>
          <w:p w14:paraId="14E05BB9" w14:textId="77777777" w:rsidR="00DD1A77" w:rsidRPr="006D7858" w:rsidRDefault="00DD1A77" w:rsidP="00355FF8">
            <w:pPr>
              <w:rPr>
                <w:rFonts w:ascii="Times New Roman" w:hAnsi="Times New Roman"/>
                <w:b/>
                <w:sz w:val="20"/>
                <w:szCs w:val="20"/>
              </w:rPr>
            </w:pPr>
          </w:p>
        </w:tc>
        <w:tc>
          <w:tcPr>
            <w:tcW w:w="1701" w:type="dxa"/>
          </w:tcPr>
          <w:p w14:paraId="7E2B7D2E" w14:textId="77777777" w:rsidR="00DD1A77" w:rsidRPr="006D7858" w:rsidRDefault="00DD1A77" w:rsidP="00355FF8">
            <w:pPr>
              <w:rPr>
                <w:rFonts w:ascii="Times New Roman" w:hAnsi="Times New Roman"/>
                <w:b/>
                <w:sz w:val="20"/>
                <w:szCs w:val="20"/>
              </w:rPr>
            </w:pPr>
            <w:r w:rsidRPr="006D7858">
              <w:rPr>
                <w:rFonts w:ascii="Times New Roman" w:hAnsi="Times New Roman"/>
                <w:b/>
                <w:sz w:val="20"/>
                <w:szCs w:val="20"/>
              </w:rPr>
              <w:t>Target</w:t>
            </w:r>
          </w:p>
        </w:tc>
        <w:tc>
          <w:tcPr>
            <w:tcW w:w="1842" w:type="dxa"/>
          </w:tcPr>
          <w:p w14:paraId="656E4329" w14:textId="77777777" w:rsidR="00DD1A77" w:rsidRPr="006D7858" w:rsidRDefault="00DD1A77" w:rsidP="00355FF8">
            <w:pPr>
              <w:rPr>
                <w:rFonts w:ascii="Times New Roman" w:hAnsi="Times New Roman"/>
                <w:b/>
                <w:sz w:val="20"/>
                <w:szCs w:val="20"/>
              </w:rPr>
            </w:pPr>
            <w:r w:rsidRPr="006D7858">
              <w:rPr>
                <w:rFonts w:ascii="Times New Roman" w:hAnsi="Times New Roman"/>
                <w:b/>
                <w:sz w:val="20"/>
                <w:szCs w:val="20"/>
              </w:rPr>
              <w:t>Actual</w:t>
            </w:r>
          </w:p>
        </w:tc>
      </w:tr>
      <w:tr w:rsidR="00DD1A77" w:rsidRPr="006D7858" w14:paraId="623CA4F3" w14:textId="77777777" w:rsidTr="003F5D53">
        <w:trPr>
          <w:trHeight w:val="145"/>
        </w:trPr>
        <w:tc>
          <w:tcPr>
            <w:tcW w:w="3794" w:type="dxa"/>
          </w:tcPr>
          <w:p w14:paraId="4C14903A"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IGF</w:t>
            </w:r>
          </w:p>
        </w:tc>
        <w:tc>
          <w:tcPr>
            <w:tcW w:w="1984" w:type="dxa"/>
          </w:tcPr>
          <w:p w14:paraId="4BEDD10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968,290.70</w:t>
            </w:r>
          </w:p>
        </w:tc>
        <w:tc>
          <w:tcPr>
            <w:tcW w:w="1469" w:type="dxa"/>
          </w:tcPr>
          <w:p w14:paraId="7D787F62"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1,813,279.68</w:t>
            </w:r>
          </w:p>
        </w:tc>
        <w:tc>
          <w:tcPr>
            <w:tcW w:w="1679" w:type="dxa"/>
          </w:tcPr>
          <w:p w14:paraId="12BBD94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3,286,541.36</w:t>
            </w:r>
          </w:p>
        </w:tc>
        <w:tc>
          <w:tcPr>
            <w:tcW w:w="1701" w:type="dxa"/>
          </w:tcPr>
          <w:p w14:paraId="4B8A2F76"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3,800,000.00</w:t>
            </w:r>
          </w:p>
        </w:tc>
        <w:tc>
          <w:tcPr>
            <w:tcW w:w="1842" w:type="dxa"/>
          </w:tcPr>
          <w:p w14:paraId="0F4B9916"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3,663,513.87</w:t>
            </w:r>
          </w:p>
        </w:tc>
      </w:tr>
      <w:tr w:rsidR="00DD1A77" w:rsidRPr="006D7858" w14:paraId="1037BE14" w14:textId="77777777" w:rsidTr="003F5D53">
        <w:trPr>
          <w:trHeight w:val="154"/>
        </w:trPr>
        <w:tc>
          <w:tcPr>
            <w:tcW w:w="3794" w:type="dxa"/>
          </w:tcPr>
          <w:p w14:paraId="4B90F4D0"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DACF</w:t>
            </w:r>
          </w:p>
        </w:tc>
        <w:tc>
          <w:tcPr>
            <w:tcW w:w="1984" w:type="dxa"/>
          </w:tcPr>
          <w:p w14:paraId="130CB70B"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1,303,172.05</w:t>
            </w:r>
          </w:p>
        </w:tc>
        <w:tc>
          <w:tcPr>
            <w:tcW w:w="1469" w:type="dxa"/>
          </w:tcPr>
          <w:p w14:paraId="69D6CE8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1,373,588.81</w:t>
            </w:r>
          </w:p>
        </w:tc>
        <w:tc>
          <w:tcPr>
            <w:tcW w:w="1679" w:type="dxa"/>
          </w:tcPr>
          <w:p w14:paraId="70BEE1D8"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1,973,890.68</w:t>
            </w:r>
          </w:p>
        </w:tc>
        <w:tc>
          <w:tcPr>
            <w:tcW w:w="1701" w:type="dxa"/>
          </w:tcPr>
          <w:p w14:paraId="65EB078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3,714,374.00</w:t>
            </w:r>
          </w:p>
        </w:tc>
        <w:tc>
          <w:tcPr>
            <w:tcW w:w="1842" w:type="dxa"/>
          </w:tcPr>
          <w:p w14:paraId="048C2A19"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2,218,735.16</w:t>
            </w:r>
          </w:p>
        </w:tc>
      </w:tr>
      <w:tr w:rsidR="00DD1A77" w:rsidRPr="006D7858" w14:paraId="4A80E75F" w14:textId="77777777" w:rsidTr="003F5D53">
        <w:trPr>
          <w:trHeight w:val="301"/>
        </w:trPr>
        <w:tc>
          <w:tcPr>
            <w:tcW w:w="3794" w:type="dxa"/>
          </w:tcPr>
          <w:p w14:paraId="4583B332"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MP’s COMMON FUND</w:t>
            </w:r>
          </w:p>
        </w:tc>
        <w:tc>
          <w:tcPr>
            <w:tcW w:w="1984" w:type="dxa"/>
          </w:tcPr>
          <w:p w14:paraId="687E6C4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222,438.77</w:t>
            </w:r>
          </w:p>
        </w:tc>
        <w:tc>
          <w:tcPr>
            <w:tcW w:w="1469" w:type="dxa"/>
          </w:tcPr>
          <w:p w14:paraId="550C442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292,132.16</w:t>
            </w:r>
          </w:p>
        </w:tc>
        <w:tc>
          <w:tcPr>
            <w:tcW w:w="1679" w:type="dxa"/>
          </w:tcPr>
          <w:p w14:paraId="529F184E"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339,407.68</w:t>
            </w:r>
          </w:p>
        </w:tc>
        <w:tc>
          <w:tcPr>
            <w:tcW w:w="1701" w:type="dxa"/>
          </w:tcPr>
          <w:p w14:paraId="3C74528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600,000.00</w:t>
            </w:r>
          </w:p>
        </w:tc>
        <w:tc>
          <w:tcPr>
            <w:tcW w:w="1842" w:type="dxa"/>
          </w:tcPr>
          <w:p w14:paraId="558E2DD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361,412.27</w:t>
            </w:r>
          </w:p>
        </w:tc>
      </w:tr>
      <w:tr w:rsidR="00DD1A77" w:rsidRPr="006D7858" w14:paraId="42087C4A" w14:textId="77777777" w:rsidTr="003F5D53">
        <w:trPr>
          <w:trHeight w:val="301"/>
        </w:trPr>
        <w:tc>
          <w:tcPr>
            <w:tcW w:w="3794" w:type="dxa"/>
          </w:tcPr>
          <w:p w14:paraId="4E38FAAE" w14:textId="1F6EC8FB" w:rsidR="00DD1A77" w:rsidRPr="006D7858" w:rsidRDefault="00DD1A77" w:rsidP="00355FF8">
            <w:pPr>
              <w:rPr>
                <w:rFonts w:ascii="Times New Roman" w:hAnsi="Times New Roman"/>
                <w:sz w:val="20"/>
                <w:szCs w:val="20"/>
              </w:rPr>
            </w:pPr>
            <w:r w:rsidRPr="006D7858">
              <w:rPr>
                <w:rFonts w:ascii="Times New Roman" w:hAnsi="Times New Roman"/>
                <w:sz w:val="20"/>
                <w:szCs w:val="20"/>
              </w:rPr>
              <w:t xml:space="preserve">Central Government </w:t>
            </w:r>
            <w:r w:rsidR="003F5D53">
              <w:rPr>
                <w:rFonts w:ascii="Times New Roman" w:hAnsi="Times New Roman"/>
                <w:sz w:val="20"/>
                <w:szCs w:val="20"/>
              </w:rPr>
              <w:t>–</w:t>
            </w:r>
            <w:r w:rsidRPr="006D7858">
              <w:rPr>
                <w:rFonts w:ascii="Times New Roman" w:hAnsi="Times New Roman"/>
                <w:sz w:val="20"/>
                <w:szCs w:val="20"/>
              </w:rPr>
              <w:t xml:space="preserve"> GoG</w:t>
            </w:r>
          </w:p>
        </w:tc>
        <w:tc>
          <w:tcPr>
            <w:tcW w:w="1984" w:type="dxa"/>
          </w:tcPr>
          <w:p w14:paraId="7AF5D6E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962,071.04</w:t>
            </w:r>
          </w:p>
        </w:tc>
        <w:tc>
          <w:tcPr>
            <w:tcW w:w="1469" w:type="dxa"/>
          </w:tcPr>
          <w:p w14:paraId="44413E4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1,281,923.64</w:t>
            </w:r>
          </w:p>
        </w:tc>
        <w:tc>
          <w:tcPr>
            <w:tcW w:w="1679" w:type="dxa"/>
          </w:tcPr>
          <w:p w14:paraId="15FEB051"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1,638,731.59</w:t>
            </w:r>
          </w:p>
        </w:tc>
        <w:tc>
          <w:tcPr>
            <w:tcW w:w="1701" w:type="dxa"/>
          </w:tcPr>
          <w:p w14:paraId="66BEBF5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2,009,985.00</w:t>
            </w:r>
          </w:p>
        </w:tc>
        <w:tc>
          <w:tcPr>
            <w:tcW w:w="1842" w:type="dxa"/>
          </w:tcPr>
          <w:p w14:paraId="3EBF0AA7"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2,072,471.45</w:t>
            </w:r>
          </w:p>
        </w:tc>
      </w:tr>
      <w:tr w:rsidR="00DD1A77" w:rsidRPr="006D7858" w14:paraId="21D3EF9B" w14:textId="77777777" w:rsidTr="003F5D53">
        <w:trPr>
          <w:trHeight w:val="145"/>
        </w:trPr>
        <w:tc>
          <w:tcPr>
            <w:tcW w:w="3794" w:type="dxa"/>
          </w:tcPr>
          <w:p w14:paraId="5A94F1A2"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Hon. MP SIP</w:t>
            </w:r>
          </w:p>
        </w:tc>
        <w:tc>
          <w:tcPr>
            <w:tcW w:w="1984" w:type="dxa"/>
          </w:tcPr>
          <w:p w14:paraId="1F06AA0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40,000.00</w:t>
            </w:r>
          </w:p>
        </w:tc>
        <w:tc>
          <w:tcPr>
            <w:tcW w:w="1469" w:type="dxa"/>
          </w:tcPr>
          <w:p w14:paraId="5DB5574F"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20,000.00</w:t>
            </w:r>
          </w:p>
        </w:tc>
        <w:tc>
          <w:tcPr>
            <w:tcW w:w="1679" w:type="dxa"/>
          </w:tcPr>
          <w:p w14:paraId="10E3553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701" w:type="dxa"/>
          </w:tcPr>
          <w:p w14:paraId="7C488E1E"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c>
          <w:tcPr>
            <w:tcW w:w="1842" w:type="dxa"/>
          </w:tcPr>
          <w:p w14:paraId="06811A2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r>
      <w:tr w:rsidR="00DD1A77" w:rsidRPr="006D7858" w14:paraId="61807813" w14:textId="77777777" w:rsidTr="003F5D53">
        <w:trPr>
          <w:trHeight w:val="145"/>
        </w:trPr>
        <w:tc>
          <w:tcPr>
            <w:tcW w:w="3794" w:type="dxa"/>
          </w:tcPr>
          <w:p w14:paraId="5A9BC6B4"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GSFP</w:t>
            </w:r>
          </w:p>
        </w:tc>
        <w:tc>
          <w:tcPr>
            <w:tcW w:w="1984" w:type="dxa"/>
          </w:tcPr>
          <w:p w14:paraId="2522C67A"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469" w:type="dxa"/>
          </w:tcPr>
          <w:p w14:paraId="4224FD0E"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679" w:type="dxa"/>
          </w:tcPr>
          <w:p w14:paraId="200CC78C"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701" w:type="dxa"/>
          </w:tcPr>
          <w:p w14:paraId="255007F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c>
          <w:tcPr>
            <w:tcW w:w="1842" w:type="dxa"/>
          </w:tcPr>
          <w:p w14:paraId="0A4DB0B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r>
      <w:tr w:rsidR="00DD1A77" w:rsidRPr="006D7858" w14:paraId="0FD4E460" w14:textId="77777777" w:rsidTr="003F5D53">
        <w:trPr>
          <w:trHeight w:val="301"/>
        </w:trPr>
        <w:tc>
          <w:tcPr>
            <w:tcW w:w="3794" w:type="dxa"/>
          </w:tcPr>
          <w:p w14:paraId="188B61D2"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Goods and Services Transfers</w:t>
            </w:r>
          </w:p>
        </w:tc>
        <w:tc>
          <w:tcPr>
            <w:tcW w:w="1984" w:type="dxa"/>
          </w:tcPr>
          <w:p w14:paraId="363484D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5,008.01</w:t>
            </w:r>
          </w:p>
        </w:tc>
        <w:tc>
          <w:tcPr>
            <w:tcW w:w="1469" w:type="dxa"/>
          </w:tcPr>
          <w:p w14:paraId="17D9E861"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60,027.62</w:t>
            </w:r>
          </w:p>
        </w:tc>
        <w:tc>
          <w:tcPr>
            <w:tcW w:w="1679" w:type="dxa"/>
          </w:tcPr>
          <w:p w14:paraId="1DB49FC4"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17,890.68</w:t>
            </w:r>
          </w:p>
        </w:tc>
        <w:tc>
          <w:tcPr>
            <w:tcW w:w="1701" w:type="dxa"/>
          </w:tcPr>
          <w:p w14:paraId="3561E377"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67,917.00</w:t>
            </w:r>
          </w:p>
        </w:tc>
        <w:tc>
          <w:tcPr>
            <w:tcW w:w="1842" w:type="dxa"/>
          </w:tcPr>
          <w:p w14:paraId="07602E17"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72,586.99</w:t>
            </w:r>
          </w:p>
        </w:tc>
      </w:tr>
      <w:tr w:rsidR="00DD1A77" w:rsidRPr="006D7858" w14:paraId="5158E07B" w14:textId="77777777" w:rsidTr="003F5D53">
        <w:trPr>
          <w:trHeight w:val="145"/>
        </w:trPr>
        <w:tc>
          <w:tcPr>
            <w:tcW w:w="3794" w:type="dxa"/>
          </w:tcPr>
          <w:p w14:paraId="7549FD4E"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DDF</w:t>
            </w:r>
          </w:p>
        </w:tc>
        <w:tc>
          <w:tcPr>
            <w:tcW w:w="1984" w:type="dxa"/>
          </w:tcPr>
          <w:p w14:paraId="32878FA6"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469" w:type="dxa"/>
          </w:tcPr>
          <w:p w14:paraId="159EA5F4"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506,072.00</w:t>
            </w:r>
          </w:p>
        </w:tc>
        <w:tc>
          <w:tcPr>
            <w:tcW w:w="1679" w:type="dxa"/>
          </w:tcPr>
          <w:p w14:paraId="02514288"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834,831.30</w:t>
            </w:r>
          </w:p>
        </w:tc>
        <w:tc>
          <w:tcPr>
            <w:tcW w:w="1701" w:type="dxa"/>
          </w:tcPr>
          <w:p w14:paraId="02721A6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1,309,929.00</w:t>
            </w:r>
          </w:p>
        </w:tc>
        <w:tc>
          <w:tcPr>
            <w:tcW w:w="1842" w:type="dxa"/>
          </w:tcPr>
          <w:p w14:paraId="6E6C71DB"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134,903.08</w:t>
            </w:r>
          </w:p>
        </w:tc>
      </w:tr>
      <w:tr w:rsidR="00DD1A77" w:rsidRPr="006D7858" w14:paraId="1045CB1C" w14:textId="77777777" w:rsidTr="003F5D53">
        <w:trPr>
          <w:trHeight w:val="154"/>
        </w:trPr>
        <w:tc>
          <w:tcPr>
            <w:tcW w:w="3794" w:type="dxa"/>
          </w:tcPr>
          <w:p w14:paraId="59A89FAE"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GSOP</w:t>
            </w:r>
          </w:p>
        </w:tc>
        <w:tc>
          <w:tcPr>
            <w:tcW w:w="1984" w:type="dxa"/>
          </w:tcPr>
          <w:p w14:paraId="3502BD9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469" w:type="dxa"/>
          </w:tcPr>
          <w:p w14:paraId="4530FCF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679" w:type="dxa"/>
          </w:tcPr>
          <w:p w14:paraId="03663E4B"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701" w:type="dxa"/>
          </w:tcPr>
          <w:p w14:paraId="0470888F"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c>
          <w:tcPr>
            <w:tcW w:w="1842" w:type="dxa"/>
          </w:tcPr>
          <w:p w14:paraId="6C338A19"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r>
      <w:tr w:rsidR="00DD1A77" w:rsidRPr="006D7858" w14:paraId="46A5FE4F" w14:textId="77777777" w:rsidTr="003F5D53">
        <w:trPr>
          <w:trHeight w:val="292"/>
        </w:trPr>
        <w:tc>
          <w:tcPr>
            <w:tcW w:w="3794" w:type="dxa"/>
          </w:tcPr>
          <w:p w14:paraId="608DA58C"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CIDA (Agric Support)</w:t>
            </w:r>
          </w:p>
        </w:tc>
        <w:tc>
          <w:tcPr>
            <w:tcW w:w="1984" w:type="dxa"/>
          </w:tcPr>
          <w:p w14:paraId="3514C46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37,500.00</w:t>
            </w:r>
          </w:p>
        </w:tc>
        <w:tc>
          <w:tcPr>
            <w:tcW w:w="1469" w:type="dxa"/>
          </w:tcPr>
          <w:p w14:paraId="78C057E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106,339.12</w:t>
            </w:r>
          </w:p>
        </w:tc>
        <w:tc>
          <w:tcPr>
            <w:tcW w:w="1679" w:type="dxa"/>
          </w:tcPr>
          <w:p w14:paraId="05F8E548"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111,350.30</w:t>
            </w:r>
          </w:p>
        </w:tc>
        <w:tc>
          <w:tcPr>
            <w:tcW w:w="1701" w:type="dxa"/>
          </w:tcPr>
          <w:p w14:paraId="38809CA6"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c>
          <w:tcPr>
            <w:tcW w:w="1842" w:type="dxa"/>
          </w:tcPr>
          <w:p w14:paraId="39066D9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r>
      <w:tr w:rsidR="00DD1A77" w:rsidRPr="006D7858" w14:paraId="1B0A17AE" w14:textId="77777777" w:rsidTr="003F5D53">
        <w:trPr>
          <w:trHeight w:val="154"/>
        </w:trPr>
        <w:tc>
          <w:tcPr>
            <w:tcW w:w="3794" w:type="dxa"/>
          </w:tcPr>
          <w:p w14:paraId="691A0419"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Assets Transfers</w:t>
            </w:r>
          </w:p>
        </w:tc>
        <w:tc>
          <w:tcPr>
            <w:tcW w:w="1984" w:type="dxa"/>
          </w:tcPr>
          <w:p w14:paraId="261C2666"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469" w:type="dxa"/>
          </w:tcPr>
          <w:p w14:paraId="20F9DF7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679" w:type="dxa"/>
          </w:tcPr>
          <w:p w14:paraId="2CFD90FF"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701" w:type="dxa"/>
          </w:tcPr>
          <w:p w14:paraId="16B06127"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c>
          <w:tcPr>
            <w:tcW w:w="1842" w:type="dxa"/>
          </w:tcPr>
          <w:p w14:paraId="078BD8D5"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0</w:t>
            </w:r>
          </w:p>
        </w:tc>
      </w:tr>
      <w:tr w:rsidR="00DD1A77" w:rsidRPr="006D7858" w14:paraId="458AE44E" w14:textId="77777777" w:rsidTr="003F5D53">
        <w:trPr>
          <w:trHeight w:val="301"/>
        </w:trPr>
        <w:tc>
          <w:tcPr>
            <w:tcW w:w="3794" w:type="dxa"/>
          </w:tcPr>
          <w:p w14:paraId="6D3B3FCE"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MINERAL ROYALTIES</w:t>
            </w:r>
          </w:p>
        </w:tc>
        <w:tc>
          <w:tcPr>
            <w:tcW w:w="1984" w:type="dxa"/>
          </w:tcPr>
          <w:p w14:paraId="150BBAA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205,378.00</w:t>
            </w:r>
          </w:p>
        </w:tc>
        <w:tc>
          <w:tcPr>
            <w:tcW w:w="1469" w:type="dxa"/>
          </w:tcPr>
          <w:p w14:paraId="7E03381B"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700,522.00</w:t>
            </w:r>
          </w:p>
        </w:tc>
        <w:tc>
          <w:tcPr>
            <w:tcW w:w="1679" w:type="dxa"/>
          </w:tcPr>
          <w:p w14:paraId="5C8C558C"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703,198.00</w:t>
            </w:r>
          </w:p>
        </w:tc>
        <w:tc>
          <w:tcPr>
            <w:tcW w:w="1701" w:type="dxa"/>
          </w:tcPr>
          <w:p w14:paraId="0EBAD1E0"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1,000,000.00</w:t>
            </w:r>
          </w:p>
        </w:tc>
        <w:tc>
          <w:tcPr>
            <w:tcW w:w="1842" w:type="dxa"/>
          </w:tcPr>
          <w:p w14:paraId="3012351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490,203.00</w:t>
            </w:r>
          </w:p>
        </w:tc>
      </w:tr>
      <w:tr w:rsidR="00DD1A77" w:rsidRPr="006D7858" w14:paraId="5C917F33" w14:textId="77777777" w:rsidTr="003F5D53">
        <w:trPr>
          <w:trHeight w:val="292"/>
        </w:trPr>
        <w:tc>
          <w:tcPr>
            <w:tcW w:w="3794" w:type="dxa"/>
          </w:tcPr>
          <w:p w14:paraId="7C656C55"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STOOL LANDS REVENUE</w:t>
            </w:r>
          </w:p>
        </w:tc>
        <w:tc>
          <w:tcPr>
            <w:tcW w:w="1984" w:type="dxa"/>
          </w:tcPr>
          <w:p w14:paraId="59F9FD93"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842,329.00</w:t>
            </w:r>
          </w:p>
        </w:tc>
        <w:tc>
          <w:tcPr>
            <w:tcW w:w="1469" w:type="dxa"/>
          </w:tcPr>
          <w:p w14:paraId="6681E49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247,249.00</w:t>
            </w:r>
          </w:p>
        </w:tc>
        <w:tc>
          <w:tcPr>
            <w:tcW w:w="1679" w:type="dxa"/>
          </w:tcPr>
          <w:p w14:paraId="202C50A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376,247.00</w:t>
            </w:r>
          </w:p>
        </w:tc>
        <w:tc>
          <w:tcPr>
            <w:tcW w:w="1701" w:type="dxa"/>
          </w:tcPr>
          <w:p w14:paraId="5F1FB711"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800,000.00</w:t>
            </w:r>
          </w:p>
        </w:tc>
        <w:tc>
          <w:tcPr>
            <w:tcW w:w="1842" w:type="dxa"/>
          </w:tcPr>
          <w:p w14:paraId="5EBEE62F"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657,125.00</w:t>
            </w:r>
          </w:p>
        </w:tc>
      </w:tr>
      <w:tr w:rsidR="00DD1A77" w:rsidRPr="006D7858" w14:paraId="595F97FD" w14:textId="77777777" w:rsidTr="003F5D53">
        <w:trPr>
          <w:trHeight w:val="456"/>
        </w:trPr>
        <w:tc>
          <w:tcPr>
            <w:tcW w:w="3794" w:type="dxa"/>
          </w:tcPr>
          <w:p w14:paraId="54C9B778" w14:textId="77777777" w:rsidR="00DD1A77" w:rsidRPr="006D7858" w:rsidRDefault="00DD1A77" w:rsidP="00355FF8">
            <w:pPr>
              <w:rPr>
                <w:rFonts w:ascii="Times New Roman" w:hAnsi="Times New Roman"/>
                <w:sz w:val="20"/>
                <w:szCs w:val="20"/>
              </w:rPr>
            </w:pPr>
            <w:r w:rsidRPr="006D7858">
              <w:rPr>
                <w:rFonts w:ascii="Times New Roman" w:hAnsi="Times New Roman"/>
                <w:sz w:val="20"/>
                <w:szCs w:val="20"/>
              </w:rPr>
              <w:t>OTHERS (DONOR SUPPORT)</w:t>
            </w:r>
          </w:p>
        </w:tc>
        <w:tc>
          <w:tcPr>
            <w:tcW w:w="1984" w:type="dxa"/>
          </w:tcPr>
          <w:p w14:paraId="59905EAB"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65,120.38</w:t>
            </w:r>
          </w:p>
        </w:tc>
        <w:tc>
          <w:tcPr>
            <w:tcW w:w="1469" w:type="dxa"/>
          </w:tcPr>
          <w:p w14:paraId="128CAB6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679" w:type="dxa"/>
          </w:tcPr>
          <w:p w14:paraId="39993E41"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w:t>
            </w:r>
          </w:p>
        </w:tc>
        <w:tc>
          <w:tcPr>
            <w:tcW w:w="1701" w:type="dxa"/>
          </w:tcPr>
          <w:p w14:paraId="46F60C4B"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134,993.00</w:t>
            </w:r>
          </w:p>
        </w:tc>
        <w:tc>
          <w:tcPr>
            <w:tcW w:w="1842" w:type="dxa"/>
          </w:tcPr>
          <w:p w14:paraId="68427A6D" w14:textId="77777777" w:rsidR="00DD1A77" w:rsidRPr="006D7858" w:rsidRDefault="00DD1A77" w:rsidP="00355FF8">
            <w:pPr>
              <w:jc w:val="right"/>
              <w:rPr>
                <w:rFonts w:ascii="Times New Roman" w:hAnsi="Times New Roman"/>
                <w:sz w:val="20"/>
                <w:szCs w:val="20"/>
              </w:rPr>
            </w:pPr>
            <w:r w:rsidRPr="006D7858">
              <w:rPr>
                <w:rFonts w:ascii="Times New Roman" w:hAnsi="Times New Roman"/>
                <w:sz w:val="20"/>
                <w:szCs w:val="20"/>
              </w:rPr>
              <w:t>474,744.01</w:t>
            </w:r>
          </w:p>
        </w:tc>
      </w:tr>
      <w:tr w:rsidR="00DD1A77" w:rsidRPr="006D7858" w14:paraId="17E475F3" w14:textId="77777777" w:rsidTr="003F5D53">
        <w:trPr>
          <w:trHeight w:val="145"/>
        </w:trPr>
        <w:tc>
          <w:tcPr>
            <w:tcW w:w="3794" w:type="dxa"/>
            <w:shd w:val="clear" w:color="auto" w:fill="F4B083" w:themeFill="accent2" w:themeFillTint="99"/>
          </w:tcPr>
          <w:p w14:paraId="4356B06F" w14:textId="77777777" w:rsidR="00DD1A77" w:rsidRPr="006D7858" w:rsidRDefault="00DD1A77" w:rsidP="00355FF8">
            <w:pPr>
              <w:rPr>
                <w:rFonts w:ascii="Times New Roman" w:hAnsi="Times New Roman"/>
                <w:b/>
                <w:sz w:val="20"/>
                <w:szCs w:val="20"/>
              </w:rPr>
            </w:pPr>
            <w:r w:rsidRPr="006D7858">
              <w:rPr>
                <w:rFonts w:ascii="Times New Roman" w:hAnsi="Times New Roman"/>
                <w:b/>
                <w:sz w:val="20"/>
                <w:szCs w:val="20"/>
              </w:rPr>
              <w:t>TOTAL</w:t>
            </w:r>
          </w:p>
        </w:tc>
        <w:tc>
          <w:tcPr>
            <w:tcW w:w="1984" w:type="dxa"/>
            <w:shd w:val="clear" w:color="auto" w:fill="F4B083" w:themeFill="accent2" w:themeFillTint="99"/>
          </w:tcPr>
          <w:p w14:paraId="6FBB5EE6" w14:textId="77777777" w:rsidR="00DD1A77" w:rsidRPr="006D7858" w:rsidRDefault="00DD1A77" w:rsidP="00355FF8">
            <w:pPr>
              <w:jc w:val="right"/>
              <w:rPr>
                <w:rFonts w:ascii="Times New Roman" w:hAnsi="Times New Roman"/>
                <w:b/>
                <w:sz w:val="20"/>
                <w:szCs w:val="20"/>
              </w:rPr>
            </w:pPr>
            <w:r w:rsidRPr="006D7858">
              <w:rPr>
                <w:rFonts w:ascii="Times New Roman" w:hAnsi="Times New Roman"/>
                <w:b/>
                <w:sz w:val="20"/>
                <w:szCs w:val="20"/>
              </w:rPr>
              <w:fldChar w:fldCharType="begin"/>
            </w:r>
            <w:r w:rsidRPr="006D7858">
              <w:rPr>
                <w:rFonts w:ascii="Times New Roman" w:hAnsi="Times New Roman"/>
                <w:b/>
                <w:sz w:val="20"/>
                <w:szCs w:val="20"/>
              </w:rPr>
              <w:instrText xml:space="preserve"> =SUM(ABOVE) </w:instrText>
            </w:r>
            <w:r w:rsidRPr="006D7858">
              <w:rPr>
                <w:rFonts w:ascii="Times New Roman" w:hAnsi="Times New Roman"/>
                <w:b/>
                <w:sz w:val="20"/>
                <w:szCs w:val="20"/>
              </w:rPr>
              <w:fldChar w:fldCharType="separate"/>
            </w:r>
            <w:r w:rsidRPr="006D7858">
              <w:rPr>
                <w:rFonts w:ascii="Times New Roman" w:hAnsi="Times New Roman"/>
                <w:b/>
                <w:noProof/>
                <w:sz w:val="20"/>
                <w:szCs w:val="20"/>
              </w:rPr>
              <w:t>4,651,307.95</w:t>
            </w:r>
            <w:r w:rsidRPr="006D7858">
              <w:rPr>
                <w:rFonts w:ascii="Times New Roman" w:hAnsi="Times New Roman"/>
                <w:b/>
                <w:sz w:val="20"/>
                <w:szCs w:val="20"/>
              </w:rPr>
              <w:fldChar w:fldCharType="end"/>
            </w:r>
          </w:p>
        </w:tc>
        <w:tc>
          <w:tcPr>
            <w:tcW w:w="1469" w:type="dxa"/>
            <w:shd w:val="clear" w:color="auto" w:fill="F4B083" w:themeFill="accent2" w:themeFillTint="99"/>
          </w:tcPr>
          <w:p w14:paraId="02348FD3" w14:textId="77777777" w:rsidR="00DD1A77" w:rsidRPr="006D7858" w:rsidRDefault="00DD1A77" w:rsidP="00355FF8">
            <w:pPr>
              <w:jc w:val="right"/>
              <w:rPr>
                <w:rFonts w:ascii="Times New Roman" w:hAnsi="Times New Roman"/>
                <w:b/>
                <w:sz w:val="20"/>
                <w:szCs w:val="20"/>
              </w:rPr>
            </w:pPr>
            <w:r w:rsidRPr="006D7858">
              <w:rPr>
                <w:rFonts w:ascii="Times New Roman" w:hAnsi="Times New Roman"/>
                <w:b/>
                <w:sz w:val="20"/>
                <w:szCs w:val="20"/>
              </w:rPr>
              <w:fldChar w:fldCharType="begin"/>
            </w:r>
            <w:r w:rsidRPr="006D7858">
              <w:rPr>
                <w:rFonts w:ascii="Times New Roman" w:hAnsi="Times New Roman"/>
                <w:b/>
                <w:sz w:val="20"/>
                <w:szCs w:val="20"/>
              </w:rPr>
              <w:instrText xml:space="preserve"> =SUM(ABOVE) </w:instrText>
            </w:r>
            <w:r w:rsidRPr="006D7858">
              <w:rPr>
                <w:rFonts w:ascii="Times New Roman" w:hAnsi="Times New Roman"/>
                <w:b/>
                <w:sz w:val="20"/>
                <w:szCs w:val="20"/>
              </w:rPr>
              <w:fldChar w:fldCharType="separate"/>
            </w:r>
            <w:r w:rsidRPr="006D7858">
              <w:rPr>
                <w:rFonts w:ascii="Times New Roman" w:hAnsi="Times New Roman"/>
                <w:b/>
                <w:noProof/>
                <w:sz w:val="20"/>
                <w:szCs w:val="20"/>
              </w:rPr>
              <w:t>6,401,134.03</w:t>
            </w:r>
            <w:r w:rsidRPr="006D7858">
              <w:rPr>
                <w:rFonts w:ascii="Times New Roman" w:hAnsi="Times New Roman"/>
                <w:b/>
                <w:sz w:val="20"/>
                <w:szCs w:val="20"/>
              </w:rPr>
              <w:fldChar w:fldCharType="end"/>
            </w:r>
          </w:p>
        </w:tc>
        <w:tc>
          <w:tcPr>
            <w:tcW w:w="1679" w:type="dxa"/>
            <w:shd w:val="clear" w:color="auto" w:fill="F4B083" w:themeFill="accent2" w:themeFillTint="99"/>
          </w:tcPr>
          <w:p w14:paraId="357E4547" w14:textId="77777777" w:rsidR="00DD1A77" w:rsidRPr="006D7858" w:rsidRDefault="00DD1A77" w:rsidP="00355FF8">
            <w:pPr>
              <w:jc w:val="right"/>
              <w:rPr>
                <w:rFonts w:ascii="Times New Roman" w:hAnsi="Times New Roman"/>
                <w:b/>
                <w:sz w:val="20"/>
                <w:szCs w:val="20"/>
              </w:rPr>
            </w:pPr>
            <w:r w:rsidRPr="006D7858">
              <w:rPr>
                <w:rFonts w:ascii="Times New Roman" w:hAnsi="Times New Roman"/>
                <w:b/>
                <w:sz w:val="20"/>
                <w:szCs w:val="20"/>
              </w:rPr>
              <w:fldChar w:fldCharType="begin"/>
            </w:r>
            <w:r w:rsidRPr="006D7858">
              <w:rPr>
                <w:rFonts w:ascii="Times New Roman" w:hAnsi="Times New Roman"/>
                <w:b/>
                <w:sz w:val="20"/>
                <w:szCs w:val="20"/>
              </w:rPr>
              <w:instrText xml:space="preserve"> =SUM(ABOVE) </w:instrText>
            </w:r>
            <w:r w:rsidRPr="006D7858">
              <w:rPr>
                <w:rFonts w:ascii="Times New Roman" w:hAnsi="Times New Roman"/>
                <w:b/>
                <w:sz w:val="20"/>
                <w:szCs w:val="20"/>
              </w:rPr>
              <w:fldChar w:fldCharType="separate"/>
            </w:r>
            <w:r w:rsidRPr="006D7858">
              <w:rPr>
                <w:rFonts w:ascii="Times New Roman" w:hAnsi="Times New Roman"/>
                <w:b/>
                <w:noProof/>
                <w:sz w:val="20"/>
                <w:szCs w:val="20"/>
              </w:rPr>
              <w:t>9,282,088.59</w:t>
            </w:r>
            <w:r w:rsidRPr="006D7858">
              <w:rPr>
                <w:rFonts w:ascii="Times New Roman" w:hAnsi="Times New Roman"/>
                <w:b/>
                <w:sz w:val="20"/>
                <w:szCs w:val="20"/>
              </w:rPr>
              <w:fldChar w:fldCharType="end"/>
            </w:r>
          </w:p>
        </w:tc>
        <w:tc>
          <w:tcPr>
            <w:tcW w:w="1701" w:type="dxa"/>
            <w:shd w:val="clear" w:color="auto" w:fill="F4B083" w:themeFill="accent2" w:themeFillTint="99"/>
          </w:tcPr>
          <w:p w14:paraId="48349467" w14:textId="77777777" w:rsidR="00DD1A77" w:rsidRPr="006D7858" w:rsidRDefault="00DD1A77" w:rsidP="00355FF8">
            <w:pPr>
              <w:jc w:val="right"/>
              <w:rPr>
                <w:rFonts w:ascii="Times New Roman" w:hAnsi="Times New Roman"/>
                <w:b/>
                <w:sz w:val="20"/>
                <w:szCs w:val="20"/>
              </w:rPr>
            </w:pPr>
            <w:r w:rsidRPr="006D7858">
              <w:rPr>
                <w:rFonts w:ascii="Times New Roman" w:hAnsi="Times New Roman"/>
                <w:b/>
                <w:sz w:val="20"/>
                <w:szCs w:val="20"/>
              </w:rPr>
              <w:fldChar w:fldCharType="begin"/>
            </w:r>
            <w:r w:rsidRPr="006D7858">
              <w:rPr>
                <w:rFonts w:ascii="Times New Roman" w:hAnsi="Times New Roman"/>
                <w:b/>
                <w:sz w:val="20"/>
                <w:szCs w:val="20"/>
              </w:rPr>
              <w:instrText xml:space="preserve"> =SUM(ABOVE) </w:instrText>
            </w:r>
            <w:r w:rsidRPr="006D7858">
              <w:rPr>
                <w:rFonts w:ascii="Times New Roman" w:hAnsi="Times New Roman"/>
                <w:b/>
                <w:sz w:val="20"/>
                <w:szCs w:val="20"/>
              </w:rPr>
              <w:fldChar w:fldCharType="separate"/>
            </w:r>
            <w:r w:rsidRPr="006D7858">
              <w:rPr>
                <w:rFonts w:ascii="Times New Roman" w:hAnsi="Times New Roman"/>
                <w:b/>
                <w:noProof/>
                <w:sz w:val="20"/>
                <w:szCs w:val="20"/>
              </w:rPr>
              <w:t>13,437,198</w:t>
            </w:r>
            <w:r w:rsidRPr="006D7858">
              <w:rPr>
                <w:rFonts w:ascii="Times New Roman" w:hAnsi="Times New Roman"/>
                <w:b/>
                <w:sz w:val="20"/>
                <w:szCs w:val="20"/>
              </w:rPr>
              <w:fldChar w:fldCharType="end"/>
            </w:r>
            <w:r w:rsidRPr="006D7858">
              <w:rPr>
                <w:rFonts w:ascii="Times New Roman" w:hAnsi="Times New Roman"/>
                <w:b/>
                <w:sz w:val="20"/>
                <w:szCs w:val="20"/>
              </w:rPr>
              <w:t>.00</w:t>
            </w:r>
          </w:p>
        </w:tc>
        <w:tc>
          <w:tcPr>
            <w:tcW w:w="1842" w:type="dxa"/>
            <w:shd w:val="clear" w:color="auto" w:fill="F4B083" w:themeFill="accent2" w:themeFillTint="99"/>
          </w:tcPr>
          <w:p w14:paraId="242E1B92" w14:textId="77777777" w:rsidR="00DD1A77" w:rsidRPr="006D7858" w:rsidRDefault="00DD1A77" w:rsidP="00355FF8">
            <w:pPr>
              <w:jc w:val="right"/>
              <w:rPr>
                <w:rFonts w:ascii="Times New Roman" w:hAnsi="Times New Roman"/>
                <w:b/>
                <w:sz w:val="20"/>
                <w:szCs w:val="20"/>
              </w:rPr>
            </w:pPr>
            <w:r w:rsidRPr="006D7858">
              <w:rPr>
                <w:rFonts w:ascii="Times New Roman" w:hAnsi="Times New Roman"/>
                <w:b/>
                <w:sz w:val="20"/>
                <w:szCs w:val="20"/>
              </w:rPr>
              <w:fldChar w:fldCharType="begin"/>
            </w:r>
            <w:r w:rsidRPr="006D7858">
              <w:rPr>
                <w:rFonts w:ascii="Times New Roman" w:hAnsi="Times New Roman"/>
                <w:b/>
                <w:sz w:val="20"/>
                <w:szCs w:val="20"/>
              </w:rPr>
              <w:instrText xml:space="preserve"> =SUM(ABOVE) </w:instrText>
            </w:r>
            <w:r w:rsidRPr="006D7858">
              <w:rPr>
                <w:rFonts w:ascii="Times New Roman" w:hAnsi="Times New Roman"/>
                <w:b/>
                <w:sz w:val="20"/>
                <w:szCs w:val="20"/>
              </w:rPr>
              <w:fldChar w:fldCharType="separate"/>
            </w:r>
            <w:r w:rsidRPr="006D7858">
              <w:rPr>
                <w:rFonts w:ascii="Times New Roman" w:hAnsi="Times New Roman"/>
                <w:b/>
                <w:noProof/>
                <w:sz w:val="20"/>
                <w:szCs w:val="20"/>
              </w:rPr>
              <w:t>10,145,694.83</w:t>
            </w:r>
            <w:r w:rsidRPr="006D7858">
              <w:rPr>
                <w:rFonts w:ascii="Times New Roman" w:hAnsi="Times New Roman"/>
                <w:b/>
                <w:sz w:val="20"/>
                <w:szCs w:val="20"/>
              </w:rPr>
              <w:fldChar w:fldCharType="end"/>
            </w:r>
          </w:p>
        </w:tc>
      </w:tr>
    </w:tbl>
    <w:p w14:paraId="328DB0D0" w14:textId="257D08A0" w:rsidR="00DD1A77" w:rsidRPr="0041530B" w:rsidRDefault="00DD1A77" w:rsidP="00DD1A77">
      <w:pPr>
        <w:spacing w:line="360" w:lineRule="auto"/>
        <w:rPr>
          <w:rFonts w:ascii="Times New Roman" w:hAnsi="Times New Roman"/>
          <w:b/>
          <w:i/>
          <w:szCs w:val="24"/>
        </w:rPr>
      </w:pPr>
      <w:r w:rsidRPr="0041530B">
        <w:rPr>
          <w:rFonts w:ascii="Times New Roman" w:hAnsi="Times New Roman"/>
          <w:b/>
          <w:i/>
          <w:szCs w:val="24"/>
        </w:rPr>
        <w:t>Source</w:t>
      </w:r>
      <w:r w:rsidR="00903CE9" w:rsidRPr="0041530B">
        <w:rPr>
          <w:rFonts w:ascii="Times New Roman" w:hAnsi="Times New Roman"/>
          <w:b/>
          <w:i/>
          <w:szCs w:val="24"/>
        </w:rPr>
        <w:t>: Annual Accounts 2018 - 2020</w:t>
      </w:r>
    </w:p>
    <w:p w14:paraId="45849876" w14:textId="501AC5F8" w:rsidR="00F30082" w:rsidRPr="0041530B" w:rsidRDefault="0041530B" w:rsidP="0041530B">
      <w:pPr>
        <w:pStyle w:val="Caption"/>
        <w:spacing w:after="240"/>
        <w:rPr>
          <w:b/>
          <w:sz w:val="22"/>
          <w:szCs w:val="22"/>
        </w:rPr>
      </w:pPr>
      <w:bookmarkStart w:id="56" w:name="_Toc109313206"/>
      <w:r w:rsidRPr="0041530B">
        <w:rPr>
          <w:b/>
          <w:sz w:val="22"/>
          <w:szCs w:val="22"/>
        </w:rPr>
        <w:lastRenderedPageBreak/>
        <w:t xml:space="preserve">Table 1. </w:t>
      </w:r>
      <w:r w:rsidRPr="0041530B">
        <w:rPr>
          <w:b/>
          <w:sz w:val="22"/>
          <w:szCs w:val="22"/>
        </w:rPr>
        <w:fldChar w:fldCharType="begin"/>
      </w:r>
      <w:r w:rsidRPr="0041530B">
        <w:rPr>
          <w:b/>
          <w:sz w:val="22"/>
          <w:szCs w:val="22"/>
        </w:rPr>
        <w:instrText xml:space="preserve"> SEQ Table_1. \* ARABIC </w:instrText>
      </w:r>
      <w:r w:rsidRPr="0041530B">
        <w:rPr>
          <w:b/>
          <w:sz w:val="22"/>
          <w:szCs w:val="22"/>
        </w:rPr>
        <w:fldChar w:fldCharType="separate"/>
      </w:r>
      <w:r w:rsidR="00400D14">
        <w:rPr>
          <w:b/>
          <w:noProof/>
          <w:sz w:val="22"/>
          <w:szCs w:val="22"/>
        </w:rPr>
        <w:t>3</w:t>
      </w:r>
      <w:r w:rsidRPr="0041530B">
        <w:rPr>
          <w:b/>
          <w:sz w:val="22"/>
          <w:szCs w:val="22"/>
        </w:rPr>
        <w:fldChar w:fldCharType="end"/>
      </w:r>
      <w:r w:rsidR="00236C01" w:rsidRPr="0041530B">
        <w:rPr>
          <w:b/>
          <w:sz w:val="22"/>
          <w:szCs w:val="22"/>
        </w:rPr>
        <w:t>:</w:t>
      </w:r>
      <w:r w:rsidR="00F30082" w:rsidRPr="0041530B">
        <w:rPr>
          <w:b/>
          <w:sz w:val="22"/>
          <w:szCs w:val="22"/>
        </w:rPr>
        <w:t xml:space="preserve"> Financial Performance (2018-2021)</w:t>
      </w:r>
      <w:bookmarkEnd w:id="56"/>
    </w:p>
    <w:tbl>
      <w:tblPr>
        <w:tblStyle w:val="TableGrid"/>
        <w:tblW w:w="13452" w:type="dxa"/>
        <w:tblLook w:val="04A0" w:firstRow="1" w:lastRow="0" w:firstColumn="1" w:lastColumn="0" w:noHBand="0" w:noVBand="1"/>
      </w:tblPr>
      <w:tblGrid>
        <w:gridCol w:w="3144"/>
        <w:gridCol w:w="3341"/>
        <w:gridCol w:w="3814"/>
        <w:gridCol w:w="3153"/>
      </w:tblGrid>
      <w:tr w:rsidR="007873E6" w:rsidRPr="007873E6" w14:paraId="6F2FD112" w14:textId="77777777" w:rsidTr="0041530B">
        <w:trPr>
          <w:trHeight w:val="674"/>
        </w:trPr>
        <w:tc>
          <w:tcPr>
            <w:tcW w:w="3144" w:type="dxa"/>
            <w:shd w:val="clear" w:color="auto" w:fill="B4C6E7" w:themeFill="accent1" w:themeFillTint="66"/>
            <w:vAlign w:val="center"/>
          </w:tcPr>
          <w:p w14:paraId="53F91860" w14:textId="4A09F369" w:rsidR="007873E6" w:rsidRPr="007873E6" w:rsidRDefault="007873E6" w:rsidP="007873E6">
            <w:pPr>
              <w:spacing w:line="240" w:lineRule="auto"/>
              <w:rPr>
                <w:rFonts w:ascii="Times New Roman" w:hAnsi="Times New Roman"/>
                <w:b/>
                <w:sz w:val="24"/>
                <w:szCs w:val="24"/>
              </w:rPr>
            </w:pPr>
            <w:r w:rsidRPr="007873E6">
              <w:rPr>
                <w:rFonts w:ascii="Times New Roman" w:hAnsi="Times New Roman"/>
                <w:b/>
                <w:bCs/>
                <w:color w:val="000000"/>
                <w:sz w:val="24"/>
              </w:rPr>
              <w:t>SOURCE OF FUNDS</w:t>
            </w:r>
          </w:p>
        </w:tc>
        <w:tc>
          <w:tcPr>
            <w:tcW w:w="3341" w:type="dxa"/>
            <w:shd w:val="clear" w:color="auto" w:fill="B4C6E7" w:themeFill="accent1" w:themeFillTint="66"/>
            <w:vAlign w:val="center"/>
          </w:tcPr>
          <w:p w14:paraId="1628FCCF" w14:textId="7CEBDE8E" w:rsidR="007873E6" w:rsidRPr="007873E6" w:rsidRDefault="007873E6" w:rsidP="007873E6">
            <w:pPr>
              <w:spacing w:line="240" w:lineRule="auto"/>
              <w:jc w:val="center"/>
              <w:rPr>
                <w:rFonts w:ascii="Times New Roman" w:hAnsi="Times New Roman"/>
                <w:b/>
                <w:sz w:val="24"/>
                <w:szCs w:val="24"/>
              </w:rPr>
            </w:pPr>
            <w:r w:rsidRPr="007873E6">
              <w:rPr>
                <w:rFonts w:ascii="Times New Roman" w:hAnsi="Times New Roman"/>
                <w:b/>
                <w:bCs/>
                <w:color w:val="000000"/>
                <w:sz w:val="24"/>
              </w:rPr>
              <w:t>TOTAL ESTIMATED COST OF PLAN</w:t>
            </w:r>
          </w:p>
        </w:tc>
        <w:tc>
          <w:tcPr>
            <w:tcW w:w="3814" w:type="dxa"/>
            <w:shd w:val="clear" w:color="auto" w:fill="B4C6E7" w:themeFill="accent1" w:themeFillTint="66"/>
            <w:vAlign w:val="center"/>
          </w:tcPr>
          <w:p w14:paraId="3D775430" w14:textId="686B22AD" w:rsidR="007873E6" w:rsidRPr="007873E6" w:rsidRDefault="007873E6" w:rsidP="007873E6">
            <w:pPr>
              <w:spacing w:line="240" w:lineRule="auto"/>
              <w:rPr>
                <w:rFonts w:ascii="Times New Roman" w:hAnsi="Times New Roman"/>
                <w:b/>
                <w:sz w:val="24"/>
                <w:szCs w:val="24"/>
              </w:rPr>
            </w:pPr>
            <w:r w:rsidRPr="007873E6">
              <w:rPr>
                <w:rFonts w:ascii="Times New Roman" w:hAnsi="Times New Roman"/>
                <w:b/>
                <w:bCs/>
                <w:color w:val="000000"/>
                <w:sz w:val="24"/>
              </w:rPr>
              <w:t xml:space="preserve">TOTAL AMOUNT RECEIVED </w:t>
            </w:r>
          </w:p>
        </w:tc>
        <w:tc>
          <w:tcPr>
            <w:tcW w:w="3153" w:type="dxa"/>
            <w:shd w:val="clear" w:color="auto" w:fill="B4C6E7" w:themeFill="accent1" w:themeFillTint="66"/>
            <w:vAlign w:val="center"/>
          </w:tcPr>
          <w:p w14:paraId="25E577C0" w14:textId="31988F65" w:rsidR="007873E6" w:rsidRPr="007873E6" w:rsidRDefault="007873E6" w:rsidP="007873E6">
            <w:pPr>
              <w:spacing w:line="240" w:lineRule="auto"/>
              <w:rPr>
                <w:rFonts w:ascii="Times New Roman" w:hAnsi="Times New Roman"/>
                <w:b/>
                <w:sz w:val="24"/>
                <w:szCs w:val="24"/>
              </w:rPr>
            </w:pPr>
            <w:r w:rsidRPr="007873E6">
              <w:rPr>
                <w:rFonts w:ascii="Times New Roman" w:hAnsi="Times New Roman"/>
                <w:b/>
                <w:bCs/>
                <w:color w:val="000000"/>
                <w:sz w:val="24"/>
              </w:rPr>
              <w:t xml:space="preserve">VARIANCE </w:t>
            </w:r>
          </w:p>
        </w:tc>
      </w:tr>
      <w:tr w:rsidR="007873E6" w:rsidRPr="007873E6" w14:paraId="736355E1" w14:textId="77777777" w:rsidTr="007873E6">
        <w:trPr>
          <w:trHeight w:val="434"/>
        </w:trPr>
        <w:tc>
          <w:tcPr>
            <w:tcW w:w="3144" w:type="dxa"/>
            <w:vAlign w:val="center"/>
          </w:tcPr>
          <w:p w14:paraId="187494F4" w14:textId="5F038698" w:rsidR="007873E6" w:rsidRPr="007873E6" w:rsidRDefault="007873E6" w:rsidP="007873E6">
            <w:pPr>
              <w:spacing w:after="0"/>
              <w:rPr>
                <w:rFonts w:ascii="Times New Roman" w:hAnsi="Times New Roman"/>
                <w:sz w:val="24"/>
                <w:szCs w:val="24"/>
              </w:rPr>
            </w:pPr>
            <w:r w:rsidRPr="007873E6">
              <w:rPr>
                <w:rFonts w:ascii="Times New Roman" w:hAnsi="Times New Roman"/>
                <w:color w:val="000000"/>
                <w:sz w:val="24"/>
              </w:rPr>
              <w:t>GOG</w:t>
            </w:r>
          </w:p>
        </w:tc>
        <w:tc>
          <w:tcPr>
            <w:tcW w:w="3341" w:type="dxa"/>
            <w:vAlign w:val="center"/>
          </w:tcPr>
          <w:p w14:paraId="4B832065" w14:textId="254F5F18"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12,124,588.14</w:t>
            </w:r>
          </w:p>
        </w:tc>
        <w:tc>
          <w:tcPr>
            <w:tcW w:w="3814" w:type="dxa"/>
            <w:vAlign w:val="center"/>
          </w:tcPr>
          <w:p w14:paraId="007E8EAC" w14:textId="70FFE871"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9,551,044.67</w:t>
            </w:r>
          </w:p>
        </w:tc>
        <w:tc>
          <w:tcPr>
            <w:tcW w:w="3153" w:type="dxa"/>
            <w:vAlign w:val="center"/>
          </w:tcPr>
          <w:p w14:paraId="12341702" w14:textId="24853741"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2,573,543.47</w:t>
            </w:r>
          </w:p>
        </w:tc>
      </w:tr>
      <w:tr w:rsidR="007873E6" w:rsidRPr="007873E6" w14:paraId="02B0A13D" w14:textId="77777777" w:rsidTr="007873E6">
        <w:trPr>
          <w:trHeight w:val="467"/>
        </w:trPr>
        <w:tc>
          <w:tcPr>
            <w:tcW w:w="3144" w:type="dxa"/>
            <w:vAlign w:val="center"/>
          </w:tcPr>
          <w:p w14:paraId="44E2A03F" w14:textId="5AB9CBC7" w:rsidR="007873E6" w:rsidRPr="007873E6" w:rsidRDefault="007873E6" w:rsidP="007873E6">
            <w:pPr>
              <w:spacing w:after="0"/>
              <w:rPr>
                <w:rFonts w:ascii="Times New Roman" w:hAnsi="Times New Roman"/>
                <w:sz w:val="24"/>
                <w:szCs w:val="24"/>
              </w:rPr>
            </w:pPr>
            <w:r w:rsidRPr="007873E6">
              <w:rPr>
                <w:rFonts w:ascii="Times New Roman" w:hAnsi="Times New Roman"/>
                <w:color w:val="000000"/>
                <w:sz w:val="24"/>
              </w:rPr>
              <w:t>IGF</w:t>
            </w:r>
          </w:p>
        </w:tc>
        <w:tc>
          <w:tcPr>
            <w:tcW w:w="3341" w:type="dxa"/>
            <w:vAlign w:val="bottom"/>
          </w:tcPr>
          <w:p w14:paraId="452A6ABA" w14:textId="2E3DE1F8" w:rsidR="007873E6" w:rsidRPr="007873E6" w:rsidRDefault="007873E6" w:rsidP="007873E6">
            <w:pPr>
              <w:spacing w:after="0"/>
              <w:jc w:val="right"/>
              <w:rPr>
                <w:rFonts w:ascii="Times New Roman" w:eastAsia="Times New Roman" w:hAnsi="Times New Roman"/>
                <w:color w:val="000000"/>
                <w:sz w:val="24"/>
              </w:rPr>
            </w:pPr>
            <w:r w:rsidRPr="007873E6">
              <w:rPr>
                <w:rFonts w:ascii="Times New Roman" w:hAnsi="Times New Roman"/>
                <w:color w:val="000000"/>
                <w:sz w:val="24"/>
              </w:rPr>
              <w:t>15,481,699.80</w:t>
            </w:r>
          </w:p>
        </w:tc>
        <w:tc>
          <w:tcPr>
            <w:tcW w:w="3814" w:type="dxa"/>
            <w:vAlign w:val="bottom"/>
          </w:tcPr>
          <w:p w14:paraId="074D333F" w14:textId="42E58080" w:rsidR="007873E6" w:rsidRPr="007873E6" w:rsidRDefault="007873E6" w:rsidP="007873E6">
            <w:pPr>
              <w:spacing w:after="0"/>
              <w:jc w:val="right"/>
              <w:rPr>
                <w:rFonts w:ascii="Times New Roman" w:eastAsia="Times New Roman" w:hAnsi="Times New Roman"/>
                <w:color w:val="000000"/>
                <w:sz w:val="24"/>
              </w:rPr>
            </w:pPr>
            <w:r w:rsidRPr="007873E6">
              <w:rPr>
                <w:rFonts w:ascii="Times New Roman" w:hAnsi="Times New Roman"/>
                <w:color w:val="000000"/>
                <w:sz w:val="24"/>
              </w:rPr>
              <w:t>12,249,391.75</w:t>
            </w:r>
          </w:p>
        </w:tc>
        <w:tc>
          <w:tcPr>
            <w:tcW w:w="3153" w:type="dxa"/>
            <w:vAlign w:val="center"/>
          </w:tcPr>
          <w:p w14:paraId="37B3AAEA" w14:textId="797F84E4"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3,232,308.05</w:t>
            </w:r>
          </w:p>
        </w:tc>
      </w:tr>
      <w:tr w:rsidR="007873E6" w:rsidRPr="007873E6" w14:paraId="16DFCFD6" w14:textId="77777777" w:rsidTr="007873E6">
        <w:trPr>
          <w:trHeight w:val="467"/>
        </w:trPr>
        <w:tc>
          <w:tcPr>
            <w:tcW w:w="3144" w:type="dxa"/>
            <w:vAlign w:val="center"/>
          </w:tcPr>
          <w:p w14:paraId="4D26468D" w14:textId="7DE0CD35" w:rsidR="007873E6" w:rsidRPr="007873E6" w:rsidRDefault="007873E6" w:rsidP="007873E6">
            <w:pPr>
              <w:spacing w:after="0"/>
              <w:rPr>
                <w:rFonts w:ascii="Times New Roman" w:hAnsi="Times New Roman"/>
                <w:sz w:val="24"/>
                <w:szCs w:val="24"/>
              </w:rPr>
            </w:pPr>
            <w:r w:rsidRPr="007873E6">
              <w:rPr>
                <w:rFonts w:ascii="Times New Roman" w:hAnsi="Times New Roman"/>
                <w:color w:val="000000"/>
                <w:sz w:val="24"/>
              </w:rPr>
              <w:t>DACF</w:t>
            </w:r>
          </w:p>
        </w:tc>
        <w:tc>
          <w:tcPr>
            <w:tcW w:w="3341" w:type="dxa"/>
            <w:vAlign w:val="center"/>
          </w:tcPr>
          <w:p w14:paraId="506D5B34" w14:textId="342D73F9"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16,424,640.00</w:t>
            </w:r>
          </w:p>
        </w:tc>
        <w:tc>
          <w:tcPr>
            <w:tcW w:w="3814" w:type="dxa"/>
            <w:vAlign w:val="center"/>
          </w:tcPr>
          <w:p w14:paraId="0E50AB6A" w14:textId="4EC6EBE7"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7,432,183.07</w:t>
            </w:r>
          </w:p>
        </w:tc>
        <w:tc>
          <w:tcPr>
            <w:tcW w:w="3153" w:type="dxa"/>
            <w:vAlign w:val="center"/>
          </w:tcPr>
          <w:p w14:paraId="47CCCCF6" w14:textId="4054CB98"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8,992,456.93</w:t>
            </w:r>
          </w:p>
        </w:tc>
      </w:tr>
      <w:tr w:rsidR="007873E6" w:rsidRPr="007873E6" w14:paraId="32B9A648" w14:textId="77777777" w:rsidTr="007873E6">
        <w:trPr>
          <w:trHeight w:val="467"/>
        </w:trPr>
        <w:tc>
          <w:tcPr>
            <w:tcW w:w="3144" w:type="dxa"/>
            <w:vAlign w:val="center"/>
          </w:tcPr>
          <w:p w14:paraId="23350FBF" w14:textId="50C0C37C" w:rsidR="007873E6" w:rsidRPr="007873E6" w:rsidRDefault="007873E6" w:rsidP="007873E6">
            <w:pPr>
              <w:spacing w:after="0"/>
              <w:rPr>
                <w:rFonts w:ascii="Times New Roman" w:hAnsi="Times New Roman"/>
                <w:sz w:val="24"/>
                <w:szCs w:val="24"/>
              </w:rPr>
            </w:pPr>
            <w:r w:rsidRPr="007873E6">
              <w:rPr>
                <w:rFonts w:ascii="Times New Roman" w:hAnsi="Times New Roman"/>
                <w:color w:val="000000"/>
                <w:sz w:val="24"/>
              </w:rPr>
              <w:t>DACF-RFG</w:t>
            </w:r>
          </w:p>
        </w:tc>
        <w:tc>
          <w:tcPr>
            <w:tcW w:w="3341" w:type="dxa"/>
            <w:vAlign w:val="center"/>
          </w:tcPr>
          <w:p w14:paraId="45A9E568" w14:textId="0E184F2E"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3,480,212.00</w:t>
            </w:r>
          </w:p>
        </w:tc>
        <w:tc>
          <w:tcPr>
            <w:tcW w:w="3814" w:type="dxa"/>
            <w:vAlign w:val="center"/>
          </w:tcPr>
          <w:p w14:paraId="21D2AA83" w14:textId="55A25719"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2,588,089.38</w:t>
            </w:r>
          </w:p>
        </w:tc>
        <w:tc>
          <w:tcPr>
            <w:tcW w:w="3153" w:type="dxa"/>
            <w:vAlign w:val="center"/>
          </w:tcPr>
          <w:p w14:paraId="29E4345D" w14:textId="4FF44D8C"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892,122.62</w:t>
            </w:r>
          </w:p>
        </w:tc>
      </w:tr>
      <w:tr w:rsidR="007873E6" w:rsidRPr="007873E6" w14:paraId="49F05B28" w14:textId="77777777" w:rsidTr="007873E6">
        <w:trPr>
          <w:trHeight w:val="467"/>
        </w:trPr>
        <w:tc>
          <w:tcPr>
            <w:tcW w:w="3144" w:type="dxa"/>
            <w:vAlign w:val="center"/>
          </w:tcPr>
          <w:p w14:paraId="34718CE0" w14:textId="120C03C8" w:rsidR="007873E6" w:rsidRPr="007873E6" w:rsidRDefault="007873E6" w:rsidP="007873E6">
            <w:pPr>
              <w:spacing w:after="0"/>
              <w:rPr>
                <w:rFonts w:ascii="Times New Roman" w:hAnsi="Times New Roman"/>
                <w:sz w:val="24"/>
                <w:szCs w:val="24"/>
              </w:rPr>
            </w:pPr>
            <w:r w:rsidRPr="007873E6">
              <w:rPr>
                <w:rFonts w:ascii="Times New Roman" w:hAnsi="Times New Roman"/>
                <w:color w:val="000000"/>
                <w:sz w:val="24"/>
              </w:rPr>
              <w:t>DPs</w:t>
            </w:r>
          </w:p>
        </w:tc>
        <w:tc>
          <w:tcPr>
            <w:tcW w:w="3341" w:type="dxa"/>
            <w:vAlign w:val="center"/>
          </w:tcPr>
          <w:p w14:paraId="03362E44" w14:textId="71F9C48E"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203,219.00</w:t>
            </w:r>
          </w:p>
        </w:tc>
        <w:tc>
          <w:tcPr>
            <w:tcW w:w="3814" w:type="dxa"/>
            <w:vAlign w:val="center"/>
          </w:tcPr>
          <w:p w14:paraId="5099A5B8" w14:textId="15F65E92"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217,689.42</w:t>
            </w:r>
          </w:p>
        </w:tc>
        <w:tc>
          <w:tcPr>
            <w:tcW w:w="3153" w:type="dxa"/>
            <w:vAlign w:val="center"/>
          </w:tcPr>
          <w:p w14:paraId="31775478" w14:textId="2796B892"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-14,470.42</w:t>
            </w:r>
          </w:p>
        </w:tc>
      </w:tr>
      <w:tr w:rsidR="007873E6" w:rsidRPr="007873E6" w14:paraId="4DA15594" w14:textId="77777777" w:rsidTr="007873E6">
        <w:trPr>
          <w:trHeight w:val="467"/>
        </w:trPr>
        <w:tc>
          <w:tcPr>
            <w:tcW w:w="3144" w:type="dxa"/>
            <w:vAlign w:val="center"/>
          </w:tcPr>
          <w:p w14:paraId="267E37A4" w14:textId="3C35B15C" w:rsidR="007873E6" w:rsidRPr="007873E6" w:rsidRDefault="007873E6" w:rsidP="007873E6">
            <w:pPr>
              <w:spacing w:after="0"/>
              <w:rPr>
                <w:rFonts w:ascii="Times New Roman" w:hAnsi="Times New Roman"/>
                <w:sz w:val="24"/>
                <w:szCs w:val="24"/>
              </w:rPr>
            </w:pPr>
            <w:r w:rsidRPr="007873E6">
              <w:rPr>
                <w:rFonts w:ascii="Times New Roman" w:hAnsi="Times New Roman"/>
                <w:color w:val="000000"/>
                <w:sz w:val="24"/>
              </w:rPr>
              <w:t>ABFA</w:t>
            </w:r>
          </w:p>
        </w:tc>
        <w:tc>
          <w:tcPr>
            <w:tcW w:w="3341" w:type="dxa"/>
            <w:vAlign w:val="center"/>
          </w:tcPr>
          <w:p w14:paraId="53294DBE" w14:textId="72E1DAE7"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0</w:t>
            </w:r>
          </w:p>
        </w:tc>
        <w:tc>
          <w:tcPr>
            <w:tcW w:w="3814" w:type="dxa"/>
            <w:vAlign w:val="center"/>
          </w:tcPr>
          <w:p w14:paraId="72985095" w14:textId="5D97D0DE"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0</w:t>
            </w:r>
          </w:p>
        </w:tc>
        <w:tc>
          <w:tcPr>
            <w:tcW w:w="3153" w:type="dxa"/>
            <w:vAlign w:val="center"/>
          </w:tcPr>
          <w:p w14:paraId="585846CF" w14:textId="2434C5B8"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0.00</w:t>
            </w:r>
          </w:p>
        </w:tc>
      </w:tr>
      <w:tr w:rsidR="007873E6" w:rsidRPr="007873E6" w14:paraId="28BA04A4" w14:textId="77777777" w:rsidTr="007873E6">
        <w:trPr>
          <w:trHeight w:val="467"/>
        </w:trPr>
        <w:tc>
          <w:tcPr>
            <w:tcW w:w="3144" w:type="dxa"/>
            <w:vAlign w:val="center"/>
          </w:tcPr>
          <w:p w14:paraId="1C9B3FD5" w14:textId="21939388" w:rsidR="007873E6" w:rsidRPr="007873E6" w:rsidRDefault="006A71B4" w:rsidP="007873E6">
            <w:pPr>
              <w:spacing w:after="0"/>
              <w:rPr>
                <w:rFonts w:ascii="Times New Roman" w:hAnsi="Times New Roman"/>
                <w:sz w:val="24"/>
                <w:szCs w:val="24"/>
              </w:rPr>
            </w:pPr>
            <w:r w:rsidRPr="007873E6">
              <w:rPr>
                <w:rFonts w:ascii="Times New Roman" w:hAnsi="Times New Roman"/>
                <w:color w:val="000000"/>
                <w:sz w:val="24"/>
              </w:rPr>
              <w:t>O</w:t>
            </w:r>
            <w:r w:rsidR="007873E6" w:rsidRPr="007873E6">
              <w:rPr>
                <w:rFonts w:ascii="Times New Roman" w:hAnsi="Times New Roman"/>
                <w:color w:val="000000"/>
                <w:sz w:val="24"/>
              </w:rPr>
              <w:t>thers</w:t>
            </w:r>
          </w:p>
        </w:tc>
        <w:tc>
          <w:tcPr>
            <w:tcW w:w="3341" w:type="dxa"/>
            <w:vAlign w:val="center"/>
          </w:tcPr>
          <w:p w14:paraId="0AEC9677" w14:textId="5EF66AE6"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8,470,521.00</w:t>
            </w:r>
          </w:p>
        </w:tc>
        <w:tc>
          <w:tcPr>
            <w:tcW w:w="3814" w:type="dxa"/>
            <w:vAlign w:val="center"/>
          </w:tcPr>
          <w:p w14:paraId="3154FCAB" w14:textId="2E6FDA23"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4,467,166.49</w:t>
            </w:r>
          </w:p>
        </w:tc>
        <w:tc>
          <w:tcPr>
            <w:tcW w:w="3153" w:type="dxa"/>
            <w:vAlign w:val="center"/>
          </w:tcPr>
          <w:p w14:paraId="246DF0C2" w14:textId="14104FBA" w:rsidR="007873E6" w:rsidRPr="007873E6" w:rsidRDefault="007873E6" w:rsidP="007873E6">
            <w:pPr>
              <w:spacing w:after="0"/>
              <w:jc w:val="right"/>
              <w:rPr>
                <w:rFonts w:ascii="Times New Roman" w:hAnsi="Times New Roman"/>
                <w:sz w:val="24"/>
                <w:szCs w:val="24"/>
              </w:rPr>
            </w:pPr>
            <w:r w:rsidRPr="007873E6">
              <w:rPr>
                <w:rFonts w:ascii="Times New Roman" w:hAnsi="Times New Roman"/>
                <w:color w:val="000000"/>
                <w:sz w:val="24"/>
              </w:rPr>
              <w:t>4,003,354.51</w:t>
            </w:r>
          </w:p>
        </w:tc>
      </w:tr>
      <w:tr w:rsidR="007873E6" w:rsidRPr="007873E6" w14:paraId="15B8C66E" w14:textId="77777777" w:rsidTr="007873E6">
        <w:trPr>
          <w:trHeight w:val="467"/>
        </w:trPr>
        <w:tc>
          <w:tcPr>
            <w:tcW w:w="3144" w:type="dxa"/>
            <w:shd w:val="clear" w:color="auto" w:fill="F7CAAC" w:themeFill="accent2" w:themeFillTint="66"/>
            <w:vAlign w:val="center"/>
          </w:tcPr>
          <w:p w14:paraId="6FEA67C7" w14:textId="3C9676D3" w:rsidR="007873E6" w:rsidRPr="007873E6" w:rsidRDefault="007873E6" w:rsidP="007873E6">
            <w:pPr>
              <w:spacing w:after="0"/>
              <w:rPr>
                <w:rFonts w:ascii="Times New Roman" w:hAnsi="Times New Roman"/>
                <w:sz w:val="24"/>
                <w:szCs w:val="24"/>
              </w:rPr>
            </w:pPr>
            <w:r w:rsidRPr="007873E6">
              <w:rPr>
                <w:rFonts w:ascii="Times New Roman" w:hAnsi="Times New Roman"/>
                <w:b/>
                <w:bCs/>
                <w:color w:val="000000"/>
                <w:sz w:val="24"/>
              </w:rPr>
              <w:t xml:space="preserve">TOTAL </w:t>
            </w:r>
          </w:p>
        </w:tc>
        <w:tc>
          <w:tcPr>
            <w:tcW w:w="3341" w:type="dxa"/>
            <w:shd w:val="clear" w:color="auto" w:fill="F7CAAC" w:themeFill="accent2" w:themeFillTint="66"/>
            <w:vAlign w:val="center"/>
          </w:tcPr>
          <w:p w14:paraId="0E9C399A" w14:textId="73593E5D" w:rsidR="007873E6" w:rsidRPr="007873E6" w:rsidRDefault="007873E6" w:rsidP="007873E6">
            <w:pPr>
              <w:spacing w:after="0"/>
              <w:jc w:val="right"/>
              <w:rPr>
                <w:rFonts w:ascii="Times New Roman" w:hAnsi="Times New Roman"/>
                <w:sz w:val="24"/>
                <w:szCs w:val="24"/>
              </w:rPr>
            </w:pPr>
            <w:r w:rsidRPr="007873E6">
              <w:rPr>
                <w:rFonts w:ascii="Times New Roman" w:hAnsi="Times New Roman"/>
                <w:b/>
                <w:bCs/>
                <w:color w:val="000000"/>
                <w:sz w:val="24"/>
              </w:rPr>
              <w:t>56,184,879.94</w:t>
            </w:r>
          </w:p>
        </w:tc>
        <w:tc>
          <w:tcPr>
            <w:tcW w:w="3814" w:type="dxa"/>
            <w:shd w:val="clear" w:color="auto" w:fill="F7CAAC" w:themeFill="accent2" w:themeFillTint="66"/>
            <w:vAlign w:val="center"/>
          </w:tcPr>
          <w:p w14:paraId="1A5A899C" w14:textId="41BA5B17" w:rsidR="007873E6" w:rsidRPr="007873E6" w:rsidRDefault="007873E6" w:rsidP="007873E6">
            <w:pPr>
              <w:spacing w:after="0"/>
              <w:jc w:val="right"/>
              <w:rPr>
                <w:rFonts w:ascii="Times New Roman" w:hAnsi="Times New Roman"/>
                <w:sz w:val="24"/>
                <w:szCs w:val="24"/>
              </w:rPr>
            </w:pPr>
            <w:r w:rsidRPr="007873E6">
              <w:rPr>
                <w:rFonts w:ascii="Times New Roman" w:hAnsi="Times New Roman"/>
                <w:b/>
                <w:bCs/>
                <w:color w:val="000000"/>
                <w:sz w:val="24"/>
              </w:rPr>
              <w:t>36,505,564.78</w:t>
            </w:r>
          </w:p>
        </w:tc>
        <w:tc>
          <w:tcPr>
            <w:tcW w:w="3153" w:type="dxa"/>
            <w:shd w:val="clear" w:color="auto" w:fill="F7CAAC" w:themeFill="accent2" w:themeFillTint="66"/>
            <w:vAlign w:val="center"/>
          </w:tcPr>
          <w:p w14:paraId="1E5DF626" w14:textId="25454B03" w:rsidR="007873E6" w:rsidRPr="007873E6" w:rsidRDefault="007873E6" w:rsidP="007873E6">
            <w:pPr>
              <w:spacing w:after="0"/>
              <w:jc w:val="right"/>
              <w:rPr>
                <w:rFonts w:ascii="Times New Roman" w:hAnsi="Times New Roman"/>
                <w:sz w:val="24"/>
                <w:szCs w:val="24"/>
              </w:rPr>
            </w:pPr>
            <w:r w:rsidRPr="007873E6">
              <w:rPr>
                <w:rFonts w:ascii="Times New Roman" w:hAnsi="Times New Roman"/>
                <w:b/>
                <w:bCs/>
                <w:color w:val="000000"/>
                <w:sz w:val="24"/>
              </w:rPr>
              <w:t>19,679,315.16</w:t>
            </w:r>
          </w:p>
        </w:tc>
      </w:tr>
    </w:tbl>
    <w:p w14:paraId="19B15C92" w14:textId="6A850FB8" w:rsidR="003F5D53" w:rsidRPr="000546B9" w:rsidRDefault="000546B9" w:rsidP="003F5D53">
      <w:pPr>
        <w:tabs>
          <w:tab w:val="left" w:pos="1596"/>
        </w:tabs>
        <w:rPr>
          <w:rFonts w:ascii="Times New Roman" w:hAnsi="Times New Roman"/>
          <w:b/>
          <w:i/>
          <w:szCs w:val="24"/>
        </w:rPr>
      </w:pPr>
      <w:r>
        <w:rPr>
          <w:rFonts w:ascii="Times New Roman" w:hAnsi="Times New Roman"/>
          <w:b/>
          <w:i/>
          <w:szCs w:val="24"/>
        </w:rPr>
        <w:t xml:space="preserve">Source: </w:t>
      </w:r>
      <w:r w:rsidR="003F5D53" w:rsidRPr="000546B9">
        <w:rPr>
          <w:rFonts w:ascii="Times New Roman" w:hAnsi="Times New Roman"/>
          <w:b/>
          <w:i/>
          <w:szCs w:val="24"/>
        </w:rPr>
        <w:t>District Finance Officer,</w:t>
      </w:r>
      <w:r w:rsidR="009E1F5F" w:rsidRPr="000546B9">
        <w:rPr>
          <w:rFonts w:ascii="Times New Roman" w:hAnsi="Times New Roman"/>
          <w:b/>
          <w:i/>
          <w:szCs w:val="24"/>
        </w:rPr>
        <w:t xml:space="preserve"> </w:t>
      </w:r>
      <w:r w:rsidR="003F5D53" w:rsidRPr="000546B9">
        <w:rPr>
          <w:rFonts w:ascii="Times New Roman" w:hAnsi="Times New Roman"/>
          <w:b/>
          <w:i/>
          <w:szCs w:val="24"/>
        </w:rPr>
        <w:t>2021</w:t>
      </w:r>
    </w:p>
    <w:p w14:paraId="6E878106" w14:textId="14F481DE" w:rsidR="003F5D53" w:rsidRPr="003F5D53" w:rsidRDefault="003F5D53" w:rsidP="003F5D53">
      <w:pPr>
        <w:tabs>
          <w:tab w:val="left" w:pos="1596"/>
        </w:tabs>
        <w:rPr>
          <w:rFonts w:ascii="Times New Roman" w:hAnsi="Times New Roman"/>
          <w:sz w:val="24"/>
          <w:szCs w:val="24"/>
        </w:rPr>
        <w:sectPr w:rsidR="003F5D53" w:rsidRPr="003F5D53" w:rsidSect="006C0BC2">
          <w:pgSz w:w="15840" w:h="12240" w:orient="landscape"/>
          <w:pgMar w:top="1440" w:right="1440" w:bottom="1440" w:left="1440" w:header="720" w:footer="720" w:gutter="0"/>
          <w:cols w:space="720"/>
          <w:docGrid w:linePitch="360"/>
        </w:sectPr>
      </w:pPr>
      <w:r>
        <w:rPr>
          <w:rFonts w:ascii="Times New Roman" w:hAnsi="Times New Roman"/>
          <w:sz w:val="24"/>
          <w:szCs w:val="24"/>
        </w:rPr>
        <w:tab/>
      </w:r>
    </w:p>
    <w:p w14:paraId="293464CD" w14:textId="5CA64866" w:rsidR="009E1F5F" w:rsidRPr="00F13C23" w:rsidRDefault="001762F1" w:rsidP="00014DCC">
      <w:pPr>
        <w:pStyle w:val="Heading2"/>
        <w:numPr>
          <w:ilvl w:val="1"/>
          <w:numId w:val="35"/>
        </w:numPr>
        <w:spacing w:after="240"/>
        <w:ind w:firstLine="0"/>
        <w:rPr>
          <w:color w:val="1F3864" w:themeColor="accent1" w:themeShade="80"/>
        </w:rPr>
      </w:pPr>
      <w:bookmarkStart w:id="57" w:name="_Toc108781341"/>
      <w:bookmarkStart w:id="58" w:name="_Toc115434620"/>
      <w:r w:rsidRPr="00F13C23">
        <w:rPr>
          <w:color w:val="1F3864" w:themeColor="accent1" w:themeShade="80"/>
        </w:rPr>
        <w:lastRenderedPageBreak/>
        <w:t>Analysis of Existing Situation/Compilation of the District Profile</w:t>
      </w:r>
      <w:bookmarkEnd w:id="57"/>
      <w:bookmarkEnd w:id="58"/>
    </w:p>
    <w:p w14:paraId="405BD2BC" w14:textId="2FBD4103" w:rsidR="00443A26" w:rsidRPr="00F13C23" w:rsidRDefault="00443A26" w:rsidP="00014DCC">
      <w:pPr>
        <w:pStyle w:val="Heading3"/>
        <w:numPr>
          <w:ilvl w:val="2"/>
          <w:numId w:val="35"/>
        </w:numPr>
        <w:ind w:left="900" w:hanging="540"/>
        <w:rPr>
          <w:rFonts w:ascii="Times New Roman" w:hAnsi="Times New Roman" w:cs="Times New Roman"/>
          <w:b/>
          <w:color w:val="1F3864" w:themeColor="accent1" w:themeShade="80"/>
        </w:rPr>
      </w:pPr>
      <w:bookmarkStart w:id="59" w:name="_Toc115434621"/>
      <w:r w:rsidRPr="00F13C23">
        <w:rPr>
          <w:rFonts w:ascii="Times New Roman" w:hAnsi="Times New Roman" w:cs="Times New Roman"/>
          <w:b/>
          <w:color w:val="1F3864" w:themeColor="accent1" w:themeShade="80"/>
        </w:rPr>
        <w:t>Location and Size</w:t>
      </w:r>
      <w:bookmarkEnd w:id="59"/>
    </w:p>
    <w:p w14:paraId="1DB04FC4" w14:textId="77777777" w:rsidR="00443A26" w:rsidRPr="005C69F6" w:rsidRDefault="00443A26" w:rsidP="00443A26">
      <w:pPr>
        <w:spacing w:line="360" w:lineRule="auto"/>
        <w:ind w:left="360"/>
        <w:jc w:val="both"/>
        <w:rPr>
          <w:rFonts w:ascii="Times New Roman" w:hAnsi="Times New Roman"/>
          <w:sz w:val="24"/>
          <w:szCs w:val="24"/>
        </w:rPr>
      </w:pPr>
      <w:r w:rsidRPr="005C69F6">
        <w:rPr>
          <w:rFonts w:ascii="Times New Roman" w:hAnsi="Times New Roman"/>
          <w:sz w:val="24"/>
          <w:szCs w:val="24"/>
        </w:rPr>
        <w:t>The Ellembelle District is located at the southern part of the Western Region of Ghana between longitudes 2</w:t>
      </w:r>
      <w:r w:rsidRPr="005C69F6">
        <w:rPr>
          <w:rFonts w:ascii="Times New Roman" w:hAnsi="Times New Roman"/>
          <w:sz w:val="24"/>
          <w:szCs w:val="24"/>
          <w:vertAlign w:val="superscript"/>
        </w:rPr>
        <w:t>o</w:t>
      </w:r>
      <w:r w:rsidRPr="005C69F6">
        <w:rPr>
          <w:rFonts w:ascii="Times New Roman" w:hAnsi="Times New Roman"/>
          <w:sz w:val="24"/>
          <w:szCs w:val="24"/>
        </w:rPr>
        <w:t xml:space="preserve"> 05’’ W and 2</w:t>
      </w:r>
      <w:r w:rsidRPr="005C69F6">
        <w:rPr>
          <w:rFonts w:ascii="Times New Roman" w:hAnsi="Times New Roman"/>
          <w:sz w:val="24"/>
          <w:szCs w:val="24"/>
          <w:vertAlign w:val="superscript"/>
        </w:rPr>
        <w:t>o</w:t>
      </w:r>
      <w:r w:rsidRPr="005C69F6">
        <w:rPr>
          <w:rFonts w:ascii="Times New Roman" w:hAnsi="Times New Roman"/>
          <w:sz w:val="24"/>
          <w:szCs w:val="24"/>
        </w:rPr>
        <w:t xml:space="preserve"> 35’’ W and latitude 4</w:t>
      </w:r>
      <w:r w:rsidRPr="005C69F6">
        <w:rPr>
          <w:rFonts w:ascii="Times New Roman" w:hAnsi="Times New Roman"/>
          <w:sz w:val="24"/>
          <w:szCs w:val="24"/>
          <w:vertAlign w:val="superscript"/>
        </w:rPr>
        <w:t>o</w:t>
      </w:r>
      <w:r w:rsidRPr="005C69F6">
        <w:rPr>
          <w:rFonts w:ascii="Times New Roman" w:hAnsi="Times New Roman"/>
          <w:sz w:val="24"/>
          <w:szCs w:val="24"/>
        </w:rPr>
        <w:t xml:space="preserve"> 40’’N and 5</w:t>
      </w:r>
      <w:r w:rsidRPr="005C69F6">
        <w:rPr>
          <w:rFonts w:ascii="Times New Roman" w:hAnsi="Times New Roman"/>
          <w:sz w:val="24"/>
          <w:szCs w:val="24"/>
          <w:vertAlign w:val="superscript"/>
        </w:rPr>
        <w:t xml:space="preserve">o </w:t>
      </w:r>
      <w:r w:rsidRPr="005C69F6">
        <w:rPr>
          <w:rFonts w:ascii="Times New Roman" w:hAnsi="Times New Roman"/>
          <w:sz w:val="24"/>
          <w:szCs w:val="24"/>
        </w:rPr>
        <w:t xml:space="preserve">20’’N covering a total land size of 995.8 Square Kilometres (GSS, 2010 PHC). It is a coastal district sharing boundaries with Jomoro District to the West, Wassa Amenfi West </w:t>
      </w:r>
      <w:r>
        <w:rPr>
          <w:rFonts w:ascii="Times New Roman" w:hAnsi="Times New Roman"/>
          <w:sz w:val="24"/>
          <w:szCs w:val="24"/>
        </w:rPr>
        <w:t xml:space="preserve">and Amenfi Central </w:t>
      </w:r>
      <w:r w:rsidRPr="005C69F6">
        <w:rPr>
          <w:rFonts w:ascii="Times New Roman" w:hAnsi="Times New Roman"/>
          <w:sz w:val="24"/>
          <w:szCs w:val="24"/>
        </w:rPr>
        <w:t>District</w:t>
      </w:r>
      <w:r>
        <w:rPr>
          <w:rFonts w:ascii="Times New Roman" w:hAnsi="Times New Roman"/>
          <w:sz w:val="24"/>
          <w:szCs w:val="24"/>
        </w:rPr>
        <w:t>s</w:t>
      </w:r>
      <w:r w:rsidRPr="005C69F6">
        <w:rPr>
          <w:rFonts w:ascii="Times New Roman" w:hAnsi="Times New Roman"/>
          <w:sz w:val="24"/>
          <w:szCs w:val="24"/>
        </w:rPr>
        <w:t xml:space="preserve"> to the North, Nzema East Municipal to the </w:t>
      </w:r>
      <w:r>
        <w:rPr>
          <w:rFonts w:ascii="Times New Roman" w:hAnsi="Times New Roman"/>
          <w:sz w:val="24"/>
          <w:szCs w:val="24"/>
        </w:rPr>
        <w:t>East</w:t>
      </w:r>
      <w:r w:rsidRPr="005C69F6">
        <w:rPr>
          <w:rFonts w:ascii="Times New Roman" w:hAnsi="Times New Roman"/>
          <w:sz w:val="24"/>
          <w:szCs w:val="24"/>
        </w:rPr>
        <w:t xml:space="preserve"> and a 70 km stretch of sandy beaches along the Atlantic Ocean to the south. The district capital is Nkroful which is the birth place of the first President of the Republic of Ghana</w:t>
      </w:r>
      <w:r>
        <w:rPr>
          <w:rFonts w:ascii="Times New Roman" w:hAnsi="Times New Roman"/>
          <w:sz w:val="24"/>
          <w:szCs w:val="24"/>
        </w:rPr>
        <w:t xml:space="preserve">, </w:t>
      </w:r>
      <w:r w:rsidRPr="00757974">
        <w:rPr>
          <w:rFonts w:ascii="Times New Roman" w:hAnsi="Times New Roman"/>
          <w:b/>
          <w:sz w:val="24"/>
          <w:szCs w:val="24"/>
        </w:rPr>
        <w:t>Osagyefo Dr. Kwame Nkrumah</w:t>
      </w:r>
      <w:r>
        <w:rPr>
          <w:rFonts w:ascii="Times New Roman" w:hAnsi="Times New Roman"/>
          <w:b/>
          <w:sz w:val="24"/>
          <w:szCs w:val="24"/>
        </w:rPr>
        <w:t>.</w:t>
      </w:r>
      <w:r w:rsidRPr="005C69F6">
        <w:rPr>
          <w:rFonts w:ascii="Times New Roman" w:hAnsi="Times New Roman"/>
          <w:sz w:val="24"/>
          <w:szCs w:val="24"/>
        </w:rPr>
        <w:t xml:space="preserve"> The location of the district within the Oil and Gas enclave of Ghana strategically position</w:t>
      </w:r>
      <w:r>
        <w:rPr>
          <w:rFonts w:ascii="Times New Roman" w:hAnsi="Times New Roman"/>
          <w:sz w:val="24"/>
          <w:szCs w:val="24"/>
        </w:rPr>
        <w:t>s</w:t>
      </w:r>
      <w:r w:rsidRPr="005C69F6">
        <w:rPr>
          <w:rFonts w:ascii="Times New Roman" w:hAnsi="Times New Roman"/>
          <w:sz w:val="24"/>
          <w:szCs w:val="24"/>
        </w:rPr>
        <w:t xml:space="preserve"> it for businesses and other economic activities ranging from farming, services, trading, fishing, mining, oil and gas, tourism to thrive. </w:t>
      </w:r>
    </w:p>
    <w:p w14:paraId="0FF0C109" w14:textId="641911C8" w:rsidR="00443A26" w:rsidRPr="005C69F6" w:rsidRDefault="00443A26" w:rsidP="00443A26">
      <w:pPr>
        <w:spacing w:line="360" w:lineRule="auto"/>
        <w:ind w:firstLine="360"/>
        <w:jc w:val="both"/>
        <w:rPr>
          <w:rFonts w:ascii="Times New Roman" w:hAnsi="Times New Roman"/>
          <w:sz w:val="24"/>
          <w:szCs w:val="24"/>
        </w:rPr>
      </w:pPr>
      <w:r w:rsidRPr="005C69F6">
        <w:rPr>
          <w:rFonts w:ascii="Times New Roman" w:hAnsi="Times New Roman"/>
          <w:sz w:val="24"/>
          <w:szCs w:val="24"/>
        </w:rPr>
        <w:t xml:space="preserve">The location of the district in </w:t>
      </w:r>
      <w:r w:rsidR="006F46DB">
        <w:rPr>
          <w:rFonts w:ascii="Times New Roman" w:hAnsi="Times New Roman"/>
          <w:sz w:val="24"/>
          <w:szCs w:val="24"/>
        </w:rPr>
        <w:t>R</w:t>
      </w:r>
      <w:r w:rsidRPr="005C69F6">
        <w:rPr>
          <w:rFonts w:ascii="Times New Roman" w:hAnsi="Times New Roman"/>
          <w:sz w:val="24"/>
          <w:szCs w:val="24"/>
        </w:rPr>
        <w:t xml:space="preserve">egional and </w:t>
      </w:r>
      <w:r w:rsidR="006F46DB">
        <w:rPr>
          <w:rFonts w:ascii="Times New Roman" w:hAnsi="Times New Roman"/>
          <w:sz w:val="24"/>
          <w:szCs w:val="24"/>
        </w:rPr>
        <w:t>N</w:t>
      </w:r>
      <w:r w:rsidRPr="005C69F6">
        <w:rPr>
          <w:rFonts w:ascii="Times New Roman" w:hAnsi="Times New Roman"/>
          <w:sz w:val="24"/>
          <w:szCs w:val="24"/>
        </w:rPr>
        <w:t>ational context is represented in figure</w:t>
      </w:r>
      <w:r>
        <w:rPr>
          <w:rFonts w:ascii="Times New Roman" w:hAnsi="Times New Roman"/>
          <w:sz w:val="24"/>
          <w:szCs w:val="24"/>
        </w:rPr>
        <w:t xml:space="preserve"> </w:t>
      </w:r>
      <w:r w:rsidR="006F46DB">
        <w:rPr>
          <w:rFonts w:ascii="Times New Roman" w:hAnsi="Times New Roman"/>
          <w:sz w:val="24"/>
          <w:szCs w:val="24"/>
        </w:rPr>
        <w:t>1.1</w:t>
      </w:r>
      <w:r>
        <w:rPr>
          <w:rFonts w:ascii="Times New Roman" w:hAnsi="Times New Roman"/>
          <w:sz w:val="24"/>
          <w:szCs w:val="24"/>
        </w:rPr>
        <w:t xml:space="preserve"> below.</w:t>
      </w:r>
    </w:p>
    <w:p w14:paraId="222A3DE7" w14:textId="77777777" w:rsidR="00443A26" w:rsidRDefault="00443A26" w:rsidP="00443A26">
      <w:pPr>
        <w:spacing w:after="0" w:line="240" w:lineRule="auto"/>
        <w:jc w:val="both"/>
        <w:rPr>
          <w:rFonts w:ascii="Times New Roman" w:hAnsi="Times New Roman"/>
          <w:sz w:val="24"/>
          <w:szCs w:val="24"/>
        </w:rPr>
      </w:pPr>
    </w:p>
    <w:p w14:paraId="39F3E6B9" w14:textId="77777777" w:rsidR="000546B9" w:rsidRDefault="009E1F5F" w:rsidP="00443A26">
      <w:pPr>
        <w:pStyle w:val="Caption"/>
        <w:rPr>
          <w:sz w:val="24"/>
          <w:szCs w:val="24"/>
        </w:rPr>
      </w:pPr>
      <w:r>
        <w:rPr>
          <w:sz w:val="24"/>
          <w:szCs w:val="24"/>
        </w:rPr>
        <w:t xml:space="preserve">       </w:t>
      </w:r>
    </w:p>
    <w:p w14:paraId="6C450C33" w14:textId="77777777" w:rsidR="000546B9" w:rsidRDefault="000546B9" w:rsidP="00443A26">
      <w:pPr>
        <w:pStyle w:val="Caption"/>
        <w:rPr>
          <w:sz w:val="24"/>
          <w:szCs w:val="24"/>
        </w:rPr>
      </w:pPr>
    </w:p>
    <w:p w14:paraId="2FF1E30F" w14:textId="77777777" w:rsidR="000546B9" w:rsidRDefault="000546B9" w:rsidP="00443A26">
      <w:pPr>
        <w:pStyle w:val="Caption"/>
        <w:rPr>
          <w:sz w:val="24"/>
          <w:szCs w:val="24"/>
        </w:rPr>
      </w:pPr>
    </w:p>
    <w:p w14:paraId="6DA08AE4" w14:textId="77777777" w:rsidR="000546B9" w:rsidRDefault="000546B9" w:rsidP="00443A26">
      <w:pPr>
        <w:pStyle w:val="Caption"/>
        <w:rPr>
          <w:sz w:val="24"/>
          <w:szCs w:val="24"/>
        </w:rPr>
      </w:pPr>
    </w:p>
    <w:p w14:paraId="42FD41DE" w14:textId="77777777" w:rsidR="000546B9" w:rsidRDefault="000546B9" w:rsidP="00443A26">
      <w:pPr>
        <w:pStyle w:val="Caption"/>
        <w:rPr>
          <w:sz w:val="24"/>
          <w:szCs w:val="24"/>
        </w:rPr>
      </w:pPr>
    </w:p>
    <w:p w14:paraId="08D4B100" w14:textId="77777777" w:rsidR="000546B9" w:rsidRDefault="000546B9" w:rsidP="00443A26">
      <w:pPr>
        <w:pStyle w:val="Caption"/>
        <w:rPr>
          <w:sz w:val="24"/>
          <w:szCs w:val="24"/>
        </w:rPr>
      </w:pPr>
    </w:p>
    <w:p w14:paraId="62970E30" w14:textId="77777777" w:rsidR="000546B9" w:rsidRDefault="000546B9" w:rsidP="00443A26">
      <w:pPr>
        <w:pStyle w:val="Caption"/>
        <w:rPr>
          <w:sz w:val="24"/>
          <w:szCs w:val="24"/>
        </w:rPr>
      </w:pPr>
    </w:p>
    <w:p w14:paraId="58082253" w14:textId="77777777" w:rsidR="000546B9" w:rsidRDefault="000546B9" w:rsidP="00443A26">
      <w:pPr>
        <w:pStyle w:val="Caption"/>
        <w:rPr>
          <w:sz w:val="24"/>
          <w:szCs w:val="24"/>
        </w:rPr>
      </w:pPr>
    </w:p>
    <w:p w14:paraId="4B19B0A7" w14:textId="77777777" w:rsidR="000546B9" w:rsidRDefault="000546B9" w:rsidP="00443A26">
      <w:pPr>
        <w:pStyle w:val="Caption"/>
        <w:rPr>
          <w:sz w:val="24"/>
          <w:szCs w:val="24"/>
        </w:rPr>
      </w:pPr>
    </w:p>
    <w:p w14:paraId="339AE317" w14:textId="77777777" w:rsidR="000546B9" w:rsidRDefault="000546B9" w:rsidP="00443A26">
      <w:pPr>
        <w:pStyle w:val="Caption"/>
        <w:rPr>
          <w:sz w:val="24"/>
          <w:szCs w:val="24"/>
        </w:rPr>
      </w:pPr>
    </w:p>
    <w:p w14:paraId="5806BCD3" w14:textId="77777777" w:rsidR="000546B9" w:rsidRDefault="000546B9" w:rsidP="00443A26">
      <w:pPr>
        <w:pStyle w:val="Caption"/>
        <w:rPr>
          <w:sz w:val="24"/>
          <w:szCs w:val="24"/>
        </w:rPr>
      </w:pPr>
    </w:p>
    <w:p w14:paraId="1586D1D5" w14:textId="77777777" w:rsidR="000546B9" w:rsidRDefault="000546B9" w:rsidP="00443A26">
      <w:pPr>
        <w:pStyle w:val="Caption"/>
        <w:rPr>
          <w:sz w:val="24"/>
          <w:szCs w:val="24"/>
        </w:rPr>
      </w:pPr>
    </w:p>
    <w:p w14:paraId="702C906C" w14:textId="77777777" w:rsidR="000546B9" w:rsidRDefault="000546B9" w:rsidP="00443A26">
      <w:pPr>
        <w:pStyle w:val="Caption"/>
        <w:rPr>
          <w:sz w:val="24"/>
          <w:szCs w:val="24"/>
        </w:rPr>
      </w:pPr>
    </w:p>
    <w:p w14:paraId="78AD7A57" w14:textId="77777777" w:rsidR="000546B9" w:rsidRDefault="000546B9" w:rsidP="00443A26">
      <w:pPr>
        <w:pStyle w:val="Caption"/>
        <w:rPr>
          <w:sz w:val="24"/>
          <w:szCs w:val="24"/>
        </w:rPr>
      </w:pPr>
    </w:p>
    <w:p w14:paraId="323B463B" w14:textId="77777777" w:rsidR="000546B9" w:rsidRDefault="000546B9" w:rsidP="00443A26">
      <w:pPr>
        <w:pStyle w:val="Caption"/>
        <w:rPr>
          <w:sz w:val="24"/>
          <w:szCs w:val="24"/>
        </w:rPr>
      </w:pPr>
    </w:p>
    <w:p w14:paraId="27020B32" w14:textId="77777777" w:rsidR="000546B9" w:rsidRDefault="000546B9" w:rsidP="00443A26">
      <w:pPr>
        <w:pStyle w:val="Caption"/>
        <w:rPr>
          <w:sz w:val="24"/>
          <w:szCs w:val="24"/>
        </w:rPr>
      </w:pPr>
    </w:p>
    <w:p w14:paraId="147434C4" w14:textId="77777777" w:rsidR="000546B9" w:rsidRDefault="000546B9" w:rsidP="00443A26">
      <w:pPr>
        <w:pStyle w:val="Caption"/>
        <w:rPr>
          <w:sz w:val="24"/>
          <w:szCs w:val="24"/>
        </w:rPr>
      </w:pPr>
    </w:p>
    <w:p w14:paraId="4918EE23" w14:textId="77777777" w:rsidR="000546B9" w:rsidRDefault="000546B9" w:rsidP="00443A26">
      <w:pPr>
        <w:pStyle w:val="Caption"/>
        <w:rPr>
          <w:sz w:val="24"/>
          <w:szCs w:val="24"/>
        </w:rPr>
      </w:pPr>
    </w:p>
    <w:p w14:paraId="5C7491A0" w14:textId="77777777" w:rsidR="000546B9" w:rsidRDefault="000546B9" w:rsidP="00443A26">
      <w:pPr>
        <w:pStyle w:val="Caption"/>
        <w:rPr>
          <w:sz w:val="24"/>
          <w:szCs w:val="24"/>
        </w:rPr>
      </w:pPr>
    </w:p>
    <w:p w14:paraId="7F0389F4" w14:textId="77777777" w:rsidR="000546B9" w:rsidRDefault="000546B9" w:rsidP="00443A26">
      <w:pPr>
        <w:pStyle w:val="Caption"/>
        <w:rPr>
          <w:sz w:val="24"/>
          <w:szCs w:val="24"/>
        </w:rPr>
      </w:pPr>
    </w:p>
    <w:p w14:paraId="3C963318" w14:textId="77777777" w:rsidR="008443F7" w:rsidRDefault="008443F7" w:rsidP="00443A26">
      <w:pPr>
        <w:pStyle w:val="Caption"/>
        <w:rPr>
          <w:sz w:val="24"/>
          <w:szCs w:val="24"/>
        </w:rPr>
        <w:sectPr w:rsidR="008443F7" w:rsidSect="008443F7">
          <w:pgSz w:w="12240" w:h="15840"/>
          <w:pgMar w:top="1440" w:right="1440" w:bottom="1440" w:left="1440" w:header="720" w:footer="720" w:gutter="0"/>
          <w:cols w:space="720"/>
          <w:docGrid w:linePitch="360"/>
        </w:sectPr>
      </w:pPr>
    </w:p>
    <w:p w14:paraId="45D045E2" w14:textId="4EA21F43" w:rsidR="000546B9" w:rsidRDefault="000546B9" w:rsidP="00443A26">
      <w:pPr>
        <w:pStyle w:val="Caption"/>
        <w:rPr>
          <w:sz w:val="24"/>
          <w:szCs w:val="24"/>
        </w:rPr>
      </w:pPr>
    </w:p>
    <w:p w14:paraId="49959345" w14:textId="3D4D049C" w:rsidR="00443A26" w:rsidRPr="00F13C23" w:rsidRDefault="001A4DC9" w:rsidP="008443F7">
      <w:pPr>
        <w:pStyle w:val="Caption"/>
        <w:tabs>
          <w:tab w:val="left" w:pos="284"/>
        </w:tabs>
        <w:rPr>
          <w:b/>
          <w:bCs/>
          <w:color w:val="1F3864" w:themeColor="accent1" w:themeShade="80"/>
          <w:sz w:val="22"/>
          <w:szCs w:val="22"/>
        </w:rPr>
      </w:pPr>
      <w:r w:rsidRPr="005C69F6">
        <w:rPr>
          <w:noProof/>
          <w:sz w:val="24"/>
          <w:szCs w:val="24"/>
        </w:rPr>
        <w:drawing>
          <wp:anchor distT="0" distB="0" distL="114300" distR="114300" simplePos="0" relativeHeight="251672576" behindDoc="0" locked="0" layoutInCell="1" allowOverlap="1" wp14:anchorId="5EB53E4E" wp14:editId="0D881E55">
            <wp:simplePos x="0" y="0"/>
            <wp:positionH relativeFrom="margin">
              <wp:posOffset>-80210</wp:posOffset>
            </wp:positionH>
            <wp:positionV relativeFrom="paragraph">
              <wp:posOffset>169311</wp:posOffset>
            </wp:positionV>
            <wp:extent cx="3079115" cy="4603115"/>
            <wp:effectExtent l="0" t="0" r="6985" b="6985"/>
            <wp:wrapSquare wrapText="bothSides"/>
            <wp:docPr id="7" name="Picture 7" descr="C:\Users\USER\Desktop\EDA MAP\Ellembelle District in National Con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EDA MAP\Ellembelle District in National Contex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9115" cy="4603115"/>
                    </a:xfrm>
                    <a:prstGeom prst="rect">
                      <a:avLst/>
                    </a:prstGeom>
                    <a:noFill/>
                    <a:ln>
                      <a:noFill/>
                    </a:ln>
                  </pic:spPr>
                </pic:pic>
              </a:graphicData>
            </a:graphic>
            <wp14:sizeRelH relativeFrom="page">
              <wp14:pctWidth>0</wp14:pctWidth>
            </wp14:sizeRelH>
            <wp14:sizeRelV relativeFrom="page">
              <wp14:pctHeight>0</wp14:pctHeight>
            </wp14:sizeRelV>
          </wp:anchor>
        </w:drawing>
      </w:r>
      <w:r w:rsidR="009E1F5F" w:rsidRPr="00F13C23">
        <w:rPr>
          <w:b/>
          <w:bCs/>
          <w:color w:val="1F3864" w:themeColor="accent1" w:themeShade="80"/>
          <w:sz w:val="22"/>
          <w:szCs w:val="22"/>
        </w:rPr>
        <w:t xml:space="preserve"> </w:t>
      </w:r>
      <w:bookmarkStart w:id="60" w:name="_Toc109311612"/>
      <w:r w:rsidR="00F13C23" w:rsidRPr="00F13C23">
        <w:rPr>
          <w:b/>
          <w:bCs/>
          <w:color w:val="1F3864" w:themeColor="accent1" w:themeShade="80"/>
          <w:sz w:val="22"/>
          <w:szCs w:val="22"/>
        </w:rPr>
        <w:t xml:space="preserve">Figure 1. </w:t>
      </w:r>
      <w:r w:rsidR="00F13C23" w:rsidRPr="00F13C23">
        <w:rPr>
          <w:b/>
          <w:bCs/>
          <w:color w:val="1F3864" w:themeColor="accent1" w:themeShade="80"/>
          <w:sz w:val="22"/>
          <w:szCs w:val="22"/>
        </w:rPr>
        <w:fldChar w:fldCharType="begin"/>
      </w:r>
      <w:r w:rsidR="00F13C23" w:rsidRPr="00F13C23">
        <w:rPr>
          <w:b/>
          <w:bCs/>
          <w:color w:val="1F3864" w:themeColor="accent1" w:themeShade="80"/>
          <w:sz w:val="22"/>
          <w:szCs w:val="22"/>
        </w:rPr>
        <w:instrText xml:space="preserve"> SEQ figure_1. \* ARABIC </w:instrText>
      </w:r>
      <w:r w:rsidR="00F13C23" w:rsidRPr="00F13C23">
        <w:rPr>
          <w:b/>
          <w:bCs/>
          <w:color w:val="1F3864" w:themeColor="accent1" w:themeShade="80"/>
          <w:sz w:val="22"/>
          <w:szCs w:val="22"/>
        </w:rPr>
        <w:fldChar w:fldCharType="separate"/>
      </w:r>
      <w:r w:rsidR="00400D14">
        <w:rPr>
          <w:b/>
          <w:bCs/>
          <w:noProof/>
          <w:color w:val="1F3864" w:themeColor="accent1" w:themeShade="80"/>
          <w:sz w:val="22"/>
          <w:szCs w:val="22"/>
        </w:rPr>
        <w:t>1</w:t>
      </w:r>
      <w:r w:rsidR="00F13C23" w:rsidRPr="00F13C23">
        <w:rPr>
          <w:b/>
          <w:bCs/>
          <w:color w:val="1F3864" w:themeColor="accent1" w:themeShade="80"/>
          <w:sz w:val="22"/>
          <w:szCs w:val="22"/>
        </w:rPr>
        <w:fldChar w:fldCharType="end"/>
      </w:r>
      <w:r w:rsidR="00443A26" w:rsidRPr="00F13C23">
        <w:rPr>
          <w:b/>
          <w:bCs/>
          <w:color w:val="1F3864" w:themeColor="accent1" w:themeShade="80"/>
          <w:sz w:val="22"/>
          <w:szCs w:val="22"/>
        </w:rPr>
        <w:t>: Ellembelle District assembly in National Context</w:t>
      </w:r>
      <w:bookmarkEnd w:id="60"/>
    </w:p>
    <w:p w14:paraId="5EA6BA61" w14:textId="5EA49280" w:rsidR="008443F7" w:rsidRDefault="006B12D9" w:rsidP="008443F7">
      <w:pPr>
        <w:tabs>
          <w:tab w:val="left" w:pos="284"/>
        </w:tabs>
        <w:rPr>
          <w:rFonts w:ascii="Times New Roman" w:hAnsi="Times New Roman"/>
          <w:b/>
        </w:rPr>
      </w:pPr>
      <w:r>
        <w:rPr>
          <w:noProof/>
        </w:rPr>
        <mc:AlternateContent>
          <mc:Choice Requires="wps">
            <w:drawing>
              <wp:anchor distT="45720" distB="45720" distL="114300" distR="114300" simplePos="0" relativeHeight="251679744" behindDoc="1" locked="0" layoutInCell="1" allowOverlap="1" wp14:anchorId="1CF92266" wp14:editId="02D0A6F1">
                <wp:simplePos x="0" y="0"/>
                <wp:positionH relativeFrom="column">
                  <wp:posOffset>3424688</wp:posOffset>
                </wp:positionH>
                <wp:positionV relativeFrom="paragraph">
                  <wp:posOffset>48728</wp:posOffset>
                </wp:positionV>
                <wp:extent cx="2461895" cy="312420"/>
                <wp:effectExtent l="0" t="0" r="14605"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895" cy="312420"/>
                        </a:xfrm>
                        <a:prstGeom prst="rect">
                          <a:avLst/>
                        </a:prstGeom>
                        <a:solidFill>
                          <a:srgbClr val="FFFFFF"/>
                        </a:solidFill>
                        <a:ln w="9525">
                          <a:solidFill>
                            <a:srgbClr val="000000"/>
                          </a:solidFill>
                          <a:miter lim="800000"/>
                          <a:headEnd/>
                          <a:tailEnd/>
                        </a:ln>
                      </wps:spPr>
                      <wps:txbx>
                        <w:txbxContent>
                          <w:p w14:paraId="5BF3EDD4" w14:textId="01CEFF05" w:rsidR="006B12D9" w:rsidRPr="00DE643D" w:rsidRDefault="006B12D9" w:rsidP="006B12D9">
                            <w:pPr>
                              <w:rPr>
                                <w:b/>
                                <w:bCs/>
                              </w:rPr>
                            </w:pPr>
                            <w:r w:rsidRPr="00DE643D">
                              <w:rPr>
                                <w:b/>
                                <w:bCs/>
                              </w:rPr>
                              <w:t xml:space="preserve">ELLEMBELLE </w:t>
                            </w:r>
                            <w:r>
                              <w:rPr>
                                <w:b/>
                                <w:bCs/>
                              </w:rPr>
                              <w:t>IN REGIONAL CONTEXT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92266" id="_x0000_s1030" type="#_x0000_t202" style="position:absolute;margin-left:269.65pt;margin-top:3.85pt;width:193.85pt;height:24.6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">
                <v:textbox>
                  <w:txbxContent>
                    <w:p w14:paraId="5BF3EDD4" w14:textId="01CEFF05" w:rsidR="006B12D9" w:rsidRPr="00DE643D" w:rsidRDefault="006B12D9" w:rsidP="006B12D9">
                      <w:pPr>
                        <w:rPr>
                          <w:b/>
                          <w:bCs/>
                        </w:rPr>
                      </w:pPr>
                      <w:r w:rsidRPr="00DE643D">
                        <w:rPr>
                          <w:b/>
                          <w:bCs/>
                        </w:rPr>
                        <w:t xml:space="preserve">ELLEMBELLE </w:t>
                      </w:r>
                      <w:r>
                        <w:rPr>
                          <w:b/>
                          <w:bCs/>
                        </w:rPr>
                        <w:t>IN REGIONAL CONTEXT</w:t>
                      </w:r>
                    </w:p>
                  </w:txbxContent>
                </v:textbox>
                <w10:wrap type="square"/>
              </v:shape>
            </w:pict>
          </mc:Fallback>
        </mc:AlternateContent>
      </w:r>
    </w:p>
    <w:p w14:paraId="33EEA66E" w14:textId="14C4D824" w:rsidR="008443F7" w:rsidRDefault="001A4DC9" w:rsidP="008443F7">
      <w:pPr>
        <w:tabs>
          <w:tab w:val="left" w:pos="284"/>
        </w:tabs>
        <w:rPr>
          <w:rFonts w:ascii="Times New Roman" w:hAnsi="Times New Roman"/>
          <w:b/>
        </w:rPr>
      </w:pPr>
      <w:r>
        <w:rPr>
          <w:noProof/>
        </w:rPr>
        <w:drawing>
          <wp:anchor distT="0" distB="0" distL="114300" distR="114300" simplePos="0" relativeHeight="251674624" behindDoc="0" locked="0" layoutInCell="1" allowOverlap="1" wp14:anchorId="3023FD58" wp14:editId="1DE433A8">
            <wp:simplePos x="0" y="0"/>
            <wp:positionH relativeFrom="column">
              <wp:posOffset>6328410</wp:posOffset>
            </wp:positionH>
            <wp:positionV relativeFrom="paragraph">
              <wp:posOffset>201930</wp:posOffset>
            </wp:positionV>
            <wp:extent cx="2694940" cy="415480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94940" cy="4154805"/>
                    </a:xfrm>
                    <a:prstGeom prst="rect">
                      <a:avLst/>
                    </a:prstGeom>
                  </pic:spPr>
                </pic:pic>
              </a:graphicData>
            </a:graphic>
            <wp14:sizeRelH relativeFrom="page">
              <wp14:pctWidth>0</wp14:pctWidth>
            </wp14:sizeRelH>
            <wp14:sizeRelV relativeFrom="page">
              <wp14:pctHeight>0</wp14:pctHeight>
            </wp14:sizeRelV>
          </wp:anchor>
        </w:drawing>
      </w:r>
      <w:r w:rsidR="008443F7">
        <w:rPr>
          <w:noProof/>
        </w:rPr>
        <mc:AlternateContent>
          <mc:Choice Requires="wps">
            <w:drawing>
              <wp:anchor distT="45720" distB="45720" distL="114300" distR="114300" simplePos="0" relativeHeight="251676672" behindDoc="1" locked="0" layoutInCell="1" allowOverlap="1" wp14:anchorId="6BF595B4" wp14:editId="47056ACA">
                <wp:simplePos x="0" y="0"/>
                <wp:positionH relativeFrom="column">
                  <wp:posOffset>7058527</wp:posOffset>
                </wp:positionH>
                <wp:positionV relativeFrom="paragraph">
                  <wp:posOffset>14271</wp:posOffset>
                </wp:positionV>
                <wp:extent cx="1789430" cy="247650"/>
                <wp:effectExtent l="0" t="0" r="2032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247650"/>
                        </a:xfrm>
                        <a:prstGeom prst="rect">
                          <a:avLst/>
                        </a:prstGeom>
                        <a:solidFill>
                          <a:srgbClr val="FFFFFF"/>
                        </a:solidFill>
                        <a:ln w="9525">
                          <a:solidFill>
                            <a:srgbClr val="000000"/>
                          </a:solidFill>
                          <a:miter lim="800000"/>
                          <a:headEnd/>
                          <a:tailEnd/>
                        </a:ln>
                      </wps:spPr>
                      <wps:txbx>
                        <w:txbxContent>
                          <w:p w14:paraId="147F7932" w14:textId="77777777" w:rsidR="008443F7" w:rsidRPr="00DE643D" w:rsidRDefault="008443F7" w:rsidP="008443F7">
                            <w:pPr>
                              <w:rPr>
                                <w:b/>
                                <w:bCs/>
                              </w:rPr>
                            </w:pPr>
                            <w:r w:rsidRPr="00DE643D">
                              <w:rPr>
                                <w:b/>
                                <w:bCs/>
                              </w:rPr>
                              <w:t>ELLEMBELLE DISTRICT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595B4" id="_x0000_s1031" type="#_x0000_t202" style="position:absolute;margin-left:555.8pt;margin-top:1.1pt;width:140.9pt;height:19.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">
                <v:textbox>
                  <w:txbxContent>
                    <w:p w14:paraId="147F7932" w14:textId="77777777" w:rsidR="008443F7" w:rsidRPr="00DE643D" w:rsidRDefault="008443F7" w:rsidP="008443F7">
                      <w:pPr>
                        <w:rPr>
                          <w:b/>
                          <w:bCs/>
                        </w:rPr>
                      </w:pPr>
                      <w:r w:rsidRPr="00DE643D">
                        <w:rPr>
                          <w:b/>
                          <w:bCs/>
                        </w:rPr>
                        <w:t>ELLEMBELLE DISTRICT MAP</w:t>
                      </w:r>
                    </w:p>
                  </w:txbxContent>
                </v:textbox>
                <w10:wrap type="square"/>
              </v:shape>
            </w:pict>
          </mc:Fallback>
        </mc:AlternateContent>
      </w:r>
      <w:r w:rsidR="008443F7">
        <w:rPr>
          <w:noProof/>
        </w:rPr>
        <w:drawing>
          <wp:anchor distT="0" distB="0" distL="114300" distR="114300" simplePos="0" relativeHeight="251677696" behindDoc="0" locked="0" layoutInCell="1" allowOverlap="1" wp14:anchorId="46FAC4B1" wp14:editId="18B44E43">
            <wp:simplePos x="0" y="0"/>
            <wp:positionH relativeFrom="column">
              <wp:posOffset>3119755</wp:posOffset>
            </wp:positionH>
            <wp:positionV relativeFrom="paragraph">
              <wp:posOffset>1905</wp:posOffset>
            </wp:positionV>
            <wp:extent cx="3054985" cy="4531360"/>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4985" cy="4531360"/>
                    </a:xfrm>
                    <a:prstGeom prst="rect">
                      <a:avLst/>
                    </a:prstGeom>
                    <a:noFill/>
                    <a:ln>
                      <a:noFill/>
                    </a:ln>
                  </pic:spPr>
                </pic:pic>
              </a:graphicData>
            </a:graphic>
          </wp:anchor>
        </w:drawing>
      </w:r>
    </w:p>
    <w:p w14:paraId="61B40A9B" w14:textId="283277EF" w:rsidR="008443F7" w:rsidRDefault="008443F7" w:rsidP="008443F7">
      <w:pPr>
        <w:tabs>
          <w:tab w:val="left" w:pos="284"/>
        </w:tabs>
        <w:rPr>
          <w:rFonts w:ascii="Times New Roman" w:hAnsi="Times New Roman"/>
          <w:b/>
        </w:rPr>
        <w:sectPr w:rsidR="008443F7" w:rsidSect="008443F7">
          <w:pgSz w:w="15840" w:h="12240" w:orient="landscape"/>
          <w:pgMar w:top="1440" w:right="1440" w:bottom="1440" w:left="1440" w:header="720" w:footer="720" w:gutter="0"/>
          <w:cols w:space="720"/>
          <w:docGrid w:linePitch="360"/>
        </w:sectPr>
      </w:pPr>
    </w:p>
    <w:p w14:paraId="25EC7FFB" w14:textId="7560BF27" w:rsidR="001D5907" w:rsidRPr="0095695B" w:rsidRDefault="0095695B" w:rsidP="0095695B">
      <w:pPr>
        <w:pStyle w:val="Heading2"/>
        <w:ind w:firstLine="360"/>
        <w:rPr>
          <w:color w:val="002060"/>
        </w:rPr>
      </w:pPr>
      <w:bookmarkStart w:id="61" w:name="_Toc115434622"/>
      <w:r w:rsidRPr="0095695B">
        <w:rPr>
          <w:color w:val="002060"/>
        </w:rPr>
        <w:lastRenderedPageBreak/>
        <w:t xml:space="preserve">1.3.1 </w:t>
      </w:r>
      <w:r w:rsidR="001D5907" w:rsidRPr="0095695B">
        <w:rPr>
          <w:color w:val="002060"/>
        </w:rPr>
        <w:t>Physical and Natural Environment</w:t>
      </w:r>
      <w:bookmarkEnd w:id="61"/>
    </w:p>
    <w:p w14:paraId="1B3AACF5" w14:textId="07C1622B" w:rsidR="001D5907" w:rsidRPr="005C69F6" w:rsidRDefault="001D5907" w:rsidP="00D37031">
      <w:pPr>
        <w:tabs>
          <w:tab w:val="left" w:pos="360"/>
        </w:tabs>
        <w:spacing w:line="360" w:lineRule="auto"/>
        <w:ind w:left="360"/>
        <w:jc w:val="both"/>
        <w:rPr>
          <w:rFonts w:ascii="Times New Roman" w:hAnsi="Times New Roman"/>
          <w:sz w:val="24"/>
          <w:szCs w:val="24"/>
        </w:rPr>
      </w:pPr>
      <w:r w:rsidRPr="005C69F6">
        <w:rPr>
          <w:rFonts w:ascii="Times New Roman" w:hAnsi="Times New Roman"/>
          <w:sz w:val="24"/>
          <w:szCs w:val="24"/>
        </w:rPr>
        <w:t xml:space="preserve">The physical and natural environments are essential elements of the factors for determining socio </w:t>
      </w:r>
      <w:r>
        <w:rPr>
          <w:rFonts w:ascii="Times New Roman" w:hAnsi="Times New Roman"/>
          <w:sz w:val="24"/>
          <w:szCs w:val="24"/>
        </w:rPr>
        <w:t>–</w:t>
      </w:r>
      <w:r w:rsidR="00D37031">
        <w:rPr>
          <w:rFonts w:ascii="Times New Roman" w:hAnsi="Times New Roman"/>
          <w:sz w:val="24"/>
          <w:szCs w:val="24"/>
        </w:rPr>
        <w:t xml:space="preserve"> </w:t>
      </w:r>
      <w:r w:rsidRPr="005C69F6">
        <w:rPr>
          <w:rFonts w:ascii="Times New Roman" w:hAnsi="Times New Roman"/>
          <w:sz w:val="24"/>
          <w:szCs w:val="24"/>
        </w:rPr>
        <w:t xml:space="preserve">economic development of the district. This stems from the fact that, apart from being potential resources, they also serve as ingredients within which all development activities take place. The factors that need critical analysis and their implication for development in the district under physical and natural environment include location and size, climate, vegetation, relief and drainage, soil and geology and minerals. </w:t>
      </w:r>
    </w:p>
    <w:p w14:paraId="3509FC5C" w14:textId="603EE9A3" w:rsidR="001D5907" w:rsidRPr="009737CC" w:rsidRDefault="001D5907" w:rsidP="00014DCC">
      <w:pPr>
        <w:pStyle w:val="Heading3"/>
        <w:numPr>
          <w:ilvl w:val="2"/>
          <w:numId w:val="35"/>
        </w:numPr>
        <w:ind w:left="900" w:hanging="540"/>
        <w:rPr>
          <w:rFonts w:ascii="Times New Roman" w:hAnsi="Times New Roman" w:cs="Times New Roman"/>
          <w:b/>
          <w:color w:val="1F3864" w:themeColor="accent1" w:themeShade="80"/>
        </w:rPr>
      </w:pPr>
      <w:bookmarkStart w:id="62" w:name="_Toc115434623"/>
      <w:r w:rsidRPr="009737CC">
        <w:rPr>
          <w:rFonts w:ascii="Times New Roman" w:hAnsi="Times New Roman" w:cs="Times New Roman"/>
          <w:b/>
          <w:color w:val="1F3864" w:themeColor="accent1" w:themeShade="80"/>
        </w:rPr>
        <w:t>Soil</w:t>
      </w:r>
      <w:r w:rsidR="00F4123D">
        <w:rPr>
          <w:rFonts w:ascii="Times New Roman" w:hAnsi="Times New Roman" w:cs="Times New Roman"/>
          <w:b/>
          <w:color w:val="1F3864" w:themeColor="accent1" w:themeShade="80"/>
        </w:rPr>
        <w:t>, Vegetation and Agriculture</w:t>
      </w:r>
      <w:bookmarkEnd w:id="62"/>
    </w:p>
    <w:p w14:paraId="5B232897" w14:textId="4B980979" w:rsidR="001D5907" w:rsidRDefault="001D5907" w:rsidP="00D37031">
      <w:pPr>
        <w:spacing w:line="360" w:lineRule="auto"/>
        <w:ind w:left="360"/>
        <w:jc w:val="both"/>
        <w:rPr>
          <w:rFonts w:ascii="Times New Roman" w:hAnsi="Times New Roman"/>
          <w:sz w:val="24"/>
          <w:szCs w:val="24"/>
        </w:rPr>
      </w:pPr>
      <w:r w:rsidRPr="005C69F6">
        <w:rPr>
          <w:rFonts w:ascii="Times New Roman" w:hAnsi="Times New Roman"/>
          <w:sz w:val="24"/>
          <w:szCs w:val="24"/>
        </w:rPr>
        <w:t xml:space="preserve">The soil in the District is mainly of the ferric acrisols and dysric fluvisols type. The ferric acrisols type of soil constitute about 98% of the entire land of the district, as such supports the cultivation of a wide range or variety of crops including cocoa, coffee, coconuts, oil palm, plantain, rubber and cassava. Due to this characteristic, the district has a comparative advantage in agriculture especially in the area of agro </w:t>
      </w:r>
      <w:r w:rsidR="00C04A03">
        <w:rPr>
          <w:rFonts w:ascii="Times New Roman" w:hAnsi="Times New Roman"/>
          <w:sz w:val="24"/>
          <w:szCs w:val="24"/>
        </w:rPr>
        <w:t>-</w:t>
      </w:r>
      <w:r w:rsidRPr="005C69F6">
        <w:rPr>
          <w:rFonts w:ascii="Times New Roman" w:hAnsi="Times New Roman"/>
          <w:sz w:val="24"/>
          <w:szCs w:val="24"/>
        </w:rPr>
        <w:t>processing and plantations.</w:t>
      </w:r>
    </w:p>
    <w:p w14:paraId="7F45A83F" w14:textId="77777777" w:rsidR="00F4123D" w:rsidRPr="00F4123D" w:rsidRDefault="00F4123D" w:rsidP="00F4123D">
      <w:pPr>
        <w:spacing w:line="360" w:lineRule="auto"/>
        <w:ind w:left="360"/>
        <w:jc w:val="both"/>
        <w:rPr>
          <w:rFonts w:ascii="Times New Roman" w:hAnsi="Times New Roman"/>
          <w:sz w:val="24"/>
          <w:szCs w:val="24"/>
        </w:rPr>
      </w:pPr>
      <w:r w:rsidRPr="00F4123D">
        <w:rPr>
          <w:rFonts w:ascii="Times New Roman" w:hAnsi="Times New Roman"/>
          <w:sz w:val="24"/>
          <w:szCs w:val="24"/>
        </w:rPr>
        <w:t>The vegetation of the District as shown in figure 4 is made up of the moist semi-deciduous rain forest in the northern part of the district, but turns into secondary forest southwards mainly due to human activities like tree felling and farming. The Coastline, which is about 70km long, is mainly of savanna vegetation (ghanadistricts.com, 2013). The District has several timber species and other non-timber forest products like rattan, bamboo, among others. It also abounds in game and wildlife all of which offer opportunities for resources extraction, tourism and enterprise development.</w:t>
      </w:r>
    </w:p>
    <w:p w14:paraId="2E5474F8" w14:textId="77777777" w:rsidR="00F4123D" w:rsidRPr="00F4123D" w:rsidRDefault="00F4123D" w:rsidP="00F4123D">
      <w:pPr>
        <w:spacing w:line="360" w:lineRule="auto"/>
        <w:ind w:left="360"/>
        <w:jc w:val="both"/>
        <w:rPr>
          <w:rFonts w:ascii="Times New Roman" w:hAnsi="Times New Roman"/>
          <w:sz w:val="24"/>
          <w:szCs w:val="24"/>
        </w:rPr>
      </w:pPr>
      <w:r w:rsidRPr="00F4123D">
        <w:rPr>
          <w:rFonts w:ascii="Times New Roman" w:hAnsi="Times New Roman"/>
          <w:sz w:val="24"/>
          <w:szCs w:val="24"/>
        </w:rPr>
        <w:t>There are also three forest reserves in the District. These are Shelter Forest Reserve, Draw River Forest Reserve (the largest and located at the Northern half of the District) and the Ndumfri Forest Reserve located in the North Eastern end of the District. The Community Resource Management Area (CREMA) concept, by Wild Life Division of the Forestry Commission is an initiative which is helping to curtail the unsustainable usage of natural resources.</w:t>
      </w:r>
    </w:p>
    <w:p w14:paraId="33CAE1EB" w14:textId="79182023" w:rsidR="00F4123D" w:rsidRPr="005C69F6" w:rsidRDefault="00F4123D" w:rsidP="00F4123D">
      <w:pPr>
        <w:spacing w:line="360" w:lineRule="auto"/>
        <w:ind w:left="360"/>
        <w:jc w:val="both"/>
        <w:rPr>
          <w:rFonts w:ascii="Times New Roman" w:hAnsi="Times New Roman"/>
          <w:sz w:val="24"/>
          <w:szCs w:val="24"/>
        </w:rPr>
      </w:pPr>
      <w:r w:rsidRPr="00F4123D">
        <w:rPr>
          <w:rFonts w:ascii="Times New Roman" w:hAnsi="Times New Roman"/>
          <w:sz w:val="24"/>
          <w:szCs w:val="24"/>
        </w:rPr>
        <w:t>The district has a rich diversity of fauna and flora, which has the potential of turning the district into a major tourist destination in the country in particular and the globe in general, if the needed tourist infrastructure such as good roads, hotels, restaurants and communication facilities are made available. There is therefore a great potential to generate huge revenue from tourism in the district using the forest resources and for this reason; the District Assembly should be supported and encouraged to develop the tourism industry into an investment attraction as an appropriate alternative revenue earner.</w:t>
      </w:r>
    </w:p>
    <w:p w14:paraId="6ED91A85" w14:textId="74A8122E" w:rsidR="001D5907" w:rsidRPr="009737CC" w:rsidRDefault="001D5907" w:rsidP="00014DCC">
      <w:pPr>
        <w:pStyle w:val="Heading3"/>
        <w:numPr>
          <w:ilvl w:val="2"/>
          <w:numId w:val="35"/>
        </w:numPr>
        <w:ind w:left="900" w:hanging="540"/>
        <w:rPr>
          <w:rFonts w:ascii="Times New Roman" w:hAnsi="Times New Roman" w:cs="Times New Roman"/>
          <w:b/>
          <w:color w:val="1F3864" w:themeColor="accent1" w:themeShade="80"/>
        </w:rPr>
      </w:pPr>
      <w:bookmarkStart w:id="63" w:name="_Toc115434624"/>
      <w:r w:rsidRPr="009737CC">
        <w:rPr>
          <w:rFonts w:ascii="Times New Roman" w:hAnsi="Times New Roman" w:cs="Times New Roman"/>
          <w:b/>
          <w:color w:val="1F3864" w:themeColor="accent1" w:themeShade="80"/>
        </w:rPr>
        <w:lastRenderedPageBreak/>
        <w:t xml:space="preserve">Climate </w:t>
      </w:r>
      <w:r w:rsidR="00E975E0" w:rsidRPr="009737CC">
        <w:rPr>
          <w:rFonts w:ascii="Times New Roman" w:hAnsi="Times New Roman" w:cs="Times New Roman"/>
          <w:b/>
          <w:color w:val="1F3864" w:themeColor="accent1" w:themeShade="80"/>
        </w:rPr>
        <w:t>and Disaster</w:t>
      </w:r>
      <w:bookmarkEnd w:id="63"/>
    </w:p>
    <w:p w14:paraId="19DB4F37" w14:textId="77777777" w:rsidR="001D5907" w:rsidRPr="005C69F6" w:rsidRDefault="001D5907" w:rsidP="000546B9">
      <w:pPr>
        <w:spacing w:line="360" w:lineRule="auto"/>
        <w:ind w:left="360"/>
        <w:jc w:val="both"/>
        <w:rPr>
          <w:rFonts w:ascii="Times New Roman" w:hAnsi="Times New Roman"/>
          <w:sz w:val="24"/>
          <w:szCs w:val="24"/>
        </w:rPr>
      </w:pPr>
      <w:r w:rsidRPr="005C69F6">
        <w:rPr>
          <w:rFonts w:ascii="Times New Roman" w:hAnsi="Times New Roman"/>
          <w:sz w:val="24"/>
          <w:szCs w:val="24"/>
        </w:rPr>
        <w:t>The District lies within the wet semi-equatorial climatic zone of the West African Sub-region.  The area experiences an all – year round rainfall with the highest or maximum monthly mean of rainfall occurring around May and June. Mean Annual rainfall figures ranges from 26.8mm to 46.6mm. The average temperature in the District is about 29.40</w:t>
      </w:r>
      <w:r w:rsidRPr="005C69F6">
        <w:rPr>
          <w:rFonts w:ascii="Times New Roman" w:hAnsi="Times New Roman"/>
          <w:sz w:val="24"/>
          <w:szCs w:val="24"/>
          <w:vertAlign w:val="superscript"/>
        </w:rPr>
        <w:t>0</w:t>
      </w:r>
      <w:r w:rsidRPr="005C69F6">
        <w:rPr>
          <w:rFonts w:ascii="Times New Roman" w:hAnsi="Times New Roman"/>
          <w:sz w:val="24"/>
          <w:szCs w:val="24"/>
        </w:rPr>
        <w:t>C with variation in mean monthly ranging between 40</w:t>
      </w:r>
      <w:r w:rsidRPr="005C69F6">
        <w:rPr>
          <w:rFonts w:ascii="Times New Roman" w:hAnsi="Times New Roman"/>
          <w:sz w:val="24"/>
          <w:szCs w:val="24"/>
          <w:vertAlign w:val="superscript"/>
        </w:rPr>
        <w:t>0</w:t>
      </w:r>
      <w:r w:rsidRPr="005C69F6">
        <w:rPr>
          <w:rFonts w:ascii="Times New Roman" w:hAnsi="Times New Roman"/>
          <w:sz w:val="24"/>
          <w:szCs w:val="24"/>
        </w:rPr>
        <w:t>C to 50</w:t>
      </w:r>
      <w:r w:rsidRPr="005C69F6">
        <w:rPr>
          <w:rFonts w:ascii="Times New Roman" w:hAnsi="Times New Roman"/>
          <w:sz w:val="24"/>
          <w:szCs w:val="24"/>
          <w:vertAlign w:val="superscript"/>
        </w:rPr>
        <w:t>0</w:t>
      </w:r>
      <w:r w:rsidRPr="005C69F6">
        <w:rPr>
          <w:rFonts w:ascii="Times New Roman" w:hAnsi="Times New Roman"/>
          <w:sz w:val="24"/>
          <w:szCs w:val="24"/>
        </w:rPr>
        <w:t>C throughout the year.</w:t>
      </w:r>
    </w:p>
    <w:p w14:paraId="0D7A9DDE" w14:textId="77777777" w:rsidR="001D5907" w:rsidRPr="005C69F6" w:rsidRDefault="001D5907" w:rsidP="000546B9">
      <w:pPr>
        <w:spacing w:line="360" w:lineRule="auto"/>
        <w:ind w:left="360"/>
        <w:jc w:val="both"/>
        <w:rPr>
          <w:rFonts w:ascii="Times New Roman" w:hAnsi="Times New Roman"/>
          <w:sz w:val="24"/>
          <w:szCs w:val="24"/>
        </w:rPr>
      </w:pPr>
      <w:r w:rsidRPr="005C69F6">
        <w:rPr>
          <w:rFonts w:ascii="Times New Roman" w:hAnsi="Times New Roman"/>
          <w:sz w:val="24"/>
          <w:szCs w:val="24"/>
        </w:rPr>
        <w:t>The District records high relative humidity figures ranging from 27.6% to 26.6% between May and June and 27.3% to 27.9 during the rest of the year.</w:t>
      </w:r>
    </w:p>
    <w:p w14:paraId="3406F98F" w14:textId="77777777" w:rsidR="001D5907" w:rsidRDefault="001D5907" w:rsidP="000546B9">
      <w:pPr>
        <w:spacing w:line="360" w:lineRule="auto"/>
        <w:ind w:left="360"/>
        <w:jc w:val="both"/>
        <w:rPr>
          <w:rFonts w:ascii="Times New Roman" w:hAnsi="Times New Roman"/>
          <w:sz w:val="24"/>
          <w:szCs w:val="24"/>
        </w:rPr>
      </w:pPr>
      <w:r w:rsidRPr="005C69F6">
        <w:rPr>
          <w:rFonts w:ascii="Times New Roman" w:hAnsi="Times New Roman"/>
          <w:sz w:val="24"/>
          <w:szCs w:val="24"/>
        </w:rPr>
        <w:t>The climate of the District is suitable for the cultivation of various crops both food and cash.  The heavy and prolonged rains associated with this type of climate adversely affect cocoa harvest especially drying of the beans and aggravate the black pod diseases that attack cocoa. In addition, all the un-tarred roads become almost immotorable during the rainy season. The effects of this on the economy of the district are obvious.</w:t>
      </w:r>
    </w:p>
    <w:p w14:paraId="73759CBE" w14:textId="77777777" w:rsidR="001D5907" w:rsidRDefault="001D5907" w:rsidP="00D6238F">
      <w:pPr>
        <w:spacing w:line="360" w:lineRule="auto"/>
        <w:ind w:left="360"/>
        <w:jc w:val="both"/>
        <w:rPr>
          <w:rFonts w:ascii="Times New Roman" w:hAnsi="Times New Roman"/>
          <w:sz w:val="24"/>
          <w:szCs w:val="24"/>
        </w:rPr>
      </w:pPr>
      <w:r>
        <w:rPr>
          <w:rFonts w:ascii="Times New Roman" w:hAnsi="Times New Roman"/>
          <w:sz w:val="24"/>
          <w:szCs w:val="24"/>
        </w:rPr>
        <w:t>Issues related to climate change and global warming start to occupying large spaces on our table, it is high time that we also made preparations to address them in a holistic manner. A lot of people especially from the localities are not ready to equip themselves with information on climate change either because they still believe it is too scientific or because it can easily divert their livelihoods. While it is important to remain focused on issues of interest, it is also necessary to keep our eyes and ears open to the world.</w:t>
      </w:r>
    </w:p>
    <w:p w14:paraId="020B218F" w14:textId="06E2CAB9" w:rsidR="001D5907" w:rsidRDefault="001D5907" w:rsidP="00D6238F">
      <w:pPr>
        <w:spacing w:line="360" w:lineRule="auto"/>
        <w:ind w:left="360"/>
        <w:jc w:val="both"/>
        <w:rPr>
          <w:rFonts w:ascii="Times New Roman" w:hAnsi="Times New Roman"/>
          <w:sz w:val="24"/>
          <w:szCs w:val="24"/>
        </w:rPr>
      </w:pPr>
      <w:r>
        <w:rPr>
          <w:rFonts w:ascii="Times New Roman" w:hAnsi="Times New Roman"/>
          <w:sz w:val="24"/>
          <w:szCs w:val="24"/>
        </w:rPr>
        <w:t>Climate change is a critical issue (as we have all been feeling about it in our homes) and all organizations and individuals should start considering it as an issue of highest relevant and work in its direction either in a full-fledged manner or as a cross-cutting theme.</w:t>
      </w:r>
    </w:p>
    <w:p w14:paraId="00131A3C" w14:textId="77777777" w:rsidR="001D5907" w:rsidRDefault="001D5907" w:rsidP="00D6238F">
      <w:pPr>
        <w:spacing w:line="360" w:lineRule="auto"/>
        <w:ind w:left="360"/>
        <w:jc w:val="both"/>
        <w:rPr>
          <w:rFonts w:ascii="Times New Roman" w:hAnsi="Times New Roman"/>
          <w:sz w:val="24"/>
          <w:szCs w:val="24"/>
        </w:rPr>
      </w:pPr>
      <w:r>
        <w:rPr>
          <w:rFonts w:ascii="Times New Roman" w:hAnsi="Times New Roman"/>
          <w:sz w:val="24"/>
          <w:szCs w:val="24"/>
        </w:rPr>
        <w:t>Specifically, the Ellembelle District is affected with serious sea erosion along the beach, stretching from Ankobra community to Atuabo community, flooding in Ankobra community, depletion of the mangroves on the wetlands, endangering species in the sea especially where the Ankobra River enters the sea as a result of the illegal mining (Galamsey) activities in the river, sea weeds, coconut trees are heavily affected due to climate change and activities of the mining companies in the Nkroful Area Council.</w:t>
      </w:r>
    </w:p>
    <w:p w14:paraId="77E21483" w14:textId="1CE45E75" w:rsidR="001D5907" w:rsidRDefault="001D5907" w:rsidP="00D6238F">
      <w:pPr>
        <w:pStyle w:val="NormalWeb"/>
        <w:spacing w:before="0" w:beforeAutospacing="0" w:after="150" w:afterAutospacing="0" w:line="360" w:lineRule="auto"/>
        <w:ind w:left="360"/>
        <w:jc w:val="both"/>
        <w:rPr>
          <w:color w:val="000000"/>
          <w:szCs w:val="20"/>
          <w:bdr w:val="none" w:sz="0" w:space="0" w:color="auto" w:frame="1"/>
        </w:rPr>
      </w:pPr>
      <w:r w:rsidRPr="007C5AC5">
        <w:rPr>
          <w:color w:val="000000"/>
          <w:szCs w:val="20"/>
          <w:bdr w:val="none" w:sz="0" w:space="0" w:color="auto" w:frame="1"/>
        </w:rPr>
        <w:t>According to the </w:t>
      </w:r>
      <w:r w:rsidRPr="007C5AC5">
        <w:rPr>
          <w:rFonts w:eastAsiaTheme="majorEastAsia"/>
          <w:color w:val="000000"/>
          <w:szCs w:val="20"/>
          <w:bdr w:val="none" w:sz="0" w:space="0" w:color="auto" w:frame="1"/>
        </w:rPr>
        <w:t>United Nations International Strategy for Disaster Reduction</w:t>
      </w:r>
      <w:r w:rsidRPr="007C5AC5">
        <w:rPr>
          <w:color w:val="000000"/>
          <w:szCs w:val="20"/>
          <w:bdr w:val="none" w:sz="0" w:space="0" w:color="auto" w:frame="1"/>
        </w:rPr>
        <w:t xml:space="preserve"> (UNISDR), climate change is increasing the risk of natural disasters, with more extreme weather events, the wet season becoming wetter and the dry season drier. </w:t>
      </w:r>
      <w:r>
        <w:rPr>
          <w:color w:val="000000"/>
          <w:szCs w:val="20"/>
          <w:bdr w:val="none" w:sz="0" w:space="0" w:color="auto" w:frame="1"/>
        </w:rPr>
        <w:t xml:space="preserve">Bush fires and </w:t>
      </w:r>
      <w:r w:rsidRPr="007C5AC5">
        <w:rPr>
          <w:color w:val="000000"/>
          <w:szCs w:val="20"/>
          <w:bdr w:val="none" w:sz="0" w:space="0" w:color="auto" w:frame="1"/>
        </w:rPr>
        <w:t xml:space="preserve">floods </w:t>
      </w:r>
      <w:r>
        <w:rPr>
          <w:color w:val="000000"/>
          <w:szCs w:val="20"/>
          <w:bdr w:val="none" w:sz="0" w:space="0" w:color="auto" w:frame="1"/>
        </w:rPr>
        <w:t xml:space="preserve">have become a </w:t>
      </w:r>
      <w:r>
        <w:rPr>
          <w:color w:val="000000"/>
          <w:szCs w:val="20"/>
          <w:bdr w:val="none" w:sz="0" w:space="0" w:color="auto" w:frame="1"/>
        </w:rPr>
        <w:lastRenderedPageBreak/>
        <w:t xml:space="preserve">common occurrence in the country. This has negative </w:t>
      </w:r>
      <w:r w:rsidRPr="00BE61A4">
        <w:rPr>
          <w:rFonts w:eastAsiaTheme="majorEastAsia"/>
          <w:color w:val="000000"/>
          <w:szCs w:val="20"/>
          <w:bdr w:val="none" w:sz="0" w:space="0" w:color="auto" w:frame="1"/>
        </w:rPr>
        <w:t>effects on lives, the economy and the environment</w:t>
      </w:r>
      <w:r>
        <w:rPr>
          <w:color w:val="000000"/>
          <w:szCs w:val="20"/>
        </w:rPr>
        <w:t xml:space="preserve">. </w:t>
      </w:r>
      <w:r w:rsidRPr="007C5AC5">
        <w:rPr>
          <w:color w:val="000000"/>
          <w:szCs w:val="20"/>
          <w:bdr w:val="none" w:sz="0" w:space="0" w:color="auto" w:frame="1"/>
        </w:rPr>
        <w:t xml:space="preserve">The frequency and scale of natural disasters is increasing the need for disaster resilience, particularly prevention and preparedness measures. </w:t>
      </w:r>
      <w:r w:rsidR="00A77F58">
        <w:rPr>
          <w:color w:val="000000"/>
          <w:szCs w:val="20"/>
          <w:bdr w:val="none" w:sz="0" w:space="0" w:color="auto" w:frame="1"/>
        </w:rPr>
        <w:t>The National Disaster Management Organization</w:t>
      </w:r>
      <w:r w:rsidR="0078644F">
        <w:rPr>
          <w:color w:val="000000"/>
          <w:szCs w:val="20"/>
          <w:bdr w:val="none" w:sz="0" w:space="0" w:color="auto" w:frame="1"/>
        </w:rPr>
        <w:t xml:space="preserve"> (NADMO) </w:t>
      </w:r>
      <w:r w:rsidR="00A77F58">
        <w:rPr>
          <w:color w:val="000000"/>
          <w:szCs w:val="20"/>
          <w:bdr w:val="none" w:sz="0" w:space="0" w:color="auto" w:frame="1"/>
        </w:rPr>
        <w:t>is the body incharge of managing the Disasters issues of the District.</w:t>
      </w:r>
      <w:r w:rsidR="0078644F">
        <w:rPr>
          <w:color w:val="000000"/>
          <w:szCs w:val="20"/>
          <w:bdr w:val="none" w:sz="0" w:space="0" w:color="auto" w:frame="1"/>
        </w:rPr>
        <w:t xml:space="preserve"> It is worth noting that, NADMO carries out its disaster management in collaboration with Fire service, Environmental Health Department, Works, the police, the Physical Planning Department and others.</w:t>
      </w:r>
    </w:p>
    <w:p w14:paraId="3739D694" w14:textId="77777777" w:rsidR="001D5907" w:rsidRPr="003C036D" w:rsidRDefault="001D5907" w:rsidP="00D6238F">
      <w:pPr>
        <w:spacing w:line="360" w:lineRule="auto"/>
        <w:ind w:left="360"/>
        <w:jc w:val="both"/>
        <w:rPr>
          <w:rFonts w:ascii="Times New Roman" w:hAnsi="Times New Roman"/>
          <w:sz w:val="24"/>
          <w:szCs w:val="24"/>
        </w:rPr>
      </w:pPr>
      <w:r w:rsidRPr="003C036D">
        <w:rPr>
          <w:rFonts w:ascii="Times New Roman" w:hAnsi="Times New Roman"/>
          <w:sz w:val="24"/>
          <w:szCs w:val="24"/>
        </w:rPr>
        <w:t xml:space="preserve">The rich natural resources of the District are being degraded as a result of mining, farming, lumbering and logging as well as building activities. The climate change stressors that the district is experiencing as a result of these activities include seasonal variability of rainfall, wind storms, and river and sea flooding. These could be attributed to the activities of timber firms with concessions in the Forest Reserves, bad agricultural practices, unplanned settlements, indiscriminate disposal of waste and illegal mining which pollutes the water bodies especially the Ankobra River have led to changes in the rainfall pattern. Traditional methods of farming which involves slash and burn have led to the depletion of the vegetation cover and increased soil erosion and loss of valuable nutrients.  </w:t>
      </w:r>
    </w:p>
    <w:p w14:paraId="0BA57419" w14:textId="5C3BC727" w:rsidR="001D5907" w:rsidRDefault="001D5907" w:rsidP="00D6238F">
      <w:pPr>
        <w:pStyle w:val="Default"/>
        <w:spacing w:line="360" w:lineRule="auto"/>
        <w:ind w:left="360"/>
        <w:jc w:val="both"/>
        <w:rPr>
          <w:color w:val="auto"/>
        </w:rPr>
      </w:pPr>
      <w:r w:rsidRPr="003C036D">
        <w:rPr>
          <w:color w:val="auto"/>
        </w:rPr>
        <w:t>High amount of rainfall as well as its intensity have affected communities that are found in low lying areas as they are mostly flooded by the Ankobra and Amanzule Rivers which overflow their banks during the raining season. The number of floods recorded in the district increase from 13 to 38 between 2012 and 201</w:t>
      </w:r>
      <w:r>
        <w:rPr>
          <w:color w:val="auto"/>
        </w:rPr>
        <w:t>7</w:t>
      </w:r>
      <w:r w:rsidRPr="003C036D">
        <w:rPr>
          <w:color w:val="auto"/>
        </w:rPr>
        <w:t>. Windstorms recorded from to 2012 to 201</w:t>
      </w:r>
      <w:r>
        <w:rPr>
          <w:color w:val="auto"/>
        </w:rPr>
        <w:t>7</w:t>
      </w:r>
      <w:r w:rsidRPr="003C036D">
        <w:rPr>
          <w:color w:val="auto"/>
        </w:rPr>
        <w:t xml:space="preserve"> also increased from 19 to 32.  </w:t>
      </w:r>
    </w:p>
    <w:p w14:paraId="7C541A60" w14:textId="77777777" w:rsidR="001D5907" w:rsidRDefault="001D5907" w:rsidP="001D5907">
      <w:pPr>
        <w:pStyle w:val="Default"/>
        <w:spacing w:line="360" w:lineRule="auto"/>
        <w:jc w:val="both"/>
        <w:rPr>
          <w:szCs w:val="20"/>
          <w:bdr w:val="none" w:sz="0" w:space="0" w:color="auto" w:frame="1"/>
        </w:rPr>
      </w:pPr>
    </w:p>
    <w:p w14:paraId="656398E1" w14:textId="77777777" w:rsidR="001D5907" w:rsidRDefault="001D5907" w:rsidP="00D6238F">
      <w:pPr>
        <w:spacing w:line="360" w:lineRule="auto"/>
        <w:ind w:left="360"/>
        <w:jc w:val="both"/>
        <w:rPr>
          <w:rFonts w:ascii="Times New Roman" w:hAnsi="Times New Roman"/>
          <w:sz w:val="24"/>
          <w:szCs w:val="24"/>
        </w:rPr>
      </w:pPr>
      <w:r>
        <w:rPr>
          <w:rFonts w:ascii="Times New Roman" w:hAnsi="Times New Roman"/>
          <w:sz w:val="24"/>
          <w:szCs w:val="24"/>
        </w:rPr>
        <w:t xml:space="preserve">The district to be able to address climate change issues would dialogue with relevant stakeholders especially from the affected communities accompanied with public sensitization and a Local Bye-law on climate change. Economic and social activities should be climate SMART related e.g. construction, farming, fishing, mining, etc. </w:t>
      </w:r>
    </w:p>
    <w:p w14:paraId="60144B95" w14:textId="0902100E" w:rsidR="000D635C" w:rsidRPr="004A3738" w:rsidRDefault="001D5907" w:rsidP="00D6238F">
      <w:pPr>
        <w:spacing w:line="360" w:lineRule="auto"/>
        <w:ind w:left="360"/>
        <w:jc w:val="both"/>
        <w:rPr>
          <w:rFonts w:ascii="Times New Roman" w:hAnsi="Times New Roman"/>
          <w:sz w:val="24"/>
          <w:szCs w:val="24"/>
        </w:rPr>
      </w:pPr>
      <w:r>
        <w:rPr>
          <w:rFonts w:ascii="Times New Roman" w:hAnsi="Times New Roman"/>
          <w:sz w:val="24"/>
          <w:szCs w:val="24"/>
        </w:rPr>
        <w:t>Integration of critical issues of climate change into the Assembly’s Development Plans, Policies and Budgets is very essential and to adopt the appropriate measures.</w:t>
      </w:r>
    </w:p>
    <w:p w14:paraId="716528C2" w14:textId="290A0A52" w:rsidR="001D5907" w:rsidRPr="009737CC" w:rsidRDefault="008A13A8" w:rsidP="008A13A8">
      <w:pPr>
        <w:pStyle w:val="Heading3"/>
        <w:ind w:firstLine="360"/>
        <w:rPr>
          <w:rFonts w:ascii="Times New Roman" w:hAnsi="Times New Roman" w:cs="Times New Roman"/>
          <w:b/>
          <w:color w:val="1F3864" w:themeColor="accent1" w:themeShade="80"/>
        </w:rPr>
      </w:pPr>
      <w:bookmarkStart w:id="64" w:name="_Toc404599815"/>
      <w:bookmarkStart w:id="65" w:name="_Toc115434625"/>
      <w:r w:rsidRPr="00806852">
        <w:rPr>
          <w:rFonts w:ascii="Times New Roman" w:hAnsi="Times New Roman" w:cs="Times New Roman"/>
          <w:b/>
          <w:color w:val="2F5496" w:themeColor="accent1" w:themeShade="BF"/>
        </w:rPr>
        <w:t>1.3.</w:t>
      </w:r>
      <w:r w:rsidR="00D37A9E">
        <w:rPr>
          <w:rFonts w:ascii="Times New Roman" w:hAnsi="Times New Roman" w:cs="Times New Roman"/>
          <w:b/>
          <w:color w:val="2F5496" w:themeColor="accent1" w:themeShade="BF"/>
        </w:rPr>
        <w:t>4</w:t>
      </w:r>
      <w:r w:rsidRPr="00806852">
        <w:rPr>
          <w:rFonts w:ascii="Times New Roman" w:hAnsi="Times New Roman" w:cs="Times New Roman"/>
          <w:b/>
          <w:color w:val="2F5496" w:themeColor="accent1" w:themeShade="BF"/>
        </w:rPr>
        <w:t xml:space="preserve"> </w:t>
      </w:r>
      <w:r w:rsidR="001D5907" w:rsidRPr="009737CC">
        <w:rPr>
          <w:rFonts w:ascii="Times New Roman" w:hAnsi="Times New Roman" w:cs="Times New Roman"/>
          <w:b/>
          <w:color w:val="1F3864" w:themeColor="accent1" w:themeShade="80"/>
        </w:rPr>
        <w:t>Relief and Drainage</w:t>
      </w:r>
      <w:bookmarkEnd w:id="64"/>
      <w:bookmarkEnd w:id="65"/>
    </w:p>
    <w:p w14:paraId="50D99AAE" w14:textId="77777777" w:rsidR="001D5907" w:rsidRPr="005C69F6" w:rsidRDefault="001D5907" w:rsidP="006C288D">
      <w:pPr>
        <w:spacing w:line="360" w:lineRule="auto"/>
        <w:ind w:left="360"/>
        <w:jc w:val="both"/>
        <w:rPr>
          <w:rFonts w:ascii="Times New Roman" w:hAnsi="Times New Roman"/>
          <w:sz w:val="24"/>
          <w:szCs w:val="24"/>
        </w:rPr>
      </w:pPr>
      <w:r w:rsidRPr="005C69F6">
        <w:rPr>
          <w:rFonts w:ascii="Times New Roman" w:hAnsi="Times New Roman"/>
          <w:sz w:val="24"/>
          <w:szCs w:val="24"/>
        </w:rPr>
        <w:t xml:space="preserve">The District is endowed with a number of rivers and streams, the most important of which is the Ankobra River with its major tributaries like the Ahama and Nwini rivers.  Others like the Ankansa and Draw rivers and their tributaries drain the Northern part and act as boundaries between Ellembelle and Wassa Amenfi West District. The Amanzule River in the south – </w:t>
      </w:r>
      <w:r w:rsidRPr="005C69F6">
        <w:rPr>
          <w:rFonts w:ascii="Times New Roman" w:hAnsi="Times New Roman"/>
          <w:sz w:val="24"/>
          <w:szCs w:val="24"/>
        </w:rPr>
        <w:lastRenderedPageBreak/>
        <w:t xml:space="preserve">western part and some other minor rivers and streams also flow throughout the year in the district. These streams and rivers exhibit a dendritic pattern that forms the Ankobra basin. </w:t>
      </w:r>
    </w:p>
    <w:p w14:paraId="470FD6F5" w14:textId="77777777" w:rsidR="001D5907" w:rsidRPr="005C69F6" w:rsidRDefault="001D5907" w:rsidP="006C288D">
      <w:pPr>
        <w:spacing w:line="360" w:lineRule="auto"/>
        <w:ind w:left="360"/>
        <w:jc w:val="both"/>
        <w:rPr>
          <w:rFonts w:ascii="Times New Roman" w:hAnsi="Times New Roman"/>
          <w:sz w:val="24"/>
          <w:szCs w:val="24"/>
        </w:rPr>
      </w:pPr>
      <w:r w:rsidRPr="005C69F6">
        <w:rPr>
          <w:rFonts w:ascii="Times New Roman" w:hAnsi="Times New Roman"/>
          <w:sz w:val="24"/>
          <w:szCs w:val="24"/>
        </w:rPr>
        <w:t xml:space="preserve">The relief and drainage system favour the development of fish farming and cultivation of valley bottom rice, sugarcane and dry season vegetables. The presence of larger Rivers like the Ankobra has induced commercial fish farming in communities along the Ankobra basin. </w:t>
      </w:r>
    </w:p>
    <w:p w14:paraId="454DB46D" w14:textId="5A2D58FF" w:rsidR="001D5907" w:rsidRPr="009737CC" w:rsidRDefault="001D5907" w:rsidP="00D37A9E">
      <w:pPr>
        <w:pStyle w:val="Heading3"/>
        <w:numPr>
          <w:ilvl w:val="2"/>
          <w:numId w:val="40"/>
        </w:numPr>
        <w:rPr>
          <w:rFonts w:ascii="Times New Roman" w:hAnsi="Times New Roman" w:cs="Times New Roman"/>
          <w:b/>
          <w:color w:val="1F3864" w:themeColor="accent1" w:themeShade="80"/>
        </w:rPr>
      </w:pPr>
      <w:bookmarkStart w:id="66" w:name="_Toc494891419"/>
      <w:bookmarkStart w:id="67" w:name="_Toc115434626"/>
      <w:r w:rsidRPr="009737CC">
        <w:rPr>
          <w:rFonts w:ascii="Times New Roman" w:hAnsi="Times New Roman" w:cs="Times New Roman"/>
          <w:b/>
          <w:color w:val="1F3864" w:themeColor="accent1" w:themeShade="80"/>
        </w:rPr>
        <w:t>Spatial Analysis / Settlement</w:t>
      </w:r>
      <w:bookmarkEnd w:id="66"/>
      <w:bookmarkEnd w:id="67"/>
    </w:p>
    <w:p w14:paraId="510F910A" w14:textId="2B981F3F" w:rsidR="001D5907" w:rsidRPr="005C69F6" w:rsidRDefault="001D5907" w:rsidP="004469A7">
      <w:pPr>
        <w:spacing w:line="360" w:lineRule="auto"/>
        <w:ind w:left="360"/>
        <w:jc w:val="both"/>
        <w:rPr>
          <w:rFonts w:ascii="Times New Roman" w:hAnsi="Times New Roman"/>
          <w:sz w:val="24"/>
          <w:szCs w:val="24"/>
        </w:rPr>
      </w:pPr>
      <w:r w:rsidRPr="005C69F6">
        <w:rPr>
          <w:rFonts w:ascii="Times New Roman" w:hAnsi="Times New Roman"/>
          <w:sz w:val="24"/>
          <w:szCs w:val="24"/>
        </w:rPr>
        <w:t>Various settlements have spread through the entire district. Larger portion of the population is concentrated in the forest zone of the District. Considerable part of the District which is mostly occupied by cocoa farmers (Northern Aiyinasi) is not accessible. These developments normally compel farmers to sell their produce to other neighboring districts to the detriment of the District’s Internally Generated Fund (IGF). The District is sparsely populated. However, the population is not evenly distributed; only a few settlements such as Aiyinasi, Esiama, Asasetre, Asanta etc. have the bulk of the population. Teleku-Bokazo and Nkroful are gradually becoming overpopulated due to the emergence of mining activities. This is as a result of concentration of certain amenities like electricity</w:t>
      </w:r>
    </w:p>
    <w:p w14:paraId="5D3C057F" w14:textId="77777777" w:rsidR="001D5907" w:rsidRPr="005C69F6" w:rsidRDefault="001D5907" w:rsidP="004469A7">
      <w:pPr>
        <w:spacing w:line="360" w:lineRule="auto"/>
        <w:ind w:left="360"/>
        <w:jc w:val="both"/>
        <w:rPr>
          <w:rFonts w:ascii="Times New Roman" w:hAnsi="Times New Roman"/>
          <w:sz w:val="24"/>
          <w:szCs w:val="24"/>
        </w:rPr>
      </w:pPr>
      <w:r w:rsidRPr="005C69F6">
        <w:rPr>
          <w:rFonts w:ascii="Times New Roman" w:hAnsi="Times New Roman"/>
          <w:sz w:val="24"/>
          <w:szCs w:val="24"/>
        </w:rPr>
        <w:t>In Ellembelle District, there are specific settlements of which are classified as Urban namely Aiyinasi, Asasetre and Esiama. This is based on settlement with the population of 5,000 people as minimum. Esiama and Aiyinasi especially have the potential to grow into bigger towns due the emergence of new economic and commercial activities. The location of these communities along the Takoradi-Cote D’Ivoire makes them good prospects for</w:t>
      </w:r>
      <w:bookmarkStart w:id="68" w:name="_Toc404599829"/>
      <w:r w:rsidRPr="005C69F6">
        <w:rPr>
          <w:rFonts w:ascii="Times New Roman" w:hAnsi="Times New Roman"/>
          <w:sz w:val="24"/>
          <w:szCs w:val="24"/>
        </w:rPr>
        <w:t xml:space="preserve"> increased economic activities.</w:t>
      </w:r>
    </w:p>
    <w:p w14:paraId="6442D153" w14:textId="2F98EE5A" w:rsidR="001D5907" w:rsidRPr="009737CC" w:rsidRDefault="001D5907" w:rsidP="00D37A9E">
      <w:pPr>
        <w:pStyle w:val="Heading3"/>
        <w:numPr>
          <w:ilvl w:val="2"/>
          <w:numId w:val="40"/>
        </w:numPr>
        <w:spacing w:after="240"/>
        <w:ind w:left="900" w:hanging="540"/>
        <w:rPr>
          <w:rFonts w:ascii="Times New Roman" w:hAnsi="Times New Roman" w:cs="Times New Roman"/>
          <w:b/>
          <w:color w:val="1F3864" w:themeColor="accent1" w:themeShade="80"/>
        </w:rPr>
      </w:pPr>
      <w:bookmarkStart w:id="69" w:name="_Toc115434627"/>
      <w:bookmarkEnd w:id="68"/>
      <w:r w:rsidRPr="009737CC">
        <w:rPr>
          <w:rFonts w:ascii="Times New Roman" w:hAnsi="Times New Roman" w:cs="Times New Roman"/>
          <w:b/>
          <w:color w:val="1F3864" w:themeColor="accent1" w:themeShade="80"/>
        </w:rPr>
        <w:t>Culture</w:t>
      </w:r>
      <w:bookmarkStart w:id="70" w:name="_Toc404599824"/>
      <w:bookmarkEnd w:id="69"/>
    </w:p>
    <w:p w14:paraId="726556C2" w14:textId="6A2B7343" w:rsidR="001D5907" w:rsidRPr="009737CC" w:rsidRDefault="001D5907" w:rsidP="00D37A9E">
      <w:pPr>
        <w:pStyle w:val="Heading4"/>
        <w:numPr>
          <w:ilvl w:val="3"/>
          <w:numId w:val="40"/>
        </w:numPr>
        <w:ind w:left="1080"/>
        <w:rPr>
          <w:rFonts w:ascii="Times New Roman" w:hAnsi="Times New Roman" w:cs="Times New Roman"/>
          <w:b/>
          <w:i w:val="0"/>
          <w:color w:val="1F3864" w:themeColor="accent1" w:themeShade="80"/>
          <w:sz w:val="24"/>
          <w:szCs w:val="24"/>
        </w:rPr>
      </w:pPr>
      <w:r w:rsidRPr="009737CC">
        <w:rPr>
          <w:rFonts w:ascii="Times New Roman" w:hAnsi="Times New Roman" w:cs="Times New Roman"/>
          <w:b/>
          <w:i w:val="0"/>
          <w:color w:val="1F3864" w:themeColor="accent1" w:themeShade="80"/>
          <w:sz w:val="24"/>
          <w:szCs w:val="24"/>
        </w:rPr>
        <w:t>Religio</w:t>
      </w:r>
      <w:bookmarkEnd w:id="70"/>
      <w:r w:rsidRPr="009737CC">
        <w:rPr>
          <w:rFonts w:ascii="Times New Roman" w:hAnsi="Times New Roman" w:cs="Times New Roman"/>
          <w:b/>
          <w:i w:val="0"/>
          <w:color w:val="1F3864" w:themeColor="accent1" w:themeShade="80"/>
          <w:sz w:val="24"/>
          <w:szCs w:val="24"/>
        </w:rPr>
        <w:t>us Composition</w:t>
      </w:r>
    </w:p>
    <w:p w14:paraId="34BE491D" w14:textId="77777777" w:rsidR="001D5907" w:rsidRDefault="001D5907" w:rsidP="004469A7">
      <w:pPr>
        <w:spacing w:line="360" w:lineRule="auto"/>
        <w:ind w:left="360"/>
        <w:jc w:val="both"/>
        <w:rPr>
          <w:rFonts w:ascii="Times New Roman" w:hAnsi="Times New Roman"/>
          <w:sz w:val="24"/>
          <w:szCs w:val="24"/>
        </w:rPr>
      </w:pPr>
      <w:r w:rsidRPr="005C69F6">
        <w:rPr>
          <w:rFonts w:ascii="Times New Roman" w:hAnsi="Times New Roman"/>
          <w:sz w:val="24"/>
          <w:szCs w:val="24"/>
        </w:rPr>
        <w:t>There is religious heterogeneity in the district. People are allowed to practice their faith without hindrance. Data from the 2010 PHC shows that Christians (81%) dominates in the district, 9% of the population belong to the Islamic religion, 8% are without any form of religion, Traditionalist (1%) whiles 1% are also with religious groups not specified as shown in the figure below:</w:t>
      </w:r>
    </w:p>
    <w:p w14:paraId="79BDF1CB" w14:textId="5094E03B" w:rsidR="004469A7" w:rsidRPr="00806852" w:rsidRDefault="00806852" w:rsidP="00806852">
      <w:pPr>
        <w:pStyle w:val="Caption"/>
        <w:rPr>
          <w:b/>
          <w:bCs/>
          <w:sz w:val="22"/>
          <w:szCs w:val="22"/>
        </w:rPr>
      </w:pPr>
      <w:bookmarkStart w:id="71" w:name="_Toc109311613"/>
      <w:r w:rsidRPr="00806852">
        <w:rPr>
          <w:b/>
          <w:bCs/>
          <w:sz w:val="22"/>
          <w:szCs w:val="22"/>
        </w:rPr>
        <w:t xml:space="preserve">Figure 1. </w:t>
      </w:r>
      <w:r w:rsidRPr="00806852">
        <w:rPr>
          <w:b/>
          <w:bCs/>
          <w:sz w:val="22"/>
          <w:szCs w:val="22"/>
        </w:rPr>
        <w:fldChar w:fldCharType="begin"/>
      </w:r>
      <w:r w:rsidRPr="00806852">
        <w:rPr>
          <w:b/>
          <w:bCs/>
          <w:sz w:val="22"/>
          <w:szCs w:val="22"/>
        </w:rPr>
        <w:instrText xml:space="preserve"> SEQ figure_1. \* ARABIC </w:instrText>
      </w:r>
      <w:r w:rsidRPr="00806852">
        <w:rPr>
          <w:b/>
          <w:bCs/>
          <w:sz w:val="22"/>
          <w:szCs w:val="22"/>
        </w:rPr>
        <w:fldChar w:fldCharType="separate"/>
      </w:r>
      <w:r w:rsidR="00400D14">
        <w:rPr>
          <w:b/>
          <w:bCs/>
          <w:noProof/>
          <w:sz w:val="22"/>
          <w:szCs w:val="22"/>
        </w:rPr>
        <w:t>2</w:t>
      </w:r>
      <w:r w:rsidRPr="00806852">
        <w:rPr>
          <w:b/>
          <w:bCs/>
          <w:sz w:val="22"/>
          <w:szCs w:val="22"/>
        </w:rPr>
        <w:fldChar w:fldCharType="end"/>
      </w:r>
      <w:r>
        <w:rPr>
          <w:b/>
          <w:bCs/>
          <w:sz w:val="22"/>
          <w:szCs w:val="22"/>
        </w:rPr>
        <w:t>:</w:t>
      </w:r>
      <w:r w:rsidR="004469A7" w:rsidRPr="00806852">
        <w:rPr>
          <w:b/>
          <w:bCs/>
          <w:sz w:val="22"/>
          <w:szCs w:val="22"/>
        </w:rPr>
        <w:t xml:space="preserve"> </w:t>
      </w:r>
      <w:r w:rsidRPr="00806852">
        <w:rPr>
          <w:b/>
          <w:bCs/>
          <w:sz w:val="22"/>
          <w:szCs w:val="22"/>
        </w:rPr>
        <w:t xml:space="preserve">Showing </w:t>
      </w:r>
      <w:r w:rsidR="004469A7" w:rsidRPr="00806852">
        <w:rPr>
          <w:b/>
          <w:bCs/>
          <w:sz w:val="22"/>
          <w:szCs w:val="22"/>
        </w:rPr>
        <w:t xml:space="preserve">the </w:t>
      </w:r>
      <w:r w:rsidRPr="00806852">
        <w:rPr>
          <w:b/>
          <w:bCs/>
          <w:sz w:val="22"/>
          <w:szCs w:val="22"/>
        </w:rPr>
        <w:t xml:space="preserve">Religious Composition </w:t>
      </w:r>
      <w:r w:rsidR="004469A7" w:rsidRPr="00806852">
        <w:rPr>
          <w:b/>
          <w:bCs/>
          <w:sz w:val="22"/>
          <w:szCs w:val="22"/>
        </w:rPr>
        <w:t>of the District</w:t>
      </w:r>
      <w:bookmarkEnd w:id="71"/>
    </w:p>
    <w:p w14:paraId="2D0B9DB4" w14:textId="324CB8D0" w:rsidR="00355FF8" w:rsidRDefault="001D5856" w:rsidP="00342D71">
      <w:pPr>
        <w:spacing w:after="0"/>
        <w:ind w:firstLine="720"/>
      </w:pPr>
      <w:r w:rsidRPr="005C69F6">
        <w:rPr>
          <w:rFonts w:ascii="Times New Roman" w:hAnsi="Times New Roman"/>
          <w:noProof/>
          <w:sz w:val="24"/>
          <w:szCs w:val="24"/>
        </w:rPr>
        <w:lastRenderedPageBreak/>
        <w:drawing>
          <wp:inline distT="0" distB="0" distL="0" distR="0" wp14:anchorId="445ADA2E" wp14:editId="13A9BE2F">
            <wp:extent cx="5419725" cy="32766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7D0E86" w14:textId="3516F0A4" w:rsidR="00227645" w:rsidRDefault="00342D71" w:rsidP="00342D71">
      <w:pPr>
        <w:spacing w:line="360" w:lineRule="auto"/>
        <w:ind w:firstLine="720"/>
        <w:jc w:val="both"/>
        <w:rPr>
          <w:rFonts w:ascii="Times New Roman" w:hAnsi="Times New Roman"/>
          <w:b/>
          <w:i/>
          <w:sz w:val="24"/>
          <w:szCs w:val="24"/>
        </w:rPr>
      </w:pPr>
      <w:r>
        <w:rPr>
          <w:rFonts w:ascii="Times New Roman" w:hAnsi="Times New Roman"/>
          <w:b/>
          <w:i/>
          <w:sz w:val="24"/>
          <w:szCs w:val="24"/>
        </w:rPr>
        <w:t>Source: 2010 PHC</w:t>
      </w:r>
    </w:p>
    <w:p w14:paraId="73F18E02" w14:textId="467F19EE" w:rsidR="001D5856" w:rsidRPr="009737CC" w:rsidRDefault="001D5856" w:rsidP="00D37A9E">
      <w:pPr>
        <w:pStyle w:val="Heading4"/>
        <w:numPr>
          <w:ilvl w:val="3"/>
          <w:numId w:val="40"/>
        </w:numPr>
        <w:ind w:left="1170"/>
        <w:rPr>
          <w:rFonts w:ascii="Times New Roman" w:hAnsi="Times New Roman" w:cs="Times New Roman"/>
          <w:b/>
          <w:i w:val="0"/>
          <w:color w:val="1F3864" w:themeColor="accent1" w:themeShade="80"/>
          <w:sz w:val="24"/>
          <w:szCs w:val="24"/>
        </w:rPr>
      </w:pPr>
      <w:r w:rsidRPr="009737CC">
        <w:rPr>
          <w:rFonts w:ascii="Times New Roman" w:hAnsi="Times New Roman" w:cs="Times New Roman"/>
          <w:b/>
          <w:i w:val="0"/>
          <w:color w:val="1F3864" w:themeColor="accent1" w:themeShade="80"/>
          <w:sz w:val="24"/>
          <w:szCs w:val="24"/>
        </w:rPr>
        <w:t>Festivals</w:t>
      </w:r>
    </w:p>
    <w:p w14:paraId="14E1D119" w14:textId="77777777" w:rsidR="001D5856" w:rsidRPr="005C69F6" w:rsidRDefault="001D5856" w:rsidP="001254F7">
      <w:pPr>
        <w:spacing w:line="360" w:lineRule="auto"/>
        <w:ind w:left="360"/>
        <w:jc w:val="both"/>
        <w:rPr>
          <w:rFonts w:ascii="Times New Roman" w:hAnsi="Times New Roman"/>
          <w:sz w:val="24"/>
          <w:szCs w:val="24"/>
        </w:rPr>
      </w:pPr>
      <w:r w:rsidRPr="005C69F6">
        <w:rPr>
          <w:rFonts w:ascii="Times New Roman" w:hAnsi="Times New Roman"/>
          <w:sz w:val="24"/>
          <w:szCs w:val="24"/>
        </w:rPr>
        <w:t>One significant feature in the District is the traditional festival of Kundum which is celebrated in all the communities of the District between August and October each year. It is important to note that during the celebration of the festival, a large number of people from far and near troop into town. During the season, general economic activities (especially buying and selling) are boosted. However, the economic boom comes with its own social and environmental impacts on the district.</w:t>
      </w:r>
    </w:p>
    <w:p w14:paraId="361F74FD" w14:textId="77777777" w:rsidR="001D5856" w:rsidRPr="005C69F6" w:rsidRDefault="001D5856" w:rsidP="001254F7">
      <w:pPr>
        <w:spacing w:line="360" w:lineRule="auto"/>
        <w:ind w:left="360"/>
        <w:jc w:val="both"/>
        <w:rPr>
          <w:rFonts w:ascii="Times New Roman" w:hAnsi="Times New Roman"/>
          <w:sz w:val="24"/>
          <w:szCs w:val="24"/>
        </w:rPr>
      </w:pPr>
      <w:r w:rsidRPr="005C69F6">
        <w:rPr>
          <w:rFonts w:ascii="Times New Roman" w:hAnsi="Times New Roman"/>
          <w:sz w:val="24"/>
          <w:szCs w:val="24"/>
        </w:rPr>
        <w:t>The major language spoken all over the District is Nzema with other dialects like Evalue and Gwira, Fanti and Twi also widely spoken.</w:t>
      </w:r>
    </w:p>
    <w:p w14:paraId="475E73E1" w14:textId="4332E5AC" w:rsidR="001D5856" w:rsidRPr="009737CC" w:rsidRDefault="001D5856" w:rsidP="00D37A9E">
      <w:pPr>
        <w:pStyle w:val="Heading3"/>
        <w:numPr>
          <w:ilvl w:val="2"/>
          <w:numId w:val="40"/>
        </w:numPr>
        <w:ind w:left="900" w:hanging="540"/>
        <w:rPr>
          <w:rFonts w:ascii="Times New Roman" w:hAnsi="Times New Roman" w:cs="Times New Roman"/>
          <w:b/>
          <w:color w:val="1F3864" w:themeColor="accent1" w:themeShade="80"/>
        </w:rPr>
      </w:pPr>
      <w:bookmarkStart w:id="72" w:name="_Toc115434628"/>
      <w:r w:rsidRPr="009737CC">
        <w:rPr>
          <w:rFonts w:ascii="Times New Roman" w:hAnsi="Times New Roman" w:cs="Times New Roman"/>
          <w:b/>
          <w:color w:val="1F3864" w:themeColor="accent1" w:themeShade="80"/>
        </w:rPr>
        <w:t>Governance</w:t>
      </w:r>
      <w:bookmarkEnd w:id="72"/>
    </w:p>
    <w:p w14:paraId="0D906B76" w14:textId="77777777" w:rsidR="001D5856" w:rsidRPr="005C69F6" w:rsidRDefault="001D5856" w:rsidP="00302842">
      <w:pPr>
        <w:spacing w:line="360" w:lineRule="auto"/>
        <w:ind w:left="360"/>
        <w:jc w:val="both"/>
        <w:rPr>
          <w:rFonts w:ascii="Times New Roman" w:hAnsi="Times New Roman"/>
          <w:sz w:val="24"/>
          <w:szCs w:val="24"/>
        </w:rPr>
      </w:pPr>
      <w:r w:rsidRPr="005C69F6">
        <w:rPr>
          <w:rFonts w:ascii="Times New Roman" w:hAnsi="Times New Roman"/>
          <w:sz w:val="24"/>
          <w:szCs w:val="24"/>
        </w:rPr>
        <w:t xml:space="preserve">The Ellembelle District Assembly is the highest political and administrative authority in the district and the District Chief Executive (DCE) is the head of the District Administration. The DCE also chairs the Executive Committee of the Assembly. There are 54 Assembly Members comprising 36 elected members and 16 government appointees, the DCE and a Member of Parliament who constitute the General Assembly - the highest decision-making body of The District Assembly. The Presiding Member (PM) chairs the Assembly’s meetings. The district has one constituency called the ‘Ellembelle Constituency’ with a total of seven Area Councils and 36 Electoral Areas. The Assembly has seven sub-committees namely; </w:t>
      </w:r>
    </w:p>
    <w:p w14:paraId="787756D8"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t>Finance and Administration sub-committee;</w:t>
      </w:r>
    </w:p>
    <w:p w14:paraId="154B9987"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lastRenderedPageBreak/>
        <w:t>Development Planning sub-committee;</w:t>
      </w:r>
    </w:p>
    <w:p w14:paraId="104D89AB"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t>Social Services sub-committee;</w:t>
      </w:r>
    </w:p>
    <w:p w14:paraId="09A70C63"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t>Agriculture sub-committee;</w:t>
      </w:r>
    </w:p>
    <w:p w14:paraId="6892EC55"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t>Works sub-committee;</w:t>
      </w:r>
    </w:p>
    <w:p w14:paraId="678165D3"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t>Justice and Security sub-committee; and</w:t>
      </w:r>
    </w:p>
    <w:p w14:paraId="6A2C2D89" w14:textId="77777777" w:rsidR="001D5856" w:rsidRPr="005C69F6" w:rsidRDefault="001D5856" w:rsidP="001D5856">
      <w:pPr>
        <w:pStyle w:val="ListParagraph"/>
        <w:numPr>
          <w:ilvl w:val="0"/>
          <w:numId w:val="3"/>
        </w:numPr>
        <w:spacing w:line="360" w:lineRule="auto"/>
        <w:rPr>
          <w:rFonts w:ascii="Times New Roman" w:hAnsi="Times New Roman"/>
          <w:sz w:val="24"/>
          <w:szCs w:val="24"/>
        </w:rPr>
      </w:pPr>
      <w:r w:rsidRPr="005C69F6">
        <w:rPr>
          <w:rFonts w:ascii="Times New Roman" w:hAnsi="Times New Roman"/>
          <w:sz w:val="24"/>
          <w:szCs w:val="24"/>
        </w:rPr>
        <w:t>Mines and Environment sub-committee</w:t>
      </w:r>
    </w:p>
    <w:p w14:paraId="0296BAF8" w14:textId="01AE4DCD" w:rsidR="00227645" w:rsidRPr="00302842" w:rsidRDefault="001D5856" w:rsidP="00302842">
      <w:pPr>
        <w:spacing w:line="360" w:lineRule="auto"/>
        <w:ind w:left="360"/>
        <w:rPr>
          <w:rFonts w:ascii="Times New Roman" w:hAnsi="Times New Roman"/>
          <w:sz w:val="24"/>
          <w:szCs w:val="24"/>
        </w:rPr>
      </w:pPr>
      <w:r w:rsidRPr="005C69F6">
        <w:rPr>
          <w:rFonts w:ascii="Times New Roman" w:hAnsi="Times New Roman"/>
          <w:sz w:val="24"/>
          <w:szCs w:val="24"/>
        </w:rPr>
        <w:t xml:space="preserve">The District Co-ordinating Director (DCD) performs the administrative role of coordinating the activities of all the eleven (11) decentralized departments (created by LI 1961) in the district.  </w:t>
      </w:r>
    </w:p>
    <w:p w14:paraId="7AFF7CE5" w14:textId="6EAF012D" w:rsidR="001D5856" w:rsidRPr="009737CC" w:rsidRDefault="001D5856" w:rsidP="00D37A9E">
      <w:pPr>
        <w:pStyle w:val="Heading3"/>
        <w:numPr>
          <w:ilvl w:val="2"/>
          <w:numId w:val="40"/>
        </w:numPr>
        <w:ind w:left="990" w:hanging="540"/>
        <w:rPr>
          <w:rFonts w:ascii="Times New Roman" w:hAnsi="Times New Roman" w:cs="Times New Roman"/>
          <w:b/>
          <w:color w:val="1F3864" w:themeColor="accent1" w:themeShade="80"/>
        </w:rPr>
      </w:pPr>
      <w:bookmarkStart w:id="73" w:name="_Toc115434629"/>
      <w:r w:rsidRPr="009737CC">
        <w:rPr>
          <w:rFonts w:ascii="Times New Roman" w:hAnsi="Times New Roman" w:cs="Times New Roman"/>
          <w:b/>
          <w:color w:val="1F3864" w:themeColor="accent1" w:themeShade="80"/>
        </w:rPr>
        <w:t>Security</w:t>
      </w:r>
      <w:bookmarkEnd w:id="73"/>
      <w:r w:rsidRPr="009737CC">
        <w:rPr>
          <w:rFonts w:ascii="Times New Roman" w:hAnsi="Times New Roman" w:cs="Times New Roman"/>
          <w:b/>
          <w:color w:val="1F3864" w:themeColor="accent1" w:themeShade="80"/>
        </w:rPr>
        <w:t xml:space="preserve"> </w:t>
      </w:r>
    </w:p>
    <w:p w14:paraId="36676603" w14:textId="4BE7C094" w:rsidR="001D5856" w:rsidRPr="005C69F6" w:rsidRDefault="001D5856" w:rsidP="005733FD">
      <w:pPr>
        <w:spacing w:line="360" w:lineRule="auto"/>
        <w:ind w:left="360"/>
        <w:jc w:val="both"/>
        <w:rPr>
          <w:rFonts w:ascii="Times New Roman" w:hAnsi="Times New Roman"/>
          <w:sz w:val="24"/>
          <w:szCs w:val="24"/>
        </w:rPr>
      </w:pPr>
      <w:r w:rsidRPr="005C69F6">
        <w:rPr>
          <w:rFonts w:ascii="Times New Roman" w:hAnsi="Times New Roman"/>
          <w:sz w:val="24"/>
          <w:szCs w:val="24"/>
        </w:rPr>
        <w:t xml:space="preserve">It is obvious that with the emergence of oil and gas activities and gold mining in the district, the tendency for increased criminal activities cannot be overemphasized.  Social vices such as theft, teenage pregnancy, drug trade among several others are on the rise.  It is against this backdrop that the district fought for its own police command. The District currently has a police command, headquartered at Esiama. </w:t>
      </w:r>
      <w:r w:rsidR="00437BB5">
        <w:rPr>
          <w:rFonts w:ascii="Times New Roman" w:hAnsi="Times New Roman"/>
          <w:sz w:val="24"/>
          <w:szCs w:val="24"/>
        </w:rPr>
        <w:t xml:space="preserve">In all there are five (5) Police stations </w:t>
      </w:r>
      <w:r w:rsidR="00846F1C" w:rsidRPr="00E975E0">
        <w:rPr>
          <w:rFonts w:ascii="Times New Roman" w:hAnsi="Times New Roman"/>
          <w:sz w:val="24"/>
          <w:szCs w:val="24"/>
        </w:rPr>
        <w:t>located a</w:t>
      </w:r>
      <w:r w:rsidR="00CC5F74" w:rsidRPr="00E975E0">
        <w:rPr>
          <w:rFonts w:ascii="Times New Roman" w:hAnsi="Times New Roman"/>
          <w:sz w:val="24"/>
          <w:szCs w:val="24"/>
        </w:rPr>
        <w:t>t Atuabo, Esiama, Nkroful, Aiyinase and</w:t>
      </w:r>
      <w:r w:rsidR="00E975E0" w:rsidRPr="00E975E0">
        <w:rPr>
          <w:rFonts w:ascii="Times New Roman" w:hAnsi="Times New Roman"/>
          <w:sz w:val="24"/>
          <w:szCs w:val="24"/>
        </w:rPr>
        <w:t xml:space="preserve"> Salman</w:t>
      </w:r>
      <w:r w:rsidR="00E975E0">
        <w:rPr>
          <w:rFonts w:ascii="Times New Roman" w:hAnsi="Times New Roman"/>
          <w:sz w:val="24"/>
          <w:szCs w:val="24"/>
        </w:rPr>
        <w:t>.</w:t>
      </w:r>
      <w:r w:rsidR="00437BB5" w:rsidRPr="00E975E0">
        <w:rPr>
          <w:rFonts w:ascii="Times New Roman" w:hAnsi="Times New Roman"/>
          <w:sz w:val="24"/>
          <w:szCs w:val="24"/>
        </w:rPr>
        <w:t xml:space="preserve"> </w:t>
      </w:r>
      <w:r w:rsidR="00846F1C">
        <w:rPr>
          <w:rFonts w:ascii="Times New Roman" w:hAnsi="Times New Roman"/>
          <w:sz w:val="24"/>
          <w:szCs w:val="24"/>
        </w:rPr>
        <w:t xml:space="preserve">The Assembly has plans of creating an additional Police post at Aiyinase North to bridge the gap between the North and South. </w:t>
      </w:r>
      <w:r w:rsidRPr="005C69F6">
        <w:rPr>
          <w:rFonts w:ascii="Times New Roman" w:hAnsi="Times New Roman"/>
          <w:sz w:val="24"/>
          <w:szCs w:val="24"/>
        </w:rPr>
        <w:t>Th</w:t>
      </w:r>
      <w:r w:rsidR="00846F1C">
        <w:rPr>
          <w:rFonts w:ascii="Times New Roman" w:hAnsi="Times New Roman"/>
          <w:sz w:val="24"/>
          <w:szCs w:val="24"/>
        </w:rPr>
        <w:t>ese</w:t>
      </w:r>
      <w:r w:rsidRPr="005C69F6">
        <w:rPr>
          <w:rFonts w:ascii="Times New Roman" w:hAnsi="Times New Roman"/>
          <w:sz w:val="24"/>
          <w:szCs w:val="24"/>
        </w:rPr>
        <w:t xml:space="preserve"> development</w:t>
      </w:r>
      <w:r w:rsidR="00846F1C">
        <w:rPr>
          <w:rFonts w:ascii="Times New Roman" w:hAnsi="Times New Roman"/>
          <w:sz w:val="24"/>
          <w:szCs w:val="24"/>
        </w:rPr>
        <w:t>s would</w:t>
      </w:r>
      <w:r w:rsidRPr="005C69F6">
        <w:rPr>
          <w:rFonts w:ascii="Times New Roman" w:hAnsi="Times New Roman"/>
          <w:sz w:val="24"/>
          <w:szCs w:val="24"/>
        </w:rPr>
        <w:t xml:space="preserve"> helped curtail or reduced crime and criminal activities which hither to was on the ascendency. Conducive environment has been created for investment as well as protection of lives and property. </w:t>
      </w:r>
      <w:r w:rsidR="00846F1C">
        <w:rPr>
          <w:rFonts w:ascii="Times New Roman" w:hAnsi="Times New Roman"/>
          <w:sz w:val="24"/>
          <w:szCs w:val="24"/>
        </w:rPr>
        <w:t>These notwithstanding, there is still a huge gap in the police citizenship ratio</w:t>
      </w:r>
      <w:r w:rsidR="00614B2B">
        <w:rPr>
          <w:rFonts w:ascii="Times New Roman" w:hAnsi="Times New Roman"/>
          <w:sz w:val="24"/>
          <w:szCs w:val="24"/>
        </w:rPr>
        <w:t xml:space="preserve"> </w:t>
      </w:r>
      <w:r w:rsidR="00922001">
        <w:rPr>
          <w:rFonts w:ascii="Times New Roman" w:hAnsi="Times New Roman"/>
          <w:sz w:val="24"/>
          <w:szCs w:val="24"/>
        </w:rPr>
        <w:t xml:space="preserve">(1:1,774) </w:t>
      </w:r>
      <w:r w:rsidR="00846F1C">
        <w:rPr>
          <w:rFonts w:ascii="Times New Roman" w:hAnsi="Times New Roman"/>
          <w:sz w:val="24"/>
          <w:szCs w:val="24"/>
        </w:rPr>
        <w:t>because the District has only Sixty-Five (65) personnel</w:t>
      </w:r>
      <w:r w:rsidR="00922001">
        <w:rPr>
          <w:rFonts w:ascii="Times New Roman" w:hAnsi="Times New Roman"/>
          <w:sz w:val="24"/>
          <w:szCs w:val="24"/>
        </w:rPr>
        <w:t xml:space="preserve">. </w:t>
      </w:r>
      <w:r w:rsidRPr="005C69F6">
        <w:rPr>
          <w:rFonts w:ascii="Times New Roman" w:hAnsi="Times New Roman"/>
          <w:sz w:val="24"/>
          <w:szCs w:val="24"/>
        </w:rPr>
        <w:t xml:space="preserve">The </w:t>
      </w:r>
      <w:r w:rsidR="00922001">
        <w:rPr>
          <w:rFonts w:ascii="Times New Roman" w:hAnsi="Times New Roman"/>
          <w:sz w:val="24"/>
          <w:szCs w:val="24"/>
        </w:rPr>
        <w:t>A</w:t>
      </w:r>
      <w:r w:rsidRPr="005C69F6">
        <w:rPr>
          <w:rFonts w:ascii="Times New Roman" w:hAnsi="Times New Roman"/>
          <w:sz w:val="24"/>
          <w:szCs w:val="24"/>
        </w:rPr>
        <w:t xml:space="preserve">ssembly </w:t>
      </w:r>
      <w:r w:rsidR="00CC5F74">
        <w:rPr>
          <w:rFonts w:ascii="Times New Roman" w:hAnsi="Times New Roman"/>
          <w:sz w:val="24"/>
          <w:szCs w:val="24"/>
        </w:rPr>
        <w:t>also has</w:t>
      </w:r>
      <w:r w:rsidRPr="005C69F6">
        <w:rPr>
          <w:rFonts w:ascii="Times New Roman" w:hAnsi="Times New Roman"/>
          <w:sz w:val="24"/>
          <w:szCs w:val="24"/>
        </w:rPr>
        <w:t xml:space="preserve"> a fire station, but yet to have immigration and other security agencies into the </w:t>
      </w:r>
      <w:r w:rsidR="00EF34B2">
        <w:rPr>
          <w:rFonts w:ascii="Times New Roman" w:hAnsi="Times New Roman"/>
          <w:sz w:val="24"/>
          <w:szCs w:val="24"/>
        </w:rPr>
        <w:t>D</w:t>
      </w:r>
      <w:r w:rsidRPr="005C69F6">
        <w:rPr>
          <w:rFonts w:ascii="Times New Roman" w:hAnsi="Times New Roman"/>
          <w:sz w:val="24"/>
          <w:szCs w:val="24"/>
        </w:rPr>
        <w:t>istrict.</w:t>
      </w:r>
      <w:bookmarkStart w:id="74" w:name="_Toc404599875"/>
    </w:p>
    <w:bookmarkEnd w:id="74"/>
    <w:p w14:paraId="75B154EB" w14:textId="7910BA15" w:rsidR="005C7C2A" w:rsidRPr="00A24FFD" w:rsidRDefault="00A24FFD"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75" w:name="_Toc115434630"/>
      <w:r w:rsidR="005C7C2A" w:rsidRPr="00A24FFD">
        <w:rPr>
          <w:rFonts w:ascii="Times New Roman" w:hAnsi="Times New Roman" w:cs="Times New Roman"/>
          <w:b/>
          <w:color w:val="1F3864" w:themeColor="accent1" w:themeShade="80"/>
        </w:rPr>
        <w:t xml:space="preserve">Health </w:t>
      </w:r>
      <w:r w:rsidR="005733FD" w:rsidRPr="00A24FFD">
        <w:rPr>
          <w:rFonts w:ascii="Times New Roman" w:hAnsi="Times New Roman" w:cs="Times New Roman"/>
          <w:b/>
          <w:color w:val="1F3864" w:themeColor="accent1" w:themeShade="80"/>
        </w:rPr>
        <w:t>Facilities</w:t>
      </w:r>
      <w:bookmarkEnd w:id="75"/>
    </w:p>
    <w:p w14:paraId="2F13AA7E" w14:textId="5933CCAE" w:rsidR="005C7C2A" w:rsidRDefault="005C7C2A" w:rsidP="005733FD">
      <w:pPr>
        <w:spacing w:line="360" w:lineRule="auto"/>
        <w:ind w:left="360"/>
        <w:jc w:val="both"/>
        <w:rPr>
          <w:rFonts w:ascii="Times New Roman" w:hAnsi="Times New Roman"/>
          <w:sz w:val="24"/>
          <w:szCs w:val="24"/>
        </w:rPr>
      </w:pPr>
      <w:r w:rsidRPr="00112B47">
        <w:rPr>
          <w:rFonts w:ascii="Times New Roman" w:hAnsi="Times New Roman"/>
          <w:sz w:val="24"/>
          <w:szCs w:val="24"/>
        </w:rPr>
        <w:t>As at 2010</w:t>
      </w:r>
      <w:r w:rsidR="00273D89">
        <w:rPr>
          <w:rFonts w:ascii="Times New Roman" w:hAnsi="Times New Roman"/>
          <w:sz w:val="24"/>
          <w:szCs w:val="24"/>
        </w:rPr>
        <w:t>,</w:t>
      </w:r>
      <w:r w:rsidRPr="00112B47">
        <w:rPr>
          <w:rFonts w:ascii="Times New Roman" w:hAnsi="Times New Roman"/>
          <w:sz w:val="24"/>
          <w:szCs w:val="24"/>
        </w:rPr>
        <w:t xml:space="preserve"> the district had two health training institution; the community health training school (CHHTS) located at Esiama and Seventh-Day Adventist Health School (HATS) at Asan</w:t>
      </w:r>
      <w:r>
        <w:rPr>
          <w:rFonts w:ascii="Times New Roman" w:hAnsi="Times New Roman"/>
          <w:sz w:val="24"/>
          <w:szCs w:val="24"/>
        </w:rPr>
        <w:t>d</w:t>
      </w:r>
      <w:r w:rsidRPr="00112B47">
        <w:rPr>
          <w:rFonts w:ascii="Times New Roman" w:hAnsi="Times New Roman"/>
          <w:sz w:val="24"/>
          <w:szCs w:val="24"/>
        </w:rPr>
        <w:t xml:space="preserve">a. There is only one hospital in the </w:t>
      </w:r>
      <w:r w:rsidR="005E2F00">
        <w:rPr>
          <w:rFonts w:ascii="Times New Roman" w:hAnsi="Times New Roman"/>
          <w:sz w:val="24"/>
          <w:szCs w:val="24"/>
        </w:rPr>
        <w:t>D</w:t>
      </w:r>
      <w:r w:rsidRPr="00112B47">
        <w:rPr>
          <w:rFonts w:ascii="Times New Roman" w:hAnsi="Times New Roman"/>
          <w:sz w:val="24"/>
          <w:szCs w:val="24"/>
        </w:rPr>
        <w:t xml:space="preserve">istrict; the St. Martin de porres </w:t>
      </w:r>
      <w:r w:rsidR="005E2F00">
        <w:rPr>
          <w:rFonts w:ascii="Times New Roman" w:hAnsi="Times New Roman"/>
          <w:sz w:val="24"/>
          <w:szCs w:val="24"/>
        </w:rPr>
        <w:t>C</w:t>
      </w:r>
      <w:r w:rsidRPr="00112B47">
        <w:rPr>
          <w:rFonts w:ascii="Times New Roman" w:hAnsi="Times New Roman"/>
          <w:sz w:val="24"/>
          <w:szCs w:val="24"/>
        </w:rPr>
        <w:t xml:space="preserve">atholic </w:t>
      </w:r>
      <w:r w:rsidR="005E2F00">
        <w:rPr>
          <w:rFonts w:ascii="Times New Roman" w:hAnsi="Times New Roman"/>
          <w:sz w:val="24"/>
          <w:szCs w:val="24"/>
        </w:rPr>
        <w:t>H</w:t>
      </w:r>
      <w:r w:rsidRPr="00112B47">
        <w:rPr>
          <w:rFonts w:ascii="Times New Roman" w:hAnsi="Times New Roman"/>
          <w:sz w:val="24"/>
          <w:szCs w:val="24"/>
        </w:rPr>
        <w:t xml:space="preserve">ospital at </w:t>
      </w:r>
      <w:r w:rsidR="005E2F00">
        <w:rPr>
          <w:rFonts w:ascii="Times New Roman" w:hAnsi="Times New Roman"/>
          <w:sz w:val="24"/>
          <w:szCs w:val="24"/>
        </w:rPr>
        <w:t>E</w:t>
      </w:r>
      <w:r w:rsidRPr="00112B47">
        <w:rPr>
          <w:rFonts w:ascii="Times New Roman" w:hAnsi="Times New Roman"/>
          <w:sz w:val="24"/>
          <w:szCs w:val="24"/>
        </w:rPr>
        <w:t xml:space="preserve">ikwe, </w:t>
      </w:r>
      <w:r w:rsidR="00074717">
        <w:rPr>
          <w:rFonts w:ascii="Times New Roman" w:hAnsi="Times New Roman"/>
          <w:sz w:val="24"/>
          <w:szCs w:val="24"/>
        </w:rPr>
        <w:t xml:space="preserve">Six </w:t>
      </w:r>
      <w:r w:rsidR="00EF34B2">
        <w:rPr>
          <w:rFonts w:ascii="Times New Roman" w:hAnsi="Times New Roman"/>
          <w:sz w:val="24"/>
          <w:szCs w:val="24"/>
        </w:rPr>
        <w:t>(</w:t>
      </w:r>
      <w:r w:rsidR="00074717">
        <w:rPr>
          <w:rFonts w:ascii="Times New Roman" w:hAnsi="Times New Roman"/>
          <w:sz w:val="24"/>
          <w:szCs w:val="24"/>
        </w:rPr>
        <w:t>6</w:t>
      </w:r>
      <w:r w:rsidR="00EF34B2">
        <w:rPr>
          <w:rFonts w:ascii="Times New Roman" w:hAnsi="Times New Roman"/>
          <w:sz w:val="24"/>
          <w:szCs w:val="24"/>
        </w:rPr>
        <w:t>)</w:t>
      </w:r>
      <w:r w:rsidRPr="00112B47">
        <w:rPr>
          <w:rFonts w:ascii="Times New Roman" w:hAnsi="Times New Roman"/>
          <w:sz w:val="24"/>
          <w:szCs w:val="24"/>
        </w:rPr>
        <w:t xml:space="preserve"> health Centre</w:t>
      </w:r>
      <w:r w:rsidR="00074717">
        <w:rPr>
          <w:rFonts w:ascii="Times New Roman" w:hAnsi="Times New Roman"/>
          <w:sz w:val="24"/>
          <w:szCs w:val="24"/>
        </w:rPr>
        <w:t>s and about Twenty-Seven (27)</w:t>
      </w:r>
      <w:r w:rsidR="00965D66">
        <w:rPr>
          <w:rFonts w:ascii="Times New Roman" w:hAnsi="Times New Roman"/>
          <w:sz w:val="24"/>
          <w:szCs w:val="24"/>
        </w:rPr>
        <w:t xml:space="preserve"> CHPS. A</w:t>
      </w:r>
      <w:r w:rsidRPr="00112B47">
        <w:rPr>
          <w:rFonts w:ascii="Times New Roman" w:hAnsi="Times New Roman"/>
          <w:sz w:val="24"/>
          <w:szCs w:val="24"/>
        </w:rPr>
        <w:t xml:space="preserve"> subsidiary of ENI Ghana, an oil exploration and production company was engaged in the construction of a number of CHIPS compound in the district.  The national health insurance authority has established a scheme at Nkroful for the district in addition to that of the Nzema East Municipality. </w:t>
      </w:r>
    </w:p>
    <w:p w14:paraId="33401ABC" w14:textId="64A2D92F" w:rsidR="00E12B6C" w:rsidRDefault="00E12B6C" w:rsidP="005733FD">
      <w:pPr>
        <w:spacing w:line="360" w:lineRule="auto"/>
        <w:ind w:left="360"/>
        <w:jc w:val="both"/>
        <w:rPr>
          <w:rFonts w:ascii="Times New Roman" w:hAnsi="Times New Roman"/>
          <w:sz w:val="24"/>
          <w:szCs w:val="24"/>
        </w:rPr>
      </w:pPr>
    </w:p>
    <w:p w14:paraId="5672CED1" w14:textId="0D75139A" w:rsidR="00E12B6C" w:rsidRDefault="00E12B6C" w:rsidP="005733FD">
      <w:pPr>
        <w:spacing w:line="360" w:lineRule="auto"/>
        <w:ind w:left="360"/>
        <w:jc w:val="both"/>
        <w:rPr>
          <w:rFonts w:ascii="Times New Roman" w:hAnsi="Times New Roman"/>
          <w:sz w:val="24"/>
          <w:szCs w:val="24"/>
        </w:rPr>
      </w:pPr>
    </w:p>
    <w:p w14:paraId="5F7DAF18" w14:textId="79B2456C" w:rsidR="00E12B6C" w:rsidRPr="00D61BAA" w:rsidRDefault="00D61BAA" w:rsidP="00D61BAA">
      <w:pPr>
        <w:pStyle w:val="Caption"/>
        <w:rPr>
          <w:b/>
          <w:bCs/>
          <w:sz w:val="24"/>
          <w:szCs w:val="24"/>
        </w:rPr>
      </w:pPr>
      <w:r w:rsidRPr="00D61BAA">
        <w:rPr>
          <w:b/>
          <w:bCs/>
          <w:sz w:val="24"/>
          <w:szCs w:val="24"/>
        </w:rPr>
        <w:lastRenderedPageBreak/>
        <w:t xml:space="preserve">Figure </w:t>
      </w:r>
      <w:r w:rsidRPr="00D61BAA">
        <w:rPr>
          <w:b/>
          <w:bCs/>
          <w:sz w:val="24"/>
          <w:szCs w:val="24"/>
        </w:rPr>
        <w:fldChar w:fldCharType="begin"/>
      </w:r>
      <w:r w:rsidRPr="00D61BAA">
        <w:rPr>
          <w:b/>
          <w:bCs/>
          <w:sz w:val="24"/>
          <w:szCs w:val="24"/>
        </w:rPr>
        <w:instrText xml:space="preserve"> SEQ Figure \* ARABIC </w:instrText>
      </w:r>
      <w:r w:rsidRPr="00D61BAA">
        <w:rPr>
          <w:b/>
          <w:bCs/>
          <w:sz w:val="24"/>
          <w:szCs w:val="24"/>
        </w:rPr>
        <w:fldChar w:fldCharType="separate"/>
      </w:r>
      <w:r w:rsidR="00400D14">
        <w:rPr>
          <w:b/>
          <w:bCs/>
          <w:noProof/>
          <w:sz w:val="24"/>
          <w:szCs w:val="24"/>
        </w:rPr>
        <w:t>1</w:t>
      </w:r>
      <w:r w:rsidRPr="00D61BAA">
        <w:rPr>
          <w:b/>
          <w:bCs/>
          <w:sz w:val="24"/>
          <w:szCs w:val="24"/>
        </w:rPr>
        <w:fldChar w:fldCharType="end"/>
      </w:r>
      <w:r w:rsidRPr="00D61BAA">
        <w:rPr>
          <w:b/>
          <w:bCs/>
          <w:sz w:val="24"/>
          <w:szCs w:val="24"/>
        </w:rPr>
        <w:t>.3 Shows the Health facilities in the district</w:t>
      </w:r>
    </w:p>
    <w:p w14:paraId="00ED2C54" w14:textId="25CA3F8D" w:rsidR="00D61BAA" w:rsidRPr="00D61BAA" w:rsidRDefault="00D61BAA" w:rsidP="00D61BAA">
      <w:r>
        <w:br/>
      </w:r>
      <w:r>
        <w:rPr>
          <w:noProof/>
        </w:rPr>
        <w:drawing>
          <wp:inline distT="0" distB="0" distL="0" distR="0" wp14:anchorId="738910C1" wp14:editId="51DE661A">
            <wp:extent cx="4612105" cy="54057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36065" cy="5433837"/>
                    </a:xfrm>
                    <a:prstGeom prst="rect">
                      <a:avLst/>
                    </a:prstGeom>
                    <a:noFill/>
                    <a:ln>
                      <a:noFill/>
                    </a:ln>
                  </pic:spPr>
                </pic:pic>
              </a:graphicData>
            </a:graphic>
          </wp:inline>
        </w:drawing>
      </w:r>
    </w:p>
    <w:p w14:paraId="29E5816C" w14:textId="77777777" w:rsidR="00E12B6C" w:rsidRPr="00112B47" w:rsidRDefault="00E12B6C" w:rsidP="005733FD">
      <w:pPr>
        <w:spacing w:line="360" w:lineRule="auto"/>
        <w:ind w:left="360"/>
        <w:jc w:val="both"/>
        <w:rPr>
          <w:rFonts w:ascii="Times New Roman" w:hAnsi="Times New Roman"/>
          <w:sz w:val="24"/>
          <w:szCs w:val="24"/>
        </w:rPr>
      </w:pPr>
    </w:p>
    <w:p w14:paraId="208065A3" w14:textId="224A9504" w:rsidR="005C7C2A" w:rsidRPr="006778CF" w:rsidRDefault="006778CF"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76" w:name="_Toc115434631"/>
      <w:r w:rsidR="005C7C2A" w:rsidRPr="006778CF">
        <w:rPr>
          <w:rFonts w:ascii="Times New Roman" w:hAnsi="Times New Roman" w:cs="Times New Roman"/>
          <w:b/>
          <w:color w:val="1F3864" w:themeColor="accent1" w:themeShade="80"/>
        </w:rPr>
        <w:t xml:space="preserve">Educational </w:t>
      </w:r>
      <w:r w:rsidR="005733FD" w:rsidRPr="006778CF">
        <w:rPr>
          <w:rFonts w:ascii="Times New Roman" w:hAnsi="Times New Roman" w:cs="Times New Roman"/>
          <w:b/>
          <w:color w:val="1F3864" w:themeColor="accent1" w:themeShade="80"/>
        </w:rPr>
        <w:t>Facilities</w:t>
      </w:r>
      <w:bookmarkEnd w:id="76"/>
    </w:p>
    <w:p w14:paraId="78C7EB17" w14:textId="77777777" w:rsidR="005C7C2A" w:rsidRPr="00112B47" w:rsidRDefault="005C7C2A" w:rsidP="005733FD">
      <w:pPr>
        <w:spacing w:line="360" w:lineRule="auto"/>
        <w:ind w:left="360"/>
        <w:jc w:val="both"/>
        <w:rPr>
          <w:rFonts w:ascii="Times New Roman" w:hAnsi="Times New Roman"/>
          <w:sz w:val="24"/>
          <w:szCs w:val="24"/>
        </w:rPr>
      </w:pPr>
      <w:r w:rsidRPr="00112B47">
        <w:rPr>
          <w:rFonts w:ascii="Times New Roman" w:hAnsi="Times New Roman"/>
          <w:sz w:val="24"/>
          <w:szCs w:val="24"/>
        </w:rPr>
        <w:t xml:space="preserve">According to the 2012 education management information system (EMIS) of the education directorate of the district, there were 74 pre-schools/kindergarten, 78 primary schools, 50 </w:t>
      </w:r>
      <w:bookmarkStart w:id="77" w:name="_Hlk78289967"/>
      <w:r w:rsidRPr="00112B47">
        <w:rPr>
          <w:rFonts w:ascii="Times New Roman" w:hAnsi="Times New Roman"/>
          <w:sz w:val="24"/>
          <w:szCs w:val="24"/>
        </w:rPr>
        <w:t xml:space="preserve">Junior High Schools, </w:t>
      </w:r>
      <w:r>
        <w:rPr>
          <w:rFonts w:ascii="Times New Roman" w:hAnsi="Times New Roman"/>
          <w:sz w:val="24"/>
          <w:szCs w:val="24"/>
        </w:rPr>
        <w:t>four</w:t>
      </w:r>
      <w:r w:rsidRPr="00112B47">
        <w:rPr>
          <w:rFonts w:ascii="Times New Roman" w:hAnsi="Times New Roman"/>
          <w:sz w:val="24"/>
          <w:szCs w:val="24"/>
        </w:rPr>
        <w:t xml:space="preserve"> Senior High Schools</w:t>
      </w:r>
      <w:bookmarkEnd w:id="77"/>
      <w:r w:rsidRPr="00112B47">
        <w:rPr>
          <w:rFonts w:ascii="Times New Roman" w:hAnsi="Times New Roman"/>
          <w:sz w:val="24"/>
          <w:szCs w:val="24"/>
        </w:rPr>
        <w:t xml:space="preserve">, </w:t>
      </w:r>
      <w:r>
        <w:rPr>
          <w:rFonts w:ascii="Times New Roman" w:hAnsi="Times New Roman"/>
          <w:sz w:val="24"/>
          <w:szCs w:val="24"/>
        </w:rPr>
        <w:t>one</w:t>
      </w:r>
      <w:r w:rsidRPr="00112B47">
        <w:rPr>
          <w:rFonts w:ascii="Times New Roman" w:hAnsi="Times New Roman"/>
          <w:sz w:val="24"/>
          <w:szCs w:val="24"/>
        </w:rPr>
        <w:t xml:space="preserve"> Technical School, </w:t>
      </w:r>
      <w:r>
        <w:rPr>
          <w:rFonts w:ascii="Times New Roman" w:hAnsi="Times New Roman"/>
          <w:sz w:val="24"/>
          <w:szCs w:val="24"/>
        </w:rPr>
        <w:t>one</w:t>
      </w:r>
      <w:r w:rsidRPr="00112B47">
        <w:rPr>
          <w:rFonts w:ascii="Times New Roman" w:hAnsi="Times New Roman"/>
          <w:sz w:val="24"/>
          <w:szCs w:val="24"/>
        </w:rPr>
        <w:t xml:space="preserve"> Vocational School and </w:t>
      </w:r>
      <w:r>
        <w:rPr>
          <w:rFonts w:ascii="Times New Roman" w:hAnsi="Times New Roman"/>
          <w:sz w:val="24"/>
          <w:szCs w:val="24"/>
        </w:rPr>
        <w:t>one</w:t>
      </w:r>
      <w:r w:rsidRPr="00112B47">
        <w:rPr>
          <w:rFonts w:ascii="Times New Roman" w:hAnsi="Times New Roman"/>
          <w:sz w:val="24"/>
          <w:szCs w:val="24"/>
        </w:rPr>
        <w:t xml:space="preserve"> Special school (i.e. the Trades Schools for the physically challenged) in the district. Most of these educational facilities (especially, the secondary ones) are situated in the northern part of the district. </w:t>
      </w:r>
    </w:p>
    <w:p w14:paraId="1FD516DC" w14:textId="6C2D4B6B" w:rsidR="005C7C2A" w:rsidRPr="002C2F2D" w:rsidRDefault="002C2F2D"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78" w:name="_Toc115434632"/>
      <w:r w:rsidR="005C7C2A" w:rsidRPr="002C2F2D">
        <w:rPr>
          <w:rFonts w:ascii="Times New Roman" w:hAnsi="Times New Roman" w:cs="Times New Roman"/>
          <w:b/>
          <w:color w:val="1F3864" w:themeColor="accent1" w:themeShade="80"/>
        </w:rPr>
        <w:t xml:space="preserve">Information </w:t>
      </w:r>
      <w:r w:rsidR="00C26A85" w:rsidRPr="002C2F2D">
        <w:rPr>
          <w:rFonts w:ascii="Times New Roman" w:hAnsi="Times New Roman" w:cs="Times New Roman"/>
          <w:b/>
          <w:color w:val="1F3864" w:themeColor="accent1" w:themeShade="80"/>
        </w:rPr>
        <w:t>Communication Technology</w:t>
      </w:r>
      <w:bookmarkEnd w:id="78"/>
    </w:p>
    <w:p w14:paraId="4CDAB0AA" w14:textId="3AC1F453" w:rsidR="005C7C2A" w:rsidRPr="00112B47" w:rsidRDefault="005C7C2A" w:rsidP="00C26A85">
      <w:pPr>
        <w:spacing w:line="360" w:lineRule="auto"/>
        <w:ind w:left="360"/>
        <w:jc w:val="both"/>
        <w:rPr>
          <w:rFonts w:ascii="Times New Roman" w:hAnsi="Times New Roman"/>
          <w:sz w:val="24"/>
          <w:szCs w:val="24"/>
        </w:rPr>
      </w:pPr>
      <w:r w:rsidRPr="00112B47">
        <w:rPr>
          <w:rFonts w:ascii="Times New Roman" w:hAnsi="Times New Roman"/>
          <w:sz w:val="24"/>
          <w:szCs w:val="24"/>
        </w:rPr>
        <w:t xml:space="preserve">Telecommunication in the district is mainly by individual cell phones either networked to MTN, TIGO or in some few areas by Vodafone. The whole of the </w:t>
      </w:r>
      <w:r>
        <w:rPr>
          <w:rFonts w:ascii="Times New Roman" w:hAnsi="Times New Roman"/>
          <w:sz w:val="24"/>
          <w:szCs w:val="24"/>
        </w:rPr>
        <w:t>N</w:t>
      </w:r>
      <w:r w:rsidRPr="00112B47">
        <w:rPr>
          <w:rFonts w:ascii="Times New Roman" w:hAnsi="Times New Roman"/>
          <w:sz w:val="24"/>
          <w:szCs w:val="24"/>
        </w:rPr>
        <w:t xml:space="preserve">ew Aiyinase sub-district (northern </w:t>
      </w:r>
      <w:r w:rsidRPr="00112B47">
        <w:rPr>
          <w:rFonts w:ascii="Times New Roman" w:hAnsi="Times New Roman"/>
          <w:sz w:val="24"/>
          <w:szCs w:val="24"/>
        </w:rPr>
        <w:lastRenderedPageBreak/>
        <w:t>portion of the district) can hardly be reached by phone. There were post</w:t>
      </w:r>
      <w:r>
        <w:rPr>
          <w:rFonts w:ascii="Times New Roman" w:hAnsi="Times New Roman"/>
          <w:sz w:val="24"/>
          <w:szCs w:val="24"/>
        </w:rPr>
        <w:t>al</w:t>
      </w:r>
      <w:r w:rsidRPr="00112B47">
        <w:rPr>
          <w:rFonts w:ascii="Times New Roman" w:hAnsi="Times New Roman"/>
          <w:sz w:val="24"/>
          <w:szCs w:val="24"/>
        </w:rPr>
        <w:t xml:space="preserve"> services located at Nkroful, Esiama and Aiyinase</w:t>
      </w:r>
      <w:r>
        <w:rPr>
          <w:rFonts w:ascii="Times New Roman" w:hAnsi="Times New Roman"/>
          <w:sz w:val="24"/>
          <w:szCs w:val="24"/>
        </w:rPr>
        <w:t>. U</w:t>
      </w:r>
      <w:r w:rsidRPr="00112B47">
        <w:rPr>
          <w:rFonts w:ascii="Times New Roman" w:hAnsi="Times New Roman"/>
          <w:sz w:val="24"/>
          <w:szCs w:val="24"/>
        </w:rPr>
        <w:t xml:space="preserve">ntil recently, ICT facilities were absent in the district. The recent inclusion of ICT in the curricula of the Junior High Schools and Senior High Schools in the country has improved ICT awareness among the population leading to the springing up of few internet cafés and computer schools mainly at Nkroful, Esiama and Aiyinase. Additionally, Esiama and Aiyinase have benefited from the government’s commercial ICT centers. A community Information Center (CIC) has been established at Aiyinase with funds from the UNDP to improve ICT knowledge among student in the district. The district assembly and the </w:t>
      </w:r>
      <w:r w:rsidR="006A72BF" w:rsidRPr="00112B47">
        <w:rPr>
          <w:rFonts w:ascii="Times New Roman" w:hAnsi="Times New Roman"/>
          <w:sz w:val="24"/>
          <w:szCs w:val="24"/>
        </w:rPr>
        <w:t>Member of Parliament</w:t>
      </w:r>
      <w:r w:rsidRPr="00112B47">
        <w:rPr>
          <w:rFonts w:ascii="Times New Roman" w:hAnsi="Times New Roman"/>
          <w:sz w:val="24"/>
          <w:szCs w:val="24"/>
        </w:rPr>
        <w:t xml:space="preserve"> (MP) for the area commissioned another ICT facility at Nkroful on the 14</w:t>
      </w:r>
      <w:r w:rsidRPr="00112B47">
        <w:rPr>
          <w:rFonts w:ascii="Times New Roman" w:hAnsi="Times New Roman"/>
          <w:sz w:val="24"/>
          <w:szCs w:val="24"/>
          <w:vertAlign w:val="superscript"/>
        </w:rPr>
        <w:t>th</w:t>
      </w:r>
      <w:r w:rsidRPr="00112B47">
        <w:rPr>
          <w:rFonts w:ascii="Times New Roman" w:hAnsi="Times New Roman"/>
          <w:sz w:val="24"/>
          <w:szCs w:val="24"/>
        </w:rPr>
        <w:t xml:space="preserve"> of October 2013. The only radio station in the district-West End Radio- is located at Esiama.</w:t>
      </w:r>
    </w:p>
    <w:p w14:paraId="465BFB5B" w14:textId="0E9614BE" w:rsidR="005C7C2A" w:rsidRPr="002C2F2D" w:rsidRDefault="005C7C2A" w:rsidP="00D37A9E">
      <w:pPr>
        <w:pStyle w:val="Heading3"/>
        <w:numPr>
          <w:ilvl w:val="2"/>
          <w:numId w:val="40"/>
        </w:numPr>
        <w:ind w:left="1080"/>
        <w:rPr>
          <w:rFonts w:ascii="Times New Roman" w:hAnsi="Times New Roman" w:cs="Times New Roman"/>
          <w:b/>
          <w:color w:val="1F3864" w:themeColor="accent1" w:themeShade="80"/>
        </w:rPr>
      </w:pPr>
      <w:bookmarkStart w:id="79" w:name="_Toc115434633"/>
      <w:r w:rsidRPr="002C2F2D">
        <w:rPr>
          <w:rFonts w:ascii="Times New Roman" w:hAnsi="Times New Roman" w:cs="Times New Roman"/>
          <w:b/>
          <w:color w:val="1F3864" w:themeColor="accent1" w:themeShade="80"/>
        </w:rPr>
        <w:t xml:space="preserve">Water and </w:t>
      </w:r>
      <w:r w:rsidR="002C2F2D" w:rsidRPr="002C2F2D">
        <w:rPr>
          <w:rFonts w:ascii="Times New Roman" w:hAnsi="Times New Roman" w:cs="Times New Roman"/>
          <w:b/>
          <w:color w:val="1F3864" w:themeColor="accent1" w:themeShade="80"/>
        </w:rPr>
        <w:t>Sanitation</w:t>
      </w:r>
      <w:bookmarkEnd w:id="79"/>
    </w:p>
    <w:p w14:paraId="0B7B34E6" w14:textId="7F3CC3E3" w:rsidR="00A945E3" w:rsidRPr="00112B47" w:rsidRDefault="005C7C2A" w:rsidP="00E12B6C">
      <w:pPr>
        <w:spacing w:line="360" w:lineRule="auto"/>
        <w:ind w:left="360"/>
        <w:jc w:val="both"/>
        <w:rPr>
          <w:rFonts w:ascii="Times New Roman" w:hAnsi="Times New Roman"/>
          <w:sz w:val="24"/>
          <w:szCs w:val="24"/>
        </w:rPr>
      </w:pPr>
      <w:r w:rsidRPr="00112B47">
        <w:rPr>
          <w:rFonts w:ascii="Times New Roman" w:hAnsi="Times New Roman"/>
          <w:sz w:val="24"/>
          <w:szCs w:val="24"/>
        </w:rPr>
        <w:t>Most of the communities in the southern part of the district have good water supply either by borehole or running pipes. However, the other communities (especially those in the northern part) have no access to portable water and rather resort to the use of unprotected wells and streams/rivers. Communities such as Anyinse, Assastre, Kikam, Nkroful, Awiebo-Basake, had small town water supply systems from the community water and sanitation system agency (CWSA). Esiama is yet to benefit from the same small-town water supply systems under the sustainable rural water and sanitation project (SRWSP) as work on the project began in the January 2013. Also, safe water network and Komos energy are constructing a water supply system for Atuabo and the adjoining communities.</w:t>
      </w:r>
    </w:p>
    <w:p w14:paraId="0DF2C358" w14:textId="73BE79E6" w:rsidR="001D5856" w:rsidRPr="00E142E0" w:rsidRDefault="00E142E0"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80" w:name="_Toc115434634"/>
      <w:r w:rsidR="001D5856" w:rsidRPr="00E142E0">
        <w:rPr>
          <w:rFonts w:ascii="Times New Roman" w:hAnsi="Times New Roman" w:cs="Times New Roman"/>
          <w:b/>
          <w:color w:val="1F3864" w:themeColor="accent1" w:themeShade="80"/>
        </w:rPr>
        <w:t>Local Economic Development</w:t>
      </w:r>
      <w:bookmarkEnd w:id="80"/>
    </w:p>
    <w:p w14:paraId="353CD1AC" w14:textId="77777777" w:rsidR="001D5856" w:rsidRPr="005C69F6" w:rsidRDefault="001D5856" w:rsidP="007D4145">
      <w:pPr>
        <w:spacing w:line="360" w:lineRule="auto"/>
        <w:ind w:left="360"/>
        <w:jc w:val="both"/>
        <w:rPr>
          <w:rFonts w:ascii="Times New Roman" w:hAnsi="Times New Roman"/>
          <w:sz w:val="24"/>
          <w:szCs w:val="24"/>
        </w:rPr>
      </w:pPr>
      <w:r w:rsidRPr="005C69F6">
        <w:rPr>
          <w:rFonts w:ascii="Times New Roman" w:hAnsi="Times New Roman"/>
          <w:sz w:val="24"/>
          <w:szCs w:val="24"/>
        </w:rPr>
        <w:t>The Assembly in its efforts to encourage local initiative through the transfer of skills has trained some community members in Kumgbunli, Eikwe and Nkroful in batik making, beads making and soap making. Other NGOs and Development Partners have engaged and trained some community members in areas such as bee-keeping, aqua-culture, snail rearing, vegetable growing, cassava and others in order to improve their income.</w:t>
      </w:r>
    </w:p>
    <w:p w14:paraId="794490FE" w14:textId="77777777" w:rsidR="001D5856" w:rsidRPr="005C69F6" w:rsidRDefault="001D5856" w:rsidP="007D4145">
      <w:pPr>
        <w:spacing w:line="360" w:lineRule="auto"/>
        <w:ind w:left="360"/>
        <w:jc w:val="both"/>
        <w:rPr>
          <w:rFonts w:ascii="Times New Roman" w:hAnsi="Times New Roman"/>
          <w:sz w:val="24"/>
          <w:szCs w:val="24"/>
        </w:rPr>
      </w:pPr>
      <w:r w:rsidRPr="005C69F6">
        <w:rPr>
          <w:rFonts w:ascii="Times New Roman" w:hAnsi="Times New Roman"/>
          <w:sz w:val="24"/>
          <w:szCs w:val="24"/>
        </w:rPr>
        <w:t>Currently, the district is the leading producer of cassava in the region but due to lack of market for the produce, farmers are not happy growing them. With a good technology, the cassava can be processed into several products which will give more income to the farmers.</w:t>
      </w:r>
    </w:p>
    <w:p w14:paraId="567B547C" w14:textId="77777777" w:rsidR="001D5856" w:rsidRPr="005C69F6" w:rsidRDefault="001D5856" w:rsidP="007D4145">
      <w:pPr>
        <w:spacing w:line="360" w:lineRule="auto"/>
        <w:ind w:left="360"/>
        <w:jc w:val="both"/>
        <w:rPr>
          <w:rFonts w:ascii="Times New Roman" w:hAnsi="Times New Roman"/>
          <w:sz w:val="24"/>
          <w:szCs w:val="24"/>
        </w:rPr>
      </w:pPr>
      <w:r w:rsidRPr="005C69F6">
        <w:rPr>
          <w:rFonts w:ascii="Times New Roman" w:hAnsi="Times New Roman"/>
          <w:sz w:val="24"/>
          <w:szCs w:val="24"/>
        </w:rPr>
        <w:t>Some development potentials like presence of Wetland, Forest Reserves, Rivers, vast bamboo resource and cultural practices like Kundum festival can be developed as tourist destination which would generate income for the local economy.</w:t>
      </w:r>
    </w:p>
    <w:p w14:paraId="54650EC2" w14:textId="504858C4" w:rsidR="001D5856" w:rsidRPr="005C69F6" w:rsidRDefault="001D5856" w:rsidP="007D4145">
      <w:pPr>
        <w:spacing w:line="360" w:lineRule="auto"/>
        <w:ind w:left="360"/>
        <w:jc w:val="both"/>
        <w:rPr>
          <w:rFonts w:ascii="Times New Roman" w:hAnsi="Times New Roman"/>
          <w:sz w:val="24"/>
          <w:szCs w:val="24"/>
        </w:rPr>
      </w:pPr>
      <w:r w:rsidRPr="005C69F6">
        <w:rPr>
          <w:rFonts w:ascii="Times New Roman" w:hAnsi="Times New Roman"/>
          <w:sz w:val="24"/>
          <w:szCs w:val="24"/>
        </w:rPr>
        <w:lastRenderedPageBreak/>
        <w:t>Also</w:t>
      </w:r>
      <w:r w:rsidR="0001473D">
        <w:rPr>
          <w:rFonts w:ascii="Times New Roman" w:hAnsi="Times New Roman"/>
          <w:sz w:val="24"/>
          <w:szCs w:val="24"/>
        </w:rPr>
        <w:t xml:space="preserve">, </w:t>
      </w:r>
      <w:r w:rsidRPr="005C69F6">
        <w:rPr>
          <w:rFonts w:ascii="Times New Roman" w:hAnsi="Times New Roman"/>
          <w:sz w:val="24"/>
          <w:szCs w:val="24"/>
        </w:rPr>
        <w:t>coconut producers should be trained on the various uses of Coconut husk, doormat, interior designs etc. through the Business Advisory Center (BAC). These initiatives would help generate employment.</w:t>
      </w:r>
    </w:p>
    <w:p w14:paraId="5183411B" w14:textId="4178CAD1" w:rsidR="001D5856" w:rsidRPr="000447FA" w:rsidRDefault="000447FA" w:rsidP="00D37A9E">
      <w:pPr>
        <w:pStyle w:val="Heading3"/>
        <w:numPr>
          <w:ilvl w:val="2"/>
          <w:numId w:val="40"/>
        </w:numPr>
        <w:ind w:left="990" w:hanging="630"/>
        <w:rPr>
          <w:rFonts w:ascii="Times New Roman" w:hAnsi="Times New Roman" w:cs="Times New Roman"/>
          <w:b/>
          <w:color w:val="1F3864" w:themeColor="accent1" w:themeShade="80"/>
        </w:rPr>
      </w:pPr>
      <w:bookmarkStart w:id="81" w:name="_Toc404599818"/>
      <w:r>
        <w:rPr>
          <w:rFonts w:ascii="Times New Roman" w:hAnsi="Times New Roman" w:cs="Times New Roman"/>
          <w:b/>
          <w:color w:val="1F3864" w:themeColor="accent1" w:themeShade="80"/>
        </w:rPr>
        <w:t xml:space="preserve"> </w:t>
      </w:r>
      <w:bookmarkStart w:id="82" w:name="_Toc115434635"/>
      <w:r w:rsidR="001D5856" w:rsidRPr="000447FA">
        <w:rPr>
          <w:rFonts w:ascii="Times New Roman" w:hAnsi="Times New Roman" w:cs="Times New Roman"/>
          <w:b/>
          <w:color w:val="1F3864" w:themeColor="accent1" w:themeShade="80"/>
        </w:rPr>
        <w:t>Tourism</w:t>
      </w:r>
      <w:bookmarkEnd w:id="81"/>
      <w:bookmarkEnd w:id="82"/>
    </w:p>
    <w:p w14:paraId="33658100" w14:textId="5DDDD8D4" w:rsidR="001D5856" w:rsidRPr="005C69F6" w:rsidRDefault="001D5856" w:rsidP="007D4145">
      <w:pPr>
        <w:spacing w:after="0" w:line="360" w:lineRule="auto"/>
        <w:ind w:left="360"/>
        <w:jc w:val="both"/>
        <w:rPr>
          <w:rFonts w:ascii="Times New Roman" w:hAnsi="Times New Roman"/>
          <w:sz w:val="24"/>
          <w:szCs w:val="24"/>
        </w:rPr>
      </w:pPr>
      <w:r w:rsidRPr="005C69F6">
        <w:rPr>
          <w:rFonts w:ascii="Times New Roman" w:hAnsi="Times New Roman"/>
          <w:sz w:val="24"/>
          <w:szCs w:val="24"/>
        </w:rPr>
        <w:t xml:space="preserve">The District has a huge potential for Tourism development.  There are numerous potential tourist attractions, which if properly developed and packaged, could attract a lot of tourists to the district.  These include historical sites like the birth place and initial tomb of the first President of the Republic of Ghana, Dr.  Kwame Nkrumah at Nkroful, a 70km stretch of sandy coastline that boarders the district to the south, the navigable Ankobra River that links the northern and southern parts of the district through river transport, tracts of wetlands, the crocodile pond at Baku and the famous Kundum Festival celebrated by all the Chiefs and people of the district between the months of August and October every year is also a potential for </w:t>
      </w:r>
      <w:r w:rsidR="007D4145" w:rsidRPr="005C69F6">
        <w:rPr>
          <w:rFonts w:ascii="Times New Roman" w:hAnsi="Times New Roman"/>
          <w:sz w:val="24"/>
          <w:szCs w:val="24"/>
        </w:rPr>
        <w:t>tourist</w:t>
      </w:r>
      <w:r w:rsidRPr="005C69F6">
        <w:rPr>
          <w:rFonts w:ascii="Times New Roman" w:hAnsi="Times New Roman"/>
          <w:sz w:val="24"/>
          <w:szCs w:val="24"/>
        </w:rPr>
        <w:t xml:space="preserve"> attraction. </w:t>
      </w:r>
    </w:p>
    <w:p w14:paraId="2FB488E4" w14:textId="528AE97B" w:rsidR="002D28B7" w:rsidRPr="00E94369" w:rsidRDefault="001D5856" w:rsidP="00E94369">
      <w:pPr>
        <w:spacing w:line="360" w:lineRule="auto"/>
        <w:ind w:left="360"/>
        <w:jc w:val="both"/>
        <w:rPr>
          <w:rFonts w:ascii="Times New Roman" w:hAnsi="Times New Roman"/>
          <w:sz w:val="24"/>
          <w:szCs w:val="24"/>
        </w:rPr>
      </w:pPr>
      <w:r w:rsidRPr="005C69F6">
        <w:rPr>
          <w:rFonts w:ascii="Times New Roman" w:hAnsi="Times New Roman"/>
          <w:sz w:val="24"/>
          <w:szCs w:val="24"/>
        </w:rPr>
        <w:t>The Assembly must be supported to identify and facilitate the development of these potentials through Public Private Partnerships (PPP). This would create employment and enhance revenue generation in the District.</w:t>
      </w:r>
      <w:r w:rsidR="00844931">
        <w:rPr>
          <w:rFonts w:ascii="Times New Roman" w:hAnsi="Times New Roman"/>
          <w:sz w:val="24"/>
          <w:szCs w:val="24"/>
        </w:rPr>
        <w:t xml:space="preserve"> </w:t>
      </w:r>
      <w:r w:rsidRPr="005C69F6">
        <w:rPr>
          <w:rFonts w:ascii="Times New Roman" w:hAnsi="Times New Roman"/>
          <w:sz w:val="24"/>
          <w:szCs w:val="24"/>
        </w:rPr>
        <w:t>It will also open up the district to investment in the hospitality industry leading to the creation of various employment opportunities. The recent emergence of the Oil and Gas in the Western coast of Ghana and the Operation of mining companies such as the Adamus Resource Limited has greater potentials for the development of hospitality facilities (hotels) and beach resorts in the coastal belt communities especially in Esiama, Asanda and Bobrama. This will greatly give a boost to economic activities. The strengthening of security is also fundamental since the development of the hospitality industry will come with its ramifications such as crimes in the form of theft and arm robbery.</w:t>
      </w:r>
    </w:p>
    <w:p w14:paraId="3BF46F24" w14:textId="77777777" w:rsidR="002D28B7" w:rsidRDefault="002D28B7" w:rsidP="001762F1">
      <w:pPr>
        <w:spacing w:after="0" w:line="240" w:lineRule="auto"/>
        <w:ind w:left="1350" w:firstLine="720"/>
        <w:rPr>
          <w:rFonts w:ascii="Times New Roman" w:hAnsi="Times New Roman"/>
          <w:b/>
          <w:sz w:val="24"/>
          <w:szCs w:val="24"/>
        </w:rPr>
      </w:pPr>
    </w:p>
    <w:p w14:paraId="3E03A9DC" w14:textId="357A89A2" w:rsidR="006A72BF" w:rsidRPr="00806852" w:rsidRDefault="00806852" w:rsidP="00806852">
      <w:pPr>
        <w:pStyle w:val="Caption"/>
        <w:ind w:firstLine="360"/>
        <w:rPr>
          <w:b/>
          <w:bCs/>
          <w:sz w:val="22"/>
          <w:szCs w:val="22"/>
        </w:rPr>
      </w:pPr>
      <w:bookmarkStart w:id="83" w:name="_Toc109311614"/>
      <w:r w:rsidRPr="00806852">
        <w:rPr>
          <w:b/>
          <w:bCs/>
          <w:sz w:val="22"/>
          <w:szCs w:val="22"/>
        </w:rPr>
        <w:t xml:space="preserve">Figure 1. </w:t>
      </w:r>
      <w:r w:rsidRPr="00806852">
        <w:rPr>
          <w:b/>
          <w:bCs/>
          <w:sz w:val="22"/>
          <w:szCs w:val="22"/>
        </w:rPr>
        <w:fldChar w:fldCharType="begin"/>
      </w:r>
      <w:r w:rsidRPr="00806852">
        <w:rPr>
          <w:b/>
          <w:bCs/>
          <w:sz w:val="22"/>
          <w:szCs w:val="22"/>
        </w:rPr>
        <w:instrText xml:space="preserve"> SEQ figure_1. \* ARABIC </w:instrText>
      </w:r>
      <w:r w:rsidRPr="00806852">
        <w:rPr>
          <w:b/>
          <w:bCs/>
          <w:sz w:val="22"/>
          <w:szCs w:val="22"/>
        </w:rPr>
        <w:fldChar w:fldCharType="separate"/>
      </w:r>
      <w:r w:rsidR="00400D14">
        <w:rPr>
          <w:b/>
          <w:bCs/>
          <w:noProof/>
          <w:sz w:val="22"/>
          <w:szCs w:val="22"/>
        </w:rPr>
        <w:t>3</w:t>
      </w:r>
      <w:r w:rsidRPr="00806852">
        <w:rPr>
          <w:b/>
          <w:bCs/>
          <w:sz w:val="22"/>
          <w:szCs w:val="22"/>
        </w:rPr>
        <w:fldChar w:fldCharType="end"/>
      </w:r>
      <w:r w:rsidR="006A72BF" w:rsidRPr="00806852">
        <w:rPr>
          <w:b/>
          <w:bCs/>
          <w:sz w:val="22"/>
          <w:szCs w:val="22"/>
        </w:rPr>
        <w:t>: Tourism Map of Ellembelle District</w:t>
      </w:r>
      <w:bookmarkEnd w:id="83"/>
      <w:r w:rsidR="006A72BF" w:rsidRPr="00806852">
        <w:rPr>
          <w:b/>
          <w:bCs/>
          <w:sz w:val="22"/>
          <w:szCs w:val="22"/>
        </w:rPr>
        <w:t xml:space="preserve"> </w:t>
      </w:r>
    </w:p>
    <w:p w14:paraId="61719609" w14:textId="16C7B1F3" w:rsidR="00A4111D" w:rsidRPr="00D436B5" w:rsidRDefault="00973B5C" w:rsidP="001762F1">
      <w:pPr>
        <w:spacing w:line="360" w:lineRule="auto"/>
        <w:ind w:firstLine="2070"/>
        <w:jc w:val="both"/>
        <w:rPr>
          <w:rFonts w:ascii="Times New Roman" w:hAnsi="Times New Roman"/>
          <w:sz w:val="24"/>
          <w:szCs w:val="24"/>
        </w:rPr>
      </w:pPr>
      <w:r w:rsidRPr="00F2316B">
        <w:rPr>
          <w:i/>
          <w:iCs/>
          <w:noProof/>
        </w:rPr>
        <w:lastRenderedPageBreak/>
        <mc:AlternateContent>
          <mc:Choice Requires="wps">
            <w:drawing>
              <wp:anchor distT="45720" distB="45720" distL="114300" distR="114300" simplePos="0" relativeHeight="251697152" behindDoc="1" locked="0" layoutInCell="1" allowOverlap="1" wp14:anchorId="267EB950" wp14:editId="03D28EF1">
                <wp:simplePos x="0" y="0"/>
                <wp:positionH relativeFrom="margin">
                  <wp:posOffset>337247</wp:posOffset>
                </wp:positionH>
                <wp:positionV relativeFrom="paragraph">
                  <wp:posOffset>91297</wp:posOffset>
                </wp:positionV>
                <wp:extent cx="3641725" cy="353695"/>
                <wp:effectExtent l="0" t="0" r="15875" b="273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725" cy="353695"/>
                        </a:xfrm>
                        <a:prstGeom prst="rect">
                          <a:avLst/>
                        </a:prstGeom>
                        <a:solidFill>
                          <a:srgbClr val="FFFFFF"/>
                        </a:solidFill>
                        <a:ln w="9525">
                          <a:solidFill>
                            <a:srgbClr val="000000"/>
                          </a:solidFill>
                          <a:miter lim="800000"/>
                          <a:headEnd/>
                          <a:tailEnd/>
                        </a:ln>
                      </wps:spPr>
                      <wps:txbx>
                        <w:txbxContent>
                          <w:p w14:paraId="1E7F7D82" w14:textId="0BA582E1" w:rsidR="00973B5C" w:rsidRPr="00973B5C" w:rsidRDefault="00973B5C" w:rsidP="00973B5C">
                            <w:pPr>
                              <w:jc w:val="center"/>
                              <w:rPr>
                                <w:rFonts w:ascii="Times New Roman" w:hAnsi="Times New Roman"/>
                                <w:b/>
                                <w:bCs/>
                                <w:sz w:val="24"/>
                                <w:szCs w:val="24"/>
                              </w:rPr>
                            </w:pPr>
                            <w:r w:rsidRPr="00973B5C">
                              <w:rPr>
                                <w:rFonts w:ascii="Times New Roman" w:hAnsi="Times New Roman"/>
                                <w:b/>
                                <w:bCs/>
                                <w:sz w:val="24"/>
                                <w:szCs w:val="24"/>
                              </w:rPr>
                              <w:t>TOURISM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EB950" id="_x0000_s1032" type="#_x0000_t202" style="position:absolute;left:0;text-align:left;margin-left:26.55pt;margin-top:7.2pt;width:286.75pt;height:27.8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">
                <v:textbox>
                  <w:txbxContent>
                    <w:p w14:paraId="1E7F7D82" w14:textId="0BA582E1" w:rsidR="00973B5C" w:rsidRPr="00973B5C" w:rsidRDefault="00973B5C" w:rsidP="00973B5C">
                      <w:pPr>
                        <w:jc w:val="center"/>
                        <w:rPr>
                          <w:rFonts w:ascii="Times New Roman" w:hAnsi="Times New Roman"/>
                          <w:b/>
                          <w:bCs/>
                          <w:sz w:val="24"/>
                          <w:szCs w:val="24"/>
                        </w:rPr>
                      </w:pPr>
                      <w:r w:rsidRPr="00973B5C">
                        <w:rPr>
                          <w:rFonts w:ascii="Times New Roman" w:hAnsi="Times New Roman"/>
                          <w:b/>
                          <w:bCs/>
                          <w:sz w:val="24"/>
                          <w:szCs w:val="24"/>
                        </w:rPr>
                        <w:t>TOURISM MAP</w:t>
                      </w:r>
                    </w:p>
                  </w:txbxContent>
                </v:textbox>
                <w10:wrap type="square" anchorx="margin"/>
              </v:shape>
            </w:pict>
          </mc:Fallback>
        </mc:AlternateContent>
      </w:r>
      <w:r>
        <w:rPr>
          <w:noProof/>
        </w:rPr>
        <w:drawing>
          <wp:anchor distT="0" distB="0" distL="114300" distR="114300" simplePos="0" relativeHeight="251692032" behindDoc="0" locked="0" layoutInCell="1" allowOverlap="1" wp14:anchorId="2C6F104C" wp14:editId="6E454727">
            <wp:simplePos x="0" y="0"/>
            <wp:positionH relativeFrom="margin">
              <wp:align>left</wp:align>
            </wp:positionH>
            <wp:positionV relativeFrom="paragraph">
              <wp:posOffset>467360</wp:posOffset>
            </wp:positionV>
            <wp:extent cx="4512945" cy="5161915"/>
            <wp:effectExtent l="0" t="0" r="1905" b="63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21783" cy="51719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95CDBB" w14:textId="77777777" w:rsidR="00A4111D" w:rsidRDefault="00A4111D" w:rsidP="001D5856">
      <w:pPr>
        <w:spacing w:after="0" w:line="240" w:lineRule="auto"/>
        <w:rPr>
          <w:rFonts w:ascii="Times New Roman" w:hAnsi="Times New Roman"/>
          <w:b/>
          <w:sz w:val="24"/>
          <w:szCs w:val="24"/>
        </w:rPr>
      </w:pPr>
    </w:p>
    <w:p w14:paraId="686ECBB8" w14:textId="3ECB158B" w:rsidR="00227645" w:rsidRPr="001D42DF" w:rsidRDefault="001D42DF" w:rsidP="00D37A9E">
      <w:pPr>
        <w:pStyle w:val="Heading3"/>
        <w:numPr>
          <w:ilvl w:val="2"/>
          <w:numId w:val="40"/>
        </w:numPr>
        <w:ind w:left="108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84" w:name="_Toc115434636"/>
      <w:r w:rsidR="006A72BF" w:rsidRPr="001D42DF">
        <w:rPr>
          <w:rFonts w:ascii="Times New Roman" w:hAnsi="Times New Roman" w:cs="Times New Roman"/>
          <w:b/>
          <w:color w:val="1F3864" w:themeColor="accent1" w:themeShade="80"/>
        </w:rPr>
        <w:t xml:space="preserve">Food </w:t>
      </w:r>
      <w:r w:rsidR="00614B2B" w:rsidRPr="001D42DF">
        <w:rPr>
          <w:rFonts w:ascii="Times New Roman" w:hAnsi="Times New Roman" w:cs="Times New Roman"/>
          <w:b/>
          <w:color w:val="1F3864" w:themeColor="accent1" w:themeShade="80"/>
        </w:rPr>
        <w:t xml:space="preserve">and Nutrition </w:t>
      </w:r>
      <w:r w:rsidR="000D635C" w:rsidRPr="001D42DF">
        <w:rPr>
          <w:rFonts w:ascii="Times New Roman" w:hAnsi="Times New Roman" w:cs="Times New Roman"/>
          <w:b/>
          <w:color w:val="1F3864" w:themeColor="accent1" w:themeShade="80"/>
        </w:rPr>
        <w:t>Security</w:t>
      </w:r>
      <w:bookmarkEnd w:id="84"/>
      <w:r w:rsidR="000D635C" w:rsidRPr="001D42DF">
        <w:rPr>
          <w:rFonts w:ascii="Times New Roman" w:hAnsi="Times New Roman" w:cs="Times New Roman"/>
          <w:b/>
          <w:color w:val="1F3864" w:themeColor="accent1" w:themeShade="80"/>
        </w:rPr>
        <w:t xml:space="preserve"> </w:t>
      </w:r>
    </w:p>
    <w:p w14:paraId="4C5CD125" w14:textId="2759CD23" w:rsidR="00964876" w:rsidRPr="00E764D4" w:rsidRDefault="00A4111D" w:rsidP="001D42DF">
      <w:pPr>
        <w:spacing w:line="360" w:lineRule="auto"/>
        <w:ind w:left="360"/>
        <w:jc w:val="both"/>
        <w:rPr>
          <w:rFonts w:ascii="Times New Roman" w:hAnsi="Times New Roman"/>
          <w:sz w:val="24"/>
          <w:szCs w:val="24"/>
        </w:rPr>
      </w:pPr>
      <w:r w:rsidRPr="00D436B5">
        <w:rPr>
          <w:rFonts w:asciiTheme="majorBidi" w:hAnsiTheme="majorBidi" w:cstheme="majorBidi"/>
          <w:sz w:val="24"/>
          <w:szCs w:val="24"/>
        </w:rPr>
        <w:t xml:space="preserve">Food security is the state of having reliable access to a sufficient quantity of affordable, nutritious food that meets dietary needs and food preferences for an active and healthy life. </w:t>
      </w:r>
      <w:r w:rsidR="00964876" w:rsidRPr="00E764D4">
        <w:rPr>
          <w:rFonts w:ascii="Times New Roman" w:hAnsi="Times New Roman"/>
          <w:sz w:val="24"/>
          <w:szCs w:val="24"/>
        </w:rPr>
        <w:t>Food nourishes our bodies and influences our health. Poor nutrition also results in undernutrition and over nutrition. There is the need to maintain a healthy population in the district</w:t>
      </w:r>
      <w:r w:rsidR="00964876">
        <w:rPr>
          <w:rFonts w:ascii="Times New Roman" w:hAnsi="Times New Roman"/>
          <w:sz w:val="24"/>
          <w:szCs w:val="24"/>
        </w:rPr>
        <w:t xml:space="preserve"> and quality f</w:t>
      </w:r>
      <w:r w:rsidR="00964876" w:rsidRPr="00E764D4">
        <w:rPr>
          <w:rFonts w:ascii="Times New Roman" w:hAnsi="Times New Roman"/>
          <w:sz w:val="24"/>
          <w:szCs w:val="24"/>
        </w:rPr>
        <w:t>ood production is key to improved/good nutrition. The nutrition unit of the Ghana health service in collaboration with the food and Agriculture work together to improve on the health and nutrition of the people of Ellembelle</w:t>
      </w:r>
      <w:r w:rsidR="00964876">
        <w:rPr>
          <w:rFonts w:ascii="Times New Roman" w:hAnsi="Times New Roman"/>
          <w:sz w:val="24"/>
          <w:szCs w:val="24"/>
        </w:rPr>
        <w:t xml:space="preserve"> District</w:t>
      </w:r>
      <w:r w:rsidR="00964876" w:rsidRPr="00E764D4">
        <w:rPr>
          <w:rFonts w:ascii="Times New Roman" w:hAnsi="Times New Roman"/>
          <w:sz w:val="24"/>
          <w:szCs w:val="24"/>
        </w:rPr>
        <w:t xml:space="preserve">. </w:t>
      </w:r>
      <w:r w:rsidR="00964876">
        <w:rPr>
          <w:rFonts w:ascii="Times New Roman" w:hAnsi="Times New Roman"/>
          <w:sz w:val="24"/>
          <w:szCs w:val="24"/>
        </w:rPr>
        <w:t>The main objectives of the two Departments and the Assembly as a whole are;</w:t>
      </w:r>
    </w:p>
    <w:p w14:paraId="1FD044F2" w14:textId="77777777" w:rsidR="00964876" w:rsidRPr="00E764D4" w:rsidRDefault="00964876" w:rsidP="00014DCC">
      <w:pPr>
        <w:pStyle w:val="ListParagraph"/>
        <w:numPr>
          <w:ilvl w:val="0"/>
          <w:numId w:val="25"/>
        </w:numPr>
        <w:spacing w:after="160" w:line="360" w:lineRule="auto"/>
        <w:rPr>
          <w:rFonts w:ascii="Times New Roman" w:hAnsi="Times New Roman"/>
          <w:sz w:val="24"/>
          <w:szCs w:val="24"/>
        </w:rPr>
      </w:pPr>
      <w:r w:rsidRPr="00E764D4">
        <w:rPr>
          <w:rFonts w:ascii="Times New Roman" w:hAnsi="Times New Roman"/>
          <w:sz w:val="24"/>
          <w:szCs w:val="24"/>
        </w:rPr>
        <w:t>To improve food system (food production, collection, processing, distribution and consumption)</w:t>
      </w:r>
    </w:p>
    <w:p w14:paraId="13F1BCDA" w14:textId="77777777" w:rsidR="00964876" w:rsidRPr="00E764D4" w:rsidRDefault="00964876" w:rsidP="00014DCC">
      <w:pPr>
        <w:pStyle w:val="ListParagraph"/>
        <w:numPr>
          <w:ilvl w:val="0"/>
          <w:numId w:val="25"/>
        </w:numPr>
        <w:spacing w:after="160" w:line="360" w:lineRule="auto"/>
        <w:rPr>
          <w:rFonts w:ascii="Times New Roman" w:hAnsi="Times New Roman"/>
          <w:sz w:val="24"/>
          <w:szCs w:val="24"/>
        </w:rPr>
      </w:pPr>
      <w:r w:rsidRPr="00E764D4">
        <w:rPr>
          <w:rFonts w:ascii="Times New Roman" w:hAnsi="Times New Roman"/>
          <w:sz w:val="24"/>
          <w:szCs w:val="24"/>
        </w:rPr>
        <w:lastRenderedPageBreak/>
        <w:t xml:space="preserve">To improve healthy food environment (factors that influence peoples food choices, food consumption and nutritional health). </w:t>
      </w:r>
    </w:p>
    <w:p w14:paraId="3BE6AEDE" w14:textId="6DD578B7" w:rsidR="00964876" w:rsidRPr="00E764D4" w:rsidRDefault="00964876" w:rsidP="001D42DF">
      <w:pPr>
        <w:spacing w:line="360" w:lineRule="auto"/>
        <w:ind w:left="360"/>
        <w:rPr>
          <w:rFonts w:ascii="Times New Roman" w:hAnsi="Times New Roman"/>
          <w:sz w:val="24"/>
          <w:szCs w:val="24"/>
        </w:rPr>
      </w:pPr>
      <w:r>
        <w:rPr>
          <w:rFonts w:ascii="Times New Roman" w:hAnsi="Times New Roman"/>
          <w:sz w:val="24"/>
          <w:szCs w:val="24"/>
        </w:rPr>
        <w:t>In order to achieve the above objectives, sensitization activities are tailored towards the following strategies</w:t>
      </w:r>
      <w:r w:rsidR="00110FEB">
        <w:rPr>
          <w:rFonts w:ascii="Times New Roman" w:hAnsi="Times New Roman"/>
          <w:sz w:val="24"/>
          <w:szCs w:val="24"/>
        </w:rPr>
        <w:t>;</w:t>
      </w:r>
    </w:p>
    <w:p w14:paraId="1BCF52EB" w14:textId="05D989F7" w:rsidR="00964876" w:rsidRPr="00E764D4" w:rsidRDefault="00964876" w:rsidP="00014DCC">
      <w:pPr>
        <w:pStyle w:val="ListParagraph"/>
        <w:numPr>
          <w:ilvl w:val="0"/>
          <w:numId w:val="26"/>
        </w:numPr>
        <w:spacing w:after="160" w:line="360" w:lineRule="auto"/>
        <w:rPr>
          <w:rFonts w:ascii="Times New Roman" w:hAnsi="Times New Roman"/>
          <w:sz w:val="24"/>
          <w:szCs w:val="24"/>
        </w:rPr>
      </w:pPr>
      <w:r w:rsidRPr="00E764D4">
        <w:rPr>
          <w:rFonts w:ascii="Times New Roman" w:hAnsi="Times New Roman"/>
          <w:sz w:val="24"/>
          <w:szCs w:val="24"/>
        </w:rPr>
        <w:t>Encourag</w:t>
      </w:r>
      <w:r w:rsidR="00110FEB">
        <w:rPr>
          <w:rFonts w:ascii="Times New Roman" w:hAnsi="Times New Roman"/>
          <w:sz w:val="24"/>
          <w:szCs w:val="24"/>
        </w:rPr>
        <w:t>ing</w:t>
      </w:r>
      <w:r w:rsidRPr="00E764D4">
        <w:rPr>
          <w:rFonts w:ascii="Times New Roman" w:hAnsi="Times New Roman"/>
          <w:sz w:val="24"/>
          <w:szCs w:val="24"/>
        </w:rPr>
        <w:t xml:space="preserve"> backyard garden.</w:t>
      </w:r>
    </w:p>
    <w:p w14:paraId="7BACB3CB" w14:textId="12E451B3" w:rsidR="00964876" w:rsidRDefault="00964876" w:rsidP="00014DCC">
      <w:pPr>
        <w:pStyle w:val="ListParagraph"/>
        <w:numPr>
          <w:ilvl w:val="0"/>
          <w:numId w:val="26"/>
        </w:numPr>
        <w:spacing w:after="160" w:line="360" w:lineRule="auto"/>
        <w:rPr>
          <w:rFonts w:ascii="Times New Roman" w:hAnsi="Times New Roman"/>
          <w:sz w:val="24"/>
          <w:szCs w:val="24"/>
        </w:rPr>
      </w:pPr>
      <w:r w:rsidRPr="00E764D4">
        <w:rPr>
          <w:rFonts w:ascii="Times New Roman" w:hAnsi="Times New Roman"/>
          <w:sz w:val="24"/>
          <w:szCs w:val="24"/>
        </w:rPr>
        <w:t>Encourag</w:t>
      </w:r>
      <w:r w:rsidR="00110FEB">
        <w:rPr>
          <w:rFonts w:ascii="Times New Roman" w:hAnsi="Times New Roman"/>
          <w:sz w:val="24"/>
          <w:szCs w:val="24"/>
        </w:rPr>
        <w:t>ing</w:t>
      </w:r>
      <w:r w:rsidRPr="00E764D4">
        <w:rPr>
          <w:rFonts w:ascii="Times New Roman" w:hAnsi="Times New Roman"/>
          <w:sz w:val="24"/>
          <w:szCs w:val="24"/>
        </w:rPr>
        <w:t xml:space="preserve"> growing of improved seeds.</w:t>
      </w:r>
    </w:p>
    <w:p w14:paraId="2B7A7C51" w14:textId="3AFC9612" w:rsidR="00964876" w:rsidRPr="00E764D4" w:rsidRDefault="00964876" w:rsidP="00014DCC">
      <w:pPr>
        <w:pStyle w:val="ListParagraph"/>
        <w:numPr>
          <w:ilvl w:val="0"/>
          <w:numId w:val="26"/>
        </w:numPr>
        <w:spacing w:after="160" w:line="360" w:lineRule="auto"/>
        <w:rPr>
          <w:rFonts w:ascii="Times New Roman" w:hAnsi="Times New Roman"/>
          <w:sz w:val="24"/>
          <w:szCs w:val="24"/>
        </w:rPr>
      </w:pPr>
      <w:r>
        <w:rPr>
          <w:rFonts w:ascii="Times New Roman" w:hAnsi="Times New Roman"/>
          <w:sz w:val="24"/>
          <w:szCs w:val="24"/>
        </w:rPr>
        <w:t>Provi</w:t>
      </w:r>
      <w:r w:rsidR="00110FEB">
        <w:rPr>
          <w:rFonts w:ascii="Times New Roman" w:hAnsi="Times New Roman"/>
          <w:sz w:val="24"/>
          <w:szCs w:val="24"/>
        </w:rPr>
        <w:t>ding</w:t>
      </w:r>
      <w:r>
        <w:rPr>
          <w:rFonts w:ascii="Times New Roman" w:hAnsi="Times New Roman"/>
          <w:sz w:val="24"/>
          <w:szCs w:val="24"/>
        </w:rPr>
        <w:t xml:space="preserve"> extension support to farmers.</w:t>
      </w:r>
    </w:p>
    <w:p w14:paraId="14FFF5C9" w14:textId="0F292B66" w:rsidR="00964876" w:rsidRPr="00E764D4" w:rsidRDefault="00964876" w:rsidP="00014DCC">
      <w:pPr>
        <w:pStyle w:val="ListParagraph"/>
        <w:numPr>
          <w:ilvl w:val="0"/>
          <w:numId w:val="26"/>
        </w:numPr>
        <w:spacing w:after="160" w:line="360" w:lineRule="auto"/>
        <w:rPr>
          <w:rFonts w:ascii="Times New Roman" w:hAnsi="Times New Roman"/>
          <w:sz w:val="24"/>
          <w:szCs w:val="24"/>
        </w:rPr>
      </w:pPr>
      <w:r w:rsidRPr="00E764D4">
        <w:rPr>
          <w:rFonts w:ascii="Times New Roman" w:hAnsi="Times New Roman"/>
          <w:sz w:val="24"/>
          <w:szCs w:val="24"/>
        </w:rPr>
        <w:t>Promot</w:t>
      </w:r>
      <w:r w:rsidR="00110FEB">
        <w:rPr>
          <w:rFonts w:ascii="Times New Roman" w:hAnsi="Times New Roman"/>
          <w:sz w:val="24"/>
          <w:szCs w:val="24"/>
        </w:rPr>
        <w:t xml:space="preserve">ing </w:t>
      </w:r>
      <w:r w:rsidRPr="00E764D4">
        <w:rPr>
          <w:rFonts w:ascii="Times New Roman" w:hAnsi="Times New Roman"/>
          <w:sz w:val="24"/>
          <w:szCs w:val="24"/>
        </w:rPr>
        <w:t>healthy diets among School Children.</w:t>
      </w:r>
    </w:p>
    <w:p w14:paraId="3A84E900" w14:textId="77777777" w:rsidR="00964876" w:rsidRPr="00E764D4" w:rsidRDefault="00964876" w:rsidP="00014DCC">
      <w:pPr>
        <w:pStyle w:val="ListParagraph"/>
        <w:numPr>
          <w:ilvl w:val="0"/>
          <w:numId w:val="26"/>
        </w:numPr>
        <w:spacing w:after="160" w:line="360" w:lineRule="auto"/>
        <w:rPr>
          <w:rFonts w:ascii="Times New Roman" w:hAnsi="Times New Roman"/>
          <w:sz w:val="24"/>
          <w:szCs w:val="24"/>
        </w:rPr>
      </w:pPr>
      <w:r w:rsidRPr="00E764D4">
        <w:rPr>
          <w:rFonts w:ascii="Times New Roman" w:hAnsi="Times New Roman"/>
          <w:sz w:val="24"/>
          <w:szCs w:val="24"/>
        </w:rPr>
        <w:t>Food demonstrations.</w:t>
      </w:r>
    </w:p>
    <w:p w14:paraId="3FF51536" w14:textId="0958CF23" w:rsidR="00964876" w:rsidRPr="00E764D4" w:rsidRDefault="00964876" w:rsidP="00014DCC">
      <w:pPr>
        <w:pStyle w:val="ListParagraph"/>
        <w:numPr>
          <w:ilvl w:val="0"/>
          <w:numId w:val="26"/>
        </w:numPr>
        <w:spacing w:after="160" w:line="360" w:lineRule="auto"/>
        <w:rPr>
          <w:rFonts w:ascii="Times New Roman" w:hAnsi="Times New Roman"/>
          <w:sz w:val="24"/>
          <w:szCs w:val="24"/>
        </w:rPr>
      </w:pPr>
      <w:r w:rsidRPr="00E764D4">
        <w:rPr>
          <w:rFonts w:ascii="Times New Roman" w:hAnsi="Times New Roman"/>
          <w:sz w:val="24"/>
          <w:szCs w:val="24"/>
        </w:rPr>
        <w:t>Monitor</w:t>
      </w:r>
      <w:r w:rsidR="00CD6627">
        <w:rPr>
          <w:rFonts w:ascii="Times New Roman" w:hAnsi="Times New Roman"/>
          <w:sz w:val="24"/>
          <w:szCs w:val="24"/>
        </w:rPr>
        <w:t>ing</w:t>
      </w:r>
      <w:r w:rsidRPr="00E764D4">
        <w:rPr>
          <w:rFonts w:ascii="Times New Roman" w:hAnsi="Times New Roman"/>
          <w:sz w:val="24"/>
          <w:szCs w:val="24"/>
        </w:rPr>
        <w:t xml:space="preserve"> </w:t>
      </w:r>
      <w:r w:rsidR="00CD6627">
        <w:rPr>
          <w:rFonts w:ascii="Times New Roman" w:hAnsi="Times New Roman"/>
          <w:sz w:val="24"/>
          <w:szCs w:val="24"/>
        </w:rPr>
        <w:t xml:space="preserve">the implementation of </w:t>
      </w:r>
      <w:r w:rsidRPr="00E764D4">
        <w:rPr>
          <w:rFonts w:ascii="Times New Roman" w:hAnsi="Times New Roman"/>
          <w:sz w:val="24"/>
          <w:szCs w:val="24"/>
        </w:rPr>
        <w:t>school feeding programmes</w:t>
      </w:r>
      <w:r w:rsidR="00CD6627">
        <w:rPr>
          <w:rFonts w:ascii="Times New Roman" w:hAnsi="Times New Roman"/>
          <w:sz w:val="24"/>
          <w:szCs w:val="24"/>
        </w:rPr>
        <w:t xml:space="preserve"> in the various beneficiary schools</w:t>
      </w:r>
    </w:p>
    <w:p w14:paraId="741B2381" w14:textId="4FD225EE" w:rsidR="00DD37F6" w:rsidRPr="00F44C51" w:rsidRDefault="00964876" w:rsidP="00014DCC">
      <w:pPr>
        <w:pStyle w:val="ListParagraph"/>
        <w:numPr>
          <w:ilvl w:val="0"/>
          <w:numId w:val="26"/>
        </w:numPr>
        <w:spacing w:after="160" w:line="360" w:lineRule="auto"/>
        <w:rPr>
          <w:rFonts w:ascii="Times New Roman" w:hAnsi="Times New Roman"/>
          <w:sz w:val="24"/>
          <w:szCs w:val="24"/>
        </w:rPr>
      </w:pPr>
      <w:r w:rsidRPr="00E764D4">
        <w:rPr>
          <w:rFonts w:ascii="Times New Roman" w:hAnsi="Times New Roman"/>
          <w:sz w:val="24"/>
          <w:szCs w:val="24"/>
        </w:rPr>
        <w:t>Visit LE</w:t>
      </w:r>
      <w:r w:rsidR="00CD6627">
        <w:rPr>
          <w:rFonts w:ascii="Times New Roman" w:hAnsi="Times New Roman"/>
          <w:sz w:val="24"/>
          <w:szCs w:val="24"/>
        </w:rPr>
        <w:t>A</w:t>
      </w:r>
      <w:r w:rsidRPr="00E764D4">
        <w:rPr>
          <w:rFonts w:ascii="Times New Roman" w:hAnsi="Times New Roman"/>
          <w:sz w:val="24"/>
          <w:szCs w:val="24"/>
        </w:rPr>
        <w:t>P beneficiaries to counsel diet.</w:t>
      </w:r>
    </w:p>
    <w:p w14:paraId="4DA271A3" w14:textId="2E24D492" w:rsidR="000E4368" w:rsidRPr="00D436B5" w:rsidRDefault="00A4111D" w:rsidP="00DD37F6">
      <w:pPr>
        <w:spacing w:after="240" w:line="360" w:lineRule="auto"/>
        <w:ind w:left="360"/>
        <w:jc w:val="both"/>
        <w:rPr>
          <w:rFonts w:asciiTheme="majorBidi" w:hAnsiTheme="majorBidi" w:cstheme="majorBidi"/>
          <w:sz w:val="24"/>
          <w:szCs w:val="24"/>
        </w:rPr>
      </w:pPr>
      <w:r w:rsidRPr="00D436B5">
        <w:rPr>
          <w:rFonts w:asciiTheme="majorBidi" w:hAnsiTheme="majorBidi" w:cstheme="majorBidi"/>
          <w:sz w:val="24"/>
          <w:szCs w:val="24"/>
        </w:rPr>
        <w:t>The</w:t>
      </w:r>
      <w:r w:rsidR="00DD37F6">
        <w:rPr>
          <w:rFonts w:asciiTheme="majorBidi" w:hAnsiTheme="majorBidi" w:cstheme="majorBidi"/>
          <w:sz w:val="24"/>
          <w:szCs w:val="24"/>
        </w:rPr>
        <w:t xml:space="preserve"> above practices ha</w:t>
      </w:r>
      <w:r w:rsidR="00F44C51">
        <w:rPr>
          <w:rFonts w:asciiTheme="majorBidi" w:hAnsiTheme="majorBidi" w:cstheme="majorBidi"/>
          <w:sz w:val="24"/>
          <w:szCs w:val="24"/>
        </w:rPr>
        <w:t>ve</w:t>
      </w:r>
      <w:r w:rsidR="00DD37F6">
        <w:rPr>
          <w:rFonts w:asciiTheme="majorBidi" w:hAnsiTheme="majorBidi" w:cstheme="majorBidi"/>
          <w:sz w:val="24"/>
          <w:szCs w:val="24"/>
        </w:rPr>
        <w:t xml:space="preserve"> led to </w:t>
      </w:r>
      <w:r w:rsidRPr="00D436B5">
        <w:rPr>
          <w:rFonts w:asciiTheme="majorBidi" w:hAnsiTheme="majorBidi" w:cstheme="majorBidi"/>
          <w:sz w:val="24"/>
          <w:szCs w:val="24"/>
        </w:rPr>
        <w:t>varieties of food stuff found in the various market centres within the district. These include Cereals (rice, maize, millet, sorghum), Legumes (</w:t>
      </w:r>
      <w:r w:rsidR="001A16FD" w:rsidRPr="00D436B5">
        <w:rPr>
          <w:rFonts w:asciiTheme="majorBidi" w:hAnsiTheme="majorBidi" w:cstheme="majorBidi"/>
          <w:sz w:val="24"/>
          <w:szCs w:val="24"/>
        </w:rPr>
        <w:t>cowpea</w:t>
      </w:r>
      <w:r w:rsidRPr="00D436B5">
        <w:rPr>
          <w:rFonts w:asciiTheme="majorBidi" w:hAnsiTheme="majorBidi" w:cstheme="majorBidi"/>
          <w:sz w:val="24"/>
          <w:szCs w:val="24"/>
        </w:rPr>
        <w:t xml:space="preserve">, soyabean, groundnut), Starchy roots and tubers (cocoyam, yam, cassava, sweet potato), Fruits and Vegetables (orange, pineapple, coconut, water melon, banana, plantain, cabbage, pepper, okro, garden eggs). However, the major crops cultivated are cassava, rice, plantain, cocoyam, maize, oil palm and vegetables. Common fish species in the district are sardinellas (eben), frigate mackerel (apoku) and long finned herring (kanfla). </w:t>
      </w:r>
    </w:p>
    <w:p w14:paraId="6F67C047" w14:textId="07229D18" w:rsidR="000E4368" w:rsidRPr="00DD37F6" w:rsidRDefault="00DD37F6" w:rsidP="00DD37F6">
      <w:pPr>
        <w:spacing w:after="240" w:line="360" w:lineRule="auto"/>
        <w:ind w:left="360"/>
        <w:jc w:val="both"/>
        <w:rPr>
          <w:rFonts w:asciiTheme="majorBidi" w:hAnsiTheme="majorBidi" w:cstheme="majorBidi"/>
          <w:sz w:val="24"/>
          <w:szCs w:val="24"/>
        </w:rPr>
      </w:pPr>
      <w:r>
        <w:rPr>
          <w:rFonts w:asciiTheme="majorBidi" w:hAnsiTheme="majorBidi" w:cstheme="majorBidi"/>
          <w:sz w:val="24"/>
          <w:szCs w:val="24"/>
        </w:rPr>
        <w:t>It can be concluded that, the</w:t>
      </w:r>
      <w:r w:rsidR="00A4111D" w:rsidRPr="00D436B5">
        <w:rPr>
          <w:rFonts w:asciiTheme="majorBidi" w:hAnsiTheme="majorBidi" w:cstheme="majorBidi"/>
          <w:sz w:val="24"/>
          <w:szCs w:val="24"/>
        </w:rPr>
        <w:t xml:space="preserve"> Ellembelle District has access to sufficient,</w:t>
      </w:r>
      <w:r w:rsidR="00A4111D" w:rsidRPr="00D436B5">
        <w:rPr>
          <w:rFonts w:asciiTheme="majorBidi" w:hAnsiTheme="majorBidi" w:cstheme="majorBidi"/>
          <w:color w:val="000000" w:themeColor="text1"/>
          <w:sz w:val="24"/>
          <w:szCs w:val="24"/>
        </w:rPr>
        <w:t xml:space="preserve"> relatively </w:t>
      </w:r>
      <w:r w:rsidR="00A4111D" w:rsidRPr="00D436B5">
        <w:rPr>
          <w:rFonts w:asciiTheme="majorBidi" w:hAnsiTheme="majorBidi" w:cstheme="majorBidi"/>
          <w:sz w:val="24"/>
          <w:szCs w:val="24"/>
        </w:rPr>
        <w:t xml:space="preserve">safe and nutritious food that meets the dietary needs and preferences for a healthy active life. </w:t>
      </w:r>
    </w:p>
    <w:p w14:paraId="0C389F53" w14:textId="5645A07F" w:rsidR="00A13971" w:rsidRPr="001D42DF" w:rsidRDefault="00BB2602"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85" w:name="_Toc115434637"/>
      <w:r w:rsidR="00A13971" w:rsidRPr="001D42DF">
        <w:rPr>
          <w:rFonts w:ascii="Times New Roman" w:hAnsi="Times New Roman" w:cs="Times New Roman"/>
          <w:b/>
          <w:color w:val="1F3864" w:themeColor="accent1" w:themeShade="80"/>
        </w:rPr>
        <w:t xml:space="preserve">Trade and </w:t>
      </w:r>
      <w:r w:rsidR="001762F1" w:rsidRPr="001D42DF">
        <w:rPr>
          <w:rFonts w:ascii="Times New Roman" w:hAnsi="Times New Roman" w:cs="Times New Roman"/>
          <w:b/>
          <w:color w:val="1F3864" w:themeColor="accent1" w:themeShade="80"/>
        </w:rPr>
        <w:t>Commerce</w:t>
      </w:r>
      <w:bookmarkEnd w:id="85"/>
    </w:p>
    <w:p w14:paraId="3297D1AB" w14:textId="4C05F227" w:rsidR="00227645" w:rsidRDefault="00A13971" w:rsidP="001762F1">
      <w:pPr>
        <w:spacing w:line="360" w:lineRule="auto"/>
        <w:ind w:left="360"/>
        <w:jc w:val="both"/>
        <w:rPr>
          <w:rFonts w:ascii="Times New Roman" w:hAnsi="Times New Roman"/>
          <w:sz w:val="24"/>
          <w:szCs w:val="24"/>
        </w:rPr>
      </w:pPr>
      <w:r w:rsidRPr="00843F0E">
        <w:rPr>
          <w:rFonts w:ascii="Times New Roman" w:hAnsi="Times New Roman"/>
          <w:sz w:val="24"/>
          <w:szCs w:val="24"/>
        </w:rPr>
        <w:t>The major marketing centers in the district are located at Aiyinasi, Asasetre and Esiama. While Asasetre and Esiama have one market day, Aiyinasi has two market days in a week. Items sold at the markets include a variety of foodstuffs, household items, and clothes, among others.</w:t>
      </w:r>
    </w:p>
    <w:p w14:paraId="47168B2F" w14:textId="64742F22" w:rsidR="00A13971" w:rsidRPr="00BB2602" w:rsidRDefault="00BB2602"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86" w:name="_Toc115434638"/>
      <w:r w:rsidR="00A13971" w:rsidRPr="00BB2602">
        <w:rPr>
          <w:rFonts w:ascii="Times New Roman" w:hAnsi="Times New Roman" w:cs="Times New Roman"/>
          <w:b/>
          <w:color w:val="1F3864" w:themeColor="accent1" w:themeShade="80"/>
        </w:rPr>
        <w:t xml:space="preserve">Roads and </w:t>
      </w:r>
      <w:r w:rsidR="001762F1" w:rsidRPr="00BB2602">
        <w:rPr>
          <w:rFonts w:ascii="Times New Roman" w:hAnsi="Times New Roman" w:cs="Times New Roman"/>
          <w:b/>
          <w:color w:val="1F3864" w:themeColor="accent1" w:themeShade="80"/>
        </w:rPr>
        <w:t>Transport</w:t>
      </w:r>
      <w:bookmarkEnd w:id="86"/>
    </w:p>
    <w:p w14:paraId="46E6608B" w14:textId="77777777" w:rsidR="00A13971" w:rsidRPr="00843F0E" w:rsidRDefault="00A13971" w:rsidP="001762F1">
      <w:pPr>
        <w:spacing w:line="360" w:lineRule="auto"/>
        <w:ind w:left="360"/>
        <w:jc w:val="both"/>
        <w:rPr>
          <w:rFonts w:ascii="Times New Roman" w:hAnsi="Times New Roman"/>
          <w:sz w:val="24"/>
          <w:szCs w:val="24"/>
        </w:rPr>
      </w:pPr>
      <w:r w:rsidRPr="00843F0E">
        <w:rPr>
          <w:rFonts w:ascii="Times New Roman" w:hAnsi="Times New Roman"/>
          <w:sz w:val="24"/>
          <w:szCs w:val="24"/>
        </w:rPr>
        <w:t>The district has 154km of trunk roads of which 63.9km representing 41.5 percent is tarred. It must be noted that this forms part of the Trans-African Highway. The rest of the trunk roads are either graveled or earth surfaced. Apart from these trunk roads the district has 253km of feeder roads. Out of this, only about 150km is motorable all year round. It must also be noted that about 70 percent of these feeder roads are located in the southern part of the district.</w:t>
      </w:r>
    </w:p>
    <w:p w14:paraId="0F127F81" w14:textId="77777777" w:rsidR="00A13971" w:rsidRPr="00843F0E" w:rsidRDefault="00A13971" w:rsidP="001762F1">
      <w:pPr>
        <w:spacing w:line="360" w:lineRule="auto"/>
        <w:ind w:left="360"/>
        <w:jc w:val="both"/>
        <w:rPr>
          <w:rFonts w:ascii="Times New Roman" w:hAnsi="Times New Roman"/>
          <w:sz w:val="24"/>
          <w:szCs w:val="24"/>
        </w:rPr>
      </w:pPr>
      <w:r w:rsidRPr="00843F0E">
        <w:rPr>
          <w:rFonts w:ascii="Times New Roman" w:hAnsi="Times New Roman"/>
          <w:sz w:val="24"/>
          <w:szCs w:val="24"/>
        </w:rPr>
        <w:lastRenderedPageBreak/>
        <w:t xml:space="preserve">Lack of maintenance coupled with the heavy rainfall make these roads unmotorable especially during the raining season. The absence of bridges and culverts along some feeder roads also render some of the major food and cocoa producing areas inaccessible. Besides the poor state of the roads, road density is also low. </w:t>
      </w:r>
    </w:p>
    <w:p w14:paraId="53B22485" w14:textId="3FCEFA65" w:rsidR="00A13971" w:rsidRPr="00BB2602" w:rsidRDefault="00BB2602" w:rsidP="00D37A9E">
      <w:pPr>
        <w:pStyle w:val="Heading3"/>
        <w:numPr>
          <w:ilvl w:val="2"/>
          <w:numId w:val="40"/>
        </w:numPr>
        <w:ind w:left="990" w:hanging="63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87" w:name="_Toc115434639"/>
      <w:r w:rsidR="00A13971" w:rsidRPr="00BB2602">
        <w:rPr>
          <w:rFonts w:ascii="Times New Roman" w:hAnsi="Times New Roman" w:cs="Times New Roman"/>
          <w:b/>
          <w:color w:val="1F3864" w:themeColor="accent1" w:themeShade="80"/>
        </w:rPr>
        <w:t xml:space="preserve">Financial </w:t>
      </w:r>
      <w:r w:rsidR="00233C32" w:rsidRPr="00BB2602">
        <w:rPr>
          <w:rFonts w:ascii="Times New Roman" w:hAnsi="Times New Roman" w:cs="Times New Roman"/>
          <w:b/>
          <w:color w:val="1F3864" w:themeColor="accent1" w:themeShade="80"/>
        </w:rPr>
        <w:t>Institution</w:t>
      </w:r>
      <w:bookmarkEnd w:id="87"/>
    </w:p>
    <w:p w14:paraId="453E1820" w14:textId="09AD6ACD" w:rsidR="00355FF8" w:rsidRPr="00CA6F7A" w:rsidRDefault="00A13971" w:rsidP="00CA6F7A">
      <w:pPr>
        <w:spacing w:line="360" w:lineRule="auto"/>
        <w:ind w:left="360"/>
        <w:jc w:val="both"/>
        <w:rPr>
          <w:rFonts w:ascii="Times New Roman" w:hAnsi="Times New Roman"/>
          <w:sz w:val="24"/>
          <w:szCs w:val="24"/>
        </w:rPr>
      </w:pPr>
      <w:r w:rsidRPr="00C66549">
        <w:rPr>
          <w:rFonts w:ascii="Times New Roman" w:hAnsi="Times New Roman"/>
          <w:sz w:val="24"/>
          <w:szCs w:val="24"/>
        </w:rPr>
        <w:t>The financial institutions in the district are commercial banks and rural banks including: Cal Bank Ltd at Esiama with an agency at Aiyinasi and ECO Bank Ltd at Esiama, the Nzema Manle Rural Bank (with its headquarters at Awiebo and branches at Asasetre and Aiyinasi); the Lower Pra Rural Bank at Nkroful; and the Ankobra West Rural Bank (with its headquarters at Esiama and a branch at Nkroful).</w:t>
      </w:r>
    </w:p>
    <w:p w14:paraId="142A5553" w14:textId="4344EAEA" w:rsidR="00967121" w:rsidRPr="00BB2602" w:rsidRDefault="00BB2602" w:rsidP="00D37A9E">
      <w:pPr>
        <w:pStyle w:val="Heading3"/>
        <w:numPr>
          <w:ilvl w:val="2"/>
          <w:numId w:val="40"/>
        </w:numPr>
        <w:ind w:left="990" w:hanging="630"/>
        <w:rPr>
          <w:rFonts w:ascii="Times New Roman" w:hAnsi="Times New Roman" w:cs="Times New Roman"/>
          <w:b/>
          <w:color w:val="1F3864" w:themeColor="accent1" w:themeShade="80"/>
        </w:rPr>
      </w:pPr>
      <w:r w:rsidRPr="00BB2602">
        <w:rPr>
          <w:rFonts w:ascii="Times New Roman" w:hAnsi="Times New Roman" w:cs="Times New Roman"/>
          <w:b/>
          <w:color w:val="1F3864" w:themeColor="accent1" w:themeShade="80"/>
        </w:rPr>
        <w:t xml:space="preserve"> </w:t>
      </w:r>
      <w:bookmarkStart w:id="88" w:name="_Toc115434640"/>
      <w:r w:rsidR="001762F1" w:rsidRPr="00BB2602">
        <w:rPr>
          <w:rFonts w:ascii="Times New Roman" w:hAnsi="Times New Roman" w:cs="Times New Roman"/>
          <w:b/>
          <w:color w:val="1F3864" w:themeColor="accent1" w:themeShade="80"/>
        </w:rPr>
        <w:t>Child and Vulnerability Issues</w:t>
      </w:r>
      <w:bookmarkEnd w:id="88"/>
      <w:r w:rsidR="001762F1" w:rsidRPr="00BB2602">
        <w:rPr>
          <w:rFonts w:ascii="Times New Roman" w:hAnsi="Times New Roman" w:cs="Times New Roman"/>
          <w:b/>
          <w:color w:val="1F3864" w:themeColor="accent1" w:themeShade="80"/>
        </w:rPr>
        <w:t xml:space="preserve"> </w:t>
      </w:r>
    </w:p>
    <w:p w14:paraId="37181257" w14:textId="39117B4A" w:rsidR="00967121" w:rsidRPr="00970340" w:rsidRDefault="00967121" w:rsidP="00BB2602">
      <w:pPr>
        <w:spacing w:after="0" w:line="360" w:lineRule="auto"/>
        <w:ind w:left="450"/>
        <w:jc w:val="both"/>
        <w:rPr>
          <w:rFonts w:ascii="Times New Roman" w:eastAsiaTheme="minorEastAsia" w:hAnsi="Times New Roman"/>
          <w:noProof/>
          <w:sz w:val="24"/>
          <w:szCs w:val="24"/>
        </w:rPr>
      </w:pPr>
      <w:r>
        <w:rPr>
          <w:rFonts w:ascii="Times New Roman" w:eastAsiaTheme="minorEastAsia" w:hAnsi="Times New Roman"/>
          <w:sz w:val="24"/>
          <w:szCs w:val="24"/>
        </w:rPr>
        <w:t>The Department of Social Welfare has underta</w:t>
      </w:r>
      <w:r w:rsidRPr="00970340">
        <w:rPr>
          <w:rFonts w:ascii="Times New Roman" w:eastAsiaTheme="minorEastAsia" w:hAnsi="Times New Roman"/>
          <w:sz w:val="24"/>
          <w:szCs w:val="24"/>
        </w:rPr>
        <w:t>ke</w:t>
      </w:r>
      <w:r>
        <w:rPr>
          <w:rFonts w:ascii="Times New Roman" w:eastAsiaTheme="minorEastAsia" w:hAnsi="Times New Roman"/>
          <w:sz w:val="24"/>
          <w:szCs w:val="24"/>
        </w:rPr>
        <w:t>n</w:t>
      </w:r>
      <w:r w:rsidRPr="00970340">
        <w:rPr>
          <w:rFonts w:ascii="Times New Roman" w:eastAsiaTheme="minorEastAsia" w:hAnsi="Times New Roman"/>
          <w:sz w:val="24"/>
          <w:szCs w:val="24"/>
        </w:rPr>
        <w:t xml:space="preserve"> </w:t>
      </w:r>
      <w:r>
        <w:rPr>
          <w:rFonts w:ascii="Times New Roman" w:eastAsiaTheme="minorEastAsia" w:hAnsi="Times New Roman"/>
          <w:sz w:val="24"/>
          <w:szCs w:val="24"/>
        </w:rPr>
        <w:t>various activities which include Case management, SWIMS, procurement of items and</w:t>
      </w:r>
      <w:r w:rsidRPr="00970340">
        <w:rPr>
          <w:rFonts w:ascii="Times New Roman" w:eastAsiaTheme="minorEastAsia" w:hAnsi="Times New Roman"/>
          <w:sz w:val="24"/>
          <w:szCs w:val="24"/>
        </w:rPr>
        <w:t xml:space="preserve"> the District Child Protection Team </w:t>
      </w:r>
      <w:r>
        <w:rPr>
          <w:rFonts w:ascii="Times New Roman" w:eastAsiaTheme="minorEastAsia" w:hAnsi="Times New Roman"/>
          <w:sz w:val="24"/>
          <w:szCs w:val="24"/>
        </w:rPr>
        <w:t xml:space="preserve">embarking on sensitization in some selected </w:t>
      </w:r>
      <w:r w:rsidRPr="00970340">
        <w:rPr>
          <w:rFonts w:ascii="Times New Roman" w:eastAsiaTheme="minorEastAsia" w:hAnsi="Times New Roman"/>
          <w:sz w:val="24"/>
          <w:szCs w:val="24"/>
        </w:rPr>
        <w:t>communities with the primary objective of sensitizing traditional authorities, opinion leaders, community members and school children on responsible parenting, drug abuse, child labour, child neglect, safeguarding children from harm both intentional and unintentional, community harmony and cohesion among others.</w:t>
      </w:r>
      <w:r w:rsidRPr="00970340">
        <w:rPr>
          <w:rFonts w:ascii="Times New Roman" w:eastAsiaTheme="minorEastAsia" w:hAnsi="Times New Roman"/>
          <w:noProof/>
          <w:sz w:val="24"/>
          <w:szCs w:val="24"/>
        </w:rPr>
        <w:t xml:space="preserve"> </w:t>
      </w:r>
    </w:p>
    <w:p w14:paraId="31846E7F" w14:textId="77777777" w:rsidR="00967121" w:rsidRPr="00D27A96" w:rsidRDefault="00967121" w:rsidP="00BB2602">
      <w:pPr>
        <w:spacing w:after="0" w:line="240" w:lineRule="auto"/>
        <w:ind w:firstLine="450"/>
        <w:rPr>
          <w:rFonts w:ascii="Times New Roman" w:hAnsi="Times New Roman"/>
          <w:b/>
          <w:sz w:val="24"/>
          <w:szCs w:val="24"/>
          <w:u w:val="single"/>
          <w:lang w:val="en-GB"/>
        </w:rPr>
      </w:pPr>
      <w:r w:rsidRPr="00D27A96">
        <w:rPr>
          <w:rFonts w:ascii="Times New Roman" w:hAnsi="Times New Roman"/>
          <w:b/>
          <w:sz w:val="24"/>
          <w:szCs w:val="24"/>
          <w:u w:val="single"/>
          <w:lang w:val="en-GB"/>
        </w:rPr>
        <w:t>Goal:</w:t>
      </w:r>
    </w:p>
    <w:p w14:paraId="408FBE47" w14:textId="77777777" w:rsidR="00967121" w:rsidRPr="00D27A96" w:rsidRDefault="00967121" w:rsidP="00967121">
      <w:pPr>
        <w:spacing w:after="0" w:line="240" w:lineRule="auto"/>
        <w:rPr>
          <w:rFonts w:ascii="Times New Roman" w:hAnsi="Times New Roman"/>
          <w:sz w:val="24"/>
          <w:szCs w:val="24"/>
          <w:lang w:val="en-GB"/>
        </w:rPr>
      </w:pPr>
    </w:p>
    <w:p w14:paraId="65836FD9" w14:textId="77777777" w:rsidR="00967121" w:rsidRPr="00D27A96" w:rsidRDefault="00967121" w:rsidP="00BB2602">
      <w:pPr>
        <w:spacing w:after="0" w:line="360" w:lineRule="auto"/>
        <w:ind w:left="450"/>
        <w:rPr>
          <w:rFonts w:ascii="Times New Roman" w:hAnsi="Times New Roman"/>
          <w:sz w:val="24"/>
          <w:szCs w:val="24"/>
          <w:lang w:val="en-GB"/>
        </w:rPr>
      </w:pPr>
      <w:r w:rsidRPr="00D27A96">
        <w:rPr>
          <w:rFonts w:ascii="Times New Roman" w:hAnsi="Times New Roman"/>
          <w:sz w:val="24"/>
          <w:szCs w:val="24"/>
          <w:lang w:val="en-GB"/>
        </w:rPr>
        <w:t>Poverty and vulnerability of children and families is reduced through increased access to an integrated set of social services.</w:t>
      </w:r>
    </w:p>
    <w:p w14:paraId="7E66D1A9" w14:textId="77777777" w:rsidR="00967121" w:rsidRPr="00D27A96" w:rsidRDefault="00967121" w:rsidP="00BB2602">
      <w:pPr>
        <w:spacing w:after="0" w:line="240" w:lineRule="auto"/>
        <w:ind w:firstLine="450"/>
        <w:rPr>
          <w:rFonts w:ascii="Times New Roman" w:hAnsi="Times New Roman"/>
          <w:b/>
          <w:sz w:val="24"/>
          <w:szCs w:val="24"/>
          <w:u w:val="single"/>
          <w:lang w:val="en-GB"/>
        </w:rPr>
      </w:pPr>
      <w:r w:rsidRPr="00D27A96">
        <w:rPr>
          <w:rFonts w:ascii="Times New Roman" w:hAnsi="Times New Roman"/>
          <w:b/>
          <w:sz w:val="24"/>
          <w:szCs w:val="24"/>
          <w:u w:val="single"/>
          <w:lang w:val="en-GB"/>
        </w:rPr>
        <w:t>Objectives:</w:t>
      </w:r>
    </w:p>
    <w:p w14:paraId="49864DEF" w14:textId="77777777" w:rsidR="00967121" w:rsidRPr="00D27A96" w:rsidRDefault="00967121" w:rsidP="00014DCC">
      <w:pPr>
        <w:pStyle w:val="ListParagraph"/>
        <w:numPr>
          <w:ilvl w:val="0"/>
          <w:numId w:val="28"/>
        </w:numPr>
        <w:spacing w:after="0" w:line="360" w:lineRule="auto"/>
        <w:rPr>
          <w:rFonts w:ascii="Times New Roman" w:hAnsi="Times New Roman"/>
          <w:sz w:val="24"/>
          <w:szCs w:val="24"/>
          <w:lang w:val="en-GB"/>
        </w:rPr>
      </w:pPr>
      <w:r w:rsidRPr="00D27A96">
        <w:rPr>
          <w:rFonts w:ascii="Times New Roman" w:hAnsi="Times New Roman"/>
          <w:sz w:val="24"/>
          <w:szCs w:val="24"/>
          <w:lang w:val="en-GB"/>
        </w:rPr>
        <w:t>Strengthen capacity, coordination, and systems for delivery of integrated services with a focus on child protection, social protection and health services.</w:t>
      </w:r>
    </w:p>
    <w:p w14:paraId="4068A84F" w14:textId="77777777" w:rsidR="00967121" w:rsidRDefault="00967121" w:rsidP="00014DCC">
      <w:pPr>
        <w:pStyle w:val="ListParagraph"/>
        <w:numPr>
          <w:ilvl w:val="0"/>
          <w:numId w:val="28"/>
        </w:numPr>
        <w:spacing w:after="0" w:line="360" w:lineRule="auto"/>
        <w:rPr>
          <w:rFonts w:ascii="Times New Roman" w:hAnsi="Times New Roman"/>
          <w:sz w:val="24"/>
          <w:szCs w:val="24"/>
          <w:lang w:val="en-GB"/>
        </w:rPr>
      </w:pPr>
      <w:r w:rsidRPr="00D27A96">
        <w:rPr>
          <w:rFonts w:ascii="Times New Roman" w:hAnsi="Times New Roman"/>
          <w:sz w:val="24"/>
          <w:szCs w:val="24"/>
          <w:lang w:val="en-GB"/>
        </w:rPr>
        <w:t xml:space="preserve">To learn and document how social services can best be delivered in a more coordinated manner. </w:t>
      </w:r>
    </w:p>
    <w:p w14:paraId="7D3F447C" w14:textId="1E141C6D" w:rsidR="00DD37F6" w:rsidRDefault="00DD37F6" w:rsidP="00967121">
      <w:pPr>
        <w:spacing w:line="360" w:lineRule="auto"/>
        <w:rPr>
          <w:rFonts w:ascii="Times New Roman" w:hAnsi="Times New Roman"/>
          <w:b/>
          <w:sz w:val="24"/>
        </w:rPr>
      </w:pPr>
    </w:p>
    <w:p w14:paraId="7BBB6BF4" w14:textId="77777777" w:rsidR="003402EA" w:rsidRDefault="003402EA" w:rsidP="00967121">
      <w:pPr>
        <w:spacing w:line="360" w:lineRule="auto"/>
        <w:rPr>
          <w:rFonts w:ascii="Times New Roman" w:hAnsi="Times New Roman"/>
          <w:b/>
          <w:sz w:val="24"/>
        </w:rPr>
      </w:pPr>
    </w:p>
    <w:p w14:paraId="15FAD044" w14:textId="77777777" w:rsidR="009E1F5F" w:rsidRDefault="009E1F5F" w:rsidP="00967121">
      <w:pPr>
        <w:spacing w:line="360" w:lineRule="auto"/>
        <w:rPr>
          <w:rFonts w:ascii="Times New Roman" w:hAnsi="Times New Roman"/>
          <w:b/>
          <w:sz w:val="24"/>
        </w:rPr>
      </w:pPr>
    </w:p>
    <w:p w14:paraId="52148004" w14:textId="77777777" w:rsidR="009E1F5F" w:rsidRDefault="009E1F5F" w:rsidP="00967121">
      <w:pPr>
        <w:spacing w:line="360" w:lineRule="auto"/>
        <w:rPr>
          <w:rFonts w:ascii="Times New Roman" w:hAnsi="Times New Roman"/>
          <w:b/>
          <w:sz w:val="24"/>
        </w:rPr>
      </w:pPr>
    </w:p>
    <w:p w14:paraId="778005F2" w14:textId="77777777" w:rsidR="009E1F5F" w:rsidRDefault="009E1F5F" w:rsidP="00967121">
      <w:pPr>
        <w:spacing w:line="360" w:lineRule="auto"/>
        <w:rPr>
          <w:rFonts w:ascii="Times New Roman" w:hAnsi="Times New Roman"/>
          <w:b/>
          <w:sz w:val="24"/>
        </w:rPr>
      </w:pPr>
    </w:p>
    <w:p w14:paraId="0823A6C3" w14:textId="68F51ADA" w:rsidR="005C7C2A" w:rsidRPr="001130F9" w:rsidRDefault="005C7C2A" w:rsidP="001130F9">
      <w:pPr>
        <w:pStyle w:val="Heading1"/>
        <w:spacing w:before="0"/>
        <w:jc w:val="center"/>
        <w:rPr>
          <w:rFonts w:ascii="Times New Roman" w:hAnsi="Times New Roman" w:cs="Times New Roman"/>
          <w:color w:val="000000" w:themeColor="text1"/>
        </w:rPr>
      </w:pPr>
      <w:bookmarkStart w:id="89" w:name="_Toc115434641"/>
      <w:r w:rsidRPr="001130F9">
        <w:rPr>
          <w:rFonts w:ascii="Times New Roman" w:hAnsi="Times New Roman" w:cs="Times New Roman"/>
          <w:color w:val="000000" w:themeColor="text1"/>
        </w:rPr>
        <w:lastRenderedPageBreak/>
        <w:t>CHAPTER TWO</w:t>
      </w:r>
      <w:bookmarkEnd w:id="89"/>
    </w:p>
    <w:p w14:paraId="5AC14029" w14:textId="1B3F613E" w:rsidR="005C7C2A" w:rsidRPr="001130F9" w:rsidRDefault="001130F9" w:rsidP="00014DCC">
      <w:pPr>
        <w:pStyle w:val="Heading1"/>
        <w:numPr>
          <w:ilvl w:val="1"/>
          <w:numId w:val="25"/>
        </w:numPr>
        <w:jc w:val="center"/>
        <w:rPr>
          <w:rFonts w:ascii="Times New Roman" w:hAnsi="Times New Roman" w:cs="Times New Roman"/>
          <w:color w:val="000000" w:themeColor="text1"/>
        </w:rPr>
      </w:pPr>
      <w:r>
        <w:rPr>
          <w:rFonts w:ascii="Times New Roman" w:hAnsi="Times New Roman" w:cs="Times New Roman"/>
          <w:color w:val="000000" w:themeColor="text1"/>
        </w:rPr>
        <w:t xml:space="preserve"> </w:t>
      </w:r>
      <w:bookmarkStart w:id="90" w:name="_Toc115434642"/>
      <w:r w:rsidR="005C7C2A" w:rsidRPr="001130F9">
        <w:rPr>
          <w:rFonts w:ascii="Times New Roman" w:hAnsi="Times New Roman" w:cs="Times New Roman"/>
          <w:color w:val="000000" w:themeColor="text1"/>
        </w:rPr>
        <w:t>PRIORITIZATION OF DEVELOPMENT ISSUES</w:t>
      </w:r>
      <w:bookmarkEnd w:id="90"/>
    </w:p>
    <w:p w14:paraId="2D4797B4" w14:textId="77777777" w:rsidR="001130F9" w:rsidRPr="00A96734" w:rsidRDefault="001130F9" w:rsidP="001130F9">
      <w:pPr>
        <w:pStyle w:val="ListParagraph"/>
        <w:spacing w:after="0"/>
        <w:ind w:left="1080"/>
        <w:rPr>
          <w:rFonts w:ascii="Times New Roman" w:hAnsi="Times New Roman"/>
          <w:b/>
          <w:sz w:val="24"/>
          <w:szCs w:val="24"/>
        </w:rPr>
      </w:pPr>
    </w:p>
    <w:p w14:paraId="73BC96C5" w14:textId="1DCE542D" w:rsidR="00D2212A" w:rsidRPr="00953674" w:rsidRDefault="00D2212A" w:rsidP="00014DCC">
      <w:pPr>
        <w:pStyle w:val="Heading2"/>
        <w:numPr>
          <w:ilvl w:val="1"/>
          <w:numId w:val="25"/>
        </w:numPr>
        <w:ind w:left="720"/>
        <w:rPr>
          <w:color w:val="1F3864" w:themeColor="accent1" w:themeShade="80"/>
        </w:rPr>
      </w:pPr>
      <w:bookmarkStart w:id="91" w:name="_Toc115434643"/>
      <w:r w:rsidRPr="00953674">
        <w:rPr>
          <w:color w:val="1F3864" w:themeColor="accent1" w:themeShade="80"/>
        </w:rPr>
        <w:t>Introduction</w:t>
      </w:r>
      <w:bookmarkEnd w:id="91"/>
    </w:p>
    <w:p w14:paraId="42C73D03" w14:textId="77777777" w:rsidR="005C7C2A" w:rsidRDefault="005C7C2A" w:rsidP="00D2212A">
      <w:pPr>
        <w:spacing w:line="360" w:lineRule="auto"/>
        <w:ind w:left="360"/>
        <w:jc w:val="both"/>
        <w:rPr>
          <w:rFonts w:ascii="Times New Roman" w:hAnsi="Times New Roman"/>
          <w:sz w:val="24"/>
          <w:lang w:val="en-GB"/>
        </w:rPr>
      </w:pPr>
      <w:r w:rsidRPr="009C415D">
        <w:rPr>
          <w:rFonts w:ascii="Times New Roman" w:hAnsi="Times New Roman"/>
          <w:sz w:val="24"/>
          <w:lang w:val="en-GB"/>
        </w:rPr>
        <w:t xml:space="preserve">On the basis of the summarised key development issues </w:t>
      </w:r>
      <w:r>
        <w:rPr>
          <w:rFonts w:ascii="Times New Roman" w:hAnsi="Times New Roman"/>
          <w:sz w:val="24"/>
          <w:lang w:val="en-GB"/>
        </w:rPr>
        <w:t xml:space="preserve">identified from the previous chapter, the </w:t>
      </w:r>
      <w:r w:rsidRPr="009C415D">
        <w:rPr>
          <w:rFonts w:ascii="Times New Roman" w:hAnsi="Times New Roman"/>
          <w:sz w:val="24"/>
          <w:lang w:val="en-GB"/>
        </w:rPr>
        <w:t xml:space="preserve">DPCU </w:t>
      </w:r>
      <w:r>
        <w:rPr>
          <w:rFonts w:ascii="Times New Roman" w:hAnsi="Times New Roman"/>
          <w:sz w:val="24"/>
          <w:lang w:val="en-GB"/>
        </w:rPr>
        <w:t xml:space="preserve">undertook the following activities </w:t>
      </w:r>
      <w:r w:rsidRPr="009C415D">
        <w:rPr>
          <w:rFonts w:ascii="Times New Roman" w:hAnsi="Times New Roman"/>
          <w:sz w:val="24"/>
          <w:lang w:val="en-GB"/>
        </w:rPr>
        <w:t>to determine prioritised development issues for 20</w:t>
      </w:r>
      <w:r>
        <w:rPr>
          <w:rFonts w:ascii="Times New Roman" w:hAnsi="Times New Roman"/>
          <w:sz w:val="24"/>
          <w:lang w:val="en-GB"/>
        </w:rPr>
        <w:t>22</w:t>
      </w:r>
      <w:r w:rsidRPr="009C415D">
        <w:rPr>
          <w:rFonts w:ascii="Times New Roman" w:hAnsi="Times New Roman"/>
          <w:sz w:val="24"/>
          <w:lang w:val="en-GB"/>
        </w:rPr>
        <w:t>-202</w:t>
      </w:r>
      <w:r>
        <w:rPr>
          <w:rFonts w:ascii="Times New Roman" w:hAnsi="Times New Roman"/>
          <w:sz w:val="24"/>
          <w:lang w:val="en-GB"/>
        </w:rPr>
        <w:t>5. This chapter highlights the steps that were taken to determine the prioritized development issues of the Ellembelle District Assembly for 2022-2025.</w:t>
      </w:r>
    </w:p>
    <w:p w14:paraId="707C66F1" w14:textId="7D985513" w:rsidR="005C7C2A" w:rsidRPr="00953674" w:rsidRDefault="005C7C2A" w:rsidP="00014DCC">
      <w:pPr>
        <w:pStyle w:val="Heading2"/>
        <w:numPr>
          <w:ilvl w:val="1"/>
          <w:numId w:val="25"/>
        </w:numPr>
        <w:ind w:left="810" w:hanging="450"/>
        <w:rPr>
          <w:color w:val="1F3864" w:themeColor="accent1" w:themeShade="80"/>
        </w:rPr>
      </w:pPr>
      <w:bookmarkStart w:id="92" w:name="_Toc115434644"/>
      <w:r w:rsidRPr="00953674">
        <w:rPr>
          <w:color w:val="1F3864" w:themeColor="accent1" w:themeShade="80"/>
        </w:rPr>
        <w:t>Harmonization of Community Needs and Aspirations with Identified Key Development Issues</w:t>
      </w:r>
      <w:bookmarkEnd w:id="92"/>
    </w:p>
    <w:p w14:paraId="6F8616FF" w14:textId="77777777" w:rsidR="005C7C2A" w:rsidRPr="006C74F3" w:rsidRDefault="005C7C2A" w:rsidP="007244D5">
      <w:pPr>
        <w:spacing w:line="360" w:lineRule="auto"/>
        <w:ind w:left="360"/>
        <w:jc w:val="both"/>
        <w:rPr>
          <w:rFonts w:ascii="Times New Roman" w:hAnsi="Times New Roman"/>
          <w:sz w:val="24"/>
        </w:rPr>
      </w:pPr>
      <w:r>
        <w:rPr>
          <w:rFonts w:ascii="Times New Roman" w:hAnsi="Times New Roman"/>
          <w:sz w:val="24"/>
          <w:szCs w:val="24"/>
          <w:lang w:val="en-GB"/>
        </w:rPr>
        <w:t>The c</w:t>
      </w:r>
      <w:r w:rsidRPr="001033AB">
        <w:rPr>
          <w:rFonts w:ascii="Times New Roman" w:hAnsi="Times New Roman"/>
          <w:sz w:val="24"/>
          <w:szCs w:val="24"/>
          <w:lang w:val="en-GB"/>
        </w:rPr>
        <w:t xml:space="preserve">ommunity needs and aspirations identified </w:t>
      </w:r>
      <w:r>
        <w:rPr>
          <w:rFonts w:ascii="Times New Roman" w:hAnsi="Times New Roman"/>
          <w:sz w:val="24"/>
          <w:szCs w:val="24"/>
          <w:lang w:val="en-GB"/>
        </w:rPr>
        <w:t xml:space="preserve">through needs assessment have been </w:t>
      </w:r>
      <w:r w:rsidRPr="001033AB">
        <w:rPr>
          <w:rFonts w:ascii="Times New Roman" w:hAnsi="Times New Roman"/>
          <w:sz w:val="24"/>
          <w:szCs w:val="24"/>
          <w:lang w:val="en-GB"/>
        </w:rPr>
        <w:t>harmonized with the summarized key development issue</w:t>
      </w:r>
      <w:r>
        <w:rPr>
          <w:rFonts w:ascii="Times New Roman" w:hAnsi="Times New Roman"/>
          <w:sz w:val="24"/>
          <w:szCs w:val="24"/>
          <w:lang w:val="en-GB"/>
        </w:rPr>
        <w:t>s from the analysis of the current situation and performance review</w:t>
      </w:r>
      <w:r w:rsidRPr="001033AB">
        <w:rPr>
          <w:rFonts w:ascii="Times New Roman" w:hAnsi="Times New Roman"/>
          <w:sz w:val="24"/>
          <w:szCs w:val="24"/>
          <w:lang w:val="en-GB"/>
        </w:rPr>
        <w:t xml:space="preserve">. Thus, each </w:t>
      </w:r>
      <w:r>
        <w:rPr>
          <w:rFonts w:ascii="Times New Roman" w:hAnsi="Times New Roman"/>
          <w:sz w:val="24"/>
          <w:szCs w:val="24"/>
          <w:lang w:val="en-GB"/>
        </w:rPr>
        <w:t>of the needs and aspirations of the communities have been matched against t</w:t>
      </w:r>
      <w:r w:rsidRPr="001033AB">
        <w:rPr>
          <w:rFonts w:ascii="Times New Roman" w:hAnsi="Times New Roman"/>
          <w:sz w:val="24"/>
          <w:szCs w:val="24"/>
          <w:lang w:val="en-GB"/>
        </w:rPr>
        <w:t xml:space="preserve">he summarized key development issues </w:t>
      </w:r>
      <w:r>
        <w:rPr>
          <w:rFonts w:ascii="Times New Roman" w:hAnsi="Times New Roman"/>
          <w:sz w:val="24"/>
          <w:szCs w:val="24"/>
          <w:lang w:val="en-GB"/>
        </w:rPr>
        <w:t xml:space="preserve">to determine the level of relationship between the two </w:t>
      </w:r>
      <w:r w:rsidRPr="001033AB">
        <w:rPr>
          <w:rFonts w:ascii="Times New Roman" w:hAnsi="Times New Roman"/>
          <w:sz w:val="24"/>
          <w:szCs w:val="24"/>
          <w:lang w:val="en-GB"/>
        </w:rPr>
        <w:t>and scored.</w:t>
      </w:r>
      <w:r>
        <w:rPr>
          <w:rFonts w:ascii="Times New Roman" w:hAnsi="Times New Roman"/>
          <w:sz w:val="24"/>
          <w:szCs w:val="24"/>
          <w:lang w:val="en-GB"/>
        </w:rPr>
        <w:t xml:space="preserve"> </w:t>
      </w:r>
      <w:r w:rsidRPr="006C74F3">
        <w:rPr>
          <w:rFonts w:ascii="Times New Roman" w:hAnsi="Times New Roman"/>
          <w:sz w:val="24"/>
        </w:rPr>
        <w:t>The criteri</w:t>
      </w:r>
      <w:r>
        <w:rPr>
          <w:rFonts w:ascii="Times New Roman" w:hAnsi="Times New Roman"/>
          <w:sz w:val="24"/>
        </w:rPr>
        <w:t>on</w:t>
      </w:r>
      <w:r w:rsidRPr="006C74F3">
        <w:rPr>
          <w:rFonts w:ascii="Times New Roman" w:hAnsi="Times New Roman"/>
          <w:sz w:val="24"/>
        </w:rPr>
        <w:t xml:space="preserve"> for the harmonization is as follows;</w:t>
      </w:r>
    </w:p>
    <w:p w14:paraId="062D20C3" w14:textId="3DB99EBF" w:rsidR="005C7C2A" w:rsidRPr="00953674" w:rsidRDefault="00953674" w:rsidP="00953674">
      <w:pPr>
        <w:pStyle w:val="Caption"/>
        <w:ind w:firstLine="360"/>
        <w:rPr>
          <w:b/>
          <w:i w:val="0"/>
          <w:color w:val="1F3864" w:themeColor="accent1" w:themeShade="80"/>
          <w:sz w:val="22"/>
          <w:szCs w:val="22"/>
        </w:rPr>
      </w:pPr>
      <w:bookmarkStart w:id="93" w:name="_Toc109313207"/>
      <w:r w:rsidRPr="00953674">
        <w:rPr>
          <w:b/>
          <w:i w:val="0"/>
          <w:color w:val="1F3864" w:themeColor="accent1" w:themeShade="80"/>
          <w:sz w:val="22"/>
          <w:szCs w:val="22"/>
        </w:rPr>
        <w:t xml:space="preserve">Table 2. </w:t>
      </w:r>
      <w:r w:rsidRPr="00953674">
        <w:rPr>
          <w:b/>
          <w:i w:val="0"/>
          <w:color w:val="1F3864" w:themeColor="accent1" w:themeShade="80"/>
          <w:sz w:val="22"/>
          <w:szCs w:val="22"/>
        </w:rPr>
        <w:fldChar w:fldCharType="begin"/>
      </w:r>
      <w:r w:rsidRPr="00953674">
        <w:rPr>
          <w:b/>
          <w:i w:val="0"/>
          <w:color w:val="1F3864" w:themeColor="accent1" w:themeShade="80"/>
          <w:sz w:val="22"/>
          <w:szCs w:val="22"/>
        </w:rPr>
        <w:instrText xml:space="preserve"> SEQ table_2. \* ARABIC </w:instrText>
      </w:r>
      <w:r w:rsidRPr="00953674">
        <w:rPr>
          <w:b/>
          <w:i w:val="0"/>
          <w:color w:val="1F3864" w:themeColor="accent1" w:themeShade="80"/>
          <w:sz w:val="22"/>
          <w:szCs w:val="22"/>
        </w:rPr>
        <w:fldChar w:fldCharType="separate"/>
      </w:r>
      <w:r w:rsidR="00400D14">
        <w:rPr>
          <w:b/>
          <w:i w:val="0"/>
          <w:noProof/>
          <w:color w:val="1F3864" w:themeColor="accent1" w:themeShade="80"/>
          <w:sz w:val="22"/>
          <w:szCs w:val="22"/>
        </w:rPr>
        <w:t>1</w:t>
      </w:r>
      <w:r w:rsidRPr="00953674">
        <w:rPr>
          <w:b/>
          <w:i w:val="0"/>
          <w:color w:val="1F3864" w:themeColor="accent1" w:themeShade="80"/>
          <w:sz w:val="22"/>
          <w:szCs w:val="22"/>
        </w:rPr>
        <w:fldChar w:fldCharType="end"/>
      </w:r>
      <w:r w:rsidR="008E516F" w:rsidRPr="00953674">
        <w:rPr>
          <w:b/>
          <w:i w:val="0"/>
          <w:color w:val="1F3864" w:themeColor="accent1" w:themeShade="80"/>
          <w:sz w:val="22"/>
          <w:szCs w:val="22"/>
        </w:rPr>
        <w:t>: Scoring Scales</w:t>
      </w:r>
      <w:bookmarkEnd w:id="93"/>
    </w:p>
    <w:tbl>
      <w:tblPr>
        <w:tblW w:w="9144"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9"/>
        <w:gridCol w:w="1695"/>
        <w:gridCol w:w="4700"/>
      </w:tblGrid>
      <w:tr w:rsidR="005C7C2A" w:rsidRPr="007244D5" w14:paraId="1CC9CC8A" w14:textId="77777777" w:rsidTr="00B2528C">
        <w:trPr>
          <w:trHeight w:val="517"/>
        </w:trPr>
        <w:tc>
          <w:tcPr>
            <w:tcW w:w="2749" w:type="dxa"/>
            <w:shd w:val="clear" w:color="auto" w:fill="5B9BD5" w:themeFill="accent5"/>
            <w:vAlign w:val="center"/>
          </w:tcPr>
          <w:p w14:paraId="0C4E9084" w14:textId="77777777" w:rsidR="005C7C2A" w:rsidRPr="007244D5" w:rsidRDefault="005C7C2A" w:rsidP="00B2528C">
            <w:pPr>
              <w:spacing w:line="360" w:lineRule="auto"/>
              <w:jc w:val="center"/>
              <w:rPr>
                <w:rFonts w:ascii="Times New Roman" w:hAnsi="Times New Roman"/>
                <w:b/>
                <w:sz w:val="24"/>
                <w:szCs w:val="24"/>
              </w:rPr>
            </w:pPr>
            <w:r w:rsidRPr="007244D5">
              <w:rPr>
                <w:rFonts w:ascii="Times New Roman" w:hAnsi="Times New Roman"/>
                <w:b/>
                <w:sz w:val="24"/>
                <w:szCs w:val="24"/>
              </w:rPr>
              <w:t>DEFINITION</w:t>
            </w:r>
          </w:p>
        </w:tc>
        <w:tc>
          <w:tcPr>
            <w:tcW w:w="1695" w:type="dxa"/>
            <w:shd w:val="clear" w:color="auto" w:fill="5B9BD5" w:themeFill="accent5"/>
            <w:vAlign w:val="center"/>
          </w:tcPr>
          <w:p w14:paraId="3D0AC9DB" w14:textId="77777777" w:rsidR="005C7C2A" w:rsidRPr="007244D5" w:rsidRDefault="005C7C2A" w:rsidP="00B2528C">
            <w:pPr>
              <w:spacing w:line="360" w:lineRule="auto"/>
              <w:jc w:val="center"/>
              <w:rPr>
                <w:rFonts w:ascii="Times New Roman" w:hAnsi="Times New Roman"/>
                <w:b/>
                <w:sz w:val="24"/>
                <w:szCs w:val="24"/>
              </w:rPr>
            </w:pPr>
            <w:r w:rsidRPr="007244D5">
              <w:rPr>
                <w:rFonts w:ascii="Times New Roman" w:hAnsi="Times New Roman"/>
                <w:b/>
                <w:sz w:val="24"/>
                <w:szCs w:val="24"/>
              </w:rPr>
              <w:t>SCORE</w:t>
            </w:r>
          </w:p>
        </w:tc>
        <w:tc>
          <w:tcPr>
            <w:tcW w:w="4700" w:type="dxa"/>
            <w:shd w:val="clear" w:color="auto" w:fill="5B9BD5" w:themeFill="accent5"/>
            <w:vAlign w:val="center"/>
          </w:tcPr>
          <w:p w14:paraId="61EEAF59" w14:textId="77777777" w:rsidR="005C7C2A" w:rsidRPr="007244D5" w:rsidRDefault="005C7C2A" w:rsidP="00B2528C">
            <w:pPr>
              <w:spacing w:line="360" w:lineRule="auto"/>
              <w:jc w:val="center"/>
              <w:rPr>
                <w:rFonts w:ascii="Times New Roman" w:hAnsi="Times New Roman"/>
                <w:b/>
                <w:sz w:val="24"/>
                <w:szCs w:val="24"/>
              </w:rPr>
            </w:pPr>
            <w:r w:rsidRPr="007244D5">
              <w:rPr>
                <w:rFonts w:ascii="Times New Roman" w:hAnsi="Times New Roman"/>
                <w:b/>
                <w:sz w:val="24"/>
                <w:szCs w:val="24"/>
              </w:rPr>
              <w:t>MEANING</w:t>
            </w:r>
          </w:p>
        </w:tc>
      </w:tr>
      <w:tr w:rsidR="005C7C2A" w:rsidRPr="007244D5" w14:paraId="269C82BF" w14:textId="77777777" w:rsidTr="007244D5">
        <w:trPr>
          <w:trHeight w:val="564"/>
        </w:trPr>
        <w:tc>
          <w:tcPr>
            <w:tcW w:w="2749" w:type="dxa"/>
          </w:tcPr>
          <w:p w14:paraId="04B8907F" w14:textId="77777777" w:rsidR="005C7C2A" w:rsidRPr="007244D5" w:rsidRDefault="005C7C2A" w:rsidP="00B87773">
            <w:pPr>
              <w:spacing w:line="360" w:lineRule="auto"/>
              <w:jc w:val="both"/>
              <w:rPr>
                <w:rFonts w:ascii="Times New Roman" w:hAnsi="Times New Roman"/>
                <w:sz w:val="24"/>
                <w:szCs w:val="24"/>
              </w:rPr>
            </w:pPr>
            <w:r w:rsidRPr="007244D5">
              <w:rPr>
                <w:rFonts w:ascii="Times New Roman" w:hAnsi="Times New Roman"/>
                <w:sz w:val="24"/>
                <w:szCs w:val="24"/>
              </w:rPr>
              <w:t xml:space="preserve">Strong relationship </w:t>
            </w:r>
          </w:p>
        </w:tc>
        <w:tc>
          <w:tcPr>
            <w:tcW w:w="1695" w:type="dxa"/>
          </w:tcPr>
          <w:p w14:paraId="378BFAC1" w14:textId="77777777" w:rsidR="005C7C2A" w:rsidRPr="007244D5" w:rsidRDefault="005C7C2A" w:rsidP="007244D5">
            <w:pPr>
              <w:spacing w:line="360" w:lineRule="auto"/>
              <w:jc w:val="center"/>
              <w:rPr>
                <w:rFonts w:ascii="Times New Roman" w:hAnsi="Times New Roman"/>
                <w:sz w:val="24"/>
                <w:szCs w:val="24"/>
              </w:rPr>
            </w:pPr>
            <w:r w:rsidRPr="007244D5">
              <w:rPr>
                <w:rFonts w:ascii="Times New Roman" w:hAnsi="Times New Roman"/>
                <w:sz w:val="24"/>
                <w:szCs w:val="24"/>
              </w:rPr>
              <w:t>2</w:t>
            </w:r>
          </w:p>
        </w:tc>
        <w:tc>
          <w:tcPr>
            <w:tcW w:w="4700" w:type="dxa"/>
          </w:tcPr>
          <w:p w14:paraId="101F94CF" w14:textId="77777777" w:rsidR="005C7C2A" w:rsidRPr="007244D5" w:rsidRDefault="005C7C2A" w:rsidP="00B87773">
            <w:pPr>
              <w:spacing w:line="360" w:lineRule="auto"/>
              <w:jc w:val="both"/>
              <w:rPr>
                <w:rFonts w:ascii="Times New Roman" w:hAnsi="Times New Roman"/>
                <w:sz w:val="24"/>
                <w:szCs w:val="24"/>
              </w:rPr>
            </w:pPr>
            <w:r w:rsidRPr="007244D5">
              <w:rPr>
                <w:rFonts w:ascii="Times New Roman" w:hAnsi="Times New Roman"/>
                <w:sz w:val="24"/>
                <w:szCs w:val="24"/>
              </w:rPr>
              <w:t>A strong harmony of community needs and aspirations and identified key development problem.</w:t>
            </w:r>
          </w:p>
        </w:tc>
      </w:tr>
      <w:tr w:rsidR="005C7C2A" w:rsidRPr="007244D5" w14:paraId="5943D7E6" w14:textId="77777777" w:rsidTr="007244D5">
        <w:trPr>
          <w:trHeight w:val="564"/>
        </w:trPr>
        <w:tc>
          <w:tcPr>
            <w:tcW w:w="2749" w:type="dxa"/>
          </w:tcPr>
          <w:p w14:paraId="5D50A00B" w14:textId="77777777" w:rsidR="005C7C2A" w:rsidRPr="007244D5" w:rsidRDefault="005C7C2A" w:rsidP="00B87773">
            <w:pPr>
              <w:spacing w:line="360" w:lineRule="auto"/>
              <w:jc w:val="both"/>
              <w:rPr>
                <w:rFonts w:ascii="Times New Roman" w:hAnsi="Times New Roman"/>
                <w:sz w:val="24"/>
                <w:szCs w:val="24"/>
              </w:rPr>
            </w:pPr>
            <w:r w:rsidRPr="007244D5">
              <w:rPr>
                <w:rFonts w:ascii="Times New Roman" w:hAnsi="Times New Roman"/>
                <w:sz w:val="24"/>
                <w:szCs w:val="24"/>
              </w:rPr>
              <w:t>Weak relationship</w:t>
            </w:r>
          </w:p>
        </w:tc>
        <w:tc>
          <w:tcPr>
            <w:tcW w:w="1695" w:type="dxa"/>
          </w:tcPr>
          <w:p w14:paraId="7918AAD9" w14:textId="77777777" w:rsidR="005C7C2A" w:rsidRPr="007244D5" w:rsidRDefault="005C7C2A" w:rsidP="007244D5">
            <w:pPr>
              <w:spacing w:line="360" w:lineRule="auto"/>
              <w:jc w:val="center"/>
              <w:rPr>
                <w:rFonts w:ascii="Times New Roman" w:hAnsi="Times New Roman"/>
                <w:sz w:val="24"/>
                <w:szCs w:val="24"/>
              </w:rPr>
            </w:pPr>
            <w:r w:rsidRPr="007244D5">
              <w:rPr>
                <w:rFonts w:ascii="Times New Roman" w:hAnsi="Times New Roman"/>
                <w:sz w:val="24"/>
                <w:szCs w:val="24"/>
              </w:rPr>
              <w:t>1</w:t>
            </w:r>
          </w:p>
        </w:tc>
        <w:tc>
          <w:tcPr>
            <w:tcW w:w="4700" w:type="dxa"/>
          </w:tcPr>
          <w:p w14:paraId="425F3367" w14:textId="77777777" w:rsidR="005C7C2A" w:rsidRPr="007244D5" w:rsidRDefault="005C7C2A" w:rsidP="00B87773">
            <w:pPr>
              <w:spacing w:line="360" w:lineRule="auto"/>
              <w:jc w:val="both"/>
              <w:rPr>
                <w:rFonts w:ascii="Times New Roman" w:hAnsi="Times New Roman"/>
                <w:sz w:val="24"/>
                <w:szCs w:val="24"/>
              </w:rPr>
            </w:pPr>
            <w:r w:rsidRPr="007244D5">
              <w:rPr>
                <w:rFonts w:ascii="Times New Roman" w:hAnsi="Times New Roman"/>
                <w:sz w:val="24"/>
                <w:szCs w:val="24"/>
              </w:rPr>
              <w:t>A weak harmony of community needs and aspirations and identified key development issues.</w:t>
            </w:r>
          </w:p>
        </w:tc>
      </w:tr>
      <w:tr w:rsidR="005C7C2A" w:rsidRPr="007244D5" w14:paraId="46D1B238" w14:textId="77777777" w:rsidTr="007244D5">
        <w:trPr>
          <w:trHeight w:val="858"/>
        </w:trPr>
        <w:tc>
          <w:tcPr>
            <w:tcW w:w="2749" w:type="dxa"/>
          </w:tcPr>
          <w:p w14:paraId="1ABE7876" w14:textId="77777777" w:rsidR="005C7C2A" w:rsidRPr="007244D5" w:rsidRDefault="005C7C2A" w:rsidP="00B87773">
            <w:pPr>
              <w:spacing w:line="360" w:lineRule="auto"/>
              <w:jc w:val="both"/>
              <w:rPr>
                <w:rFonts w:ascii="Times New Roman" w:hAnsi="Times New Roman"/>
                <w:sz w:val="24"/>
                <w:szCs w:val="24"/>
              </w:rPr>
            </w:pPr>
            <w:r w:rsidRPr="007244D5">
              <w:rPr>
                <w:rFonts w:ascii="Times New Roman" w:hAnsi="Times New Roman"/>
                <w:sz w:val="24"/>
                <w:szCs w:val="24"/>
              </w:rPr>
              <w:t xml:space="preserve">No relationship </w:t>
            </w:r>
          </w:p>
        </w:tc>
        <w:tc>
          <w:tcPr>
            <w:tcW w:w="1695" w:type="dxa"/>
          </w:tcPr>
          <w:p w14:paraId="181FFB8B" w14:textId="77777777" w:rsidR="005C7C2A" w:rsidRPr="007244D5" w:rsidRDefault="005C7C2A" w:rsidP="007244D5">
            <w:pPr>
              <w:spacing w:line="360" w:lineRule="auto"/>
              <w:jc w:val="center"/>
              <w:rPr>
                <w:rFonts w:ascii="Times New Roman" w:hAnsi="Times New Roman"/>
                <w:sz w:val="24"/>
                <w:szCs w:val="24"/>
              </w:rPr>
            </w:pPr>
            <w:r w:rsidRPr="007244D5">
              <w:rPr>
                <w:rFonts w:ascii="Times New Roman" w:hAnsi="Times New Roman"/>
                <w:sz w:val="24"/>
                <w:szCs w:val="24"/>
              </w:rPr>
              <w:t>0</w:t>
            </w:r>
          </w:p>
        </w:tc>
        <w:tc>
          <w:tcPr>
            <w:tcW w:w="4700" w:type="dxa"/>
          </w:tcPr>
          <w:p w14:paraId="1E01D193" w14:textId="77777777" w:rsidR="005C7C2A" w:rsidRPr="007244D5" w:rsidRDefault="005C7C2A" w:rsidP="00B87773">
            <w:pPr>
              <w:spacing w:line="360" w:lineRule="auto"/>
              <w:jc w:val="both"/>
              <w:rPr>
                <w:rFonts w:ascii="Times New Roman" w:hAnsi="Times New Roman"/>
                <w:sz w:val="24"/>
                <w:szCs w:val="24"/>
              </w:rPr>
            </w:pPr>
            <w:r w:rsidRPr="007244D5">
              <w:rPr>
                <w:rFonts w:ascii="Times New Roman" w:hAnsi="Times New Roman"/>
                <w:sz w:val="24"/>
                <w:szCs w:val="24"/>
              </w:rPr>
              <w:t xml:space="preserve">It signals a </w:t>
            </w:r>
            <w:r w:rsidRPr="007244D5">
              <w:rPr>
                <w:rFonts w:ascii="Times New Roman" w:hAnsi="Times New Roman"/>
                <w:sz w:val="24"/>
                <w:szCs w:val="24"/>
                <w:lang w:val="en-GB"/>
              </w:rPr>
              <w:t>new or emerging concern which need to be considered.</w:t>
            </w:r>
            <w:r w:rsidRPr="007244D5">
              <w:rPr>
                <w:rFonts w:ascii="Times New Roman" w:hAnsi="Times New Roman"/>
                <w:sz w:val="24"/>
                <w:szCs w:val="24"/>
              </w:rPr>
              <w:t xml:space="preserve"> .</w:t>
            </w:r>
          </w:p>
        </w:tc>
      </w:tr>
    </w:tbl>
    <w:p w14:paraId="75AEE28F" w14:textId="77777777" w:rsidR="005C7C2A" w:rsidRPr="006C74F3" w:rsidRDefault="005C7C2A" w:rsidP="005C7C2A">
      <w:pPr>
        <w:pStyle w:val="NoSpacing"/>
        <w:rPr>
          <w:rFonts w:ascii="Times New Roman" w:hAnsi="Times New Roman"/>
          <w:b/>
          <w:sz w:val="24"/>
        </w:rPr>
        <w:sectPr w:rsidR="005C7C2A" w:rsidRPr="006C74F3" w:rsidSect="006C0BC2">
          <w:pgSz w:w="12240" w:h="15840"/>
          <w:pgMar w:top="634" w:right="1440" w:bottom="446" w:left="1350" w:header="720" w:footer="720" w:gutter="0"/>
          <w:cols w:space="720"/>
          <w:docGrid w:linePitch="360"/>
        </w:sectPr>
      </w:pPr>
    </w:p>
    <w:p w14:paraId="493E70F3" w14:textId="3EC36671" w:rsidR="005C7C2A" w:rsidRPr="00AB5E81" w:rsidRDefault="005C7C2A" w:rsidP="00014DCC">
      <w:pPr>
        <w:pStyle w:val="Heading2"/>
        <w:numPr>
          <w:ilvl w:val="1"/>
          <w:numId w:val="25"/>
        </w:numPr>
        <w:ind w:left="630"/>
        <w:rPr>
          <w:color w:val="1F3864" w:themeColor="accent1" w:themeShade="80"/>
        </w:rPr>
      </w:pPr>
      <w:bookmarkStart w:id="94" w:name="_Toc115434645"/>
      <w:r w:rsidRPr="00AB5E81">
        <w:rPr>
          <w:color w:val="1F3864" w:themeColor="accent1" w:themeShade="80"/>
        </w:rPr>
        <w:lastRenderedPageBreak/>
        <w:t>Impact Analysis</w:t>
      </w:r>
      <w:bookmarkEnd w:id="94"/>
    </w:p>
    <w:p w14:paraId="7B7FE67A" w14:textId="77777777" w:rsidR="005C7C2A" w:rsidRDefault="005C7C2A" w:rsidP="00796E1D">
      <w:pPr>
        <w:pStyle w:val="NoSpacing"/>
        <w:tabs>
          <w:tab w:val="left" w:pos="630"/>
        </w:tabs>
        <w:spacing w:line="360" w:lineRule="auto"/>
        <w:ind w:left="270"/>
        <w:jc w:val="both"/>
        <w:rPr>
          <w:rFonts w:ascii="Times New Roman" w:hAnsi="Times New Roman"/>
          <w:sz w:val="24"/>
          <w:szCs w:val="24"/>
        </w:rPr>
      </w:pPr>
      <w:r>
        <w:rPr>
          <w:rFonts w:ascii="Times New Roman" w:hAnsi="Times New Roman"/>
          <w:sz w:val="24"/>
          <w:szCs w:val="24"/>
        </w:rPr>
        <w:t>The issues harmonized above were subjected to impact analysis in order to ascertain the most pressing ones which when tackled earlier could help resolve many other issues. This was also to enable the planning team assess the impact of the issues in terms of the following:</w:t>
      </w:r>
    </w:p>
    <w:p w14:paraId="74B9CC1B" w14:textId="77777777" w:rsidR="005C7C2A" w:rsidRPr="00C170BB" w:rsidRDefault="005C7C2A" w:rsidP="00796E1D">
      <w:pPr>
        <w:pStyle w:val="NoSpacing"/>
        <w:tabs>
          <w:tab w:val="left" w:pos="630"/>
        </w:tabs>
        <w:spacing w:line="360" w:lineRule="auto"/>
        <w:ind w:left="360"/>
        <w:jc w:val="both"/>
        <w:rPr>
          <w:rFonts w:ascii="Times New Roman" w:hAnsi="Times New Roman"/>
          <w:color w:val="000000"/>
          <w:sz w:val="24"/>
          <w:szCs w:val="24"/>
        </w:rPr>
      </w:pPr>
    </w:p>
    <w:p w14:paraId="16D81655" w14:textId="77777777" w:rsidR="005C7C2A" w:rsidRPr="00C170BB" w:rsidRDefault="005C7C2A" w:rsidP="004F180D">
      <w:pPr>
        <w:pStyle w:val="ListBullet"/>
        <w:numPr>
          <w:ilvl w:val="0"/>
          <w:numId w:val="7"/>
        </w:numPr>
        <w:spacing w:line="360" w:lineRule="auto"/>
        <w:ind w:left="1080"/>
        <w:contextualSpacing w:val="0"/>
        <w:jc w:val="both"/>
        <w:rPr>
          <w:color w:val="000000"/>
          <w:lang w:val="en-GB"/>
        </w:rPr>
      </w:pPr>
      <w:r w:rsidRPr="00C170BB">
        <w:rPr>
          <w:color w:val="000000"/>
          <w:lang w:val="en-GB"/>
        </w:rPr>
        <w:t xml:space="preserve">Significant linkage effect on meeting basic human needs/rights </w:t>
      </w:r>
    </w:p>
    <w:p w14:paraId="7ADD6B5B" w14:textId="77777777" w:rsidR="005C7C2A" w:rsidRPr="00C170BB" w:rsidRDefault="005C7C2A" w:rsidP="004F180D">
      <w:pPr>
        <w:pStyle w:val="ListBullet"/>
        <w:numPr>
          <w:ilvl w:val="0"/>
          <w:numId w:val="7"/>
        </w:numPr>
        <w:spacing w:line="360" w:lineRule="auto"/>
        <w:ind w:left="1080"/>
        <w:contextualSpacing w:val="0"/>
        <w:jc w:val="both"/>
        <w:rPr>
          <w:color w:val="000000"/>
          <w:lang w:val="en-GB"/>
        </w:rPr>
      </w:pPr>
      <w:r w:rsidRPr="00C170BB">
        <w:rPr>
          <w:color w:val="000000"/>
          <w:lang w:val="en-GB"/>
        </w:rPr>
        <w:t>Significant multiplier effect on economic efficiency</w:t>
      </w:r>
    </w:p>
    <w:p w14:paraId="1B6C6FE8" w14:textId="77777777" w:rsidR="005C7C2A" w:rsidRPr="00C170BB" w:rsidRDefault="005C7C2A" w:rsidP="004F180D">
      <w:pPr>
        <w:pStyle w:val="ListBullet"/>
        <w:numPr>
          <w:ilvl w:val="0"/>
          <w:numId w:val="7"/>
        </w:numPr>
        <w:spacing w:line="360" w:lineRule="auto"/>
        <w:ind w:left="1080"/>
        <w:contextualSpacing w:val="0"/>
        <w:jc w:val="both"/>
        <w:rPr>
          <w:color w:val="000000"/>
          <w:lang w:val="en-GB"/>
        </w:rPr>
      </w:pPr>
      <w:r w:rsidRPr="00C170BB">
        <w:rPr>
          <w:color w:val="000000"/>
          <w:lang w:val="en-GB"/>
        </w:rPr>
        <w:t>Impact on:</w:t>
      </w:r>
    </w:p>
    <w:p w14:paraId="2A0DD5D9"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 xml:space="preserve">The different population groups (e.g. girls, aged, disabled); </w:t>
      </w:r>
    </w:p>
    <w:p w14:paraId="6FD1B301"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Balanced development;</w:t>
      </w:r>
    </w:p>
    <w:p w14:paraId="5ACD3103"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Natural resource utilisation;</w:t>
      </w:r>
    </w:p>
    <w:p w14:paraId="0CDE1F7A"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Cultural acceptability;</w:t>
      </w:r>
    </w:p>
    <w:p w14:paraId="406A4790"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Resilience and disaster risk reduction;</w:t>
      </w:r>
    </w:p>
    <w:p w14:paraId="48483AA6"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 xml:space="preserve">Climate change mitigation and adaptation; </w:t>
      </w:r>
    </w:p>
    <w:p w14:paraId="15FEDC42" w14:textId="77777777" w:rsidR="005C7C2A" w:rsidRPr="00C170BB" w:rsidRDefault="005C7C2A" w:rsidP="004F180D">
      <w:pPr>
        <w:pStyle w:val="ListBullet"/>
        <w:numPr>
          <w:ilvl w:val="0"/>
          <w:numId w:val="5"/>
        </w:numPr>
        <w:spacing w:line="360" w:lineRule="auto"/>
        <w:ind w:left="1440"/>
        <w:contextualSpacing w:val="0"/>
        <w:jc w:val="both"/>
        <w:rPr>
          <w:color w:val="000000"/>
          <w:lang w:val="en-GB"/>
        </w:rPr>
      </w:pPr>
      <w:r w:rsidRPr="00C170BB">
        <w:rPr>
          <w:color w:val="000000"/>
          <w:lang w:val="en-GB"/>
        </w:rPr>
        <w:t>Institutional reforms.</w:t>
      </w:r>
    </w:p>
    <w:p w14:paraId="6D547D4E" w14:textId="77777777" w:rsidR="005C7C2A" w:rsidRPr="00C170BB" w:rsidRDefault="005C7C2A" w:rsidP="00796E1D">
      <w:pPr>
        <w:pStyle w:val="ListBullet"/>
        <w:numPr>
          <w:ilvl w:val="0"/>
          <w:numId w:val="0"/>
        </w:numPr>
        <w:spacing w:line="360" w:lineRule="auto"/>
        <w:ind w:left="1440"/>
        <w:jc w:val="both"/>
        <w:rPr>
          <w:color w:val="000000"/>
          <w:lang w:val="en-GB"/>
        </w:rPr>
      </w:pPr>
    </w:p>
    <w:p w14:paraId="5D58156A" w14:textId="77777777" w:rsidR="005C7C2A" w:rsidRPr="00C170BB" w:rsidRDefault="005C7C2A" w:rsidP="004F180D">
      <w:pPr>
        <w:pStyle w:val="ListBullet"/>
        <w:numPr>
          <w:ilvl w:val="0"/>
          <w:numId w:val="7"/>
        </w:numPr>
        <w:spacing w:line="360" w:lineRule="auto"/>
        <w:ind w:left="1080"/>
        <w:contextualSpacing w:val="0"/>
        <w:jc w:val="both"/>
        <w:rPr>
          <w:lang w:val="en-GB"/>
        </w:rPr>
      </w:pPr>
      <w:r w:rsidRPr="00C170BB">
        <w:rPr>
          <w:lang w:val="en-GB"/>
        </w:rPr>
        <w:t xml:space="preserve">Opportunities for the promotion of cross-cutting issues such as </w:t>
      </w:r>
    </w:p>
    <w:p w14:paraId="173A7BEC" w14:textId="77777777" w:rsidR="005C7C2A" w:rsidRPr="00C170BB" w:rsidRDefault="005C7C2A" w:rsidP="004F180D">
      <w:pPr>
        <w:pStyle w:val="BodyText3"/>
        <w:numPr>
          <w:ilvl w:val="0"/>
          <w:numId w:val="6"/>
        </w:numPr>
        <w:spacing w:after="0" w:line="360" w:lineRule="auto"/>
        <w:ind w:left="1440"/>
        <w:jc w:val="both"/>
        <w:rPr>
          <w:bCs/>
          <w:sz w:val="24"/>
          <w:szCs w:val="24"/>
        </w:rPr>
      </w:pPr>
      <w:r w:rsidRPr="00C170BB">
        <w:rPr>
          <w:bCs/>
          <w:sz w:val="24"/>
          <w:szCs w:val="24"/>
        </w:rPr>
        <w:t xml:space="preserve">HIV and AIDS in terms of </w:t>
      </w:r>
      <w:r w:rsidRPr="00C170BB">
        <w:rPr>
          <w:sz w:val="24"/>
          <w:szCs w:val="24"/>
        </w:rPr>
        <w:t xml:space="preserve">the target groups in the sector for targeted interventions e.g. elimination of stigmatization;  </w:t>
      </w:r>
    </w:p>
    <w:p w14:paraId="39B0BC3D" w14:textId="77777777" w:rsidR="005C7C2A" w:rsidRPr="00B103E0" w:rsidRDefault="005C7C2A" w:rsidP="004F180D">
      <w:pPr>
        <w:pStyle w:val="BodyText3"/>
        <w:numPr>
          <w:ilvl w:val="0"/>
          <w:numId w:val="6"/>
        </w:numPr>
        <w:spacing w:after="0" w:line="360" w:lineRule="auto"/>
        <w:ind w:left="1440"/>
        <w:jc w:val="both"/>
        <w:rPr>
          <w:bCs/>
          <w:sz w:val="24"/>
          <w:szCs w:val="24"/>
        </w:rPr>
      </w:pPr>
      <w:r w:rsidRPr="00C170BB">
        <w:rPr>
          <w:bCs/>
          <w:sz w:val="24"/>
          <w:szCs w:val="24"/>
        </w:rPr>
        <w:t xml:space="preserve">Gender equality with respect to </w:t>
      </w:r>
      <w:r w:rsidRPr="00C170BB">
        <w:rPr>
          <w:sz w:val="24"/>
          <w:szCs w:val="24"/>
        </w:rPr>
        <w:t>practical and strategic needs and interests;</w:t>
      </w:r>
    </w:p>
    <w:p w14:paraId="4C325025" w14:textId="77777777" w:rsidR="005C7C2A" w:rsidRPr="00B103E0" w:rsidRDefault="005C7C2A" w:rsidP="004F180D">
      <w:pPr>
        <w:pStyle w:val="BodyText3"/>
        <w:numPr>
          <w:ilvl w:val="0"/>
          <w:numId w:val="6"/>
        </w:numPr>
        <w:spacing w:after="0" w:line="360" w:lineRule="auto"/>
        <w:ind w:left="1440"/>
        <w:jc w:val="both"/>
        <w:rPr>
          <w:bCs/>
          <w:sz w:val="24"/>
          <w:szCs w:val="24"/>
        </w:rPr>
      </w:pPr>
      <w:r w:rsidRPr="00B103E0">
        <w:rPr>
          <w:sz w:val="24"/>
          <w:szCs w:val="24"/>
          <w:lang w:val="en-GB"/>
        </w:rPr>
        <w:t>Nutrition.</w:t>
      </w:r>
    </w:p>
    <w:p w14:paraId="528091E8" w14:textId="6A5C0552" w:rsidR="005C7C2A" w:rsidRDefault="005C7C2A" w:rsidP="00796E1D">
      <w:pPr>
        <w:pStyle w:val="NoSpacing"/>
        <w:tabs>
          <w:tab w:val="left" w:pos="630"/>
        </w:tabs>
        <w:spacing w:line="360" w:lineRule="auto"/>
        <w:ind w:left="270"/>
        <w:jc w:val="both"/>
        <w:rPr>
          <w:rFonts w:ascii="Times New Roman" w:hAnsi="Times New Roman"/>
          <w:sz w:val="24"/>
          <w:szCs w:val="24"/>
        </w:rPr>
      </w:pPr>
      <w:r>
        <w:rPr>
          <w:rFonts w:ascii="Times New Roman" w:hAnsi="Times New Roman"/>
          <w:sz w:val="24"/>
          <w:szCs w:val="24"/>
        </w:rPr>
        <w:t xml:space="preserve">The impact analysis was very objective and guided by evidence of records. </w:t>
      </w:r>
      <w:r w:rsidRPr="00C170BB">
        <w:rPr>
          <w:rFonts w:ascii="Times New Roman" w:hAnsi="Times New Roman"/>
          <w:sz w:val="24"/>
          <w:szCs w:val="24"/>
        </w:rPr>
        <w:t xml:space="preserve">In </w:t>
      </w:r>
      <w:r>
        <w:rPr>
          <w:rFonts w:ascii="Times New Roman" w:hAnsi="Times New Roman"/>
          <w:sz w:val="24"/>
          <w:szCs w:val="24"/>
        </w:rPr>
        <w:t xml:space="preserve">conducting the impact analysis, </w:t>
      </w:r>
      <w:r w:rsidRPr="00C170BB">
        <w:rPr>
          <w:rFonts w:ascii="Times New Roman" w:hAnsi="Times New Roman"/>
          <w:sz w:val="24"/>
          <w:szCs w:val="24"/>
        </w:rPr>
        <w:t xml:space="preserve">members of the DPCU were grouped into four. Each group scored the adopted issues by consensus among the members. A scoring system of 1 – 3 in terms </w:t>
      </w:r>
      <w:r w:rsidRPr="00C170BB">
        <w:rPr>
          <w:rFonts w:ascii="Times New Roman" w:hAnsi="Times New Roman"/>
          <w:sz w:val="24"/>
          <w:szCs w:val="24"/>
        </w:rPr>
        <w:lastRenderedPageBreak/>
        <w:t>of priority in an ascending order</w:t>
      </w:r>
      <w:r>
        <w:rPr>
          <w:rFonts w:ascii="Times New Roman" w:hAnsi="Times New Roman"/>
          <w:sz w:val="24"/>
          <w:szCs w:val="24"/>
        </w:rPr>
        <w:t xml:space="preserve"> was used. Thus</w:t>
      </w:r>
      <w:r w:rsidR="00413A8C">
        <w:rPr>
          <w:rFonts w:ascii="Times New Roman" w:hAnsi="Times New Roman"/>
          <w:sz w:val="24"/>
          <w:szCs w:val="24"/>
        </w:rPr>
        <w:t xml:space="preserve">, </w:t>
      </w:r>
      <w:r>
        <w:rPr>
          <w:rFonts w:ascii="Times New Roman" w:hAnsi="Times New Roman"/>
          <w:sz w:val="24"/>
          <w:szCs w:val="24"/>
        </w:rPr>
        <w:t xml:space="preserve">issues that were considered as having less impact were scored </w:t>
      </w:r>
      <w:r w:rsidRPr="00C170BB">
        <w:rPr>
          <w:rFonts w:ascii="Times New Roman" w:hAnsi="Times New Roman"/>
          <w:sz w:val="24"/>
          <w:szCs w:val="24"/>
        </w:rPr>
        <w:t xml:space="preserve">1 </w:t>
      </w:r>
      <w:r>
        <w:rPr>
          <w:rFonts w:ascii="Times New Roman" w:hAnsi="Times New Roman"/>
          <w:sz w:val="24"/>
          <w:szCs w:val="24"/>
        </w:rPr>
        <w:t xml:space="preserve">whereas those considered to have a very high impact were scored 3 by </w:t>
      </w:r>
      <w:r w:rsidRPr="00C170BB">
        <w:rPr>
          <w:rFonts w:ascii="Times New Roman" w:hAnsi="Times New Roman"/>
          <w:sz w:val="24"/>
          <w:szCs w:val="24"/>
        </w:rPr>
        <w:t xml:space="preserve">the groups. </w:t>
      </w:r>
    </w:p>
    <w:p w14:paraId="296A5E3B" w14:textId="77777777" w:rsidR="005C7C2A" w:rsidRPr="00C170BB" w:rsidRDefault="005C7C2A" w:rsidP="00796E1D">
      <w:pPr>
        <w:pStyle w:val="NoSpacing"/>
        <w:tabs>
          <w:tab w:val="left" w:pos="630"/>
        </w:tabs>
        <w:spacing w:line="360" w:lineRule="auto"/>
        <w:jc w:val="both"/>
        <w:rPr>
          <w:rFonts w:ascii="Times New Roman" w:hAnsi="Times New Roman"/>
          <w:sz w:val="24"/>
          <w:szCs w:val="24"/>
        </w:rPr>
      </w:pPr>
    </w:p>
    <w:p w14:paraId="2832E562" w14:textId="763023E9" w:rsidR="00B92617" w:rsidRDefault="005C7C2A" w:rsidP="00134E34">
      <w:pPr>
        <w:spacing w:line="360" w:lineRule="auto"/>
        <w:ind w:left="270"/>
        <w:jc w:val="both"/>
        <w:rPr>
          <w:rFonts w:ascii="Times New Roman" w:hAnsi="Times New Roman"/>
          <w:sz w:val="24"/>
          <w:szCs w:val="24"/>
        </w:rPr>
      </w:pPr>
      <w:r w:rsidRPr="00C170BB">
        <w:rPr>
          <w:rFonts w:ascii="Times New Roman" w:hAnsi="Times New Roman"/>
          <w:sz w:val="24"/>
          <w:szCs w:val="24"/>
        </w:rPr>
        <w:t xml:space="preserve">The scores of the four groups (labelled A, B, C and D) for each adopted issue were summed </w:t>
      </w:r>
      <w:r>
        <w:rPr>
          <w:rFonts w:ascii="Times New Roman" w:hAnsi="Times New Roman"/>
          <w:sz w:val="24"/>
          <w:szCs w:val="24"/>
        </w:rPr>
        <w:t xml:space="preserve">up </w:t>
      </w:r>
      <w:r w:rsidRPr="00C170BB">
        <w:rPr>
          <w:rFonts w:ascii="Times New Roman" w:hAnsi="Times New Roman"/>
          <w:sz w:val="24"/>
          <w:szCs w:val="24"/>
        </w:rPr>
        <w:t>to arrive at their total scores. The issues were then ranked based on their total scores. A consensus was reached by the DPCU to adopt issues that were ranked from 1</w:t>
      </w:r>
      <w:r w:rsidRPr="00C170BB">
        <w:rPr>
          <w:rFonts w:ascii="Times New Roman" w:hAnsi="Times New Roman"/>
          <w:sz w:val="24"/>
          <w:szCs w:val="24"/>
          <w:vertAlign w:val="superscript"/>
        </w:rPr>
        <w:t>st</w:t>
      </w:r>
      <w:r w:rsidRPr="00C170BB">
        <w:rPr>
          <w:rFonts w:ascii="Times New Roman" w:hAnsi="Times New Roman"/>
          <w:sz w:val="24"/>
          <w:szCs w:val="24"/>
        </w:rPr>
        <w:t xml:space="preserve"> to 5</w:t>
      </w:r>
      <w:r w:rsidRPr="00C170BB">
        <w:rPr>
          <w:rFonts w:ascii="Times New Roman" w:hAnsi="Times New Roman"/>
          <w:sz w:val="24"/>
          <w:szCs w:val="24"/>
          <w:vertAlign w:val="superscript"/>
        </w:rPr>
        <w:t>th</w:t>
      </w:r>
      <w:r w:rsidRPr="00C170BB">
        <w:rPr>
          <w:rFonts w:ascii="Times New Roman" w:hAnsi="Times New Roman"/>
          <w:sz w:val="24"/>
          <w:szCs w:val="24"/>
        </w:rPr>
        <w:t xml:space="preserve"> as the most prioritized in the district</w:t>
      </w:r>
      <w:r>
        <w:rPr>
          <w:rFonts w:ascii="Times New Roman" w:hAnsi="Times New Roman"/>
          <w:sz w:val="24"/>
          <w:szCs w:val="24"/>
        </w:rPr>
        <w:t>.</w:t>
      </w:r>
      <w:r w:rsidRPr="00C170BB">
        <w:rPr>
          <w:rFonts w:ascii="Times New Roman" w:hAnsi="Times New Roman"/>
          <w:sz w:val="24"/>
          <w:szCs w:val="24"/>
        </w:rPr>
        <w:t xml:space="preserve"> The </w:t>
      </w:r>
      <w:r>
        <w:rPr>
          <w:rFonts w:ascii="Times New Roman" w:hAnsi="Times New Roman"/>
          <w:sz w:val="24"/>
          <w:szCs w:val="24"/>
        </w:rPr>
        <w:t xml:space="preserve">prioritized development issues from the impact analysis are listed as follows. </w:t>
      </w:r>
    </w:p>
    <w:p w14:paraId="07AC5C0A" w14:textId="23705EDF" w:rsidR="00B92617" w:rsidRPr="00B92617" w:rsidRDefault="00B92617" w:rsidP="00612728">
      <w:pPr>
        <w:pStyle w:val="Heading2"/>
      </w:pPr>
      <w:r w:rsidRPr="00B92617">
        <w:t>2.4 Prioritized Development Issues</w:t>
      </w:r>
    </w:p>
    <w:p w14:paraId="5781CEE9" w14:textId="59FA61DC" w:rsidR="005C7C2A" w:rsidRPr="00DE64D1" w:rsidRDefault="00DE64D1" w:rsidP="00DE64D1">
      <w:pPr>
        <w:pStyle w:val="Caption"/>
        <w:ind w:firstLine="720"/>
        <w:rPr>
          <w:b/>
          <w:i w:val="0"/>
          <w:color w:val="1F3864" w:themeColor="accent1" w:themeShade="80"/>
          <w:sz w:val="22"/>
          <w:szCs w:val="22"/>
        </w:rPr>
      </w:pPr>
      <w:bookmarkStart w:id="95" w:name="_Toc109313209"/>
      <w:r w:rsidRPr="00DE64D1">
        <w:rPr>
          <w:b/>
          <w:i w:val="0"/>
          <w:color w:val="1F3864" w:themeColor="accent1" w:themeShade="80"/>
          <w:sz w:val="22"/>
          <w:szCs w:val="22"/>
        </w:rPr>
        <w:t xml:space="preserve">Table 2. </w:t>
      </w:r>
      <w:r w:rsidRPr="00DE64D1">
        <w:rPr>
          <w:b/>
          <w:i w:val="0"/>
          <w:color w:val="1F3864" w:themeColor="accent1" w:themeShade="80"/>
          <w:sz w:val="22"/>
          <w:szCs w:val="22"/>
        </w:rPr>
        <w:fldChar w:fldCharType="begin"/>
      </w:r>
      <w:r w:rsidRPr="00DE64D1">
        <w:rPr>
          <w:b/>
          <w:i w:val="0"/>
          <w:color w:val="1F3864" w:themeColor="accent1" w:themeShade="80"/>
          <w:sz w:val="22"/>
          <w:szCs w:val="22"/>
        </w:rPr>
        <w:instrText xml:space="preserve"> SEQ table_2. \* ARABIC </w:instrText>
      </w:r>
      <w:r w:rsidRPr="00DE64D1">
        <w:rPr>
          <w:b/>
          <w:i w:val="0"/>
          <w:color w:val="1F3864" w:themeColor="accent1" w:themeShade="80"/>
          <w:sz w:val="22"/>
          <w:szCs w:val="22"/>
        </w:rPr>
        <w:fldChar w:fldCharType="separate"/>
      </w:r>
      <w:r w:rsidR="00400D14">
        <w:rPr>
          <w:b/>
          <w:i w:val="0"/>
          <w:noProof/>
          <w:color w:val="1F3864" w:themeColor="accent1" w:themeShade="80"/>
          <w:sz w:val="22"/>
          <w:szCs w:val="22"/>
        </w:rPr>
        <w:t>2</w:t>
      </w:r>
      <w:r w:rsidRPr="00DE64D1">
        <w:rPr>
          <w:b/>
          <w:i w:val="0"/>
          <w:color w:val="1F3864" w:themeColor="accent1" w:themeShade="80"/>
          <w:sz w:val="22"/>
          <w:szCs w:val="22"/>
        </w:rPr>
        <w:fldChar w:fldCharType="end"/>
      </w:r>
      <w:r w:rsidR="008E516F" w:rsidRPr="00DE64D1">
        <w:rPr>
          <w:b/>
          <w:i w:val="0"/>
          <w:color w:val="1F3864" w:themeColor="accent1" w:themeShade="80"/>
          <w:sz w:val="22"/>
          <w:szCs w:val="22"/>
        </w:rPr>
        <w:t xml:space="preserve">: List </w:t>
      </w:r>
      <w:r w:rsidR="00392B35" w:rsidRPr="00DE64D1">
        <w:rPr>
          <w:b/>
          <w:i w:val="0"/>
          <w:color w:val="1F3864" w:themeColor="accent1" w:themeShade="80"/>
          <w:sz w:val="22"/>
          <w:szCs w:val="22"/>
        </w:rPr>
        <w:t>of</w:t>
      </w:r>
      <w:r w:rsidR="008E516F" w:rsidRPr="00DE64D1">
        <w:rPr>
          <w:b/>
          <w:i w:val="0"/>
          <w:color w:val="1F3864" w:themeColor="accent1" w:themeShade="80"/>
          <w:sz w:val="22"/>
          <w:szCs w:val="22"/>
        </w:rPr>
        <w:t xml:space="preserve"> Prioritized Development Issues</w:t>
      </w:r>
      <w:bookmarkEnd w:id="95"/>
    </w:p>
    <w:tbl>
      <w:tblPr>
        <w:tblW w:w="8100" w:type="dxa"/>
        <w:tblInd w:w="715" w:type="dxa"/>
        <w:tblLook w:val="04A0" w:firstRow="1" w:lastRow="0" w:firstColumn="1" w:lastColumn="0" w:noHBand="0" w:noVBand="1"/>
      </w:tblPr>
      <w:tblGrid>
        <w:gridCol w:w="1198"/>
        <w:gridCol w:w="6902"/>
      </w:tblGrid>
      <w:tr w:rsidR="005C7C2A" w:rsidRPr="00796E1D" w14:paraId="6903F5A8" w14:textId="77777777" w:rsidTr="00567CC0">
        <w:trPr>
          <w:trHeight w:val="291"/>
        </w:trPr>
        <w:tc>
          <w:tcPr>
            <w:tcW w:w="1198"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29EBA31A" w14:textId="77777777" w:rsidR="005C7C2A" w:rsidRPr="00796E1D" w:rsidRDefault="005C7C2A" w:rsidP="008C341D">
            <w:pPr>
              <w:spacing w:after="0" w:line="360" w:lineRule="auto"/>
              <w:ind w:firstLine="134"/>
              <w:rPr>
                <w:rFonts w:ascii="Times New Roman" w:eastAsia="Times New Roman" w:hAnsi="Times New Roman"/>
                <w:b/>
                <w:bCs/>
                <w:color w:val="000000"/>
                <w:lang w:val="en-GB" w:eastAsia="en-GB"/>
              </w:rPr>
            </w:pPr>
            <w:r w:rsidRPr="00796E1D">
              <w:rPr>
                <w:rFonts w:ascii="Times New Roman" w:eastAsia="Times New Roman" w:hAnsi="Times New Roman"/>
                <w:b/>
                <w:bCs/>
                <w:color w:val="000000"/>
                <w:lang w:eastAsia="en-GB"/>
              </w:rPr>
              <w:t>S/N</w:t>
            </w:r>
          </w:p>
        </w:tc>
        <w:tc>
          <w:tcPr>
            <w:tcW w:w="6902" w:type="dxa"/>
            <w:tcBorders>
              <w:top w:val="single" w:sz="4" w:space="0" w:color="auto"/>
              <w:left w:val="nil"/>
              <w:bottom w:val="single" w:sz="4" w:space="0" w:color="auto"/>
              <w:right w:val="single" w:sz="4" w:space="0" w:color="auto"/>
            </w:tcBorders>
            <w:shd w:val="clear" w:color="auto" w:fill="5B9BD5" w:themeFill="accent5"/>
            <w:vAlign w:val="center"/>
            <w:hideMark/>
          </w:tcPr>
          <w:p w14:paraId="4FDCE9D8" w14:textId="77777777" w:rsidR="005C7C2A" w:rsidRPr="00796E1D" w:rsidRDefault="005C7C2A" w:rsidP="00172AE5">
            <w:pPr>
              <w:spacing w:after="0" w:line="360" w:lineRule="auto"/>
              <w:rPr>
                <w:rFonts w:ascii="Times New Roman" w:eastAsia="Times New Roman" w:hAnsi="Times New Roman"/>
                <w:b/>
                <w:bCs/>
                <w:color w:val="000000"/>
                <w:lang w:val="en-GB" w:eastAsia="en-GB"/>
              </w:rPr>
            </w:pPr>
            <w:r w:rsidRPr="00796E1D">
              <w:rPr>
                <w:rFonts w:ascii="Times New Roman" w:eastAsia="Times New Roman" w:hAnsi="Times New Roman"/>
                <w:b/>
                <w:bCs/>
                <w:color w:val="000000"/>
                <w:lang w:eastAsia="en-GB"/>
              </w:rPr>
              <w:t>Community Needs and Aspirations</w:t>
            </w:r>
          </w:p>
        </w:tc>
      </w:tr>
      <w:tr w:rsidR="005C7C2A" w:rsidRPr="00796E1D" w14:paraId="3425180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57F42757"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w:t>
            </w:r>
          </w:p>
        </w:tc>
        <w:tc>
          <w:tcPr>
            <w:tcW w:w="6902" w:type="dxa"/>
            <w:tcBorders>
              <w:top w:val="nil"/>
              <w:left w:val="nil"/>
              <w:bottom w:val="single" w:sz="4" w:space="0" w:color="auto"/>
              <w:right w:val="single" w:sz="4" w:space="0" w:color="auto"/>
            </w:tcBorders>
            <w:shd w:val="clear" w:color="auto" w:fill="auto"/>
            <w:vAlign w:val="center"/>
            <w:hideMark/>
          </w:tcPr>
          <w:p w14:paraId="4C96115E"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 xml:space="preserve">Inadequate market infrastructure </w:t>
            </w:r>
          </w:p>
        </w:tc>
      </w:tr>
      <w:tr w:rsidR="005C7C2A" w:rsidRPr="00796E1D" w14:paraId="4066C729"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0E18301F"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w:t>
            </w:r>
          </w:p>
        </w:tc>
        <w:tc>
          <w:tcPr>
            <w:tcW w:w="6902" w:type="dxa"/>
            <w:tcBorders>
              <w:top w:val="nil"/>
              <w:left w:val="nil"/>
              <w:bottom w:val="single" w:sz="4" w:space="0" w:color="auto"/>
              <w:right w:val="single" w:sz="4" w:space="0" w:color="auto"/>
            </w:tcBorders>
            <w:shd w:val="clear" w:color="auto" w:fill="auto"/>
            <w:vAlign w:val="center"/>
            <w:hideMark/>
          </w:tcPr>
          <w:p w14:paraId="50FACBBC"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financial support for traders</w:t>
            </w:r>
          </w:p>
        </w:tc>
      </w:tr>
      <w:tr w:rsidR="005C7C2A" w:rsidRPr="00796E1D" w14:paraId="5B17E2C2"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41F33DE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w:t>
            </w:r>
          </w:p>
        </w:tc>
        <w:tc>
          <w:tcPr>
            <w:tcW w:w="6902" w:type="dxa"/>
            <w:tcBorders>
              <w:top w:val="nil"/>
              <w:left w:val="nil"/>
              <w:bottom w:val="single" w:sz="4" w:space="0" w:color="auto"/>
              <w:right w:val="single" w:sz="4" w:space="0" w:color="auto"/>
            </w:tcBorders>
            <w:shd w:val="clear" w:color="auto" w:fill="auto"/>
            <w:vAlign w:val="center"/>
            <w:hideMark/>
          </w:tcPr>
          <w:p w14:paraId="2B9A5767"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financial support for farmers</w:t>
            </w:r>
          </w:p>
        </w:tc>
      </w:tr>
      <w:tr w:rsidR="005C7C2A" w:rsidRPr="00796E1D" w14:paraId="4067FCD6"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E630C3C"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4</w:t>
            </w:r>
          </w:p>
        </w:tc>
        <w:tc>
          <w:tcPr>
            <w:tcW w:w="6902" w:type="dxa"/>
            <w:tcBorders>
              <w:top w:val="nil"/>
              <w:left w:val="nil"/>
              <w:bottom w:val="single" w:sz="4" w:space="0" w:color="auto"/>
              <w:right w:val="single" w:sz="4" w:space="0" w:color="auto"/>
            </w:tcBorders>
            <w:shd w:val="clear" w:color="auto" w:fill="auto"/>
            <w:vAlign w:val="center"/>
            <w:hideMark/>
          </w:tcPr>
          <w:p w14:paraId="78D938E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machines for palm oil extraction</w:t>
            </w:r>
          </w:p>
        </w:tc>
      </w:tr>
      <w:tr w:rsidR="005C7C2A" w:rsidRPr="00796E1D" w14:paraId="0B48EFC1" w14:textId="77777777" w:rsidTr="00567CC0">
        <w:trPr>
          <w:trHeight w:val="359"/>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705B6333"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5</w:t>
            </w:r>
          </w:p>
        </w:tc>
        <w:tc>
          <w:tcPr>
            <w:tcW w:w="6902" w:type="dxa"/>
            <w:tcBorders>
              <w:top w:val="nil"/>
              <w:left w:val="nil"/>
              <w:bottom w:val="single" w:sz="4" w:space="0" w:color="auto"/>
              <w:right w:val="single" w:sz="4" w:space="0" w:color="auto"/>
            </w:tcBorders>
            <w:shd w:val="clear" w:color="auto" w:fill="auto"/>
            <w:vAlign w:val="center"/>
            <w:hideMark/>
          </w:tcPr>
          <w:p w14:paraId="7CF983F9"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Inability of local artisans to secure government contracts</w:t>
            </w:r>
          </w:p>
        </w:tc>
      </w:tr>
      <w:tr w:rsidR="005C7C2A" w:rsidRPr="00796E1D" w14:paraId="325909B1"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0822822E"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6</w:t>
            </w:r>
          </w:p>
        </w:tc>
        <w:tc>
          <w:tcPr>
            <w:tcW w:w="6902" w:type="dxa"/>
            <w:tcBorders>
              <w:top w:val="nil"/>
              <w:left w:val="nil"/>
              <w:bottom w:val="single" w:sz="4" w:space="0" w:color="auto"/>
              <w:right w:val="single" w:sz="4" w:space="0" w:color="auto"/>
            </w:tcBorders>
            <w:shd w:val="clear" w:color="auto" w:fill="auto"/>
            <w:vAlign w:val="center"/>
            <w:hideMark/>
          </w:tcPr>
          <w:p w14:paraId="2EE8C1A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commercial stores</w:t>
            </w:r>
          </w:p>
        </w:tc>
      </w:tr>
      <w:tr w:rsidR="005C7C2A" w:rsidRPr="00796E1D" w14:paraId="3E1F4B56"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1CD59AB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7</w:t>
            </w:r>
          </w:p>
        </w:tc>
        <w:tc>
          <w:tcPr>
            <w:tcW w:w="6902" w:type="dxa"/>
            <w:tcBorders>
              <w:top w:val="nil"/>
              <w:left w:val="nil"/>
              <w:bottom w:val="single" w:sz="4" w:space="0" w:color="auto"/>
              <w:right w:val="single" w:sz="4" w:space="0" w:color="auto"/>
            </w:tcBorders>
            <w:shd w:val="clear" w:color="auto" w:fill="auto"/>
            <w:vAlign w:val="center"/>
            <w:hideMark/>
          </w:tcPr>
          <w:p w14:paraId="499D99B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aquaculture facilities</w:t>
            </w:r>
          </w:p>
        </w:tc>
      </w:tr>
      <w:tr w:rsidR="005C7C2A" w:rsidRPr="00796E1D" w14:paraId="075DF357"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519A091E"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8</w:t>
            </w:r>
          </w:p>
        </w:tc>
        <w:tc>
          <w:tcPr>
            <w:tcW w:w="6902" w:type="dxa"/>
            <w:tcBorders>
              <w:top w:val="nil"/>
              <w:left w:val="nil"/>
              <w:bottom w:val="single" w:sz="4" w:space="0" w:color="auto"/>
              <w:right w:val="single" w:sz="4" w:space="0" w:color="auto"/>
            </w:tcBorders>
            <w:shd w:val="clear" w:color="auto" w:fill="auto"/>
            <w:vAlign w:val="center"/>
            <w:hideMark/>
          </w:tcPr>
          <w:p w14:paraId="1D5CACCD"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classroom infrastructure</w:t>
            </w:r>
          </w:p>
        </w:tc>
      </w:tr>
      <w:tr w:rsidR="005C7C2A" w:rsidRPr="00796E1D" w14:paraId="5ED13A2A"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A4D134B"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9</w:t>
            </w:r>
          </w:p>
        </w:tc>
        <w:tc>
          <w:tcPr>
            <w:tcW w:w="6902" w:type="dxa"/>
            <w:tcBorders>
              <w:top w:val="nil"/>
              <w:left w:val="nil"/>
              <w:bottom w:val="single" w:sz="4" w:space="0" w:color="auto"/>
              <w:right w:val="single" w:sz="4" w:space="0" w:color="auto"/>
            </w:tcBorders>
            <w:shd w:val="clear" w:color="auto" w:fill="auto"/>
            <w:vAlign w:val="center"/>
            <w:hideMark/>
          </w:tcPr>
          <w:p w14:paraId="39E9F10C"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health infrastructure</w:t>
            </w:r>
          </w:p>
        </w:tc>
      </w:tr>
      <w:tr w:rsidR="005C7C2A" w:rsidRPr="00796E1D" w14:paraId="6A053674"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1BB1512D"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10</w:t>
            </w:r>
          </w:p>
        </w:tc>
        <w:tc>
          <w:tcPr>
            <w:tcW w:w="6902" w:type="dxa"/>
            <w:tcBorders>
              <w:top w:val="nil"/>
              <w:left w:val="nil"/>
              <w:bottom w:val="single" w:sz="4" w:space="0" w:color="auto"/>
              <w:right w:val="single" w:sz="4" w:space="0" w:color="auto"/>
            </w:tcBorders>
            <w:shd w:val="clear" w:color="auto" w:fill="auto"/>
            <w:vAlign w:val="center"/>
            <w:hideMark/>
          </w:tcPr>
          <w:p w14:paraId="7C83DEBF"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Poor conditions of classroom blocks</w:t>
            </w:r>
          </w:p>
        </w:tc>
      </w:tr>
      <w:tr w:rsidR="005C7C2A" w:rsidRPr="00796E1D" w14:paraId="4A29B07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6506DDB9"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11</w:t>
            </w:r>
          </w:p>
        </w:tc>
        <w:tc>
          <w:tcPr>
            <w:tcW w:w="6902" w:type="dxa"/>
            <w:tcBorders>
              <w:top w:val="nil"/>
              <w:left w:val="nil"/>
              <w:bottom w:val="single" w:sz="4" w:space="0" w:color="auto"/>
              <w:right w:val="single" w:sz="4" w:space="0" w:color="auto"/>
            </w:tcBorders>
            <w:shd w:val="clear" w:color="auto" w:fill="auto"/>
            <w:vAlign w:val="center"/>
            <w:hideMark/>
          </w:tcPr>
          <w:p w14:paraId="5374FD63"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Low coverage of potable water</w:t>
            </w:r>
          </w:p>
        </w:tc>
      </w:tr>
      <w:tr w:rsidR="005C7C2A" w:rsidRPr="00796E1D" w14:paraId="745B27B2"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C643FA4"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12</w:t>
            </w:r>
          </w:p>
        </w:tc>
        <w:tc>
          <w:tcPr>
            <w:tcW w:w="6902" w:type="dxa"/>
            <w:tcBorders>
              <w:top w:val="nil"/>
              <w:left w:val="nil"/>
              <w:bottom w:val="single" w:sz="4" w:space="0" w:color="auto"/>
              <w:right w:val="single" w:sz="4" w:space="0" w:color="auto"/>
            </w:tcBorders>
            <w:shd w:val="clear" w:color="auto" w:fill="auto"/>
            <w:vAlign w:val="center"/>
            <w:hideMark/>
          </w:tcPr>
          <w:p w14:paraId="6CEA5210"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institutional latrines</w:t>
            </w:r>
          </w:p>
        </w:tc>
      </w:tr>
      <w:tr w:rsidR="005C7C2A" w:rsidRPr="00796E1D" w14:paraId="2EB0650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680EC97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13</w:t>
            </w:r>
          </w:p>
        </w:tc>
        <w:tc>
          <w:tcPr>
            <w:tcW w:w="6902" w:type="dxa"/>
            <w:tcBorders>
              <w:top w:val="nil"/>
              <w:left w:val="nil"/>
              <w:bottom w:val="single" w:sz="4" w:space="0" w:color="auto"/>
              <w:right w:val="single" w:sz="4" w:space="0" w:color="auto"/>
            </w:tcBorders>
            <w:shd w:val="clear" w:color="auto" w:fill="auto"/>
            <w:vAlign w:val="center"/>
            <w:hideMark/>
          </w:tcPr>
          <w:p w14:paraId="1A544A3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teacher accommodation</w:t>
            </w:r>
          </w:p>
        </w:tc>
      </w:tr>
      <w:tr w:rsidR="005C7C2A" w:rsidRPr="00796E1D" w14:paraId="6A737EDC"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402125E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14</w:t>
            </w:r>
          </w:p>
        </w:tc>
        <w:tc>
          <w:tcPr>
            <w:tcW w:w="6902" w:type="dxa"/>
            <w:tcBorders>
              <w:top w:val="nil"/>
              <w:left w:val="nil"/>
              <w:bottom w:val="single" w:sz="4" w:space="0" w:color="auto"/>
              <w:right w:val="single" w:sz="4" w:space="0" w:color="auto"/>
            </w:tcBorders>
            <w:shd w:val="clear" w:color="auto" w:fill="auto"/>
            <w:vAlign w:val="center"/>
            <w:hideMark/>
          </w:tcPr>
          <w:p w14:paraId="52B7A64B"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school furniture</w:t>
            </w:r>
          </w:p>
        </w:tc>
      </w:tr>
      <w:tr w:rsidR="005C7C2A" w:rsidRPr="00796E1D" w14:paraId="59152AD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6BD6A22C"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lastRenderedPageBreak/>
              <w:t>15</w:t>
            </w:r>
          </w:p>
        </w:tc>
        <w:tc>
          <w:tcPr>
            <w:tcW w:w="6902" w:type="dxa"/>
            <w:tcBorders>
              <w:top w:val="nil"/>
              <w:left w:val="nil"/>
              <w:bottom w:val="single" w:sz="4" w:space="0" w:color="auto"/>
              <w:right w:val="single" w:sz="4" w:space="0" w:color="auto"/>
            </w:tcBorders>
            <w:shd w:val="clear" w:color="auto" w:fill="auto"/>
            <w:vAlign w:val="center"/>
            <w:hideMark/>
          </w:tcPr>
          <w:p w14:paraId="2418738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public toilet</w:t>
            </w:r>
          </w:p>
        </w:tc>
      </w:tr>
      <w:tr w:rsidR="005C7C2A" w:rsidRPr="00796E1D" w14:paraId="46D64CB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1C19F677"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16</w:t>
            </w:r>
          </w:p>
        </w:tc>
        <w:tc>
          <w:tcPr>
            <w:tcW w:w="6902" w:type="dxa"/>
            <w:tcBorders>
              <w:top w:val="nil"/>
              <w:left w:val="nil"/>
              <w:bottom w:val="single" w:sz="4" w:space="0" w:color="auto"/>
              <w:right w:val="single" w:sz="4" w:space="0" w:color="auto"/>
            </w:tcBorders>
            <w:shd w:val="clear" w:color="auto" w:fill="auto"/>
            <w:vAlign w:val="center"/>
            <w:hideMark/>
          </w:tcPr>
          <w:p w14:paraId="2B110414"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incentives for teachers in rural areas</w:t>
            </w:r>
          </w:p>
        </w:tc>
      </w:tr>
      <w:tr w:rsidR="005C7C2A" w:rsidRPr="00796E1D" w14:paraId="655D441D"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264A772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17</w:t>
            </w:r>
          </w:p>
        </w:tc>
        <w:tc>
          <w:tcPr>
            <w:tcW w:w="6902" w:type="dxa"/>
            <w:tcBorders>
              <w:top w:val="nil"/>
              <w:left w:val="nil"/>
              <w:bottom w:val="single" w:sz="4" w:space="0" w:color="auto"/>
              <w:right w:val="single" w:sz="4" w:space="0" w:color="auto"/>
            </w:tcBorders>
            <w:shd w:val="clear" w:color="auto" w:fill="auto"/>
            <w:vAlign w:val="center"/>
            <w:hideMark/>
          </w:tcPr>
          <w:p w14:paraId="11C8F49F"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tools and equipment for artisans</w:t>
            </w:r>
          </w:p>
        </w:tc>
      </w:tr>
      <w:tr w:rsidR="005C7C2A" w:rsidRPr="00796E1D" w14:paraId="6105BF1C"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460AE9E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18</w:t>
            </w:r>
          </w:p>
        </w:tc>
        <w:tc>
          <w:tcPr>
            <w:tcW w:w="6902" w:type="dxa"/>
            <w:tcBorders>
              <w:top w:val="nil"/>
              <w:left w:val="nil"/>
              <w:bottom w:val="single" w:sz="4" w:space="0" w:color="auto"/>
              <w:right w:val="single" w:sz="4" w:space="0" w:color="auto"/>
            </w:tcBorders>
            <w:shd w:val="clear" w:color="auto" w:fill="auto"/>
            <w:vAlign w:val="center"/>
            <w:hideMark/>
          </w:tcPr>
          <w:p w14:paraId="2BBBDC78"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trained teachers</w:t>
            </w:r>
          </w:p>
        </w:tc>
      </w:tr>
      <w:tr w:rsidR="005C7C2A" w:rsidRPr="00796E1D" w14:paraId="76A8047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4817502"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19</w:t>
            </w:r>
          </w:p>
        </w:tc>
        <w:tc>
          <w:tcPr>
            <w:tcW w:w="6902" w:type="dxa"/>
            <w:tcBorders>
              <w:top w:val="nil"/>
              <w:left w:val="nil"/>
              <w:bottom w:val="single" w:sz="4" w:space="0" w:color="auto"/>
              <w:right w:val="single" w:sz="4" w:space="0" w:color="auto"/>
            </w:tcBorders>
            <w:shd w:val="clear" w:color="auto" w:fill="auto"/>
            <w:vAlign w:val="center"/>
            <w:hideMark/>
          </w:tcPr>
          <w:p w14:paraId="65728D6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 xml:space="preserve">Lack of waste bins </w:t>
            </w:r>
          </w:p>
        </w:tc>
      </w:tr>
      <w:tr w:rsidR="005C7C2A" w:rsidRPr="00796E1D" w14:paraId="5DB4D74C"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26C0CEE2"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20</w:t>
            </w:r>
          </w:p>
        </w:tc>
        <w:tc>
          <w:tcPr>
            <w:tcW w:w="6902" w:type="dxa"/>
            <w:tcBorders>
              <w:top w:val="nil"/>
              <w:left w:val="nil"/>
              <w:bottom w:val="single" w:sz="4" w:space="0" w:color="auto"/>
              <w:right w:val="single" w:sz="4" w:space="0" w:color="auto"/>
            </w:tcBorders>
            <w:shd w:val="clear" w:color="auto" w:fill="auto"/>
            <w:vAlign w:val="center"/>
            <w:hideMark/>
          </w:tcPr>
          <w:p w14:paraId="4DCD72AB"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alternative livelihood programmes</w:t>
            </w:r>
          </w:p>
        </w:tc>
      </w:tr>
      <w:tr w:rsidR="005C7C2A" w:rsidRPr="00796E1D" w14:paraId="3B2EED23"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7DB45BE4"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21</w:t>
            </w:r>
          </w:p>
        </w:tc>
        <w:tc>
          <w:tcPr>
            <w:tcW w:w="6902" w:type="dxa"/>
            <w:tcBorders>
              <w:top w:val="nil"/>
              <w:left w:val="nil"/>
              <w:bottom w:val="single" w:sz="4" w:space="0" w:color="auto"/>
              <w:right w:val="single" w:sz="4" w:space="0" w:color="auto"/>
            </w:tcBorders>
            <w:shd w:val="clear" w:color="auto" w:fill="auto"/>
            <w:vAlign w:val="center"/>
            <w:hideMark/>
          </w:tcPr>
          <w:p w14:paraId="0B363F8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scholarship programmes for PWDs</w:t>
            </w:r>
          </w:p>
        </w:tc>
      </w:tr>
      <w:tr w:rsidR="005C7C2A" w:rsidRPr="00796E1D" w14:paraId="01D0512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124C372D"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22</w:t>
            </w:r>
          </w:p>
        </w:tc>
        <w:tc>
          <w:tcPr>
            <w:tcW w:w="6902" w:type="dxa"/>
            <w:tcBorders>
              <w:top w:val="nil"/>
              <w:left w:val="nil"/>
              <w:bottom w:val="single" w:sz="4" w:space="0" w:color="auto"/>
              <w:right w:val="single" w:sz="4" w:space="0" w:color="auto"/>
            </w:tcBorders>
            <w:shd w:val="clear" w:color="auto" w:fill="auto"/>
            <w:vAlign w:val="center"/>
            <w:hideMark/>
          </w:tcPr>
          <w:p w14:paraId="10ED7C90"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employable skills among PWDs</w:t>
            </w:r>
          </w:p>
        </w:tc>
      </w:tr>
      <w:tr w:rsidR="005C7C2A" w:rsidRPr="00796E1D" w14:paraId="34C3CE74"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2FC6A29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23</w:t>
            </w:r>
          </w:p>
        </w:tc>
        <w:tc>
          <w:tcPr>
            <w:tcW w:w="6902" w:type="dxa"/>
            <w:tcBorders>
              <w:top w:val="nil"/>
              <w:left w:val="nil"/>
              <w:bottom w:val="single" w:sz="4" w:space="0" w:color="auto"/>
              <w:right w:val="single" w:sz="4" w:space="0" w:color="auto"/>
            </w:tcBorders>
            <w:shd w:val="clear" w:color="auto" w:fill="auto"/>
            <w:vAlign w:val="center"/>
            <w:hideMark/>
          </w:tcPr>
          <w:p w14:paraId="7257FE4D"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Low capacity in proposal writing by youth</w:t>
            </w:r>
          </w:p>
        </w:tc>
      </w:tr>
      <w:tr w:rsidR="005C7C2A" w:rsidRPr="00796E1D" w14:paraId="3DDF3FD1"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56D402FE"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24</w:t>
            </w:r>
          </w:p>
        </w:tc>
        <w:tc>
          <w:tcPr>
            <w:tcW w:w="6902" w:type="dxa"/>
            <w:tcBorders>
              <w:top w:val="nil"/>
              <w:left w:val="nil"/>
              <w:bottom w:val="single" w:sz="4" w:space="0" w:color="auto"/>
              <w:right w:val="single" w:sz="4" w:space="0" w:color="auto"/>
            </w:tcBorders>
            <w:shd w:val="clear" w:color="auto" w:fill="auto"/>
            <w:vAlign w:val="center"/>
            <w:hideMark/>
          </w:tcPr>
          <w:p w14:paraId="1E83B5B9"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library facilities</w:t>
            </w:r>
          </w:p>
        </w:tc>
      </w:tr>
      <w:tr w:rsidR="005C7C2A" w:rsidRPr="00796E1D" w14:paraId="609AA916" w14:textId="77777777" w:rsidTr="00567CC0">
        <w:trPr>
          <w:trHeight w:val="323"/>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8A004F3"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25</w:t>
            </w:r>
          </w:p>
        </w:tc>
        <w:tc>
          <w:tcPr>
            <w:tcW w:w="6902" w:type="dxa"/>
            <w:tcBorders>
              <w:top w:val="nil"/>
              <w:left w:val="nil"/>
              <w:bottom w:val="single" w:sz="4" w:space="0" w:color="auto"/>
              <w:right w:val="single" w:sz="4" w:space="0" w:color="auto"/>
            </w:tcBorders>
            <w:shd w:val="clear" w:color="auto" w:fill="auto"/>
            <w:vAlign w:val="center"/>
            <w:hideMark/>
          </w:tcPr>
          <w:p w14:paraId="6DEAB7D0"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support from Ghana Gas</w:t>
            </w:r>
          </w:p>
        </w:tc>
      </w:tr>
      <w:tr w:rsidR="005C7C2A" w:rsidRPr="00796E1D" w14:paraId="71D2277E"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28559B04"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26</w:t>
            </w:r>
          </w:p>
        </w:tc>
        <w:tc>
          <w:tcPr>
            <w:tcW w:w="6902" w:type="dxa"/>
            <w:tcBorders>
              <w:top w:val="nil"/>
              <w:left w:val="nil"/>
              <w:bottom w:val="single" w:sz="4" w:space="0" w:color="auto"/>
              <w:right w:val="single" w:sz="4" w:space="0" w:color="auto"/>
            </w:tcBorders>
            <w:shd w:val="clear" w:color="auto" w:fill="auto"/>
            <w:vAlign w:val="center"/>
            <w:hideMark/>
          </w:tcPr>
          <w:p w14:paraId="7728C31D"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High unemployment among the youth</w:t>
            </w:r>
          </w:p>
        </w:tc>
      </w:tr>
      <w:tr w:rsidR="005C7C2A" w:rsidRPr="00796E1D" w14:paraId="7CD9A5BF" w14:textId="77777777" w:rsidTr="00567CC0">
        <w:trPr>
          <w:trHeight w:val="327"/>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264205A2"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27</w:t>
            </w:r>
          </w:p>
        </w:tc>
        <w:tc>
          <w:tcPr>
            <w:tcW w:w="6902" w:type="dxa"/>
            <w:tcBorders>
              <w:top w:val="nil"/>
              <w:left w:val="nil"/>
              <w:bottom w:val="single" w:sz="4" w:space="0" w:color="auto"/>
              <w:right w:val="single" w:sz="4" w:space="0" w:color="auto"/>
            </w:tcBorders>
            <w:shd w:val="clear" w:color="auto" w:fill="auto"/>
            <w:vAlign w:val="center"/>
            <w:hideMark/>
          </w:tcPr>
          <w:p w14:paraId="4DDEF13E"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skills for employment in the oil and gas industry</w:t>
            </w:r>
          </w:p>
        </w:tc>
      </w:tr>
      <w:tr w:rsidR="005C7C2A" w:rsidRPr="00796E1D" w14:paraId="6573AADB"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44B8828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28</w:t>
            </w:r>
          </w:p>
        </w:tc>
        <w:tc>
          <w:tcPr>
            <w:tcW w:w="6902" w:type="dxa"/>
            <w:tcBorders>
              <w:top w:val="nil"/>
              <w:left w:val="nil"/>
              <w:bottom w:val="single" w:sz="4" w:space="0" w:color="auto"/>
              <w:right w:val="single" w:sz="4" w:space="0" w:color="auto"/>
            </w:tcBorders>
            <w:shd w:val="clear" w:color="auto" w:fill="auto"/>
            <w:vAlign w:val="center"/>
            <w:hideMark/>
          </w:tcPr>
          <w:p w14:paraId="75735AE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Poor road infrastructure</w:t>
            </w:r>
          </w:p>
        </w:tc>
      </w:tr>
      <w:tr w:rsidR="005C7C2A" w:rsidRPr="00796E1D" w14:paraId="5C1F3D89"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216E8A79"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29</w:t>
            </w:r>
          </w:p>
        </w:tc>
        <w:tc>
          <w:tcPr>
            <w:tcW w:w="6902" w:type="dxa"/>
            <w:tcBorders>
              <w:top w:val="nil"/>
              <w:left w:val="nil"/>
              <w:bottom w:val="single" w:sz="4" w:space="0" w:color="auto"/>
              <w:right w:val="single" w:sz="4" w:space="0" w:color="auto"/>
            </w:tcBorders>
            <w:shd w:val="clear" w:color="auto" w:fill="auto"/>
            <w:vAlign w:val="center"/>
            <w:hideMark/>
          </w:tcPr>
          <w:p w14:paraId="28C3018D"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footbridge/ culverts</w:t>
            </w:r>
          </w:p>
        </w:tc>
      </w:tr>
      <w:tr w:rsidR="005C7C2A" w:rsidRPr="00796E1D" w14:paraId="653F8C22"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5889D44"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30</w:t>
            </w:r>
          </w:p>
        </w:tc>
        <w:tc>
          <w:tcPr>
            <w:tcW w:w="6902" w:type="dxa"/>
            <w:tcBorders>
              <w:top w:val="nil"/>
              <w:left w:val="nil"/>
              <w:bottom w:val="single" w:sz="4" w:space="0" w:color="auto"/>
              <w:right w:val="single" w:sz="4" w:space="0" w:color="auto"/>
            </w:tcBorders>
            <w:shd w:val="clear" w:color="auto" w:fill="auto"/>
            <w:vAlign w:val="center"/>
            <w:hideMark/>
          </w:tcPr>
          <w:p w14:paraId="55061424"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Poor telecommunications coverage</w:t>
            </w:r>
          </w:p>
        </w:tc>
      </w:tr>
      <w:tr w:rsidR="005C7C2A" w:rsidRPr="00796E1D" w14:paraId="700DEB21" w14:textId="77777777" w:rsidTr="00567CC0">
        <w:trPr>
          <w:trHeight w:val="33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51EFD323"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31</w:t>
            </w:r>
          </w:p>
        </w:tc>
        <w:tc>
          <w:tcPr>
            <w:tcW w:w="6902" w:type="dxa"/>
            <w:tcBorders>
              <w:top w:val="nil"/>
              <w:left w:val="nil"/>
              <w:bottom w:val="single" w:sz="4" w:space="0" w:color="auto"/>
              <w:right w:val="single" w:sz="4" w:space="0" w:color="auto"/>
            </w:tcBorders>
            <w:shd w:val="clear" w:color="auto" w:fill="auto"/>
            <w:vAlign w:val="center"/>
            <w:hideMark/>
          </w:tcPr>
          <w:p w14:paraId="7883B6EF"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planning schemes</w:t>
            </w:r>
          </w:p>
        </w:tc>
      </w:tr>
      <w:tr w:rsidR="005C7C2A" w:rsidRPr="00796E1D" w14:paraId="02BE5DF5"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61023803"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32</w:t>
            </w:r>
          </w:p>
        </w:tc>
        <w:tc>
          <w:tcPr>
            <w:tcW w:w="6902" w:type="dxa"/>
            <w:tcBorders>
              <w:top w:val="nil"/>
              <w:left w:val="nil"/>
              <w:bottom w:val="single" w:sz="4" w:space="0" w:color="auto"/>
              <w:right w:val="single" w:sz="4" w:space="0" w:color="auto"/>
            </w:tcBorders>
            <w:shd w:val="clear" w:color="auto" w:fill="auto"/>
            <w:vAlign w:val="center"/>
            <w:hideMark/>
          </w:tcPr>
          <w:p w14:paraId="2D2BC20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ICT centres/laboratories</w:t>
            </w:r>
          </w:p>
        </w:tc>
      </w:tr>
      <w:tr w:rsidR="005C7C2A" w:rsidRPr="00796E1D" w14:paraId="00D8392E"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5C273F51"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33</w:t>
            </w:r>
          </w:p>
        </w:tc>
        <w:tc>
          <w:tcPr>
            <w:tcW w:w="6902" w:type="dxa"/>
            <w:tcBorders>
              <w:top w:val="nil"/>
              <w:left w:val="nil"/>
              <w:bottom w:val="single" w:sz="4" w:space="0" w:color="auto"/>
              <w:right w:val="single" w:sz="4" w:space="0" w:color="auto"/>
            </w:tcBorders>
            <w:shd w:val="clear" w:color="auto" w:fill="auto"/>
            <w:vAlign w:val="center"/>
            <w:hideMark/>
          </w:tcPr>
          <w:p w14:paraId="68B4F2EC"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Affordable housing</w:t>
            </w:r>
          </w:p>
        </w:tc>
      </w:tr>
      <w:tr w:rsidR="005C7C2A" w:rsidRPr="00796E1D" w14:paraId="53B076D7"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02164D57"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34</w:t>
            </w:r>
          </w:p>
        </w:tc>
        <w:tc>
          <w:tcPr>
            <w:tcW w:w="6902" w:type="dxa"/>
            <w:tcBorders>
              <w:top w:val="nil"/>
              <w:left w:val="nil"/>
              <w:bottom w:val="single" w:sz="4" w:space="0" w:color="auto"/>
              <w:right w:val="single" w:sz="4" w:space="0" w:color="auto"/>
            </w:tcBorders>
            <w:shd w:val="clear" w:color="auto" w:fill="auto"/>
            <w:vAlign w:val="center"/>
            <w:hideMark/>
          </w:tcPr>
          <w:p w14:paraId="2CA1BBDA"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Inadequate police station/post</w:t>
            </w:r>
          </w:p>
        </w:tc>
      </w:tr>
      <w:tr w:rsidR="005C7C2A" w:rsidRPr="00796E1D" w14:paraId="5FEFBAE1" w14:textId="77777777" w:rsidTr="00567CC0">
        <w:trPr>
          <w:trHeight w:val="301"/>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3CC0317"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35</w:t>
            </w:r>
          </w:p>
        </w:tc>
        <w:tc>
          <w:tcPr>
            <w:tcW w:w="6902" w:type="dxa"/>
            <w:tcBorders>
              <w:top w:val="nil"/>
              <w:left w:val="nil"/>
              <w:bottom w:val="single" w:sz="4" w:space="0" w:color="auto"/>
              <w:right w:val="single" w:sz="4" w:space="0" w:color="auto"/>
            </w:tcBorders>
            <w:shd w:val="clear" w:color="auto" w:fill="auto"/>
            <w:vAlign w:val="center"/>
            <w:hideMark/>
          </w:tcPr>
          <w:p w14:paraId="349F579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bye-laws on gambling</w:t>
            </w:r>
          </w:p>
        </w:tc>
      </w:tr>
      <w:tr w:rsidR="005C7C2A" w:rsidRPr="00796E1D" w14:paraId="633B0252" w14:textId="77777777" w:rsidTr="00134E34">
        <w:trPr>
          <w:trHeight w:val="69"/>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0AE13C1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36</w:t>
            </w:r>
          </w:p>
        </w:tc>
        <w:tc>
          <w:tcPr>
            <w:tcW w:w="6902" w:type="dxa"/>
            <w:tcBorders>
              <w:top w:val="nil"/>
              <w:left w:val="nil"/>
              <w:bottom w:val="single" w:sz="4" w:space="0" w:color="auto"/>
              <w:right w:val="single" w:sz="4" w:space="0" w:color="auto"/>
            </w:tcBorders>
            <w:shd w:val="clear" w:color="auto" w:fill="auto"/>
            <w:vAlign w:val="center"/>
            <w:hideMark/>
          </w:tcPr>
          <w:p w14:paraId="7DCAAC25"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Low level of revenue generation</w:t>
            </w:r>
          </w:p>
        </w:tc>
      </w:tr>
      <w:tr w:rsidR="005C7C2A" w:rsidRPr="00796E1D" w14:paraId="03220B6E" w14:textId="77777777" w:rsidTr="00134E34">
        <w:trPr>
          <w:trHeight w:val="69"/>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69D4FFCB"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37</w:t>
            </w:r>
          </w:p>
        </w:tc>
        <w:tc>
          <w:tcPr>
            <w:tcW w:w="6902" w:type="dxa"/>
            <w:tcBorders>
              <w:top w:val="nil"/>
              <w:left w:val="nil"/>
              <w:bottom w:val="single" w:sz="4" w:space="0" w:color="auto"/>
              <w:right w:val="single" w:sz="4" w:space="0" w:color="auto"/>
            </w:tcBorders>
            <w:shd w:val="clear" w:color="auto" w:fill="auto"/>
            <w:vAlign w:val="center"/>
            <w:hideMark/>
          </w:tcPr>
          <w:p w14:paraId="2B660030" w14:textId="77777777" w:rsidR="005C7C2A" w:rsidRPr="00796E1D" w:rsidRDefault="005C7C2A" w:rsidP="00172AE5">
            <w:pPr>
              <w:spacing w:after="0" w:line="360" w:lineRule="auto"/>
              <w:jc w:val="both"/>
              <w:rPr>
                <w:rFonts w:ascii="Times New Roman" w:eastAsia="Times New Roman" w:hAnsi="Times New Roman"/>
                <w:color w:val="000000"/>
                <w:lang w:val="en-GB" w:eastAsia="en-GB"/>
              </w:rPr>
            </w:pPr>
            <w:r w:rsidRPr="00796E1D">
              <w:rPr>
                <w:rFonts w:ascii="Times New Roman" w:eastAsia="Times New Roman" w:hAnsi="Times New Roman"/>
                <w:color w:val="000000"/>
                <w:lang w:eastAsia="en-GB"/>
              </w:rPr>
              <w:t>Lack of office accommodation for area council</w:t>
            </w:r>
          </w:p>
        </w:tc>
      </w:tr>
    </w:tbl>
    <w:p w14:paraId="3E506173" w14:textId="2FDEA645" w:rsidR="00567CC0" w:rsidRPr="00134E34" w:rsidRDefault="00745A1E" w:rsidP="00134E34">
      <w:pPr>
        <w:spacing w:after="0" w:line="360" w:lineRule="auto"/>
        <w:jc w:val="both"/>
        <w:rPr>
          <w:rFonts w:ascii="Times New Roman" w:hAnsi="Times New Roman"/>
          <w:b/>
          <w:bCs/>
          <w:i/>
        </w:rPr>
      </w:pPr>
      <w:r w:rsidRPr="009518E8">
        <w:rPr>
          <w:rFonts w:ascii="Times New Roman" w:hAnsi="Times New Roman"/>
          <w:b/>
          <w:bCs/>
          <w:i/>
        </w:rPr>
        <w:t>Source: DPCU, 2021</w:t>
      </w:r>
    </w:p>
    <w:p w14:paraId="2B87950E" w14:textId="77777777" w:rsidR="002E75D2" w:rsidRPr="00B80992" w:rsidRDefault="002E75D2" w:rsidP="00134E34">
      <w:pPr>
        <w:pStyle w:val="Heading1"/>
        <w:jc w:val="center"/>
        <w:rPr>
          <w:rFonts w:ascii="Times New Roman" w:hAnsi="Times New Roman" w:cs="Times New Roman"/>
          <w:color w:val="auto"/>
        </w:rPr>
      </w:pPr>
      <w:bookmarkStart w:id="96" w:name="_Toc108781342"/>
      <w:bookmarkStart w:id="97" w:name="_Toc115434646"/>
      <w:r w:rsidRPr="00B80992">
        <w:rPr>
          <w:rFonts w:ascii="Times New Roman" w:hAnsi="Times New Roman" w:cs="Times New Roman"/>
          <w:color w:val="auto"/>
        </w:rPr>
        <w:lastRenderedPageBreak/>
        <w:t>CHAPTER THREE</w:t>
      </w:r>
      <w:bookmarkEnd w:id="96"/>
      <w:bookmarkEnd w:id="97"/>
    </w:p>
    <w:p w14:paraId="0B6DF824" w14:textId="15543DC0" w:rsidR="002E75D2" w:rsidRPr="00B80992" w:rsidRDefault="00986CA0" w:rsidP="00014DCC">
      <w:pPr>
        <w:pStyle w:val="Heading1"/>
        <w:numPr>
          <w:ilvl w:val="1"/>
          <w:numId w:val="36"/>
        </w:numPr>
        <w:jc w:val="center"/>
        <w:rPr>
          <w:rFonts w:ascii="Times New Roman" w:hAnsi="Times New Roman" w:cs="Times New Roman"/>
          <w:color w:val="auto"/>
        </w:rPr>
      </w:pPr>
      <w:bookmarkStart w:id="98" w:name="_Toc108781343"/>
      <w:r>
        <w:rPr>
          <w:rFonts w:ascii="Times New Roman" w:hAnsi="Times New Roman" w:cs="Times New Roman"/>
          <w:color w:val="auto"/>
        </w:rPr>
        <w:t xml:space="preserve"> </w:t>
      </w:r>
      <w:bookmarkStart w:id="99" w:name="_Toc115434647"/>
      <w:r w:rsidR="002E75D2" w:rsidRPr="00B80992">
        <w:rPr>
          <w:rFonts w:ascii="Times New Roman" w:hAnsi="Times New Roman" w:cs="Times New Roman"/>
          <w:color w:val="auto"/>
        </w:rPr>
        <w:t>DEVELOPMENT PROJECTIONS, GOALS, OBJECTIVES AND STRATEGIES</w:t>
      </w:r>
      <w:bookmarkEnd w:id="98"/>
      <w:bookmarkEnd w:id="99"/>
    </w:p>
    <w:p w14:paraId="14D5343A" w14:textId="77777777" w:rsidR="002E75D2" w:rsidRDefault="002E75D2" w:rsidP="00567CC0">
      <w:pPr>
        <w:spacing w:line="240" w:lineRule="auto"/>
      </w:pPr>
    </w:p>
    <w:p w14:paraId="524162EC" w14:textId="0EFF703C" w:rsidR="002E75D2" w:rsidRPr="00986CA0" w:rsidRDefault="00567CC0" w:rsidP="00014DCC">
      <w:pPr>
        <w:pStyle w:val="Heading2"/>
        <w:numPr>
          <w:ilvl w:val="1"/>
          <w:numId w:val="36"/>
        </w:numPr>
        <w:ind w:left="630"/>
        <w:rPr>
          <w:color w:val="1F3864" w:themeColor="accent1" w:themeShade="80"/>
        </w:rPr>
      </w:pPr>
      <w:bookmarkStart w:id="100" w:name="_Toc115434648"/>
      <w:r w:rsidRPr="00986CA0">
        <w:rPr>
          <w:color w:val="1F3864" w:themeColor="accent1" w:themeShade="80"/>
        </w:rPr>
        <w:t>Introduction</w:t>
      </w:r>
      <w:bookmarkEnd w:id="100"/>
    </w:p>
    <w:p w14:paraId="317CC702" w14:textId="77777777" w:rsidR="002E75D2" w:rsidRDefault="002E75D2" w:rsidP="00567CC0">
      <w:pPr>
        <w:spacing w:line="360" w:lineRule="auto"/>
        <w:ind w:left="270"/>
        <w:jc w:val="both"/>
        <w:rPr>
          <w:rFonts w:ascii="Times New Roman" w:hAnsi="Times New Roman"/>
          <w:sz w:val="24"/>
        </w:rPr>
      </w:pPr>
      <w:r w:rsidRPr="000927F3">
        <w:rPr>
          <w:rFonts w:ascii="Times New Roman" w:hAnsi="Times New Roman"/>
          <w:sz w:val="24"/>
        </w:rPr>
        <w:t>In this chapter, the development focus of the Ellembelle District Assembly has been established and a clear district goal consistent with the MTNDPF 20</w:t>
      </w:r>
      <w:r>
        <w:rPr>
          <w:rFonts w:ascii="Times New Roman" w:hAnsi="Times New Roman"/>
          <w:sz w:val="24"/>
        </w:rPr>
        <w:t>22</w:t>
      </w:r>
      <w:r w:rsidRPr="000927F3">
        <w:rPr>
          <w:rFonts w:ascii="Times New Roman" w:hAnsi="Times New Roman"/>
          <w:sz w:val="24"/>
        </w:rPr>
        <w:t>-202</w:t>
      </w:r>
      <w:r>
        <w:rPr>
          <w:rFonts w:ascii="Times New Roman" w:hAnsi="Times New Roman"/>
          <w:sz w:val="24"/>
        </w:rPr>
        <w:t>5</w:t>
      </w:r>
      <w:r w:rsidRPr="000927F3">
        <w:rPr>
          <w:rFonts w:ascii="Times New Roman" w:hAnsi="Times New Roman"/>
          <w:sz w:val="24"/>
        </w:rPr>
        <w:t xml:space="preserve"> has also been stated. The chapter also includes development projections for 20</w:t>
      </w:r>
      <w:r>
        <w:rPr>
          <w:rFonts w:ascii="Times New Roman" w:hAnsi="Times New Roman"/>
          <w:sz w:val="24"/>
        </w:rPr>
        <w:t>22</w:t>
      </w:r>
      <w:r w:rsidRPr="000927F3">
        <w:rPr>
          <w:rFonts w:ascii="Times New Roman" w:hAnsi="Times New Roman"/>
          <w:sz w:val="24"/>
        </w:rPr>
        <w:t>-202</w:t>
      </w:r>
      <w:r>
        <w:rPr>
          <w:rFonts w:ascii="Times New Roman" w:hAnsi="Times New Roman"/>
          <w:sz w:val="24"/>
        </w:rPr>
        <w:t>5</w:t>
      </w:r>
      <w:r w:rsidRPr="000927F3">
        <w:rPr>
          <w:rFonts w:ascii="Times New Roman" w:hAnsi="Times New Roman"/>
          <w:sz w:val="24"/>
        </w:rPr>
        <w:t>. Relevant policy objectives and strategies have also been adopted from the NMTDPF 20</w:t>
      </w:r>
      <w:r>
        <w:rPr>
          <w:rFonts w:ascii="Times New Roman" w:hAnsi="Times New Roman"/>
          <w:sz w:val="24"/>
        </w:rPr>
        <w:t>22</w:t>
      </w:r>
      <w:r w:rsidRPr="000927F3">
        <w:rPr>
          <w:rFonts w:ascii="Times New Roman" w:hAnsi="Times New Roman"/>
          <w:sz w:val="24"/>
        </w:rPr>
        <w:t>-202</w:t>
      </w:r>
      <w:r>
        <w:rPr>
          <w:rFonts w:ascii="Times New Roman" w:hAnsi="Times New Roman"/>
          <w:sz w:val="24"/>
        </w:rPr>
        <w:t xml:space="preserve">5 </w:t>
      </w:r>
      <w:r w:rsidRPr="000927F3">
        <w:rPr>
          <w:rFonts w:ascii="Times New Roman" w:hAnsi="Times New Roman"/>
          <w:sz w:val="24"/>
        </w:rPr>
        <w:t>to achieve the objectives of the district and national goals.</w:t>
      </w:r>
    </w:p>
    <w:p w14:paraId="75F49B9F" w14:textId="7CCBBDC7" w:rsidR="006C411E" w:rsidRPr="009053E7" w:rsidRDefault="006C411E" w:rsidP="00014DCC">
      <w:pPr>
        <w:pStyle w:val="Heading2"/>
        <w:numPr>
          <w:ilvl w:val="1"/>
          <w:numId w:val="36"/>
        </w:numPr>
        <w:ind w:left="630"/>
        <w:rPr>
          <w:color w:val="1F3864" w:themeColor="accent1" w:themeShade="80"/>
        </w:rPr>
      </w:pPr>
      <w:bookmarkStart w:id="101" w:name="_Toc115434649"/>
      <w:r w:rsidRPr="009053E7">
        <w:rPr>
          <w:color w:val="1F3864" w:themeColor="accent1" w:themeShade="80"/>
        </w:rPr>
        <w:t>Desired Future Conditions</w:t>
      </w:r>
      <w:bookmarkEnd w:id="101"/>
    </w:p>
    <w:p w14:paraId="44032690" w14:textId="60AAD9A2" w:rsidR="006C411E" w:rsidRPr="006C411E" w:rsidRDefault="006C411E" w:rsidP="00567CC0">
      <w:pPr>
        <w:spacing w:line="360" w:lineRule="auto"/>
        <w:ind w:left="270"/>
        <w:jc w:val="both"/>
        <w:rPr>
          <w:rFonts w:asciiTheme="majorBidi" w:hAnsiTheme="majorBidi" w:cstheme="majorBidi"/>
          <w:sz w:val="24"/>
          <w:szCs w:val="24"/>
        </w:rPr>
      </w:pPr>
      <w:r w:rsidRPr="006C411E">
        <w:rPr>
          <w:rFonts w:asciiTheme="majorBidi" w:hAnsiTheme="majorBidi" w:cstheme="majorBidi"/>
          <w:sz w:val="24"/>
          <w:szCs w:val="24"/>
        </w:rPr>
        <w:t xml:space="preserve">The principal goal of the </w:t>
      </w:r>
      <w:r w:rsidR="00567CC0">
        <w:rPr>
          <w:rFonts w:asciiTheme="majorBidi" w:hAnsiTheme="majorBidi" w:cstheme="majorBidi"/>
          <w:sz w:val="24"/>
          <w:szCs w:val="24"/>
        </w:rPr>
        <w:t>Ellembelle</w:t>
      </w:r>
      <w:r w:rsidRPr="006C411E">
        <w:rPr>
          <w:rFonts w:asciiTheme="majorBidi" w:hAnsiTheme="majorBidi" w:cstheme="majorBidi"/>
          <w:sz w:val="24"/>
          <w:szCs w:val="24"/>
        </w:rPr>
        <w:t xml:space="preserve"> District is obtained and visualized in the vision statement which states </w:t>
      </w:r>
      <w:r w:rsidRPr="006C411E">
        <w:rPr>
          <w:rFonts w:asciiTheme="majorBidi" w:hAnsiTheme="majorBidi" w:cstheme="majorBidi"/>
          <w:b/>
          <w:bCs/>
          <w:i/>
          <w:iCs/>
        </w:rPr>
        <w:t>“</w:t>
      </w:r>
      <w:r w:rsidRPr="00567CC0">
        <w:rPr>
          <w:rFonts w:ascii="Times New Roman" w:hAnsi="Times New Roman"/>
          <w:b/>
          <w:i/>
          <w:sz w:val="24"/>
          <w:szCs w:val="24"/>
        </w:rPr>
        <w:t>An attractive investment destination with highly skilled manpower where the natural resources are harnessed on sustainable basis to the benefit of the district and the nation at large</w:t>
      </w:r>
      <w:r w:rsidRPr="00567CC0">
        <w:rPr>
          <w:rFonts w:asciiTheme="majorBidi" w:hAnsiTheme="majorBidi" w:cstheme="majorBidi"/>
          <w:b/>
          <w:bCs/>
          <w:i/>
          <w:iCs/>
        </w:rPr>
        <w:t>”.</w:t>
      </w:r>
      <w:r w:rsidRPr="006C411E">
        <w:rPr>
          <w:rFonts w:asciiTheme="majorBidi" w:hAnsiTheme="majorBidi" w:cstheme="majorBidi"/>
          <w:b/>
          <w:bCs/>
          <w:i/>
          <w:iCs/>
        </w:rPr>
        <w:t xml:space="preserve"> </w:t>
      </w:r>
      <w:r w:rsidRPr="006C411E">
        <w:rPr>
          <w:rFonts w:asciiTheme="majorBidi" w:hAnsiTheme="majorBidi" w:cstheme="majorBidi"/>
          <w:sz w:val="24"/>
          <w:szCs w:val="24"/>
        </w:rPr>
        <w:t xml:space="preserve">This broad goal of the </w:t>
      </w:r>
      <w:r w:rsidR="00413A8C" w:rsidRPr="006C411E">
        <w:rPr>
          <w:rFonts w:asciiTheme="majorBidi" w:hAnsiTheme="majorBidi" w:cstheme="majorBidi"/>
          <w:sz w:val="24"/>
          <w:szCs w:val="24"/>
        </w:rPr>
        <w:t>district</w:t>
      </w:r>
      <w:r w:rsidRPr="006C411E">
        <w:rPr>
          <w:rFonts w:asciiTheme="majorBidi" w:hAnsiTheme="majorBidi" w:cstheme="majorBidi"/>
          <w:sz w:val="24"/>
          <w:szCs w:val="24"/>
        </w:rPr>
        <w:t xml:space="preserve"> is to be achieved through its mission statement which states that </w:t>
      </w:r>
      <w:r w:rsidRPr="00567CC0">
        <w:rPr>
          <w:rFonts w:asciiTheme="majorBidi" w:hAnsiTheme="majorBidi" w:cstheme="majorBidi"/>
          <w:b/>
          <w:bCs/>
          <w:i/>
          <w:iCs/>
        </w:rPr>
        <w:t>“</w:t>
      </w:r>
      <w:r w:rsidRPr="00567CC0">
        <w:rPr>
          <w:rFonts w:ascii="Times New Roman" w:hAnsi="Times New Roman"/>
          <w:b/>
          <w:i/>
          <w:sz w:val="24"/>
          <w:szCs w:val="24"/>
          <w:lang w:val="en-GB"/>
        </w:rPr>
        <w:t xml:space="preserve">The Ellembelle District Assembly exists to </w:t>
      </w:r>
      <w:r w:rsidRPr="00567CC0">
        <w:rPr>
          <w:rFonts w:ascii="Times New Roman" w:hAnsi="Times New Roman"/>
          <w:b/>
          <w:i/>
          <w:sz w:val="24"/>
          <w:szCs w:val="24"/>
        </w:rPr>
        <w:t>formulate and execute plans, programmes and strategies for the effective mobilization of resources necessary for the overall development of the district</w:t>
      </w:r>
      <w:r w:rsidRPr="00567CC0">
        <w:rPr>
          <w:rFonts w:asciiTheme="majorBidi" w:hAnsiTheme="majorBidi" w:cstheme="majorBidi"/>
          <w:b/>
          <w:bCs/>
          <w:i/>
          <w:iCs/>
          <w:lang w:val="en-GB"/>
        </w:rPr>
        <w:t>”</w:t>
      </w:r>
      <w:r w:rsidRPr="006C411E">
        <w:rPr>
          <w:rFonts w:asciiTheme="majorBidi" w:hAnsiTheme="majorBidi" w:cstheme="majorBidi"/>
          <w:sz w:val="24"/>
          <w:szCs w:val="24"/>
          <w:lang w:val="en-GB"/>
        </w:rPr>
        <w:t xml:space="preserve">. Following from the above, it is important to define the development projections of the district for the next four years (2022-2025) within the context of its vision and mission statements, while taking cognisance of the broad national goals. The </w:t>
      </w:r>
      <w:r w:rsidR="00A90397">
        <w:rPr>
          <w:rFonts w:asciiTheme="majorBidi" w:hAnsiTheme="majorBidi" w:cstheme="majorBidi"/>
          <w:sz w:val="24"/>
          <w:szCs w:val="24"/>
          <w:lang w:val="en-GB"/>
        </w:rPr>
        <w:t>Ellembelle</w:t>
      </w:r>
      <w:r w:rsidRPr="006C411E">
        <w:rPr>
          <w:rFonts w:asciiTheme="majorBidi" w:hAnsiTheme="majorBidi" w:cstheme="majorBidi"/>
          <w:sz w:val="24"/>
          <w:szCs w:val="24"/>
          <w:lang w:val="en-GB"/>
        </w:rPr>
        <w:t xml:space="preserve"> District Assembly has designed multi strategies </w:t>
      </w:r>
      <w:r w:rsidRPr="006C411E">
        <w:rPr>
          <w:rFonts w:asciiTheme="majorBidi" w:hAnsiTheme="majorBidi" w:cstheme="majorBidi"/>
          <w:bCs/>
          <w:sz w:val="24"/>
          <w:szCs w:val="24"/>
        </w:rPr>
        <w:t>that would enable the district to achieve its future desire. Notably among the strategies include:</w:t>
      </w:r>
    </w:p>
    <w:p w14:paraId="47EB2945"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Revised the existing MTDP (2018-2021) and prepared a new DMTDP (2022-2025)</w:t>
      </w:r>
    </w:p>
    <w:p w14:paraId="239B166F"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Integrated Development Approach (All key areas as provided in the NMTDPF (2022-2025).</w:t>
      </w:r>
    </w:p>
    <w:p w14:paraId="0FB8560D"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Boosting crops and fish production through innovative method agriculture.</w:t>
      </w:r>
    </w:p>
    <w:p w14:paraId="2DC9ED44"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Formulating industrial plan and policy to attracting investments for industries in the District.</w:t>
      </w:r>
    </w:p>
    <w:p w14:paraId="36A01A8D"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lastRenderedPageBreak/>
        <w:t>Promoting tourism and hospitality services.</w:t>
      </w:r>
    </w:p>
    <w:p w14:paraId="37276CB0"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Provision of socio-economic infrastructure to support human development.</w:t>
      </w:r>
    </w:p>
    <w:p w14:paraId="7E817121"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Enhance conservation of forest and coastal resources, environmental sensitive areas such as wetlands.</w:t>
      </w:r>
    </w:p>
    <w:p w14:paraId="46DDECFC"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Develop business data to identify all informal sector business to increase IGF.</w:t>
      </w:r>
    </w:p>
    <w:p w14:paraId="4AD94BE6" w14:textId="77777777" w:rsidR="006C411E" w:rsidRPr="006C411E" w:rsidRDefault="006C411E" w:rsidP="004F180D">
      <w:pPr>
        <w:numPr>
          <w:ilvl w:val="0"/>
          <w:numId w:val="17"/>
        </w:numPr>
        <w:spacing w:after="0" w:line="360" w:lineRule="auto"/>
        <w:jc w:val="both"/>
        <w:rPr>
          <w:rFonts w:asciiTheme="majorBidi" w:hAnsiTheme="majorBidi" w:cstheme="majorBidi"/>
          <w:sz w:val="24"/>
          <w:szCs w:val="24"/>
        </w:rPr>
      </w:pPr>
      <w:r w:rsidRPr="006C411E">
        <w:rPr>
          <w:rFonts w:asciiTheme="majorBidi" w:hAnsiTheme="majorBidi" w:cstheme="majorBidi"/>
          <w:sz w:val="24"/>
          <w:szCs w:val="24"/>
        </w:rPr>
        <w:t>Improving spatial planning.</w:t>
      </w:r>
    </w:p>
    <w:p w14:paraId="1AEB7850" w14:textId="4E388874" w:rsidR="002E75D2" w:rsidRPr="00FC7C90" w:rsidRDefault="00CC3D12" w:rsidP="00014DCC">
      <w:pPr>
        <w:pStyle w:val="Heading2"/>
        <w:numPr>
          <w:ilvl w:val="1"/>
          <w:numId w:val="36"/>
        </w:numPr>
        <w:ind w:left="630"/>
        <w:rPr>
          <w:color w:val="1F3864" w:themeColor="accent1" w:themeShade="80"/>
        </w:rPr>
      </w:pPr>
      <w:bookmarkStart w:id="102" w:name="_Toc115434650"/>
      <w:r w:rsidRPr="00FC7C90">
        <w:rPr>
          <w:color w:val="1F3864" w:themeColor="accent1" w:themeShade="80"/>
        </w:rPr>
        <w:t xml:space="preserve">Development Projections for </w:t>
      </w:r>
      <w:r w:rsidR="002E75D2" w:rsidRPr="00FC7C90">
        <w:rPr>
          <w:color w:val="1F3864" w:themeColor="accent1" w:themeShade="80"/>
        </w:rPr>
        <w:t>2022– 2025</w:t>
      </w:r>
      <w:bookmarkEnd w:id="102"/>
    </w:p>
    <w:p w14:paraId="56734DB5" w14:textId="77777777" w:rsidR="002E75D2" w:rsidRPr="00D02A2C" w:rsidRDefault="002E75D2" w:rsidP="00CC3D12">
      <w:pPr>
        <w:pStyle w:val="NoSpacing"/>
        <w:spacing w:line="360" w:lineRule="auto"/>
        <w:ind w:left="270"/>
        <w:jc w:val="both"/>
        <w:rPr>
          <w:rFonts w:ascii="Times New Roman" w:hAnsi="Times New Roman"/>
          <w:sz w:val="24"/>
          <w:szCs w:val="24"/>
        </w:rPr>
      </w:pPr>
      <w:r>
        <w:rPr>
          <w:rFonts w:ascii="Times New Roman" w:hAnsi="Times New Roman"/>
          <w:sz w:val="24"/>
          <w:szCs w:val="24"/>
        </w:rPr>
        <w:t xml:space="preserve">Based on </w:t>
      </w:r>
      <w:r w:rsidRPr="00D02A2C">
        <w:rPr>
          <w:rFonts w:ascii="Times New Roman" w:hAnsi="Times New Roman"/>
          <w:sz w:val="24"/>
          <w:szCs w:val="24"/>
        </w:rPr>
        <w:t xml:space="preserve">the population projections in </w:t>
      </w:r>
      <w:r>
        <w:rPr>
          <w:rFonts w:ascii="Times New Roman" w:hAnsi="Times New Roman"/>
          <w:sz w:val="24"/>
          <w:szCs w:val="24"/>
        </w:rPr>
        <w:t>chapter one</w:t>
      </w:r>
      <w:r w:rsidRPr="00D02A2C">
        <w:rPr>
          <w:rFonts w:ascii="Times New Roman" w:hAnsi="Times New Roman"/>
          <w:sz w:val="24"/>
          <w:szCs w:val="24"/>
        </w:rPr>
        <w:t xml:space="preserve"> and the community needs and aspirations, the following development projections are made in respect of education, health, district economy, and water and sanitation infrastructure</w:t>
      </w:r>
      <w:r>
        <w:rPr>
          <w:rFonts w:ascii="Times New Roman" w:hAnsi="Times New Roman"/>
          <w:sz w:val="24"/>
          <w:szCs w:val="24"/>
        </w:rPr>
        <w:t>. The projections were done to ascertain the additional social, economic and infrastructural services that should be provided in the medium term in order to achieve district and national development objectives.</w:t>
      </w:r>
    </w:p>
    <w:p w14:paraId="2078FEE2" w14:textId="77777777" w:rsidR="002E75D2" w:rsidRDefault="002E75D2" w:rsidP="002E75D2">
      <w:pPr>
        <w:pStyle w:val="NoSpacing"/>
        <w:rPr>
          <w:rFonts w:ascii="Times New Roman" w:hAnsi="Times New Roman"/>
          <w:b/>
          <w:sz w:val="24"/>
          <w:szCs w:val="24"/>
        </w:rPr>
      </w:pPr>
    </w:p>
    <w:p w14:paraId="5CD6EDAE" w14:textId="1AF5287A" w:rsidR="002E75D2" w:rsidRPr="008C3A34" w:rsidRDefault="002E75D2" w:rsidP="00014DCC">
      <w:pPr>
        <w:pStyle w:val="Heading3"/>
        <w:numPr>
          <w:ilvl w:val="2"/>
          <w:numId w:val="36"/>
        </w:numPr>
        <w:ind w:left="900" w:hanging="630"/>
        <w:rPr>
          <w:rFonts w:ascii="Times New Roman" w:hAnsi="Times New Roman" w:cs="Times New Roman"/>
          <w:b/>
          <w:color w:val="1F3864" w:themeColor="accent1" w:themeShade="80"/>
        </w:rPr>
      </w:pPr>
      <w:bookmarkStart w:id="103" w:name="_Toc115434651"/>
      <w:r w:rsidRPr="008C3A34">
        <w:rPr>
          <w:rFonts w:ascii="Times New Roman" w:hAnsi="Times New Roman" w:cs="Times New Roman"/>
          <w:b/>
          <w:color w:val="1F3864" w:themeColor="accent1" w:themeShade="80"/>
        </w:rPr>
        <w:t>Education</w:t>
      </w:r>
      <w:bookmarkEnd w:id="103"/>
    </w:p>
    <w:p w14:paraId="3C691449" w14:textId="77777777" w:rsidR="002E75D2" w:rsidRPr="00D02A2C" w:rsidRDefault="002E75D2" w:rsidP="002E75D2">
      <w:pPr>
        <w:pStyle w:val="NoSpacing"/>
        <w:rPr>
          <w:rFonts w:ascii="Times New Roman" w:hAnsi="Times New Roman"/>
          <w:sz w:val="24"/>
          <w:szCs w:val="24"/>
        </w:rPr>
      </w:pPr>
    </w:p>
    <w:p w14:paraId="263C19D3" w14:textId="21FDC1DC" w:rsidR="002E75D2" w:rsidRPr="008C3A34" w:rsidRDefault="008C3A34" w:rsidP="008C3A34">
      <w:pPr>
        <w:pStyle w:val="Caption"/>
        <w:spacing w:after="240"/>
        <w:ind w:firstLine="270"/>
        <w:rPr>
          <w:b/>
          <w:color w:val="1F3864" w:themeColor="accent1" w:themeShade="80"/>
          <w:sz w:val="22"/>
          <w:szCs w:val="22"/>
        </w:rPr>
      </w:pPr>
      <w:bookmarkStart w:id="104" w:name="_Toc109313212"/>
      <w:r w:rsidRPr="008C3A34">
        <w:rPr>
          <w:b/>
          <w:color w:val="1F3864" w:themeColor="accent1" w:themeShade="80"/>
          <w:sz w:val="22"/>
          <w:szCs w:val="22"/>
        </w:rPr>
        <w:t xml:space="preserve">Table 3. </w:t>
      </w:r>
      <w:r w:rsidRPr="008C3A34">
        <w:rPr>
          <w:b/>
          <w:color w:val="1F3864" w:themeColor="accent1" w:themeShade="80"/>
          <w:sz w:val="22"/>
          <w:szCs w:val="22"/>
        </w:rPr>
        <w:fldChar w:fldCharType="begin"/>
      </w:r>
      <w:r w:rsidRPr="008C3A34">
        <w:rPr>
          <w:b/>
          <w:color w:val="1F3864" w:themeColor="accent1" w:themeShade="80"/>
          <w:sz w:val="22"/>
          <w:szCs w:val="22"/>
        </w:rPr>
        <w:instrText xml:space="preserve"> SEQ Table_3. \* ARABIC </w:instrText>
      </w:r>
      <w:r w:rsidRPr="008C3A34">
        <w:rPr>
          <w:b/>
          <w:color w:val="1F3864" w:themeColor="accent1" w:themeShade="80"/>
          <w:sz w:val="22"/>
          <w:szCs w:val="22"/>
        </w:rPr>
        <w:fldChar w:fldCharType="separate"/>
      </w:r>
      <w:r w:rsidR="00400D14">
        <w:rPr>
          <w:b/>
          <w:noProof/>
          <w:color w:val="1F3864" w:themeColor="accent1" w:themeShade="80"/>
          <w:sz w:val="22"/>
          <w:szCs w:val="22"/>
        </w:rPr>
        <w:t>1</w:t>
      </w:r>
      <w:r w:rsidRPr="008C3A34">
        <w:rPr>
          <w:b/>
          <w:color w:val="1F3864" w:themeColor="accent1" w:themeShade="80"/>
          <w:sz w:val="22"/>
          <w:szCs w:val="22"/>
        </w:rPr>
        <w:fldChar w:fldCharType="end"/>
      </w:r>
      <w:r w:rsidR="002E75D2" w:rsidRPr="008C3A34">
        <w:rPr>
          <w:b/>
          <w:color w:val="1F3864" w:themeColor="accent1" w:themeShade="80"/>
          <w:sz w:val="22"/>
          <w:szCs w:val="22"/>
        </w:rPr>
        <w:t>: Basi</w:t>
      </w:r>
      <w:r w:rsidR="00217563" w:rsidRPr="008C3A34">
        <w:rPr>
          <w:b/>
          <w:color w:val="1F3864" w:themeColor="accent1" w:themeShade="80"/>
          <w:sz w:val="22"/>
          <w:szCs w:val="22"/>
        </w:rPr>
        <w:t>c School Classroom Projections,</w:t>
      </w:r>
      <w:r w:rsidR="002E75D2" w:rsidRPr="008C3A34">
        <w:rPr>
          <w:b/>
          <w:color w:val="1F3864" w:themeColor="accent1" w:themeShade="80"/>
          <w:sz w:val="22"/>
          <w:szCs w:val="22"/>
        </w:rPr>
        <w:t xml:space="preserve"> 2022– 2025</w:t>
      </w:r>
      <w:bookmarkEnd w:id="104"/>
      <w:r w:rsidR="002E75D2" w:rsidRPr="008C3A34">
        <w:rPr>
          <w:b/>
          <w:color w:val="1F3864" w:themeColor="accent1" w:themeShade="80"/>
          <w:sz w:val="22"/>
          <w:szCs w:val="22"/>
        </w:rPr>
        <w:t xml:space="preserve"> </w:t>
      </w:r>
    </w:p>
    <w:tbl>
      <w:tblPr>
        <w:tblW w:w="9844"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0"/>
        <w:gridCol w:w="1784"/>
        <w:gridCol w:w="1903"/>
        <w:gridCol w:w="1761"/>
        <w:gridCol w:w="1668"/>
        <w:gridCol w:w="1378"/>
      </w:tblGrid>
      <w:tr w:rsidR="002E75D2" w:rsidRPr="001E4043" w14:paraId="2FF724A5" w14:textId="77777777" w:rsidTr="008C3A34">
        <w:trPr>
          <w:trHeight w:val="1018"/>
        </w:trPr>
        <w:tc>
          <w:tcPr>
            <w:tcW w:w="1350" w:type="dxa"/>
            <w:shd w:val="clear" w:color="auto" w:fill="B4C6E7" w:themeFill="accent1" w:themeFillTint="66"/>
          </w:tcPr>
          <w:p w14:paraId="6AB77D4E"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LEVEL</w:t>
            </w:r>
          </w:p>
        </w:tc>
        <w:tc>
          <w:tcPr>
            <w:tcW w:w="1784" w:type="dxa"/>
            <w:shd w:val="clear" w:color="auto" w:fill="B4C6E7" w:themeFill="accent1" w:themeFillTint="66"/>
          </w:tcPr>
          <w:p w14:paraId="1C4F0862"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PROJECTED</w:t>
            </w:r>
          </w:p>
          <w:p w14:paraId="1F01526C"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POPULATION OF COHORT (2025)</w:t>
            </w:r>
          </w:p>
        </w:tc>
        <w:tc>
          <w:tcPr>
            <w:tcW w:w="1903" w:type="dxa"/>
            <w:shd w:val="clear" w:color="auto" w:fill="B4C6E7" w:themeFill="accent1" w:themeFillTint="66"/>
          </w:tcPr>
          <w:p w14:paraId="10C3C344"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GES CLASSROOM</w:t>
            </w:r>
          </w:p>
          <w:p w14:paraId="4126CCDD"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REQUIREMENT</w:t>
            </w:r>
          </w:p>
          <w:p w14:paraId="088E06DE" w14:textId="77777777" w:rsidR="002E75D2" w:rsidRPr="001E4043" w:rsidRDefault="002E75D2" w:rsidP="006C411E">
            <w:pPr>
              <w:pStyle w:val="NoSpacing"/>
              <w:jc w:val="center"/>
              <w:rPr>
                <w:rFonts w:ascii="Times New Roman" w:hAnsi="Times New Roman"/>
                <w:b/>
              </w:rPr>
            </w:pPr>
          </w:p>
        </w:tc>
        <w:tc>
          <w:tcPr>
            <w:tcW w:w="1761" w:type="dxa"/>
            <w:shd w:val="clear" w:color="auto" w:fill="B4C6E7" w:themeFill="accent1" w:themeFillTint="66"/>
          </w:tcPr>
          <w:p w14:paraId="4BAA1830"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EXISTING CLASSROOMS</w:t>
            </w:r>
          </w:p>
          <w:p w14:paraId="576EC35A"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2020</w:t>
            </w:r>
          </w:p>
          <w:p w14:paraId="4F492C56" w14:textId="77777777" w:rsidR="002E75D2" w:rsidRPr="001E4043" w:rsidRDefault="002E75D2" w:rsidP="006C411E">
            <w:pPr>
              <w:pStyle w:val="NoSpacing"/>
              <w:jc w:val="center"/>
              <w:rPr>
                <w:rFonts w:ascii="Times New Roman" w:hAnsi="Times New Roman"/>
                <w:b/>
              </w:rPr>
            </w:pPr>
          </w:p>
        </w:tc>
        <w:tc>
          <w:tcPr>
            <w:tcW w:w="1668" w:type="dxa"/>
            <w:shd w:val="clear" w:color="auto" w:fill="B4C6E7" w:themeFill="accent1" w:themeFillTint="66"/>
          </w:tcPr>
          <w:p w14:paraId="4536B483"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CLASSROOM BLOCKS REQUIRED</w:t>
            </w:r>
          </w:p>
        </w:tc>
        <w:tc>
          <w:tcPr>
            <w:tcW w:w="1378" w:type="dxa"/>
            <w:shd w:val="clear" w:color="auto" w:fill="B4C6E7" w:themeFill="accent1" w:themeFillTint="66"/>
          </w:tcPr>
          <w:p w14:paraId="5EB7D430"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 xml:space="preserve">GAP TO BE </w:t>
            </w:r>
          </w:p>
          <w:p w14:paraId="4D542408" w14:textId="77777777" w:rsidR="002E75D2" w:rsidRPr="001E4043" w:rsidRDefault="002E75D2" w:rsidP="006C411E">
            <w:pPr>
              <w:pStyle w:val="NoSpacing"/>
              <w:jc w:val="center"/>
              <w:rPr>
                <w:rFonts w:ascii="Times New Roman" w:hAnsi="Times New Roman"/>
                <w:b/>
              </w:rPr>
            </w:pPr>
            <w:r w:rsidRPr="001E4043">
              <w:rPr>
                <w:rFonts w:ascii="Times New Roman" w:hAnsi="Times New Roman"/>
                <w:b/>
              </w:rPr>
              <w:t>FILLED</w:t>
            </w:r>
          </w:p>
        </w:tc>
      </w:tr>
      <w:tr w:rsidR="002E75D2" w:rsidRPr="001E4043" w14:paraId="0073CA62" w14:textId="77777777" w:rsidTr="008C3A34">
        <w:trPr>
          <w:trHeight w:val="372"/>
        </w:trPr>
        <w:tc>
          <w:tcPr>
            <w:tcW w:w="1350" w:type="dxa"/>
            <w:shd w:val="clear" w:color="auto" w:fill="auto"/>
          </w:tcPr>
          <w:p w14:paraId="37458A56" w14:textId="77777777" w:rsidR="002E75D2" w:rsidRPr="001E4043" w:rsidRDefault="002E75D2" w:rsidP="006C411E">
            <w:pPr>
              <w:pStyle w:val="NoSpacing"/>
              <w:spacing w:line="360" w:lineRule="auto"/>
              <w:rPr>
                <w:rFonts w:ascii="Times New Roman" w:hAnsi="Times New Roman"/>
                <w:b/>
              </w:rPr>
            </w:pPr>
            <w:r w:rsidRPr="001E4043">
              <w:rPr>
                <w:rFonts w:ascii="Times New Roman" w:hAnsi="Times New Roman"/>
                <w:b/>
              </w:rPr>
              <w:t>KG</w:t>
            </w:r>
          </w:p>
        </w:tc>
        <w:tc>
          <w:tcPr>
            <w:tcW w:w="1784" w:type="dxa"/>
            <w:shd w:val="clear" w:color="auto" w:fill="auto"/>
          </w:tcPr>
          <w:p w14:paraId="01D8C828"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4,420</w:t>
            </w:r>
          </w:p>
        </w:tc>
        <w:tc>
          <w:tcPr>
            <w:tcW w:w="1903" w:type="dxa"/>
            <w:shd w:val="clear" w:color="auto" w:fill="auto"/>
          </w:tcPr>
          <w:p w14:paraId="748361DF"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1:35</w:t>
            </w:r>
          </w:p>
        </w:tc>
        <w:tc>
          <w:tcPr>
            <w:tcW w:w="1761" w:type="dxa"/>
            <w:shd w:val="clear" w:color="auto" w:fill="auto"/>
          </w:tcPr>
          <w:p w14:paraId="6F4EA2D2"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88</w:t>
            </w:r>
          </w:p>
        </w:tc>
        <w:tc>
          <w:tcPr>
            <w:tcW w:w="1668" w:type="dxa"/>
          </w:tcPr>
          <w:p w14:paraId="36C937F8"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126</w:t>
            </w:r>
          </w:p>
        </w:tc>
        <w:tc>
          <w:tcPr>
            <w:tcW w:w="1378" w:type="dxa"/>
            <w:shd w:val="clear" w:color="auto" w:fill="auto"/>
          </w:tcPr>
          <w:p w14:paraId="6074EB4D"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38</w:t>
            </w:r>
          </w:p>
        </w:tc>
      </w:tr>
      <w:tr w:rsidR="002E75D2" w:rsidRPr="001E4043" w14:paraId="6E810078" w14:textId="77777777" w:rsidTr="008C3A34">
        <w:trPr>
          <w:trHeight w:val="390"/>
        </w:trPr>
        <w:tc>
          <w:tcPr>
            <w:tcW w:w="1350" w:type="dxa"/>
            <w:shd w:val="clear" w:color="auto" w:fill="auto"/>
          </w:tcPr>
          <w:p w14:paraId="7527CA2B" w14:textId="77777777" w:rsidR="002E75D2" w:rsidRPr="001E4043" w:rsidRDefault="002E75D2" w:rsidP="006C411E">
            <w:pPr>
              <w:pStyle w:val="NoSpacing"/>
              <w:spacing w:line="360" w:lineRule="auto"/>
              <w:rPr>
                <w:rFonts w:ascii="Times New Roman" w:hAnsi="Times New Roman"/>
                <w:b/>
              </w:rPr>
            </w:pPr>
            <w:r w:rsidRPr="001E4043">
              <w:rPr>
                <w:rFonts w:ascii="Times New Roman" w:hAnsi="Times New Roman"/>
                <w:b/>
              </w:rPr>
              <w:t>PRIMARY</w:t>
            </w:r>
          </w:p>
        </w:tc>
        <w:tc>
          <w:tcPr>
            <w:tcW w:w="1784" w:type="dxa"/>
            <w:shd w:val="clear" w:color="auto" w:fill="auto"/>
          </w:tcPr>
          <w:p w14:paraId="1283D926"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11,575</w:t>
            </w:r>
          </w:p>
        </w:tc>
        <w:tc>
          <w:tcPr>
            <w:tcW w:w="1903" w:type="dxa"/>
            <w:shd w:val="clear" w:color="auto" w:fill="auto"/>
          </w:tcPr>
          <w:p w14:paraId="672E39AE"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1:45</w:t>
            </w:r>
          </w:p>
        </w:tc>
        <w:tc>
          <w:tcPr>
            <w:tcW w:w="1761" w:type="dxa"/>
            <w:shd w:val="clear" w:color="auto" w:fill="auto"/>
          </w:tcPr>
          <w:p w14:paraId="7367AEDC"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217</w:t>
            </w:r>
          </w:p>
        </w:tc>
        <w:tc>
          <w:tcPr>
            <w:tcW w:w="1668" w:type="dxa"/>
          </w:tcPr>
          <w:p w14:paraId="6BAC2847"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256</w:t>
            </w:r>
          </w:p>
        </w:tc>
        <w:tc>
          <w:tcPr>
            <w:tcW w:w="1378" w:type="dxa"/>
            <w:shd w:val="clear" w:color="auto" w:fill="auto"/>
          </w:tcPr>
          <w:p w14:paraId="46921D76"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48</w:t>
            </w:r>
          </w:p>
        </w:tc>
      </w:tr>
      <w:tr w:rsidR="002E75D2" w:rsidRPr="001E4043" w14:paraId="14AE89D5" w14:textId="77777777" w:rsidTr="008C3A34">
        <w:trPr>
          <w:trHeight w:val="372"/>
        </w:trPr>
        <w:tc>
          <w:tcPr>
            <w:tcW w:w="1350" w:type="dxa"/>
            <w:shd w:val="clear" w:color="auto" w:fill="auto"/>
          </w:tcPr>
          <w:p w14:paraId="65FBFC2B" w14:textId="77777777" w:rsidR="002E75D2" w:rsidRPr="001E4043" w:rsidRDefault="002E75D2" w:rsidP="006C411E">
            <w:pPr>
              <w:pStyle w:val="NoSpacing"/>
              <w:spacing w:line="360" w:lineRule="auto"/>
              <w:rPr>
                <w:rFonts w:ascii="Times New Roman" w:hAnsi="Times New Roman"/>
                <w:b/>
              </w:rPr>
            </w:pPr>
            <w:r w:rsidRPr="001E4043">
              <w:rPr>
                <w:rFonts w:ascii="Times New Roman" w:hAnsi="Times New Roman"/>
                <w:b/>
              </w:rPr>
              <w:t>JHS</w:t>
            </w:r>
          </w:p>
        </w:tc>
        <w:tc>
          <w:tcPr>
            <w:tcW w:w="1784" w:type="dxa"/>
            <w:shd w:val="clear" w:color="auto" w:fill="auto"/>
          </w:tcPr>
          <w:p w14:paraId="0F05F223"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5,051</w:t>
            </w:r>
          </w:p>
        </w:tc>
        <w:tc>
          <w:tcPr>
            <w:tcW w:w="1903" w:type="dxa"/>
            <w:shd w:val="clear" w:color="auto" w:fill="auto"/>
          </w:tcPr>
          <w:p w14:paraId="7226ED7F"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1:35</w:t>
            </w:r>
          </w:p>
        </w:tc>
        <w:tc>
          <w:tcPr>
            <w:tcW w:w="1761" w:type="dxa"/>
            <w:shd w:val="clear" w:color="auto" w:fill="auto"/>
          </w:tcPr>
          <w:p w14:paraId="5A721799"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99</w:t>
            </w:r>
          </w:p>
        </w:tc>
        <w:tc>
          <w:tcPr>
            <w:tcW w:w="1668" w:type="dxa"/>
          </w:tcPr>
          <w:p w14:paraId="6600292A"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144</w:t>
            </w:r>
          </w:p>
        </w:tc>
        <w:tc>
          <w:tcPr>
            <w:tcW w:w="1378" w:type="dxa"/>
            <w:shd w:val="clear" w:color="auto" w:fill="auto"/>
          </w:tcPr>
          <w:p w14:paraId="2F380F45" w14:textId="77777777" w:rsidR="002E75D2" w:rsidRPr="001E4043" w:rsidRDefault="002E75D2" w:rsidP="006C411E">
            <w:pPr>
              <w:pStyle w:val="NoSpacing"/>
              <w:spacing w:line="360" w:lineRule="auto"/>
              <w:jc w:val="center"/>
              <w:rPr>
                <w:rFonts w:ascii="Times New Roman" w:hAnsi="Times New Roman"/>
              </w:rPr>
            </w:pPr>
            <w:r w:rsidRPr="001E4043">
              <w:rPr>
                <w:rFonts w:ascii="Times New Roman" w:hAnsi="Times New Roman"/>
              </w:rPr>
              <w:t>45</w:t>
            </w:r>
          </w:p>
        </w:tc>
      </w:tr>
      <w:tr w:rsidR="002E75D2" w:rsidRPr="001E4043" w14:paraId="7535B2B1" w14:textId="77777777" w:rsidTr="008C3A34">
        <w:trPr>
          <w:trHeight w:val="372"/>
        </w:trPr>
        <w:tc>
          <w:tcPr>
            <w:tcW w:w="6798" w:type="dxa"/>
            <w:gridSpan w:val="4"/>
            <w:tcBorders>
              <w:right w:val="single" w:sz="4" w:space="0" w:color="auto"/>
            </w:tcBorders>
            <w:shd w:val="clear" w:color="auto" w:fill="F4B083" w:themeFill="accent2" w:themeFillTint="99"/>
          </w:tcPr>
          <w:p w14:paraId="06EA79F6" w14:textId="77777777" w:rsidR="002E75D2" w:rsidRPr="001E4043" w:rsidRDefault="002E75D2" w:rsidP="006C411E">
            <w:pPr>
              <w:pStyle w:val="NoSpacing"/>
              <w:spacing w:line="360" w:lineRule="auto"/>
              <w:rPr>
                <w:rFonts w:ascii="Times New Roman" w:hAnsi="Times New Roman"/>
                <w:b/>
              </w:rPr>
            </w:pPr>
            <w:r w:rsidRPr="001E4043">
              <w:rPr>
                <w:rFonts w:ascii="Times New Roman" w:hAnsi="Times New Roman"/>
                <w:b/>
              </w:rPr>
              <w:t>TOTAL CLASSROOMS TO BE PROVIDED BY 2025</w:t>
            </w:r>
          </w:p>
        </w:tc>
        <w:tc>
          <w:tcPr>
            <w:tcW w:w="1668" w:type="dxa"/>
            <w:tcBorders>
              <w:right w:val="single" w:sz="4" w:space="0" w:color="auto"/>
            </w:tcBorders>
            <w:shd w:val="clear" w:color="auto" w:fill="F4B083" w:themeFill="accent2" w:themeFillTint="99"/>
          </w:tcPr>
          <w:p w14:paraId="6C559414" w14:textId="77777777" w:rsidR="002E75D2" w:rsidRPr="001E4043" w:rsidRDefault="002E75D2" w:rsidP="006C411E">
            <w:pPr>
              <w:pStyle w:val="NoSpacing"/>
              <w:spacing w:line="360" w:lineRule="auto"/>
              <w:jc w:val="center"/>
              <w:rPr>
                <w:rFonts w:ascii="Times New Roman" w:hAnsi="Times New Roman"/>
                <w:b/>
              </w:rPr>
            </w:pPr>
          </w:p>
        </w:tc>
        <w:tc>
          <w:tcPr>
            <w:tcW w:w="1378" w:type="dxa"/>
            <w:tcBorders>
              <w:left w:val="single" w:sz="4" w:space="0" w:color="auto"/>
            </w:tcBorders>
            <w:shd w:val="clear" w:color="auto" w:fill="F4B083" w:themeFill="accent2" w:themeFillTint="99"/>
          </w:tcPr>
          <w:p w14:paraId="2A1EA892" w14:textId="77777777" w:rsidR="002E75D2" w:rsidRPr="001E4043" w:rsidRDefault="002E75D2" w:rsidP="006C411E">
            <w:pPr>
              <w:pStyle w:val="NoSpacing"/>
              <w:spacing w:line="360" w:lineRule="auto"/>
              <w:jc w:val="center"/>
              <w:rPr>
                <w:rFonts w:ascii="Times New Roman" w:hAnsi="Times New Roman"/>
                <w:b/>
              </w:rPr>
            </w:pPr>
            <w:r w:rsidRPr="001E4043">
              <w:rPr>
                <w:rFonts w:ascii="Times New Roman" w:hAnsi="Times New Roman"/>
                <w:b/>
              </w:rPr>
              <w:t>132</w:t>
            </w:r>
          </w:p>
        </w:tc>
      </w:tr>
    </w:tbl>
    <w:p w14:paraId="28151F59" w14:textId="77777777" w:rsidR="002E75D2" w:rsidRPr="00EB7A3E" w:rsidRDefault="002E75D2" w:rsidP="002E75D2">
      <w:pPr>
        <w:pStyle w:val="NoSpacing"/>
        <w:rPr>
          <w:rFonts w:ascii="Times New Roman" w:hAnsi="Times New Roman"/>
          <w:b/>
          <w:i/>
          <w:szCs w:val="24"/>
        </w:rPr>
      </w:pPr>
      <w:r w:rsidRPr="00D02A2C">
        <w:rPr>
          <w:rFonts w:ascii="Times New Roman" w:hAnsi="Times New Roman"/>
          <w:sz w:val="24"/>
          <w:szCs w:val="24"/>
        </w:rPr>
        <w:tab/>
      </w:r>
      <w:r w:rsidRPr="00EB7A3E">
        <w:rPr>
          <w:rFonts w:ascii="Times New Roman" w:hAnsi="Times New Roman"/>
          <w:b/>
          <w:i/>
          <w:szCs w:val="24"/>
        </w:rPr>
        <w:t>Source: DPCU, 2021 (Based on Planning Standards from GES)</w:t>
      </w:r>
    </w:p>
    <w:p w14:paraId="4D60544D" w14:textId="77777777" w:rsidR="002E75D2" w:rsidRPr="00EB7A3E" w:rsidRDefault="002E75D2" w:rsidP="002E75D2">
      <w:pPr>
        <w:pStyle w:val="NoSpacing"/>
        <w:spacing w:line="276" w:lineRule="auto"/>
        <w:jc w:val="both"/>
        <w:rPr>
          <w:rFonts w:ascii="Times New Roman" w:hAnsi="Times New Roman"/>
          <w:szCs w:val="24"/>
        </w:rPr>
      </w:pPr>
    </w:p>
    <w:p w14:paraId="038EE5F1" w14:textId="2F117E6C" w:rsidR="002E75D2" w:rsidRDefault="002E75D2" w:rsidP="00367608">
      <w:pPr>
        <w:pStyle w:val="NoSpacing"/>
        <w:spacing w:line="360" w:lineRule="auto"/>
        <w:ind w:left="270"/>
        <w:jc w:val="both"/>
        <w:rPr>
          <w:rFonts w:ascii="Times New Roman" w:hAnsi="Times New Roman"/>
          <w:sz w:val="24"/>
          <w:szCs w:val="24"/>
        </w:rPr>
      </w:pPr>
      <w:r w:rsidRPr="00DA6A17">
        <w:rPr>
          <w:rFonts w:ascii="Times New Roman" w:hAnsi="Times New Roman"/>
          <w:sz w:val="24"/>
          <w:szCs w:val="24"/>
        </w:rPr>
        <w:lastRenderedPageBreak/>
        <w:t xml:space="preserve">The district will need additional 132 classroom blocks in order to fill the gap and improve quality of education in the district. </w:t>
      </w:r>
      <w:r>
        <w:rPr>
          <w:rFonts w:ascii="Times New Roman" w:hAnsi="Times New Roman"/>
          <w:sz w:val="24"/>
          <w:szCs w:val="24"/>
        </w:rPr>
        <w:t>The needs at the various levels of education in the di</w:t>
      </w:r>
      <w:r w:rsidR="004548DE">
        <w:rPr>
          <w:rFonts w:ascii="Times New Roman" w:hAnsi="Times New Roman"/>
          <w:sz w:val="24"/>
          <w:szCs w:val="24"/>
        </w:rPr>
        <w:t>strict is segregated as follows;</w:t>
      </w:r>
    </w:p>
    <w:p w14:paraId="1C180B78" w14:textId="77777777" w:rsidR="002E75D2" w:rsidRDefault="002E75D2" w:rsidP="00367608">
      <w:pPr>
        <w:pStyle w:val="NoSpacing"/>
        <w:spacing w:line="360" w:lineRule="auto"/>
        <w:ind w:firstLine="270"/>
        <w:jc w:val="both"/>
        <w:rPr>
          <w:rFonts w:ascii="Times New Roman" w:hAnsi="Times New Roman"/>
          <w:sz w:val="24"/>
          <w:szCs w:val="24"/>
        </w:rPr>
      </w:pPr>
      <w:r>
        <w:rPr>
          <w:rFonts w:ascii="Times New Roman" w:hAnsi="Times New Roman"/>
          <w:sz w:val="24"/>
          <w:szCs w:val="24"/>
        </w:rPr>
        <w:t>a</w:t>
      </w:r>
      <w:r w:rsidRPr="00DA6A17">
        <w:rPr>
          <w:rFonts w:ascii="Times New Roman" w:hAnsi="Times New Roman"/>
          <w:sz w:val="24"/>
          <w:szCs w:val="24"/>
        </w:rPr>
        <w:t xml:space="preserve">t the KG level, 38 classrooms which translates to 19No. 2-unit classroom blocks; </w:t>
      </w:r>
    </w:p>
    <w:p w14:paraId="617CC7EB" w14:textId="77777777" w:rsidR="002E75D2" w:rsidRDefault="002E75D2" w:rsidP="00367608">
      <w:pPr>
        <w:pStyle w:val="NoSpacing"/>
        <w:spacing w:line="360" w:lineRule="auto"/>
        <w:ind w:firstLine="270"/>
        <w:jc w:val="both"/>
        <w:rPr>
          <w:rFonts w:ascii="Times New Roman" w:hAnsi="Times New Roman"/>
          <w:sz w:val="24"/>
          <w:szCs w:val="24"/>
        </w:rPr>
      </w:pPr>
      <w:r w:rsidRPr="00DA6A17">
        <w:rPr>
          <w:rFonts w:ascii="Times New Roman" w:hAnsi="Times New Roman"/>
          <w:sz w:val="24"/>
          <w:szCs w:val="24"/>
        </w:rPr>
        <w:t xml:space="preserve">at the primary level, 48 classrooms which translates to 7No. 6-unit classroom blocks </w:t>
      </w:r>
      <w:r>
        <w:rPr>
          <w:rFonts w:ascii="Times New Roman" w:hAnsi="Times New Roman"/>
          <w:sz w:val="24"/>
          <w:szCs w:val="24"/>
        </w:rPr>
        <w:t xml:space="preserve">and </w:t>
      </w:r>
    </w:p>
    <w:p w14:paraId="0B0E6D99" w14:textId="77777777" w:rsidR="002E75D2" w:rsidRDefault="002E75D2" w:rsidP="00367608">
      <w:pPr>
        <w:pStyle w:val="NoSpacing"/>
        <w:spacing w:line="360" w:lineRule="auto"/>
        <w:ind w:left="270"/>
        <w:jc w:val="both"/>
        <w:rPr>
          <w:rFonts w:ascii="Times New Roman" w:hAnsi="Times New Roman"/>
          <w:sz w:val="24"/>
          <w:szCs w:val="24"/>
        </w:rPr>
      </w:pPr>
      <w:r>
        <w:rPr>
          <w:rFonts w:ascii="Times New Roman" w:hAnsi="Times New Roman"/>
          <w:sz w:val="24"/>
          <w:szCs w:val="24"/>
        </w:rPr>
        <w:t xml:space="preserve">at the JHS level, 45 classrooms which translates to 15No. 3-unit classroom blocks are required. </w:t>
      </w:r>
    </w:p>
    <w:p w14:paraId="438F3749" w14:textId="77777777" w:rsidR="002E75D2" w:rsidRDefault="002E75D2" w:rsidP="00367608">
      <w:pPr>
        <w:pStyle w:val="NoSpacing"/>
        <w:spacing w:line="360" w:lineRule="auto"/>
        <w:jc w:val="both"/>
        <w:rPr>
          <w:rFonts w:ascii="Times New Roman" w:hAnsi="Times New Roman"/>
          <w:sz w:val="24"/>
          <w:szCs w:val="24"/>
        </w:rPr>
      </w:pPr>
    </w:p>
    <w:p w14:paraId="22D87D0F" w14:textId="0DAD8DC9" w:rsidR="00367608" w:rsidRPr="00D02A2C" w:rsidRDefault="002E75D2" w:rsidP="00367608">
      <w:pPr>
        <w:pStyle w:val="NoSpacing"/>
        <w:spacing w:line="360" w:lineRule="auto"/>
        <w:ind w:left="270"/>
        <w:jc w:val="both"/>
        <w:rPr>
          <w:rFonts w:ascii="Times New Roman" w:hAnsi="Times New Roman"/>
          <w:sz w:val="24"/>
          <w:szCs w:val="24"/>
        </w:rPr>
      </w:pPr>
      <w:r>
        <w:rPr>
          <w:rFonts w:ascii="Times New Roman" w:hAnsi="Times New Roman"/>
          <w:sz w:val="24"/>
          <w:szCs w:val="24"/>
        </w:rPr>
        <w:t xml:space="preserve">The Assembly will however only be able to fund the construction of 57 classrooms within the plan period based on the resources available to the Assembly. The Assembly will therefore vigorously pursue partnership with development partners to and private sector to fill the gap. </w:t>
      </w:r>
      <w:r w:rsidRPr="00DA6A17">
        <w:rPr>
          <w:rFonts w:ascii="Times New Roman" w:hAnsi="Times New Roman"/>
          <w:sz w:val="24"/>
          <w:szCs w:val="24"/>
        </w:rPr>
        <w:t xml:space="preserve"> </w:t>
      </w:r>
    </w:p>
    <w:p w14:paraId="45F35C04" w14:textId="77777777" w:rsidR="006C411E" w:rsidRDefault="006C411E" w:rsidP="002E75D2">
      <w:pPr>
        <w:pStyle w:val="NoSpacing"/>
        <w:spacing w:line="276" w:lineRule="auto"/>
        <w:jc w:val="both"/>
        <w:rPr>
          <w:rFonts w:ascii="Times New Roman" w:hAnsi="Times New Roman"/>
          <w:b/>
          <w:sz w:val="24"/>
          <w:szCs w:val="24"/>
        </w:rPr>
      </w:pPr>
    </w:p>
    <w:p w14:paraId="4B29E7B2" w14:textId="6271F5BB" w:rsidR="002E75D2" w:rsidRPr="00EB7A3E" w:rsidRDefault="002E75D2" w:rsidP="00014DCC">
      <w:pPr>
        <w:pStyle w:val="Heading3"/>
        <w:numPr>
          <w:ilvl w:val="2"/>
          <w:numId w:val="36"/>
        </w:numPr>
        <w:ind w:left="990" w:hanging="630"/>
        <w:rPr>
          <w:rFonts w:ascii="Times New Roman" w:hAnsi="Times New Roman" w:cs="Times New Roman"/>
          <w:b/>
          <w:color w:val="1F3864" w:themeColor="accent1" w:themeShade="80"/>
        </w:rPr>
      </w:pPr>
      <w:bookmarkStart w:id="105" w:name="_Toc115434652"/>
      <w:r w:rsidRPr="00EB7A3E">
        <w:rPr>
          <w:rFonts w:ascii="Times New Roman" w:hAnsi="Times New Roman" w:cs="Times New Roman"/>
          <w:b/>
          <w:color w:val="1F3864" w:themeColor="accent1" w:themeShade="80"/>
        </w:rPr>
        <w:t>Water Facilities</w:t>
      </w:r>
      <w:bookmarkEnd w:id="105"/>
      <w:r w:rsidRPr="00EB7A3E">
        <w:rPr>
          <w:rFonts w:ascii="Times New Roman" w:hAnsi="Times New Roman" w:cs="Times New Roman"/>
          <w:b/>
          <w:color w:val="1F3864" w:themeColor="accent1" w:themeShade="80"/>
        </w:rPr>
        <w:t xml:space="preserve"> </w:t>
      </w:r>
    </w:p>
    <w:p w14:paraId="42F4D745" w14:textId="77777777" w:rsidR="006C411E" w:rsidRDefault="006C411E" w:rsidP="002E75D2">
      <w:pPr>
        <w:pStyle w:val="NoSpacing"/>
        <w:rPr>
          <w:rFonts w:ascii="Times New Roman" w:hAnsi="Times New Roman"/>
          <w:b/>
          <w:sz w:val="24"/>
          <w:szCs w:val="24"/>
        </w:rPr>
      </w:pPr>
    </w:p>
    <w:p w14:paraId="24BF9D4B" w14:textId="28D51E38" w:rsidR="002E75D2" w:rsidRPr="00EB7A3E" w:rsidRDefault="00EB7A3E" w:rsidP="00EB7A3E">
      <w:pPr>
        <w:pStyle w:val="Caption"/>
        <w:spacing w:after="240"/>
        <w:ind w:firstLine="360"/>
        <w:rPr>
          <w:b/>
          <w:color w:val="1F3864" w:themeColor="accent1" w:themeShade="80"/>
          <w:sz w:val="22"/>
          <w:szCs w:val="22"/>
        </w:rPr>
      </w:pPr>
      <w:bookmarkStart w:id="106" w:name="_Toc109313213"/>
      <w:r w:rsidRPr="00EB7A3E">
        <w:rPr>
          <w:b/>
          <w:color w:val="1F3864" w:themeColor="accent1" w:themeShade="80"/>
          <w:sz w:val="22"/>
          <w:szCs w:val="22"/>
        </w:rPr>
        <w:t xml:space="preserve">Table 3. </w:t>
      </w:r>
      <w:r w:rsidRPr="00EB7A3E">
        <w:rPr>
          <w:b/>
          <w:color w:val="1F3864" w:themeColor="accent1" w:themeShade="80"/>
          <w:sz w:val="22"/>
          <w:szCs w:val="22"/>
        </w:rPr>
        <w:fldChar w:fldCharType="begin"/>
      </w:r>
      <w:r w:rsidRPr="00EB7A3E">
        <w:rPr>
          <w:b/>
          <w:color w:val="1F3864" w:themeColor="accent1" w:themeShade="80"/>
          <w:sz w:val="22"/>
          <w:szCs w:val="22"/>
        </w:rPr>
        <w:instrText xml:space="preserve"> SEQ Table_3. \* ARABIC </w:instrText>
      </w:r>
      <w:r w:rsidRPr="00EB7A3E">
        <w:rPr>
          <w:b/>
          <w:color w:val="1F3864" w:themeColor="accent1" w:themeShade="80"/>
          <w:sz w:val="22"/>
          <w:szCs w:val="22"/>
        </w:rPr>
        <w:fldChar w:fldCharType="separate"/>
      </w:r>
      <w:r w:rsidR="00400D14">
        <w:rPr>
          <w:b/>
          <w:noProof/>
          <w:color w:val="1F3864" w:themeColor="accent1" w:themeShade="80"/>
          <w:sz w:val="22"/>
          <w:szCs w:val="22"/>
        </w:rPr>
        <w:t>2</w:t>
      </w:r>
      <w:r w:rsidRPr="00EB7A3E">
        <w:rPr>
          <w:b/>
          <w:color w:val="1F3864" w:themeColor="accent1" w:themeShade="80"/>
          <w:sz w:val="22"/>
          <w:szCs w:val="22"/>
        </w:rPr>
        <w:fldChar w:fldCharType="end"/>
      </w:r>
      <w:r>
        <w:rPr>
          <w:b/>
          <w:color w:val="1F3864" w:themeColor="accent1" w:themeShade="80"/>
          <w:sz w:val="22"/>
          <w:szCs w:val="22"/>
        </w:rPr>
        <w:t xml:space="preserve"> </w:t>
      </w:r>
      <w:r w:rsidR="002E75D2" w:rsidRPr="00EB7A3E">
        <w:rPr>
          <w:b/>
          <w:color w:val="1F3864" w:themeColor="accent1" w:themeShade="80"/>
          <w:sz w:val="22"/>
          <w:szCs w:val="22"/>
        </w:rPr>
        <w:t>Projections for Potable Water Facilities– 2022– 2025</w:t>
      </w:r>
      <w:bookmarkEnd w:id="106"/>
    </w:p>
    <w:tbl>
      <w:tblPr>
        <w:tblW w:w="10087" w:type="dxa"/>
        <w:tblInd w:w="265" w:type="dxa"/>
        <w:tblLook w:val="04A0" w:firstRow="1" w:lastRow="0" w:firstColumn="1" w:lastColumn="0" w:noHBand="0" w:noVBand="1"/>
      </w:tblPr>
      <w:tblGrid>
        <w:gridCol w:w="1800"/>
        <w:gridCol w:w="1710"/>
        <w:gridCol w:w="1620"/>
        <w:gridCol w:w="1620"/>
        <w:gridCol w:w="1710"/>
        <w:gridCol w:w="1627"/>
      </w:tblGrid>
      <w:tr w:rsidR="002E75D2" w:rsidRPr="003B6E5C" w14:paraId="6090B3FB" w14:textId="77777777" w:rsidTr="00367608">
        <w:trPr>
          <w:trHeight w:val="1123"/>
        </w:trPr>
        <w:tc>
          <w:tcPr>
            <w:tcW w:w="180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6020D5A" w14:textId="77777777" w:rsidR="002E75D2" w:rsidRPr="003B6E5C" w:rsidRDefault="002E75D2" w:rsidP="00B87773">
            <w:pPr>
              <w:spacing w:after="0" w:line="240" w:lineRule="auto"/>
              <w:jc w:val="center"/>
              <w:rPr>
                <w:rFonts w:ascii="Times New Roman" w:eastAsia="Times New Roman" w:hAnsi="Times New Roman"/>
                <w:b/>
                <w:bCs/>
                <w:color w:val="000000"/>
                <w:sz w:val="20"/>
                <w:szCs w:val="20"/>
                <w:lang w:val="en-GB" w:eastAsia="en-GB"/>
              </w:rPr>
            </w:pPr>
            <w:r w:rsidRPr="003B6E5C">
              <w:rPr>
                <w:rFonts w:ascii="Times New Roman" w:eastAsia="Times New Roman" w:hAnsi="Times New Roman"/>
                <w:b/>
                <w:bCs/>
                <w:color w:val="000000"/>
                <w:sz w:val="20"/>
                <w:szCs w:val="20"/>
                <w:lang w:eastAsia="en-GB"/>
              </w:rPr>
              <w:t>TYPE OF FACILITY</w:t>
            </w:r>
          </w:p>
        </w:tc>
        <w:tc>
          <w:tcPr>
            <w:tcW w:w="171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77C71DFE" w14:textId="77777777" w:rsidR="002E75D2" w:rsidRPr="003B6E5C" w:rsidRDefault="002E75D2" w:rsidP="00B87773">
            <w:pPr>
              <w:spacing w:after="0" w:line="240" w:lineRule="auto"/>
              <w:jc w:val="center"/>
              <w:rPr>
                <w:rFonts w:ascii="Times New Roman" w:eastAsia="Times New Roman" w:hAnsi="Times New Roman"/>
                <w:b/>
                <w:bCs/>
                <w:color w:val="000000"/>
                <w:sz w:val="20"/>
                <w:szCs w:val="20"/>
                <w:lang w:val="en-GB" w:eastAsia="en-GB"/>
              </w:rPr>
            </w:pPr>
            <w:r w:rsidRPr="003B6E5C">
              <w:rPr>
                <w:rFonts w:ascii="Times New Roman" w:eastAsia="Times New Roman" w:hAnsi="Times New Roman"/>
                <w:b/>
                <w:bCs/>
                <w:color w:val="000000"/>
                <w:sz w:val="20"/>
                <w:szCs w:val="20"/>
                <w:lang w:eastAsia="en-GB"/>
              </w:rPr>
              <w:t>PLANNING STANDARD</w:t>
            </w:r>
          </w:p>
        </w:tc>
        <w:tc>
          <w:tcPr>
            <w:tcW w:w="162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2CD6937C" w14:textId="77777777" w:rsidR="002E75D2" w:rsidRPr="003B6E5C" w:rsidRDefault="002E75D2" w:rsidP="00B87773">
            <w:pPr>
              <w:spacing w:after="0" w:line="240" w:lineRule="auto"/>
              <w:jc w:val="center"/>
              <w:rPr>
                <w:rFonts w:ascii="Times New Roman" w:eastAsia="Times New Roman" w:hAnsi="Times New Roman"/>
                <w:b/>
                <w:bCs/>
                <w:color w:val="000000"/>
                <w:sz w:val="20"/>
                <w:szCs w:val="20"/>
                <w:lang w:val="en-GB" w:eastAsia="en-GB"/>
              </w:rPr>
            </w:pPr>
            <w:r w:rsidRPr="003B6E5C">
              <w:rPr>
                <w:rFonts w:ascii="Times New Roman" w:eastAsia="Times New Roman" w:hAnsi="Times New Roman"/>
                <w:b/>
                <w:bCs/>
                <w:color w:val="000000"/>
                <w:sz w:val="20"/>
                <w:szCs w:val="20"/>
                <w:lang w:eastAsia="en-GB"/>
              </w:rPr>
              <w:t>TOTAL POPN TO BE SERVED BY 2025</w:t>
            </w:r>
          </w:p>
        </w:tc>
        <w:tc>
          <w:tcPr>
            <w:tcW w:w="162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3EE4B96A" w14:textId="77777777" w:rsidR="002E75D2" w:rsidRPr="003B6E5C" w:rsidRDefault="002E75D2" w:rsidP="00B87773">
            <w:pPr>
              <w:spacing w:after="0" w:line="240" w:lineRule="auto"/>
              <w:jc w:val="center"/>
              <w:rPr>
                <w:rFonts w:ascii="Times New Roman" w:eastAsia="Times New Roman" w:hAnsi="Times New Roman"/>
                <w:b/>
                <w:bCs/>
                <w:color w:val="000000"/>
                <w:sz w:val="20"/>
                <w:szCs w:val="20"/>
                <w:lang w:val="en-GB" w:eastAsia="en-GB"/>
              </w:rPr>
            </w:pPr>
            <w:r w:rsidRPr="003B6E5C">
              <w:rPr>
                <w:rFonts w:ascii="Times New Roman" w:eastAsia="Times New Roman" w:hAnsi="Times New Roman"/>
                <w:b/>
                <w:bCs/>
                <w:color w:val="000000"/>
                <w:sz w:val="20"/>
                <w:szCs w:val="20"/>
                <w:lang w:eastAsia="en-GB"/>
              </w:rPr>
              <w:t>EXISTING FACILITIES (2021)</w:t>
            </w:r>
          </w:p>
        </w:tc>
        <w:tc>
          <w:tcPr>
            <w:tcW w:w="171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67A9E847" w14:textId="77777777" w:rsidR="002E75D2" w:rsidRPr="003B6E5C" w:rsidRDefault="002E75D2" w:rsidP="00B87773">
            <w:pPr>
              <w:spacing w:after="0" w:line="240" w:lineRule="auto"/>
              <w:jc w:val="center"/>
              <w:rPr>
                <w:rFonts w:ascii="Times New Roman" w:eastAsia="Times New Roman" w:hAnsi="Times New Roman"/>
                <w:b/>
                <w:bCs/>
                <w:color w:val="000000"/>
                <w:sz w:val="20"/>
                <w:szCs w:val="20"/>
                <w:lang w:val="en-GB" w:eastAsia="en-GB"/>
              </w:rPr>
            </w:pPr>
            <w:r w:rsidRPr="003B6E5C">
              <w:rPr>
                <w:rFonts w:ascii="Times New Roman" w:eastAsia="Times New Roman" w:hAnsi="Times New Roman"/>
                <w:b/>
                <w:bCs/>
                <w:color w:val="000000"/>
                <w:sz w:val="20"/>
                <w:szCs w:val="20"/>
                <w:lang w:eastAsia="en-GB"/>
              </w:rPr>
              <w:t>NO. OF FACILITIES REQUIRED</w:t>
            </w:r>
          </w:p>
        </w:tc>
        <w:tc>
          <w:tcPr>
            <w:tcW w:w="1627"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7C40E4A6" w14:textId="77777777" w:rsidR="002E75D2" w:rsidRPr="003B6E5C" w:rsidRDefault="002E75D2" w:rsidP="00B87773">
            <w:pPr>
              <w:spacing w:after="0" w:line="240" w:lineRule="auto"/>
              <w:jc w:val="center"/>
              <w:rPr>
                <w:rFonts w:ascii="Times New Roman" w:eastAsia="Times New Roman" w:hAnsi="Times New Roman"/>
                <w:b/>
                <w:bCs/>
                <w:color w:val="000000"/>
                <w:sz w:val="20"/>
                <w:szCs w:val="20"/>
                <w:lang w:val="en-GB" w:eastAsia="en-GB"/>
              </w:rPr>
            </w:pPr>
            <w:r w:rsidRPr="003B6E5C">
              <w:rPr>
                <w:rFonts w:ascii="Times New Roman" w:eastAsia="Times New Roman" w:hAnsi="Times New Roman"/>
                <w:b/>
                <w:bCs/>
                <w:color w:val="000000"/>
                <w:sz w:val="20"/>
                <w:szCs w:val="20"/>
                <w:lang w:eastAsia="en-GB"/>
              </w:rPr>
              <w:t>NO. OF FACILITIES TO BE PROVIDED BY 2025</w:t>
            </w:r>
          </w:p>
        </w:tc>
      </w:tr>
      <w:tr w:rsidR="002E75D2" w:rsidRPr="003B6E5C" w14:paraId="7315769C" w14:textId="77777777" w:rsidTr="00367608">
        <w:trPr>
          <w:trHeight w:val="299"/>
        </w:trPr>
        <w:tc>
          <w:tcPr>
            <w:tcW w:w="1800" w:type="dxa"/>
            <w:tcBorders>
              <w:top w:val="nil"/>
              <w:left w:val="single" w:sz="4" w:space="0" w:color="auto"/>
              <w:bottom w:val="single" w:sz="4" w:space="0" w:color="auto"/>
              <w:right w:val="single" w:sz="4" w:space="0" w:color="auto"/>
            </w:tcBorders>
            <w:shd w:val="clear" w:color="auto" w:fill="auto"/>
            <w:vAlign w:val="center"/>
            <w:hideMark/>
          </w:tcPr>
          <w:p w14:paraId="2A5591CE" w14:textId="77777777" w:rsidR="002E75D2" w:rsidRPr="00367608" w:rsidRDefault="002E75D2" w:rsidP="00B87773">
            <w:pPr>
              <w:spacing w:after="0" w:line="240" w:lineRule="auto"/>
              <w:rPr>
                <w:rFonts w:ascii="Times New Roman" w:eastAsia="Times New Roman" w:hAnsi="Times New Roman"/>
                <w:b/>
                <w:color w:val="000000"/>
                <w:sz w:val="20"/>
                <w:szCs w:val="20"/>
                <w:lang w:val="en-GB" w:eastAsia="en-GB"/>
              </w:rPr>
            </w:pPr>
            <w:r w:rsidRPr="00367608">
              <w:rPr>
                <w:rFonts w:ascii="Times New Roman" w:eastAsia="Times New Roman" w:hAnsi="Times New Roman"/>
                <w:b/>
                <w:color w:val="000000"/>
                <w:sz w:val="20"/>
                <w:szCs w:val="20"/>
                <w:lang w:eastAsia="en-GB"/>
              </w:rPr>
              <w:t>HDW</w:t>
            </w:r>
          </w:p>
        </w:tc>
        <w:tc>
          <w:tcPr>
            <w:tcW w:w="1710" w:type="dxa"/>
            <w:tcBorders>
              <w:top w:val="nil"/>
              <w:left w:val="nil"/>
              <w:bottom w:val="single" w:sz="4" w:space="0" w:color="auto"/>
              <w:right w:val="single" w:sz="4" w:space="0" w:color="auto"/>
            </w:tcBorders>
            <w:shd w:val="clear" w:color="auto" w:fill="auto"/>
            <w:vAlign w:val="center"/>
            <w:hideMark/>
          </w:tcPr>
          <w:p w14:paraId="2FC75BB6" w14:textId="66D1A5E8" w:rsidR="002E75D2" w:rsidRPr="003B6E5C" w:rsidRDefault="002E75D2" w:rsidP="00B87773">
            <w:pPr>
              <w:spacing w:after="0" w:line="240" w:lineRule="auto"/>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 xml:space="preserve">75 </w:t>
            </w:r>
            <w:r w:rsidR="00D276CA">
              <w:rPr>
                <w:rFonts w:ascii="Times New Roman" w:eastAsia="Times New Roman" w:hAnsi="Times New Roman"/>
                <w:color w:val="000000"/>
                <w:sz w:val="20"/>
                <w:szCs w:val="20"/>
                <w:lang w:eastAsia="en-GB"/>
              </w:rPr>
              <w:t>–</w:t>
            </w:r>
            <w:r w:rsidRPr="003B6E5C">
              <w:rPr>
                <w:rFonts w:ascii="Times New Roman" w:eastAsia="Times New Roman" w:hAnsi="Times New Roman"/>
                <w:color w:val="000000"/>
                <w:sz w:val="20"/>
                <w:szCs w:val="20"/>
                <w:lang w:eastAsia="en-GB"/>
              </w:rPr>
              <w:t xml:space="preserve"> 300</w:t>
            </w:r>
          </w:p>
        </w:tc>
        <w:tc>
          <w:tcPr>
            <w:tcW w:w="1620" w:type="dxa"/>
            <w:tcBorders>
              <w:top w:val="nil"/>
              <w:left w:val="nil"/>
              <w:bottom w:val="single" w:sz="4" w:space="0" w:color="auto"/>
              <w:right w:val="single" w:sz="4" w:space="0" w:color="auto"/>
            </w:tcBorders>
            <w:shd w:val="clear" w:color="auto" w:fill="auto"/>
            <w:vAlign w:val="center"/>
            <w:hideMark/>
          </w:tcPr>
          <w:p w14:paraId="0E1620B9"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2,517</w:t>
            </w:r>
          </w:p>
        </w:tc>
        <w:tc>
          <w:tcPr>
            <w:tcW w:w="1620" w:type="dxa"/>
            <w:tcBorders>
              <w:top w:val="nil"/>
              <w:left w:val="nil"/>
              <w:bottom w:val="single" w:sz="4" w:space="0" w:color="auto"/>
              <w:right w:val="single" w:sz="4" w:space="0" w:color="auto"/>
            </w:tcBorders>
            <w:shd w:val="clear" w:color="auto" w:fill="auto"/>
            <w:vAlign w:val="center"/>
            <w:hideMark/>
          </w:tcPr>
          <w:p w14:paraId="01F21740"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27</w:t>
            </w:r>
          </w:p>
        </w:tc>
        <w:tc>
          <w:tcPr>
            <w:tcW w:w="1710" w:type="dxa"/>
            <w:tcBorders>
              <w:top w:val="nil"/>
              <w:left w:val="nil"/>
              <w:bottom w:val="single" w:sz="4" w:space="0" w:color="auto"/>
              <w:right w:val="single" w:sz="4" w:space="0" w:color="auto"/>
            </w:tcBorders>
            <w:shd w:val="clear" w:color="auto" w:fill="auto"/>
            <w:vAlign w:val="center"/>
            <w:hideMark/>
          </w:tcPr>
          <w:p w14:paraId="3F72B503"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34</w:t>
            </w:r>
          </w:p>
        </w:tc>
        <w:tc>
          <w:tcPr>
            <w:tcW w:w="1627" w:type="dxa"/>
            <w:tcBorders>
              <w:top w:val="nil"/>
              <w:left w:val="nil"/>
              <w:bottom w:val="single" w:sz="4" w:space="0" w:color="auto"/>
              <w:right w:val="single" w:sz="4" w:space="0" w:color="auto"/>
            </w:tcBorders>
            <w:shd w:val="clear" w:color="auto" w:fill="auto"/>
            <w:vAlign w:val="center"/>
            <w:hideMark/>
          </w:tcPr>
          <w:p w14:paraId="2E9707DD"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7</w:t>
            </w:r>
          </w:p>
        </w:tc>
      </w:tr>
      <w:tr w:rsidR="002E75D2" w:rsidRPr="003B6E5C" w14:paraId="6F5743C7" w14:textId="77777777" w:rsidTr="00367608">
        <w:trPr>
          <w:trHeight w:val="299"/>
        </w:trPr>
        <w:tc>
          <w:tcPr>
            <w:tcW w:w="1800" w:type="dxa"/>
            <w:tcBorders>
              <w:top w:val="nil"/>
              <w:left w:val="single" w:sz="4" w:space="0" w:color="auto"/>
              <w:bottom w:val="single" w:sz="4" w:space="0" w:color="auto"/>
              <w:right w:val="single" w:sz="4" w:space="0" w:color="auto"/>
            </w:tcBorders>
            <w:shd w:val="clear" w:color="auto" w:fill="auto"/>
            <w:vAlign w:val="center"/>
            <w:hideMark/>
          </w:tcPr>
          <w:p w14:paraId="197429E6" w14:textId="77777777" w:rsidR="002E75D2" w:rsidRPr="00367608" w:rsidRDefault="002E75D2" w:rsidP="00B87773">
            <w:pPr>
              <w:spacing w:after="0" w:line="240" w:lineRule="auto"/>
              <w:rPr>
                <w:rFonts w:ascii="Times New Roman" w:eastAsia="Times New Roman" w:hAnsi="Times New Roman"/>
                <w:b/>
                <w:color w:val="000000"/>
                <w:sz w:val="20"/>
                <w:szCs w:val="20"/>
                <w:lang w:val="en-GB" w:eastAsia="en-GB"/>
              </w:rPr>
            </w:pPr>
            <w:r w:rsidRPr="00367608">
              <w:rPr>
                <w:rFonts w:ascii="Times New Roman" w:eastAsia="Times New Roman" w:hAnsi="Times New Roman"/>
                <w:b/>
                <w:color w:val="000000"/>
                <w:sz w:val="20"/>
                <w:szCs w:val="20"/>
                <w:lang w:eastAsia="en-GB"/>
              </w:rPr>
              <w:t>B.H</w:t>
            </w:r>
          </w:p>
        </w:tc>
        <w:tc>
          <w:tcPr>
            <w:tcW w:w="1710" w:type="dxa"/>
            <w:tcBorders>
              <w:top w:val="nil"/>
              <w:left w:val="nil"/>
              <w:bottom w:val="single" w:sz="4" w:space="0" w:color="auto"/>
              <w:right w:val="single" w:sz="4" w:space="0" w:color="auto"/>
            </w:tcBorders>
            <w:shd w:val="clear" w:color="auto" w:fill="auto"/>
            <w:vAlign w:val="center"/>
            <w:hideMark/>
          </w:tcPr>
          <w:p w14:paraId="18780D56" w14:textId="77777777" w:rsidR="002E75D2" w:rsidRPr="003B6E5C" w:rsidRDefault="002E75D2" w:rsidP="00B87773">
            <w:pPr>
              <w:spacing w:after="0" w:line="240" w:lineRule="auto"/>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300 - 1,999</w:t>
            </w:r>
          </w:p>
        </w:tc>
        <w:tc>
          <w:tcPr>
            <w:tcW w:w="1620" w:type="dxa"/>
            <w:tcBorders>
              <w:top w:val="nil"/>
              <w:left w:val="nil"/>
              <w:bottom w:val="single" w:sz="4" w:space="0" w:color="auto"/>
              <w:right w:val="single" w:sz="4" w:space="0" w:color="auto"/>
            </w:tcBorders>
            <w:shd w:val="clear" w:color="auto" w:fill="auto"/>
            <w:vAlign w:val="center"/>
            <w:hideMark/>
          </w:tcPr>
          <w:p w14:paraId="50A4593C"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48,264</w:t>
            </w:r>
          </w:p>
        </w:tc>
        <w:tc>
          <w:tcPr>
            <w:tcW w:w="1620" w:type="dxa"/>
            <w:tcBorders>
              <w:top w:val="nil"/>
              <w:left w:val="nil"/>
              <w:bottom w:val="single" w:sz="4" w:space="0" w:color="auto"/>
              <w:right w:val="single" w:sz="4" w:space="0" w:color="auto"/>
            </w:tcBorders>
            <w:shd w:val="clear" w:color="auto" w:fill="auto"/>
            <w:vAlign w:val="center"/>
            <w:hideMark/>
          </w:tcPr>
          <w:p w14:paraId="4C002717"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139</w:t>
            </w:r>
          </w:p>
        </w:tc>
        <w:tc>
          <w:tcPr>
            <w:tcW w:w="1710" w:type="dxa"/>
            <w:tcBorders>
              <w:top w:val="nil"/>
              <w:left w:val="nil"/>
              <w:bottom w:val="single" w:sz="4" w:space="0" w:color="auto"/>
              <w:right w:val="single" w:sz="4" w:space="0" w:color="auto"/>
            </w:tcBorders>
            <w:shd w:val="clear" w:color="auto" w:fill="auto"/>
            <w:vAlign w:val="center"/>
            <w:hideMark/>
          </w:tcPr>
          <w:p w14:paraId="3CE88475"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161</w:t>
            </w:r>
          </w:p>
        </w:tc>
        <w:tc>
          <w:tcPr>
            <w:tcW w:w="1627" w:type="dxa"/>
            <w:tcBorders>
              <w:top w:val="nil"/>
              <w:left w:val="nil"/>
              <w:bottom w:val="single" w:sz="4" w:space="0" w:color="auto"/>
              <w:right w:val="single" w:sz="4" w:space="0" w:color="auto"/>
            </w:tcBorders>
            <w:shd w:val="clear" w:color="auto" w:fill="auto"/>
            <w:vAlign w:val="center"/>
            <w:hideMark/>
          </w:tcPr>
          <w:p w14:paraId="3F2E53F2"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22</w:t>
            </w:r>
          </w:p>
        </w:tc>
      </w:tr>
      <w:tr w:rsidR="002E75D2" w:rsidRPr="003B6E5C" w14:paraId="20EF0965" w14:textId="77777777" w:rsidTr="00367608">
        <w:trPr>
          <w:trHeight w:val="299"/>
        </w:trPr>
        <w:tc>
          <w:tcPr>
            <w:tcW w:w="1800" w:type="dxa"/>
            <w:tcBorders>
              <w:top w:val="nil"/>
              <w:left w:val="single" w:sz="4" w:space="0" w:color="auto"/>
              <w:bottom w:val="single" w:sz="4" w:space="0" w:color="auto"/>
              <w:right w:val="single" w:sz="4" w:space="0" w:color="auto"/>
            </w:tcBorders>
            <w:shd w:val="clear" w:color="auto" w:fill="auto"/>
            <w:vAlign w:val="center"/>
            <w:hideMark/>
          </w:tcPr>
          <w:p w14:paraId="01D01378" w14:textId="77777777" w:rsidR="002E75D2" w:rsidRPr="00367608" w:rsidRDefault="002E75D2" w:rsidP="00B87773">
            <w:pPr>
              <w:spacing w:after="0" w:line="240" w:lineRule="auto"/>
              <w:rPr>
                <w:rFonts w:ascii="Times New Roman" w:eastAsia="Times New Roman" w:hAnsi="Times New Roman"/>
                <w:b/>
                <w:color w:val="000000"/>
                <w:sz w:val="20"/>
                <w:szCs w:val="20"/>
                <w:lang w:val="en-GB" w:eastAsia="en-GB"/>
              </w:rPr>
            </w:pPr>
            <w:r w:rsidRPr="00367608">
              <w:rPr>
                <w:rFonts w:ascii="Times New Roman" w:eastAsia="Times New Roman" w:hAnsi="Times New Roman"/>
                <w:b/>
                <w:color w:val="000000"/>
                <w:sz w:val="20"/>
                <w:szCs w:val="20"/>
                <w:lang w:eastAsia="en-GB"/>
              </w:rPr>
              <w:t>SCPS</w:t>
            </w:r>
          </w:p>
        </w:tc>
        <w:tc>
          <w:tcPr>
            <w:tcW w:w="1710" w:type="dxa"/>
            <w:tcBorders>
              <w:top w:val="nil"/>
              <w:left w:val="nil"/>
              <w:bottom w:val="single" w:sz="4" w:space="0" w:color="auto"/>
              <w:right w:val="single" w:sz="4" w:space="0" w:color="auto"/>
            </w:tcBorders>
            <w:shd w:val="clear" w:color="auto" w:fill="auto"/>
            <w:vAlign w:val="center"/>
            <w:hideMark/>
          </w:tcPr>
          <w:p w14:paraId="2687A4E8" w14:textId="77777777" w:rsidR="002E75D2" w:rsidRPr="003B6E5C" w:rsidRDefault="002E75D2" w:rsidP="00B87773">
            <w:pPr>
              <w:spacing w:after="0" w:line="240" w:lineRule="auto"/>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2,000 – 4,999</w:t>
            </w:r>
          </w:p>
        </w:tc>
        <w:tc>
          <w:tcPr>
            <w:tcW w:w="1620" w:type="dxa"/>
            <w:tcBorders>
              <w:top w:val="nil"/>
              <w:left w:val="nil"/>
              <w:bottom w:val="single" w:sz="4" w:space="0" w:color="auto"/>
              <w:right w:val="single" w:sz="4" w:space="0" w:color="auto"/>
            </w:tcBorders>
            <w:shd w:val="clear" w:color="auto" w:fill="auto"/>
            <w:vAlign w:val="center"/>
            <w:hideMark/>
          </w:tcPr>
          <w:p w14:paraId="3CCE289B"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35,086</w:t>
            </w:r>
          </w:p>
        </w:tc>
        <w:tc>
          <w:tcPr>
            <w:tcW w:w="1620" w:type="dxa"/>
            <w:tcBorders>
              <w:top w:val="nil"/>
              <w:left w:val="nil"/>
              <w:bottom w:val="single" w:sz="4" w:space="0" w:color="auto"/>
              <w:right w:val="single" w:sz="4" w:space="0" w:color="auto"/>
            </w:tcBorders>
            <w:shd w:val="clear" w:color="auto" w:fill="auto"/>
            <w:vAlign w:val="center"/>
            <w:hideMark/>
          </w:tcPr>
          <w:p w14:paraId="4BF8A85C"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7</w:t>
            </w:r>
          </w:p>
        </w:tc>
        <w:tc>
          <w:tcPr>
            <w:tcW w:w="1710" w:type="dxa"/>
            <w:tcBorders>
              <w:top w:val="nil"/>
              <w:left w:val="nil"/>
              <w:bottom w:val="single" w:sz="4" w:space="0" w:color="auto"/>
              <w:right w:val="single" w:sz="4" w:space="0" w:color="auto"/>
            </w:tcBorders>
            <w:shd w:val="clear" w:color="auto" w:fill="auto"/>
            <w:vAlign w:val="center"/>
            <w:hideMark/>
          </w:tcPr>
          <w:p w14:paraId="1D5FBA66"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18</w:t>
            </w:r>
          </w:p>
        </w:tc>
        <w:tc>
          <w:tcPr>
            <w:tcW w:w="1627" w:type="dxa"/>
            <w:tcBorders>
              <w:top w:val="nil"/>
              <w:left w:val="nil"/>
              <w:bottom w:val="single" w:sz="4" w:space="0" w:color="auto"/>
              <w:right w:val="single" w:sz="4" w:space="0" w:color="auto"/>
            </w:tcBorders>
            <w:shd w:val="clear" w:color="auto" w:fill="auto"/>
            <w:vAlign w:val="center"/>
            <w:hideMark/>
          </w:tcPr>
          <w:p w14:paraId="7C7EA0E2"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11</w:t>
            </w:r>
          </w:p>
        </w:tc>
      </w:tr>
      <w:tr w:rsidR="002E75D2" w:rsidRPr="003B6E5C" w14:paraId="5329D494" w14:textId="77777777" w:rsidTr="00367608">
        <w:trPr>
          <w:trHeight w:val="299"/>
        </w:trPr>
        <w:tc>
          <w:tcPr>
            <w:tcW w:w="1800" w:type="dxa"/>
            <w:tcBorders>
              <w:top w:val="nil"/>
              <w:left w:val="single" w:sz="4" w:space="0" w:color="auto"/>
              <w:bottom w:val="single" w:sz="4" w:space="0" w:color="auto"/>
              <w:right w:val="single" w:sz="4" w:space="0" w:color="auto"/>
            </w:tcBorders>
            <w:shd w:val="clear" w:color="auto" w:fill="auto"/>
            <w:vAlign w:val="center"/>
            <w:hideMark/>
          </w:tcPr>
          <w:p w14:paraId="0D4834F2" w14:textId="77777777" w:rsidR="002E75D2" w:rsidRPr="00367608" w:rsidRDefault="002E75D2" w:rsidP="00B87773">
            <w:pPr>
              <w:spacing w:after="0" w:line="240" w:lineRule="auto"/>
              <w:rPr>
                <w:rFonts w:ascii="Times New Roman" w:eastAsia="Times New Roman" w:hAnsi="Times New Roman"/>
                <w:b/>
                <w:color w:val="000000"/>
                <w:sz w:val="20"/>
                <w:szCs w:val="20"/>
                <w:lang w:val="en-GB" w:eastAsia="en-GB"/>
              </w:rPr>
            </w:pPr>
            <w:r w:rsidRPr="00367608">
              <w:rPr>
                <w:rFonts w:ascii="Times New Roman" w:eastAsia="Times New Roman" w:hAnsi="Times New Roman"/>
                <w:b/>
                <w:color w:val="000000"/>
                <w:sz w:val="20"/>
                <w:szCs w:val="20"/>
                <w:lang w:eastAsia="en-GB"/>
              </w:rPr>
              <w:t>STWS</w:t>
            </w:r>
          </w:p>
        </w:tc>
        <w:tc>
          <w:tcPr>
            <w:tcW w:w="1710" w:type="dxa"/>
            <w:tcBorders>
              <w:top w:val="nil"/>
              <w:left w:val="nil"/>
              <w:bottom w:val="single" w:sz="4" w:space="0" w:color="auto"/>
              <w:right w:val="single" w:sz="4" w:space="0" w:color="auto"/>
            </w:tcBorders>
            <w:shd w:val="clear" w:color="auto" w:fill="auto"/>
            <w:vAlign w:val="center"/>
            <w:hideMark/>
          </w:tcPr>
          <w:p w14:paraId="2623E5CF" w14:textId="77777777" w:rsidR="002E75D2" w:rsidRPr="003B6E5C" w:rsidRDefault="002E75D2" w:rsidP="00B87773">
            <w:pPr>
              <w:spacing w:after="0" w:line="240" w:lineRule="auto"/>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5,000+</w:t>
            </w:r>
          </w:p>
        </w:tc>
        <w:tc>
          <w:tcPr>
            <w:tcW w:w="1620" w:type="dxa"/>
            <w:tcBorders>
              <w:top w:val="nil"/>
              <w:left w:val="nil"/>
              <w:bottom w:val="single" w:sz="4" w:space="0" w:color="auto"/>
              <w:right w:val="single" w:sz="4" w:space="0" w:color="auto"/>
            </w:tcBorders>
            <w:shd w:val="clear" w:color="auto" w:fill="auto"/>
            <w:vAlign w:val="center"/>
            <w:hideMark/>
          </w:tcPr>
          <w:p w14:paraId="4A33EB06"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27,897</w:t>
            </w:r>
          </w:p>
        </w:tc>
        <w:tc>
          <w:tcPr>
            <w:tcW w:w="1620" w:type="dxa"/>
            <w:tcBorders>
              <w:top w:val="nil"/>
              <w:left w:val="nil"/>
              <w:bottom w:val="single" w:sz="4" w:space="0" w:color="auto"/>
              <w:right w:val="single" w:sz="4" w:space="0" w:color="auto"/>
            </w:tcBorders>
            <w:shd w:val="clear" w:color="auto" w:fill="auto"/>
            <w:vAlign w:val="center"/>
            <w:hideMark/>
          </w:tcPr>
          <w:p w14:paraId="44CC2131"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6</w:t>
            </w:r>
          </w:p>
        </w:tc>
        <w:tc>
          <w:tcPr>
            <w:tcW w:w="1710" w:type="dxa"/>
            <w:tcBorders>
              <w:top w:val="nil"/>
              <w:left w:val="nil"/>
              <w:bottom w:val="single" w:sz="4" w:space="0" w:color="auto"/>
              <w:right w:val="single" w:sz="4" w:space="0" w:color="auto"/>
            </w:tcBorders>
            <w:shd w:val="clear" w:color="auto" w:fill="auto"/>
            <w:vAlign w:val="center"/>
            <w:hideMark/>
          </w:tcPr>
          <w:p w14:paraId="662230BC"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6</w:t>
            </w:r>
          </w:p>
        </w:tc>
        <w:tc>
          <w:tcPr>
            <w:tcW w:w="1627" w:type="dxa"/>
            <w:tcBorders>
              <w:top w:val="nil"/>
              <w:left w:val="nil"/>
              <w:bottom w:val="single" w:sz="4" w:space="0" w:color="auto"/>
              <w:right w:val="single" w:sz="4" w:space="0" w:color="auto"/>
            </w:tcBorders>
            <w:shd w:val="clear" w:color="auto" w:fill="auto"/>
            <w:vAlign w:val="center"/>
            <w:hideMark/>
          </w:tcPr>
          <w:p w14:paraId="48B497A1" w14:textId="77777777" w:rsidR="002E75D2" w:rsidRPr="003B6E5C" w:rsidRDefault="002E75D2" w:rsidP="00B87773">
            <w:pPr>
              <w:spacing w:after="0" w:line="240" w:lineRule="auto"/>
              <w:jc w:val="right"/>
              <w:rPr>
                <w:rFonts w:ascii="Times New Roman" w:eastAsia="Times New Roman" w:hAnsi="Times New Roman"/>
                <w:color w:val="000000"/>
                <w:sz w:val="20"/>
                <w:szCs w:val="20"/>
                <w:lang w:val="en-GB" w:eastAsia="en-GB"/>
              </w:rPr>
            </w:pPr>
            <w:r w:rsidRPr="003B6E5C">
              <w:rPr>
                <w:rFonts w:ascii="Times New Roman" w:eastAsia="Times New Roman" w:hAnsi="Times New Roman"/>
                <w:color w:val="000000"/>
                <w:sz w:val="20"/>
                <w:szCs w:val="20"/>
                <w:lang w:eastAsia="en-GB"/>
              </w:rPr>
              <w:t>0</w:t>
            </w:r>
          </w:p>
        </w:tc>
      </w:tr>
    </w:tbl>
    <w:p w14:paraId="06CD0A7C" w14:textId="77777777" w:rsidR="002E75D2" w:rsidRPr="00367608" w:rsidRDefault="002E75D2" w:rsidP="00367608">
      <w:pPr>
        <w:pStyle w:val="NoSpacing"/>
        <w:ind w:left="720"/>
        <w:rPr>
          <w:rFonts w:ascii="Times New Roman" w:hAnsi="Times New Roman"/>
          <w:i/>
          <w:sz w:val="24"/>
          <w:szCs w:val="24"/>
        </w:rPr>
      </w:pPr>
      <w:r w:rsidRPr="00367608">
        <w:rPr>
          <w:rFonts w:ascii="Times New Roman" w:hAnsi="Times New Roman"/>
          <w:i/>
          <w:sz w:val="18"/>
          <w:szCs w:val="24"/>
        </w:rPr>
        <w:t>KEY: HDW= Hand Dug Well, B.H= Borehole, SCPS= Small Community Piped System, STWS= Small Town Water System</w:t>
      </w:r>
      <w:r w:rsidRPr="00367608">
        <w:rPr>
          <w:rFonts w:ascii="Times New Roman" w:hAnsi="Times New Roman"/>
          <w:i/>
          <w:sz w:val="24"/>
          <w:szCs w:val="24"/>
        </w:rPr>
        <w:t xml:space="preserve"> Source: DWST, 2021 (Based on Planning Standards from CWSA)</w:t>
      </w:r>
    </w:p>
    <w:p w14:paraId="0317ECED" w14:textId="77777777" w:rsidR="002E75D2" w:rsidRDefault="002E75D2" w:rsidP="002E75D2">
      <w:pPr>
        <w:pStyle w:val="NoSpacing"/>
        <w:spacing w:line="276" w:lineRule="auto"/>
        <w:jc w:val="both"/>
        <w:rPr>
          <w:rFonts w:ascii="Times New Roman" w:hAnsi="Times New Roman"/>
          <w:sz w:val="18"/>
          <w:szCs w:val="24"/>
        </w:rPr>
      </w:pPr>
    </w:p>
    <w:p w14:paraId="47E8E437" w14:textId="77777777" w:rsidR="002E75D2" w:rsidRPr="00915215" w:rsidRDefault="002E75D2" w:rsidP="002E75D2">
      <w:pPr>
        <w:pStyle w:val="NoSpacing"/>
        <w:spacing w:line="276" w:lineRule="auto"/>
        <w:jc w:val="both"/>
        <w:rPr>
          <w:rFonts w:ascii="Times New Roman" w:hAnsi="Times New Roman"/>
          <w:sz w:val="18"/>
          <w:szCs w:val="24"/>
        </w:rPr>
      </w:pPr>
    </w:p>
    <w:p w14:paraId="4C87DA96" w14:textId="77777777" w:rsidR="002E75D2" w:rsidRPr="00F42791" w:rsidRDefault="002E75D2" w:rsidP="00367608">
      <w:pPr>
        <w:pStyle w:val="NoSpacing"/>
        <w:spacing w:line="360" w:lineRule="auto"/>
        <w:ind w:left="360"/>
        <w:jc w:val="both"/>
        <w:rPr>
          <w:rFonts w:ascii="Times New Roman" w:hAnsi="Times New Roman"/>
          <w:sz w:val="24"/>
          <w:szCs w:val="24"/>
        </w:rPr>
      </w:pPr>
      <w:r w:rsidRPr="00F42791">
        <w:rPr>
          <w:rFonts w:ascii="Times New Roman" w:hAnsi="Times New Roman"/>
          <w:sz w:val="24"/>
          <w:szCs w:val="24"/>
        </w:rPr>
        <w:lastRenderedPageBreak/>
        <w:t xml:space="preserve">From the table above, in order to achieve 100% coverage within the plan period, the district would have to construct 7No. hand dug wells, 22No. boreholes and 11No. Small Community Piped Systems. At present, the district has an estimated total coverage of 73.93%. </w:t>
      </w:r>
    </w:p>
    <w:p w14:paraId="12D99DB6" w14:textId="77777777" w:rsidR="002E75D2" w:rsidRDefault="002E75D2" w:rsidP="002E75D2">
      <w:pPr>
        <w:pStyle w:val="NoSpacing"/>
        <w:spacing w:line="276" w:lineRule="auto"/>
        <w:jc w:val="both"/>
        <w:rPr>
          <w:rFonts w:ascii="Times New Roman" w:hAnsi="Times New Roman"/>
          <w:sz w:val="24"/>
          <w:szCs w:val="24"/>
          <w:highlight w:val="yellow"/>
        </w:rPr>
      </w:pPr>
    </w:p>
    <w:p w14:paraId="0307D481" w14:textId="21CB0F89" w:rsidR="002E75D2" w:rsidRPr="00D02A2C" w:rsidRDefault="002E75D2" w:rsidP="00367608">
      <w:pPr>
        <w:pStyle w:val="NoSpacing"/>
        <w:spacing w:line="360" w:lineRule="auto"/>
        <w:ind w:left="360"/>
        <w:jc w:val="both"/>
        <w:rPr>
          <w:rFonts w:ascii="Times New Roman" w:hAnsi="Times New Roman"/>
          <w:sz w:val="24"/>
          <w:szCs w:val="24"/>
        </w:rPr>
      </w:pPr>
      <w:r w:rsidRPr="00F42791">
        <w:rPr>
          <w:rFonts w:ascii="Times New Roman" w:hAnsi="Times New Roman"/>
          <w:sz w:val="24"/>
          <w:szCs w:val="24"/>
        </w:rPr>
        <w:t>However, there are a number of boreholes that have broken down and need rehabilitation. The district would therefore embark on a project to rehabilitate all broken down bore holes within the planning period.</w:t>
      </w:r>
      <w:r w:rsidRPr="00D02A2C">
        <w:rPr>
          <w:rFonts w:ascii="Times New Roman" w:hAnsi="Times New Roman"/>
          <w:sz w:val="24"/>
          <w:szCs w:val="24"/>
        </w:rPr>
        <w:t xml:space="preserve"> </w:t>
      </w:r>
    </w:p>
    <w:p w14:paraId="5E700286" w14:textId="77777777" w:rsidR="002E75D2" w:rsidRPr="00D02A2C" w:rsidRDefault="002E75D2" w:rsidP="002E75D2">
      <w:pPr>
        <w:pStyle w:val="NoSpacing"/>
        <w:rPr>
          <w:rFonts w:ascii="Times New Roman" w:hAnsi="Times New Roman"/>
          <w:b/>
          <w:sz w:val="24"/>
          <w:szCs w:val="24"/>
        </w:rPr>
      </w:pPr>
    </w:p>
    <w:p w14:paraId="0A1DA83A" w14:textId="02D83879" w:rsidR="002E75D2" w:rsidRPr="00EB7A3E" w:rsidRDefault="002E75D2" w:rsidP="00014DCC">
      <w:pPr>
        <w:pStyle w:val="Heading3"/>
        <w:numPr>
          <w:ilvl w:val="2"/>
          <w:numId w:val="36"/>
        </w:numPr>
        <w:ind w:left="900" w:hanging="540"/>
        <w:rPr>
          <w:rFonts w:ascii="Times New Roman" w:hAnsi="Times New Roman" w:cs="Times New Roman"/>
          <w:b/>
          <w:color w:val="1F3864" w:themeColor="accent1" w:themeShade="80"/>
        </w:rPr>
      </w:pPr>
      <w:bookmarkStart w:id="107" w:name="_Toc115434653"/>
      <w:r w:rsidRPr="00EB7A3E">
        <w:rPr>
          <w:rFonts w:ascii="Times New Roman" w:hAnsi="Times New Roman" w:cs="Times New Roman"/>
          <w:b/>
          <w:color w:val="1F3864" w:themeColor="accent1" w:themeShade="80"/>
        </w:rPr>
        <w:t>Health Facilities</w:t>
      </w:r>
      <w:bookmarkEnd w:id="107"/>
      <w:r w:rsidRPr="00EB7A3E">
        <w:rPr>
          <w:rFonts w:ascii="Times New Roman" w:hAnsi="Times New Roman" w:cs="Times New Roman"/>
          <w:b/>
          <w:color w:val="1F3864" w:themeColor="accent1" w:themeShade="80"/>
        </w:rPr>
        <w:t xml:space="preserve"> </w:t>
      </w:r>
    </w:p>
    <w:p w14:paraId="2ECB5F83" w14:textId="77777777" w:rsidR="002E75D2" w:rsidRPr="00D02A2C" w:rsidRDefault="002E75D2" w:rsidP="002E75D2">
      <w:pPr>
        <w:pStyle w:val="NoSpacing"/>
        <w:rPr>
          <w:rFonts w:ascii="Times New Roman" w:hAnsi="Times New Roman"/>
          <w:sz w:val="24"/>
          <w:szCs w:val="24"/>
        </w:rPr>
      </w:pPr>
    </w:p>
    <w:p w14:paraId="4B1BDF09" w14:textId="225993A6" w:rsidR="002E75D2" w:rsidRPr="00EB7A3E" w:rsidRDefault="00EB7A3E" w:rsidP="00C32D3E">
      <w:pPr>
        <w:pStyle w:val="Caption"/>
        <w:spacing w:after="240"/>
        <w:ind w:firstLine="360"/>
        <w:rPr>
          <w:b/>
          <w:color w:val="1F3864" w:themeColor="accent1" w:themeShade="80"/>
          <w:sz w:val="22"/>
          <w:szCs w:val="22"/>
        </w:rPr>
      </w:pPr>
      <w:bookmarkStart w:id="108" w:name="_Toc109313214"/>
      <w:r w:rsidRPr="00EB7A3E">
        <w:rPr>
          <w:b/>
          <w:color w:val="1F3864" w:themeColor="accent1" w:themeShade="80"/>
          <w:sz w:val="22"/>
          <w:szCs w:val="22"/>
        </w:rPr>
        <w:t xml:space="preserve">Table 3. </w:t>
      </w:r>
      <w:r w:rsidRPr="00EB7A3E">
        <w:rPr>
          <w:b/>
          <w:color w:val="1F3864" w:themeColor="accent1" w:themeShade="80"/>
          <w:sz w:val="22"/>
          <w:szCs w:val="22"/>
        </w:rPr>
        <w:fldChar w:fldCharType="begin"/>
      </w:r>
      <w:r w:rsidRPr="00EB7A3E">
        <w:rPr>
          <w:b/>
          <w:color w:val="1F3864" w:themeColor="accent1" w:themeShade="80"/>
          <w:sz w:val="22"/>
          <w:szCs w:val="22"/>
        </w:rPr>
        <w:instrText xml:space="preserve"> SEQ Table_3. \* ARABIC </w:instrText>
      </w:r>
      <w:r w:rsidRPr="00EB7A3E">
        <w:rPr>
          <w:b/>
          <w:color w:val="1F3864" w:themeColor="accent1" w:themeShade="80"/>
          <w:sz w:val="22"/>
          <w:szCs w:val="22"/>
        </w:rPr>
        <w:fldChar w:fldCharType="separate"/>
      </w:r>
      <w:r w:rsidR="00400D14">
        <w:rPr>
          <w:b/>
          <w:noProof/>
          <w:color w:val="1F3864" w:themeColor="accent1" w:themeShade="80"/>
          <w:sz w:val="22"/>
          <w:szCs w:val="22"/>
        </w:rPr>
        <w:t>3</w:t>
      </w:r>
      <w:r w:rsidRPr="00EB7A3E">
        <w:rPr>
          <w:b/>
          <w:color w:val="1F3864" w:themeColor="accent1" w:themeShade="80"/>
          <w:sz w:val="22"/>
          <w:szCs w:val="22"/>
        </w:rPr>
        <w:fldChar w:fldCharType="end"/>
      </w:r>
      <w:r w:rsidR="002E75D2" w:rsidRPr="00EB7A3E">
        <w:rPr>
          <w:b/>
          <w:color w:val="1F3864" w:themeColor="accent1" w:themeShade="80"/>
          <w:sz w:val="22"/>
          <w:szCs w:val="22"/>
        </w:rPr>
        <w:t>: Health Facilities Projections – 2022 – 2025</w:t>
      </w:r>
      <w:bookmarkEnd w:id="108"/>
    </w:p>
    <w:tbl>
      <w:tblPr>
        <w:tblW w:w="10680" w:type="dxa"/>
        <w:tblInd w:w="-459" w:type="dxa"/>
        <w:tblLook w:val="04A0" w:firstRow="1" w:lastRow="0" w:firstColumn="1" w:lastColumn="0" w:noHBand="0" w:noVBand="1"/>
      </w:tblPr>
      <w:tblGrid>
        <w:gridCol w:w="1338"/>
        <w:gridCol w:w="596"/>
        <w:gridCol w:w="598"/>
        <w:gridCol w:w="631"/>
        <w:gridCol w:w="632"/>
        <w:gridCol w:w="634"/>
        <w:gridCol w:w="631"/>
        <w:gridCol w:w="632"/>
        <w:gridCol w:w="653"/>
        <w:gridCol w:w="631"/>
        <w:gridCol w:w="596"/>
        <w:gridCol w:w="634"/>
        <w:gridCol w:w="595"/>
        <w:gridCol w:w="632"/>
        <w:gridCol w:w="616"/>
        <w:gridCol w:w="631"/>
      </w:tblGrid>
      <w:tr w:rsidR="002E75D2" w:rsidRPr="00FF06C2" w14:paraId="246447DB" w14:textId="77777777" w:rsidTr="006C411E">
        <w:trPr>
          <w:trHeight w:val="584"/>
        </w:trPr>
        <w:tc>
          <w:tcPr>
            <w:tcW w:w="1338"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74829D3" w14:textId="77777777" w:rsidR="002E75D2" w:rsidRPr="00FF06C2" w:rsidRDefault="002E75D2" w:rsidP="00B87773">
            <w:pPr>
              <w:spacing w:after="0" w:line="240" w:lineRule="auto"/>
              <w:jc w:val="center"/>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Projected Population by 2021</w:t>
            </w:r>
          </w:p>
        </w:tc>
        <w:tc>
          <w:tcPr>
            <w:tcW w:w="1825" w:type="dxa"/>
            <w:gridSpan w:val="3"/>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7679370D" w14:textId="77777777" w:rsidR="002E75D2" w:rsidRPr="00FF06C2" w:rsidRDefault="002E75D2" w:rsidP="00B87773">
            <w:pPr>
              <w:spacing w:after="0" w:line="240" w:lineRule="auto"/>
              <w:jc w:val="center"/>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CHPS Compound</w:t>
            </w:r>
          </w:p>
        </w:tc>
        <w:tc>
          <w:tcPr>
            <w:tcW w:w="1897" w:type="dxa"/>
            <w:gridSpan w:val="3"/>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2341DECB" w14:textId="77777777" w:rsidR="002E75D2" w:rsidRPr="00FF06C2" w:rsidRDefault="002E75D2" w:rsidP="00B87773">
            <w:pPr>
              <w:spacing w:after="0" w:line="240" w:lineRule="auto"/>
              <w:jc w:val="center"/>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Clinic</w:t>
            </w:r>
          </w:p>
        </w:tc>
        <w:tc>
          <w:tcPr>
            <w:tcW w:w="1916" w:type="dxa"/>
            <w:gridSpan w:val="3"/>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310CC8F8" w14:textId="77777777" w:rsidR="002E75D2" w:rsidRPr="00FF06C2" w:rsidRDefault="002E75D2" w:rsidP="00B87773">
            <w:pPr>
              <w:spacing w:after="0" w:line="240" w:lineRule="auto"/>
              <w:jc w:val="center"/>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Health Centre</w:t>
            </w:r>
          </w:p>
        </w:tc>
        <w:tc>
          <w:tcPr>
            <w:tcW w:w="1825" w:type="dxa"/>
            <w:gridSpan w:val="3"/>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5286A6E9" w14:textId="77777777" w:rsidR="002E75D2" w:rsidRPr="00FF06C2" w:rsidRDefault="002E75D2" w:rsidP="00B87773">
            <w:pPr>
              <w:spacing w:after="0" w:line="240" w:lineRule="auto"/>
              <w:jc w:val="center"/>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 xml:space="preserve"> Poly Clinic</w:t>
            </w:r>
          </w:p>
        </w:tc>
        <w:tc>
          <w:tcPr>
            <w:tcW w:w="1879" w:type="dxa"/>
            <w:gridSpan w:val="3"/>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12BE2A2A" w14:textId="77777777" w:rsidR="002E75D2" w:rsidRPr="00FF06C2" w:rsidRDefault="002E75D2" w:rsidP="00B87773">
            <w:pPr>
              <w:spacing w:after="0" w:line="240" w:lineRule="auto"/>
              <w:jc w:val="center"/>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Hospital</w:t>
            </w:r>
          </w:p>
        </w:tc>
      </w:tr>
      <w:tr w:rsidR="002E75D2" w:rsidRPr="00FF06C2" w14:paraId="394FFA4C" w14:textId="77777777" w:rsidTr="00B87773">
        <w:trPr>
          <w:trHeight w:val="315"/>
        </w:trPr>
        <w:tc>
          <w:tcPr>
            <w:tcW w:w="1338" w:type="dxa"/>
            <w:vMerge/>
            <w:tcBorders>
              <w:top w:val="single" w:sz="4" w:space="0" w:color="auto"/>
              <w:left w:val="single" w:sz="4" w:space="0" w:color="auto"/>
              <w:bottom w:val="single" w:sz="4" w:space="0" w:color="auto"/>
              <w:right w:val="single" w:sz="4" w:space="0" w:color="auto"/>
            </w:tcBorders>
            <w:vAlign w:val="center"/>
            <w:hideMark/>
          </w:tcPr>
          <w:p w14:paraId="362551AF"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p>
        </w:tc>
        <w:tc>
          <w:tcPr>
            <w:tcW w:w="596" w:type="dxa"/>
            <w:tcBorders>
              <w:top w:val="nil"/>
              <w:left w:val="nil"/>
              <w:bottom w:val="single" w:sz="4" w:space="0" w:color="auto"/>
              <w:right w:val="single" w:sz="4" w:space="0" w:color="auto"/>
            </w:tcBorders>
            <w:shd w:val="clear" w:color="000000" w:fill="BFBFBF"/>
            <w:vAlign w:val="center"/>
            <w:hideMark/>
          </w:tcPr>
          <w:p w14:paraId="50BB7818"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EX</w:t>
            </w:r>
          </w:p>
        </w:tc>
        <w:tc>
          <w:tcPr>
            <w:tcW w:w="598" w:type="dxa"/>
            <w:tcBorders>
              <w:top w:val="nil"/>
              <w:left w:val="nil"/>
              <w:bottom w:val="single" w:sz="4" w:space="0" w:color="auto"/>
              <w:right w:val="single" w:sz="4" w:space="0" w:color="auto"/>
            </w:tcBorders>
            <w:shd w:val="clear" w:color="000000" w:fill="BFBFBF"/>
            <w:vAlign w:val="center"/>
            <w:hideMark/>
          </w:tcPr>
          <w:p w14:paraId="42FB2289"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RQ</w:t>
            </w:r>
          </w:p>
        </w:tc>
        <w:tc>
          <w:tcPr>
            <w:tcW w:w="631" w:type="dxa"/>
            <w:tcBorders>
              <w:top w:val="nil"/>
              <w:left w:val="nil"/>
              <w:bottom w:val="single" w:sz="4" w:space="0" w:color="auto"/>
              <w:right w:val="single" w:sz="4" w:space="0" w:color="auto"/>
            </w:tcBorders>
            <w:shd w:val="clear" w:color="000000" w:fill="BFBFBF"/>
            <w:vAlign w:val="center"/>
            <w:hideMark/>
          </w:tcPr>
          <w:p w14:paraId="3768B83D"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BL</w:t>
            </w:r>
          </w:p>
        </w:tc>
        <w:tc>
          <w:tcPr>
            <w:tcW w:w="632" w:type="dxa"/>
            <w:tcBorders>
              <w:top w:val="nil"/>
              <w:left w:val="nil"/>
              <w:bottom w:val="single" w:sz="4" w:space="0" w:color="auto"/>
              <w:right w:val="single" w:sz="4" w:space="0" w:color="auto"/>
            </w:tcBorders>
            <w:shd w:val="clear" w:color="000000" w:fill="BFBFBF"/>
            <w:vAlign w:val="center"/>
            <w:hideMark/>
          </w:tcPr>
          <w:p w14:paraId="4770C72A"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EX</w:t>
            </w:r>
          </w:p>
        </w:tc>
        <w:tc>
          <w:tcPr>
            <w:tcW w:w="634" w:type="dxa"/>
            <w:tcBorders>
              <w:top w:val="nil"/>
              <w:left w:val="nil"/>
              <w:bottom w:val="single" w:sz="4" w:space="0" w:color="auto"/>
              <w:right w:val="single" w:sz="4" w:space="0" w:color="auto"/>
            </w:tcBorders>
            <w:shd w:val="clear" w:color="000000" w:fill="BFBFBF"/>
            <w:vAlign w:val="center"/>
            <w:hideMark/>
          </w:tcPr>
          <w:p w14:paraId="4C956947"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RQ</w:t>
            </w:r>
          </w:p>
        </w:tc>
        <w:tc>
          <w:tcPr>
            <w:tcW w:w="631" w:type="dxa"/>
            <w:tcBorders>
              <w:top w:val="nil"/>
              <w:left w:val="nil"/>
              <w:bottom w:val="single" w:sz="4" w:space="0" w:color="auto"/>
              <w:right w:val="single" w:sz="4" w:space="0" w:color="auto"/>
            </w:tcBorders>
            <w:shd w:val="clear" w:color="000000" w:fill="BFBFBF"/>
            <w:vAlign w:val="center"/>
            <w:hideMark/>
          </w:tcPr>
          <w:p w14:paraId="1AF4AC86"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BL</w:t>
            </w:r>
          </w:p>
        </w:tc>
        <w:tc>
          <w:tcPr>
            <w:tcW w:w="632" w:type="dxa"/>
            <w:tcBorders>
              <w:top w:val="nil"/>
              <w:left w:val="nil"/>
              <w:bottom w:val="single" w:sz="4" w:space="0" w:color="auto"/>
              <w:right w:val="single" w:sz="4" w:space="0" w:color="auto"/>
            </w:tcBorders>
            <w:shd w:val="clear" w:color="000000" w:fill="BFBFBF"/>
            <w:vAlign w:val="center"/>
            <w:hideMark/>
          </w:tcPr>
          <w:p w14:paraId="378B6174"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EX</w:t>
            </w:r>
          </w:p>
        </w:tc>
        <w:tc>
          <w:tcPr>
            <w:tcW w:w="653" w:type="dxa"/>
            <w:tcBorders>
              <w:top w:val="nil"/>
              <w:left w:val="nil"/>
              <w:bottom w:val="single" w:sz="4" w:space="0" w:color="auto"/>
              <w:right w:val="single" w:sz="4" w:space="0" w:color="auto"/>
            </w:tcBorders>
            <w:shd w:val="clear" w:color="000000" w:fill="BFBFBF"/>
            <w:vAlign w:val="center"/>
            <w:hideMark/>
          </w:tcPr>
          <w:p w14:paraId="792671A2"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RQ</w:t>
            </w:r>
          </w:p>
        </w:tc>
        <w:tc>
          <w:tcPr>
            <w:tcW w:w="631" w:type="dxa"/>
            <w:tcBorders>
              <w:top w:val="nil"/>
              <w:left w:val="nil"/>
              <w:bottom w:val="single" w:sz="4" w:space="0" w:color="auto"/>
              <w:right w:val="single" w:sz="4" w:space="0" w:color="auto"/>
            </w:tcBorders>
            <w:shd w:val="clear" w:color="000000" w:fill="BFBFBF"/>
            <w:vAlign w:val="center"/>
            <w:hideMark/>
          </w:tcPr>
          <w:p w14:paraId="52E25387"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BL</w:t>
            </w:r>
          </w:p>
        </w:tc>
        <w:tc>
          <w:tcPr>
            <w:tcW w:w="596" w:type="dxa"/>
            <w:tcBorders>
              <w:top w:val="nil"/>
              <w:left w:val="nil"/>
              <w:bottom w:val="single" w:sz="4" w:space="0" w:color="auto"/>
              <w:right w:val="single" w:sz="4" w:space="0" w:color="auto"/>
            </w:tcBorders>
            <w:shd w:val="clear" w:color="000000" w:fill="BFBFBF"/>
            <w:vAlign w:val="center"/>
            <w:hideMark/>
          </w:tcPr>
          <w:p w14:paraId="4FAB4FAA"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EX</w:t>
            </w:r>
          </w:p>
        </w:tc>
        <w:tc>
          <w:tcPr>
            <w:tcW w:w="634" w:type="dxa"/>
            <w:tcBorders>
              <w:top w:val="nil"/>
              <w:left w:val="nil"/>
              <w:bottom w:val="single" w:sz="4" w:space="0" w:color="auto"/>
              <w:right w:val="single" w:sz="4" w:space="0" w:color="auto"/>
            </w:tcBorders>
            <w:shd w:val="clear" w:color="000000" w:fill="BFBFBF"/>
            <w:vAlign w:val="center"/>
            <w:hideMark/>
          </w:tcPr>
          <w:p w14:paraId="7A1BFCA1"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RQ</w:t>
            </w:r>
          </w:p>
        </w:tc>
        <w:tc>
          <w:tcPr>
            <w:tcW w:w="595" w:type="dxa"/>
            <w:tcBorders>
              <w:top w:val="nil"/>
              <w:left w:val="nil"/>
              <w:bottom w:val="single" w:sz="4" w:space="0" w:color="auto"/>
              <w:right w:val="single" w:sz="4" w:space="0" w:color="auto"/>
            </w:tcBorders>
            <w:shd w:val="clear" w:color="000000" w:fill="BFBFBF"/>
            <w:vAlign w:val="center"/>
            <w:hideMark/>
          </w:tcPr>
          <w:p w14:paraId="1EB79E75"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BL</w:t>
            </w:r>
          </w:p>
        </w:tc>
        <w:tc>
          <w:tcPr>
            <w:tcW w:w="632" w:type="dxa"/>
            <w:tcBorders>
              <w:top w:val="nil"/>
              <w:left w:val="nil"/>
              <w:bottom w:val="single" w:sz="4" w:space="0" w:color="auto"/>
              <w:right w:val="single" w:sz="4" w:space="0" w:color="auto"/>
            </w:tcBorders>
            <w:shd w:val="clear" w:color="000000" w:fill="BFBFBF"/>
            <w:vAlign w:val="center"/>
            <w:hideMark/>
          </w:tcPr>
          <w:p w14:paraId="0546ACA0"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EX</w:t>
            </w:r>
          </w:p>
        </w:tc>
        <w:tc>
          <w:tcPr>
            <w:tcW w:w="616" w:type="dxa"/>
            <w:tcBorders>
              <w:top w:val="nil"/>
              <w:left w:val="nil"/>
              <w:bottom w:val="single" w:sz="4" w:space="0" w:color="auto"/>
              <w:right w:val="single" w:sz="4" w:space="0" w:color="auto"/>
            </w:tcBorders>
            <w:shd w:val="clear" w:color="000000" w:fill="BFBFBF"/>
            <w:vAlign w:val="center"/>
            <w:hideMark/>
          </w:tcPr>
          <w:p w14:paraId="0359197F"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RQ</w:t>
            </w:r>
          </w:p>
        </w:tc>
        <w:tc>
          <w:tcPr>
            <w:tcW w:w="631" w:type="dxa"/>
            <w:tcBorders>
              <w:top w:val="nil"/>
              <w:left w:val="nil"/>
              <w:bottom w:val="single" w:sz="4" w:space="0" w:color="auto"/>
              <w:right w:val="single" w:sz="4" w:space="0" w:color="auto"/>
            </w:tcBorders>
            <w:shd w:val="clear" w:color="000000" w:fill="BFBFBF"/>
            <w:vAlign w:val="center"/>
            <w:hideMark/>
          </w:tcPr>
          <w:p w14:paraId="0C33C66D" w14:textId="77777777" w:rsidR="002E75D2" w:rsidRPr="00FF06C2" w:rsidRDefault="002E75D2" w:rsidP="00B87773">
            <w:pPr>
              <w:spacing w:after="0" w:line="240" w:lineRule="auto"/>
              <w:rPr>
                <w:rFonts w:ascii="Times New Roman" w:eastAsia="Times New Roman" w:hAnsi="Times New Roman"/>
                <w:b/>
                <w:bCs/>
                <w:color w:val="000000"/>
                <w:sz w:val="24"/>
                <w:szCs w:val="24"/>
                <w:lang w:val="en-GB" w:eastAsia="en-GB"/>
              </w:rPr>
            </w:pPr>
            <w:r w:rsidRPr="00FF06C2">
              <w:rPr>
                <w:rFonts w:ascii="Times New Roman" w:eastAsia="Times New Roman" w:hAnsi="Times New Roman"/>
                <w:b/>
                <w:bCs/>
                <w:color w:val="000000"/>
                <w:sz w:val="24"/>
                <w:szCs w:val="24"/>
                <w:lang w:eastAsia="en-GB"/>
              </w:rPr>
              <w:t>BL</w:t>
            </w:r>
          </w:p>
        </w:tc>
      </w:tr>
      <w:tr w:rsidR="002E75D2" w:rsidRPr="00FF06C2" w14:paraId="747C34C0" w14:textId="77777777" w:rsidTr="006C411E">
        <w:trPr>
          <w:trHeight w:val="566"/>
        </w:trPr>
        <w:tc>
          <w:tcPr>
            <w:tcW w:w="1338" w:type="dxa"/>
            <w:tcBorders>
              <w:top w:val="nil"/>
              <w:left w:val="single" w:sz="4" w:space="0" w:color="auto"/>
              <w:bottom w:val="single" w:sz="4" w:space="0" w:color="auto"/>
              <w:right w:val="single" w:sz="4" w:space="0" w:color="auto"/>
            </w:tcBorders>
            <w:shd w:val="clear" w:color="auto" w:fill="auto"/>
            <w:vAlign w:val="center"/>
            <w:hideMark/>
          </w:tcPr>
          <w:p w14:paraId="4C420003" w14:textId="77777777" w:rsidR="002E75D2" w:rsidRPr="00FF06C2" w:rsidRDefault="002E75D2" w:rsidP="00B87773">
            <w:pPr>
              <w:spacing w:after="0" w:line="240" w:lineRule="auto"/>
              <w:jc w:val="center"/>
              <w:rPr>
                <w:rFonts w:ascii="Times New Roman" w:eastAsia="Times New Roman" w:hAnsi="Times New Roman"/>
                <w:b/>
                <w:bCs/>
                <w:color w:val="76923C"/>
                <w:sz w:val="24"/>
                <w:szCs w:val="24"/>
                <w:lang w:val="en-GB" w:eastAsia="en-GB"/>
              </w:rPr>
            </w:pPr>
            <w:r w:rsidRPr="00FF06C2">
              <w:rPr>
                <w:rFonts w:ascii="Times New Roman" w:eastAsia="Times New Roman" w:hAnsi="Times New Roman"/>
                <w:b/>
                <w:bCs/>
                <w:color w:val="76923C"/>
                <w:sz w:val="24"/>
                <w:szCs w:val="24"/>
                <w:lang w:eastAsia="en-GB"/>
              </w:rPr>
              <w:t>113,764</w:t>
            </w:r>
          </w:p>
        </w:tc>
        <w:tc>
          <w:tcPr>
            <w:tcW w:w="596" w:type="dxa"/>
            <w:tcBorders>
              <w:top w:val="nil"/>
              <w:left w:val="nil"/>
              <w:bottom w:val="single" w:sz="4" w:space="0" w:color="auto"/>
              <w:right w:val="single" w:sz="4" w:space="0" w:color="auto"/>
            </w:tcBorders>
            <w:shd w:val="clear" w:color="auto" w:fill="auto"/>
            <w:vAlign w:val="center"/>
            <w:hideMark/>
          </w:tcPr>
          <w:p w14:paraId="1B075B18"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28</w:t>
            </w:r>
          </w:p>
        </w:tc>
        <w:tc>
          <w:tcPr>
            <w:tcW w:w="598" w:type="dxa"/>
            <w:tcBorders>
              <w:top w:val="nil"/>
              <w:left w:val="nil"/>
              <w:bottom w:val="single" w:sz="4" w:space="0" w:color="auto"/>
              <w:right w:val="single" w:sz="4" w:space="0" w:color="auto"/>
            </w:tcBorders>
            <w:shd w:val="clear" w:color="auto" w:fill="auto"/>
            <w:vAlign w:val="center"/>
            <w:hideMark/>
          </w:tcPr>
          <w:p w14:paraId="043E5FB2" w14:textId="77777777" w:rsidR="002E75D2" w:rsidRPr="00FF06C2" w:rsidRDefault="002E75D2" w:rsidP="00B87773">
            <w:pPr>
              <w:spacing w:after="0" w:line="240" w:lineRule="auto"/>
              <w:jc w:val="right"/>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3</w:t>
            </w:r>
            <w:r>
              <w:rPr>
                <w:rFonts w:ascii="Times New Roman" w:eastAsia="Times New Roman" w:hAnsi="Times New Roman"/>
                <w:color w:val="000000"/>
                <w:sz w:val="24"/>
                <w:szCs w:val="24"/>
                <w:lang w:val="en-GB" w:eastAsia="en-GB"/>
              </w:rPr>
              <w:t>6</w:t>
            </w:r>
          </w:p>
        </w:tc>
        <w:tc>
          <w:tcPr>
            <w:tcW w:w="631" w:type="dxa"/>
            <w:tcBorders>
              <w:top w:val="nil"/>
              <w:left w:val="nil"/>
              <w:bottom w:val="single" w:sz="4" w:space="0" w:color="auto"/>
              <w:right w:val="single" w:sz="4" w:space="0" w:color="auto"/>
            </w:tcBorders>
            <w:shd w:val="clear" w:color="auto" w:fill="auto"/>
            <w:vAlign w:val="center"/>
            <w:hideMark/>
          </w:tcPr>
          <w:p w14:paraId="67E9D713"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Pr>
                <w:rFonts w:ascii="Times New Roman" w:eastAsia="Times New Roman" w:hAnsi="Times New Roman"/>
                <w:color w:val="000000"/>
                <w:sz w:val="24"/>
                <w:szCs w:val="24"/>
                <w:lang w:val="en-GB" w:eastAsia="en-GB"/>
              </w:rPr>
              <w:t>8</w:t>
            </w:r>
          </w:p>
        </w:tc>
        <w:tc>
          <w:tcPr>
            <w:tcW w:w="632" w:type="dxa"/>
            <w:tcBorders>
              <w:top w:val="nil"/>
              <w:left w:val="nil"/>
              <w:bottom w:val="single" w:sz="4" w:space="0" w:color="auto"/>
              <w:right w:val="single" w:sz="4" w:space="0" w:color="auto"/>
            </w:tcBorders>
            <w:shd w:val="clear" w:color="auto" w:fill="auto"/>
            <w:vAlign w:val="center"/>
            <w:hideMark/>
          </w:tcPr>
          <w:p w14:paraId="10ECE293"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Pr>
                <w:rFonts w:ascii="Times New Roman" w:eastAsia="Times New Roman" w:hAnsi="Times New Roman"/>
                <w:color w:val="000000"/>
                <w:sz w:val="24"/>
                <w:szCs w:val="24"/>
                <w:lang w:val="en-GB" w:eastAsia="en-GB"/>
              </w:rPr>
              <w:t>3</w:t>
            </w:r>
          </w:p>
        </w:tc>
        <w:tc>
          <w:tcPr>
            <w:tcW w:w="634" w:type="dxa"/>
            <w:tcBorders>
              <w:top w:val="nil"/>
              <w:left w:val="nil"/>
              <w:bottom w:val="single" w:sz="4" w:space="0" w:color="auto"/>
              <w:right w:val="single" w:sz="4" w:space="0" w:color="auto"/>
            </w:tcBorders>
            <w:shd w:val="clear" w:color="auto" w:fill="auto"/>
            <w:vAlign w:val="center"/>
            <w:hideMark/>
          </w:tcPr>
          <w:p w14:paraId="6ABCDFBE"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7</w:t>
            </w:r>
          </w:p>
        </w:tc>
        <w:tc>
          <w:tcPr>
            <w:tcW w:w="631" w:type="dxa"/>
            <w:tcBorders>
              <w:top w:val="nil"/>
              <w:left w:val="nil"/>
              <w:bottom w:val="single" w:sz="4" w:space="0" w:color="auto"/>
              <w:right w:val="single" w:sz="4" w:space="0" w:color="auto"/>
            </w:tcBorders>
            <w:shd w:val="clear" w:color="auto" w:fill="auto"/>
            <w:vAlign w:val="center"/>
            <w:hideMark/>
          </w:tcPr>
          <w:p w14:paraId="6AE05AA8"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4</w:t>
            </w:r>
          </w:p>
        </w:tc>
        <w:tc>
          <w:tcPr>
            <w:tcW w:w="632" w:type="dxa"/>
            <w:tcBorders>
              <w:top w:val="nil"/>
              <w:left w:val="nil"/>
              <w:bottom w:val="single" w:sz="4" w:space="0" w:color="auto"/>
              <w:right w:val="single" w:sz="4" w:space="0" w:color="auto"/>
            </w:tcBorders>
            <w:shd w:val="clear" w:color="auto" w:fill="auto"/>
            <w:vAlign w:val="center"/>
            <w:hideMark/>
          </w:tcPr>
          <w:p w14:paraId="3C02C8AE" w14:textId="77777777" w:rsidR="002E75D2" w:rsidRPr="00FF06C2" w:rsidRDefault="002E75D2" w:rsidP="00B87773">
            <w:pPr>
              <w:spacing w:after="0" w:line="240" w:lineRule="auto"/>
              <w:jc w:val="right"/>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7</w:t>
            </w:r>
          </w:p>
        </w:tc>
        <w:tc>
          <w:tcPr>
            <w:tcW w:w="653" w:type="dxa"/>
            <w:tcBorders>
              <w:top w:val="nil"/>
              <w:left w:val="nil"/>
              <w:bottom w:val="single" w:sz="4" w:space="0" w:color="auto"/>
              <w:right w:val="single" w:sz="4" w:space="0" w:color="auto"/>
            </w:tcBorders>
            <w:shd w:val="clear" w:color="auto" w:fill="auto"/>
            <w:vAlign w:val="center"/>
            <w:hideMark/>
          </w:tcPr>
          <w:p w14:paraId="51D9998B"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Pr>
                <w:rFonts w:ascii="Times New Roman" w:eastAsia="Times New Roman" w:hAnsi="Times New Roman"/>
                <w:color w:val="000000"/>
                <w:sz w:val="24"/>
                <w:szCs w:val="24"/>
                <w:lang w:val="en-GB" w:eastAsia="en-GB"/>
              </w:rPr>
              <w:t>8</w:t>
            </w:r>
          </w:p>
        </w:tc>
        <w:tc>
          <w:tcPr>
            <w:tcW w:w="631" w:type="dxa"/>
            <w:tcBorders>
              <w:top w:val="nil"/>
              <w:left w:val="nil"/>
              <w:bottom w:val="single" w:sz="4" w:space="0" w:color="auto"/>
              <w:right w:val="single" w:sz="4" w:space="0" w:color="auto"/>
            </w:tcBorders>
            <w:shd w:val="clear" w:color="auto" w:fill="auto"/>
            <w:vAlign w:val="center"/>
            <w:hideMark/>
          </w:tcPr>
          <w:p w14:paraId="23E45DA3"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Pr>
                <w:rFonts w:ascii="Times New Roman" w:eastAsia="Times New Roman" w:hAnsi="Times New Roman"/>
                <w:color w:val="000000"/>
                <w:sz w:val="24"/>
                <w:szCs w:val="24"/>
                <w:lang w:val="en-GB" w:eastAsia="en-GB"/>
              </w:rPr>
              <w:t>1</w:t>
            </w:r>
          </w:p>
        </w:tc>
        <w:tc>
          <w:tcPr>
            <w:tcW w:w="596" w:type="dxa"/>
            <w:tcBorders>
              <w:top w:val="nil"/>
              <w:left w:val="nil"/>
              <w:bottom w:val="single" w:sz="4" w:space="0" w:color="auto"/>
              <w:right w:val="single" w:sz="4" w:space="0" w:color="auto"/>
            </w:tcBorders>
            <w:shd w:val="clear" w:color="auto" w:fill="auto"/>
            <w:vAlign w:val="center"/>
            <w:hideMark/>
          </w:tcPr>
          <w:p w14:paraId="0AE8FE86" w14:textId="77777777" w:rsidR="002E75D2" w:rsidRPr="00FF06C2" w:rsidRDefault="002E75D2" w:rsidP="00B87773">
            <w:pPr>
              <w:spacing w:after="0" w:line="240" w:lineRule="auto"/>
              <w:jc w:val="right"/>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0</w:t>
            </w:r>
          </w:p>
        </w:tc>
        <w:tc>
          <w:tcPr>
            <w:tcW w:w="634" w:type="dxa"/>
            <w:tcBorders>
              <w:top w:val="nil"/>
              <w:left w:val="nil"/>
              <w:bottom w:val="single" w:sz="4" w:space="0" w:color="auto"/>
              <w:right w:val="single" w:sz="4" w:space="0" w:color="auto"/>
            </w:tcBorders>
            <w:shd w:val="clear" w:color="auto" w:fill="auto"/>
            <w:vAlign w:val="center"/>
            <w:hideMark/>
          </w:tcPr>
          <w:p w14:paraId="27791906"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Pr>
                <w:rFonts w:ascii="Times New Roman" w:eastAsia="Times New Roman" w:hAnsi="Times New Roman"/>
                <w:color w:val="000000"/>
                <w:sz w:val="24"/>
                <w:szCs w:val="24"/>
                <w:lang w:val="en-GB" w:eastAsia="en-GB"/>
              </w:rPr>
              <w:t>2</w:t>
            </w:r>
          </w:p>
        </w:tc>
        <w:tc>
          <w:tcPr>
            <w:tcW w:w="595" w:type="dxa"/>
            <w:tcBorders>
              <w:top w:val="nil"/>
              <w:left w:val="nil"/>
              <w:bottom w:val="single" w:sz="4" w:space="0" w:color="auto"/>
              <w:right w:val="single" w:sz="4" w:space="0" w:color="auto"/>
            </w:tcBorders>
            <w:shd w:val="clear" w:color="auto" w:fill="auto"/>
            <w:vAlign w:val="center"/>
            <w:hideMark/>
          </w:tcPr>
          <w:p w14:paraId="6BC1B373"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Pr>
                <w:rFonts w:ascii="Times New Roman" w:eastAsia="Times New Roman" w:hAnsi="Times New Roman"/>
                <w:color w:val="000000"/>
                <w:sz w:val="24"/>
                <w:szCs w:val="24"/>
                <w:lang w:val="en-GB" w:eastAsia="en-GB"/>
              </w:rPr>
              <w:t>2</w:t>
            </w:r>
          </w:p>
        </w:tc>
        <w:tc>
          <w:tcPr>
            <w:tcW w:w="632" w:type="dxa"/>
            <w:tcBorders>
              <w:top w:val="nil"/>
              <w:left w:val="nil"/>
              <w:bottom w:val="single" w:sz="4" w:space="0" w:color="auto"/>
              <w:right w:val="single" w:sz="4" w:space="0" w:color="auto"/>
            </w:tcBorders>
            <w:shd w:val="clear" w:color="auto" w:fill="auto"/>
            <w:vAlign w:val="center"/>
            <w:hideMark/>
          </w:tcPr>
          <w:p w14:paraId="010E2C6E" w14:textId="77777777" w:rsidR="002E75D2" w:rsidRPr="00FF06C2" w:rsidRDefault="002E75D2" w:rsidP="00B87773">
            <w:pPr>
              <w:spacing w:after="0" w:line="240" w:lineRule="auto"/>
              <w:jc w:val="right"/>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1</w:t>
            </w:r>
          </w:p>
        </w:tc>
        <w:tc>
          <w:tcPr>
            <w:tcW w:w="616" w:type="dxa"/>
            <w:tcBorders>
              <w:top w:val="nil"/>
              <w:left w:val="nil"/>
              <w:bottom w:val="single" w:sz="4" w:space="0" w:color="auto"/>
              <w:right w:val="single" w:sz="4" w:space="0" w:color="auto"/>
            </w:tcBorders>
            <w:shd w:val="clear" w:color="auto" w:fill="auto"/>
            <w:vAlign w:val="center"/>
            <w:hideMark/>
          </w:tcPr>
          <w:p w14:paraId="17CB2FEF"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2</w:t>
            </w:r>
          </w:p>
        </w:tc>
        <w:tc>
          <w:tcPr>
            <w:tcW w:w="631" w:type="dxa"/>
            <w:tcBorders>
              <w:top w:val="nil"/>
              <w:left w:val="nil"/>
              <w:bottom w:val="single" w:sz="4" w:space="0" w:color="auto"/>
              <w:right w:val="single" w:sz="4" w:space="0" w:color="auto"/>
            </w:tcBorders>
            <w:shd w:val="clear" w:color="auto" w:fill="auto"/>
            <w:vAlign w:val="center"/>
            <w:hideMark/>
          </w:tcPr>
          <w:p w14:paraId="68FAB199" w14:textId="77777777" w:rsidR="002E75D2" w:rsidRPr="00FF06C2" w:rsidRDefault="002E75D2" w:rsidP="00B87773">
            <w:pPr>
              <w:spacing w:after="0" w:line="240" w:lineRule="auto"/>
              <w:jc w:val="center"/>
              <w:rPr>
                <w:rFonts w:ascii="Times New Roman" w:eastAsia="Times New Roman" w:hAnsi="Times New Roman"/>
                <w:color w:val="000000"/>
                <w:sz w:val="24"/>
                <w:szCs w:val="24"/>
                <w:lang w:val="en-GB" w:eastAsia="en-GB"/>
              </w:rPr>
            </w:pPr>
            <w:r w:rsidRPr="00FF06C2">
              <w:rPr>
                <w:rFonts w:ascii="Times New Roman" w:eastAsia="Times New Roman" w:hAnsi="Times New Roman"/>
                <w:color w:val="000000"/>
                <w:sz w:val="24"/>
                <w:szCs w:val="24"/>
                <w:lang w:val="en-GB" w:eastAsia="en-GB"/>
              </w:rPr>
              <w:t>1</w:t>
            </w:r>
          </w:p>
        </w:tc>
      </w:tr>
    </w:tbl>
    <w:p w14:paraId="5C009D23" w14:textId="77777777" w:rsidR="002E75D2" w:rsidRPr="00367608" w:rsidRDefault="002E75D2" w:rsidP="00C32D3E">
      <w:pPr>
        <w:pStyle w:val="NoSpacing"/>
        <w:rPr>
          <w:rFonts w:ascii="Times New Roman" w:hAnsi="Times New Roman"/>
          <w:i/>
          <w:sz w:val="18"/>
          <w:szCs w:val="24"/>
        </w:rPr>
      </w:pPr>
      <w:r w:rsidRPr="00367608">
        <w:rPr>
          <w:rFonts w:ascii="Times New Roman" w:hAnsi="Times New Roman"/>
          <w:i/>
          <w:sz w:val="18"/>
          <w:szCs w:val="24"/>
        </w:rPr>
        <w:t>KEY: EX= No. of Existing Facilities, RQ= Required No. of facilities based on the planning standards, BL= Backlog to be filled</w:t>
      </w:r>
    </w:p>
    <w:p w14:paraId="1E993D6E" w14:textId="7BBF73C3" w:rsidR="002E75D2" w:rsidRPr="006803B3" w:rsidRDefault="002E75D2" w:rsidP="00C32D3E">
      <w:pPr>
        <w:pStyle w:val="NoSpacing"/>
        <w:ind w:firstLine="360"/>
        <w:rPr>
          <w:rFonts w:ascii="Times New Roman" w:hAnsi="Times New Roman"/>
          <w:b/>
          <w:i/>
          <w:szCs w:val="24"/>
        </w:rPr>
      </w:pPr>
      <w:r w:rsidRPr="006803B3">
        <w:rPr>
          <w:rFonts w:ascii="Times New Roman" w:hAnsi="Times New Roman"/>
          <w:b/>
          <w:i/>
          <w:szCs w:val="24"/>
        </w:rPr>
        <w:t>Source: DCPU, 2021 (planning Standards from GHS)</w:t>
      </w:r>
    </w:p>
    <w:p w14:paraId="77D66625" w14:textId="77777777" w:rsidR="002E75D2" w:rsidRDefault="002E75D2" w:rsidP="002E75D2">
      <w:pPr>
        <w:pStyle w:val="NoSpacing"/>
        <w:rPr>
          <w:rFonts w:ascii="Times New Roman" w:hAnsi="Times New Roman"/>
          <w:sz w:val="24"/>
          <w:szCs w:val="24"/>
        </w:rPr>
      </w:pPr>
    </w:p>
    <w:p w14:paraId="77199AB1" w14:textId="77777777" w:rsidR="002E75D2" w:rsidRPr="00D02A2C" w:rsidRDefault="002E75D2" w:rsidP="002E75D2">
      <w:pPr>
        <w:pStyle w:val="NoSpacing"/>
        <w:rPr>
          <w:rFonts w:ascii="Times New Roman" w:hAnsi="Times New Roman"/>
          <w:sz w:val="24"/>
          <w:szCs w:val="24"/>
        </w:rPr>
      </w:pPr>
    </w:p>
    <w:p w14:paraId="2C505EE1" w14:textId="77777777" w:rsidR="002E75D2" w:rsidRPr="00D95622" w:rsidRDefault="002E75D2" w:rsidP="00367608">
      <w:pPr>
        <w:pStyle w:val="NoSpacing"/>
        <w:spacing w:line="360" w:lineRule="auto"/>
        <w:ind w:left="360"/>
        <w:jc w:val="both"/>
        <w:rPr>
          <w:rFonts w:ascii="Times New Roman" w:hAnsi="Times New Roman"/>
          <w:sz w:val="24"/>
          <w:szCs w:val="24"/>
        </w:rPr>
      </w:pPr>
      <w:r w:rsidRPr="00D95622">
        <w:rPr>
          <w:rFonts w:ascii="Times New Roman" w:hAnsi="Times New Roman"/>
          <w:sz w:val="24"/>
          <w:szCs w:val="24"/>
        </w:rPr>
        <w:t xml:space="preserve">The table above shows the projected district population for the planning period (2022-2025). It indicates the existing health facilities and shows how many are needed based on the planning standards from GHS. The backlog or gaps to be filled within the planning period is also stated. Thus there are 28 functional CHPS compounds in the district whereas 36 are needed based on the planning standards. The backlog or gap to be filled is therefore 8. However, there are also a number of CHPS Compounds that are in a deplorable state and needs renovation. This would also be addressed within the plan period. </w:t>
      </w:r>
    </w:p>
    <w:p w14:paraId="2254AAD7" w14:textId="77777777" w:rsidR="002E75D2" w:rsidRPr="00D95622" w:rsidRDefault="002E75D2" w:rsidP="00817A2B">
      <w:pPr>
        <w:pStyle w:val="NoSpacing"/>
        <w:spacing w:line="360" w:lineRule="auto"/>
        <w:jc w:val="both"/>
        <w:rPr>
          <w:rFonts w:ascii="Times New Roman" w:hAnsi="Times New Roman"/>
          <w:sz w:val="24"/>
          <w:szCs w:val="24"/>
        </w:rPr>
      </w:pPr>
    </w:p>
    <w:p w14:paraId="252AD06D" w14:textId="44267967" w:rsidR="002E75D2" w:rsidRPr="00D95622" w:rsidRDefault="002E75D2" w:rsidP="00367608">
      <w:pPr>
        <w:pStyle w:val="NoSpacing"/>
        <w:spacing w:line="360" w:lineRule="auto"/>
        <w:ind w:left="360"/>
        <w:jc w:val="both"/>
        <w:rPr>
          <w:rFonts w:ascii="Times New Roman" w:hAnsi="Times New Roman"/>
          <w:sz w:val="24"/>
          <w:szCs w:val="24"/>
        </w:rPr>
      </w:pPr>
      <w:r>
        <w:rPr>
          <w:rFonts w:ascii="Times New Roman" w:hAnsi="Times New Roman"/>
          <w:sz w:val="24"/>
          <w:szCs w:val="24"/>
        </w:rPr>
        <w:lastRenderedPageBreak/>
        <w:t>3</w:t>
      </w:r>
      <w:r w:rsidRPr="00D95622">
        <w:rPr>
          <w:rFonts w:ascii="Times New Roman" w:hAnsi="Times New Roman"/>
          <w:sz w:val="24"/>
          <w:szCs w:val="24"/>
        </w:rPr>
        <w:t xml:space="preserve">No. clinics exist whereas 7 are needed based on the planning standards, thus an additional </w:t>
      </w:r>
      <w:r>
        <w:rPr>
          <w:rFonts w:ascii="Times New Roman" w:hAnsi="Times New Roman"/>
          <w:sz w:val="24"/>
          <w:szCs w:val="24"/>
        </w:rPr>
        <w:t>4</w:t>
      </w:r>
      <w:r w:rsidRPr="00D95622">
        <w:rPr>
          <w:rFonts w:ascii="Times New Roman" w:hAnsi="Times New Roman"/>
          <w:sz w:val="24"/>
          <w:szCs w:val="24"/>
        </w:rPr>
        <w:t xml:space="preserve">No. </w:t>
      </w:r>
      <w:r w:rsidR="00817A2B" w:rsidRPr="00D95622">
        <w:rPr>
          <w:rFonts w:ascii="Times New Roman" w:hAnsi="Times New Roman"/>
          <w:sz w:val="24"/>
          <w:szCs w:val="24"/>
        </w:rPr>
        <w:t>Clinic</w:t>
      </w:r>
      <w:r w:rsidRPr="00D95622">
        <w:rPr>
          <w:rFonts w:ascii="Times New Roman" w:hAnsi="Times New Roman"/>
          <w:sz w:val="24"/>
          <w:szCs w:val="24"/>
        </w:rPr>
        <w:t xml:space="preserve"> would be constructed by 2025. 7No. Health Centres exist whereas 8 are needed based on the planning standards, the Kikam CHPS Compound will therefore be upgraded to a health centre within the plan period. The size of the district also requires 2No. Polyclinics. However, none exists at the moment. The only hospital that exists in the district is a CHAG hospital which is over-stretched by teeming patients from all the 3 Nzema districts. The need for a standard district hospital cannot be over-emphasized. </w:t>
      </w:r>
    </w:p>
    <w:p w14:paraId="0D616130" w14:textId="77777777" w:rsidR="00326E2D" w:rsidRDefault="00326E2D" w:rsidP="002E75D2">
      <w:pPr>
        <w:pStyle w:val="NoSpacing"/>
        <w:spacing w:line="276" w:lineRule="auto"/>
        <w:jc w:val="both"/>
        <w:rPr>
          <w:rFonts w:ascii="Times New Roman" w:hAnsi="Times New Roman"/>
          <w:sz w:val="24"/>
          <w:szCs w:val="24"/>
        </w:rPr>
      </w:pPr>
    </w:p>
    <w:p w14:paraId="7A543E74" w14:textId="4FFCF4B9" w:rsidR="00326E2D" w:rsidRPr="00C32D3E" w:rsidRDefault="00326E2D" w:rsidP="00014DCC">
      <w:pPr>
        <w:pStyle w:val="Heading3"/>
        <w:numPr>
          <w:ilvl w:val="2"/>
          <w:numId w:val="36"/>
        </w:numPr>
        <w:ind w:left="810" w:hanging="450"/>
        <w:rPr>
          <w:rFonts w:ascii="Times New Roman" w:hAnsi="Times New Roman" w:cs="Times New Roman"/>
          <w:b/>
          <w:color w:val="1F3864" w:themeColor="accent1" w:themeShade="80"/>
        </w:rPr>
      </w:pPr>
      <w:bookmarkStart w:id="109" w:name="_Toc115434654"/>
      <w:r w:rsidRPr="00C32D3E">
        <w:rPr>
          <w:rFonts w:ascii="Times New Roman" w:hAnsi="Times New Roman" w:cs="Times New Roman"/>
          <w:b/>
          <w:color w:val="1F3864" w:themeColor="accent1" w:themeShade="80"/>
        </w:rPr>
        <w:t>Population Projections</w:t>
      </w:r>
      <w:bookmarkEnd w:id="109"/>
    </w:p>
    <w:p w14:paraId="0CECF443" w14:textId="77777777" w:rsidR="00326E2D" w:rsidRPr="00367608" w:rsidRDefault="00326E2D" w:rsidP="00C32D3E">
      <w:pPr>
        <w:autoSpaceDE w:val="0"/>
        <w:autoSpaceDN w:val="0"/>
        <w:adjustRightInd w:val="0"/>
        <w:spacing w:after="0" w:line="360" w:lineRule="auto"/>
        <w:ind w:left="360"/>
        <w:jc w:val="both"/>
        <w:rPr>
          <w:rFonts w:ascii="Times New Roman" w:hAnsi="Times New Roman"/>
          <w:color w:val="000000"/>
          <w:sz w:val="24"/>
          <w:szCs w:val="24"/>
        </w:rPr>
      </w:pPr>
      <w:r w:rsidRPr="00367608">
        <w:rPr>
          <w:rFonts w:ascii="Times New Roman" w:hAnsi="Times New Roman"/>
          <w:color w:val="000000"/>
          <w:sz w:val="24"/>
          <w:szCs w:val="24"/>
        </w:rPr>
        <w:t xml:space="preserve">Population is the single most central factor for the distribution and allocation of development programmes and projects among numerous persons, groups or communities in case of sharing social services and needs. Population projections are crucial in development planning and budgeting decisions. </w:t>
      </w:r>
    </w:p>
    <w:p w14:paraId="79635539" w14:textId="77777777" w:rsidR="00326E2D" w:rsidRPr="00367608" w:rsidRDefault="00326E2D" w:rsidP="00C32D3E">
      <w:pPr>
        <w:autoSpaceDE w:val="0"/>
        <w:autoSpaceDN w:val="0"/>
        <w:adjustRightInd w:val="0"/>
        <w:spacing w:after="0" w:line="360" w:lineRule="auto"/>
        <w:ind w:left="360"/>
        <w:jc w:val="both"/>
        <w:rPr>
          <w:rFonts w:ascii="Times New Roman" w:hAnsi="Times New Roman"/>
          <w:color w:val="000000"/>
          <w:sz w:val="24"/>
          <w:szCs w:val="24"/>
        </w:rPr>
      </w:pPr>
      <w:r w:rsidRPr="00367608">
        <w:rPr>
          <w:rFonts w:ascii="Times New Roman" w:hAnsi="Times New Roman"/>
          <w:color w:val="000000"/>
          <w:sz w:val="24"/>
          <w:szCs w:val="24"/>
        </w:rPr>
        <w:t xml:space="preserve">Generally, assumptions under population projections affect investment decisions on schools, hospitals and roads as well as power, water and sanitation supplies. </w:t>
      </w:r>
    </w:p>
    <w:p w14:paraId="72C97652" w14:textId="77777777" w:rsidR="00326E2D" w:rsidRPr="00367608" w:rsidRDefault="00326E2D" w:rsidP="00C32D3E">
      <w:pPr>
        <w:autoSpaceDE w:val="0"/>
        <w:autoSpaceDN w:val="0"/>
        <w:adjustRightInd w:val="0"/>
        <w:spacing w:after="0" w:line="360" w:lineRule="auto"/>
        <w:ind w:left="360"/>
        <w:jc w:val="both"/>
        <w:rPr>
          <w:rFonts w:ascii="Times New Roman" w:hAnsi="Times New Roman"/>
          <w:color w:val="000000"/>
          <w:sz w:val="24"/>
          <w:szCs w:val="24"/>
        </w:rPr>
      </w:pPr>
      <w:r w:rsidRPr="00367608">
        <w:rPr>
          <w:rFonts w:ascii="Times New Roman" w:hAnsi="Times New Roman"/>
          <w:color w:val="000000"/>
          <w:sz w:val="24"/>
          <w:szCs w:val="24"/>
        </w:rPr>
        <w:t xml:space="preserve">Clearly, the supply of these facilities is restricted to age group, both aggregate and desegregation (according to age, sex, occupation etc.) of the population. </w:t>
      </w:r>
    </w:p>
    <w:p w14:paraId="35CD297E" w14:textId="77777777" w:rsidR="00326E2D" w:rsidRPr="00367608" w:rsidRDefault="00326E2D" w:rsidP="00C32D3E">
      <w:pPr>
        <w:autoSpaceDE w:val="0"/>
        <w:autoSpaceDN w:val="0"/>
        <w:adjustRightInd w:val="0"/>
        <w:spacing w:after="0" w:line="360" w:lineRule="auto"/>
        <w:ind w:left="360"/>
        <w:jc w:val="both"/>
        <w:rPr>
          <w:rFonts w:ascii="Times New Roman" w:hAnsi="Times New Roman"/>
          <w:color w:val="000000"/>
          <w:sz w:val="24"/>
          <w:szCs w:val="24"/>
        </w:rPr>
      </w:pPr>
      <w:r w:rsidRPr="00367608">
        <w:rPr>
          <w:rFonts w:ascii="Times New Roman" w:hAnsi="Times New Roman"/>
          <w:color w:val="000000"/>
          <w:sz w:val="24"/>
          <w:szCs w:val="24"/>
        </w:rPr>
        <w:t xml:space="preserve">The projected population of the district serves as the basis for estimating service requirement of health, water, education etc up to the end of the plan period 2025. They form the basis for the planning and programming phase of the development plan. The district population is projected by using the exponential method based on the absolute figures and age distribution figures for the district in 2010 Population and Housing Census (PHC, 2010). </w:t>
      </w:r>
    </w:p>
    <w:p w14:paraId="1ABD8A70" w14:textId="77777777" w:rsidR="00326E2D" w:rsidRPr="00367608" w:rsidRDefault="00326E2D" w:rsidP="00C32D3E">
      <w:pPr>
        <w:autoSpaceDE w:val="0"/>
        <w:autoSpaceDN w:val="0"/>
        <w:adjustRightInd w:val="0"/>
        <w:spacing w:after="0" w:line="360" w:lineRule="auto"/>
        <w:ind w:firstLine="360"/>
        <w:rPr>
          <w:rFonts w:ascii="Times New Roman" w:hAnsi="Times New Roman"/>
          <w:color w:val="000000"/>
          <w:sz w:val="24"/>
          <w:szCs w:val="24"/>
        </w:rPr>
      </w:pPr>
      <w:r w:rsidRPr="00367608">
        <w:rPr>
          <w:rFonts w:ascii="Times New Roman" w:hAnsi="Times New Roman"/>
          <w:color w:val="000000"/>
          <w:sz w:val="24"/>
          <w:szCs w:val="24"/>
        </w:rPr>
        <w:t xml:space="preserve">The assumptions made about the projections are: </w:t>
      </w:r>
    </w:p>
    <w:p w14:paraId="74749EFC" w14:textId="77777777" w:rsidR="00326E2D" w:rsidRPr="00367608" w:rsidRDefault="00326E2D" w:rsidP="004F180D">
      <w:pPr>
        <w:pStyle w:val="ListParagraph"/>
        <w:numPr>
          <w:ilvl w:val="0"/>
          <w:numId w:val="18"/>
        </w:numPr>
        <w:autoSpaceDE w:val="0"/>
        <w:autoSpaceDN w:val="0"/>
        <w:adjustRightInd w:val="0"/>
        <w:spacing w:after="47" w:line="360" w:lineRule="auto"/>
        <w:rPr>
          <w:rFonts w:ascii="Times New Roman" w:hAnsi="Times New Roman"/>
          <w:color w:val="000000"/>
          <w:sz w:val="24"/>
          <w:szCs w:val="24"/>
        </w:rPr>
      </w:pPr>
      <w:r w:rsidRPr="00367608">
        <w:rPr>
          <w:rFonts w:ascii="Times New Roman" w:hAnsi="Times New Roman"/>
          <w:color w:val="000000"/>
          <w:sz w:val="24"/>
          <w:szCs w:val="24"/>
        </w:rPr>
        <w:t xml:space="preserve">The ratio of the district population will grow at a constant rate throughout the plan period, 2022 - 2025. </w:t>
      </w:r>
    </w:p>
    <w:p w14:paraId="39042182" w14:textId="3652227A" w:rsidR="00326E2D" w:rsidRPr="00367608" w:rsidRDefault="00326E2D" w:rsidP="004F180D">
      <w:pPr>
        <w:pStyle w:val="ListParagraph"/>
        <w:numPr>
          <w:ilvl w:val="0"/>
          <w:numId w:val="18"/>
        </w:numPr>
        <w:autoSpaceDE w:val="0"/>
        <w:autoSpaceDN w:val="0"/>
        <w:adjustRightInd w:val="0"/>
        <w:spacing w:after="47" w:line="360" w:lineRule="auto"/>
        <w:rPr>
          <w:rFonts w:ascii="Times New Roman" w:hAnsi="Times New Roman"/>
          <w:color w:val="000000"/>
          <w:sz w:val="24"/>
          <w:szCs w:val="24"/>
        </w:rPr>
      </w:pPr>
      <w:r w:rsidRPr="00367608">
        <w:rPr>
          <w:rFonts w:ascii="Times New Roman" w:hAnsi="Times New Roman"/>
          <w:color w:val="000000"/>
          <w:sz w:val="24"/>
          <w:szCs w:val="24"/>
        </w:rPr>
        <w:t xml:space="preserve">The district’s growth rate (2.3%) will remain the same up to the year 2025. </w:t>
      </w:r>
    </w:p>
    <w:p w14:paraId="6E864AB8" w14:textId="77777777" w:rsidR="00326E2D" w:rsidRPr="00367608" w:rsidRDefault="00326E2D" w:rsidP="004F180D">
      <w:pPr>
        <w:pStyle w:val="ListParagraph"/>
        <w:numPr>
          <w:ilvl w:val="0"/>
          <w:numId w:val="18"/>
        </w:numPr>
        <w:autoSpaceDE w:val="0"/>
        <w:autoSpaceDN w:val="0"/>
        <w:adjustRightInd w:val="0"/>
        <w:spacing w:after="47" w:line="360" w:lineRule="auto"/>
        <w:rPr>
          <w:rFonts w:ascii="Times New Roman" w:hAnsi="Times New Roman"/>
          <w:color w:val="000000"/>
          <w:sz w:val="24"/>
          <w:szCs w:val="24"/>
        </w:rPr>
      </w:pPr>
      <w:r w:rsidRPr="00367608">
        <w:rPr>
          <w:rFonts w:ascii="Times New Roman" w:hAnsi="Times New Roman"/>
          <w:color w:val="000000"/>
          <w:sz w:val="24"/>
          <w:szCs w:val="24"/>
        </w:rPr>
        <w:t xml:space="preserve">Child mortality rate records in the district will reduce further or not change during the plan period. </w:t>
      </w:r>
    </w:p>
    <w:p w14:paraId="30ED7486" w14:textId="77777777" w:rsidR="00326E2D" w:rsidRPr="00367608" w:rsidRDefault="00326E2D" w:rsidP="004F180D">
      <w:pPr>
        <w:pStyle w:val="ListParagraph"/>
        <w:numPr>
          <w:ilvl w:val="0"/>
          <w:numId w:val="18"/>
        </w:numPr>
        <w:autoSpaceDE w:val="0"/>
        <w:autoSpaceDN w:val="0"/>
        <w:adjustRightInd w:val="0"/>
        <w:spacing w:after="47" w:line="360" w:lineRule="auto"/>
        <w:rPr>
          <w:rFonts w:ascii="Times New Roman" w:hAnsi="Times New Roman"/>
          <w:color w:val="000000"/>
          <w:sz w:val="24"/>
          <w:szCs w:val="24"/>
        </w:rPr>
      </w:pPr>
      <w:r w:rsidRPr="00367608">
        <w:rPr>
          <w:rFonts w:ascii="Times New Roman" w:hAnsi="Times New Roman"/>
          <w:color w:val="000000"/>
          <w:sz w:val="24"/>
          <w:szCs w:val="24"/>
        </w:rPr>
        <w:t xml:space="preserve">Also, the life expectancy at birth for both male and female in Ghana of 61/64 years remains the same till the end of 2025. </w:t>
      </w:r>
    </w:p>
    <w:p w14:paraId="209BFFF0" w14:textId="77777777" w:rsidR="00326E2D" w:rsidRPr="00367608" w:rsidRDefault="00326E2D" w:rsidP="004F180D">
      <w:pPr>
        <w:pStyle w:val="ListParagraph"/>
        <w:numPr>
          <w:ilvl w:val="0"/>
          <w:numId w:val="18"/>
        </w:numPr>
        <w:autoSpaceDE w:val="0"/>
        <w:autoSpaceDN w:val="0"/>
        <w:adjustRightInd w:val="0"/>
        <w:spacing w:after="47" w:line="360" w:lineRule="auto"/>
        <w:rPr>
          <w:rFonts w:ascii="Times New Roman" w:hAnsi="Times New Roman"/>
          <w:color w:val="000000"/>
          <w:sz w:val="24"/>
          <w:szCs w:val="24"/>
        </w:rPr>
      </w:pPr>
      <w:r w:rsidRPr="00367608">
        <w:rPr>
          <w:rFonts w:ascii="Times New Roman" w:hAnsi="Times New Roman"/>
          <w:color w:val="000000"/>
          <w:sz w:val="24"/>
          <w:szCs w:val="24"/>
        </w:rPr>
        <w:lastRenderedPageBreak/>
        <w:t xml:space="preserve">Migration rate in the district will remain unchanged during the plan period, 2025. </w:t>
      </w:r>
    </w:p>
    <w:p w14:paraId="6CEF0649" w14:textId="5AC44B47" w:rsidR="00BA1046" w:rsidRPr="00367608" w:rsidRDefault="00326E2D" w:rsidP="004F180D">
      <w:pPr>
        <w:pStyle w:val="ListParagraph"/>
        <w:numPr>
          <w:ilvl w:val="0"/>
          <w:numId w:val="18"/>
        </w:numPr>
        <w:autoSpaceDE w:val="0"/>
        <w:autoSpaceDN w:val="0"/>
        <w:adjustRightInd w:val="0"/>
        <w:spacing w:line="360" w:lineRule="auto"/>
        <w:rPr>
          <w:rFonts w:ascii="Times New Roman" w:hAnsi="Times New Roman"/>
          <w:color w:val="000000"/>
          <w:sz w:val="24"/>
          <w:szCs w:val="24"/>
        </w:rPr>
      </w:pPr>
      <w:r w:rsidRPr="00367608">
        <w:rPr>
          <w:rFonts w:ascii="Times New Roman" w:hAnsi="Times New Roman"/>
          <w:color w:val="000000"/>
          <w:sz w:val="24"/>
          <w:szCs w:val="24"/>
        </w:rPr>
        <w:t xml:space="preserve">The age-cohorts of the district will not change much during the period. </w:t>
      </w:r>
    </w:p>
    <w:p w14:paraId="0A64509C" w14:textId="6E0F790C" w:rsidR="00F852C3" w:rsidRPr="00C32D3E" w:rsidRDefault="00C32D3E" w:rsidP="00014DCC">
      <w:pPr>
        <w:pStyle w:val="Heading3"/>
        <w:numPr>
          <w:ilvl w:val="2"/>
          <w:numId w:val="36"/>
        </w:numPr>
        <w:ind w:left="810" w:hanging="540"/>
        <w:rPr>
          <w:rFonts w:ascii="Times New Roman" w:hAnsi="Times New Roman" w:cs="Times New Roman"/>
          <w:b/>
          <w:color w:val="1F3864" w:themeColor="accent1" w:themeShade="80"/>
        </w:rPr>
      </w:pPr>
      <w:r>
        <w:rPr>
          <w:rFonts w:ascii="Times New Roman" w:hAnsi="Times New Roman" w:cs="Times New Roman"/>
          <w:b/>
          <w:color w:val="1F3864" w:themeColor="accent1" w:themeShade="80"/>
        </w:rPr>
        <w:t xml:space="preserve"> </w:t>
      </w:r>
      <w:bookmarkStart w:id="110" w:name="_Toc115434655"/>
      <w:r w:rsidR="00F852C3" w:rsidRPr="00C32D3E">
        <w:rPr>
          <w:rFonts w:ascii="Times New Roman" w:hAnsi="Times New Roman" w:cs="Times New Roman"/>
          <w:b/>
          <w:color w:val="1F3864" w:themeColor="accent1" w:themeShade="80"/>
        </w:rPr>
        <w:t>Population Size and Distribution</w:t>
      </w:r>
      <w:bookmarkEnd w:id="110"/>
    </w:p>
    <w:p w14:paraId="3CEF7556" w14:textId="4C3D00BB" w:rsidR="00F852C3" w:rsidRPr="00F852C3" w:rsidRDefault="00F852C3" w:rsidP="0012661C">
      <w:pPr>
        <w:spacing w:before="240" w:line="360" w:lineRule="auto"/>
        <w:ind w:left="270"/>
        <w:jc w:val="both"/>
        <w:rPr>
          <w:rFonts w:ascii="Times New Roman" w:hAnsi="Times New Roman"/>
          <w:sz w:val="24"/>
          <w:szCs w:val="24"/>
        </w:rPr>
      </w:pPr>
      <w:r w:rsidRPr="00F852C3">
        <w:rPr>
          <w:rFonts w:ascii="Times New Roman" w:hAnsi="Times New Roman"/>
          <w:sz w:val="24"/>
          <w:szCs w:val="24"/>
        </w:rPr>
        <w:t>Data from the 2010 Population and Housing Census (PHC) indicates that the district has a population of 87,501 (</w:t>
      </w:r>
      <w:r w:rsidRPr="00F852C3">
        <w:rPr>
          <w:rFonts w:ascii="Times New Roman" w:hAnsi="Times New Roman"/>
          <w:b/>
          <w:sz w:val="24"/>
          <w:szCs w:val="24"/>
        </w:rPr>
        <w:t>115,313 projected figure for 2022 with a district growth rate of 2.3%</w:t>
      </w:r>
      <w:r w:rsidRPr="00F852C3">
        <w:rPr>
          <w:rFonts w:ascii="Times New Roman" w:hAnsi="Times New Roman"/>
          <w:sz w:val="24"/>
          <w:szCs w:val="24"/>
        </w:rPr>
        <w:t xml:space="preserve">) constituting 3.7 percent of the entire population of the Western Region (as at 2010). Out of this figure, the female population is </w:t>
      </w:r>
      <w:r w:rsidR="004442DF" w:rsidRPr="00F6526D">
        <w:rPr>
          <w:rFonts w:ascii="Times New Roman" w:eastAsia="Times New Roman" w:hAnsi="Times New Roman"/>
          <w:color w:val="000000"/>
        </w:rPr>
        <w:t>59</w:t>
      </w:r>
      <w:r w:rsidR="004442DF">
        <w:rPr>
          <w:rFonts w:ascii="Times New Roman" w:eastAsia="Times New Roman" w:hAnsi="Times New Roman"/>
          <w:color w:val="000000"/>
        </w:rPr>
        <w:t>,</w:t>
      </w:r>
      <w:r w:rsidR="004442DF" w:rsidRPr="00F6526D">
        <w:rPr>
          <w:rFonts w:ascii="Times New Roman" w:eastAsia="Times New Roman" w:hAnsi="Times New Roman"/>
          <w:color w:val="000000"/>
        </w:rPr>
        <w:t>502</w:t>
      </w:r>
      <w:r w:rsidR="004442DF">
        <w:rPr>
          <w:rFonts w:ascii="Times New Roman" w:eastAsia="Times New Roman" w:hAnsi="Times New Roman"/>
          <w:color w:val="000000"/>
        </w:rPr>
        <w:t xml:space="preserve"> </w:t>
      </w:r>
      <w:r w:rsidRPr="00F852C3">
        <w:rPr>
          <w:rFonts w:ascii="Times New Roman" w:hAnsi="Times New Roman"/>
          <w:sz w:val="24"/>
          <w:szCs w:val="24"/>
        </w:rPr>
        <w:t xml:space="preserve">representing 51.6 percent while the remaining </w:t>
      </w:r>
      <w:r w:rsidR="004442DF" w:rsidRPr="00F6526D">
        <w:rPr>
          <w:rFonts w:ascii="Times New Roman" w:eastAsia="Times New Roman" w:hAnsi="Times New Roman"/>
          <w:color w:val="000000"/>
        </w:rPr>
        <w:t>55</w:t>
      </w:r>
      <w:r w:rsidR="004442DF">
        <w:rPr>
          <w:rFonts w:ascii="Times New Roman" w:eastAsia="Times New Roman" w:hAnsi="Times New Roman"/>
          <w:color w:val="000000"/>
        </w:rPr>
        <w:t>,</w:t>
      </w:r>
      <w:r w:rsidR="004442DF" w:rsidRPr="00F6526D">
        <w:rPr>
          <w:rFonts w:ascii="Times New Roman" w:eastAsia="Times New Roman" w:hAnsi="Times New Roman"/>
          <w:color w:val="000000"/>
        </w:rPr>
        <w:t>811</w:t>
      </w:r>
      <w:r w:rsidR="004442DF" w:rsidRPr="00F852C3">
        <w:rPr>
          <w:rFonts w:ascii="Times New Roman" w:hAnsi="Times New Roman"/>
          <w:sz w:val="24"/>
          <w:szCs w:val="24"/>
        </w:rPr>
        <w:t xml:space="preserve"> </w:t>
      </w:r>
      <w:r w:rsidRPr="00F852C3">
        <w:rPr>
          <w:rFonts w:ascii="Times New Roman" w:hAnsi="Times New Roman"/>
          <w:sz w:val="24"/>
          <w:szCs w:val="24"/>
        </w:rPr>
        <w:t>(48.4 percent) are males. The population of 115,313 may suggest that there is not much pressure on the land, given population density of about 91 persons per km</w:t>
      </w:r>
      <w:r w:rsidRPr="00F852C3">
        <w:rPr>
          <w:rFonts w:ascii="Times New Roman" w:hAnsi="Times New Roman"/>
          <w:sz w:val="24"/>
          <w:szCs w:val="24"/>
          <w:vertAlign w:val="superscript"/>
        </w:rPr>
        <w:t>2</w:t>
      </w:r>
      <w:r w:rsidRPr="00F852C3">
        <w:rPr>
          <w:rFonts w:ascii="Times New Roman" w:hAnsi="Times New Roman"/>
          <w:sz w:val="24"/>
          <w:szCs w:val="24"/>
        </w:rPr>
        <w:t>. However, the same cannot be sai</w:t>
      </w:r>
      <w:r>
        <w:rPr>
          <w:rFonts w:ascii="Times New Roman" w:hAnsi="Times New Roman"/>
          <w:sz w:val="24"/>
          <w:szCs w:val="24"/>
        </w:rPr>
        <w:t>d of the pressure on resources.</w:t>
      </w:r>
    </w:p>
    <w:p w14:paraId="3562CDEA" w14:textId="3AF33606" w:rsidR="00326E2D" w:rsidRDefault="00326E2D" w:rsidP="0012661C">
      <w:pPr>
        <w:autoSpaceDE w:val="0"/>
        <w:autoSpaceDN w:val="0"/>
        <w:adjustRightInd w:val="0"/>
        <w:spacing w:after="0" w:line="360" w:lineRule="auto"/>
        <w:ind w:left="270"/>
        <w:jc w:val="both"/>
        <w:rPr>
          <w:rFonts w:ascii="Times New Roman" w:hAnsi="Times New Roman"/>
          <w:color w:val="000000"/>
          <w:sz w:val="24"/>
          <w:szCs w:val="23"/>
        </w:rPr>
      </w:pPr>
      <w:r w:rsidRPr="00C32D3E">
        <w:rPr>
          <w:rFonts w:ascii="Times New Roman" w:hAnsi="Times New Roman"/>
          <w:color w:val="000000"/>
          <w:sz w:val="24"/>
          <w:szCs w:val="23"/>
        </w:rPr>
        <w:t>Tab</w:t>
      </w:r>
      <w:r w:rsidR="00367D54" w:rsidRPr="00C32D3E">
        <w:rPr>
          <w:rFonts w:ascii="Times New Roman" w:hAnsi="Times New Roman"/>
          <w:color w:val="000000"/>
          <w:sz w:val="24"/>
          <w:szCs w:val="23"/>
        </w:rPr>
        <w:t>le 3.4</w:t>
      </w:r>
      <w:r w:rsidRPr="00C32D3E">
        <w:rPr>
          <w:rFonts w:ascii="Times New Roman" w:hAnsi="Times New Roman"/>
          <w:color w:val="000000"/>
          <w:sz w:val="24"/>
          <w:szCs w:val="23"/>
        </w:rPr>
        <w:t xml:space="preserve"> </w:t>
      </w:r>
      <w:r w:rsidR="00367D54" w:rsidRPr="00C32D3E">
        <w:rPr>
          <w:rFonts w:ascii="Times New Roman" w:hAnsi="Times New Roman"/>
          <w:color w:val="000000"/>
          <w:sz w:val="24"/>
          <w:szCs w:val="23"/>
        </w:rPr>
        <w:t>and 3.5</w:t>
      </w:r>
      <w:r w:rsidR="003704CC">
        <w:rPr>
          <w:rFonts w:ascii="Times New Roman" w:hAnsi="Times New Roman"/>
          <w:color w:val="000000"/>
          <w:sz w:val="24"/>
          <w:szCs w:val="23"/>
        </w:rPr>
        <w:t xml:space="preserve"> </w:t>
      </w:r>
      <w:r w:rsidRPr="00CD4014">
        <w:rPr>
          <w:rFonts w:ascii="Times New Roman" w:hAnsi="Times New Roman"/>
          <w:color w:val="000000"/>
          <w:sz w:val="24"/>
          <w:szCs w:val="23"/>
        </w:rPr>
        <w:t xml:space="preserve">below </w:t>
      </w:r>
      <w:r w:rsidRPr="00541EAC">
        <w:rPr>
          <w:rFonts w:ascii="Times New Roman" w:hAnsi="Times New Roman"/>
          <w:color w:val="000000"/>
          <w:sz w:val="24"/>
          <w:szCs w:val="23"/>
        </w:rPr>
        <w:t xml:space="preserve">present the projected population by sex and age groups respectively of the </w:t>
      </w:r>
      <w:r>
        <w:rPr>
          <w:rFonts w:ascii="Times New Roman" w:hAnsi="Times New Roman"/>
          <w:color w:val="000000"/>
          <w:sz w:val="24"/>
          <w:szCs w:val="23"/>
        </w:rPr>
        <w:t xml:space="preserve">Ellembelle </w:t>
      </w:r>
      <w:r w:rsidRPr="00541EAC">
        <w:rPr>
          <w:rFonts w:ascii="Times New Roman" w:hAnsi="Times New Roman"/>
          <w:color w:val="000000"/>
          <w:sz w:val="24"/>
          <w:szCs w:val="23"/>
        </w:rPr>
        <w:t>District. The population proje</w:t>
      </w:r>
      <w:r w:rsidRPr="00CD4014">
        <w:rPr>
          <w:rFonts w:ascii="Times New Roman" w:hAnsi="Times New Roman"/>
          <w:color w:val="000000"/>
          <w:sz w:val="24"/>
          <w:szCs w:val="23"/>
        </w:rPr>
        <w:t>ction for the district from 2022 to 2025</w:t>
      </w:r>
      <w:r>
        <w:rPr>
          <w:rFonts w:ascii="Times New Roman" w:hAnsi="Times New Roman"/>
          <w:color w:val="000000"/>
          <w:sz w:val="24"/>
          <w:szCs w:val="23"/>
        </w:rPr>
        <w:t>.</w:t>
      </w:r>
    </w:p>
    <w:p w14:paraId="47162642" w14:textId="77777777" w:rsidR="00F6526D" w:rsidRPr="00C725D7" w:rsidRDefault="00F6526D" w:rsidP="00326E2D">
      <w:pPr>
        <w:autoSpaceDE w:val="0"/>
        <w:autoSpaceDN w:val="0"/>
        <w:adjustRightInd w:val="0"/>
        <w:spacing w:after="0" w:line="360" w:lineRule="auto"/>
        <w:ind w:left="900"/>
        <w:jc w:val="both"/>
        <w:rPr>
          <w:rFonts w:ascii="Times New Roman" w:hAnsi="Times New Roman"/>
          <w:i/>
          <w:sz w:val="20"/>
          <w:szCs w:val="20"/>
        </w:rPr>
      </w:pPr>
    </w:p>
    <w:p w14:paraId="6BDA2E0D" w14:textId="7614C187" w:rsidR="00326E2D" w:rsidRPr="00C32D3E" w:rsidRDefault="00C32D3E" w:rsidP="00C32D3E">
      <w:pPr>
        <w:pStyle w:val="Caption"/>
        <w:spacing w:after="240"/>
        <w:ind w:firstLine="270"/>
        <w:rPr>
          <w:b/>
          <w:color w:val="1F3864" w:themeColor="accent1" w:themeShade="80"/>
          <w:sz w:val="22"/>
          <w:szCs w:val="22"/>
        </w:rPr>
      </w:pPr>
      <w:bookmarkStart w:id="111" w:name="_Toc109313215"/>
      <w:r w:rsidRPr="00C32D3E">
        <w:rPr>
          <w:b/>
          <w:color w:val="1F3864" w:themeColor="accent1" w:themeShade="80"/>
          <w:sz w:val="22"/>
          <w:szCs w:val="22"/>
        </w:rPr>
        <w:t xml:space="preserve">Table 3. </w:t>
      </w:r>
      <w:r w:rsidRPr="00C32D3E">
        <w:rPr>
          <w:b/>
          <w:color w:val="1F3864" w:themeColor="accent1" w:themeShade="80"/>
          <w:sz w:val="22"/>
          <w:szCs w:val="22"/>
        </w:rPr>
        <w:fldChar w:fldCharType="begin"/>
      </w:r>
      <w:r w:rsidRPr="00C32D3E">
        <w:rPr>
          <w:b/>
          <w:color w:val="1F3864" w:themeColor="accent1" w:themeShade="80"/>
          <w:sz w:val="22"/>
          <w:szCs w:val="22"/>
        </w:rPr>
        <w:instrText xml:space="preserve"> SEQ Table_3. \* ARABIC </w:instrText>
      </w:r>
      <w:r w:rsidRPr="00C32D3E">
        <w:rPr>
          <w:b/>
          <w:color w:val="1F3864" w:themeColor="accent1" w:themeShade="80"/>
          <w:sz w:val="22"/>
          <w:szCs w:val="22"/>
        </w:rPr>
        <w:fldChar w:fldCharType="separate"/>
      </w:r>
      <w:r w:rsidR="00400D14">
        <w:rPr>
          <w:b/>
          <w:noProof/>
          <w:color w:val="1F3864" w:themeColor="accent1" w:themeShade="80"/>
          <w:sz w:val="22"/>
          <w:szCs w:val="22"/>
        </w:rPr>
        <w:t>4</w:t>
      </w:r>
      <w:r w:rsidRPr="00C32D3E">
        <w:rPr>
          <w:b/>
          <w:color w:val="1F3864" w:themeColor="accent1" w:themeShade="80"/>
          <w:sz w:val="22"/>
          <w:szCs w:val="22"/>
        </w:rPr>
        <w:fldChar w:fldCharType="end"/>
      </w:r>
      <w:r w:rsidR="00F6526D" w:rsidRPr="00C32D3E">
        <w:rPr>
          <w:b/>
          <w:color w:val="1F3864" w:themeColor="accent1" w:themeShade="80"/>
          <w:sz w:val="22"/>
          <w:szCs w:val="22"/>
        </w:rPr>
        <w:t>: Yearly projected total population of the District: 2022–2025</w:t>
      </w:r>
      <w:bookmarkEnd w:id="111"/>
    </w:p>
    <w:tbl>
      <w:tblPr>
        <w:tblStyle w:val="GridTable4-Accent1"/>
        <w:tblW w:w="9616" w:type="dxa"/>
        <w:tblInd w:w="265" w:type="dxa"/>
        <w:tblLook w:val="04A0" w:firstRow="1" w:lastRow="0" w:firstColumn="1" w:lastColumn="0" w:noHBand="0" w:noVBand="1"/>
      </w:tblPr>
      <w:tblGrid>
        <w:gridCol w:w="1212"/>
        <w:gridCol w:w="1529"/>
        <w:gridCol w:w="1338"/>
        <w:gridCol w:w="1242"/>
        <w:gridCol w:w="1338"/>
        <w:gridCol w:w="1625"/>
        <w:gridCol w:w="1332"/>
      </w:tblGrid>
      <w:tr w:rsidR="00BB4E13" w:rsidRPr="00F6526D" w14:paraId="0B829F56" w14:textId="77777777" w:rsidTr="00C32D3E">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212" w:type="dxa"/>
            <w:vMerge w:val="restart"/>
            <w:shd w:val="clear" w:color="auto" w:fill="8EAADB" w:themeFill="accent1" w:themeFillTint="99"/>
            <w:noWrap/>
            <w:hideMark/>
          </w:tcPr>
          <w:p w14:paraId="1F3F3335" w14:textId="77777777" w:rsidR="00F6526D" w:rsidRPr="00F6526D" w:rsidRDefault="00F6526D" w:rsidP="00F6526D">
            <w:pPr>
              <w:spacing w:after="0" w:line="240" w:lineRule="auto"/>
              <w:rPr>
                <w:rFonts w:ascii="Times New Roman" w:eastAsia="Times New Roman" w:hAnsi="Times New Roman"/>
                <w:color w:val="000000"/>
              </w:rPr>
            </w:pPr>
            <w:r w:rsidRPr="00F6526D">
              <w:rPr>
                <w:rFonts w:ascii="Times New Roman" w:eastAsia="Times New Roman" w:hAnsi="Times New Roman"/>
                <w:color w:val="000000"/>
              </w:rPr>
              <w:t>Yearly</w:t>
            </w:r>
          </w:p>
        </w:tc>
        <w:tc>
          <w:tcPr>
            <w:tcW w:w="1529" w:type="dxa"/>
            <w:vMerge w:val="restart"/>
            <w:shd w:val="clear" w:color="auto" w:fill="8EAADB" w:themeFill="accent1" w:themeFillTint="99"/>
            <w:noWrap/>
            <w:hideMark/>
          </w:tcPr>
          <w:p w14:paraId="569C3C23" w14:textId="77777777" w:rsidR="00F6526D" w:rsidRPr="00F6526D" w:rsidRDefault="00F6526D" w:rsidP="00F6526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Male</w:t>
            </w:r>
          </w:p>
        </w:tc>
        <w:tc>
          <w:tcPr>
            <w:tcW w:w="1338" w:type="dxa"/>
            <w:shd w:val="clear" w:color="auto" w:fill="8EAADB" w:themeFill="accent1" w:themeFillTint="99"/>
            <w:noWrap/>
            <w:hideMark/>
          </w:tcPr>
          <w:p w14:paraId="42BBFA49" w14:textId="4A156E84" w:rsidR="00F6526D" w:rsidRPr="00F6526D" w:rsidRDefault="00F6526D" w:rsidP="00F6526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Percentage</w:t>
            </w:r>
          </w:p>
        </w:tc>
        <w:tc>
          <w:tcPr>
            <w:tcW w:w="1242" w:type="dxa"/>
            <w:vMerge w:val="restart"/>
            <w:shd w:val="clear" w:color="auto" w:fill="8EAADB" w:themeFill="accent1" w:themeFillTint="99"/>
            <w:noWrap/>
            <w:hideMark/>
          </w:tcPr>
          <w:p w14:paraId="407D87C1" w14:textId="77777777" w:rsidR="00F6526D" w:rsidRPr="00F6526D" w:rsidRDefault="00F6526D" w:rsidP="00F6526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Female</w:t>
            </w:r>
          </w:p>
        </w:tc>
        <w:tc>
          <w:tcPr>
            <w:tcW w:w="1338" w:type="dxa"/>
            <w:shd w:val="clear" w:color="auto" w:fill="8EAADB" w:themeFill="accent1" w:themeFillTint="99"/>
            <w:noWrap/>
            <w:hideMark/>
          </w:tcPr>
          <w:p w14:paraId="2ACDCAA9" w14:textId="77777777" w:rsidR="00F6526D" w:rsidRPr="00F6526D" w:rsidRDefault="00F6526D" w:rsidP="00F6526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Percentage</w:t>
            </w:r>
          </w:p>
        </w:tc>
        <w:tc>
          <w:tcPr>
            <w:tcW w:w="1625" w:type="dxa"/>
            <w:vMerge w:val="restart"/>
            <w:shd w:val="clear" w:color="auto" w:fill="8EAADB" w:themeFill="accent1" w:themeFillTint="99"/>
            <w:noWrap/>
            <w:hideMark/>
          </w:tcPr>
          <w:p w14:paraId="33E47D2D" w14:textId="77777777" w:rsidR="00F6526D" w:rsidRPr="00F6526D" w:rsidRDefault="00F6526D" w:rsidP="00F6526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Total Population</w:t>
            </w:r>
          </w:p>
        </w:tc>
        <w:tc>
          <w:tcPr>
            <w:tcW w:w="1332" w:type="dxa"/>
            <w:shd w:val="clear" w:color="auto" w:fill="8EAADB" w:themeFill="accent1" w:themeFillTint="99"/>
            <w:noWrap/>
            <w:hideMark/>
          </w:tcPr>
          <w:p w14:paraId="5FA301A2" w14:textId="77777777" w:rsidR="00F6526D" w:rsidRPr="00F6526D" w:rsidRDefault="00F6526D" w:rsidP="00F6526D">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Percentage</w:t>
            </w:r>
          </w:p>
        </w:tc>
      </w:tr>
      <w:tr w:rsidR="003601E8" w:rsidRPr="00F6526D" w14:paraId="21A133F8" w14:textId="77777777" w:rsidTr="00C32D3E">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212" w:type="dxa"/>
            <w:vMerge/>
            <w:shd w:val="clear" w:color="auto" w:fill="8EAADB" w:themeFill="accent1" w:themeFillTint="99"/>
            <w:hideMark/>
          </w:tcPr>
          <w:p w14:paraId="2D2766E8" w14:textId="77777777" w:rsidR="00F6526D" w:rsidRPr="00F6526D" w:rsidRDefault="00F6526D" w:rsidP="00F6526D">
            <w:pPr>
              <w:spacing w:after="0" w:line="240" w:lineRule="auto"/>
              <w:rPr>
                <w:rFonts w:ascii="Times New Roman" w:eastAsia="Times New Roman" w:hAnsi="Times New Roman"/>
                <w:color w:val="000000"/>
              </w:rPr>
            </w:pPr>
          </w:p>
        </w:tc>
        <w:tc>
          <w:tcPr>
            <w:tcW w:w="1529" w:type="dxa"/>
            <w:vMerge/>
            <w:shd w:val="clear" w:color="auto" w:fill="8EAADB" w:themeFill="accent1" w:themeFillTint="99"/>
            <w:hideMark/>
          </w:tcPr>
          <w:p w14:paraId="5BA3A2C1" w14:textId="77777777" w:rsidR="00F6526D" w:rsidRPr="00F6526D" w:rsidRDefault="00F6526D" w:rsidP="00F6526D">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color w:val="000000"/>
              </w:rPr>
            </w:pPr>
          </w:p>
        </w:tc>
        <w:tc>
          <w:tcPr>
            <w:tcW w:w="1338" w:type="dxa"/>
            <w:shd w:val="clear" w:color="auto" w:fill="8EAADB" w:themeFill="accent1" w:themeFillTint="99"/>
            <w:noWrap/>
            <w:hideMark/>
          </w:tcPr>
          <w:p w14:paraId="2FA7A31A" w14:textId="34AB628B" w:rsidR="00F6526D" w:rsidRPr="00F6526D" w:rsidRDefault="00F6526D" w:rsidP="00F6526D">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color w:val="000000"/>
              </w:rPr>
            </w:pPr>
            <w:r w:rsidRPr="00F6526D">
              <w:rPr>
                <w:rFonts w:ascii="Times New Roman" w:eastAsia="Times New Roman" w:hAnsi="Times New Roman"/>
                <w:b/>
                <w:color w:val="000000"/>
              </w:rPr>
              <w:t>(%)</w:t>
            </w:r>
          </w:p>
        </w:tc>
        <w:tc>
          <w:tcPr>
            <w:tcW w:w="1242" w:type="dxa"/>
            <w:vMerge/>
            <w:shd w:val="clear" w:color="auto" w:fill="8EAADB" w:themeFill="accent1" w:themeFillTint="99"/>
            <w:hideMark/>
          </w:tcPr>
          <w:p w14:paraId="4D28DFE1" w14:textId="77777777" w:rsidR="00F6526D" w:rsidRPr="00F6526D" w:rsidRDefault="00F6526D" w:rsidP="00F6526D">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color w:val="000000"/>
              </w:rPr>
            </w:pPr>
          </w:p>
        </w:tc>
        <w:tc>
          <w:tcPr>
            <w:tcW w:w="1338" w:type="dxa"/>
            <w:shd w:val="clear" w:color="auto" w:fill="8EAADB" w:themeFill="accent1" w:themeFillTint="99"/>
            <w:noWrap/>
            <w:hideMark/>
          </w:tcPr>
          <w:p w14:paraId="3421A6DC" w14:textId="77777777" w:rsidR="00F6526D" w:rsidRPr="00F6526D" w:rsidRDefault="00F6526D" w:rsidP="00F6526D">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color w:val="000000"/>
              </w:rPr>
            </w:pPr>
            <w:r w:rsidRPr="00F6526D">
              <w:rPr>
                <w:rFonts w:ascii="Times New Roman" w:eastAsia="Times New Roman" w:hAnsi="Times New Roman"/>
                <w:b/>
                <w:color w:val="000000"/>
              </w:rPr>
              <w:t>(%)</w:t>
            </w:r>
          </w:p>
        </w:tc>
        <w:tc>
          <w:tcPr>
            <w:tcW w:w="1625" w:type="dxa"/>
            <w:vMerge/>
            <w:shd w:val="clear" w:color="auto" w:fill="8EAADB" w:themeFill="accent1" w:themeFillTint="99"/>
            <w:hideMark/>
          </w:tcPr>
          <w:p w14:paraId="0A0B23E3" w14:textId="77777777" w:rsidR="00F6526D" w:rsidRPr="00F6526D" w:rsidRDefault="00F6526D" w:rsidP="00F6526D">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color w:val="000000"/>
              </w:rPr>
            </w:pPr>
          </w:p>
        </w:tc>
        <w:tc>
          <w:tcPr>
            <w:tcW w:w="1332" w:type="dxa"/>
            <w:shd w:val="clear" w:color="auto" w:fill="8EAADB" w:themeFill="accent1" w:themeFillTint="99"/>
            <w:noWrap/>
            <w:hideMark/>
          </w:tcPr>
          <w:p w14:paraId="686C6666" w14:textId="77777777" w:rsidR="00F6526D" w:rsidRPr="00F6526D" w:rsidRDefault="00F6526D" w:rsidP="00F6526D">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color w:val="000000"/>
              </w:rPr>
            </w:pPr>
            <w:r w:rsidRPr="00F6526D">
              <w:rPr>
                <w:rFonts w:ascii="Times New Roman" w:eastAsia="Times New Roman" w:hAnsi="Times New Roman"/>
                <w:b/>
                <w:color w:val="000000"/>
              </w:rPr>
              <w:t>(%)</w:t>
            </w:r>
          </w:p>
        </w:tc>
      </w:tr>
      <w:tr w:rsidR="00F6526D" w:rsidRPr="00F6526D" w14:paraId="37298A28" w14:textId="77777777" w:rsidTr="00C32D3E">
        <w:trPr>
          <w:trHeight w:val="414"/>
        </w:trPr>
        <w:tc>
          <w:tcPr>
            <w:cnfStyle w:val="001000000000" w:firstRow="0" w:lastRow="0" w:firstColumn="1" w:lastColumn="0" w:oddVBand="0" w:evenVBand="0" w:oddHBand="0" w:evenHBand="0" w:firstRowFirstColumn="0" w:firstRowLastColumn="0" w:lastRowFirstColumn="0" w:lastRowLastColumn="0"/>
            <w:tcW w:w="1212" w:type="dxa"/>
            <w:noWrap/>
            <w:hideMark/>
          </w:tcPr>
          <w:p w14:paraId="40536D90" w14:textId="77777777" w:rsidR="00F6526D" w:rsidRPr="00F6526D" w:rsidRDefault="00F6526D" w:rsidP="00F6526D">
            <w:pPr>
              <w:spacing w:after="0" w:line="240" w:lineRule="auto"/>
              <w:jc w:val="right"/>
              <w:rPr>
                <w:rFonts w:ascii="Times New Roman" w:eastAsia="Times New Roman" w:hAnsi="Times New Roman"/>
                <w:color w:val="000000"/>
              </w:rPr>
            </w:pPr>
            <w:r w:rsidRPr="00F6526D">
              <w:rPr>
                <w:rFonts w:ascii="Times New Roman" w:eastAsia="Times New Roman" w:hAnsi="Times New Roman"/>
                <w:color w:val="000000"/>
              </w:rPr>
              <w:t>2022</w:t>
            </w:r>
          </w:p>
        </w:tc>
        <w:tc>
          <w:tcPr>
            <w:tcW w:w="1529" w:type="dxa"/>
            <w:noWrap/>
            <w:hideMark/>
          </w:tcPr>
          <w:p w14:paraId="5B9EF731"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55811</w:t>
            </w:r>
          </w:p>
        </w:tc>
        <w:tc>
          <w:tcPr>
            <w:tcW w:w="1338" w:type="dxa"/>
            <w:noWrap/>
            <w:hideMark/>
          </w:tcPr>
          <w:p w14:paraId="7C7DF062" w14:textId="0E37FA8B"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0.484</w:t>
            </w:r>
          </w:p>
        </w:tc>
        <w:tc>
          <w:tcPr>
            <w:tcW w:w="1242" w:type="dxa"/>
            <w:noWrap/>
            <w:hideMark/>
          </w:tcPr>
          <w:p w14:paraId="067BDACA"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59502</w:t>
            </w:r>
          </w:p>
        </w:tc>
        <w:tc>
          <w:tcPr>
            <w:tcW w:w="1338" w:type="dxa"/>
            <w:noWrap/>
            <w:hideMark/>
          </w:tcPr>
          <w:p w14:paraId="58851C2C"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0.516</w:t>
            </w:r>
          </w:p>
        </w:tc>
        <w:tc>
          <w:tcPr>
            <w:tcW w:w="1625" w:type="dxa"/>
            <w:noWrap/>
            <w:hideMark/>
          </w:tcPr>
          <w:p w14:paraId="0596A4F2"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115313</w:t>
            </w:r>
          </w:p>
        </w:tc>
        <w:tc>
          <w:tcPr>
            <w:tcW w:w="1332" w:type="dxa"/>
            <w:noWrap/>
            <w:hideMark/>
          </w:tcPr>
          <w:p w14:paraId="7F428D09"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w:t>
            </w:r>
          </w:p>
        </w:tc>
      </w:tr>
      <w:tr w:rsidR="00F6526D" w:rsidRPr="00F6526D" w14:paraId="358F570A" w14:textId="77777777" w:rsidTr="00C32D3E">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212" w:type="dxa"/>
            <w:noWrap/>
            <w:hideMark/>
          </w:tcPr>
          <w:p w14:paraId="4FA5EBFC" w14:textId="77777777" w:rsidR="00F6526D" w:rsidRPr="00F6526D" w:rsidRDefault="00F6526D" w:rsidP="00F6526D">
            <w:pPr>
              <w:spacing w:after="0" w:line="240" w:lineRule="auto"/>
              <w:jc w:val="right"/>
              <w:rPr>
                <w:rFonts w:ascii="Times New Roman" w:eastAsia="Times New Roman" w:hAnsi="Times New Roman"/>
                <w:color w:val="000000"/>
              </w:rPr>
            </w:pPr>
            <w:r w:rsidRPr="00F6526D">
              <w:rPr>
                <w:rFonts w:ascii="Times New Roman" w:eastAsia="Times New Roman" w:hAnsi="Times New Roman"/>
                <w:color w:val="000000"/>
              </w:rPr>
              <w:t>2023</w:t>
            </w:r>
          </w:p>
        </w:tc>
        <w:tc>
          <w:tcPr>
            <w:tcW w:w="1529" w:type="dxa"/>
            <w:noWrap/>
            <w:hideMark/>
          </w:tcPr>
          <w:p w14:paraId="2B5AF904"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57110</w:t>
            </w:r>
          </w:p>
        </w:tc>
        <w:tc>
          <w:tcPr>
            <w:tcW w:w="1338" w:type="dxa"/>
            <w:noWrap/>
            <w:hideMark/>
          </w:tcPr>
          <w:p w14:paraId="5C0FD974" w14:textId="152245C3"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0.484</w:t>
            </w:r>
          </w:p>
        </w:tc>
        <w:tc>
          <w:tcPr>
            <w:tcW w:w="1242" w:type="dxa"/>
            <w:noWrap/>
            <w:hideMark/>
          </w:tcPr>
          <w:p w14:paraId="67163086"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60886</w:t>
            </w:r>
          </w:p>
        </w:tc>
        <w:tc>
          <w:tcPr>
            <w:tcW w:w="1338" w:type="dxa"/>
            <w:noWrap/>
            <w:hideMark/>
          </w:tcPr>
          <w:p w14:paraId="59506868"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0.516</w:t>
            </w:r>
          </w:p>
        </w:tc>
        <w:tc>
          <w:tcPr>
            <w:tcW w:w="1625" w:type="dxa"/>
            <w:noWrap/>
            <w:hideMark/>
          </w:tcPr>
          <w:p w14:paraId="7CC254EA"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117996</w:t>
            </w:r>
          </w:p>
        </w:tc>
        <w:tc>
          <w:tcPr>
            <w:tcW w:w="1332" w:type="dxa"/>
            <w:noWrap/>
            <w:hideMark/>
          </w:tcPr>
          <w:p w14:paraId="46408DDE"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w:t>
            </w:r>
          </w:p>
        </w:tc>
      </w:tr>
      <w:tr w:rsidR="00F6526D" w:rsidRPr="00F6526D" w14:paraId="0A49DF41" w14:textId="77777777" w:rsidTr="00C32D3E">
        <w:trPr>
          <w:trHeight w:val="414"/>
        </w:trPr>
        <w:tc>
          <w:tcPr>
            <w:cnfStyle w:val="001000000000" w:firstRow="0" w:lastRow="0" w:firstColumn="1" w:lastColumn="0" w:oddVBand="0" w:evenVBand="0" w:oddHBand="0" w:evenHBand="0" w:firstRowFirstColumn="0" w:firstRowLastColumn="0" w:lastRowFirstColumn="0" w:lastRowLastColumn="0"/>
            <w:tcW w:w="1212" w:type="dxa"/>
            <w:noWrap/>
            <w:hideMark/>
          </w:tcPr>
          <w:p w14:paraId="570AE8DB" w14:textId="77777777" w:rsidR="00F6526D" w:rsidRPr="00F6526D" w:rsidRDefault="00F6526D" w:rsidP="00F6526D">
            <w:pPr>
              <w:spacing w:after="0" w:line="240" w:lineRule="auto"/>
              <w:jc w:val="right"/>
              <w:rPr>
                <w:rFonts w:ascii="Times New Roman" w:eastAsia="Times New Roman" w:hAnsi="Times New Roman"/>
                <w:color w:val="000000"/>
              </w:rPr>
            </w:pPr>
            <w:r w:rsidRPr="00F6526D">
              <w:rPr>
                <w:rFonts w:ascii="Times New Roman" w:eastAsia="Times New Roman" w:hAnsi="Times New Roman"/>
                <w:color w:val="000000"/>
              </w:rPr>
              <w:t>2024</w:t>
            </w:r>
          </w:p>
        </w:tc>
        <w:tc>
          <w:tcPr>
            <w:tcW w:w="1529" w:type="dxa"/>
            <w:noWrap/>
            <w:hideMark/>
          </w:tcPr>
          <w:p w14:paraId="58940BAC"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58439</w:t>
            </w:r>
          </w:p>
        </w:tc>
        <w:tc>
          <w:tcPr>
            <w:tcW w:w="1338" w:type="dxa"/>
            <w:noWrap/>
            <w:hideMark/>
          </w:tcPr>
          <w:p w14:paraId="4290B7D3" w14:textId="2EEE4709"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0.484</w:t>
            </w:r>
          </w:p>
        </w:tc>
        <w:tc>
          <w:tcPr>
            <w:tcW w:w="1242" w:type="dxa"/>
            <w:noWrap/>
            <w:hideMark/>
          </w:tcPr>
          <w:p w14:paraId="44E8FA89"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62302</w:t>
            </w:r>
          </w:p>
        </w:tc>
        <w:tc>
          <w:tcPr>
            <w:tcW w:w="1338" w:type="dxa"/>
            <w:noWrap/>
            <w:hideMark/>
          </w:tcPr>
          <w:p w14:paraId="38E02E4A"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0.516</w:t>
            </w:r>
          </w:p>
        </w:tc>
        <w:tc>
          <w:tcPr>
            <w:tcW w:w="1625" w:type="dxa"/>
            <w:noWrap/>
            <w:hideMark/>
          </w:tcPr>
          <w:p w14:paraId="0B5CA288"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120741</w:t>
            </w:r>
          </w:p>
        </w:tc>
        <w:tc>
          <w:tcPr>
            <w:tcW w:w="1332" w:type="dxa"/>
            <w:noWrap/>
            <w:hideMark/>
          </w:tcPr>
          <w:p w14:paraId="7BD3E01E" w14:textId="77777777" w:rsidR="00F6526D" w:rsidRPr="00F6526D" w:rsidRDefault="00F6526D" w:rsidP="00F6526D">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w:t>
            </w:r>
          </w:p>
        </w:tc>
      </w:tr>
      <w:tr w:rsidR="00F6526D" w:rsidRPr="00F6526D" w14:paraId="6C917C4B" w14:textId="77777777" w:rsidTr="00C32D3E">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212" w:type="dxa"/>
            <w:noWrap/>
            <w:hideMark/>
          </w:tcPr>
          <w:p w14:paraId="4F0679EF" w14:textId="77777777" w:rsidR="00F6526D" w:rsidRPr="00F6526D" w:rsidRDefault="00F6526D" w:rsidP="00F6526D">
            <w:pPr>
              <w:spacing w:after="0" w:line="240" w:lineRule="auto"/>
              <w:jc w:val="right"/>
              <w:rPr>
                <w:rFonts w:ascii="Times New Roman" w:eastAsia="Times New Roman" w:hAnsi="Times New Roman"/>
                <w:color w:val="000000"/>
              </w:rPr>
            </w:pPr>
            <w:r w:rsidRPr="00F6526D">
              <w:rPr>
                <w:rFonts w:ascii="Times New Roman" w:eastAsia="Times New Roman" w:hAnsi="Times New Roman"/>
                <w:color w:val="000000"/>
              </w:rPr>
              <w:t>2025</w:t>
            </w:r>
          </w:p>
        </w:tc>
        <w:tc>
          <w:tcPr>
            <w:tcW w:w="1529" w:type="dxa"/>
            <w:noWrap/>
            <w:hideMark/>
          </w:tcPr>
          <w:p w14:paraId="46809DF1"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59798</w:t>
            </w:r>
          </w:p>
        </w:tc>
        <w:tc>
          <w:tcPr>
            <w:tcW w:w="1338" w:type="dxa"/>
            <w:noWrap/>
            <w:hideMark/>
          </w:tcPr>
          <w:p w14:paraId="4F37F167" w14:textId="1BED2730"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0.484</w:t>
            </w:r>
          </w:p>
        </w:tc>
        <w:tc>
          <w:tcPr>
            <w:tcW w:w="1242" w:type="dxa"/>
            <w:noWrap/>
            <w:hideMark/>
          </w:tcPr>
          <w:p w14:paraId="3034E7DE"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63752</w:t>
            </w:r>
          </w:p>
        </w:tc>
        <w:tc>
          <w:tcPr>
            <w:tcW w:w="1338" w:type="dxa"/>
            <w:noWrap/>
            <w:hideMark/>
          </w:tcPr>
          <w:p w14:paraId="78AFF541"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0.516</w:t>
            </w:r>
          </w:p>
        </w:tc>
        <w:tc>
          <w:tcPr>
            <w:tcW w:w="1625" w:type="dxa"/>
            <w:noWrap/>
            <w:hideMark/>
          </w:tcPr>
          <w:p w14:paraId="1160B501"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123551</w:t>
            </w:r>
          </w:p>
        </w:tc>
        <w:tc>
          <w:tcPr>
            <w:tcW w:w="1332" w:type="dxa"/>
            <w:noWrap/>
            <w:hideMark/>
          </w:tcPr>
          <w:p w14:paraId="460C9A8A" w14:textId="77777777" w:rsidR="00F6526D" w:rsidRPr="00F6526D" w:rsidRDefault="00F6526D" w:rsidP="00F6526D">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F6526D">
              <w:rPr>
                <w:rFonts w:ascii="Times New Roman" w:eastAsia="Times New Roman" w:hAnsi="Times New Roman"/>
                <w:color w:val="000000"/>
              </w:rPr>
              <w:t>1</w:t>
            </w:r>
          </w:p>
        </w:tc>
      </w:tr>
    </w:tbl>
    <w:p w14:paraId="7385A52C" w14:textId="3AD74C2C" w:rsidR="0012661C" w:rsidRDefault="00F6526D" w:rsidP="001C4AB2">
      <w:pPr>
        <w:ind w:firstLine="720"/>
        <w:rPr>
          <w:rFonts w:ascii="Times New Roman" w:hAnsi="Times New Roman"/>
          <w:b/>
          <w:bCs/>
          <w:i/>
          <w:iCs/>
        </w:rPr>
      </w:pPr>
      <w:r>
        <w:rPr>
          <w:rFonts w:ascii="Times New Roman" w:hAnsi="Times New Roman"/>
          <w:b/>
          <w:bCs/>
          <w:i/>
          <w:iCs/>
        </w:rPr>
        <w:t xml:space="preserve"> </w:t>
      </w:r>
      <w:r w:rsidRPr="00590996">
        <w:rPr>
          <w:rFonts w:ascii="Times New Roman" w:hAnsi="Times New Roman"/>
          <w:b/>
          <w:bCs/>
          <w:i/>
          <w:iCs/>
        </w:rPr>
        <w:t xml:space="preserve">Source: DPCU </w:t>
      </w:r>
      <w:r>
        <w:rPr>
          <w:rFonts w:ascii="Times New Roman" w:hAnsi="Times New Roman"/>
          <w:b/>
          <w:bCs/>
          <w:i/>
          <w:iCs/>
        </w:rPr>
        <w:t>E</w:t>
      </w:r>
      <w:r w:rsidRPr="00590996">
        <w:rPr>
          <w:rFonts w:ascii="Times New Roman" w:hAnsi="Times New Roman"/>
          <w:b/>
          <w:bCs/>
          <w:i/>
          <w:iCs/>
        </w:rPr>
        <w:t>stimates, 20</w:t>
      </w:r>
      <w:r>
        <w:rPr>
          <w:rFonts w:ascii="Times New Roman" w:hAnsi="Times New Roman"/>
          <w:b/>
          <w:bCs/>
          <w:i/>
          <w:iCs/>
        </w:rPr>
        <w:t xml:space="preserve">21 </w:t>
      </w:r>
      <w:r w:rsidRPr="00590996">
        <w:rPr>
          <w:rFonts w:ascii="Times New Roman" w:hAnsi="Times New Roman"/>
          <w:b/>
          <w:bCs/>
          <w:i/>
          <w:iCs/>
        </w:rPr>
        <w:t>based on 2010 Population &amp; Housing Census.</w:t>
      </w:r>
    </w:p>
    <w:p w14:paraId="2C258ABB" w14:textId="6B7B33EF" w:rsidR="00326E2D" w:rsidRPr="00F7312D" w:rsidRDefault="00C32D3E" w:rsidP="00F7312D">
      <w:pPr>
        <w:pStyle w:val="Caption"/>
        <w:spacing w:after="240"/>
        <w:ind w:firstLine="270"/>
        <w:rPr>
          <w:b/>
          <w:color w:val="1F3864" w:themeColor="accent1" w:themeShade="80"/>
          <w:sz w:val="22"/>
          <w:szCs w:val="22"/>
        </w:rPr>
      </w:pPr>
      <w:bookmarkStart w:id="112" w:name="_Toc109313216"/>
      <w:r w:rsidRPr="00F7312D">
        <w:rPr>
          <w:b/>
          <w:color w:val="1F3864" w:themeColor="accent1" w:themeShade="80"/>
          <w:sz w:val="22"/>
          <w:szCs w:val="22"/>
        </w:rPr>
        <w:t xml:space="preserve">Table 3. </w:t>
      </w:r>
      <w:r w:rsidRPr="00F7312D">
        <w:rPr>
          <w:b/>
          <w:color w:val="1F3864" w:themeColor="accent1" w:themeShade="80"/>
          <w:sz w:val="22"/>
          <w:szCs w:val="22"/>
        </w:rPr>
        <w:fldChar w:fldCharType="begin"/>
      </w:r>
      <w:r w:rsidRPr="00F7312D">
        <w:rPr>
          <w:b/>
          <w:color w:val="1F3864" w:themeColor="accent1" w:themeShade="80"/>
          <w:sz w:val="22"/>
          <w:szCs w:val="22"/>
        </w:rPr>
        <w:instrText xml:space="preserve"> SEQ Table_3. \* ARABIC </w:instrText>
      </w:r>
      <w:r w:rsidRPr="00F7312D">
        <w:rPr>
          <w:b/>
          <w:color w:val="1F3864" w:themeColor="accent1" w:themeShade="80"/>
          <w:sz w:val="22"/>
          <w:szCs w:val="22"/>
        </w:rPr>
        <w:fldChar w:fldCharType="separate"/>
      </w:r>
      <w:r w:rsidR="00400D14">
        <w:rPr>
          <w:b/>
          <w:noProof/>
          <w:color w:val="1F3864" w:themeColor="accent1" w:themeShade="80"/>
          <w:sz w:val="22"/>
          <w:szCs w:val="22"/>
        </w:rPr>
        <w:t>5</w:t>
      </w:r>
      <w:r w:rsidRPr="00F7312D">
        <w:rPr>
          <w:b/>
          <w:color w:val="1F3864" w:themeColor="accent1" w:themeShade="80"/>
          <w:sz w:val="22"/>
          <w:szCs w:val="22"/>
        </w:rPr>
        <w:fldChar w:fldCharType="end"/>
      </w:r>
      <w:r w:rsidR="00A71572" w:rsidRPr="00F7312D">
        <w:rPr>
          <w:b/>
          <w:color w:val="1F3864" w:themeColor="accent1" w:themeShade="80"/>
          <w:sz w:val="22"/>
          <w:szCs w:val="22"/>
        </w:rPr>
        <w:t>: Age Distribution and Projected Population in the District, 2022-2025</w:t>
      </w:r>
      <w:bookmarkEnd w:id="112"/>
    </w:p>
    <w:tbl>
      <w:tblPr>
        <w:tblStyle w:val="GridTable4-Accent5"/>
        <w:tblW w:w="10062" w:type="dxa"/>
        <w:tblLook w:val="04A0" w:firstRow="1" w:lastRow="0" w:firstColumn="1" w:lastColumn="0" w:noHBand="0" w:noVBand="1"/>
      </w:tblPr>
      <w:tblGrid>
        <w:gridCol w:w="1020"/>
        <w:gridCol w:w="1320"/>
        <w:gridCol w:w="810"/>
        <w:gridCol w:w="1309"/>
        <w:gridCol w:w="915"/>
        <w:gridCol w:w="1486"/>
        <w:gridCol w:w="915"/>
        <w:gridCol w:w="1372"/>
        <w:gridCol w:w="915"/>
      </w:tblGrid>
      <w:tr w:rsidR="00AB6CEC" w:rsidRPr="00AB6CEC" w14:paraId="26EF2CB0" w14:textId="77777777" w:rsidTr="003601E8">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1020" w:type="dxa"/>
            <w:vMerge w:val="restart"/>
            <w:shd w:val="clear" w:color="auto" w:fill="8EAADB" w:themeFill="accent1" w:themeFillTint="99"/>
            <w:hideMark/>
          </w:tcPr>
          <w:p w14:paraId="4844BE6B" w14:textId="77777777" w:rsidR="00AB6CEC" w:rsidRPr="00AB6CEC" w:rsidRDefault="00AB6CEC" w:rsidP="00AB6CEC">
            <w:pPr>
              <w:spacing w:after="0" w:line="240" w:lineRule="auto"/>
              <w:jc w:val="center"/>
              <w:rPr>
                <w:rFonts w:ascii="Times New Roman" w:eastAsia="Times New Roman" w:hAnsi="Times New Roman"/>
                <w:i/>
                <w:iCs/>
                <w:color w:val="000000"/>
              </w:rPr>
            </w:pPr>
            <w:r w:rsidRPr="00AB6CEC">
              <w:rPr>
                <w:rFonts w:ascii="Times New Roman" w:eastAsia="Times New Roman" w:hAnsi="Times New Roman"/>
                <w:i/>
                <w:iCs/>
                <w:color w:val="000000"/>
                <w:lang w:val="en-AU"/>
              </w:rPr>
              <w:lastRenderedPageBreak/>
              <w:t>Age Group</w:t>
            </w:r>
          </w:p>
        </w:tc>
        <w:tc>
          <w:tcPr>
            <w:tcW w:w="2130" w:type="dxa"/>
            <w:gridSpan w:val="2"/>
            <w:shd w:val="clear" w:color="auto" w:fill="8EAADB" w:themeFill="accent1" w:themeFillTint="99"/>
            <w:hideMark/>
          </w:tcPr>
          <w:p w14:paraId="1049DA54" w14:textId="77777777" w:rsidR="00AB6CEC" w:rsidRPr="00AB6CEC" w:rsidRDefault="00AB6CEC" w:rsidP="00AB6C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i/>
                <w:iCs/>
                <w:color w:val="000000"/>
              </w:rPr>
            </w:pPr>
            <w:r w:rsidRPr="00AB6CEC">
              <w:rPr>
                <w:rFonts w:ascii="Times New Roman" w:eastAsia="Times New Roman" w:hAnsi="Times New Roman"/>
                <w:i/>
                <w:iCs/>
                <w:color w:val="000000"/>
                <w:lang w:val="en-AU"/>
              </w:rPr>
              <w:t>2022</w:t>
            </w:r>
          </w:p>
        </w:tc>
        <w:tc>
          <w:tcPr>
            <w:tcW w:w="2224" w:type="dxa"/>
            <w:gridSpan w:val="2"/>
            <w:shd w:val="clear" w:color="auto" w:fill="8EAADB" w:themeFill="accent1" w:themeFillTint="99"/>
            <w:hideMark/>
          </w:tcPr>
          <w:p w14:paraId="7C498F9F" w14:textId="41352AF1" w:rsidR="00AB6CEC" w:rsidRPr="00AB6CEC" w:rsidRDefault="00AB6CEC" w:rsidP="00AB6C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i/>
                <w:iCs/>
                <w:color w:val="000000"/>
              </w:rPr>
            </w:pPr>
            <w:r w:rsidRPr="00AB6CEC">
              <w:rPr>
                <w:rFonts w:ascii="Times New Roman" w:eastAsia="Times New Roman" w:hAnsi="Times New Roman"/>
                <w:i/>
                <w:iCs/>
                <w:color w:val="000000"/>
                <w:lang w:val="en-AU"/>
              </w:rPr>
              <w:t>2023</w:t>
            </w:r>
          </w:p>
        </w:tc>
        <w:tc>
          <w:tcPr>
            <w:tcW w:w="2401" w:type="dxa"/>
            <w:gridSpan w:val="2"/>
            <w:shd w:val="clear" w:color="auto" w:fill="8EAADB" w:themeFill="accent1" w:themeFillTint="99"/>
            <w:hideMark/>
          </w:tcPr>
          <w:p w14:paraId="2D17AF10" w14:textId="77777777" w:rsidR="00AB6CEC" w:rsidRPr="00AB6CEC" w:rsidRDefault="00AB6CEC" w:rsidP="00AB6C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i/>
                <w:iCs/>
                <w:color w:val="000000"/>
              </w:rPr>
            </w:pPr>
            <w:r w:rsidRPr="00AB6CEC">
              <w:rPr>
                <w:rFonts w:ascii="Times New Roman" w:eastAsia="Times New Roman" w:hAnsi="Times New Roman"/>
                <w:i/>
                <w:iCs/>
                <w:color w:val="000000"/>
                <w:lang w:val="en-AU"/>
              </w:rPr>
              <w:t>2024</w:t>
            </w:r>
          </w:p>
        </w:tc>
        <w:tc>
          <w:tcPr>
            <w:tcW w:w="2287" w:type="dxa"/>
            <w:gridSpan w:val="2"/>
            <w:shd w:val="clear" w:color="auto" w:fill="8EAADB" w:themeFill="accent1" w:themeFillTint="99"/>
            <w:hideMark/>
          </w:tcPr>
          <w:p w14:paraId="00A3CCA9" w14:textId="77777777" w:rsidR="00AB6CEC" w:rsidRPr="00AB6CEC" w:rsidRDefault="00AB6CEC" w:rsidP="00AB6C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i/>
                <w:iCs/>
                <w:color w:val="000000"/>
              </w:rPr>
            </w:pPr>
            <w:r w:rsidRPr="00AB6CEC">
              <w:rPr>
                <w:rFonts w:ascii="Times New Roman" w:eastAsia="Times New Roman" w:hAnsi="Times New Roman"/>
                <w:i/>
                <w:iCs/>
                <w:color w:val="000000"/>
                <w:lang w:val="en-AU"/>
              </w:rPr>
              <w:t>2025</w:t>
            </w:r>
          </w:p>
        </w:tc>
      </w:tr>
      <w:tr w:rsidR="003601E8" w:rsidRPr="00AB6CEC" w14:paraId="35ACC49D" w14:textId="77777777" w:rsidTr="003601E8">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1020" w:type="dxa"/>
            <w:vMerge/>
            <w:shd w:val="clear" w:color="auto" w:fill="8EAADB" w:themeFill="accent1" w:themeFillTint="99"/>
            <w:hideMark/>
          </w:tcPr>
          <w:p w14:paraId="409225BE" w14:textId="77777777" w:rsidR="00AB6CEC" w:rsidRPr="00AB6CEC" w:rsidRDefault="00AB6CEC" w:rsidP="00AB6CEC">
            <w:pPr>
              <w:spacing w:after="0" w:line="240" w:lineRule="auto"/>
              <w:rPr>
                <w:rFonts w:ascii="Times New Roman" w:eastAsia="Times New Roman" w:hAnsi="Times New Roman"/>
                <w:i/>
                <w:iCs/>
                <w:color w:val="000000"/>
              </w:rPr>
            </w:pPr>
          </w:p>
        </w:tc>
        <w:tc>
          <w:tcPr>
            <w:tcW w:w="1320" w:type="dxa"/>
            <w:shd w:val="clear" w:color="auto" w:fill="8EAADB" w:themeFill="accent1" w:themeFillTint="99"/>
            <w:hideMark/>
          </w:tcPr>
          <w:p w14:paraId="41BECC24"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Total</w:t>
            </w:r>
          </w:p>
        </w:tc>
        <w:tc>
          <w:tcPr>
            <w:tcW w:w="810" w:type="dxa"/>
            <w:shd w:val="clear" w:color="auto" w:fill="8EAADB" w:themeFill="accent1" w:themeFillTint="99"/>
            <w:hideMark/>
          </w:tcPr>
          <w:p w14:paraId="4FAA68A1"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w:t>
            </w:r>
          </w:p>
        </w:tc>
        <w:tc>
          <w:tcPr>
            <w:tcW w:w="1309" w:type="dxa"/>
            <w:shd w:val="clear" w:color="auto" w:fill="8EAADB" w:themeFill="accent1" w:themeFillTint="99"/>
            <w:hideMark/>
          </w:tcPr>
          <w:p w14:paraId="577CC360"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Total</w:t>
            </w:r>
          </w:p>
        </w:tc>
        <w:tc>
          <w:tcPr>
            <w:tcW w:w="915" w:type="dxa"/>
            <w:shd w:val="clear" w:color="auto" w:fill="8EAADB" w:themeFill="accent1" w:themeFillTint="99"/>
            <w:hideMark/>
          </w:tcPr>
          <w:p w14:paraId="68602060"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w:t>
            </w:r>
          </w:p>
        </w:tc>
        <w:tc>
          <w:tcPr>
            <w:tcW w:w="1486" w:type="dxa"/>
            <w:shd w:val="clear" w:color="auto" w:fill="8EAADB" w:themeFill="accent1" w:themeFillTint="99"/>
            <w:hideMark/>
          </w:tcPr>
          <w:p w14:paraId="4AC6EF4C"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Total</w:t>
            </w:r>
          </w:p>
        </w:tc>
        <w:tc>
          <w:tcPr>
            <w:tcW w:w="915" w:type="dxa"/>
            <w:shd w:val="clear" w:color="auto" w:fill="8EAADB" w:themeFill="accent1" w:themeFillTint="99"/>
            <w:hideMark/>
          </w:tcPr>
          <w:p w14:paraId="4CD70A14"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w:t>
            </w:r>
          </w:p>
        </w:tc>
        <w:tc>
          <w:tcPr>
            <w:tcW w:w="1372" w:type="dxa"/>
            <w:shd w:val="clear" w:color="auto" w:fill="8EAADB" w:themeFill="accent1" w:themeFillTint="99"/>
            <w:hideMark/>
          </w:tcPr>
          <w:p w14:paraId="70AA8870"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Total</w:t>
            </w:r>
          </w:p>
        </w:tc>
        <w:tc>
          <w:tcPr>
            <w:tcW w:w="915" w:type="dxa"/>
            <w:shd w:val="clear" w:color="auto" w:fill="8EAADB" w:themeFill="accent1" w:themeFillTint="99"/>
            <w:hideMark/>
          </w:tcPr>
          <w:p w14:paraId="59413576"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i/>
                <w:iCs/>
                <w:color w:val="000000"/>
              </w:rPr>
            </w:pPr>
            <w:r w:rsidRPr="00AB6CEC">
              <w:rPr>
                <w:rFonts w:ascii="Times New Roman" w:eastAsia="Times New Roman" w:hAnsi="Times New Roman"/>
                <w:b/>
                <w:bCs/>
                <w:i/>
                <w:iCs/>
                <w:color w:val="000000"/>
                <w:lang w:val="en-AU"/>
              </w:rPr>
              <w:t>%</w:t>
            </w:r>
          </w:p>
        </w:tc>
      </w:tr>
      <w:tr w:rsidR="00F03F1F" w:rsidRPr="00AB6CEC" w14:paraId="20D01088" w14:textId="77777777" w:rsidTr="003601E8">
        <w:trPr>
          <w:trHeight w:val="376"/>
        </w:trPr>
        <w:tc>
          <w:tcPr>
            <w:cnfStyle w:val="001000000000" w:firstRow="0" w:lastRow="0" w:firstColumn="1" w:lastColumn="0" w:oddVBand="0" w:evenVBand="0" w:oddHBand="0" w:evenHBand="0" w:firstRowFirstColumn="0" w:firstRowLastColumn="0" w:lastRowFirstColumn="0" w:lastRowLastColumn="0"/>
            <w:tcW w:w="1020" w:type="dxa"/>
            <w:hideMark/>
          </w:tcPr>
          <w:p w14:paraId="3FFF7F38" w14:textId="77777777" w:rsidR="00AB6CEC" w:rsidRPr="00AB6CEC" w:rsidRDefault="00AB6CEC" w:rsidP="00AB6CEC">
            <w:pPr>
              <w:spacing w:after="0" w:line="240" w:lineRule="auto"/>
              <w:jc w:val="center"/>
              <w:rPr>
                <w:rFonts w:ascii="Times New Roman" w:eastAsia="Times New Roman" w:hAnsi="Times New Roman"/>
                <w:color w:val="000000"/>
              </w:rPr>
            </w:pPr>
            <w:r w:rsidRPr="00AB6CEC">
              <w:rPr>
                <w:rFonts w:ascii="Times New Roman" w:eastAsia="Times New Roman" w:hAnsi="Times New Roman"/>
                <w:color w:val="000000"/>
                <w:lang w:val="en-AU"/>
              </w:rPr>
              <w:t>0-14</w:t>
            </w:r>
          </w:p>
        </w:tc>
        <w:tc>
          <w:tcPr>
            <w:tcW w:w="1320" w:type="dxa"/>
            <w:hideMark/>
          </w:tcPr>
          <w:p w14:paraId="47C06C6C"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45433</w:t>
            </w:r>
          </w:p>
        </w:tc>
        <w:tc>
          <w:tcPr>
            <w:tcW w:w="810" w:type="dxa"/>
            <w:hideMark/>
          </w:tcPr>
          <w:p w14:paraId="3C0C4659"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39.4</w:t>
            </w:r>
          </w:p>
        </w:tc>
        <w:tc>
          <w:tcPr>
            <w:tcW w:w="1309" w:type="dxa"/>
            <w:hideMark/>
          </w:tcPr>
          <w:p w14:paraId="3DF39960"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46490</w:t>
            </w:r>
          </w:p>
        </w:tc>
        <w:tc>
          <w:tcPr>
            <w:tcW w:w="915" w:type="dxa"/>
            <w:hideMark/>
          </w:tcPr>
          <w:p w14:paraId="454FD7EF"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39.4</w:t>
            </w:r>
          </w:p>
        </w:tc>
        <w:tc>
          <w:tcPr>
            <w:tcW w:w="1486" w:type="dxa"/>
            <w:hideMark/>
          </w:tcPr>
          <w:p w14:paraId="231BC06C"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47572</w:t>
            </w:r>
          </w:p>
        </w:tc>
        <w:tc>
          <w:tcPr>
            <w:tcW w:w="915" w:type="dxa"/>
            <w:hideMark/>
          </w:tcPr>
          <w:p w14:paraId="7AB1A57B"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39.4</w:t>
            </w:r>
          </w:p>
        </w:tc>
        <w:tc>
          <w:tcPr>
            <w:tcW w:w="1372" w:type="dxa"/>
            <w:hideMark/>
          </w:tcPr>
          <w:p w14:paraId="0C264D02"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48679</w:t>
            </w:r>
          </w:p>
        </w:tc>
        <w:tc>
          <w:tcPr>
            <w:tcW w:w="915" w:type="dxa"/>
            <w:hideMark/>
          </w:tcPr>
          <w:p w14:paraId="3464F9CE"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39.4</w:t>
            </w:r>
          </w:p>
        </w:tc>
      </w:tr>
      <w:tr w:rsidR="003601E8" w:rsidRPr="00AB6CEC" w14:paraId="2612FE68" w14:textId="77777777" w:rsidTr="003601E8">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1020" w:type="dxa"/>
            <w:hideMark/>
          </w:tcPr>
          <w:p w14:paraId="6916E9D3" w14:textId="77777777" w:rsidR="00AB6CEC" w:rsidRPr="00AB6CEC" w:rsidRDefault="00AB6CEC" w:rsidP="00AB6CEC">
            <w:pPr>
              <w:spacing w:after="0" w:line="240" w:lineRule="auto"/>
              <w:jc w:val="center"/>
              <w:rPr>
                <w:rFonts w:ascii="Times New Roman" w:eastAsia="Times New Roman" w:hAnsi="Times New Roman"/>
                <w:color w:val="000000"/>
              </w:rPr>
            </w:pPr>
            <w:r w:rsidRPr="00AB6CEC">
              <w:rPr>
                <w:rFonts w:ascii="Times New Roman" w:eastAsia="Times New Roman" w:hAnsi="Times New Roman"/>
                <w:color w:val="000000"/>
                <w:lang w:val="en-AU"/>
              </w:rPr>
              <w:t>15 - 64</w:t>
            </w:r>
          </w:p>
        </w:tc>
        <w:tc>
          <w:tcPr>
            <w:tcW w:w="1320" w:type="dxa"/>
            <w:hideMark/>
          </w:tcPr>
          <w:p w14:paraId="2F153B3D"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64229</w:t>
            </w:r>
          </w:p>
        </w:tc>
        <w:tc>
          <w:tcPr>
            <w:tcW w:w="810" w:type="dxa"/>
            <w:hideMark/>
          </w:tcPr>
          <w:p w14:paraId="5C8E691A"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55.7</w:t>
            </w:r>
          </w:p>
        </w:tc>
        <w:tc>
          <w:tcPr>
            <w:tcW w:w="1309" w:type="dxa"/>
            <w:hideMark/>
          </w:tcPr>
          <w:p w14:paraId="5E62F165"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65724</w:t>
            </w:r>
          </w:p>
        </w:tc>
        <w:tc>
          <w:tcPr>
            <w:tcW w:w="915" w:type="dxa"/>
            <w:hideMark/>
          </w:tcPr>
          <w:p w14:paraId="14D39F90"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55.7</w:t>
            </w:r>
          </w:p>
        </w:tc>
        <w:tc>
          <w:tcPr>
            <w:tcW w:w="1486" w:type="dxa"/>
            <w:hideMark/>
          </w:tcPr>
          <w:p w14:paraId="159D120F"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67253</w:t>
            </w:r>
          </w:p>
        </w:tc>
        <w:tc>
          <w:tcPr>
            <w:tcW w:w="915" w:type="dxa"/>
            <w:hideMark/>
          </w:tcPr>
          <w:p w14:paraId="45CA8C83"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55.7</w:t>
            </w:r>
          </w:p>
        </w:tc>
        <w:tc>
          <w:tcPr>
            <w:tcW w:w="1372" w:type="dxa"/>
            <w:hideMark/>
          </w:tcPr>
          <w:p w14:paraId="067D46E0"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68818</w:t>
            </w:r>
          </w:p>
        </w:tc>
        <w:tc>
          <w:tcPr>
            <w:tcW w:w="915" w:type="dxa"/>
            <w:hideMark/>
          </w:tcPr>
          <w:p w14:paraId="0F14A538"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55.7</w:t>
            </w:r>
          </w:p>
        </w:tc>
      </w:tr>
      <w:tr w:rsidR="00F03F1F" w:rsidRPr="00AB6CEC" w14:paraId="00CD9645" w14:textId="77777777" w:rsidTr="003601E8">
        <w:trPr>
          <w:trHeight w:val="376"/>
        </w:trPr>
        <w:tc>
          <w:tcPr>
            <w:cnfStyle w:val="001000000000" w:firstRow="0" w:lastRow="0" w:firstColumn="1" w:lastColumn="0" w:oddVBand="0" w:evenVBand="0" w:oddHBand="0" w:evenHBand="0" w:firstRowFirstColumn="0" w:firstRowLastColumn="0" w:lastRowFirstColumn="0" w:lastRowLastColumn="0"/>
            <w:tcW w:w="1020" w:type="dxa"/>
            <w:hideMark/>
          </w:tcPr>
          <w:p w14:paraId="41B6A3F0" w14:textId="77777777" w:rsidR="00AB6CEC" w:rsidRPr="00AB6CEC" w:rsidRDefault="00AB6CEC" w:rsidP="00AB6CEC">
            <w:pPr>
              <w:spacing w:after="0" w:line="240" w:lineRule="auto"/>
              <w:jc w:val="center"/>
              <w:rPr>
                <w:rFonts w:ascii="Times New Roman" w:eastAsia="Times New Roman" w:hAnsi="Times New Roman"/>
                <w:color w:val="000000"/>
              </w:rPr>
            </w:pPr>
            <w:r w:rsidRPr="00AB6CEC">
              <w:rPr>
                <w:rFonts w:ascii="Times New Roman" w:eastAsia="Times New Roman" w:hAnsi="Times New Roman"/>
                <w:color w:val="000000"/>
                <w:lang w:val="en-AU"/>
              </w:rPr>
              <w:t>65+</w:t>
            </w:r>
          </w:p>
        </w:tc>
        <w:tc>
          <w:tcPr>
            <w:tcW w:w="1320" w:type="dxa"/>
            <w:hideMark/>
          </w:tcPr>
          <w:p w14:paraId="16BC04F5"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7726</w:t>
            </w:r>
          </w:p>
        </w:tc>
        <w:tc>
          <w:tcPr>
            <w:tcW w:w="810" w:type="dxa"/>
            <w:hideMark/>
          </w:tcPr>
          <w:p w14:paraId="4616EB84"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6.7</w:t>
            </w:r>
          </w:p>
        </w:tc>
        <w:tc>
          <w:tcPr>
            <w:tcW w:w="1309" w:type="dxa"/>
            <w:hideMark/>
          </w:tcPr>
          <w:p w14:paraId="78560FDA"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7906</w:t>
            </w:r>
          </w:p>
        </w:tc>
        <w:tc>
          <w:tcPr>
            <w:tcW w:w="915" w:type="dxa"/>
            <w:hideMark/>
          </w:tcPr>
          <w:p w14:paraId="18AB036D"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6.7</w:t>
            </w:r>
          </w:p>
        </w:tc>
        <w:tc>
          <w:tcPr>
            <w:tcW w:w="1486" w:type="dxa"/>
            <w:hideMark/>
          </w:tcPr>
          <w:p w14:paraId="73AF2F5B"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8090</w:t>
            </w:r>
          </w:p>
        </w:tc>
        <w:tc>
          <w:tcPr>
            <w:tcW w:w="915" w:type="dxa"/>
            <w:hideMark/>
          </w:tcPr>
          <w:p w14:paraId="22B8B032"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6.7</w:t>
            </w:r>
          </w:p>
        </w:tc>
        <w:tc>
          <w:tcPr>
            <w:tcW w:w="1372" w:type="dxa"/>
            <w:hideMark/>
          </w:tcPr>
          <w:p w14:paraId="224C24A4"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8278</w:t>
            </w:r>
          </w:p>
        </w:tc>
        <w:tc>
          <w:tcPr>
            <w:tcW w:w="915" w:type="dxa"/>
            <w:hideMark/>
          </w:tcPr>
          <w:p w14:paraId="5E265D13" w14:textId="77777777" w:rsidR="00AB6CEC" w:rsidRPr="00AB6CEC" w:rsidRDefault="00AB6CEC" w:rsidP="00AB6C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6.7</w:t>
            </w:r>
          </w:p>
        </w:tc>
      </w:tr>
      <w:tr w:rsidR="00AB6CEC" w:rsidRPr="00AB6CEC" w14:paraId="198FD32E" w14:textId="77777777" w:rsidTr="003601E8">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1020" w:type="dxa"/>
            <w:hideMark/>
          </w:tcPr>
          <w:p w14:paraId="6A0A8BE9" w14:textId="77777777" w:rsidR="00AB6CEC" w:rsidRPr="00AB6CEC" w:rsidRDefault="00AB6CEC" w:rsidP="00AB6CEC">
            <w:pPr>
              <w:spacing w:after="0" w:line="240" w:lineRule="auto"/>
              <w:jc w:val="center"/>
              <w:rPr>
                <w:rFonts w:ascii="Times New Roman" w:eastAsia="Times New Roman" w:hAnsi="Times New Roman"/>
                <w:color w:val="000000"/>
              </w:rPr>
            </w:pPr>
            <w:r w:rsidRPr="00AB6CEC">
              <w:rPr>
                <w:rFonts w:ascii="Times New Roman" w:eastAsia="Times New Roman" w:hAnsi="Times New Roman"/>
                <w:color w:val="000000"/>
                <w:lang w:val="en-AU"/>
              </w:rPr>
              <w:t>All Ages</w:t>
            </w:r>
          </w:p>
        </w:tc>
        <w:tc>
          <w:tcPr>
            <w:tcW w:w="1320" w:type="dxa"/>
            <w:hideMark/>
          </w:tcPr>
          <w:p w14:paraId="31A6685A"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115,313</w:t>
            </w:r>
          </w:p>
        </w:tc>
        <w:tc>
          <w:tcPr>
            <w:tcW w:w="810" w:type="dxa"/>
            <w:hideMark/>
          </w:tcPr>
          <w:p w14:paraId="57FE098E"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100</w:t>
            </w:r>
          </w:p>
        </w:tc>
        <w:tc>
          <w:tcPr>
            <w:tcW w:w="1309" w:type="dxa"/>
            <w:hideMark/>
          </w:tcPr>
          <w:p w14:paraId="47C163A7"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117,996</w:t>
            </w:r>
          </w:p>
        </w:tc>
        <w:tc>
          <w:tcPr>
            <w:tcW w:w="915" w:type="dxa"/>
            <w:hideMark/>
          </w:tcPr>
          <w:p w14:paraId="6118DA0E"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100</w:t>
            </w:r>
          </w:p>
        </w:tc>
        <w:tc>
          <w:tcPr>
            <w:tcW w:w="1486" w:type="dxa"/>
            <w:hideMark/>
          </w:tcPr>
          <w:p w14:paraId="11722381"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120,741</w:t>
            </w:r>
          </w:p>
        </w:tc>
        <w:tc>
          <w:tcPr>
            <w:tcW w:w="915" w:type="dxa"/>
            <w:hideMark/>
          </w:tcPr>
          <w:p w14:paraId="62C8CC3A"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100</w:t>
            </w:r>
          </w:p>
        </w:tc>
        <w:tc>
          <w:tcPr>
            <w:tcW w:w="1372" w:type="dxa"/>
            <w:hideMark/>
          </w:tcPr>
          <w:p w14:paraId="4C4FA808"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123,551</w:t>
            </w:r>
          </w:p>
        </w:tc>
        <w:tc>
          <w:tcPr>
            <w:tcW w:w="915" w:type="dxa"/>
            <w:hideMark/>
          </w:tcPr>
          <w:p w14:paraId="26EE2861" w14:textId="77777777" w:rsidR="00AB6CEC" w:rsidRPr="00AB6CEC" w:rsidRDefault="00AB6CEC" w:rsidP="00AB6C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rPr>
            </w:pPr>
            <w:r w:rsidRPr="00AB6CEC">
              <w:rPr>
                <w:rFonts w:ascii="Times New Roman" w:eastAsia="Times New Roman" w:hAnsi="Times New Roman"/>
                <w:color w:val="000000"/>
              </w:rPr>
              <w:t>100</w:t>
            </w:r>
          </w:p>
        </w:tc>
      </w:tr>
    </w:tbl>
    <w:p w14:paraId="24E60531" w14:textId="4FA8F36A" w:rsidR="00A71572" w:rsidRDefault="00A71572" w:rsidP="00A71572">
      <w:pPr>
        <w:spacing w:after="0"/>
      </w:pPr>
      <w:r>
        <w:rPr>
          <w:rFonts w:ascii="Times New Roman" w:hAnsi="Times New Roman"/>
          <w:b/>
          <w:bCs/>
          <w:i/>
          <w:iCs/>
        </w:rPr>
        <w:t>Source: DPCU E</w:t>
      </w:r>
      <w:r w:rsidRPr="00590996">
        <w:rPr>
          <w:rFonts w:ascii="Times New Roman" w:hAnsi="Times New Roman"/>
          <w:b/>
          <w:bCs/>
          <w:i/>
          <w:iCs/>
        </w:rPr>
        <w:t>stimates, 20</w:t>
      </w:r>
      <w:r>
        <w:rPr>
          <w:rFonts w:ascii="Times New Roman" w:hAnsi="Times New Roman"/>
          <w:b/>
          <w:bCs/>
          <w:i/>
          <w:iCs/>
        </w:rPr>
        <w:t xml:space="preserve">21 </w:t>
      </w:r>
      <w:r w:rsidRPr="00590996">
        <w:rPr>
          <w:rFonts w:ascii="Times New Roman" w:hAnsi="Times New Roman"/>
          <w:b/>
          <w:bCs/>
          <w:i/>
          <w:iCs/>
        </w:rPr>
        <w:t>based on 2</w:t>
      </w:r>
      <w:r>
        <w:rPr>
          <w:rFonts w:ascii="Times New Roman" w:hAnsi="Times New Roman"/>
          <w:b/>
          <w:bCs/>
          <w:i/>
          <w:iCs/>
        </w:rPr>
        <w:t>010 Population &amp; Housing Census</w:t>
      </w:r>
    </w:p>
    <w:p w14:paraId="3747F1E4" w14:textId="77777777" w:rsidR="00326E2D" w:rsidRDefault="00326E2D" w:rsidP="002E75D2">
      <w:pPr>
        <w:pStyle w:val="NoSpacing"/>
        <w:spacing w:line="276" w:lineRule="auto"/>
        <w:jc w:val="both"/>
        <w:rPr>
          <w:rFonts w:ascii="Times New Roman" w:hAnsi="Times New Roman"/>
          <w:sz w:val="24"/>
          <w:szCs w:val="24"/>
        </w:rPr>
      </w:pPr>
    </w:p>
    <w:p w14:paraId="5E177604" w14:textId="77777777" w:rsidR="00326E2D" w:rsidRDefault="00326E2D" w:rsidP="002E75D2">
      <w:pPr>
        <w:pStyle w:val="NoSpacing"/>
        <w:spacing w:line="276" w:lineRule="auto"/>
        <w:jc w:val="both"/>
        <w:rPr>
          <w:rFonts w:ascii="Times New Roman" w:hAnsi="Times New Roman"/>
          <w:sz w:val="24"/>
          <w:szCs w:val="24"/>
        </w:rPr>
      </w:pPr>
    </w:p>
    <w:p w14:paraId="34423539" w14:textId="77777777" w:rsidR="00222944" w:rsidRDefault="00222944" w:rsidP="002E75D2">
      <w:pPr>
        <w:pStyle w:val="NoSpacing"/>
        <w:spacing w:line="276" w:lineRule="auto"/>
        <w:jc w:val="both"/>
        <w:rPr>
          <w:rFonts w:ascii="Times New Roman" w:hAnsi="Times New Roman"/>
          <w:sz w:val="24"/>
          <w:szCs w:val="24"/>
        </w:rPr>
      </w:pPr>
    </w:p>
    <w:p w14:paraId="6B009ECD" w14:textId="3CA7D162" w:rsidR="00222944" w:rsidRPr="00806852" w:rsidRDefault="00806852" w:rsidP="00806852">
      <w:pPr>
        <w:pStyle w:val="Caption"/>
        <w:rPr>
          <w:b/>
          <w:bCs/>
          <w:color w:val="auto"/>
          <w:sz w:val="22"/>
          <w:szCs w:val="22"/>
        </w:rPr>
      </w:pPr>
      <w:bookmarkStart w:id="113" w:name="_Toc109311625"/>
      <w:r w:rsidRPr="00806852">
        <w:rPr>
          <w:b/>
          <w:bCs/>
          <w:sz w:val="22"/>
          <w:szCs w:val="22"/>
        </w:rPr>
        <w:t xml:space="preserve">Figure 3. </w:t>
      </w:r>
      <w:r w:rsidRPr="00806852">
        <w:rPr>
          <w:b/>
          <w:bCs/>
          <w:sz w:val="22"/>
          <w:szCs w:val="22"/>
        </w:rPr>
        <w:fldChar w:fldCharType="begin"/>
      </w:r>
      <w:r w:rsidRPr="00806852">
        <w:rPr>
          <w:b/>
          <w:bCs/>
          <w:sz w:val="22"/>
          <w:szCs w:val="22"/>
        </w:rPr>
        <w:instrText xml:space="preserve"> SEQ Figure_3. \* ARABIC </w:instrText>
      </w:r>
      <w:r w:rsidRPr="00806852">
        <w:rPr>
          <w:b/>
          <w:bCs/>
          <w:sz w:val="22"/>
          <w:szCs w:val="22"/>
        </w:rPr>
        <w:fldChar w:fldCharType="separate"/>
      </w:r>
      <w:r w:rsidR="00400D14">
        <w:rPr>
          <w:b/>
          <w:bCs/>
          <w:noProof/>
          <w:sz w:val="22"/>
          <w:szCs w:val="22"/>
        </w:rPr>
        <w:t>1</w:t>
      </w:r>
      <w:r w:rsidRPr="00806852">
        <w:rPr>
          <w:b/>
          <w:bCs/>
          <w:sz w:val="22"/>
          <w:szCs w:val="22"/>
        </w:rPr>
        <w:fldChar w:fldCharType="end"/>
      </w:r>
      <w:r w:rsidR="00222944" w:rsidRPr="00806852">
        <w:rPr>
          <w:b/>
          <w:bCs/>
          <w:color w:val="auto"/>
          <w:sz w:val="22"/>
          <w:szCs w:val="22"/>
        </w:rPr>
        <w:t xml:space="preserve">: Present the </w:t>
      </w:r>
      <w:r w:rsidR="00A0441F" w:rsidRPr="00806852">
        <w:rPr>
          <w:b/>
          <w:bCs/>
          <w:color w:val="auto"/>
          <w:sz w:val="22"/>
          <w:szCs w:val="22"/>
        </w:rPr>
        <w:t>Ellembelle District</w:t>
      </w:r>
      <w:r w:rsidR="00222944" w:rsidRPr="00806852">
        <w:rPr>
          <w:b/>
          <w:bCs/>
          <w:color w:val="auto"/>
          <w:sz w:val="22"/>
          <w:szCs w:val="22"/>
        </w:rPr>
        <w:t xml:space="preserve"> Projected Population Age-Group 2022 - 2025</w:t>
      </w:r>
      <w:bookmarkEnd w:id="113"/>
    </w:p>
    <w:p w14:paraId="4D325529" w14:textId="69013A09" w:rsidR="00F03F1F" w:rsidRDefault="003325D6" w:rsidP="00A0441F">
      <w:pPr>
        <w:pStyle w:val="NoSpacing"/>
        <w:spacing w:line="276" w:lineRule="auto"/>
        <w:ind w:firstLine="720"/>
        <w:jc w:val="both"/>
        <w:rPr>
          <w:rFonts w:ascii="Times New Roman" w:hAnsi="Times New Roman"/>
          <w:sz w:val="24"/>
          <w:szCs w:val="24"/>
        </w:rPr>
      </w:pPr>
      <w:r>
        <w:rPr>
          <w:noProof/>
        </w:rPr>
        <w:drawing>
          <wp:inline distT="0" distB="0" distL="0" distR="0" wp14:anchorId="6F1C4A0D" wp14:editId="7C17C8A3">
            <wp:extent cx="4791075" cy="3386138"/>
            <wp:effectExtent l="0" t="0" r="0"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14B2BC" w14:textId="77777777" w:rsidR="00A0441F" w:rsidRPr="004743D1" w:rsidRDefault="00A0441F" w:rsidP="00A0441F">
      <w:pPr>
        <w:spacing w:line="360" w:lineRule="auto"/>
        <w:ind w:firstLine="720"/>
        <w:rPr>
          <w:sz w:val="24"/>
          <w:szCs w:val="24"/>
        </w:rPr>
      </w:pPr>
      <w:r>
        <w:rPr>
          <w:rFonts w:ascii="Times New Roman" w:hAnsi="Times New Roman"/>
          <w:b/>
          <w:bCs/>
          <w:i/>
          <w:iCs/>
        </w:rPr>
        <w:lastRenderedPageBreak/>
        <w:t>Source: DPCU E</w:t>
      </w:r>
      <w:r w:rsidRPr="00590996">
        <w:rPr>
          <w:rFonts w:ascii="Times New Roman" w:hAnsi="Times New Roman"/>
          <w:b/>
          <w:bCs/>
          <w:i/>
          <w:iCs/>
        </w:rPr>
        <w:t>stimates, 20</w:t>
      </w:r>
      <w:r>
        <w:rPr>
          <w:rFonts w:ascii="Times New Roman" w:hAnsi="Times New Roman"/>
          <w:b/>
          <w:bCs/>
          <w:i/>
          <w:iCs/>
        </w:rPr>
        <w:t xml:space="preserve">21 </w:t>
      </w:r>
      <w:r w:rsidRPr="00590996">
        <w:rPr>
          <w:rFonts w:ascii="Times New Roman" w:hAnsi="Times New Roman"/>
          <w:b/>
          <w:bCs/>
          <w:i/>
          <w:iCs/>
        </w:rPr>
        <w:t>based on 2010 Population &amp; Housing Census.</w:t>
      </w:r>
    </w:p>
    <w:p w14:paraId="16516102" w14:textId="712C768D" w:rsidR="00F03F1F" w:rsidRPr="00BA1046" w:rsidRDefault="003A58DD" w:rsidP="00BB49F4">
      <w:pPr>
        <w:spacing w:line="360" w:lineRule="auto"/>
        <w:ind w:left="270"/>
        <w:jc w:val="both"/>
        <w:rPr>
          <w:rFonts w:ascii="Times New Roman" w:hAnsi="Times New Roman"/>
          <w:sz w:val="24"/>
          <w:szCs w:val="24"/>
        </w:rPr>
      </w:pPr>
      <w:r>
        <w:rPr>
          <w:rFonts w:ascii="Times New Roman" w:hAnsi="Times New Roman"/>
          <w:sz w:val="24"/>
          <w:szCs w:val="24"/>
        </w:rPr>
        <w:t>Table 3.5</w:t>
      </w:r>
      <w:r w:rsidR="00367D54">
        <w:rPr>
          <w:rFonts w:ascii="Times New Roman" w:hAnsi="Times New Roman"/>
          <w:sz w:val="24"/>
          <w:szCs w:val="24"/>
        </w:rPr>
        <w:t xml:space="preserve"> and </w:t>
      </w:r>
      <w:r w:rsidR="00367D54" w:rsidRPr="00D06D67">
        <w:rPr>
          <w:rFonts w:ascii="Times New Roman" w:hAnsi="Times New Roman"/>
          <w:sz w:val="24"/>
          <w:szCs w:val="24"/>
        </w:rPr>
        <w:t>figure 3.1</w:t>
      </w:r>
      <w:r w:rsidR="00367D54">
        <w:rPr>
          <w:rFonts w:ascii="Times New Roman" w:hAnsi="Times New Roman"/>
          <w:sz w:val="24"/>
          <w:szCs w:val="24"/>
        </w:rPr>
        <w:t xml:space="preserve"> </w:t>
      </w:r>
      <w:r w:rsidR="00A0441F" w:rsidRPr="00A0441F">
        <w:rPr>
          <w:rFonts w:ascii="Times New Roman" w:hAnsi="Times New Roman"/>
          <w:sz w:val="24"/>
          <w:szCs w:val="24"/>
        </w:rPr>
        <w:t>above show that the age-sex structure of the population of the District is a reflection of typical demographic pattern observed in developing countries where high fertility and mortality rates are observed. This situation is characterized by a high proportion of children less than 15 years (39.4%) while the proportion of elderly persons 65 years and beyond and older (6.7%) is the lowest in the age group.</w:t>
      </w:r>
    </w:p>
    <w:p w14:paraId="1965CD37" w14:textId="78A28734" w:rsidR="00DD0776" w:rsidRDefault="00326E2D" w:rsidP="00C04A03">
      <w:pPr>
        <w:spacing w:line="360" w:lineRule="auto"/>
        <w:ind w:left="270"/>
        <w:jc w:val="both"/>
        <w:rPr>
          <w:rFonts w:ascii="Times New Roman" w:hAnsi="Times New Roman"/>
          <w:sz w:val="24"/>
          <w:szCs w:val="24"/>
        </w:rPr>
      </w:pPr>
      <w:r w:rsidRPr="005C69F6">
        <w:rPr>
          <w:rFonts w:ascii="Times New Roman" w:hAnsi="Times New Roman"/>
          <w:sz w:val="24"/>
          <w:szCs w:val="24"/>
        </w:rPr>
        <w:t>The table shows that majority of the population in the District (i.e. 79.4%) live in rural areas while only 20.6 percent live in urban areas. Thus, the population in the district is predominantly rural. The table further indicates that the 15</w:t>
      </w:r>
      <w:r w:rsidR="00A872CB">
        <w:rPr>
          <w:rFonts w:ascii="Times New Roman" w:hAnsi="Times New Roman"/>
          <w:sz w:val="24"/>
          <w:szCs w:val="24"/>
        </w:rPr>
        <w:t>-</w:t>
      </w:r>
      <w:r w:rsidRPr="005C69F6">
        <w:rPr>
          <w:rFonts w:ascii="Times New Roman" w:hAnsi="Times New Roman"/>
          <w:sz w:val="24"/>
          <w:szCs w:val="24"/>
        </w:rPr>
        <w:t>65 age group constitutes the highest proportion (i.e</w:t>
      </w:r>
      <w:r w:rsidR="00A872CB">
        <w:rPr>
          <w:rFonts w:ascii="Times New Roman" w:hAnsi="Times New Roman"/>
          <w:sz w:val="24"/>
          <w:szCs w:val="24"/>
        </w:rPr>
        <w:t xml:space="preserve"> </w:t>
      </w:r>
      <w:r w:rsidRPr="005C69F6">
        <w:rPr>
          <w:rFonts w:ascii="Times New Roman" w:hAnsi="Times New Roman"/>
          <w:sz w:val="24"/>
          <w:szCs w:val="24"/>
        </w:rPr>
        <w:t>55.7 percent) of the population in the district followed by the age groups 0</w:t>
      </w:r>
      <w:r w:rsidR="00A872CB">
        <w:rPr>
          <w:rFonts w:ascii="Times New Roman" w:hAnsi="Times New Roman"/>
          <w:sz w:val="24"/>
          <w:szCs w:val="24"/>
        </w:rPr>
        <w:t>-</w:t>
      </w:r>
      <w:r w:rsidRPr="005C69F6">
        <w:rPr>
          <w:rFonts w:ascii="Times New Roman" w:hAnsi="Times New Roman"/>
          <w:sz w:val="24"/>
          <w:szCs w:val="24"/>
        </w:rPr>
        <w:t>4 with 39.4 percent.  This is an indication that the district has more labour force for development both social and economic.</w:t>
      </w:r>
      <w:r w:rsidR="00C04A03">
        <w:rPr>
          <w:rFonts w:ascii="Times New Roman" w:hAnsi="Times New Roman"/>
          <w:sz w:val="24"/>
          <w:szCs w:val="24"/>
        </w:rPr>
        <w:t xml:space="preserve"> </w:t>
      </w:r>
    </w:p>
    <w:p w14:paraId="600CD2E5" w14:textId="763383C1" w:rsidR="00F852C3" w:rsidRPr="00120A0C" w:rsidRDefault="00120A0C" w:rsidP="003633E1">
      <w:pPr>
        <w:pStyle w:val="Caption"/>
        <w:spacing w:after="240"/>
        <w:ind w:firstLine="270"/>
        <w:rPr>
          <w:b/>
          <w:sz w:val="22"/>
          <w:szCs w:val="22"/>
        </w:rPr>
      </w:pPr>
      <w:bookmarkStart w:id="114" w:name="_Toc109313217"/>
      <w:r w:rsidRPr="00120A0C">
        <w:rPr>
          <w:b/>
          <w:color w:val="1F3864" w:themeColor="accent1" w:themeShade="80"/>
          <w:sz w:val="22"/>
          <w:szCs w:val="22"/>
        </w:rPr>
        <w:t xml:space="preserve">Table 3. </w:t>
      </w:r>
      <w:r w:rsidRPr="00120A0C">
        <w:rPr>
          <w:b/>
          <w:color w:val="1F3864" w:themeColor="accent1" w:themeShade="80"/>
          <w:sz w:val="22"/>
          <w:szCs w:val="22"/>
        </w:rPr>
        <w:fldChar w:fldCharType="begin"/>
      </w:r>
      <w:r w:rsidRPr="00120A0C">
        <w:rPr>
          <w:b/>
          <w:color w:val="1F3864" w:themeColor="accent1" w:themeShade="80"/>
          <w:sz w:val="22"/>
          <w:szCs w:val="22"/>
        </w:rPr>
        <w:instrText xml:space="preserve"> SEQ Table_3. \* ARABIC </w:instrText>
      </w:r>
      <w:r w:rsidRPr="00120A0C">
        <w:rPr>
          <w:b/>
          <w:color w:val="1F3864" w:themeColor="accent1" w:themeShade="80"/>
          <w:sz w:val="22"/>
          <w:szCs w:val="22"/>
        </w:rPr>
        <w:fldChar w:fldCharType="separate"/>
      </w:r>
      <w:r w:rsidR="00400D14">
        <w:rPr>
          <w:b/>
          <w:noProof/>
          <w:color w:val="1F3864" w:themeColor="accent1" w:themeShade="80"/>
          <w:sz w:val="22"/>
          <w:szCs w:val="22"/>
        </w:rPr>
        <w:t>6</w:t>
      </w:r>
      <w:r w:rsidRPr="00120A0C">
        <w:rPr>
          <w:b/>
          <w:color w:val="1F3864" w:themeColor="accent1" w:themeShade="80"/>
          <w:sz w:val="22"/>
          <w:szCs w:val="22"/>
        </w:rPr>
        <w:fldChar w:fldCharType="end"/>
      </w:r>
      <w:r w:rsidR="00F852C3" w:rsidRPr="00120A0C">
        <w:rPr>
          <w:b/>
          <w:color w:val="1F3864" w:themeColor="accent1" w:themeShade="80"/>
          <w:sz w:val="22"/>
          <w:szCs w:val="22"/>
        </w:rPr>
        <w:t xml:space="preserve">: Population </w:t>
      </w:r>
      <w:r w:rsidRPr="00120A0C">
        <w:rPr>
          <w:b/>
          <w:color w:val="1F3864" w:themeColor="accent1" w:themeShade="80"/>
          <w:sz w:val="22"/>
          <w:szCs w:val="22"/>
        </w:rPr>
        <w:t xml:space="preserve">Projection </w:t>
      </w:r>
      <w:r w:rsidR="00F852C3" w:rsidRPr="00120A0C">
        <w:rPr>
          <w:b/>
          <w:color w:val="1F3864" w:themeColor="accent1" w:themeShade="80"/>
          <w:sz w:val="22"/>
          <w:szCs w:val="22"/>
        </w:rPr>
        <w:t xml:space="preserve">of 20 </w:t>
      </w:r>
      <w:r w:rsidRPr="00120A0C">
        <w:rPr>
          <w:b/>
          <w:color w:val="1F3864" w:themeColor="accent1" w:themeShade="80"/>
          <w:sz w:val="22"/>
          <w:szCs w:val="22"/>
        </w:rPr>
        <w:t xml:space="preserve">Largest Communities </w:t>
      </w:r>
      <w:r w:rsidR="00F852C3" w:rsidRPr="00120A0C">
        <w:rPr>
          <w:b/>
          <w:color w:val="1F3864" w:themeColor="accent1" w:themeShade="80"/>
          <w:sz w:val="22"/>
          <w:szCs w:val="22"/>
        </w:rPr>
        <w:t>in the District</w:t>
      </w:r>
      <w:bookmarkEnd w:id="114"/>
    </w:p>
    <w:tbl>
      <w:tblPr>
        <w:tblW w:w="9643" w:type="dxa"/>
        <w:tblInd w:w="355" w:type="dxa"/>
        <w:tblLook w:val="04A0" w:firstRow="1" w:lastRow="0" w:firstColumn="1" w:lastColumn="0" w:noHBand="0" w:noVBand="1"/>
      </w:tblPr>
      <w:tblGrid>
        <w:gridCol w:w="1891"/>
        <w:gridCol w:w="1529"/>
        <w:gridCol w:w="1436"/>
        <w:gridCol w:w="1714"/>
        <w:gridCol w:w="1529"/>
        <w:gridCol w:w="1544"/>
      </w:tblGrid>
      <w:tr w:rsidR="00F852C3" w:rsidRPr="00BB49F4" w14:paraId="2B02EC62" w14:textId="77777777" w:rsidTr="003633E1">
        <w:trPr>
          <w:trHeight w:val="960"/>
        </w:trPr>
        <w:tc>
          <w:tcPr>
            <w:tcW w:w="1891"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hideMark/>
          </w:tcPr>
          <w:p w14:paraId="4C55387D" w14:textId="7A7E4E6B" w:rsidR="00F852C3" w:rsidRPr="00BB49F4" w:rsidRDefault="00F852C3" w:rsidP="003633E1">
            <w:pPr>
              <w:spacing w:after="0"/>
              <w:jc w:val="center"/>
              <w:rPr>
                <w:rFonts w:ascii="Times New Roman" w:eastAsia="Times New Roman" w:hAnsi="Times New Roman"/>
                <w:b/>
                <w:bCs/>
                <w:color w:val="000000"/>
              </w:rPr>
            </w:pPr>
            <w:r w:rsidRPr="00BB49F4">
              <w:rPr>
                <w:rFonts w:ascii="Times New Roman" w:eastAsia="Times New Roman" w:hAnsi="Times New Roman"/>
                <w:b/>
                <w:bCs/>
                <w:color w:val="000000"/>
              </w:rPr>
              <w:t>Community</w:t>
            </w:r>
          </w:p>
        </w:tc>
        <w:tc>
          <w:tcPr>
            <w:tcW w:w="1529" w:type="dxa"/>
            <w:tcBorders>
              <w:top w:val="single" w:sz="4" w:space="0" w:color="auto"/>
              <w:left w:val="nil"/>
              <w:bottom w:val="single" w:sz="4" w:space="0" w:color="auto"/>
              <w:right w:val="single" w:sz="4" w:space="0" w:color="auto"/>
            </w:tcBorders>
            <w:shd w:val="clear" w:color="auto" w:fill="8EAADB" w:themeFill="accent1" w:themeFillTint="99"/>
            <w:hideMark/>
          </w:tcPr>
          <w:p w14:paraId="7C64EEF8" w14:textId="5A934D2A" w:rsidR="00F852C3" w:rsidRPr="00BB49F4" w:rsidRDefault="00F852C3" w:rsidP="003633E1">
            <w:pPr>
              <w:spacing w:after="0"/>
              <w:jc w:val="center"/>
              <w:rPr>
                <w:rFonts w:ascii="Times New Roman" w:eastAsia="Times New Roman" w:hAnsi="Times New Roman"/>
                <w:b/>
                <w:bCs/>
                <w:color w:val="000000"/>
              </w:rPr>
            </w:pPr>
            <w:r w:rsidRPr="00BB49F4">
              <w:rPr>
                <w:rFonts w:ascii="Times New Roman" w:eastAsia="Times New Roman" w:hAnsi="Times New Roman"/>
                <w:b/>
                <w:bCs/>
                <w:color w:val="000000"/>
              </w:rPr>
              <w:t>2010 Population</w:t>
            </w:r>
          </w:p>
        </w:tc>
        <w:tc>
          <w:tcPr>
            <w:tcW w:w="1436" w:type="dxa"/>
            <w:tcBorders>
              <w:top w:val="single" w:sz="4" w:space="0" w:color="auto"/>
              <w:left w:val="nil"/>
              <w:bottom w:val="single" w:sz="4" w:space="0" w:color="auto"/>
              <w:right w:val="single" w:sz="4" w:space="0" w:color="auto"/>
            </w:tcBorders>
            <w:shd w:val="clear" w:color="auto" w:fill="8EAADB" w:themeFill="accent1" w:themeFillTint="99"/>
            <w:hideMark/>
          </w:tcPr>
          <w:p w14:paraId="47309EF2" w14:textId="6877D37D" w:rsidR="00F852C3" w:rsidRPr="00BB49F4" w:rsidRDefault="00F852C3" w:rsidP="003633E1">
            <w:pPr>
              <w:spacing w:after="0"/>
              <w:jc w:val="center"/>
              <w:rPr>
                <w:rFonts w:ascii="Times New Roman" w:eastAsia="Times New Roman" w:hAnsi="Times New Roman"/>
                <w:b/>
                <w:bCs/>
                <w:color w:val="000000"/>
              </w:rPr>
            </w:pPr>
            <w:r w:rsidRPr="00BB49F4">
              <w:rPr>
                <w:rFonts w:ascii="Times New Roman" w:eastAsia="Times New Roman" w:hAnsi="Times New Roman"/>
                <w:b/>
                <w:bCs/>
                <w:color w:val="000000"/>
              </w:rPr>
              <w:t>2022 Projected Population</w:t>
            </w:r>
          </w:p>
        </w:tc>
        <w:tc>
          <w:tcPr>
            <w:tcW w:w="1714" w:type="dxa"/>
            <w:tcBorders>
              <w:top w:val="single" w:sz="4" w:space="0" w:color="auto"/>
              <w:left w:val="nil"/>
              <w:bottom w:val="single" w:sz="4" w:space="0" w:color="auto"/>
              <w:right w:val="single" w:sz="4" w:space="0" w:color="auto"/>
            </w:tcBorders>
            <w:shd w:val="clear" w:color="auto" w:fill="8EAADB" w:themeFill="accent1" w:themeFillTint="99"/>
            <w:hideMark/>
          </w:tcPr>
          <w:p w14:paraId="2F4E97AF" w14:textId="12B3D074" w:rsidR="00F852C3" w:rsidRPr="00BB49F4" w:rsidRDefault="00F852C3" w:rsidP="003633E1">
            <w:pPr>
              <w:spacing w:after="0"/>
              <w:jc w:val="center"/>
              <w:rPr>
                <w:rFonts w:ascii="Times New Roman" w:eastAsia="Times New Roman" w:hAnsi="Times New Roman"/>
                <w:b/>
                <w:bCs/>
                <w:color w:val="000000"/>
              </w:rPr>
            </w:pPr>
            <w:r w:rsidRPr="00BB49F4">
              <w:rPr>
                <w:rFonts w:ascii="Times New Roman" w:eastAsia="Times New Roman" w:hAnsi="Times New Roman"/>
                <w:b/>
                <w:bCs/>
                <w:color w:val="000000"/>
              </w:rPr>
              <w:t>2023 Projected Population</w:t>
            </w:r>
          </w:p>
        </w:tc>
        <w:tc>
          <w:tcPr>
            <w:tcW w:w="1529" w:type="dxa"/>
            <w:tcBorders>
              <w:top w:val="single" w:sz="4" w:space="0" w:color="auto"/>
              <w:left w:val="nil"/>
              <w:bottom w:val="single" w:sz="4" w:space="0" w:color="auto"/>
              <w:right w:val="single" w:sz="4" w:space="0" w:color="auto"/>
            </w:tcBorders>
            <w:shd w:val="clear" w:color="auto" w:fill="8EAADB" w:themeFill="accent1" w:themeFillTint="99"/>
            <w:hideMark/>
          </w:tcPr>
          <w:p w14:paraId="751DF262" w14:textId="60042C7B" w:rsidR="00F852C3" w:rsidRPr="00BB49F4" w:rsidRDefault="00F852C3" w:rsidP="003633E1">
            <w:pPr>
              <w:spacing w:after="0"/>
              <w:jc w:val="center"/>
              <w:rPr>
                <w:rFonts w:ascii="Times New Roman" w:eastAsia="Times New Roman" w:hAnsi="Times New Roman"/>
                <w:b/>
                <w:bCs/>
                <w:color w:val="000000"/>
              </w:rPr>
            </w:pPr>
            <w:r w:rsidRPr="00BB49F4">
              <w:rPr>
                <w:rFonts w:ascii="Times New Roman" w:eastAsia="Times New Roman" w:hAnsi="Times New Roman"/>
                <w:b/>
                <w:bCs/>
                <w:color w:val="000000"/>
              </w:rPr>
              <w:t>2024 Projected Population</w:t>
            </w:r>
          </w:p>
        </w:tc>
        <w:tc>
          <w:tcPr>
            <w:tcW w:w="1544" w:type="dxa"/>
            <w:tcBorders>
              <w:top w:val="single" w:sz="4" w:space="0" w:color="auto"/>
              <w:left w:val="nil"/>
              <w:bottom w:val="single" w:sz="4" w:space="0" w:color="auto"/>
              <w:right w:val="single" w:sz="4" w:space="0" w:color="auto"/>
            </w:tcBorders>
            <w:shd w:val="clear" w:color="auto" w:fill="8EAADB" w:themeFill="accent1" w:themeFillTint="99"/>
            <w:hideMark/>
          </w:tcPr>
          <w:p w14:paraId="18E88354" w14:textId="1B2B5DED" w:rsidR="00F852C3" w:rsidRPr="00BB49F4" w:rsidRDefault="00F852C3" w:rsidP="003633E1">
            <w:pPr>
              <w:spacing w:after="0"/>
              <w:jc w:val="center"/>
              <w:rPr>
                <w:rFonts w:ascii="Times New Roman" w:eastAsia="Times New Roman" w:hAnsi="Times New Roman"/>
                <w:b/>
                <w:bCs/>
                <w:color w:val="000000"/>
              </w:rPr>
            </w:pPr>
            <w:r w:rsidRPr="00BB49F4">
              <w:rPr>
                <w:rFonts w:ascii="Times New Roman" w:eastAsia="Times New Roman" w:hAnsi="Times New Roman"/>
                <w:b/>
                <w:bCs/>
                <w:color w:val="000000"/>
              </w:rPr>
              <w:t>2025 Projected Population</w:t>
            </w:r>
          </w:p>
        </w:tc>
      </w:tr>
      <w:tr w:rsidR="00F852C3" w:rsidRPr="00BB49F4" w14:paraId="02E9B08F"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D0CECE" w:themeFill="background2" w:themeFillShade="E6"/>
            <w:noWrap/>
            <w:vAlign w:val="bottom"/>
            <w:hideMark/>
          </w:tcPr>
          <w:p w14:paraId="2A332E4A" w14:textId="0A3E5AF9" w:rsidR="00F852C3" w:rsidRPr="00BB49F4" w:rsidRDefault="00F852C3" w:rsidP="00F852C3">
            <w:pPr>
              <w:spacing w:after="0"/>
              <w:rPr>
                <w:rFonts w:ascii="Times New Roman" w:eastAsia="Times New Roman" w:hAnsi="Times New Roman"/>
                <w:color w:val="000000"/>
              </w:rPr>
            </w:pPr>
            <w:r w:rsidRPr="00BB49F4">
              <w:rPr>
                <w:rFonts w:ascii="Times New Roman" w:eastAsia="Times New Roman" w:hAnsi="Times New Roman"/>
                <w:color w:val="000000"/>
              </w:rPr>
              <w:t>Ellembelle District</w:t>
            </w:r>
          </w:p>
        </w:tc>
        <w:tc>
          <w:tcPr>
            <w:tcW w:w="1529" w:type="dxa"/>
            <w:tcBorders>
              <w:top w:val="nil"/>
              <w:left w:val="nil"/>
              <w:bottom w:val="single" w:sz="4" w:space="0" w:color="auto"/>
              <w:right w:val="single" w:sz="4" w:space="0" w:color="auto"/>
            </w:tcBorders>
            <w:shd w:val="clear" w:color="auto" w:fill="D0CECE" w:themeFill="background2" w:themeFillShade="E6"/>
            <w:noWrap/>
            <w:vAlign w:val="bottom"/>
            <w:hideMark/>
          </w:tcPr>
          <w:p w14:paraId="088399B0" w14:textId="2575FDF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87,501</w:t>
            </w:r>
          </w:p>
        </w:tc>
        <w:tc>
          <w:tcPr>
            <w:tcW w:w="1436" w:type="dxa"/>
            <w:tcBorders>
              <w:top w:val="nil"/>
              <w:left w:val="nil"/>
              <w:bottom w:val="single" w:sz="4" w:space="0" w:color="auto"/>
              <w:right w:val="single" w:sz="4" w:space="0" w:color="auto"/>
            </w:tcBorders>
            <w:shd w:val="clear" w:color="auto" w:fill="D0CECE" w:themeFill="background2" w:themeFillShade="E6"/>
            <w:noWrap/>
            <w:vAlign w:val="bottom"/>
            <w:hideMark/>
          </w:tcPr>
          <w:p w14:paraId="3BABAF62" w14:textId="1BB4F0F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115,313</w:t>
            </w:r>
          </w:p>
        </w:tc>
        <w:tc>
          <w:tcPr>
            <w:tcW w:w="1714" w:type="dxa"/>
            <w:tcBorders>
              <w:top w:val="nil"/>
              <w:left w:val="nil"/>
              <w:bottom w:val="single" w:sz="4" w:space="0" w:color="auto"/>
              <w:right w:val="single" w:sz="4" w:space="0" w:color="auto"/>
            </w:tcBorders>
            <w:shd w:val="clear" w:color="auto" w:fill="D0CECE" w:themeFill="background2" w:themeFillShade="E6"/>
            <w:noWrap/>
            <w:vAlign w:val="bottom"/>
            <w:hideMark/>
          </w:tcPr>
          <w:p w14:paraId="44741027" w14:textId="7888468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117,996</w:t>
            </w:r>
          </w:p>
        </w:tc>
        <w:tc>
          <w:tcPr>
            <w:tcW w:w="1529" w:type="dxa"/>
            <w:tcBorders>
              <w:top w:val="nil"/>
              <w:left w:val="nil"/>
              <w:bottom w:val="single" w:sz="4" w:space="0" w:color="auto"/>
              <w:right w:val="single" w:sz="4" w:space="0" w:color="auto"/>
            </w:tcBorders>
            <w:shd w:val="clear" w:color="auto" w:fill="D0CECE" w:themeFill="background2" w:themeFillShade="E6"/>
            <w:noWrap/>
            <w:vAlign w:val="bottom"/>
            <w:hideMark/>
          </w:tcPr>
          <w:p w14:paraId="339C81EF" w14:textId="06724FD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120,741</w:t>
            </w:r>
          </w:p>
        </w:tc>
        <w:tc>
          <w:tcPr>
            <w:tcW w:w="1544" w:type="dxa"/>
            <w:tcBorders>
              <w:top w:val="nil"/>
              <w:left w:val="nil"/>
              <w:bottom w:val="single" w:sz="4" w:space="0" w:color="auto"/>
              <w:right w:val="single" w:sz="4" w:space="0" w:color="auto"/>
            </w:tcBorders>
            <w:shd w:val="clear" w:color="auto" w:fill="D0CECE" w:themeFill="background2" w:themeFillShade="E6"/>
            <w:noWrap/>
            <w:vAlign w:val="bottom"/>
            <w:hideMark/>
          </w:tcPr>
          <w:p w14:paraId="16317888" w14:textId="009FECF2"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123,551</w:t>
            </w:r>
          </w:p>
        </w:tc>
      </w:tr>
      <w:tr w:rsidR="00F852C3" w:rsidRPr="00BB49F4" w14:paraId="27577976"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5A27056F"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Aiyinase</w:t>
            </w:r>
          </w:p>
        </w:tc>
        <w:tc>
          <w:tcPr>
            <w:tcW w:w="1529" w:type="dxa"/>
            <w:tcBorders>
              <w:top w:val="nil"/>
              <w:left w:val="nil"/>
              <w:bottom w:val="single" w:sz="4" w:space="0" w:color="auto"/>
              <w:right w:val="single" w:sz="4" w:space="0" w:color="auto"/>
            </w:tcBorders>
            <w:shd w:val="clear" w:color="auto" w:fill="auto"/>
            <w:vAlign w:val="center"/>
            <w:hideMark/>
          </w:tcPr>
          <w:p w14:paraId="260868F7" w14:textId="0CFD555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10,136</w:t>
            </w:r>
          </w:p>
        </w:tc>
        <w:tc>
          <w:tcPr>
            <w:tcW w:w="1436" w:type="dxa"/>
            <w:tcBorders>
              <w:top w:val="nil"/>
              <w:left w:val="nil"/>
              <w:bottom w:val="single" w:sz="4" w:space="0" w:color="auto"/>
              <w:right w:val="single" w:sz="4" w:space="0" w:color="auto"/>
            </w:tcBorders>
            <w:shd w:val="clear" w:color="auto" w:fill="auto"/>
            <w:noWrap/>
            <w:vAlign w:val="bottom"/>
            <w:hideMark/>
          </w:tcPr>
          <w:p w14:paraId="2BAF9CF4" w14:textId="078DEAE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13,358</w:t>
            </w:r>
          </w:p>
        </w:tc>
        <w:tc>
          <w:tcPr>
            <w:tcW w:w="1714" w:type="dxa"/>
            <w:tcBorders>
              <w:top w:val="nil"/>
              <w:left w:val="nil"/>
              <w:bottom w:val="single" w:sz="4" w:space="0" w:color="auto"/>
              <w:right w:val="single" w:sz="4" w:space="0" w:color="auto"/>
            </w:tcBorders>
            <w:shd w:val="clear" w:color="auto" w:fill="auto"/>
            <w:noWrap/>
            <w:vAlign w:val="bottom"/>
            <w:hideMark/>
          </w:tcPr>
          <w:p w14:paraId="0B251296" w14:textId="1F072C8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13,668</w:t>
            </w:r>
          </w:p>
        </w:tc>
        <w:tc>
          <w:tcPr>
            <w:tcW w:w="1529" w:type="dxa"/>
            <w:tcBorders>
              <w:top w:val="nil"/>
              <w:left w:val="nil"/>
              <w:bottom w:val="single" w:sz="4" w:space="0" w:color="auto"/>
              <w:right w:val="single" w:sz="4" w:space="0" w:color="auto"/>
            </w:tcBorders>
            <w:shd w:val="clear" w:color="auto" w:fill="auto"/>
            <w:noWrap/>
            <w:vAlign w:val="bottom"/>
            <w:hideMark/>
          </w:tcPr>
          <w:p w14:paraId="2846C515" w14:textId="6A6DEED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13,987</w:t>
            </w:r>
          </w:p>
        </w:tc>
        <w:tc>
          <w:tcPr>
            <w:tcW w:w="1544" w:type="dxa"/>
            <w:tcBorders>
              <w:top w:val="nil"/>
              <w:left w:val="nil"/>
              <w:bottom w:val="single" w:sz="4" w:space="0" w:color="auto"/>
              <w:right w:val="single" w:sz="4" w:space="0" w:color="auto"/>
            </w:tcBorders>
            <w:shd w:val="clear" w:color="auto" w:fill="auto"/>
            <w:noWrap/>
            <w:vAlign w:val="bottom"/>
            <w:hideMark/>
          </w:tcPr>
          <w:p w14:paraId="3E038022" w14:textId="1251B42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14,312</w:t>
            </w:r>
          </w:p>
        </w:tc>
      </w:tr>
      <w:tr w:rsidR="00F852C3" w:rsidRPr="00BB49F4" w14:paraId="72CA301D"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61DB66ED"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Esiama</w:t>
            </w:r>
          </w:p>
        </w:tc>
        <w:tc>
          <w:tcPr>
            <w:tcW w:w="1529" w:type="dxa"/>
            <w:tcBorders>
              <w:top w:val="nil"/>
              <w:left w:val="nil"/>
              <w:bottom w:val="single" w:sz="4" w:space="0" w:color="auto"/>
              <w:right w:val="single" w:sz="4" w:space="0" w:color="auto"/>
            </w:tcBorders>
            <w:shd w:val="clear" w:color="auto" w:fill="auto"/>
            <w:vAlign w:val="center"/>
            <w:hideMark/>
          </w:tcPr>
          <w:p w14:paraId="390881BE" w14:textId="5F3B50D0"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7,874</w:t>
            </w:r>
          </w:p>
        </w:tc>
        <w:tc>
          <w:tcPr>
            <w:tcW w:w="1436" w:type="dxa"/>
            <w:tcBorders>
              <w:top w:val="nil"/>
              <w:left w:val="nil"/>
              <w:bottom w:val="single" w:sz="4" w:space="0" w:color="auto"/>
              <w:right w:val="single" w:sz="4" w:space="0" w:color="auto"/>
            </w:tcBorders>
            <w:shd w:val="clear" w:color="auto" w:fill="auto"/>
            <w:noWrap/>
            <w:vAlign w:val="bottom"/>
            <w:hideMark/>
          </w:tcPr>
          <w:p w14:paraId="1666223A" w14:textId="6A79ADA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10,377</w:t>
            </w:r>
          </w:p>
        </w:tc>
        <w:tc>
          <w:tcPr>
            <w:tcW w:w="1714" w:type="dxa"/>
            <w:tcBorders>
              <w:top w:val="nil"/>
              <w:left w:val="nil"/>
              <w:bottom w:val="single" w:sz="4" w:space="0" w:color="auto"/>
              <w:right w:val="single" w:sz="4" w:space="0" w:color="auto"/>
            </w:tcBorders>
            <w:shd w:val="clear" w:color="auto" w:fill="auto"/>
            <w:noWrap/>
            <w:vAlign w:val="bottom"/>
            <w:hideMark/>
          </w:tcPr>
          <w:p w14:paraId="673BDA7E" w14:textId="7143C50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10,618</w:t>
            </w:r>
          </w:p>
        </w:tc>
        <w:tc>
          <w:tcPr>
            <w:tcW w:w="1529" w:type="dxa"/>
            <w:tcBorders>
              <w:top w:val="nil"/>
              <w:left w:val="nil"/>
              <w:bottom w:val="single" w:sz="4" w:space="0" w:color="auto"/>
              <w:right w:val="single" w:sz="4" w:space="0" w:color="auto"/>
            </w:tcBorders>
            <w:shd w:val="clear" w:color="auto" w:fill="auto"/>
            <w:noWrap/>
            <w:vAlign w:val="bottom"/>
            <w:hideMark/>
          </w:tcPr>
          <w:p w14:paraId="7E3A024A" w14:textId="1670214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10,865</w:t>
            </w:r>
          </w:p>
        </w:tc>
        <w:tc>
          <w:tcPr>
            <w:tcW w:w="1544" w:type="dxa"/>
            <w:tcBorders>
              <w:top w:val="nil"/>
              <w:left w:val="nil"/>
              <w:bottom w:val="single" w:sz="4" w:space="0" w:color="auto"/>
              <w:right w:val="single" w:sz="4" w:space="0" w:color="auto"/>
            </w:tcBorders>
            <w:shd w:val="clear" w:color="auto" w:fill="auto"/>
            <w:noWrap/>
            <w:vAlign w:val="bottom"/>
            <w:hideMark/>
          </w:tcPr>
          <w:p w14:paraId="1276CE04" w14:textId="637893B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11,118</w:t>
            </w:r>
          </w:p>
        </w:tc>
      </w:tr>
      <w:tr w:rsidR="00F852C3" w:rsidRPr="00BB49F4" w14:paraId="65DFE535"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51A4BF5F"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Asasetere</w:t>
            </w:r>
          </w:p>
        </w:tc>
        <w:tc>
          <w:tcPr>
            <w:tcW w:w="1529" w:type="dxa"/>
            <w:tcBorders>
              <w:top w:val="nil"/>
              <w:left w:val="nil"/>
              <w:bottom w:val="single" w:sz="4" w:space="0" w:color="auto"/>
              <w:right w:val="single" w:sz="4" w:space="0" w:color="auto"/>
            </w:tcBorders>
            <w:shd w:val="clear" w:color="auto" w:fill="auto"/>
            <w:vAlign w:val="center"/>
            <w:hideMark/>
          </w:tcPr>
          <w:p w14:paraId="384E7CA6" w14:textId="27B68508"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4,155</w:t>
            </w:r>
          </w:p>
        </w:tc>
        <w:tc>
          <w:tcPr>
            <w:tcW w:w="1436" w:type="dxa"/>
            <w:tcBorders>
              <w:top w:val="nil"/>
              <w:left w:val="nil"/>
              <w:bottom w:val="single" w:sz="4" w:space="0" w:color="auto"/>
              <w:right w:val="single" w:sz="4" w:space="0" w:color="auto"/>
            </w:tcBorders>
            <w:shd w:val="clear" w:color="auto" w:fill="auto"/>
            <w:noWrap/>
            <w:vAlign w:val="bottom"/>
            <w:hideMark/>
          </w:tcPr>
          <w:p w14:paraId="3610BDAE" w14:textId="5908DF8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5,476</w:t>
            </w:r>
          </w:p>
        </w:tc>
        <w:tc>
          <w:tcPr>
            <w:tcW w:w="1714" w:type="dxa"/>
            <w:tcBorders>
              <w:top w:val="nil"/>
              <w:left w:val="nil"/>
              <w:bottom w:val="single" w:sz="4" w:space="0" w:color="auto"/>
              <w:right w:val="single" w:sz="4" w:space="0" w:color="auto"/>
            </w:tcBorders>
            <w:shd w:val="clear" w:color="auto" w:fill="auto"/>
            <w:noWrap/>
            <w:vAlign w:val="bottom"/>
            <w:hideMark/>
          </w:tcPr>
          <w:p w14:paraId="3B4979BA" w14:textId="4FEB82A7"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5,603</w:t>
            </w:r>
          </w:p>
        </w:tc>
        <w:tc>
          <w:tcPr>
            <w:tcW w:w="1529" w:type="dxa"/>
            <w:tcBorders>
              <w:top w:val="nil"/>
              <w:left w:val="nil"/>
              <w:bottom w:val="single" w:sz="4" w:space="0" w:color="auto"/>
              <w:right w:val="single" w:sz="4" w:space="0" w:color="auto"/>
            </w:tcBorders>
            <w:shd w:val="clear" w:color="auto" w:fill="auto"/>
            <w:noWrap/>
            <w:vAlign w:val="bottom"/>
            <w:hideMark/>
          </w:tcPr>
          <w:p w14:paraId="0CCFB348" w14:textId="66BA11C3"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5,733</w:t>
            </w:r>
          </w:p>
        </w:tc>
        <w:tc>
          <w:tcPr>
            <w:tcW w:w="1544" w:type="dxa"/>
            <w:tcBorders>
              <w:top w:val="nil"/>
              <w:left w:val="nil"/>
              <w:bottom w:val="single" w:sz="4" w:space="0" w:color="auto"/>
              <w:right w:val="single" w:sz="4" w:space="0" w:color="auto"/>
            </w:tcBorders>
            <w:shd w:val="clear" w:color="auto" w:fill="auto"/>
            <w:noWrap/>
            <w:vAlign w:val="bottom"/>
            <w:hideMark/>
          </w:tcPr>
          <w:p w14:paraId="171D9B6A" w14:textId="23C768C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5,867</w:t>
            </w:r>
          </w:p>
        </w:tc>
      </w:tr>
      <w:tr w:rsidR="00F852C3" w:rsidRPr="00BB49F4" w14:paraId="0826C0DA"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596908D4"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Kikam</w:t>
            </w:r>
          </w:p>
        </w:tc>
        <w:tc>
          <w:tcPr>
            <w:tcW w:w="1529" w:type="dxa"/>
            <w:tcBorders>
              <w:top w:val="nil"/>
              <w:left w:val="nil"/>
              <w:bottom w:val="single" w:sz="4" w:space="0" w:color="auto"/>
              <w:right w:val="single" w:sz="4" w:space="0" w:color="auto"/>
            </w:tcBorders>
            <w:shd w:val="clear" w:color="auto" w:fill="auto"/>
            <w:vAlign w:val="center"/>
            <w:hideMark/>
          </w:tcPr>
          <w:p w14:paraId="2D84A068" w14:textId="270F1D57"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3,742</w:t>
            </w:r>
          </w:p>
        </w:tc>
        <w:tc>
          <w:tcPr>
            <w:tcW w:w="1436" w:type="dxa"/>
            <w:tcBorders>
              <w:top w:val="nil"/>
              <w:left w:val="nil"/>
              <w:bottom w:val="single" w:sz="4" w:space="0" w:color="auto"/>
              <w:right w:val="single" w:sz="4" w:space="0" w:color="auto"/>
            </w:tcBorders>
            <w:shd w:val="clear" w:color="auto" w:fill="auto"/>
            <w:noWrap/>
            <w:vAlign w:val="bottom"/>
            <w:hideMark/>
          </w:tcPr>
          <w:p w14:paraId="540A8521" w14:textId="4474066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4,931</w:t>
            </w:r>
          </w:p>
        </w:tc>
        <w:tc>
          <w:tcPr>
            <w:tcW w:w="1714" w:type="dxa"/>
            <w:tcBorders>
              <w:top w:val="nil"/>
              <w:left w:val="nil"/>
              <w:bottom w:val="single" w:sz="4" w:space="0" w:color="auto"/>
              <w:right w:val="single" w:sz="4" w:space="0" w:color="auto"/>
            </w:tcBorders>
            <w:shd w:val="clear" w:color="auto" w:fill="auto"/>
            <w:noWrap/>
            <w:vAlign w:val="bottom"/>
            <w:hideMark/>
          </w:tcPr>
          <w:p w14:paraId="32A22A8A" w14:textId="19000F1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5,046</w:t>
            </w:r>
          </w:p>
        </w:tc>
        <w:tc>
          <w:tcPr>
            <w:tcW w:w="1529" w:type="dxa"/>
            <w:tcBorders>
              <w:top w:val="nil"/>
              <w:left w:val="nil"/>
              <w:bottom w:val="single" w:sz="4" w:space="0" w:color="auto"/>
              <w:right w:val="single" w:sz="4" w:space="0" w:color="auto"/>
            </w:tcBorders>
            <w:shd w:val="clear" w:color="auto" w:fill="auto"/>
            <w:noWrap/>
            <w:vAlign w:val="bottom"/>
            <w:hideMark/>
          </w:tcPr>
          <w:p w14:paraId="1246CB06" w14:textId="0B4845A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5,164</w:t>
            </w:r>
          </w:p>
        </w:tc>
        <w:tc>
          <w:tcPr>
            <w:tcW w:w="1544" w:type="dxa"/>
            <w:tcBorders>
              <w:top w:val="nil"/>
              <w:left w:val="nil"/>
              <w:bottom w:val="single" w:sz="4" w:space="0" w:color="auto"/>
              <w:right w:val="single" w:sz="4" w:space="0" w:color="auto"/>
            </w:tcBorders>
            <w:shd w:val="clear" w:color="auto" w:fill="auto"/>
            <w:noWrap/>
            <w:vAlign w:val="bottom"/>
            <w:hideMark/>
          </w:tcPr>
          <w:p w14:paraId="40E76552" w14:textId="340C3AC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5,284</w:t>
            </w:r>
          </w:p>
        </w:tc>
      </w:tr>
      <w:tr w:rsidR="00F852C3" w:rsidRPr="00BB49F4" w14:paraId="3212F9EA"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51C1184D" w14:textId="39538996"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Teleku Bokazo</w:t>
            </w:r>
          </w:p>
        </w:tc>
        <w:tc>
          <w:tcPr>
            <w:tcW w:w="1529" w:type="dxa"/>
            <w:tcBorders>
              <w:top w:val="nil"/>
              <w:left w:val="nil"/>
              <w:bottom w:val="single" w:sz="4" w:space="0" w:color="auto"/>
              <w:right w:val="single" w:sz="4" w:space="0" w:color="auto"/>
            </w:tcBorders>
            <w:shd w:val="clear" w:color="auto" w:fill="auto"/>
            <w:vAlign w:val="center"/>
            <w:hideMark/>
          </w:tcPr>
          <w:p w14:paraId="77CE2925" w14:textId="1AF7857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3,610</w:t>
            </w:r>
          </w:p>
        </w:tc>
        <w:tc>
          <w:tcPr>
            <w:tcW w:w="1436" w:type="dxa"/>
            <w:tcBorders>
              <w:top w:val="nil"/>
              <w:left w:val="nil"/>
              <w:bottom w:val="single" w:sz="4" w:space="0" w:color="auto"/>
              <w:right w:val="single" w:sz="4" w:space="0" w:color="auto"/>
            </w:tcBorders>
            <w:shd w:val="clear" w:color="auto" w:fill="auto"/>
            <w:noWrap/>
            <w:vAlign w:val="bottom"/>
            <w:hideMark/>
          </w:tcPr>
          <w:p w14:paraId="3B0D7537" w14:textId="322748E8"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4,757</w:t>
            </w:r>
          </w:p>
        </w:tc>
        <w:tc>
          <w:tcPr>
            <w:tcW w:w="1714" w:type="dxa"/>
            <w:tcBorders>
              <w:top w:val="nil"/>
              <w:left w:val="nil"/>
              <w:bottom w:val="single" w:sz="4" w:space="0" w:color="auto"/>
              <w:right w:val="single" w:sz="4" w:space="0" w:color="auto"/>
            </w:tcBorders>
            <w:shd w:val="clear" w:color="auto" w:fill="auto"/>
            <w:noWrap/>
            <w:vAlign w:val="bottom"/>
            <w:hideMark/>
          </w:tcPr>
          <w:p w14:paraId="0E5693BA" w14:textId="3250D28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4,868</w:t>
            </w:r>
          </w:p>
        </w:tc>
        <w:tc>
          <w:tcPr>
            <w:tcW w:w="1529" w:type="dxa"/>
            <w:tcBorders>
              <w:top w:val="nil"/>
              <w:left w:val="nil"/>
              <w:bottom w:val="single" w:sz="4" w:space="0" w:color="auto"/>
              <w:right w:val="single" w:sz="4" w:space="0" w:color="auto"/>
            </w:tcBorders>
            <w:shd w:val="clear" w:color="auto" w:fill="auto"/>
            <w:noWrap/>
            <w:vAlign w:val="bottom"/>
            <w:hideMark/>
          </w:tcPr>
          <w:p w14:paraId="2A6E0AC2" w14:textId="6EA5BD8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4,981</w:t>
            </w:r>
          </w:p>
        </w:tc>
        <w:tc>
          <w:tcPr>
            <w:tcW w:w="1544" w:type="dxa"/>
            <w:tcBorders>
              <w:top w:val="nil"/>
              <w:left w:val="nil"/>
              <w:bottom w:val="single" w:sz="4" w:space="0" w:color="auto"/>
              <w:right w:val="single" w:sz="4" w:space="0" w:color="auto"/>
            </w:tcBorders>
            <w:shd w:val="clear" w:color="auto" w:fill="auto"/>
            <w:noWrap/>
            <w:vAlign w:val="bottom"/>
            <w:hideMark/>
          </w:tcPr>
          <w:p w14:paraId="5A9F7331" w14:textId="5437572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5,097</w:t>
            </w:r>
          </w:p>
        </w:tc>
      </w:tr>
      <w:tr w:rsidR="00F852C3" w:rsidRPr="00BB49F4" w14:paraId="6243AA8D"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1D0A5B0E"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Awiebo </w:t>
            </w:r>
          </w:p>
        </w:tc>
        <w:tc>
          <w:tcPr>
            <w:tcW w:w="1529" w:type="dxa"/>
            <w:tcBorders>
              <w:top w:val="nil"/>
              <w:left w:val="nil"/>
              <w:bottom w:val="single" w:sz="4" w:space="0" w:color="auto"/>
              <w:right w:val="single" w:sz="4" w:space="0" w:color="auto"/>
            </w:tcBorders>
            <w:shd w:val="clear" w:color="auto" w:fill="auto"/>
            <w:vAlign w:val="center"/>
            <w:hideMark/>
          </w:tcPr>
          <w:p w14:paraId="3153E1C8" w14:textId="0BE032B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3,559</w:t>
            </w:r>
          </w:p>
        </w:tc>
        <w:tc>
          <w:tcPr>
            <w:tcW w:w="1436" w:type="dxa"/>
            <w:tcBorders>
              <w:top w:val="nil"/>
              <w:left w:val="nil"/>
              <w:bottom w:val="single" w:sz="4" w:space="0" w:color="auto"/>
              <w:right w:val="single" w:sz="4" w:space="0" w:color="auto"/>
            </w:tcBorders>
            <w:shd w:val="clear" w:color="auto" w:fill="auto"/>
            <w:noWrap/>
            <w:vAlign w:val="bottom"/>
            <w:hideMark/>
          </w:tcPr>
          <w:p w14:paraId="7A098A3F" w14:textId="2824C6C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4,690</w:t>
            </w:r>
          </w:p>
        </w:tc>
        <w:tc>
          <w:tcPr>
            <w:tcW w:w="1714" w:type="dxa"/>
            <w:tcBorders>
              <w:top w:val="nil"/>
              <w:left w:val="nil"/>
              <w:bottom w:val="single" w:sz="4" w:space="0" w:color="auto"/>
              <w:right w:val="single" w:sz="4" w:space="0" w:color="auto"/>
            </w:tcBorders>
            <w:shd w:val="clear" w:color="auto" w:fill="auto"/>
            <w:noWrap/>
            <w:vAlign w:val="bottom"/>
            <w:hideMark/>
          </w:tcPr>
          <w:p w14:paraId="5B0995DC" w14:textId="61AA7790"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4,799</w:t>
            </w:r>
          </w:p>
        </w:tc>
        <w:tc>
          <w:tcPr>
            <w:tcW w:w="1529" w:type="dxa"/>
            <w:tcBorders>
              <w:top w:val="nil"/>
              <w:left w:val="nil"/>
              <w:bottom w:val="single" w:sz="4" w:space="0" w:color="auto"/>
              <w:right w:val="single" w:sz="4" w:space="0" w:color="auto"/>
            </w:tcBorders>
            <w:shd w:val="clear" w:color="auto" w:fill="auto"/>
            <w:noWrap/>
            <w:vAlign w:val="bottom"/>
            <w:hideMark/>
          </w:tcPr>
          <w:p w14:paraId="19C7063F" w14:textId="676519B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4,911</w:t>
            </w:r>
          </w:p>
        </w:tc>
        <w:tc>
          <w:tcPr>
            <w:tcW w:w="1544" w:type="dxa"/>
            <w:tcBorders>
              <w:top w:val="nil"/>
              <w:left w:val="nil"/>
              <w:bottom w:val="single" w:sz="4" w:space="0" w:color="auto"/>
              <w:right w:val="single" w:sz="4" w:space="0" w:color="auto"/>
            </w:tcBorders>
            <w:shd w:val="clear" w:color="auto" w:fill="auto"/>
            <w:noWrap/>
            <w:vAlign w:val="bottom"/>
            <w:hideMark/>
          </w:tcPr>
          <w:p w14:paraId="034752E4" w14:textId="6A1861B7"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5,025</w:t>
            </w:r>
          </w:p>
        </w:tc>
      </w:tr>
      <w:tr w:rsidR="00F852C3" w:rsidRPr="00BB49F4" w14:paraId="1131DDFB"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58F2C621"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lastRenderedPageBreak/>
              <w:t xml:space="preserve">Nkroful </w:t>
            </w:r>
          </w:p>
        </w:tc>
        <w:tc>
          <w:tcPr>
            <w:tcW w:w="1529" w:type="dxa"/>
            <w:tcBorders>
              <w:top w:val="nil"/>
              <w:left w:val="nil"/>
              <w:bottom w:val="single" w:sz="4" w:space="0" w:color="auto"/>
              <w:right w:val="single" w:sz="4" w:space="0" w:color="auto"/>
            </w:tcBorders>
            <w:shd w:val="clear" w:color="auto" w:fill="auto"/>
            <w:vAlign w:val="center"/>
            <w:hideMark/>
          </w:tcPr>
          <w:p w14:paraId="74A7C7D6" w14:textId="32BA016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3,421</w:t>
            </w:r>
          </w:p>
        </w:tc>
        <w:tc>
          <w:tcPr>
            <w:tcW w:w="1436" w:type="dxa"/>
            <w:tcBorders>
              <w:top w:val="nil"/>
              <w:left w:val="nil"/>
              <w:bottom w:val="single" w:sz="4" w:space="0" w:color="auto"/>
              <w:right w:val="single" w:sz="4" w:space="0" w:color="auto"/>
            </w:tcBorders>
            <w:shd w:val="clear" w:color="auto" w:fill="auto"/>
            <w:noWrap/>
            <w:vAlign w:val="bottom"/>
            <w:hideMark/>
          </w:tcPr>
          <w:p w14:paraId="63AA5380" w14:textId="25EB43C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4,508</w:t>
            </w:r>
          </w:p>
        </w:tc>
        <w:tc>
          <w:tcPr>
            <w:tcW w:w="1714" w:type="dxa"/>
            <w:tcBorders>
              <w:top w:val="nil"/>
              <w:left w:val="nil"/>
              <w:bottom w:val="single" w:sz="4" w:space="0" w:color="auto"/>
              <w:right w:val="single" w:sz="4" w:space="0" w:color="auto"/>
            </w:tcBorders>
            <w:shd w:val="clear" w:color="auto" w:fill="auto"/>
            <w:noWrap/>
            <w:vAlign w:val="bottom"/>
            <w:hideMark/>
          </w:tcPr>
          <w:p w14:paraId="185251F5" w14:textId="63B9B151"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4,613</w:t>
            </w:r>
          </w:p>
        </w:tc>
        <w:tc>
          <w:tcPr>
            <w:tcW w:w="1529" w:type="dxa"/>
            <w:tcBorders>
              <w:top w:val="nil"/>
              <w:left w:val="nil"/>
              <w:bottom w:val="single" w:sz="4" w:space="0" w:color="auto"/>
              <w:right w:val="single" w:sz="4" w:space="0" w:color="auto"/>
            </w:tcBorders>
            <w:shd w:val="clear" w:color="auto" w:fill="auto"/>
            <w:noWrap/>
            <w:vAlign w:val="bottom"/>
            <w:hideMark/>
          </w:tcPr>
          <w:p w14:paraId="291EF288" w14:textId="2C997A4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4,721</w:t>
            </w:r>
          </w:p>
        </w:tc>
        <w:tc>
          <w:tcPr>
            <w:tcW w:w="1544" w:type="dxa"/>
            <w:tcBorders>
              <w:top w:val="nil"/>
              <w:left w:val="nil"/>
              <w:bottom w:val="single" w:sz="4" w:space="0" w:color="auto"/>
              <w:right w:val="single" w:sz="4" w:space="0" w:color="auto"/>
            </w:tcBorders>
            <w:shd w:val="clear" w:color="auto" w:fill="auto"/>
            <w:noWrap/>
            <w:vAlign w:val="bottom"/>
            <w:hideMark/>
          </w:tcPr>
          <w:p w14:paraId="234B0CAC" w14:textId="446999C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4,830</w:t>
            </w:r>
          </w:p>
        </w:tc>
      </w:tr>
      <w:tr w:rsidR="00F852C3" w:rsidRPr="00BB49F4" w14:paraId="649AEB5B"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411DA234"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Asanta </w:t>
            </w:r>
          </w:p>
        </w:tc>
        <w:tc>
          <w:tcPr>
            <w:tcW w:w="1529" w:type="dxa"/>
            <w:tcBorders>
              <w:top w:val="nil"/>
              <w:left w:val="nil"/>
              <w:bottom w:val="single" w:sz="4" w:space="0" w:color="auto"/>
              <w:right w:val="single" w:sz="4" w:space="0" w:color="auto"/>
            </w:tcBorders>
            <w:shd w:val="clear" w:color="auto" w:fill="auto"/>
            <w:vAlign w:val="center"/>
            <w:hideMark/>
          </w:tcPr>
          <w:p w14:paraId="28E46B53" w14:textId="5A5C88D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3,300</w:t>
            </w:r>
          </w:p>
        </w:tc>
        <w:tc>
          <w:tcPr>
            <w:tcW w:w="1436" w:type="dxa"/>
            <w:tcBorders>
              <w:top w:val="nil"/>
              <w:left w:val="nil"/>
              <w:bottom w:val="single" w:sz="4" w:space="0" w:color="auto"/>
              <w:right w:val="single" w:sz="4" w:space="0" w:color="auto"/>
            </w:tcBorders>
            <w:shd w:val="clear" w:color="auto" w:fill="auto"/>
            <w:noWrap/>
            <w:vAlign w:val="bottom"/>
            <w:hideMark/>
          </w:tcPr>
          <w:p w14:paraId="5DF61F19" w14:textId="4D93B73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4,349</w:t>
            </w:r>
          </w:p>
        </w:tc>
        <w:tc>
          <w:tcPr>
            <w:tcW w:w="1714" w:type="dxa"/>
            <w:tcBorders>
              <w:top w:val="nil"/>
              <w:left w:val="nil"/>
              <w:bottom w:val="single" w:sz="4" w:space="0" w:color="auto"/>
              <w:right w:val="single" w:sz="4" w:space="0" w:color="auto"/>
            </w:tcBorders>
            <w:shd w:val="clear" w:color="auto" w:fill="auto"/>
            <w:noWrap/>
            <w:vAlign w:val="bottom"/>
            <w:hideMark/>
          </w:tcPr>
          <w:p w14:paraId="4613FB04" w14:textId="65D460B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4,450</w:t>
            </w:r>
          </w:p>
        </w:tc>
        <w:tc>
          <w:tcPr>
            <w:tcW w:w="1529" w:type="dxa"/>
            <w:tcBorders>
              <w:top w:val="nil"/>
              <w:left w:val="nil"/>
              <w:bottom w:val="single" w:sz="4" w:space="0" w:color="auto"/>
              <w:right w:val="single" w:sz="4" w:space="0" w:color="auto"/>
            </w:tcBorders>
            <w:shd w:val="clear" w:color="auto" w:fill="auto"/>
            <w:noWrap/>
            <w:vAlign w:val="bottom"/>
            <w:hideMark/>
          </w:tcPr>
          <w:p w14:paraId="0791A8BD" w14:textId="16F57B2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4,554</w:t>
            </w:r>
          </w:p>
        </w:tc>
        <w:tc>
          <w:tcPr>
            <w:tcW w:w="1544" w:type="dxa"/>
            <w:tcBorders>
              <w:top w:val="nil"/>
              <w:left w:val="nil"/>
              <w:bottom w:val="single" w:sz="4" w:space="0" w:color="auto"/>
              <w:right w:val="single" w:sz="4" w:space="0" w:color="auto"/>
            </w:tcBorders>
            <w:shd w:val="clear" w:color="auto" w:fill="auto"/>
            <w:noWrap/>
            <w:vAlign w:val="bottom"/>
            <w:hideMark/>
          </w:tcPr>
          <w:p w14:paraId="7A031DCB" w14:textId="223E0BAA"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4,660</w:t>
            </w:r>
          </w:p>
        </w:tc>
      </w:tr>
      <w:tr w:rsidR="00F852C3" w:rsidRPr="00BB49F4" w14:paraId="43FB8C56"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2643F094"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Kamgbunli </w:t>
            </w:r>
          </w:p>
        </w:tc>
        <w:tc>
          <w:tcPr>
            <w:tcW w:w="1529" w:type="dxa"/>
            <w:tcBorders>
              <w:top w:val="nil"/>
              <w:left w:val="nil"/>
              <w:bottom w:val="single" w:sz="4" w:space="0" w:color="auto"/>
              <w:right w:val="single" w:sz="4" w:space="0" w:color="auto"/>
            </w:tcBorders>
            <w:shd w:val="clear" w:color="auto" w:fill="auto"/>
            <w:vAlign w:val="center"/>
            <w:hideMark/>
          </w:tcPr>
          <w:p w14:paraId="17713489" w14:textId="2E62E46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2,562</w:t>
            </w:r>
          </w:p>
        </w:tc>
        <w:tc>
          <w:tcPr>
            <w:tcW w:w="1436" w:type="dxa"/>
            <w:tcBorders>
              <w:top w:val="nil"/>
              <w:left w:val="nil"/>
              <w:bottom w:val="single" w:sz="4" w:space="0" w:color="auto"/>
              <w:right w:val="single" w:sz="4" w:space="0" w:color="auto"/>
            </w:tcBorders>
            <w:shd w:val="clear" w:color="auto" w:fill="auto"/>
            <w:noWrap/>
            <w:vAlign w:val="bottom"/>
            <w:hideMark/>
          </w:tcPr>
          <w:p w14:paraId="6CF92C48" w14:textId="36E92408"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3,376</w:t>
            </w:r>
          </w:p>
        </w:tc>
        <w:tc>
          <w:tcPr>
            <w:tcW w:w="1714" w:type="dxa"/>
            <w:tcBorders>
              <w:top w:val="nil"/>
              <w:left w:val="nil"/>
              <w:bottom w:val="single" w:sz="4" w:space="0" w:color="auto"/>
              <w:right w:val="single" w:sz="4" w:space="0" w:color="auto"/>
            </w:tcBorders>
            <w:shd w:val="clear" w:color="auto" w:fill="auto"/>
            <w:noWrap/>
            <w:vAlign w:val="bottom"/>
            <w:hideMark/>
          </w:tcPr>
          <w:p w14:paraId="2E24AF0F" w14:textId="1F903D9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3,455</w:t>
            </w:r>
          </w:p>
        </w:tc>
        <w:tc>
          <w:tcPr>
            <w:tcW w:w="1529" w:type="dxa"/>
            <w:tcBorders>
              <w:top w:val="nil"/>
              <w:left w:val="nil"/>
              <w:bottom w:val="single" w:sz="4" w:space="0" w:color="auto"/>
              <w:right w:val="single" w:sz="4" w:space="0" w:color="auto"/>
            </w:tcBorders>
            <w:shd w:val="clear" w:color="auto" w:fill="auto"/>
            <w:noWrap/>
            <w:vAlign w:val="bottom"/>
            <w:hideMark/>
          </w:tcPr>
          <w:p w14:paraId="505C9150" w14:textId="6282037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3,535</w:t>
            </w:r>
          </w:p>
        </w:tc>
        <w:tc>
          <w:tcPr>
            <w:tcW w:w="1544" w:type="dxa"/>
            <w:tcBorders>
              <w:top w:val="nil"/>
              <w:left w:val="nil"/>
              <w:bottom w:val="single" w:sz="4" w:space="0" w:color="auto"/>
              <w:right w:val="single" w:sz="4" w:space="0" w:color="auto"/>
            </w:tcBorders>
            <w:shd w:val="clear" w:color="auto" w:fill="auto"/>
            <w:noWrap/>
            <w:vAlign w:val="bottom"/>
            <w:hideMark/>
          </w:tcPr>
          <w:p w14:paraId="0A3F931E" w14:textId="4152497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3,618</w:t>
            </w:r>
          </w:p>
        </w:tc>
      </w:tr>
      <w:tr w:rsidR="00F852C3" w:rsidRPr="00BB49F4" w14:paraId="1D40D9BD"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2443A00D"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Eikwe</w:t>
            </w:r>
          </w:p>
        </w:tc>
        <w:tc>
          <w:tcPr>
            <w:tcW w:w="1529" w:type="dxa"/>
            <w:tcBorders>
              <w:top w:val="nil"/>
              <w:left w:val="nil"/>
              <w:bottom w:val="single" w:sz="4" w:space="0" w:color="auto"/>
              <w:right w:val="single" w:sz="4" w:space="0" w:color="auto"/>
            </w:tcBorders>
            <w:shd w:val="clear" w:color="auto" w:fill="auto"/>
            <w:vAlign w:val="center"/>
            <w:hideMark/>
          </w:tcPr>
          <w:p w14:paraId="515FE046" w14:textId="7D79ED9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2,052</w:t>
            </w:r>
          </w:p>
        </w:tc>
        <w:tc>
          <w:tcPr>
            <w:tcW w:w="1436" w:type="dxa"/>
            <w:tcBorders>
              <w:top w:val="nil"/>
              <w:left w:val="nil"/>
              <w:bottom w:val="single" w:sz="4" w:space="0" w:color="auto"/>
              <w:right w:val="single" w:sz="4" w:space="0" w:color="auto"/>
            </w:tcBorders>
            <w:shd w:val="clear" w:color="auto" w:fill="auto"/>
            <w:noWrap/>
            <w:vAlign w:val="bottom"/>
            <w:hideMark/>
          </w:tcPr>
          <w:p w14:paraId="662BB731" w14:textId="2918195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2,704</w:t>
            </w:r>
          </w:p>
        </w:tc>
        <w:tc>
          <w:tcPr>
            <w:tcW w:w="1714" w:type="dxa"/>
            <w:tcBorders>
              <w:top w:val="nil"/>
              <w:left w:val="nil"/>
              <w:bottom w:val="single" w:sz="4" w:space="0" w:color="auto"/>
              <w:right w:val="single" w:sz="4" w:space="0" w:color="auto"/>
            </w:tcBorders>
            <w:shd w:val="clear" w:color="auto" w:fill="auto"/>
            <w:noWrap/>
            <w:vAlign w:val="bottom"/>
            <w:hideMark/>
          </w:tcPr>
          <w:p w14:paraId="361FC3DE" w14:textId="7B97277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2,767</w:t>
            </w:r>
          </w:p>
        </w:tc>
        <w:tc>
          <w:tcPr>
            <w:tcW w:w="1529" w:type="dxa"/>
            <w:tcBorders>
              <w:top w:val="nil"/>
              <w:left w:val="nil"/>
              <w:bottom w:val="single" w:sz="4" w:space="0" w:color="auto"/>
              <w:right w:val="single" w:sz="4" w:space="0" w:color="auto"/>
            </w:tcBorders>
            <w:shd w:val="clear" w:color="auto" w:fill="auto"/>
            <w:noWrap/>
            <w:vAlign w:val="bottom"/>
            <w:hideMark/>
          </w:tcPr>
          <w:p w14:paraId="7BA9F928" w14:textId="30CCFCCC"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2,832</w:t>
            </w:r>
          </w:p>
        </w:tc>
        <w:tc>
          <w:tcPr>
            <w:tcW w:w="1544" w:type="dxa"/>
            <w:tcBorders>
              <w:top w:val="nil"/>
              <w:left w:val="nil"/>
              <w:bottom w:val="single" w:sz="4" w:space="0" w:color="auto"/>
              <w:right w:val="single" w:sz="4" w:space="0" w:color="auto"/>
            </w:tcBorders>
            <w:shd w:val="clear" w:color="auto" w:fill="auto"/>
            <w:noWrap/>
            <w:vAlign w:val="bottom"/>
            <w:hideMark/>
          </w:tcPr>
          <w:p w14:paraId="42C867BF" w14:textId="0CD8D90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2,897</w:t>
            </w:r>
          </w:p>
        </w:tc>
      </w:tr>
      <w:tr w:rsidR="00F852C3" w:rsidRPr="00BB49F4" w14:paraId="211E3AEE"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5BEDE8D9"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Tandan </w:t>
            </w:r>
          </w:p>
        </w:tc>
        <w:tc>
          <w:tcPr>
            <w:tcW w:w="1529" w:type="dxa"/>
            <w:tcBorders>
              <w:top w:val="nil"/>
              <w:left w:val="nil"/>
              <w:bottom w:val="single" w:sz="4" w:space="0" w:color="auto"/>
              <w:right w:val="single" w:sz="4" w:space="0" w:color="auto"/>
            </w:tcBorders>
            <w:shd w:val="clear" w:color="auto" w:fill="auto"/>
            <w:vAlign w:val="center"/>
            <w:hideMark/>
          </w:tcPr>
          <w:p w14:paraId="510AA7B8" w14:textId="0C4CC7A2"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1,913</w:t>
            </w:r>
          </w:p>
        </w:tc>
        <w:tc>
          <w:tcPr>
            <w:tcW w:w="1436" w:type="dxa"/>
            <w:tcBorders>
              <w:top w:val="nil"/>
              <w:left w:val="nil"/>
              <w:bottom w:val="single" w:sz="4" w:space="0" w:color="auto"/>
              <w:right w:val="single" w:sz="4" w:space="0" w:color="auto"/>
            </w:tcBorders>
            <w:shd w:val="clear" w:color="auto" w:fill="auto"/>
            <w:noWrap/>
            <w:vAlign w:val="bottom"/>
            <w:hideMark/>
          </w:tcPr>
          <w:p w14:paraId="20D12459" w14:textId="1C907DD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2,521</w:t>
            </w:r>
          </w:p>
        </w:tc>
        <w:tc>
          <w:tcPr>
            <w:tcW w:w="1714" w:type="dxa"/>
            <w:tcBorders>
              <w:top w:val="nil"/>
              <w:left w:val="nil"/>
              <w:bottom w:val="single" w:sz="4" w:space="0" w:color="auto"/>
              <w:right w:val="single" w:sz="4" w:space="0" w:color="auto"/>
            </w:tcBorders>
            <w:shd w:val="clear" w:color="auto" w:fill="auto"/>
            <w:noWrap/>
            <w:vAlign w:val="bottom"/>
            <w:hideMark/>
          </w:tcPr>
          <w:p w14:paraId="126C3065" w14:textId="70D1CBC1"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2,580</w:t>
            </w:r>
          </w:p>
        </w:tc>
        <w:tc>
          <w:tcPr>
            <w:tcW w:w="1529" w:type="dxa"/>
            <w:tcBorders>
              <w:top w:val="nil"/>
              <w:left w:val="nil"/>
              <w:bottom w:val="single" w:sz="4" w:space="0" w:color="auto"/>
              <w:right w:val="single" w:sz="4" w:space="0" w:color="auto"/>
            </w:tcBorders>
            <w:shd w:val="clear" w:color="auto" w:fill="auto"/>
            <w:noWrap/>
            <w:vAlign w:val="bottom"/>
            <w:hideMark/>
          </w:tcPr>
          <w:p w14:paraId="5B893FCC" w14:textId="430AF9E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2,640</w:t>
            </w:r>
          </w:p>
        </w:tc>
        <w:tc>
          <w:tcPr>
            <w:tcW w:w="1544" w:type="dxa"/>
            <w:tcBorders>
              <w:top w:val="nil"/>
              <w:left w:val="nil"/>
              <w:bottom w:val="single" w:sz="4" w:space="0" w:color="auto"/>
              <w:right w:val="single" w:sz="4" w:space="0" w:color="auto"/>
            </w:tcBorders>
            <w:shd w:val="clear" w:color="auto" w:fill="auto"/>
            <w:noWrap/>
            <w:vAlign w:val="bottom"/>
            <w:hideMark/>
          </w:tcPr>
          <w:p w14:paraId="3B615C49" w14:textId="760AE557"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2,701</w:t>
            </w:r>
          </w:p>
        </w:tc>
      </w:tr>
      <w:tr w:rsidR="00F852C3" w:rsidRPr="00BB49F4" w14:paraId="30F01B22"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1FC79135"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Salman </w:t>
            </w:r>
          </w:p>
        </w:tc>
        <w:tc>
          <w:tcPr>
            <w:tcW w:w="1529" w:type="dxa"/>
            <w:tcBorders>
              <w:top w:val="nil"/>
              <w:left w:val="nil"/>
              <w:bottom w:val="single" w:sz="4" w:space="0" w:color="auto"/>
              <w:right w:val="single" w:sz="4" w:space="0" w:color="auto"/>
            </w:tcBorders>
            <w:shd w:val="clear" w:color="auto" w:fill="auto"/>
            <w:vAlign w:val="center"/>
            <w:hideMark/>
          </w:tcPr>
          <w:p w14:paraId="461A6270" w14:textId="3BA9D07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1,884</w:t>
            </w:r>
          </w:p>
        </w:tc>
        <w:tc>
          <w:tcPr>
            <w:tcW w:w="1436" w:type="dxa"/>
            <w:tcBorders>
              <w:top w:val="nil"/>
              <w:left w:val="nil"/>
              <w:bottom w:val="single" w:sz="4" w:space="0" w:color="auto"/>
              <w:right w:val="single" w:sz="4" w:space="0" w:color="auto"/>
            </w:tcBorders>
            <w:shd w:val="clear" w:color="auto" w:fill="auto"/>
            <w:noWrap/>
            <w:vAlign w:val="bottom"/>
            <w:hideMark/>
          </w:tcPr>
          <w:p w14:paraId="7D3F47C3" w14:textId="6E3952A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2,483</w:t>
            </w:r>
          </w:p>
        </w:tc>
        <w:tc>
          <w:tcPr>
            <w:tcW w:w="1714" w:type="dxa"/>
            <w:tcBorders>
              <w:top w:val="nil"/>
              <w:left w:val="nil"/>
              <w:bottom w:val="single" w:sz="4" w:space="0" w:color="auto"/>
              <w:right w:val="single" w:sz="4" w:space="0" w:color="auto"/>
            </w:tcBorders>
            <w:shd w:val="clear" w:color="auto" w:fill="auto"/>
            <w:noWrap/>
            <w:vAlign w:val="bottom"/>
            <w:hideMark/>
          </w:tcPr>
          <w:p w14:paraId="7FB10550" w14:textId="3B82AEEA"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2,541</w:t>
            </w:r>
          </w:p>
        </w:tc>
        <w:tc>
          <w:tcPr>
            <w:tcW w:w="1529" w:type="dxa"/>
            <w:tcBorders>
              <w:top w:val="nil"/>
              <w:left w:val="nil"/>
              <w:bottom w:val="single" w:sz="4" w:space="0" w:color="auto"/>
              <w:right w:val="single" w:sz="4" w:space="0" w:color="auto"/>
            </w:tcBorders>
            <w:shd w:val="clear" w:color="auto" w:fill="auto"/>
            <w:noWrap/>
            <w:vAlign w:val="bottom"/>
            <w:hideMark/>
          </w:tcPr>
          <w:p w14:paraId="4525C978" w14:textId="1721B397"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2,600</w:t>
            </w:r>
          </w:p>
        </w:tc>
        <w:tc>
          <w:tcPr>
            <w:tcW w:w="1544" w:type="dxa"/>
            <w:tcBorders>
              <w:top w:val="nil"/>
              <w:left w:val="nil"/>
              <w:bottom w:val="single" w:sz="4" w:space="0" w:color="auto"/>
              <w:right w:val="single" w:sz="4" w:space="0" w:color="auto"/>
            </w:tcBorders>
            <w:shd w:val="clear" w:color="auto" w:fill="auto"/>
            <w:noWrap/>
            <w:vAlign w:val="bottom"/>
            <w:hideMark/>
          </w:tcPr>
          <w:p w14:paraId="55AEE0BA" w14:textId="1B0D27DA"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2,660</w:t>
            </w:r>
          </w:p>
        </w:tc>
      </w:tr>
      <w:tr w:rsidR="00F852C3" w:rsidRPr="00BB49F4" w14:paraId="3CAE8F11"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064DBFD9"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Bokazo </w:t>
            </w:r>
          </w:p>
        </w:tc>
        <w:tc>
          <w:tcPr>
            <w:tcW w:w="1529" w:type="dxa"/>
            <w:tcBorders>
              <w:top w:val="nil"/>
              <w:left w:val="nil"/>
              <w:bottom w:val="single" w:sz="4" w:space="0" w:color="auto"/>
              <w:right w:val="single" w:sz="4" w:space="0" w:color="auto"/>
            </w:tcBorders>
            <w:shd w:val="clear" w:color="auto" w:fill="auto"/>
            <w:vAlign w:val="center"/>
            <w:hideMark/>
          </w:tcPr>
          <w:p w14:paraId="6FC588CC" w14:textId="526E468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1,834</w:t>
            </w:r>
          </w:p>
        </w:tc>
        <w:tc>
          <w:tcPr>
            <w:tcW w:w="1436" w:type="dxa"/>
            <w:tcBorders>
              <w:top w:val="nil"/>
              <w:left w:val="nil"/>
              <w:bottom w:val="single" w:sz="4" w:space="0" w:color="auto"/>
              <w:right w:val="single" w:sz="4" w:space="0" w:color="auto"/>
            </w:tcBorders>
            <w:shd w:val="clear" w:color="auto" w:fill="auto"/>
            <w:noWrap/>
            <w:vAlign w:val="bottom"/>
            <w:hideMark/>
          </w:tcPr>
          <w:p w14:paraId="081DF751" w14:textId="28251342"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2,417</w:t>
            </w:r>
          </w:p>
        </w:tc>
        <w:tc>
          <w:tcPr>
            <w:tcW w:w="1714" w:type="dxa"/>
            <w:tcBorders>
              <w:top w:val="nil"/>
              <w:left w:val="nil"/>
              <w:bottom w:val="single" w:sz="4" w:space="0" w:color="auto"/>
              <w:right w:val="single" w:sz="4" w:space="0" w:color="auto"/>
            </w:tcBorders>
            <w:shd w:val="clear" w:color="auto" w:fill="auto"/>
            <w:noWrap/>
            <w:vAlign w:val="bottom"/>
            <w:hideMark/>
          </w:tcPr>
          <w:p w14:paraId="00A5A5FD" w14:textId="1F7D0DF8"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2,473</w:t>
            </w:r>
          </w:p>
        </w:tc>
        <w:tc>
          <w:tcPr>
            <w:tcW w:w="1529" w:type="dxa"/>
            <w:tcBorders>
              <w:top w:val="nil"/>
              <w:left w:val="nil"/>
              <w:bottom w:val="single" w:sz="4" w:space="0" w:color="auto"/>
              <w:right w:val="single" w:sz="4" w:space="0" w:color="auto"/>
            </w:tcBorders>
            <w:shd w:val="clear" w:color="auto" w:fill="auto"/>
            <w:noWrap/>
            <w:vAlign w:val="bottom"/>
            <w:hideMark/>
          </w:tcPr>
          <w:p w14:paraId="6DDD79EE" w14:textId="02F362D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2,531</w:t>
            </w:r>
          </w:p>
        </w:tc>
        <w:tc>
          <w:tcPr>
            <w:tcW w:w="1544" w:type="dxa"/>
            <w:tcBorders>
              <w:top w:val="nil"/>
              <w:left w:val="nil"/>
              <w:bottom w:val="single" w:sz="4" w:space="0" w:color="auto"/>
              <w:right w:val="single" w:sz="4" w:space="0" w:color="auto"/>
            </w:tcBorders>
            <w:shd w:val="clear" w:color="auto" w:fill="auto"/>
            <w:noWrap/>
            <w:vAlign w:val="bottom"/>
            <w:hideMark/>
          </w:tcPr>
          <w:p w14:paraId="649B80F1" w14:textId="62BEA9B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2,590</w:t>
            </w:r>
          </w:p>
        </w:tc>
      </w:tr>
      <w:tr w:rsidR="00F852C3" w:rsidRPr="00BB49F4" w14:paraId="76B7B233"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0FB36023"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Atuabo </w:t>
            </w:r>
          </w:p>
        </w:tc>
        <w:tc>
          <w:tcPr>
            <w:tcW w:w="1529" w:type="dxa"/>
            <w:tcBorders>
              <w:top w:val="nil"/>
              <w:left w:val="nil"/>
              <w:bottom w:val="single" w:sz="4" w:space="0" w:color="auto"/>
              <w:right w:val="single" w:sz="4" w:space="0" w:color="auto"/>
            </w:tcBorders>
            <w:shd w:val="clear" w:color="auto" w:fill="auto"/>
            <w:vAlign w:val="center"/>
            <w:hideMark/>
          </w:tcPr>
          <w:p w14:paraId="6F7BD3D6" w14:textId="32A529EA"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1,584</w:t>
            </w:r>
          </w:p>
        </w:tc>
        <w:tc>
          <w:tcPr>
            <w:tcW w:w="1436" w:type="dxa"/>
            <w:tcBorders>
              <w:top w:val="nil"/>
              <w:left w:val="nil"/>
              <w:bottom w:val="single" w:sz="4" w:space="0" w:color="auto"/>
              <w:right w:val="single" w:sz="4" w:space="0" w:color="auto"/>
            </w:tcBorders>
            <w:shd w:val="clear" w:color="auto" w:fill="auto"/>
            <w:noWrap/>
            <w:vAlign w:val="bottom"/>
            <w:hideMark/>
          </w:tcPr>
          <w:p w14:paraId="7C7AB0A0" w14:textId="31609A2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2,087</w:t>
            </w:r>
          </w:p>
        </w:tc>
        <w:tc>
          <w:tcPr>
            <w:tcW w:w="1714" w:type="dxa"/>
            <w:tcBorders>
              <w:top w:val="nil"/>
              <w:left w:val="nil"/>
              <w:bottom w:val="single" w:sz="4" w:space="0" w:color="auto"/>
              <w:right w:val="single" w:sz="4" w:space="0" w:color="auto"/>
            </w:tcBorders>
            <w:shd w:val="clear" w:color="auto" w:fill="auto"/>
            <w:noWrap/>
            <w:vAlign w:val="bottom"/>
            <w:hideMark/>
          </w:tcPr>
          <w:p w14:paraId="09D6DBF2" w14:textId="1B8D971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2,136</w:t>
            </w:r>
          </w:p>
        </w:tc>
        <w:tc>
          <w:tcPr>
            <w:tcW w:w="1529" w:type="dxa"/>
            <w:tcBorders>
              <w:top w:val="nil"/>
              <w:left w:val="nil"/>
              <w:bottom w:val="single" w:sz="4" w:space="0" w:color="auto"/>
              <w:right w:val="single" w:sz="4" w:space="0" w:color="auto"/>
            </w:tcBorders>
            <w:shd w:val="clear" w:color="auto" w:fill="auto"/>
            <w:noWrap/>
            <w:vAlign w:val="bottom"/>
            <w:hideMark/>
          </w:tcPr>
          <w:p w14:paraId="12C08319" w14:textId="4E23109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2,186</w:t>
            </w:r>
          </w:p>
        </w:tc>
        <w:tc>
          <w:tcPr>
            <w:tcW w:w="1544" w:type="dxa"/>
            <w:tcBorders>
              <w:top w:val="nil"/>
              <w:left w:val="nil"/>
              <w:bottom w:val="single" w:sz="4" w:space="0" w:color="auto"/>
              <w:right w:val="single" w:sz="4" w:space="0" w:color="auto"/>
            </w:tcBorders>
            <w:shd w:val="clear" w:color="auto" w:fill="auto"/>
            <w:noWrap/>
            <w:vAlign w:val="bottom"/>
            <w:hideMark/>
          </w:tcPr>
          <w:p w14:paraId="7E7201B0" w14:textId="4782A5C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2,237</w:t>
            </w:r>
          </w:p>
        </w:tc>
      </w:tr>
      <w:tr w:rsidR="00F852C3" w:rsidRPr="00BB49F4" w14:paraId="0E275895"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003C32B6"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Anwia </w:t>
            </w:r>
          </w:p>
        </w:tc>
        <w:tc>
          <w:tcPr>
            <w:tcW w:w="1529" w:type="dxa"/>
            <w:tcBorders>
              <w:top w:val="nil"/>
              <w:left w:val="nil"/>
              <w:bottom w:val="single" w:sz="4" w:space="0" w:color="auto"/>
              <w:right w:val="single" w:sz="4" w:space="0" w:color="auto"/>
            </w:tcBorders>
            <w:shd w:val="clear" w:color="auto" w:fill="auto"/>
            <w:vAlign w:val="center"/>
            <w:hideMark/>
          </w:tcPr>
          <w:p w14:paraId="20721E0D" w14:textId="6C6E378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1,506</w:t>
            </w:r>
          </w:p>
        </w:tc>
        <w:tc>
          <w:tcPr>
            <w:tcW w:w="1436" w:type="dxa"/>
            <w:tcBorders>
              <w:top w:val="nil"/>
              <w:left w:val="nil"/>
              <w:bottom w:val="single" w:sz="4" w:space="0" w:color="auto"/>
              <w:right w:val="single" w:sz="4" w:space="0" w:color="auto"/>
            </w:tcBorders>
            <w:shd w:val="clear" w:color="auto" w:fill="auto"/>
            <w:noWrap/>
            <w:vAlign w:val="bottom"/>
            <w:hideMark/>
          </w:tcPr>
          <w:p w14:paraId="54F79976" w14:textId="620789F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1,985</w:t>
            </w:r>
          </w:p>
        </w:tc>
        <w:tc>
          <w:tcPr>
            <w:tcW w:w="1714" w:type="dxa"/>
            <w:tcBorders>
              <w:top w:val="nil"/>
              <w:left w:val="nil"/>
              <w:bottom w:val="single" w:sz="4" w:space="0" w:color="auto"/>
              <w:right w:val="single" w:sz="4" w:space="0" w:color="auto"/>
            </w:tcBorders>
            <w:shd w:val="clear" w:color="auto" w:fill="auto"/>
            <w:noWrap/>
            <w:vAlign w:val="bottom"/>
            <w:hideMark/>
          </w:tcPr>
          <w:p w14:paraId="39C729B2" w14:textId="21EA4FC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2,031</w:t>
            </w:r>
          </w:p>
        </w:tc>
        <w:tc>
          <w:tcPr>
            <w:tcW w:w="1529" w:type="dxa"/>
            <w:tcBorders>
              <w:top w:val="nil"/>
              <w:left w:val="nil"/>
              <w:bottom w:val="single" w:sz="4" w:space="0" w:color="auto"/>
              <w:right w:val="single" w:sz="4" w:space="0" w:color="auto"/>
            </w:tcBorders>
            <w:shd w:val="clear" w:color="auto" w:fill="auto"/>
            <w:noWrap/>
            <w:vAlign w:val="bottom"/>
            <w:hideMark/>
          </w:tcPr>
          <w:p w14:paraId="289765BC" w14:textId="324160A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2,078</w:t>
            </w:r>
          </w:p>
        </w:tc>
        <w:tc>
          <w:tcPr>
            <w:tcW w:w="1544" w:type="dxa"/>
            <w:tcBorders>
              <w:top w:val="nil"/>
              <w:left w:val="nil"/>
              <w:bottom w:val="single" w:sz="4" w:space="0" w:color="auto"/>
              <w:right w:val="single" w:sz="4" w:space="0" w:color="auto"/>
            </w:tcBorders>
            <w:shd w:val="clear" w:color="auto" w:fill="auto"/>
            <w:noWrap/>
            <w:vAlign w:val="bottom"/>
            <w:hideMark/>
          </w:tcPr>
          <w:p w14:paraId="5326AF7E" w14:textId="7A1FAA1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2,126</w:t>
            </w:r>
          </w:p>
        </w:tc>
      </w:tr>
      <w:tr w:rsidR="00F852C3" w:rsidRPr="00BB49F4" w14:paraId="1A5D3A43"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167DFD82"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Baseke </w:t>
            </w:r>
          </w:p>
        </w:tc>
        <w:tc>
          <w:tcPr>
            <w:tcW w:w="1529" w:type="dxa"/>
            <w:tcBorders>
              <w:top w:val="nil"/>
              <w:left w:val="nil"/>
              <w:bottom w:val="single" w:sz="4" w:space="0" w:color="auto"/>
              <w:right w:val="single" w:sz="4" w:space="0" w:color="auto"/>
            </w:tcBorders>
            <w:shd w:val="clear" w:color="auto" w:fill="auto"/>
            <w:vAlign w:val="center"/>
            <w:hideMark/>
          </w:tcPr>
          <w:p w14:paraId="7A733299" w14:textId="5C25B681"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1,448</w:t>
            </w:r>
          </w:p>
        </w:tc>
        <w:tc>
          <w:tcPr>
            <w:tcW w:w="1436" w:type="dxa"/>
            <w:tcBorders>
              <w:top w:val="nil"/>
              <w:left w:val="nil"/>
              <w:bottom w:val="single" w:sz="4" w:space="0" w:color="auto"/>
              <w:right w:val="single" w:sz="4" w:space="0" w:color="auto"/>
            </w:tcBorders>
            <w:shd w:val="clear" w:color="auto" w:fill="auto"/>
            <w:noWrap/>
            <w:vAlign w:val="bottom"/>
            <w:hideMark/>
          </w:tcPr>
          <w:p w14:paraId="306917A3" w14:textId="5644857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1,908</w:t>
            </w:r>
          </w:p>
        </w:tc>
        <w:tc>
          <w:tcPr>
            <w:tcW w:w="1714" w:type="dxa"/>
            <w:tcBorders>
              <w:top w:val="nil"/>
              <w:left w:val="nil"/>
              <w:bottom w:val="single" w:sz="4" w:space="0" w:color="auto"/>
              <w:right w:val="single" w:sz="4" w:space="0" w:color="auto"/>
            </w:tcBorders>
            <w:shd w:val="clear" w:color="auto" w:fill="auto"/>
            <w:noWrap/>
            <w:vAlign w:val="bottom"/>
            <w:hideMark/>
          </w:tcPr>
          <w:p w14:paraId="4ABC8C06" w14:textId="350474B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1,953</w:t>
            </w:r>
          </w:p>
        </w:tc>
        <w:tc>
          <w:tcPr>
            <w:tcW w:w="1529" w:type="dxa"/>
            <w:tcBorders>
              <w:top w:val="nil"/>
              <w:left w:val="nil"/>
              <w:bottom w:val="single" w:sz="4" w:space="0" w:color="auto"/>
              <w:right w:val="single" w:sz="4" w:space="0" w:color="auto"/>
            </w:tcBorders>
            <w:shd w:val="clear" w:color="auto" w:fill="auto"/>
            <w:noWrap/>
            <w:vAlign w:val="bottom"/>
            <w:hideMark/>
          </w:tcPr>
          <w:p w14:paraId="3E54AAC8" w14:textId="1126D78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1,998</w:t>
            </w:r>
          </w:p>
        </w:tc>
        <w:tc>
          <w:tcPr>
            <w:tcW w:w="1544" w:type="dxa"/>
            <w:tcBorders>
              <w:top w:val="nil"/>
              <w:left w:val="nil"/>
              <w:bottom w:val="single" w:sz="4" w:space="0" w:color="auto"/>
              <w:right w:val="single" w:sz="4" w:space="0" w:color="auto"/>
            </w:tcBorders>
            <w:shd w:val="clear" w:color="auto" w:fill="auto"/>
            <w:noWrap/>
            <w:vAlign w:val="bottom"/>
            <w:hideMark/>
          </w:tcPr>
          <w:p w14:paraId="51288403" w14:textId="2BCE62BF"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2,045</w:t>
            </w:r>
          </w:p>
        </w:tc>
      </w:tr>
      <w:tr w:rsidR="00F852C3" w:rsidRPr="00BB49F4" w14:paraId="472CD4C6"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0590E7A6"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Ampain </w:t>
            </w:r>
          </w:p>
        </w:tc>
        <w:tc>
          <w:tcPr>
            <w:tcW w:w="1529" w:type="dxa"/>
            <w:tcBorders>
              <w:top w:val="nil"/>
              <w:left w:val="nil"/>
              <w:bottom w:val="single" w:sz="4" w:space="0" w:color="auto"/>
              <w:right w:val="single" w:sz="4" w:space="0" w:color="auto"/>
            </w:tcBorders>
            <w:shd w:val="clear" w:color="auto" w:fill="auto"/>
            <w:vAlign w:val="center"/>
            <w:hideMark/>
          </w:tcPr>
          <w:p w14:paraId="23136D79" w14:textId="47667B27"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1,394</w:t>
            </w:r>
          </w:p>
        </w:tc>
        <w:tc>
          <w:tcPr>
            <w:tcW w:w="1436" w:type="dxa"/>
            <w:tcBorders>
              <w:top w:val="nil"/>
              <w:left w:val="nil"/>
              <w:bottom w:val="single" w:sz="4" w:space="0" w:color="auto"/>
              <w:right w:val="single" w:sz="4" w:space="0" w:color="auto"/>
            </w:tcBorders>
            <w:shd w:val="clear" w:color="auto" w:fill="auto"/>
            <w:noWrap/>
            <w:vAlign w:val="bottom"/>
            <w:hideMark/>
          </w:tcPr>
          <w:p w14:paraId="3B5B8E34" w14:textId="1DC23EE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1,837</w:t>
            </w:r>
          </w:p>
        </w:tc>
        <w:tc>
          <w:tcPr>
            <w:tcW w:w="1714" w:type="dxa"/>
            <w:tcBorders>
              <w:top w:val="nil"/>
              <w:left w:val="nil"/>
              <w:bottom w:val="single" w:sz="4" w:space="0" w:color="auto"/>
              <w:right w:val="single" w:sz="4" w:space="0" w:color="auto"/>
            </w:tcBorders>
            <w:shd w:val="clear" w:color="auto" w:fill="auto"/>
            <w:noWrap/>
            <w:vAlign w:val="bottom"/>
            <w:hideMark/>
          </w:tcPr>
          <w:p w14:paraId="426B3329" w14:textId="06FF6DE0"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1,880</w:t>
            </w:r>
          </w:p>
        </w:tc>
        <w:tc>
          <w:tcPr>
            <w:tcW w:w="1529" w:type="dxa"/>
            <w:tcBorders>
              <w:top w:val="nil"/>
              <w:left w:val="nil"/>
              <w:bottom w:val="single" w:sz="4" w:space="0" w:color="auto"/>
              <w:right w:val="single" w:sz="4" w:space="0" w:color="auto"/>
            </w:tcBorders>
            <w:shd w:val="clear" w:color="auto" w:fill="auto"/>
            <w:noWrap/>
            <w:vAlign w:val="bottom"/>
            <w:hideMark/>
          </w:tcPr>
          <w:p w14:paraId="259696AB" w14:textId="1A27AB4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1,924</w:t>
            </w:r>
          </w:p>
        </w:tc>
        <w:tc>
          <w:tcPr>
            <w:tcW w:w="1544" w:type="dxa"/>
            <w:tcBorders>
              <w:top w:val="nil"/>
              <w:left w:val="nil"/>
              <w:bottom w:val="single" w:sz="4" w:space="0" w:color="auto"/>
              <w:right w:val="single" w:sz="4" w:space="0" w:color="auto"/>
            </w:tcBorders>
            <w:shd w:val="clear" w:color="auto" w:fill="auto"/>
            <w:noWrap/>
            <w:vAlign w:val="bottom"/>
            <w:hideMark/>
          </w:tcPr>
          <w:p w14:paraId="1D1EF1BE" w14:textId="27AEFA0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1,968</w:t>
            </w:r>
          </w:p>
        </w:tc>
      </w:tr>
      <w:tr w:rsidR="00F852C3" w:rsidRPr="00BB49F4" w14:paraId="7823C4EA"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1DEB861A"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Ankobra </w:t>
            </w:r>
          </w:p>
        </w:tc>
        <w:tc>
          <w:tcPr>
            <w:tcW w:w="1529" w:type="dxa"/>
            <w:tcBorders>
              <w:top w:val="nil"/>
              <w:left w:val="nil"/>
              <w:bottom w:val="single" w:sz="4" w:space="0" w:color="auto"/>
              <w:right w:val="single" w:sz="4" w:space="0" w:color="auto"/>
            </w:tcBorders>
            <w:shd w:val="clear" w:color="auto" w:fill="auto"/>
            <w:vAlign w:val="center"/>
            <w:hideMark/>
          </w:tcPr>
          <w:p w14:paraId="6F844293" w14:textId="049AAE8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1,373</w:t>
            </w:r>
          </w:p>
        </w:tc>
        <w:tc>
          <w:tcPr>
            <w:tcW w:w="1436" w:type="dxa"/>
            <w:tcBorders>
              <w:top w:val="nil"/>
              <w:left w:val="nil"/>
              <w:bottom w:val="single" w:sz="4" w:space="0" w:color="auto"/>
              <w:right w:val="single" w:sz="4" w:space="0" w:color="auto"/>
            </w:tcBorders>
            <w:shd w:val="clear" w:color="auto" w:fill="auto"/>
            <w:noWrap/>
            <w:vAlign w:val="bottom"/>
            <w:hideMark/>
          </w:tcPr>
          <w:p w14:paraId="3FFAE4E8" w14:textId="3FF37DE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1,809</w:t>
            </w:r>
          </w:p>
        </w:tc>
        <w:tc>
          <w:tcPr>
            <w:tcW w:w="1714" w:type="dxa"/>
            <w:tcBorders>
              <w:top w:val="nil"/>
              <w:left w:val="nil"/>
              <w:bottom w:val="single" w:sz="4" w:space="0" w:color="auto"/>
              <w:right w:val="single" w:sz="4" w:space="0" w:color="auto"/>
            </w:tcBorders>
            <w:shd w:val="clear" w:color="auto" w:fill="auto"/>
            <w:noWrap/>
            <w:vAlign w:val="bottom"/>
            <w:hideMark/>
          </w:tcPr>
          <w:p w14:paraId="172C7A84" w14:textId="1026DD7B"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1,852</w:t>
            </w:r>
          </w:p>
        </w:tc>
        <w:tc>
          <w:tcPr>
            <w:tcW w:w="1529" w:type="dxa"/>
            <w:tcBorders>
              <w:top w:val="nil"/>
              <w:left w:val="nil"/>
              <w:bottom w:val="single" w:sz="4" w:space="0" w:color="auto"/>
              <w:right w:val="single" w:sz="4" w:space="0" w:color="auto"/>
            </w:tcBorders>
            <w:shd w:val="clear" w:color="auto" w:fill="auto"/>
            <w:noWrap/>
            <w:vAlign w:val="bottom"/>
            <w:hideMark/>
          </w:tcPr>
          <w:p w14:paraId="2064D274" w14:textId="7EE30DC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1,895</w:t>
            </w:r>
          </w:p>
        </w:tc>
        <w:tc>
          <w:tcPr>
            <w:tcW w:w="1544" w:type="dxa"/>
            <w:tcBorders>
              <w:top w:val="nil"/>
              <w:left w:val="nil"/>
              <w:bottom w:val="single" w:sz="4" w:space="0" w:color="auto"/>
              <w:right w:val="single" w:sz="4" w:space="0" w:color="auto"/>
            </w:tcBorders>
            <w:shd w:val="clear" w:color="auto" w:fill="auto"/>
            <w:noWrap/>
            <w:vAlign w:val="bottom"/>
            <w:hideMark/>
          </w:tcPr>
          <w:p w14:paraId="56EA5DF8" w14:textId="7EBB9531"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1,939</w:t>
            </w:r>
          </w:p>
        </w:tc>
      </w:tr>
      <w:tr w:rsidR="00F852C3" w:rsidRPr="00BB49F4" w14:paraId="6876BA25"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0F462C56"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Sanzule </w:t>
            </w:r>
          </w:p>
        </w:tc>
        <w:tc>
          <w:tcPr>
            <w:tcW w:w="1529" w:type="dxa"/>
            <w:tcBorders>
              <w:top w:val="nil"/>
              <w:left w:val="nil"/>
              <w:bottom w:val="single" w:sz="4" w:space="0" w:color="auto"/>
              <w:right w:val="single" w:sz="4" w:space="0" w:color="auto"/>
            </w:tcBorders>
            <w:shd w:val="clear" w:color="auto" w:fill="auto"/>
            <w:vAlign w:val="center"/>
            <w:hideMark/>
          </w:tcPr>
          <w:p w14:paraId="121FA54E" w14:textId="2A670B3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1,326</w:t>
            </w:r>
          </w:p>
        </w:tc>
        <w:tc>
          <w:tcPr>
            <w:tcW w:w="1436" w:type="dxa"/>
            <w:tcBorders>
              <w:top w:val="nil"/>
              <w:left w:val="nil"/>
              <w:bottom w:val="single" w:sz="4" w:space="0" w:color="auto"/>
              <w:right w:val="single" w:sz="4" w:space="0" w:color="auto"/>
            </w:tcBorders>
            <w:shd w:val="clear" w:color="auto" w:fill="auto"/>
            <w:noWrap/>
            <w:vAlign w:val="bottom"/>
            <w:hideMark/>
          </w:tcPr>
          <w:p w14:paraId="63154E71" w14:textId="7B32E9C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1,747</w:t>
            </w:r>
          </w:p>
        </w:tc>
        <w:tc>
          <w:tcPr>
            <w:tcW w:w="1714" w:type="dxa"/>
            <w:tcBorders>
              <w:top w:val="nil"/>
              <w:left w:val="nil"/>
              <w:bottom w:val="single" w:sz="4" w:space="0" w:color="auto"/>
              <w:right w:val="single" w:sz="4" w:space="0" w:color="auto"/>
            </w:tcBorders>
            <w:shd w:val="clear" w:color="auto" w:fill="auto"/>
            <w:noWrap/>
            <w:vAlign w:val="bottom"/>
            <w:hideMark/>
          </w:tcPr>
          <w:p w14:paraId="436F2C3A" w14:textId="3E0B6684"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1,788</w:t>
            </w:r>
          </w:p>
        </w:tc>
        <w:tc>
          <w:tcPr>
            <w:tcW w:w="1529" w:type="dxa"/>
            <w:tcBorders>
              <w:top w:val="nil"/>
              <w:left w:val="nil"/>
              <w:bottom w:val="single" w:sz="4" w:space="0" w:color="auto"/>
              <w:right w:val="single" w:sz="4" w:space="0" w:color="auto"/>
            </w:tcBorders>
            <w:shd w:val="clear" w:color="auto" w:fill="auto"/>
            <w:noWrap/>
            <w:vAlign w:val="bottom"/>
            <w:hideMark/>
          </w:tcPr>
          <w:p w14:paraId="1B008B7C" w14:textId="6794413D"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1,830</w:t>
            </w:r>
          </w:p>
        </w:tc>
        <w:tc>
          <w:tcPr>
            <w:tcW w:w="1544" w:type="dxa"/>
            <w:tcBorders>
              <w:top w:val="nil"/>
              <w:left w:val="nil"/>
              <w:bottom w:val="single" w:sz="4" w:space="0" w:color="auto"/>
              <w:right w:val="single" w:sz="4" w:space="0" w:color="auto"/>
            </w:tcBorders>
            <w:shd w:val="clear" w:color="auto" w:fill="auto"/>
            <w:noWrap/>
            <w:vAlign w:val="bottom"/>
            <w:hideMark/>
          </w:tcPr>
          <w:p w14:paraId="7EF3C26D" w14:textId="7D577C26"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1,872</w:t>
            </w:r>
          </w:p>
        </w:tc>
      </w:tr>
      <w:tr w:rsidR="00F852C3" w:rsidRPr="00BB49F4" w14:paraId="0AC6C5E8" w14:textId="77777777" w:rsidTr="003633E1">
        <w:trPr>
          <w:trHeight w:val="451"/>
        </w:trPr>
        <w:tc>
          <w:tcPr>
            <w:tcW w:w="1891" w:type="dxa"/>
            <w:tcBorders>
              <w:top w:val="nil"/>
              <w:left w:val="single" w:sz="4" w:space="0" w:color="auto"/>
              <w:bottom w:val="single" w:sz="4" w:space="0" w:color="auto"/>
              <w:right w:val="single" w:sz="4" w:space="0" w:color="auto"/>
            </w:tcBorders>
            <w:shd w:val="clear" w:color="auto" w:fill="auto"/>
            <w:vAlign w:val="center"/>
            <w:hideMark/>
          </w:tcPr>
          <w:p w14:paraId="2DD002AC" w14:textId="77777777" w:rsidR="00F852C3" w:rsidRPr="00BB49F4" w:rsidRDefault="00F852C3" w:rsidP="00F852C3">
            <w:pPr>
              <w:spacing w:after="0"/>
              <w:jc w:val="both"/>
              <w:rPr>
                <w:rFonts w:ascii="Times New Roman" w:eastAsia="Times New Roman" w:hAnsi="Times New Roman"/>
                <w:color w:val="000000"/>
              </w:rPr>
            </w:pPr>
            <w:r w:rsidRPr="00BB49F4">
              <w:rPr>
                <w:rFonts w:ascii="Times New Roman" w:eastAsia="Times New Roman" w:hAnsi="Times New Roman"/>
                <w:color w:val="000000"/>
              </w:rPr>
              <w:t xml:space="preserve">Akropong </w:t>
            </w:r>
          </w:p>
        </w:tc>
        <w:tc>
          <w:tcPr>
            <w:tcW w:w="1529" w:type="dxa"/>
            <w:tcBorders>
              <w:top w:val="nil"/>
              <w:left w:val="nil"/>
              <w:bottom w:val="single" w:sz="4" w:space="0" w:color="auto"/>
              <w:right w:val="single" w:sz="4" w:space="0" w:color="auto"/>
            </w:tcBorders>
            <w:shd w:val="clear" w:color="auto" w:fill="auto"/>
            <w:vAlign w:val="center"/>
            <w:hideMark/>
          </w:tcPr>
          <w:p w14:paraId="2003432C" w14:textId="5D5B971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1,209</w:t>
            </w:r>
          </w:p>
        </w:tc>
        <w:tc>
          <w:tcPr>
            <w:tcW w:w="1436" w:type="dxa"/>
            <w:tcBorders>
              <w:top w:val="nil"/>
              <w:left w:val="nil"/>
              <w:bottom w:val="single" w:sz="4" w:space="0" w:color="auto"/>
              <w:right w:val="single" w:sz="4" w:space="0" w:color="auto"/>
            </w:tcBorders>
            <w:shd w:val="clear" w:color="auto" w:fill="auto"/>
            <w:noWrap/>
            <w:vAlign w:val="bottom"/>
            <w:hideMark/>
          </w:tcPr>
          <w:p w14:paraId="3834BBC9" w14:textId="6B3F5AB8"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1,593</w:t>
            </w:r>
          </w:p>
        </w:tc>
        <w:tc>
          <w:tcPr>
            <w:tcW w:w="1714" w:type="dxa"/>
            <w:tcBorders>
              <w:top w:val="nil"/>
              <w:left w:val="nil"/>
              <w:bottom w:val="single" w:sz="4" w:space="0" w:color="auto"/>
              <w:right w:val="single" w:sz="4" w:space="0" w:color="auto"/>
            </w:tcBorders>
            <w:shd w:val="clear" w:color="auto" w:fill="auto"/>
            <w:noWrap/>
            <w:vAlign w:val="bottom"/>
            <w:hideMark/>
          </w:tcPr>
          <w:p w14:paraId="5A14EED3" w14:textId="56689D95"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1,630</w:t>
            </w:r>
          </w:p>
        </w:tc>
        <w:tc>
          <w:tcPr>
            <w:tcW w:w="1529" w:type="dxa"/>
            <w:tcBorders>
              <w:top w:val="nil"/>
              <w:left w:val="nil"/>
              <w:bottom w:val="single" w:sz="4" w:space="0" w:color="auto"/>
              <w:right w:val="single" w:sz="4" w:space="0" w:color="auto"/>
            </w:tcBorders>
            <w:shd w:val="clear" w:color="auto" w:fill="auto"/>
            <w:noWrap/>
            <w:vAlign w:val="bottom"/>
            <w:hideMark/>
          </w:tcPr>
          <w:p w14:paraId="701B0890" w14:textId="3D97B8F9"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1,668</w:t>
            </w:r>
          </w:p>
        </w:tc>
        <w:tc>
          <w:tcPr>
            <w:tcW w:w="1544" w:type="dxa"/>
            <w:tcBorders>
              <w:top w:val="nil"/>
              <w:left w:val="nil"/>
              <w:bottom w:val="single" w:sz="4" w:space="0" w:color="auto"/>
              <w:right w:val="single" w:sz="4" w:space="0" w:color="auto"/>
            </w:tcBorders>
            <w:shd w:val="clear" w:color="auto" w:fill="auto"/>
            <w:noWrap/>
            <w:vAlign w:val="bottom"/>
            <w:hideMark/>
          </w:tcPr>
          <w:p w14:paraId="58247C70" w14:textId="2042A7AE" w:rsidR="00F852C3" w:rsidRPr="00BB49F4" w:rsidRDefault="00F852C3" w:rsidP="00F852C3">
            <w:pPr>
              <w:spacing w:after="0"/>
              <w:jc w:val="right"/>
              <w:rPr>
                <w:rFonts w:ascii="Times New Roman" w:eastAsia="Times New Roman" w:hAnsi="Times New Roman"/>
                <w:color w:val="000000"/>
              </w:rPr>
            </w:pPr>
            <w:r w:rsidRPr="00BB49F4">
              <w:rPr>
                <w:rFonts w:ascii="Times New Roman" w:eastAsia="Times New Roman" w:hAnsi="Times New Roman"/>
                <w:color w:val="000000"/>
              </w:rPr>
              <w:t>1,707</w:t>
            </w:r>
          </w:p>
        </w:tc>
      </w:tr>
    </w:tbl>
    <w:p w14:paraId="3F8F2F05" w14:textId="612942D4" w:rsidR="002E75D2" w:rsidRDefault="00F852C3" w:rsidP="00BB49F4">
      <w:pPr>
        <w:spacing w:line="360" w:lineRule="auto"/>
        <w:ind w:firstLine="720"/>
        <w:rPr>
          <w:rFonts w:ascii="Times New Roman" w:hAnsi="Times New Roman"/>
          <w:b/>
          <w:bCs/>
          <w:i/>
          <w:iCs/>
        </w:rPr>
      </w:pPr>
      <w:r>
        <w:rPr>
          <w:rFonts w:ascii="Times New Roman" w:hAnsi="Times New Roman"/>
          <w:b/>
          <w:bCs/>
          <w:i/>
          <w:iCs/>
        </w:rPr>
        <w:t>Source: DPCU E</w:t>
      </w:r>
      <w:r w:rsidRPr="00590996">
        <w:rPr>
          <w:rFonts w:ascii="Times New Roman" w:hAnsi="Times New Roman"/>
          <w:b/>
          <w:bCs/>
          <w:i/>
          <w:iCs/>
        </w:rPr>
        <w:t>stimates, 20</w:t>
      </w:r>
      <w:r>
        <w:rPr>
          <w:rFonts w:ascii="Times New Roman" w:hAnsi="Times New Roman"/>
          <w:b/>
          <w:bCs/>
          <w:i/>
          <w:iCs/>
        </w:rPr>
        <w:t xml:space="preserve">21 </w:t>
      </w:r>
      <w:r w:rsidRPr="00590996">
        <w:rPr>
          <w:rFonts w:ascii="Times New Roman" w:hAnsi="Times New Roman"/>
          <w:b/>
          <w:bCs/>
          <w:i/>
          <w:iCs/>
        </w:rPr>
        <w:t>based on 2010 Population &amp; Housing Census.</w:t>
      </w:r>
    </w:p>
    <w:p w14:paraId="2FB8B759" w14:textId="77777777" w:rsidR="001C4AB2" w:rsidRPr="00BB49F4" w:rsidRDefault="001C4AB2" w:rsidP="008404C3">
      <w:pPr>
        <w:spacing w:line="360" w:lineRule="auto"/>
        <w:rPr>
          <w:sz w:val="24"/>
          <w:szCs w:val="24"/>
        </w:rPr>
      </w:pPr>
    </w:p>
    <w:p w14:paraId="730BB5F2" w14:textId="78A02846" w:rsidR="002E75D2" w:rsidRPr="008404C3" w:rsidRDefault="001C4AB2" w:rsidP="00014DCC">
      <w:pPr>
        <w:pStyle w:val="Heading2"/>
        <w:numPr>
          <w:ilvl w:val="1"/>
          <w:numId w:val="36"/>
        </w:numPr>
        <w:ind w:left="720" w:hanging="450"/>
        <w:rPr>
          <w:color w:val="1F3864" w:themeColor="accent1" w:themeShade="80"/>
        </w:rPr>
      </w:pPr>
      <w:bookmarkStart w:id="115" w:name="_Toc115434656"/>
      <w:r w:rsidRPr="008404C3">
        <w:rPr>
          <w:color w:val="1F3864" w:themeColor="accent1" w:themeShade="80"/>
        </w:rPr>
        <w:t>District Development Goal</w:t>
      </w:r>
      <w:bookmarkEnd w:id="115"/>
    </w:p>
    <w:p w14:paraId="19229F21" w14:textId="723EEAC5" w:rsidR="00045E20" w:rsidRDefault="002E75D2" w:rsidP="00045E20">
      <w:pPr>
        <w:spacing w:line="360" w:lineRule="auto"/>
        <w:ind w:left="270"/>
        <w:jc w:val="both"/>
        <w:rPr>
          <w:rFonts w:ascii="Times New Roman" w:hAnsi="Times New Roman"/>
          <w:sz w:val="24"/>
          <w:szCs w:val="24"/>
        </w:rPr>
      </w:pPr>
      <w:r w:rsidRPr="005C69F6">
        <w:rPr>
          <w:rFonts w:ascii="Times New Roman" w:hAnsi="Times New Roman"/>
          <w:sz w:val="24"/>
          <w:szCs w:val="24"/>
        </w:rPr>
        <w:t>Achieve accelerated and sustainable growth and development, poverty reduction, promotion of gender equity, protection and empowerment of the vulnerable and excluded within a decentralized democratic environment.</w:t>
      </w:r>
    </w:p>
    <w:p w14:paraId="02C4A63F" w14:textId="3FBC995A" w:rsidR="00045E20" w:rsidRPr="00D529BB" w:rsidRDefault="00045E20" w:rsidP="00045E20">
      <w:pPr>
        <w:pStyle w:val="Heading2"/>
        <w:spacing w:line="480" w:lineRule="auto"/>
        <w:rPr>
          <w:rFonts w:cs="Times New Roman"/>
          <w:color w:val="002060"/>
          <w:sz w:val="28"/>
          <w:szCs w:val="28"/>
        </w:rPr>
      </w:pPr>
      <w:bookmarkStart w:id="116" w:name="_Hlk111108916"/>
      <w:bookmarkStart w:id="117" w:name="_Toc115434657"/>
      <w:r w:rsidRPr="00D529BB">
        <w:rPr>
          <w:rFonts w:cs="Times New Roman"/>
          <w:color w:val="002060"/>
          <w:szCs w:val="24"/>
        </w:rPr>
        <w:lastRenderedPageBreak/>
        <w:t>3.</w:t>
      </w:r>
      <w:r w:rsidR="00C04A03" w:rsidRPr="00D529BB">
        <w:rPr>
          <w:rFonts w:cs="Times New Roman"/>
          <w:color w:val="002060"/>
          <w:szCs w:val="24"/>
        </w:rPr>
        <w:t>5</w:t>
      </w:r>
      <w:r w:rsidRPr="00D529BB">
        <w:rPr>
          <w:rFonts w:cs="Times New Roman"/>
          <w:color w:val="002060"/>
          <w:sz w:val="28"/>
          <w:szCs w:val="28"/>
        </w:rPr>
        <w:t xml:space="preserve"> </w:t>
      </w:r>
      <w:bookmarkEnd w:id="116"/>
      <w:r w:rsidRPr="00D529BB">
        <w:rPr>
          <w:rFonts w:cs="Times New Roman"/>
          <w:color w:val="002060"/>
          <w:szCs w:val="24"/>
        </w:rPr>
        <w:t>Desired</w:t>
      </w:r>
      <w:r w:rsidRPr="00D529BB">
        <w:rPr>
          <w:rFonts w:cs="Times New Roman"/>
          <w:color w:val="002060"/>
          <w:sz w:val="28"/>
          <w:szCs w:val="28"/>
        </w:rPr>
        <w:t xml:space="preserve"> </w:t>
      </w:r>
      <w:r w:rsidRPr="00D529BB">
        <w:rPr>
          <w:rFonts w:cs="Times New Roman"/>
          <w:color w:val="002060"/>
          <w:szCs w:val="24"/>
        </w:rPr>
        <w:t>Future</w:t>
      </w:r>
      <w:r w:rsidRPr="00D529BB">
        <w:rPr>
          <w:rFonts w:cs="Times New Roman"/>
          <w:color w:val="002060"/>
          <w:sz w:val="28"/>
          <w:szCs w:val="28"/>
        </w:rPr>
        <w:t xml:space="preserve"> </w:t>
      </w:r>
      <w:r w:rsidRPr="00D529BB">
        <w:rPr>
          <w:rFonts w:cs="Times New Roman"/>
          <w:color w:val="002060"/>
          <w:szCs w:val="24"/>
        </w:rPr>
        <w:t>Maps</w:t>
      </w:r>
      <w:bookmarkEnd w:id="117"/>
      <w:r w:rsidRPr="00D529BB">
        <w:rPr>
          <w:rFonts w:cs="Times New Roman"/>
          <w:color w:val="002060"/>
          <w:sz w:val="28"/>
          <w:szCs w:val="28"/>
        </w:rPr>
        <w:t xml:space="preserve"> </w:t>
      </w:r>
    </w:p>
    <w:p w14:paraId="4D2A72A9" w14:textId="0688C9B4" w:rsidR="00045E20" w:rsidRPr="00F2316B" w:rsidRDefault="00045E20" w:rsidP="00045E20">
      <w:pPr>
        <w:rPr>
          <w:rFonts w:ascii="Times New Roman" w:hAnsi="Times New Roman"/>
          <w:sz w:val="24"/>
          <w:szCs w:val="24"/>
        </w:rPr>
      </w:pPr>
      <w:r w:rsidRPr="00F2316B">
        <w:rPr>
          <w:rFonts w:ascii="Times New Roman" w:hAnsi="Times New Roman"/>
          <w:sz w:val="24"/>
          <w:szCs w:val="24"/>
        </w:rPr>
        <w:t>A spatial development framework is that which guides the overall spatial distribution of current and desirable land uses within a municipality in order to give effect to the vision, goals and objectives. Below are the spatial development and local plan maps of the district.</w:t>
      </w:r>
    </w:p>
    <w:p w14:paraId="707DAAF0" w14:textId="799230DF" w:rsidR="00045E20" w:rsidRPr="00F2316B" w:rsidRDefault="00045E20" w:rsidP="00045E20">
      <w:pPr>
        <w:pStyle w:val="Caption"/>
        <w:rPr>
          <w:b/>
          <w:bCs/>
          <w:sz w:val="26"/>
          <w:szCs w:val="26"/>
        </w:rPr>
      </w:pPr>
      <w:r w:rsidRPr="00F2316B">
        <w:rPr>
          <w:rFonts w:eastAsia="Calibri"/>
          <w:i w:val="0"/>
          <w:iCs w:val="0"/>
          <w:noProof/>
          <w:color w:val="auto"/>
          <w:sz w:val="22"/>
          <w:szCs w:val="22"/>
        </w:rPr>
        <mc:AlternateContent>
          <mc:Choice Requires="wps">
            <w:drawing>
              <wp:anchor distT="45720" distB="45720" distL="114300" distR="114300" simplePos="0" relativeHeight="251689984" behindDoc="1" locked="0" layoutInCell="1" allowOverlap="1" wp14:anchorId="3F137189" wp14:editId="67F75AFA">
                <wp:simplePos x="0" y="0"/>
                <wp:positionH relativeFrom="column">
                  <wp:posOffset>5547360</wp:posOffset>
                </wp:positionH>
                <wp:positionV relativeFrom="paragraph">
                  <wp:posOffset>10160</wp:posOffset>
                </wp:positionV>
                <wp:extent cx="1554480" cy="312420"/>
                <wp:effectExtent l="0" t="0" r="2667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12420"/>
                        </a:xfrm>
                        <a:prstGeom prst="rect">
                          <a:avLst/>
                        </a:prstGeom>
                        <a:solidFill>
                          <a:srgbClr val="FFFFFF"/>
                        </a:solidFill>
                        <a:ln w="9525">
                          <a:solidFill>
                            <a:srgbClr val="000000"/>
                          </a:solidFill>
                          <a:miter lim="800000"/>
                          <a:headEnd/>
                          <a:tailEnd/>
                        </a:ln>
                      </wps:spPr>
                      <wps:txbx>
                        <w:txbxContent>
                          <w:p w14:paraId="603F81DD" w14:textId="77777777" w:rsidR="00045E20" w:rsidRPr="00DE643D" w:rsidRDefault="00045E20" w:rsidP="00045E20">
                            <w:pPr>
                              <w:rPr>
                                <w:b/>
                                <w:bCs/>
                              </w:rPr>
                            </w:pPr>
                            <w:r>
                              <w:rPr>
                                <w:b/>
                                <w:bCs/>
                              </w:rPr>
                              <w:t>SDF OF ELLEMBELLE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37189" id="_x0000_s1033" type="#_x0000_t202" style="position:absolute;margin-left:436.8pt;margin-top:.8pt;width:122.4pt;height:24.6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">
                <v:textbox>
                  <w:txbxContent>
                    <w:p w14:paraId="603F81DD" w14:textId="77777777" w:rsidR="00045E20" w:rsidRPr="00DE643D" w:rsidRDefault="00045E20" w:rsidP="00045E20">
                      <w:pPr>
                        <w:rPr>
                          <w:b/>
                          <w:bCs/>
                        </w:rPr>
                      </w:pPr>
                      <w:r>
                        <w:rPr>
                          <w:b/>
                          <w:bCs/>
                        </w:rPr>
                        <w:t>SDF OF ELLEMBELLE</w:t>
                      </w:r>
                    </w:p>
                  </w:txbxContent>
                </v:textbox>
                <w10:wrap type="square"/>
              </v:shape>
            </w:pict>
          </mc:Fallback>
        </mc:AlternateContent>
      </w:r>
      <w:r w:rsidRPr="00F2316B">
        <w:rPr>
          <w:rFonts w:eastAsia="Calibri"/>
          <w:i w:val="0"/>
          <w:iCs w:val="0"/>
          <w:noProof/>
          <w:color w:val="auto"/>
          <w:sz w:val="22"/>
          <w:szCs w:val="22"/>
        </w:rPr>
        <mc:AlternateContent>
          <mc:Choice Requires="wps">
            <w:drawing>
              <wp:anchor distT="45720" distB="45720" distL="114300" distR="114300" simplePos="0" relativeHeight="251691008" behindDoc="1" locked="0" layoutInCell="1" allowOverlap="1" wp14:anchorId="176A0A3B" wp14:editId="5A173201">
                <wp:simplePos x="0" y="0"/>
                <wp:positionH relativeFrom="column">
                  <wp:posOffset>937895</wp:posOffset>
                </wp:positionH>
                <wp:positionV relativeFrom="paragraph">
                  <wp:posOffset>335280</wp:posOffset>
                </wp:positionV>
                <wp:extent cx="1427480" cy="232410"/>
                <wp:effectExtent l="0" t="0" r="20320" b="152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7480" cy="232410"/>
                        </a:xfrm>
                        <a:prstGeom prst="rect">
                          <a:avLst/>
                        </a:prstGeom>
                        <a:solidFill>
                          <a:srgbClr val="FFFFFF"/>
                        </a:solidFill>
                        <a:ln w="9525">
                          <a:solidFill>
                            <a:srgbClr val="000000"/>
                          </a:solidFill>
                          <a:miter lim="800000"/>
                          <a:headEnd/>
                          <a:tailEnd/>
                        </a:ln>
                      </wps:spPr>
                      <wps:txbx>
                        <w:txbxContent>
                          <w:p w14:paraId="7F65E30F" w14:textId="77777777" w:rsidR="00045E20" w:rsidRPr="00DE643D" w:rsidRDefault="00045E20" w:rsidP="00045E20">
                            <w:pPr>
                              <w:rPr>
                                <w:b/>
                                <w:bCs/>
                              </w:rPr>
                            </w:pPr>
                            <w:r>
                              <w:rPr>
                                <w:b/>
                                <w:bCs/>
                              </w:rPr>
                              <w:t xml:space="preserve">STRUCTURAL PLAN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6A0A3B" id="_x0000_s1034" type="#_x0000_t202" style="position:absolute;margin-left:73.85pt;margin-top:26.4pt;width:112.4pt;height:18.3pt;z-index:-25162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">
                <v:textbox>
                  <w:txbxContent>
                    <w:p w14:paraId="7F65E30F" w14:textId="77777777" w:rsidR="00045E20" w:rsidRPr="00DE643D" w:rsidRDefault="00045E20" w:rsidP="00045E20">
                      <w:pPr>
                        <w:rPr>
                          <w:b/>
                          <w:bCs/>
                        </w:rPr>
                      </w:pPr>
                      <w:r>
                        <w:rPr>
                          <w:b/>
                          <w:bCs/>
                        </w:rPr>
                        <w:t xml:space="preserve">STRUCTURAL PLAN </w:t>
                      </w:r>
                    </w:p>
                  </w:txbxContent>
                </v:textbox>
                <w10:wrap type="square"/>
              </v:shape>
            </w:pict>
          </mc:Fallback>
        </mc:AlternateContent>
      </w:r>
      <w:r w:rsidRPr="00F2316B">
        <w:rPr>
          <w:b/>
          <w:bCs/>
          <w:sz w:val="26"/>
          <w:szCs w:val="26"/>
        </w:rPr>
        <w:t xml:space="preserve">Figure 3. </w:t>
      </w:r>
      <w:r w:rsidRPr="00F2316B">
        <w:rPr>
          <w:b/>
          <w:bCs/>
          <w:sz w:val="26"/>
          <w:szCs w:val="26"/>
        </w:rPr>
        <w:fldChar w:fldCharType="begin"/>
      </w:r>
      <w:r w:rsidRPr="00F2316B">
        <w:rPr>
          <w:b/>
          <w:bCs/>
          <w:sz w:val="26"/>
          <w:szCs w:val="26"/>
        </w:rPr>
        <w:instrText xml:space="preserve"> SEQ Figure_3. \* ARABIC </w:instrText>
      </w:r>
      <w:r w:rsidRPr="00F2316B">
        <w:rPr>
          <w:b/>
          <w:bCs/>
          <w:sz w:val="26"/>
          <w:szCs w:val="26"/>
        </w:rPr>
        <w:fldChar w:fldCharType="separate"/>
      </w:r>
      <w:r w:rsidR="00400D14">
        <w:rPr>
          <w:b/>
          <w:bCs/>
          <w:noProof/>
          <w:sz w:val="26"/>
          <w:szCs w:val="26"/>
        </w:rPr>
        <w:t>2</w:t>
      </w:r>
      <w:r w:rsidRPr="00F2316B">
        <w:rPr>
          <w:b/>
          <w:bCs/>
          <w:sz w:val="26"/>
          <w:szCs w:val="26"/>
        </w:rPr>
        <w:fldChar w:fldCharType="end"/>
      </w:r>
      <w:r w:rsidRPr="00F2316B">
        <w:rPr>
          <w:b/>
          <w:bCs/>
          <w:sz w:val="26"/>
          <w:szCs w:val="26"/>
        </w:rPr>
        <w:t xml:space="preserve"> Spatial Development Framework and Local Plan.</w:t>
      </w:r>
    </w:p>
    <w:p w14:paraId="2013BF76" w14:textId="77777777" w:rsidR="00045E20" w:rsidRPr="00380FAA" w:rsidRDefault="00045E20" w:rsidP="00045E20">
      <w:pPr>
        <w:sectPr w:rsidR="00045E20" w:rsidRPr="00380FAA" w:rsidSect="00380FAA">
          <w:pgSz w:w="15840" w:h="12240" w:orient="landscape"/>
          <w:pgMar w:top="1440" w:right="1440" w:bottom="1440" w:left="1440" w:header="720" w:footer="720" w:gutter="0"/>
          <w:cols w:space="720"/>
          <w:docGrid w:linePitch="360"/>
        </w:sectPr>
      </w:pPr>
      <w:r>
        <w:rPr>
          <w:noProof/>
        </w:rPr>
        <w:drawing>
          <wp:anchor distT="0" distB="0" distL="114300" distR="114300" simplePos="0" relativeHeight="251688960" behindDoc="0" locked="0" layoutInCell="1" allowOverlap="1" wp14:anchorId="46E62F86" wp14:editId="54BDC9FD">
            <wp:simplePos x="0" y="0"/>
            <wp:positionH relativeFrom="margin">
              <wp:posOffset>-203200</wp:posOffset>
            </wp:positionH>
            <wp:positionV relativeFrom="paragraph">
              <wp:posOffset>586740</wp:posOffset>
            </wp:positionV>
            <wp:extent cx="4161155" cy="3310255"/>
            <wp:effectExtent l="0" t="0" r="0" b="444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61155" cy="33102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40771F1" wp14:editId="41B3291B">
            <wp:extent cx="3822065" cy="375920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92591" cy="3828566"/>
                    </a:xfrm>
                    <a:prstGeom prst="rect">
                      <a:avLst/>
                    </a:prstGeom>
                    <a:noFill/>
                  </pic:spPr>
                </pic:pic>
              </a:graphicData>
            </a:graphic>
          </wp:inline>
        </w:drawing>
      </w:r>
    </w:p>
    <w:p w14:paraId="10D00566" w14:textId="48E93366" w:rsidR="004C7696" w:rsidRPr="004336D4" w:rsidRDefault="004336D4" w:rsidP="004336D4">
      <w:pPr>
        <w:pStyle w:val="Caption"/>
        <w:rPr>
          <w:b/>
          <w:color w:val="1F3864" w:themeColor="accent1" w:themeShade="80"/>
          <w:sz w:val="22"/>
          <w:szCs w:val="22"/>
        </w:rPr>
      </w:pPr>
      <w:bookmarkStart w:id="118" w:name="_Toc109313218"/>
      <w:r w:rsidRPr="004336D4">
        <w:rPr>
          <w:b/>
          <w:color w:val="1F3864" w:themeColor="accent1" w:themeShade="80"/>
          <w:sz w:val="22"/>
          <w:szCs w:val="22"/>
        </w:rPr>
        <w:lastRenderedPageBreak/>
        <w:t xml:space="preserve">Table 3. </w:t>
      </w:r>
      <w:r w:rsidRPr="004336D4">
        <w:rPr>
          <w:b/>
          <w:color w:val="1F3864" w:themeColor="accent1" w:themeShade="80"/>
          <w:sz w:val="22"/>
          <w:szCs w:val="22"/>
        </w:rPr>
        <w:fldChar w:fldCharType="begin"/>
      </w:r>
      <w:r w:rsidRPr="004336D4">
        <w:rPr>
          <w:b/>
          <w:color w:val="1F3864" w:themeColor="accent1" w:themeShade="80"/>
          <w:sz w:val="22"/>
          <w:szCs w:val="22"/>
        </w:rPr>
        <w:instrText xml:space="preserve"> SEQ Table_3. \* ARABIC </w:instrText>
      </w:r>
      <w:r w:rsidRPr="004336D4">
        <w:rPr>
          <w:b/>
          <w:color w:val="1F3864" w:themeColor="accent1" w:themeShade="80"/>
          <w:sz w:val="22"/>
          <w:szCs w:val="22"/>
        </w:rPr>
        <w:fldChar w:fldCharType="separate"/>
      </w:r>
      <w:r w:rsidR="00400D14">
        <w:rPr>
          <w:b/>
          <w:noProof/>
          <w:color w:val="1F3864" w:themeColor="accent1" w:themeShade="80"/>
          <w:sz w:val="22"/>
          <w:szCs w:val="22"/>
        </w:rPr>
        <w:t>7</w:t>
      </w:r>
      <w:r w:rsidRPr="004336D4">
        <w:rPr>
          <w:b/>
          <w:color w:val="1F3864" w:themeColor="accent1" w:themeShade="80"/>
          <w:sz w:val="22"/>
          <w:szCs w:val="22"/>
        </w:rPr>
        <w:fldChar w:fldCharType="end"/>
      </w:r>
      <w:r w:rsidR="004C7696" w:rsidRPr="004336D4">
        <w:rPr>
          <w:b/>
          <w:color w:val="1F3864" w:themeColor="accent1" w:themeShade="80"/>
          <w:sz w:val="22"/>
          <w:szCs w:val="22"/>
        </w:rPr>
        <w:t xml:space="preserve">: Adopted Thematic Goals, </w:t>
      </w:r>
      <w:r w:rsidR="00C725D7" w:rsidRPr="004336D4">
        <w:rPr>
          <w:b/>
          <w:color w:val="1F3864" w:themeColor="accent1" w:themeShade="80"/>
          <w:sz w:val="22"/>
          <w:szCs w:val="22"/>
        </w:rPr>
        <w:t>Focus Areas</w:t>
      </w:r>
      <w:r w:rsidR="004C7696" w:rsidRPr="004336D4">
        <w:rPr>
          <w:b/>
          <w:color w:val="1F3864" w:themeColor="accent1" w:themeShade="80"/>
          <w:sz w:val="22"/>
          <w:szCs w:val="22"/>
        </w:rPr>
        <w:t xml:space="preserve">, </w:t>
      </w:r>
      <w:r w:rsidR="00C725D7" w:rsidRPr="004336D4">
        <w:rPr>
          <w:b/>
          <w:color w:val="1F3864" w:themeColor="accent1" w:themeShade="80"/>
          <w:sz w:val="22"/>
          <w:szCs w:val="22"/>
        </w:rPr>
        <w:t>Issues</w:t>
      </w:r>
      <w:r w:rsidR="004C7696" w:rsidRPr="004336D4">
        <w:rPr>
          <w:b/>
          <w:color w:val="1F3864" w:themeColor="accent1" w:themeShade="80"/>
          <w:sz w:val="22"/>
          <w:szCs w:val="22"/>
        </w:rPr>
        <w:t xml:space="preserve">, </w:t>
      </w:r>
      <w:r w:rsidR="00C725D7" w:rsidRPr="004336D4">
        <w:rPr>
          <w:b/>
          <w:color w:val="1F3864" w:themeColor="accent1" w:themeShade="80"/>
          <w:sz w:val="22"/>
          <w:szCs w:val="22"/>
        </w:rPr>
        <w:t xml:space="preserve">Policy Objectives </w:t>
      </w:r>
      <w:r w:rsidR="004C7696" w:rsidRPr="004336D4">
        <w:rPr>
          <w:b/>
          <w:color w:val="1F3864" w:themeColor="accent1" w:themeShade="80"/>
          <w:sz w:val="22"/>
          <w:szCs w:val="22"/>
        </w:rPr>
        <w:t xml:space="preserve">and </w:t>
      </w:r>
      <w:r w:rsidR="00C725D7" w:rsidRPr="004336D4">
        <w:rPr>
          <w:b/>
          <w:color w:val="1F3864" w:themeColor="accent1" w:themeShade="80"/>
          <w:sz w:val="22"/>
          <w:szCs w:val="22"/>
        </w:rPr>
        <w:t xml:space="preserve">Strategies </w:t>
      </w:r>
      <w:r w:rsidR="004C7696" w:rsidRPr="004336D4">
        <w:rPr>
          <w:b/>
          <w:color w:val="1F3864" w:themeColor="accent1" w:themeShade="80"/>
          <w:sz w:val="22"/>
          <w:szCs w:val="22"/>
        </w:rPr>
        <w:t>from NMTDPF 2022-2025</w:t>
      </w:r>
      <w:bookmarkEnd w:id="118"/>
    </w:p>
    <w:tbl>
      <w:tblPr>
        <w:tblW w:w="14300" w:type="dxa"/>
        <w:tblInd w:w="-572" w:type="dxa"/>
        <w:tblLook w:val="04A0" w:firstRow="1" w:lastRow="0" w:firstColumn="1" w:lastColumn="0" w:noHBand="0" w:noVBand="1"/>
      </w:tblPr>
      <w:tblGrid>
        <w:gridCol w:w="1807"/>
        <w:gridCol w:w="2046"/>
        <w:gridCol w:w="3247"/>
        <w:gridCol w:w="2557"/>
        <w:gridCol w:w="4643"/>
      </w:tblGrid>
      <w:tr w:rsidR="004C7696" w:rsidRPr="00FE436B" w14:paraId="25792942" w14:textId="77777777" w:rsidTr="004336D4">
        <w:trPr>
          <w:trHeight w:val="570"/>
        </w:trPr>
        <w:tc>
          <w:tcPr>
            <w:tcW w:w="1807" w:type="dxa"/>
            <w:tcBorders>
              <w:top w:val="single" w:sz="4" w:space="0" w:color="auto"/>
              <w:left w:val="single" w:sz="4" w:space="0" w:color="auto"/>
              <w:bottom w:val="single" w:sz="4" w:space="0" w:color="auto"/>
              <w:right w:val="single" w:sz="4" w:space="0" w:color="auto"/>
            </w:tcBorders>
            <w:shd w:val="clear" w:color="auto" w:fill="5B9BD5" w:themeFill="accent5"/>
            <w:noWrap/>
            <w:vAlign w:val="center"/>
            <w:hideMark/>
          </w:tcPr>
          <w:p w14:paraId="49808BD2" w14:textId="77777777" w:rsidR="004C7696" w:rsidRPr="00FE436B" w:rsidRDefault="004C7696" w:rsidP="002254FD">
            <w:pPr>
              <w:spacing w:after="0" w:line="240" w:lineRule="auto"/>
              <w:jc w:val="center"/>
              <w:rPr>
                <w:rFonts w:ascii="Times New Roman" w:eastAsia="Times New Roman" w:hAnsi="Times New Roman"/>
                <w:b/>
                <w:bCs/>
                <w:color w:val="000000"/>
                <w:sz w:val="18"/>
                <w:szCs w:val="18"/>
                <w:lang w:val="en-GB" w:eastAsia="en-GB"/>
              </w:rPr>
            </w:pPr>
            <w:r>
              <w:rPr>
                <w:rFonts w:ascii="Times New Roman" w:eastAsia="Times New Roman" w:hAnsi="Times New Roman"/>
                <w:b/>
                <w:bCs/>
                <w:color w:val="000000"/>
                <w:sz w:val="18"/>
                <w:szCs w:val="18"/>
                <w:lang w:val="en-GB" w:eastAsia="en-GB"/>
              </w:rPr>
              <w:t>DEVELOPMENT DIMENSION</w:t>
            </w:r>
          </w:p>
        </w:tc>
        <w:tc>
          <w:tcPr>
            <w:tcW w:w="2046" w:type="dxa"/>
            <w:tcBorders>
              <w:top w:val="single" w:sz="4" w:space="0" w:color="auto"/>
              <w:left w:val="nil"/>
              <w:bottom w:val="single" w:sz="4" w:space="0" w:color="auto"/>
              <w:right w:val="single" w:sz="4" w:space="0" w:color="auto"/>
            </w:tcBorders>
            <w:shd w:val="clear" w:color="auto" w:fill="5B9BD5" w:themeFill="accent5"/>
            <w:vAlign w:val="center"/>
            <w:hideMark/>
          </w:tcPr>
          <w:p w14:paraId="6380D5EC" w14:textId="77777777" w:rsidR="004C7696" w:rsidRPr="00FE436B" w:rsidRDefault="004C7696" w:rsidP="002254FD">
            <w:pPr>
              <w:spacing w:after="0" w:line="240" w:lineRule="auto"/>
              <w:jc w:val="center"/>
              <w:rPr>
                <w:rFonts w:ascii="Times New Roman" w:eastAsia="Times New Roman" w:hAnsi="Times New Roman"/>
                <w:b/>
                <w:bCs/>
                <w:color w:val="000000"/>
                <w:sz w:val="18"/>
                <w:szCs w:val="18"/>
                <w:lang w:val="en-GB" w:eastAsia="en-GB"/>
              </w:rPr>
            </w:pPr>
            <w:r w:rsidRPr="00FE436B">
              <w:rPr>
                <w:rFonts w:ascii="Times New Roman" w:eastAsia="Times New Roman" w:hAnsi="Times New Roman"/>
                <w:b/>
                <w:bCs/>
                <w:color w:val="000000"/>
                <w:sz w:val="18"/>
                <w:szCs w:val="18"/>
                <w:lang w:val="en-GB" w:eastAsia="en-GB"/>
              </w:rPr>
              <w:t>FOCUS AREAS</w:t>
            </w:r>
          </w:p>
        </w:tc>
        <w:tc>
          <w:tcPr>
            <w:tcW w:w="3247" w:type="dxa"/>
            <w:tcBorders>
              <w:top w:val="single" w:sz="4" w:space="0" w:color="auto"/>
              <w:left w:val="nil"/>
              <w:bottom w:val="single" w:sz="4" w:space="0" w:color="auto"/>
              <w:right w:val="single" w:sz="4" w:space="0" w:color="auto"/>
            </w:tcBorders>
            <w:shd w:val="clear" w:color="auto" w:fill="5B9BD5" w:themeFill="accent5"/>
            <w:vAlign w:val="center"/>
            <w:hideMark/>
          </w:tcPr>
          <w:p w14:paraId="609BA862" w14:textId="77777777" w:rsidR="004C7696" w:rsidRPr="00FE436B" w:rsidRDefault="004C7696" w:rsidP="002254FD">
            <w:pPr>
              <w:spacing w:after="0" w:line="240" w:lineRule="auto"/>
              <w:jc w:val="center"/>
              <w:rPr>
                <w:rFonts w:ascii="Times New Roman" w:eastAsia="Times New Roman" w:hAnsi="Times New Roman"/>
                <w:b/>
                <w:bCs/>
                <w:color w:val="000000"/>
                <w:sz w:val="18"/>
                <w:szCs w:val="18"/>
                <w:lang w:val="en-GB" w:eastAsia="en-GB"/>
              </w:rPr>
            </w:pPr>
            <w:r w:rsidRPr="00FE436B">
              <w:rPr>
                <w:rFonts w:ascii="Times New Roman" w:eastAsia="Times New Roman" w:hAnsi="Times New Roman"/>
                <w:b/>
                <w:bCs/>
                <w:color w:val="000000"/>
                <w:sz w:val="18"/>
                <w:szCs w:val="18"/>
                <w:lang w:val="en-GB" w:eastAsia="en-GB"/>
              </w:rPr>
              <w:t>ADOPTED SUSTAINABLE PRIORITIZED ISSUES</w:t>
            </w:r>
          </w:p>
        </w:tc>
        <w:tc>
          <w:tcPr>
            <w:tcW w:w="2557" w:type="dxa"/>
            <w:tcBorders>
              <w:top w:val="single" w:sz="4" w:space="0" w:color="auto"/>
              <w:left w:val="nil"/>
              <w:bottom w:val="single" w:sz="4" w:space="0" w:color="auto"/>
              <w:right w:val="single" w:sz="4" w:space="0" w:color="auto"/>
            </w:tcBorders>
            <w:shd w:val="clear" w:color="auto" w:fill="5B9BD5" w:themeFill="accent5"/>
            <w:vAlign w:val="center"/>
            <w:hideMark/>
          </w:tcPr>
          <w:p w14:paraId="4E9795C9" w14:textId="77777777" w:rsidR="004C7696" w:rsidRPr="00FE436B" w:rsidRDefault="004C7696" w:rsidP="002254FD">
            <w:pPr>
              <w:spacing w:after="0" w:line="240" w:lineRule="auto"/>
              <w:jc w:val="center"/>
              <w:rPr>
                <w:rFonts w:ascii="Times New Roman" w:eastAsia="Times New Roman" w:hAnsi="Times New Roman"/>
                <w:b/>
                <w:bCs/>
                <w:color w:val="000000"/>
                <w:sz w:val="18"/>
                <w:szCs w:val="18"/>
                <w:lang w:val="en-GB" w:eastAsia="en-GB"/>
              </w:rPr>
            </w:pPr>
            <w:r w:rsidRPr="00FE436B">
              <w:rPr>
                <w:rFonts w:ascii="Times New Roman" w:eastAsia="Times New Roman" w:hAnsi="Times New Roman"/>
                <w:b/>
                <w:bCs/>
                <w:color w:val="000000"/>
                <w:sz w:val="18"/>
                <w:szCs w:val="18"/>
                <w:lang w:val="en-GB" w:eastAsia="en-GB"/>
              </w:rPr>
              <w:t>ADOPTED POLICY OBJECTIVES</w:t>
            </w:r>
          </w:p>
        </w:tc>
        <w:tc>
          <w:tcPr>
            <w:tcW w:w="4643" w:type="dxa"/>
            <w:tcBorders>
              <w:top w:val="single" w:sz="4" w:space="0" w:color="auto"/>
              <w:left w:val="nil"/>
              <w:bottom w:val="single" w:sz="4" w:space="0" w:color="auto"/>
              <w:right w:val="single" w:sz="4" w:space="0" w:color="auto"/>
            </w:tcBorders>
            <w:shd w:val="clear" w:color="auto" w:fill="5B9BD5" w:themeFill="accent5"/>
            <w:vAlign w:val="center"/>
            <w:hideMark/>
          </w:tcPr>
          <w:p w14:paraId="285A2639" w14:textId="77777777" w:rsidR="004C7696" w:rsidRPr="00FE436B" w:rsidRDefault="004C7696" w:rsidP="002254FD">
            <w:pPr>
              <w:spacing w:after="0" w:line="240" w:lineRule="auto"/>
              <w:jc w:val="center"/>
              <w:rPr>
                <w:rFonts w:ascii="Times New Roman" w:eastAsia="Times New Roman" w:hAnsi="Times New Roman"/>
                <w:b/>
                <w:bCs/>
                <w:color w:val="000000"/>
                <w:sz w:val="18"/>
                <w:szCs w:val="18"/>
                <w:lang w:val="en-GB" w:eastAsia="en-GB"/>
              </w:rPr>
            </w:pPr>
            <w:r w:rsidRPr="00FE436B">
              <w:rPr>
                <w:rFonts w:ascii="Times New Roman" w:eastAsia="Times New Roman" w:hAnsi="Times New Roman"/>
                <w:b/>
                <w:bCs/>
                <w:color w:val="000000"/>
                <w:sz w:val="18"/>
                <w:szCs w:val="18"/>
                <w:lang w:val="en-GB" w:eastAsia="en-GB"/>
              </w:rPr>
              <w:t>ADOPTED STRATEGIES</w:t>
            </w:r>
          </w:p>
        </w:tc>
      </w:tr>
      <w:tr w:rsidR="004C7696" w:rsidRPr="00FE436B" w14:paraId="29E8842B" w14:textId="77777777" w:rsidTr="004336D4">
        <w:trPr>
          <w:trHeight w:val="540"/>
        </w:trPr>
        <w:tc>
          <w:tcPr>
            <w:tcW w:w="1807" w:type="dxa"/>
            <w:vMerge w:val="restart"/>
            <w:tcBorders>
              <w:top w:val="nil"/>
              <w:left w:val="single" w:sz="4" w:space="0" w:color="auto"/>
              <w:bottom w:val="single" w:sz="4" w:space="0" w:color="auto"/>
              <w:right w:val="single" w:sz="4" w:space="0" w:color="auto"/>
            </w:tcBorders>
            <w:shd w:val="clear" w:color="auto" w:fill="auto"/>
            <w:hideMark/>
          </w:tcPr>
          <w:p w14:paraId="3430869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ECONOMIC DEVELOPMENT</w:t>
            </w:r>
          </w:p>
        </w:tc>
        <w:tc>
          <w:tcPr>
            <w:tcW w:w="2046" w:type="dxa"/>
            <w:vMerge w:val="restart"/>
            <w:tcBorders>
              <w:top w:val="nil"/>
              <w:left w:val="single" w:sz="4" w:space="0" w:color="auto"/>
              <w:bottom w:val="single" w:sz="4" w:space="0" w:color="auto"/>
              <w:right w:val="single" w:sz="4" w:space="0" w:color="auto"/>
            </w:tcBorders>
            <w:shd w:val="clear" w:color="auto" w:fill="auto"/>
            <w:vAlign w:val="center"/>
            <w:hideMark/>
          </w:tcPr>
          <w:p w14:paraId="44A74E5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Strong and resilient economy</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6175BF3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Weak expenditure management and budgetary controls</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7D34953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improved fiscal performance and sustainability</w:t>
            </w:r>
          </w:p>
        </w:tc>
        <w:tc>
          <w:tcPr>
            <w:tcW w:w="4643" w:type="dxa"/>
            <w:tcBorders>
              <w:top w:val="nil"/>
              <w:left w:val="nil"/>
              <w:bottom w:val="single" w:sz="4" w:space="0" w:color="auto"/>
              <w:right w:val="single" w:sz="4" w:space="0" w:color="auto"/>
            </w:tcBorders>
            <w:shd w:val="clear" w:color="auto" w:fill="auto"/>
            <w:vAlign w:val="center"/>
            <w:hideMark/>
          </w:tcPr>
          <w:p w14:paraId="654E2837" w14:textId="77777777" w:rsidR="004C7696" w:rsidRPr="004B3C1C" w:rsidRDefault="004C7696" w:rsidP="002254FD">
            <w:pPr>
              <w:spacing w:after="0" w:line="240" w:lineRule="auto"/>
              <w:jc w:val="both"/>
              <w:rPr>
                <w:rFonts w:ascii="Times New Roman" w:eastAsia="Times New Roman" w:hAnsi="Times New Roman"/>
                <w:color w:val="000000"/>
                <w:sz w:val="18"/>
                <w:szCs w:val="18"/>
                <w:lang w:val="en-GB" w:eastAsia="en-GB"/>
              </w:rPr>
            </w:pPr>
            <w:r w:rsidRPr="004B3C1C">
              <w:rPr>
                <w:rFonts w:ascii="Times New Roman" w:eastAsia="Times New Roman" w:hAnsi="Times New Roman"/>
                <w:color w:val="000000"/>
                <w:sz w:val="18"/>
                <w:szCs w:val="18"/>
                <w:lang w:val="en-GB" w:eastAsia="en-GB"/>
              </w:rPr>
              <w:t xml:space="preserve">Strictly enforce the provisions of the Public Procurement Act, 2016 (Act </w:t>
            </w:r>
          </w:p>
          <w:p w14:paraId="0269A4E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B3C1C">
              <w:rPr>
                <w:rFonts w:ascii="Times New Roman" w:eastAsia="Times New Roman" w:hAnsi="Times New Roman"/>
                <w:color w:val="000000"/>
                <w:sz w:val="18"/>
                <w:szCs w:val="18"/>
                <w:lang w:val="en-GB" w:eastAsia="en-GB"/>
              </w:rPr>
              <w:t xml:space="preserve">914), especially with regard to sole sourcing </w:t>
            </w:r>
            <w:r w:rsidRPr="004B3C1C">
              <w:rPr>
                <w:rFonts w:ascii="Times New Roman" w:eastAsia="Times New Roman" w:hAnsi="Times New Roman"/>
                <w:b/>
                <w:color w:val="000000"/>
                <w:sz w:val="18"/>
                <w:szCs w:val="18"/>
                <w:lang w:val="en-GB" w:eastAsia="en-GB"/>
              </w:rPr>
              <w:t>(SDG Targets 12.7, 16.6</w:t>
            </w:r>
          </w:p>
        </w:tc>
      </w:tr>
      <w:tr w:rsidR="004C7696" w:rsidRPr="00FE436B" w14:paraId="48E927EA" w14:textId="77777777" w:rsidTr="004336D4">
        <w:trPr>
          <w:trHeight w:val="540"/>
        </w:trPr>
        <w:tc>
          <w:tcPr>
            <w:tcW w:w="1807" w:type="dxa"/>
            <w:vMerge/>
            <w:tcBorders>
              <w:top w:val="nil"/>
              <w:left w:val="single" w:sz="4" w:space="0" w:color="auto"/>
              <w:bottom w:val="single" w:sz="4" w:space="0" w:color="auto"/>
              <w:right w:val="single" w:sz="4" w:space="0" w:color="auto"/>
            </w:tcBorders>
            <w:vAlign w:val="center"/>
            <w:hideMark/>
          </w:tcPr>
          <w:p w14:paraId="5823335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5974CF7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7148F48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16D9E47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401F7C95" w14:textId="77777777" w:rsidR="004C7696" w:rsidRPr="004B3C1C" w:rsidRDefault="004C7696" w:rsidP="002254FD">
            <w:pPr>
              <w:spacing w:after="0" w:line="240" w:lineRule="auto"/>
              <w:jc w:val="both"/>
              <w:rPr>
                <w:rFonts w:ascii="Times New Roman" w:eastAsia="Times New Roman" w:hAnsi="Times New Roman"/>
                <w:color w:val="000000"/>
                <w:sz w:val="18"/>
                <w:szCs w:val="18"/>
                <w:lang w:val="en-GB" w:eastAsia="en-GB"/>
              </w:rPr>
            </w:pPr>
            <w:r w:rsidRPr="004B3C1C">
              <w:rPr>
                <w:rFonts w:ascii="Times New Roman" w:eastAsia="Times New Roman" w:hAnsi="Times New Roman"/>
                <w:color w:val="000000"/>
                <w:sz w:val="18"/>
                <w:szCs w:val="18"/>
                <w:lang w:val="en-GB" w:eastAsia="en-GB"/>
              </w:rPr>
              <w:t xml:space="preserve">Extend and strengthen the GIFMIS system across all MDAs and MMDAs </w:t>
            </w:r>
          </w:p>
          <w:p w14:paraId="12FB2C8F" w14:textId="77777777" w:rsidR="004C7696" w:rsidRPr="004B3C1C" w:rsidRDefault="004C7696" w:rsidP="002254FD">
            <w:pPr>
              <w:spacing w:after="0" w:line="240" w:lineRule="auto"/>
              <w:jc w:val="both"/>
              <w:rPr>
                <w:rFonts w:ascii="Times New Roman" w:eastAsia="Times New Roman" w:hAnsi="Times New Roman"/>
                <w:b/>
                <w:color w:val="000000"/>
                <w:sz w:val="18"/>
                <w:szCs w:val="18"/>
                <w:lang w:val="en-GB" w:eastAsia="en-GB"/>
              </w:rPr>
            </w:pPr>
            <w:r w:rsidRPr="004B3C1C">
              <w:rPr>
                <w:rFonts w:ascii="Times New Roman" w:eastAsia="Times New Roman" w:hAnsi="Times New Roman"/>
                <w:b/>
                <w:color w:val="000000"/>
                <w:sz w:val="18"/>
                <w:szCs w:val="18"/>
                <w:lang w:val="en-GB" w:eastAsia="en-GB"/>
              </w:rPr>
              <w:t>(SDG Targets 16.5, 16.6)</w:t>
            </w:r>
          </w:p>
        </w:tc>
      </w:tr>
      <w:tr w:rsidR="004C7696" w:rsidRPr="00FE436B" w14:paraId="27798D84"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3AD1E2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136B092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Industrial Transformation</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0C4AD31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Limited local participation in economic development</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2D91F75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Pursue flagship industrial development initiatives</w:t>
            </w:r>
          </w:p>
        </w:tc>
        <w:tc>
          <w:tcPr>
            <w:tcW w:w="4643" w:type="dxa"/>
            <w:tcBorders>
              <w:top w:val="nil"/>
              <w:left w:val="nil"/>
              <w:bottom w:val="single" w:sz="4" w:space="0" w:color="auto"/>
              <w:right w:val="single" w:sz="4" w:space="0" w:color="auto"/>
            </w:tcBorders>
            <w:shd w:val="clear" w:color="auto" w:fill="auto"/>
            <w:vAlign w:val="center"/>
            <w:hideMark/>
          </w:tcPr>
          <w:p w14:paraId="53CAD5D1" w14:textId="77777777" w:rsidR="004C7696" w:rsidRPr="00B153A2" w:rsidRDefault="004C7696" w:rsidP="002254FD">
            <w:pPr>
              <w:spacing w:after="0" w:line="240" w:lineRule="auto"/>
              <w:jc w:val="both"/>
              <w:rPr>
                <w:rFonts w:ascii="Times New Roman" w:eastAsia="Times New Roman" w:hAnsi="Times New Roman"/>
                <w:b/>
                <w:color w:val="000000"/>
                <w:sz w:val="18"/>
                <w:szCs w:val="18"/>
                <w:lang w:val="en-GB" w:eastAsia="en-GB"/>
              </w:rPr>
            </w:pPr>
            <w:r w:rsidRPr="00B153A2">
              <w:rPr>
                <w:rFonts w:ascii="Times New Roman" w:eastAsia="Times New Roman" w:hAnsi="Times New Roman"/>
                <w:color w:val="000000"/>
                <w:sz w:val="18"/>
                <w:szCs w:val="18"/>
                <w:lang w:val="en-GB" w:eastAsia="en-GB"/>
              </w:rPr>
              <w:t xml:space="preserve">Implement One district, One factory initiative  </w:t>
            </w:r>
            <w:r>
              <w:rPr>
                <w:rFonts w:ascii="Times New Roman" w:eastAsia="Times New Roman" w:hAnsi="Times New Roman"/>
                <w:b/>
                <w:color w:val="000000"/>
                <w:sz w:val="18"/>
                <w:szCs w:val="18"/>
                <w:lang w:val="en-GB" w:eastAsia="en-GB"/>
              </w:rPr>
              <w:t xml:space="preserve">(SDG Targets 9.2, 9.3, 9.4, </w:t>
            </w:r>
            <w:r w:rsidRPr="00B153A2">
              <w:rPr>
                <w:rFonts w:ascii="Times New Roman" w:eastAsia="Times New Roman" w:hAnsi="Times New Roman"/>
                <w:b/>
                <w:color w:val="000000"/>
                <w:sz w:val="18"/>
                <w:szCs w:val="18"/>
                <w:lang w:val="en-GB" w:eastAsia="en-GB"/>
              </w:rPr>
              <w:t>9.b, 9.c)</w:t>
            </w:r>
          </w:p>
        </w:tc>
      </w:tr>
      <w:tr w:rsidR="004C7696" w:rsidRPr="00FE436B" w14:paraId="6D00D922"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7D36CB9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A2CE9A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680D3D8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5EFE604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5FC03D6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B153A2">
              <w:rPr>
                <w:rFonts w:ascii="Times New Roman" w:eastAsia="Times New Roman" w:hAnsi="Times New Roman"/>
                <w:color w:val="000000"/>
                <w:sz w:val="18"/>
                <w:szCs w:val="18"/>
                <w:lang w:val="en-GB" w:eastAsia="en-GB"/>
              </w:rPr>
              <w:t>Implement strategic anchor industrial initia</w:t>
            </w:r>
            <w:r>
              <w:rPr>
                <w:rFonts w:ascii="Times New Roman" w:eastAsia="Times New Roman" w:hAnsi="Times New Roman"/>
                <w:color w:val="000000"/>
                <w:sz w:val="18"/>
                <w:szCs w:val="18"/>
                <w:lang w:val="en-GB" w:eastAsia="en-GB"/>
              </w:rPr>
              <w:t xml:space="preserve">tives  </w:t>
            </w:r>
            <w:r w:rsidRPr="00B153A2">
              <w:rPr>
                <w:rFonts w:ascii="Times New Roman" w:eastAsia="Times New Roman" w:hAnsi="Times New Roman"/>
                <w:b/>
                <w:color w:val="000000"/>
                <w:sz w:val="18"/>
                <w:szCs w:val="18"/>
                <w:lang w:val="en-GB" w:eastAsia="en-GB"/>
              </w:rPr>
              <w:t>(SDG  Targets 9.2, 9.3, 9.4, 9.b, 9.c)</w:t>
            </w:r>
          </w:p>
        </w:tc>
      </w:tr>
      <w:tr w:rsidR="004C7696" w:rsidRPr="00FE436B" w14:paraId="46E93C21"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5496CE1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auto"/>
              <w:right w:val="single" w:sz="4" w:space="0" w:color="auto"/>
            </w:tcBorders>
            <w:shd w:val="clear" w:color="auto" w:fill="auto"/>
            <w:vAlign w:val="center"/>
            <w:hideMark/>
          </w:tcPr>
          <w:p w14:paraId="386CE8A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Private Sector Development</w:t>
            </w:r>
          </w:p>
        </w:tc>
        <w:tc>
          <w:tcPr>
            <w:tcW w:w="3247" w:type="dxa"/>
            <w:tcBorders>
              <w:top w:val="nil"/>
              <w:left w:val="nil"/>
              <w:bottom w:val="single" w:sz="4" w:space="0" w:color="auto"/>
              <w:right w:val="single" w:sz="4" w:space="0" w:color="auto"/>
            </w:tcBorders>
            <w:shd w:val="clear" w:color="auto" w:fill="auto"/>
            <w:vAlign w:val="center"/>
            <w:hideMark/>
          </w:tcPr>
          <w:p w14:paraId="45260D2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Limited access to credit by SMEs</w:t>
            </w:r>
          </w:p>
        </w:tc>
        <w:tc>
          <w:tcPr>
            <w:tcW w:w="2557" w:type="dxa"/>
            <w:vMerge w:val="restart"/>
            <w:tcBorders>
              <w:top w:val="nil"/>
              <w:left w:val="single" w:sz="4" w:space="0" w:color="auto"/>
              <w:bottom w:val="single" w:sz="4" w:space="0" w:color="auto"/>
              <w:right w:val="single" w:sz="4" w:space="0" w:color="auto"/>
            </w:tcBorders>
            <w:shd w:val="clear" w:color="auto" w:fill="auto"/>
            <w:vAlign w:val="center"/>
            <w:hideMark/>
          </w:tcPr>
          <w:p w14:paraId="5FD3A41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Support entrepreneurship and SME Development</w:t>
            </w:r>
          </w:p>
        </w:tc>
        <w:tc>
          <w:tcPr>
            <w:tcW w:w="4643" w:type="dxa"/>
            <w:tcBorders>
              <w:top w:val="nil"/>
              <w:left w:val="nil"/>
              <w:bottom w:val="single" w:sz="4" w:space="0" w:color="auto"/>
              <w:right w:val="single" w:sz="4" w:space="0" w:color="auto"/>
            </w:tcBorders>
            <w:shd w:val="clear" w:color="auto" w:fill="auto"/>
            <w:vAlign w:val="center"/>
            <w:hideMark/>
          </w:tcPr>
          <w:p w14:paraId="554B5AD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B153A2">
              <w:rPr>
                <w:rFonts w:ascii="Times New Roman" w:eastAsia="Times New Roman" w:hAnsi="Times New Roman"/>
                <w:color w:val="000000"/>
                <w:sz w:val="18"/>
                <w:szCs w:val="18"/>
                <w:lang w:val="en-GB" w:eastAsia="en-GB"/>
              </w:rPr>
              <w:t>Create  an  entrepreneurial  culture,  especially  among  the  youth  (</w:t>
            </w:r>
            <w:r w:rsidRPr="00B153A2">
              <w:rPr>
                <w:rFonts w:ascii="Times New Roman" w:eastAsia="Times New Roman" w:hAnsi="Times New Roman"/>
                <w:b/>
                <w:color w:val="000000"/>
                <w:sz w:val="18"/>
                <w:szCs w:val="18"/>
                <w:lang w:val="en-GB" w:eastAsia="en-GB"/>
              </w:rPr>
              <w:t>SDG Targets 4.4, 8.3, 8.6)</w:t>
            </w:r>
          </w:p>
        </w:tc>
      </w:tr>
      <w:tr w:rsidR="004C7696" w:rsidRPr="00FE436B" w14:paraId="0DCD12D5"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7CB49D2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37FD888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146AA4A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Predominant informal economy</w:t>
            </w:r>
          </w:p>
        </w:tc>
        <w:tc>
          <w:tcPr>
            <w:tcW w:w="2557" w:type="dxa"/>
            <w:vMerge/>
            <w:tcBorders>
              <w:top w:val="nil"/>
              <w:left w:val="single" w:sz="4" w:space="0" w:color="auto"/>
              <w:bottom w:val="single" w:sz="4" w:space="0" w:color="auto"/>
              <w:right w:val="single" w:sz="4" w:space="0" w:color="auto"/>
            </w:tcBorders>
            <w:vAlign w:val="center"/>
            <w:hideMark/>
          </w:tcPr>
          <w:p w14:paraId="5A3AF10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23CB3DE"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B153A2">
              <w:rPr>
                <w:rFonts w:ascii="Times New Roman" w:eastAsia="Times New Roman" w:hAnsi="Times New Roman"/>
                <w:color w:val="000000"/>
                <w:sz w:val="18"/>
                <w:szCs w:val="18"/>
                <w:lang w:val="en-GB" w:eastAsia="en-GB"/>
              </w:rPr>
              <w:t>Improve  access  to  finance  for  inf</w:t>
            </w:r>
            <w:r>
              <w:rPr>
                <w:rFonts w:ascii="Times New Roman" w:eastAsia="Times New Roman" w:hAnsi="Times New Roman"/>
                <w:color w:val="000000"/>
                <w:sz w:val="18"/>
                <w:szCs w:val="18"/>
                <w:lang w:val="en-GB" w:eastAsia="en-GB"/>
              </w:rPr>
              <w:t xml:space="preserve">ormal  economy  operators  and </w:t>
            </w:r>
            <w:r w:rsidRPr="00B153A2">
              <w:rPr>
                <w:rFonts w:ascii="Times New Roman" w:eastAsia="Times New Roman" w:hAnsi="Times New Roman"/>
                <w:color w:val="000000"/>
                <w:sz w:val="18"/>
                <w:szCs w:val="18"/>
                <w:lang w:val="en-GB" w:eastAsia="en-GB"/>
              </w:rPr>
              <w:t>agricultural enterprises in rural areas, and</w:t>
            </w:r>
            <w:r>
              <w:rPr>
                <w:rFonts w:ascii="Times New Roman" w:eastAsia="Times New Roman" w:hAnsi="Times New Roman"/>
                <w:color w:val="000000"/>
                <w:sz w:val="18"/>
                <w:szCs w:val="18"/>
                <w:lang w:val="en-GB" w:eastAsia="en-GB"/>
              </w:rPr>
              <w:t xml:space="preserve"> strengthen consumer financial </w:t>
            </w:r>
            <w:r w:rsidRPr="00B153A2">
              <w:rPr>
                <w:rFonts w:ascii="Times New Roman" w:eastAsia="Times New Roman" w:hAnsi="Times New Roman"/>
                <w:color w:val="000000"/>
                <w:sz w:val="18"/>
                <w:szCs w:val="18"/>
                <w:lang w:val="en-GB" w:eastAsia="en-GB"/>
              </w:rPr>
              <w:t xml:space="preserve">protection </w:t>
            </w:r>
            <w:r w:rsidRPr="00B153A2">
              <w:rPr>
                <w:rFonts w:ascii="Times New Roman" w:eastAsia="Times New Roman" w:hAnsi="Times New Roman"/>
                <w:b/>
                <w:color w:val="000000"/>
                <w:sz w:val="18"/>
                <w:szCs w:val="18"/>
                <w:lang w:val="en-GB" w:eastAsia="en-GB"/>
              </w:rPr>
              <w:t>(SDG Targets 8.10, 9.3</w:t>
            </w:r>
          </w:p>
        </w:tc>
      </w:tr>
      <w:tr w:rsidR="004C7696" w:rsidRPr="00FE436B" w14:paraId="12191ABD"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0F583E4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475A463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Agricultural and Rural Development</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6D459C8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xml:space="preserve">Poor marketing systems </w:t>
            </w:r>
          </w:p>
        </w:tc>
        <w:tc>
          <w:tcPr>
            <w:tcW w:w="2557" w:type="dxa"/>
            <w:vMerge w:val="restart"/>
            <w:tcBorders>
              <w:top w:val="nil"/>
              <w:left w:val="single" w:sz="4" w:space="0" w:color="auto"/>
              <w:bottom w:val="single" w:sz="4" w:space="0" w:color="auto"/>
              <w:right w:val="single" w:sz="4" w:space="0" w:color="auto"/>
            </w:tcBorders>
            <w:shd w:val="clear" w:color="auto" w:fill="auto"/>
            <w:vAlign w:val="bottom"/>
            <w:hideMark/>
          </w:tcPr>
          <w:p w14:paraId="2293B9D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demand-driven approach to agricultural development</w:t>
            </w:r>
          </w:p>
        </w:tc>
        <w:tc>
          <w:tcPr>
            <w:tcW w:w="4643" w:type="dxa"/>
            <w:tcBorders>
              <w:top w:val="nil"/>
              <w:left w:val="nil"/>
              <w:bottom w:val="single" w:sz="4" w:space="0" w:color="auto"/>
              <w:right w:val="single" w:sz="4" w:space="0" w:color="auto"/>
            </w:tcBorders>
            <w:shd w:val="clear" w:color="auto" w:fill="auto"/>
            <w:vAlign w:val="center"/>
            <w:hideMark/>
          </w:tcPr>
          <w:p w14:paraId="184E622D"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B153A2">
              <w:rPr>
                <w:rFonts w:ascii="Times New Roman" w:eastAsia="Times New Roman" w:hAnsi="Times New Roman"/>
                <w:color w:val="000000"/>
                <w:sz w:val="18"/>
                <w:szCs w:val="18"/>
                <w:lang w:val="en-GB" w:eastAsia="en-GB"/>
              </w:rPr>
              <w:t>Ensure  implementation  of  the  Ghana  Commercial  Agriculture  Project (GCAP) to link both smallholder  and commercial producers to industry</w:t>
            </w:r>
            <w:r>
              <w:rPr>
                <w:rFonts w:ascii="Times New Roman" w:eastAsia="Times New Roman" w:hAnsi="Times New Roman"/>
                <w:color w:val="000000"/>
                <w:sz w:val="18"/>
                <w:szCs w:val="18"/>
                <w:lang w:val="en-GB" w:eastAsia="en-GB"/>
              </w:rPr>
              <w:t xml:space="preserve"> </w:t>
            </w:r>
            <w:r w:rsidRPr="00B153A2">
              <w:rPr>
                <w:rFonts w:ascii="Times New Roman" w:eastAsia="Times New Roman" w:hAnsi="Times New Roman"/>
                <w:b/>
                <w:color w:val="000000"/>
                <w:sz w:val="18"/>
                <w:szCs w:val="18"/>
                <w:lang w:val="en-GB" w:eastAsia="en-GB"/>
              </w:rPr>
              <w:t>(SDG Targets 2.3, 2.c)</w:t>
            </w:r>
          </w:p>
        </w:tc>
      </w:tr>
      <w:tr w:rsidR="004C7696" w:rsidRPr="00FE436B" w14:paraId="3FA6BE54"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6823759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362ECC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7522A71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auto"/>
              <w:right w:val="single" w:sz="4" w:space="0" w:color="auto"/>
            </w:tcBorders>
            <w:vAlign w:val="center"/>
            <w:hideMark/>
          </w:tcPr>
          <w:p w14:paraId="4D70456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6722DDE0"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val="en-GB" w:eastAsia="en-GB"/>
              </w:rPr>
              <w:t xml:space="preserve">Develop  market  support  services  for  selected  horticulture,  food  and industrial crops to enhance production for export </w:t>
            </w:r>
            <w:r w:rsidRPr="00865F39">
              <w:rPr>
                <w:rFonts w:ascii="Times New Roman" w:eastAsia="Times New Roman" w:hAnsi="Times New Roman"/>
                <w:b/>
                <w:color w:val="000000"/>
                <w:sz w:val="18"/>
                <w:szCs w:val="18"/>
                <w:lang w:val="en-GB" w:eastAsia="en-GB"/>
              </w:rPr>
              <w:t>(SDG Target 2.3)</w:t>
            </w:r>
          </w:p>
        </w:tc>
      </w:tr>
      <w:tr w:rsidR="004C7696" w:rsidRPr="00FE436B" w14:paraId="320BA68B"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7AE0823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11EF7E4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2BCD040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Inadequate development of and investing in processing and value addition</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7321236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improved public investment</w:t>
            </w:r>
          </w:p>
        </w:tc>
        <w:tc>
          <w:tcPr>
            <w:tcW w:w="4643" w:type="dxa"/>
            <w:tcBorders>
              <w:top w:val="nil"/>
              <w:left w:val="nil"/>
              <w:bottom w:val="single" w:sz="4" w:space="0" w:color="auto"/>
              <w:right w:val="single" w:sz="4" w:space="0" w:color="auto"/>
            </w:tcBorders>
            <w:shd w:val="clear" w:color="auto" w:fill="auto"/>
            <w:vAlign w:val="center"/>
            <w:hideMark/>
          </w:tcPr>
          <w:p w14:paraId="5958784A" w14:textId="1EF05092"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val="en-GB" w:eastAsia="en-GB"/>
              </w:rPr>
              <w:t>Accelerate the provision of critical publ</w:t>
            </w:r>
            <w:r>
              <w:rPr>
                <w:rFonts w:ascii="Times New Roman" w:eastAsia="Times New Roman" w:hAnsi="Times New Roman"/>
                <w:color w:val="000000"/>
                <w:sz w:val="18"/>
                <w:szCs w:val="18"/>
                <w:lang w:val="en-GB" w:eastAsia="en-GB"/>
              </w:rPr>
              <w:t>ic infrastructure such as</w:t>
            </w:r>
            <w:r w:rsidR="00D414CD">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 xml:space="preserve">feeder </w:t>
            </w:r>
            <w:r w:rsidRPr="00865F39">
              <w:rPr>
                <w:rFonts w:ascii="Times New Roman" w:eastAsia="Times New Roman" w:hAnsi="Times New Roman"/>
                <w:color w:val="000000"/>
                <w:sz w:val="18"/>
                <w:szCs w:val="18"/>
                <w:lang w:val="en-GB" w:eastAsia="en-GB"/>
              </w:rPr>
              <w:t xml:space="preserve">roads, electricity and water </w:t>
            </w:r>
            <w:r w:rsidRPr="00865F39">
              <w:rPr>
                <w:rFonts w:ascii="Times New Roman" w:eastAsia="Times New Roman" w:hAnsi="Times New Roman"/>
                <w:b/>
                <w:color w:val="000000"/>
                <w:sz w:val="18"/>
                <w:szCs w:val="18"/>
                <w:lang w:val="en-GB" w:eastAsia="en-GB"/>
              </w:rPr>
              <w:t>(SDG Targets 2.a, 9.1)</w:t>
            </w:r>
          </w:p>
        </w:tc>
      </w:tr>
      <w:tr w:rsidR="004C7696" w:rsidRPr="00FE436B" w14:paraId="33F252FA" w14:textId="77777777" w:rsidTr="004336D4">
        <w:trPr>
          <w:trHeight w:val="960"/>
        </w:trPr>
        <w:tc>
          <w:tcPr>
            <w:tcW w:w="1807" w:type="dxa"/>
            <w:vMerge/>
            <w:tcBorders>
              <w:top w:val="nil"/>
              <w:left w:val="single" w:sz="4" w:space="0" w:color="auto"/>
              <w:bottom w:val="single" w:sz="4" w:space="0" w:color="auto"/>
              <w:right w:val="single" w:sz="4" w:space="0" w:color="auto"/>
            </w:tcBorders>
            <w:vAlign w:val="center"/>
            <w:hideMark/>
          </w:tcPr>
          <w:p w14:paraId="0400FF6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5531B9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50571FE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3970319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02B690A" w14:textId="33285D5A" w:rsidR="004C7696" w:rsidRPr="00865F39" w:rsidRDefault="004C7696" w:rsidP="002254FD">
            <w:pPr>
              <w:spacing w:after="0" w:line="240" w:lineRule="auto"/>
              <w:jc w:val="both"/>
              <w:rPr>
                <w:rFonts w:ascii="Times New Roman" w:eastAsia="Times New Roman" w:hAnsi="Times New Roman"/>
                <w:b/>
                <w:color w:val="000000"/>
                <w:sz w:val="18"/>
                <w:szCs w:val="18"/>
                <w:lang w:val="en-GB" w:eastAsia="en-GB"/>
              </w:rPr>
            </w:pPr>
            <w:r w:rsidRPr="00865F39">
              <w:rPr>
                <w:rFonts w:ascii="Times New Roman" w:eastAsia="Times New Roman" w:hAnsi="Times New Roman"/>
                <w:color w:val="000000"/>
                <w:sz w:val="18"/>
                <w:szCs w:val="18"/>
                <w:lang w:val="en-GB" w:eastAsia="en-GB"/>
              </w:rPr>
              <w:t>Introduce District Chambers of Agriculture, Commerce and Technology (DCACT) with the mandate to promote agribusiness through an enhanced</w:t>
            </w:r>
            <w:r>
              <w:rPr>
                <w:rFonts w:ascii="Times New Roman" w:eastAsia="Times New Roman" w:hAnsi="Times New Roman"/>
                <w:color w:val="000000"/>
                <w:sz w:val="18"/>
                <w:szCs w:val="18"/>
                <w:lang w:val="en-GB" w:eastAsia="en-GB"/>
              </w:rPr>
              <w:t xml:space="preserve"> </w:t>
            </w:r>
            <w:r w:rsidRPr="00865F39">
              <w:rPr>
                <w:rFonts w:ascii="Times New Roman" w:eastAsia="Times New Roman" w:hAnsi="Times New Roman"/>
                <w:color w:val="000000"/>
                <w:sz w:val="18"/>
                <w:szCs w:val="18"/>
                <w:lang w:val="en-GB" w:eastAsia="en-GB"/>
              </w:rPr>
              <w:t>interface between the private and public sectors at district level</w:t>
            </w:r>
            <w:r w:rsidR="00D276CA">
              <w:rPr>
                <w:rFonts w:ascii="Times New Roman" w:eastAsia="Times New Roman" w:hAnsi="Times New Roman"/>
                <w:color w:val="000000"/>
                <w:sz w:val="18"/>
                <w:szCs w:val="18"/>
                <w:lang w:val="en-GB" w:eastAsia="en-GB"/>
              </w:rPr>
              <w:t xml:space="preserve"> </w:t>
            </w:r>
            <w:r w:rsidRPr="00865F39">
              <w:rPr>
                <w:rFonts w:ascii="Times New Roman" w:eastAsia="Times New Roman" w:hAnsi="Times New Roman"/>
                <w:b/>
                <w:color w:val="000000"/>
                <w:sz w:val="18"/>
                <w:szCs w:val="18"/>
                <w:lang w:val="en-GB" w:eastAsia="en-GB"/>
              </w:rPr>
              <w:t xml:space="preserve">(SDG </w:t>
            </w:r>
          </w:p>
          <w:p w14:paraId="3C696FC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865F39">
              <w:rPr>
                <w:rFonts w:ascii="Times New Roman" w:eastAsia="Times New Roman" w:hAnsi="Times New Roman"/>
                <w:b/>
                <w:color w:val="000000"/>
                <w:sz w:val="18"/>
                <w:szCs w:val="18"/>
                <w:lang w:val="en-GB" w:eastAsia="en-GB"/>
              </w:rPr>
              <w:t>Target 16.6)</w:t>
            </w:r>
          </w:p>
        </w:tc>
      </w:tr>
      <w:tr w:rsidR="004C7696" w:rsidRPr="00FE436B" w14:paraId="021E7F68"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72661C4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5258D43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4D25A2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04D9AD5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DDC93C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val="en-GB" w:eastAsia="en-GB"/>
              </w:rPr>
              <w:t xml:space="preserve">Create District Agriculture Advisory Services (DAAS) to provide advice on productivity enhancing technologies </w:t>
            </w:r>
            <w:r w:rsidRPr="00865F39">
              <w:rPr>
                <w:rFonts w:ascii="Times New Roman" w:eastAsia="Times New Roman" w:hAnsi="Times New Roman"/>
                <w:b/>
                <w:color w:val="000000"/>
                <w:sz w:val="18"/>
                <w:szCs w:val="18"/>
                <w:lang w:val="en-GB" w:eastAsia="en-GB"/>
              </w:rPr>
              <w:t>(SDG Targets 2.3, 2.a ,16.6)</w:t>
            </w:r>
          </w:p>
        </w:tc>
      </w:tr>
      <w:tr w:rsidR="004C7696" w:rsidRPr="00FE436B" w14:paraId="099D5402"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670A762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1763609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single" w:sz="4" w:space="0" w:color="auto"/>
              <w:bottom w:val="single" w:sz="4" w:space="0" w:color="auto"/>
              <w:right w:val="single" w:sz="4" w:space="0" w:color="auto"/>
            </w:tcBorders>
            <w:shd w:val="clear" w:color="auto" w:fill="auto"/>
            <w:vAlign w:val="center"/>
            <w:hideMark/>
          </w:tcPr>
          <w:p w14:paraId="5A7CF74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xml:space="preserve">Low application of technology especially among smallholder farmers leading to comparatively lower yields </w:t>
            </w:r>
          </w:p>
        </w:tc>
        <w:tc>
          <w:tcPr>
            <w:tcW w:w="2557" w:type="dxa"/>
            <w:vMerge w:val="restart"/>
            <w:tcBorders>
              <w:top w:val="nil"/>
              <w:left w:val="single" w:sz="4" w:space="0" w:color="auto"/>
              <w:bottom w:val="single" w:sz="4" w:space="0" w:color="auto"/>
              <w:right w:val="single" w:sz="4" w:space="0" w:color="auto"/>
            </w:tcBorders>
            <w:shd w:val="clear" w:color="auto" w:fill="auto"/>
            <w:vAlign w:val="center"/>
            <w:hideMark/>
          </w:tcPr>
          <w:p w14:paraId="0726BBF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production efficiency and yield</w:t>
            </w:r>
          </w:p>
        </w:tc>
        <w:tc>
          <w:tcPr>
            <w:tcW w:w="4643" w:type="dxa"/>
            <w:tcBorders>
              <w:top w:val="nil"/>
              <w:left w:val="nil"/>
              <w:bottom w:val="single" w:sz="4" w:space="0" w:color="auto"/>
              <w:right w:val="single" w:sz="4" w:space="0" w:color="auto"/>
            </w:tcBorders>
            <w:shd w:val="clear" w:color="auto" w:fill="auto"/>
            <w:vAlign w:val="center"/>
            <w:hideMark/>
          </w:tcPr>
          <w:p w14:paraId="740547B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eastAsia="en-GB"/>
              </w:rPr>
              <w:t xml:space="preserve">Reinvigorate extension services </w:t>
            </w:r>
            <w:r w:rsidRPr="00865F39">
              <w:rPr>
                <w:rFonts w:ascii="Times New Roman" w:eastAsia="Times New Roman" w:hAnsi="Times New Roman"/>
                <w:b/>
                <w:color w:val="000000"/>
                <w:sz w:val="18"/>
                <w:szCs w:val="18"/>
                <w:lang w:eastAsia="en-GB"/>
              </w:rPr>
              <w:t>(SDG Target 2.a)</w:t>
            </w:r>
          </w:p>
        </w:tc>
      </w:tr>
      <w:tr w:rsidR="004C7696" w:rsidRPr="00FE436B" w14:paraId="4060A5A0"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73AC956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auto"/>
              <w:right w:val="single" w:sz="4" w:space="0" w:color="auto"/>
            </w:tcBorders>
            <w:vAlign w:val="center"/>
            <w:hideMark/>
          </w:tcPr>
          <w:p w14:paraId="3EEDB2D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single" w:sz="4" w:space="0" w:color="auto"/>
              <w:left w:val="single" w:sz="4" w:space="0" w:color="auto"/>
              <w:bottom w:val="single" w:sz="4" w:space="0" w:color="auto"/>
              <w:right w:val="single" w:sz="4" w:space="0" w:color="auto"/>
            </w:tcBorders>
            <w:vAlign w:val="center"/>
            <w:hideMark/>
          </w:tcPr>
          <w:p w14:paraId="3FF1E08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D407F4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6E5EA80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eastAsia="en-GB"/>
              </w:rPr>
              <w:t xml:space="preserve">Ensure  effective  implementation  of  the  yield  improvement  programme </w:t>
            </w:r>
            <w:r w:rsidRPr="00865F39">
              <w:rPr>
                <w:rFonts w:ascii="Times New Roman" w:eastAsia="Times New Roman" w:hAnsi="Times New Roman"/>
                <w:b/>
                <w:color w:val="000000"/>
                <w:sz w:val="18"/>
                <w:szCs w:val="18"/>
                <w:lang w:eastAsia="en-GB"/>
              </w:rPr>
              <w:t>(SDG Targets 2.1, 2.4)</w:t>
            </w:r>
          </w:p>
        </w:tc>
      </w:tr>
      <w:tr w:rsidR="004C7696" w:rsidRPr="00FE436B" w14:paraId="3E7583BB"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56BED4D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71F86DF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single" w:sz="4" w:space="0" w:color="auto"/>
              <w:left w:val="single" w:sz="4" w:space="0" w:color="auto"/>
              <w:bottom w:val="single" w:sz="4" w:space="0" w:color="000000"/>
              <w:right w:val="single" w:sz="4" w:space="0" w:color="auto"/>
            </w:tcBorders>
            <w:vAlign w:val="center"/>
            <w:hideMark/>
          </w:tcPr>
          <w:p w14:paraId="62A03EA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388F777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72E7B77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eastAsia="en-GB"/>
              </w:rPr>
              <w:t xml:space="preserve">Intensify and increase access to mechanisation along the agriculture value chain </w:t>
            </w:r>
            <w:r w:rsidRPr="00865F39">
              <w:rPr>
                <w:rFonts w:ascii="Times New Roman" w:eastAsia="Times New Roman" w:hAnsi="Times New Roman"/>
                <w:b/>
                <w:color w:val="000000"/>
                <w:sz w:val="18"/>
                <w:szCs w:val="18"/>
                <w:lang w:eastAsia="en-GB"/>
              </w:rPr>
              <w:t>(SDG Targets 2.3)</w:t>
            </w:r>
          </w:p>
        </w:tc>
      </w:tr>
      <w:tr w:rsidR="004C7696" w:rsidRPr="00FE436B" w14:paraId="6B59B003"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3D4B656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107D799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8AF05B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Inadequate start-up capital for the youth</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D7A8E6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agriculture as a viable business among the youth</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51B6C2BD"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865F39">
              <w:rPr>
                <w:rFonts w:ascii="Times New Roman" w:eastAsia="Times New Roman" w:hAnsi="Times New Roman"/>
                <w:color w:val="000000"/>
                <w:sz w:val="18"/>
                <w:szCs w:val="18"/>
                <w:lang w:val="en-GB" w:eastAsia="en-GB"/>
              </w:rPr>
              <w:t xml:space="preserve">Support  youth  to  go  into  agricultural  enterprise  along  the  value  chain </w:t>
            </w:r>
            <w:r w:rsidRPr="00865F39">
              <w:rPr>
                <w:rFonts w:ascii="Times New Roman" w:eastAsia="Times New Roman" w:hAnsi="Times New Roman"/>
                <w:b/>
                <w:color w:val="000000"/>
                <w:sz w:val="18"/>
                <w:szCs w:val="18"/>
                <w:lang w:val="en-GB" w:eastAsia="en-GB"/>
              </w:rPr>
              <w:t>(SDG Targets 2.1, 2.3, 8.6)</w:t>
            </w:r>
          </w:p>
        </w:tc>
      </w:tr>
      <w:tr w:rsidR="004C7696" w:rsidRPr="00FE436B" w14:paraId="154875BC"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6AC25DB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D934F9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576025B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1E93FEF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EA89AD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val="en-GB" w:eastAsia="en-GB"/>
              </w:rPr>
              <w:t xml:space="preserve">Provide  financial  support  for  youth  by  linking  them  to  financial institutions for the provision of start-up capital </w:t>
            </w:r>
            <w:r w:rsidRPr="004A2298">
              <w:rPr>
                <w:rFonts w:ascii="Times New Roman" w:eastAsia="Times New Roman" w:hAnsi="Times New Roman"/>
                <w:b/>
                <w:color w:val="000000"/>
                <w:sz w:val="18"/>
                <w:szCs w:val="18"/>
                <w:lang w:val="en-GB" w:eastAsia="en-GB"/>
              </w:rPr>
              <w:t>(SDG Target 8.3)</w:t>
            </w:r>
          </w:p>
        </w:tc>
      </w:tr>
      <w:tr w:rsidR="004C7696" w:rsidRPr="00FE436B" w14:paraId="700D4596"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17D9620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auto"/>
              <w:right w:val="single" w:sz="4" w:space="0" w:color="auto"/>
            </w:tcBorders>
            <w:shd w:val="clear" w:color="auto" w:fill="auto"/>
            <w:vAlign w:val="center"/>
            <w:hideMark/>
          </w:tcPr>
          <w:p w14:paraId="09933B6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Fisheries and Aquaculture Development</w:t>
            </w:r>
          </w:p>
        </w:tc>
        <w:tc>
          <w:tcPr>
            <w:tcW w:w="3247" w:type="dxa"/>
            <w:tcBorders>
              <w:top w:val="nil"/>
              <w:left w:val="nil"/>
              <w:bottom w:val="single" w:sz="4" w:space="0" w:color="auto"/>
              <w:right w:val="single" w:sz="4" w:space="0" w:color="auto"/>
            </w:tcBorders>
            <w:shd w:val="clear" w:color="auto" w:fill="auto"/>
            <w:vAlign w:val="center"/>
            <w:hideMark/>
          </w:tcPr>
          <w:p w14:paraId="705ABE7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Weak extension services delivery</w:t>
            </w:r>
          </w:p>
        </w:tc>
        <w:tc>
          <w:tcPr>
            <w:tcW w:w="2557" w:type="dxa"/>
            <w:vMerge w:val="restart"/>
            <w:tcBorders>
              <w:top w:val="nil"/>
              <w:left w:val="single" w:sz="4" w:space="0" w:color="auto"/>
              <w:bottom w:val="single" w:sz="4" w:space="0" w:color="auto"/>
              <w:right w:val="single" w:sz="4" w:space="0" w:color="auto"/>
            </w:tcBorders>
            <w:shd w:val="clear" w:color="auto" w:fill="auto"/>
            <w:vAlign w:val="bottom"/>
            <w:hideMark/>
          </w:tcPr>
          <w:p w14:paraId="644A22E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sustainable development and management of aquaculture</w:t>
            </w:r>
          </w:p>
        </w:tc>
        <w:tc>
          <w:tcPr>
            <w:tcW w:w="4643" w:type="dxa"/>
            <w:tcBorders>
              <w:top w:val="nil"/>
              <w:left w:val="nil"/>
              <w:bottom w:val="single" w:sz="4" w:space="0" w:color="auto"/>
              <w:right w:val="single" w:sz="4" w:space="0" w:color="auto"/>
            </w:tcBorders>
            <w:shd w:val="clear" w:color="auto" w:fill="auto"/>
            <w:vAlign w:val="center"/>
            <w:hideMark/>
          </w:tcPr>
          <w:p w14:paraId="0B2A47B3"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val="en-GB" w:eastAsia="en-GB"/>
              </w:rPr>
              <w:t xml:space="preserve">Provide  consistent  and  quality  extension  service  delivery  </w:t>
            </w:r>
            <w:r w:rsidRPr="004A2298">
              <w:rPr>
                <w:rFonts w:ascii="Times New Roman" w:eastAsia="Times New Roman" w:hAnsi="Times New Roman"/>
                <w:b/>
                <w:color w:val="000000"/>
                <w:sz w:val="18"/>
                <w:szCs w:val="18"/>
                <w:lang w:val="en-GB" w:eastAsia="en-GB"/>
              </w:rPr>
              <w:t>(SDG  Target 2.a)</w:t>
            </w:r>
          </w:p>
        </w:tc>
      </w:tr>
      <w:tr w:rsidR="004C7696" w:rsidRPr="00FE436B" w14:paraId="04A82070"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4833881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7BF9039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1B0CAAC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Low levels of private sector investment in aquaculture (small-medium scale producers)</w:t>
            </w:r>
          </w:p>
        </w:tc>
        <w:tc>
          <w:tcPr>
            <w:tcW w:w="2557" w:type="dxa"/>
            <w:vMerge/>
            <w:tcBorders>
              <w:top w:val="nil"/>
              <w:left w:val="single" w:sz="4" w:space="0" w:color="auto"/>
              <w:bottom w:val="single" w:sz="4" w:space="0" w:color="auto"/>
              <w:right w:val="single" w:sz="4" w:space="0" w:color="auto"/>
            </w:tcBorders>
            <w:vAlign w:val="center"/>
            <w:hideMark/>
          </w:tcPr>
          <w:p w14:paraId="4FFF666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1407A74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val="en-GB" w:eastAsia="en-GB"/>
              </w:rPr>
              <w:t xml:space="preserve">Provide  adequate  economic  incentives  to  stimulate  private  sector investment in aquaculture development </w:t>
            </w:r>
            <w:r w:rsidRPr="004A2298">
              <w:rPr>
                <w:rFonts w:ascii="Times New Roman" w:eastAsia="Times New Roman" w:hAnsi="Times New Roman"/>
                <w:b/>
                <w:color w:val="000000"/>
                <w:sz w:val="18"/>
                <w:szCs w:val="18"/>
                <w:lang w:val="en-GB" w:eastAsia="en-GB"/>
              </w:rPr>
              <w:t>(SDG Target 14. b</w:t>
            </w:r>
            <w:r w:rsidRPr="004A2298">
              <w:rPr>
                <w:rFonts w:ascii="Times New Roman" w:eastAsia="Times New Roman" w:hAnsi="Times New Roman"/>
                <w:color w:val="000000"/>
                <w:sz w:val="18"/>
                <w:szCs w:val="18"/>
                <w:lang w:val="en-GB" w:eastAsia="en-GB"/>
              </w:rPr>
              <w:t>)</w:t>
            </w:r>
          </w:p>
        </w:tc>
      </w:tr>
      <w:tr w:rsidR="004C7696" w:rsidRPr="00FE436B" w14:paraId="6243D33B"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40F1288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7EAC939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3DA6EBCF"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Weak involvement of communities in fisheries resource management</w:t>
            </w:r>
          </w:p>
        </w:tc>
        <w:tc>
          <w:tcPr>
            <w:tcW w:w="2557" w:type="dxa"/>
            <w:tcBorders>
              <w:top w:val="nil"/>
              <w:left w:val="nil"/>
              <w:bottom w:val="single" w:sz="4" w:space="0" w:color="auto"/>
              <w:right w:val="single" w:sz="4" w:space="0" w:color="auto"/>
            </w:tcBorders>
            <w:shd w:val="clear" w:color="auto" w:fill="auto"/>
            <w:vAlign w:val="bottom"/>
            <w:hideMark/>
          </w:tcPr>
          <w:p w14:paraId="47B14A0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sustainable development and management of aquatic fisheries resources</w:t>
            </w:r>
          </w:p>
        </w:tc>
        <w:tc>
          <w:tcPr>
            <w:tcW w:w="4643" w:type="dxa"/>
            <w:tcBorders>
              <w:top w:val="nil"/>
              <w:left w:val="nil"/>
              <w:bottom w:val="single" w:sz="4" w:space="0" w:color="auto"/>
              <w:right w:val="single" w:sz="4" w:space="0" w:color="auto"/>
            </w:tcBorders>
            <w:shd w:val="clear" w:color="auto" w:fill="auto"/>
            <w:vAlign w:val="center"/>
            <w:hideMark/>
          </w:tcPr>
          <w:p w14:paraId="7771C29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eastAsia="en-GB"/>
              </w:rPr>
              <w:t xml:space="preserve">Promote  marine  conservation  and  protection  in  a  sustainable  manner </w:t>
            </w:r>
            <w:r w:rsidRPr="004A2298">
              <w:rPr>
                <w:rFonts w:ascii="Times New Roman" w:eastAsia="Times New Roman" w:hAnsi="Times New Roman"/>
                <w:b/>
                <w:color w:val="000000"/>
                <w:sz w:val="18"/>
                <w:szCs w:val="18"/>
                <w:lang w:eastAsia="en-GB"/>
              </w:rPr>
              <w:t>(SDG Targets 14.1, 14.2, 14.c)</w:t>
            </w:r>
          </w:p>
        </w:tc>
      </w:tr>
      <w:tr w:rsidR="004C7696" w:rsidRPr="00FE436B" w14:paraId="5ACB1B45"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5F0B625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52C775C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Tourism and Creative Arts development</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48FDF72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Poor tourism infrastructure and Service</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5200A02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Diversify and expand the tourism industry for economic development</w:t>
            </w:r>
          </w:p>
        </w:tc>
        <w:tc>
          <w:tcPr>
            <w:tcW w:w="4643" w:type="dxa"/>
            <w:tcBorders>
              <w:top w:val="nil"/>
              <w:left w:val="nil"/>
              <w:bottom w:val="single" w:sz="4" w:space="0" w:color="auto"/>
              <w:right w:val="single" w:sz="4" w:space="0" w:color="auto"/>
            </w:tcBorders>
            <w:shd w:val="clear" w:color="auto" w:fill="auto"/>
            <w:vAlign w:val="center"/>
            <w:hideMark/>
          </w:tcPr>
          <w:p w14:paraId="7D0C454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eastAsia="en-GB"/>
              </w:rPr>
              <w:t xml:space="preserve">Promote and enforce local tourism and develop available and potential sites to meet international standards </w:t>
            </w:r>
            <w:r w:rsidRPr="004A2298">
              <w:rPr>
                <w:rFonts w:ascii="Times New Roman" w:eastAsia="Times New Roman" w:hAnsi="Times New Roman"/>
                <w:b/>
                <w:color w:val="000000"/>
                <w:sz w:val="18"/>
                <w:szCs w:val="18"/>
                <w:lang w:eastAsia="en-GB"/>
              </w:rPr>
              <w:t>(SDG Target 8.9)</w:t>
            </w:r>
          </w:p>
        </w:tc>
      </w:tr>
      <w:tr w:rsidR="004C7696" w:rsidRPr="00FE436B" w14:paraId="3ECD77FB"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CE21BC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95088D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19EA15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2DA1069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15858860" w14:textId="77777777" w:rsidR="004C7696" w:rsidRPr="004A2298" w:rsidRDefault="004C7696" w:rsidP="002254FD">
            <w:pPr>
              <w:spacing w:after="0" w:line="240" w:lineRule="auto"/>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eastAsia="en-GB"/>
              </w:rPr>
              <w:t xml:space="preserve">Develop  palace  museums  to  preserve  national  culture  and  promote tourism in the communities </w:t>
            </w:r>
            <w:r w:rsidRPr="004A2298">
              <w:rPr>
                <w:rFonts w:ascii="Times New Roman" w:eastAsia="Times New Roman" w:hAnsi="Times New Roman"/>
                <w:b/>
                <w:color w:val="000000"/>
                <w:sz w:val="18"/>
                <w:szCs w:val="18"/>
                <w:lang w:eastAsia="en-GB"/>
              </w:rPr>
              <w:t>(SDG Targets 8.9, 12.b)</w:t>
            </w:r>
          </w:p>
        </w:tc>
      </w:tr>
      <w:tr w:rsidR="004C7696" w:rsidRPr="00FE436B" w14:paraId="436BB1E8"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6B80BF5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53A0AD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5EBE621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48C729C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bottom"/>
            <w:hideMark/>
          </w:tcPr>
          <w:p w14:paraId="1B9BCF4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4A2298">
              <w:rPr>
                <w:rFonts w:ascii="Times New Roman" w:eastAsia="Times New Roman" w:hAnsi="Times New Roman"/>
                <w:color w:val="000000"/>
                <w:sz w:val="18"/>
                <w:szCs w:val="18"/>
                <w:lang w:eastAsia="en-GB"/>
              </w:rPr>
              <w:t xml:space="preserve">Promote the establishment of tourism clubs in all educational institutions </w:t>
            </w:r>
            <w:r w:rsidRPr="004A2298">
              <w:rPr>
                <w:rFonts w:ascii="Times New Roman" w:eastAsia="Times New Roman" w:hAnsi="Times New Roman"/>
                <w:b/>
                <w:color w:val="000000"/>
                <w:sz w:val="18"/>
                <w:szCs w:val="18"/>
                <w:lang w:eastAsia="en-GB"/>
              </w:rPr>
              <w:t>(SDG Target 12.b</w:t>
            </w:r>
            <w:r>
              <w:rPr>
                <w:rFonts w:ascii="Times New Roman" w:eastAsia="Times New Roman" w:hAnsi="Times New Roman"/>
                <w:b/>
                <w:color w:val="000000"/>
                <w:sz w:val="18"/>
                <w:szCs w:val="18"/>
                <w:lang w:eastAsia="en-GB"/>
              </w:rPr>
              <w:t>)</w:t>
            </w:r>
          </w:p>
        </w:tc>
      </w:tr>
      <w:tr w:rsidR="004C7696" w:rsidRPr="00FE436B" w14:paraId="4965AAB1" w14:textId="77777777" w:rsidTr="004336D4">
        <w:trPr>
          <w:trHeight w:val="638"/>
        </w:trPr>
        <w:tc>
          <w:tcPr>
            <w:tcW w:w="1807" w:type="dxa"/>
            <w:vMerge w:val="restart"/>
            <w:tcBorders>
              <w:top w:val="nil"/>
              <w:left w:val="single" w:sz="4" w:space="0" w:color="auto"/>
              <w:bottom w:val="single" w:sz="4" w:space="0" w:color="auto"/>
              <w:right w:val="single" w:sz="4" w:space="0" w:color="auto"/>
            </w:tcBorders>
            <w:shd w:val="clear" w:color="auto" w:fill="auto"/>
            <w:hideMark/>
          </w:tcPr>
          <w:p w14:paraId="1594E654" w14:textId="40FDB2E2" w:rsidR="004C7696" w:rsidRPr="00FE436B" w:rsidRDefault="005E52FE" w:rsidP="002254FD">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b</w:t>
            </w:r>
            <w:r w:rsidR="004C7696">
              <w:rPr>
                <w:rFonts w:ascii="Times New Roman" w:eastAsia="Times New Roman" w:hAnsi="Times New Roman"/>
                <w:color w:val="000000"/>
                <w:sz w:val="18"/>
                <w:szCs w:val="18"/>
                <w:lang w:val="en-GB" w:eastAsia="en-GB"/>
              </w:rPr>
              <w:t>SOCIAL DEVELOPMENT</w:t>
            </w: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0C54DE3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Education and Training</w:t>
            </w:r>
          </w:p>
        </w:tc>
        <w:tc>
          <w:tcPr>
            <w:tcW w:w="3247" w:type="dxa"/>
            <w:tcBorders>
              <w:top w:val="nil"/>
              <w:left w:val="nil"/>
              <w:bottom w:val="single" w:sz="4" w:space="0" w:color="auto"/>
              <w:right w:val="single" w:sz="4" w:space="0" w:color="auto"/>
            </w:tcBorders>
            <w:shd w:val="clear" w:color="auto" w:fill="auto"/>
            <w:vAlign w:val="center"/>
            <w:hideMark/>
          </w:tcPr>
          <w:p w14:paraId="2EDD9236"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quality of education at all levels</w:t>
            </w:r>
          </w:p>
        </w:tc>
        <w:tc>
          <w:tcPr>
            <w:tcW w:w="2557" w:type="dxa"/>
            <w:tcBorders>
              <w:top w:val="nil"/>
              <w:left w:val="nil"/>
              <w:bottom w:val="single" w:sz="4" w:space="0" w:color="auto"/>
              <w:right w:val="single" w:sz="4" w:space="0" w:color="auto"/>
            </w:tcBorders>
            <w:shd w:val="clear" w:color="auto" w:fill="auto"/>
            <w:vAlign w:val="bottom"/>
            <w:hideMark/>
          </w:tcPr>
          <w:p w14:paraId="053EFE3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inclusive and equitable access to and participation in quality education at all levels</w:t>
            </w:r>
          </w:p>
        </w:tc>
        <w:tc>
          <w:tcPr>
            <w:tcW w:w="4643" w:type="dxa"/>
            <w:tcBorders>
              <w:top w:val="nil"/>
              <w:left w:val="nil"/>
              <w:bottom w:val="single" w:sz="4" w:space="0" w:color="auto"/>
              <w:right w:val="single" w:sz="4" w:space="0" w:color="auto"/>
            </w:tcBorders>
            <w:shd w:val="clear" w:color="auto" w:fill="auto"/>
            <w:noWrap/>
            <w:vAlign w:val="center"/>
            <w:hideMark/>
          </w:tcPr>
          <w:p w14:paraId="5CABE46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872176">
              <w:rPr>
                <w:rFonts w:ascii="Times New Roman" w:eastAsia="Times New Roman" w:hAnsi="Times New Roman"/>
                <w:color w:val="000000"/>
                <w:sz w:val="18"/>
                <w:szCs w:val="18"/>
                <w:lang w:eastAsia="en-GB"/>
              </w:rPr>
              <w:t xml:space="preserve">Expand  infrastructure  and  facilities  at  all  levels  </w:t>
            </w:r>
            <w:r w:rsidRPr="00872176">
              <w:rPr>
                <w:rFonts w:ascii="Times New Roman" w:eastAsia="Times New Roman" w:hAnsi="Times New Roman"/>
                <w:b/>
                <w:color w:val="000000"/>
                <w:sz w:val="18"/>
                <w:szCs w:val="18"/>
                <w:lang w:eastAsia="en-GB"/>
              </w:rPr>
              <w:t>(SDG  Target 4.a)</w:t>
            </w:r>
          </w:p>
        </w:tc>
      </w:tr>
      <w:tr w:rsidR="004C7696" w:rsidRPr="00FE436B" w14:paraId="7AEBD786" w14:textId="77777777" w:rsidTr="004336D4">
        <w:trPr>
          <w:trHeight w:val="300"/>
        </w:trPr>
        <w:tc>
          <w:tcPr>
            <w:tcW w:w="1807" w:type="dxa"/>
            <w:vMerge/>
            <w:tcBorders>
              <w:top w:val="nil"/>
              <w:left w:val="single" w:sz="4" w:space="0" w:color="auto"/>
              <w:bottom w:val="single" w:sz="4" w:space="0" w:color="auto"/>
              <w:right w:val="single" w:sz="4" w:space="0" w:color="auto"/>
            </w:tcBorders>
            <w:vAlign w:val="center"/>
            <w:hideMark/>
          </w:tcPr>
          <w:p w14:paraId="5C52246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564ACCD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0EA257D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 xml:space="preserve">Poor linkage between management processes and schools’ operations </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05116C6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Strengthen school management systems</w:t>
            </w:r>
          </w:p>
        </w:tc>
        <w:tc>
          <w:tcPr>
            <w:tcW w:w="4643" w:type="dxa"/>
            <w:tcBorders>
              <w:top w:val="nil"/>
              <w:left w:val="nil"/>
              <w:bottom w:val="single" w:sz="4" w:space="0" w:color="auto"/>
              <w:right w:val="single" w:sz="4" w:space="0" w:color="auto"/>
            </w:tcBorders>
            <w:shd w:val="clear" w:color="auto" w:fill="auto"/>
            <w:vAlign w:val="center"/>
            <w:hideMark/>
          </w:tcPr>
          <w:p w14:paraId="0877E72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val="en-GB" w:eastAsia="en-GB"/>
              </w:rPr>
              <w:t xml:space="preserve">Enhance quality of teaching and learning </w:t>
            </w:r>
            <w:r w:rsidRPr="00AF7ABC">
              <w:rPr>
                <w:rFonts w:ascii="Times New Roman" w:eastAsia="Times New Roman" w:hAnsi="Times New Roman"/>
                <w:b/>
                <w:color w:val="000000"/>
                <w:sz w:val="18"/>
                <w:szCs w:val="18"/>
                <w:lang w:val="en-GB" w:eastAsia="en-GB"/>
              </w:rPr>
              <w:t>(SDG Targets 4.7, 4.c)</w:t>
            </w:r>
          </w:p>
        </w:tc>
      </w:tr>
      <w:tr w:rsidR="004C7696" w:rsidRPr="00FE436B" w14:paraId="4B600D71"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44B8226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670C5A2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5FEA6AD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3F12C06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4D6C35FD"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val="en-GB" w:eastAsia="en-GB"/>
              </w:rPr>
              <w:t xml:space="preserve">Ensure  adequate  supply  of  teaching  and  learning  materials </w:t>
            </w:r>
            <w:r w:rsidRPr="00AF7ABC">
              <w:rPr>
                <w:rFonts w:ascii="Times New Roman" w:eastAsia="Times New Roman" w:hAnsi="Times New Roman"/>
                <w:b/>
                <w:color w:val="000000"/>
                <w:sz w:val="18"/>
                <w:szCs w:val="18"/>
                <w:lang w:val="en-GB" w:eastAsia="en-GB"/>
              </w:rPr>
              <w:t>(SDG Target 4.c</w:t>
            </w:r>
            <w:r>
              <w:rPr>
                <w:rFonts w:ascii="Times New Roman" w:eastAsia="Times New Roman" w:hAnsi="Times New Roman"/>
                <w:b/>
                <w:color w:val="000000"/>
                <w:sz w:val="18"/>
                <w:szCs w:val="18"/>
                <w:lang w:val="en-GB" w:eastAsia="en-GB"/>
              </w:rPr>
              <w:t>)</w:t>
            </w:r>
          </w:p>
        </w:tc>
      </w:tr>
      <w:tr w:rsidR="004C7696" w:rsidRPr="00FE436B" w14:paraId="4D622C4F" w14:textId="77777777" w:rsidTr="004336D4">
        <w:trPr>
          <w:trHeight w:val="750"/>
        </w:trPr>
        <w:tc>
          <w:tcPr>
            <w:tcW w:w="1807" w:type="dxa"/>
            <w:vMerge/>
            <w:tcBorders>
              <w:top w:val="nil"/>
              <w:left w:val="single" w:sz="4" w:space="0" w:color="auto"/>
              <w:bottom w:val="single" w:sz="4" w:space="0" w:color="auto"/>
              <w:right w:val="single" w:sz="4" w:space="0" w:color="auto"/>
            </w:tcBorders>
            <w:vAlign w:val="center"/>
            <w:hideMark/>
          </w:tcPr>
          <w:p w14:paraId="3EF07C6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2AE202F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Health and Health Services</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3B97AAD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 xml:space="preserve">Gaps in physical access to quality health care </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4483064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affordable, equitable and easily accessible and Universal Health Coverage (UHC)</w:t>
            </w:r>
          </w:p>
        </w:tc>
        <w:tc>
          <w:tcPr>
            <w:tcW w:w="4643" w:type="dxa"/>
            <w:tcBorders>
              <w:top w:val="nil"/>
              <w:left w:val="nil"/>
              <w:bottom w:val="single" w:sz="4" w:space="0" w:color="auto"/>
              <w:right w:val="single" w:sz="4" w:space="0" w:color="auto"/>
            </w:tcBorders>
            <w:shd w:val="clear" w:color="auto" w:fill="auto"/>
            <w:vAlign w:val="center"/>
            <w:hideMark/>
          </w:tcPr>
          <w:p w14:paraId="7193ABE6" w14:textId="77777777" w:rsidR="004C7696" w:rsidRPr="00AF7ABC" w:rsidRDefault="004C7696" w:rsidP="002254FD">
            <w:pPr>
              <w:spacing w:after="0" w:line="240" w:lineRule="auto"/>
              <w:rPr>
                <w:rFonts w:ascii="Times New Roman" w:eastAsia="Times New Roman" w:hAnsi="Times New Roman"/>
                <w:color w:val="000000"/>
                <w:sz w:val="18"/>
                <w:szCs w:val="18"/>
                <w:lang w:eastAsia="en-GB"/>
              </w:rPr>
            </w:pPr>
            <w:r w:rsidRPr="00AF7ABC">
              <w:rPr>
                <w:rFonts w:ascii="Times New Roman" w:eastAsia="Times New Roman" w:hAnsi="Times New Roman"/>
                <w:color w:val="000000"/>
                <w:sz w:val="18"/>
                <w:szCs w:val="18"/>
                <w:lang w:eastAsia="en-GB"/>
              </w:rPr>
              <w:t xml:space="preserve">Accelerate  implementation  of  Community-based  Health </w:t>
            </w:r>
          </w:p>
          <w:p w14:paraId="493690E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eastAsia="en-GB"/>
              </w:rPr>
              <w:t xml:space="preserve">Planning and Services (CHPS) policy to ensure equity in access to quality healthcare  </w:t>
            </w:r>
            <w:r w:rsidRPr="00AF7ABC">
              <w:rPr>
                <w:rFonts w:ascii="Times New Roman" w:eastAsia="Times New Roman" w:hAnsi="Times New Roman"/>
                <w:b/>
                <w:color w:val="000000"/>
                <w:sz w:val="18"/>
                <w:szCs w:val="18"/>
                <w:lang w:eastAsia="en-GB"/>
              </w:rPr>
              <w:t>(SDG Targets 1.2, 1.3, 3.1, 3.2, 3.3, 3.8, 16.6)</w:t>
            </w:r>
          </w:p>
        </w:tc>
      </w:tr>
      <w:tr w:rsidR="004C7696" w:rsidRPr="00FE436B" w14:paraId="433E7979"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4A4AC19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0F1B77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4418228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6CF0734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noWrap/>
            <w:vAlign w:val="center"/>
            <w:hideMark/>
          </w:tcPr>
          <w:p w14:paraId="5F83180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eastAsia="en-GB"/>
              </w:rPr>
              <w:t xml:space="preserve">Expand and equip health facilities </w:t>
            </w:r>
            <w:r w:rsidRPr="00AF7ABC">
              <w:rPr>
                <w:rFonts w:ascii="Times New Roman" w:eastAsia="Times New Roman" w:hAnsi="Times New Roman"/>
                <w:b/>
                <w:color w:val="000000"/>
                <w:sz w:val="18"/>
                <w:szCs w:val="18"/>
                <w:lang w:eastAsia="en-GB"/>
              </w:rPr>
              <w:t>(SDG Target 3.8)</w:t>
            </w:r>
          </w:p>
        </w:tc>
      </w:tr>
      <w:tr w:rsidR="004C7696" w:rsidRPr="00FE436B" w14:paraId="1BE9849A"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4EC6ED2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4083BA1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1887F46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Inadequate emergency services</w:t>
            </w:r>
          </w:p>
        </w:tc>
        <w:tc>
          <w:tcPr>
            <w:tcW w:w="2557" w:type="dxa"/>
            <w:vMerge/>
            <w:tcBorders>
              <w:top w:val="nil"/>
              <w:left w:val="single" w:sz="4" w:space="0" w:color="auto"/>
              <w:bottom w:val="single" w:sz="4" w:space="0" w:color="auto"/>
              <w:right w:val="single" w:sz="4" w:space="0" w:color="auto"/>
            </w:tcBorders>
            <w:vAlign w:val="center"/>
            <w:hideMark/>
          </w:tcPr>
          <w:p w14:paraId="32B7F5A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5657C02A" w14:textId="77777777" w:rsidR="004C7696" w:rsidRPr="00AF7ABC" w:rsidRDefault="004C7696" w:rsidP="002254FD">
            <w:pPr>
              <w:spacing w:after="0" w:line="240" w:lineRule="auto"/>
              <w:rPr>
                <w:rFonts w:ascii="Times New Roman" w:eastAsia="Times New Roman" w:hAnsi="Times New Roman"/>
                <w:color w:val="000000"/>
                <w:sz w:val="18"/>
                <w:szCs w:val="18"/>
                <w:lang w:eastAsia="en-GB"/>
              </w:rPr>
            </w:pPr>
            <w:r w:rsidRPr="00AF7ABC">
              <w:rPr>
                <w:rFonts w:ascii="Times New Roman" w:eastAsia="Times New Roman" w:hAnsi="Times New Roman"/>
                <w:color w:val="000000"/>
                <w:sz w:val="18"/>
                <w:szCs w:val="18"/>
                <w:lang w:eastAsia="en-GB"/>
              </w:rPr>
              <w:t xml:space="preserve">Revamp  emergency  medical  preparedness  and  response </w:t>
            </w:r>
          </w:p>
          <w:p w14:paraId="7F73E37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eastAsia="en-GB"/>
              </w:rPr>
              <w:t xml:space="preserve">services </w:t>
            </w:r>
            <w:r w:rsidRPr="00AF7ABC">
              <w:rPr>
                <w:rFonts w:ascii="Times New Roman" w:eastAsia="Times New Roman" w:hAnsi="Times New Roman"/>
                <w:b/>
                <w:color w:val="000000"/>
                <w:sz w:val="18"/>
                <w:szCs w:val="18"/>
                <w:lang w:eastAsia="en-GB"/>
              </w:rPr>
              <w:t>(SDG Target 3.d)</w:t>
            </w:r>
          </w:p>
        </w:tc>
      </w:tr>
      <w:tr w:rsidR="004C7696" w:rsidRPr="00FE436B" w14:paraId="2C4BD326"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890C8E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auto"/>
              <w:right w:val="single" w:sz="4" w:space="0" w:color="auto"/>
            </w:tcBorders>
            <w:vAlign w:val="center"/>
            <w:hideMark/>
          </w:tcPr>
          <w:p w14:paraId="157858A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44ECE4FD"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quality of healthcare services</w:t>
            </w: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4F19A93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noWrap/>
            <w:vAlign w:val="center"/>
            <w:hideMark/>
          </w:tcPr>
          <w:p w14:paraId="267D344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eastAsia="en-GB"/>
              </w:rPr>
              <w:t xml:space="preserve">Strengthen the district and sub-district health systems as thebedrock  of  the  national  primary  healthcare  strategy  </w:t>
            </w:r>
            <w:r w:rsidRPr="00AF7ABC">
              <w:rPr>
                <w:rFonts w:ascii="Times New Roman" w:eastAsia="Times New Roman" w:hAnsi="Times New Roman"/>
                <w:b/>
                <w:color w:val="000000"/>
                <w:sz w:val="18"/>
                <w:szCs w:val="18"/>
                <w:lang w:eastAsia="en-GB"/>
              </w:rPr>
              <w:t>(SDG Targets 1.2, 1.3, 3.1, 3.2, 3.3, 3.4, 3.6, 3.7, 3.8, 16.6)</w:t>
            </w:r>
          </w:p>
        </w:tc>
      </w:tr>
      <w:tr w:rsidR="004C7696" w:rsidRPr="00FE436B" w14:paraId="737A5B11"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73F0319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60AB776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2D1156F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Unmet health needs of women and girls</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0D41BDF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bottom"/>
            <w:hideMark/>
          </w:tcPr>
          <w:p w14:paraId="2E22433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AF7ABC">
              <w:rPr>
                <w:rFonts w:ascii="Times New Roman" w:eastAsia="Times New Roman" w:hAnsi="Times New Roman"/>
                <w:color w:val="000000"/>
                <w:sz w:val="18"/>
                <w:szCs w:val="18"/>
                <w:lang w:eastAsia="en-GB"/>
              </w:rPr>
              <w:t xml:space="preserve">Ensure  gender  mainstreaming  in  the  provision  of  healthcare services </w:t>
            </w:r>
            <w:r w:rsidRPr="00AF7ABC">
              <w:rPr>
                <w:rFonts w:ascii="Times New Roman" w:eastAsia="Times New Roman" w:hAnsi="Times New Roman"/>
                <w:b/>
                <w:color w:val="000000"/>
                <w:sz w:val="18"/>
                <w:szCs w:val="18"/>
                <w:lang w:eastAsia="en-GB"/>
              </w:rPr>
              <w:t>(SDG Targets 1.4, 5.c)</w:t>
            </w:r>
          </w:p>
        </w:tc>
      </w:tr>
      <w:tr w:rsidR="004C7696" w:rsidRPr="00FE436B" w14:paraId="7906F91F" w14:textId="77777777" w:rsidTr="004336D4">
        <w:trPr>
          <w:trHeight w:val="30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3804883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20E9CB1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42124E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Increasing  morbidity, mortality and disability due to communicable, non-communicable  and emerging diseases</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691427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Reduce, disability, morbidity and mortality</w:t>
            </w:r>
          </w:p>
        </w:tc>
        <w:tc>
          <w:tcPr>
            <w:tcW w:w="4643" w:type="dxa"/>
            <w:tcBorders>
              <w:top w:val="single" w:sz="4" w:space="0" w:color="auto"/>
              <w:left w:val="nil"/>
              <w:bottom w:val="single" w:sz="4" w:space="0" w:color="auto"/>
              <w:right w:val="single" w:sz="4" w:space="0" w:color="auto"/>
            </w:tcBorders>
            <w:shd w:val="clear" w:color="auto" w:fill="auto"/>
            <w:noWrap/>
            <w:vAlign w:val="center"/>
            <w:hideMark/>
          </w:tcPr>
          <w:p w14:paraId="4DB021A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eastAsia="en-GB"/>
              </w:rPr>
              <w:t xml:space="preserve">Strengthen  maternal,  newborn  care  and  adolescent  services </w:t>
            </w:r>
            <w:r w:rsidRPr="009D6906">
              <w:rPr>
                <w:rFonts w:ascii="Times New Roman" w:eastAsia="Times New Roman" w:hAnsi="Times New Roman"/>
                <w:b/>
                <w:color w:val="000000"/>
                <w:sz w:val="18"/>
                <w:szCs w:val="18"/>
                <w:lang w:eastAsia="en-GB"/>
              </w:rPr>
              <w:t>(SDG Targets 3.1, 3.2)</w:t>
            </w:r>
          </w:p>
        </w:tc>
      </w:tr>
      <w:tr w:rsidR="004C7696" w:rsidRPr="00FE436B" w14:paraId="2FBF9A31"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1B90201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032BAF5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DF2F4D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2CA80AE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noWrap/>
            <w:vAlign w:val="center"/>
            <w:hideMark/>
          </w:tcPr>
          <w:p w14:paraId="45B79AEF"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eastAsia="en-GB"/>
              </w:rPr>
              <w:t xml:space="preserve">Intensify implementation of Malaria Control Programme  </w:t>
            </w:r>
            <w:r w:rsidRPr="009D6906">
              <w:rPr>
                <w:rFonts w:ascii="Times New Roman" w:eastAsia="Times New Roman" w:hAnsi="Times New Roman"/>
                <w:b/>
                <w:color w:val="000000"/>
                <w:sz w:val="18"/>
                <w:szCs w:val="18"/>
                <w:lang w:eastAsia="en-GB"/>
              </w:rPr>
              <w:t>(SDG Target 3.3)</w:t>
            </w:r>
          </w:p>
        </w:tc>
      </w:tr>
      <w:tr w:rsidR="004C7696" w:rsidRPr="00FE436B" w14:paraId="0378AFC1"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48B1BB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47B269F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single" w:sz="4" w:space="0" w:color="auto"/>
              <w:left w:val="single" w:sz="4" w:space="0" w:color="auto"/>
              <w:bottom w:val="single" w:sz="4" w:space="0" w:color="000000"/>
              <w:right w:val="single" w:sz="4" w:space="0" w:color="auto"/>
            </w:tcBorders>
            <w:vAlign w:val="center"/>
            <w:hideMark/>
          </w:tcPr>
          <w:p w14:paraId="2297C43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334FD85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bottom"/>
            <w:hideMark/>
          </w:tcPr>
          <w:p w14:paraId="192A367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Implement  the  non-communicable  diseases  (NCD)  control strategy </w:t>
            </w:r>
            <w:r w:rsidRPr="009D6906">
              <w:rPr>
                <w:rFonts w:ascii="Times New Roman" w:eastAsia="Times New Roman" w:hAnsi="Times New Roman"/>
                <w:b/>
                <w:color w:val="000000"/>
                <w:sz w:val="18"/>
                <w:szCs w:val="18"/>
                <w:lang w:val="en-GB" w:eastAsia="en-GB"/>
              </w:rPr>
              <w:t>(SDG Targets 3.4, 3.b)</w:t>
            </w:r>
          </w:p>
        </w:tc>
      </w:tr>
      <w:tr w:rsidR="004C7696" w:rsidRPr="00FE436B" w14:paraId="554BBA6C"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47FB32E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0ADC1C0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92B67F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5141715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noWrap/>
            <w:vAlign w:val="bottom"/>
            <w:hideMark/>
          </w:tcPr>
          <w:p w14:paraId="56A6BA7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eastAsia="en-GB"/>
              </w:rPr>
              <w:t xml:space="preserve">Intensify polio eradication efforts </w:t>
            </w:r>
            <w:r w:rsidRPr="009D6906">
              <w:rPr>
                <w:rFonts w:ascii="Times New Roman" w:eastAsia="Times New Roman" w:hAnsi="Times New Roman"/>
                <w:b/>
                <w:color w:val="000000"/>
                <w:sz w:val="18"/>
                <w:szCs w:val="18"/>
                <w:lang w:eastAsia="en-GB"/>
              </w:rPr>
              <w:t>(SDG Target 3.2)</w:t>
            </w:r>
          </w:p>
        </w:tc>
      </w:tr>
      <w:tr w:rsidR="004C7696" w:rsidRPr="00FE436B" w14:paraId="111B9756"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553BA99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6CE6A07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66A7949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High stigmatization and discrimination of HIV and AIDs</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45FBE26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the reduction of new HIV and AIDS/STIs infections especially among the vulnerable group</w:t>
            </w:r>
          </w:p>
        </w:tc>
        <w:tc>
          <w:tcPr>
            <w:tcW w:w="4643" w:type="dxa"/>
            <w:tcBorders>
              <w:top w:val="nil"/>
              <w:left w:val="nil"/>
              <w:bottom w:val="single" w:sz="4" w:space="0" w:color="auto"/>
              <w:right w:val="single" w:sz="4" w:space="0" w:color="auto"/>
            </w:tcBorders>
            <w:shd w:val="clear" w:color="auto" w:fill="auto"/>
            <w:vAlign w:val="center"/>
            <w:hideMark/>
          </w:tcPr>
          <w:p w14:paraId="6B28A3A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Intensify education to reduce stigmatisation </w:t>
            </w:r>
            <w:r w:rsidRPr="009D6906">
              <w:rPr>
                <w:rFonts w:ascii="Times New Roman" w:eastAsia="Times New Roman" w:hAnsi="Times New Roman"/>
                <w:b/>
                <w:color w:val="000000"/>
                <w:sz w:val="18"/>
                <w:szCs w:val="18"/>
                <w:lang w:val="en-GB" w:eastAsia="en-GB"/>
              </w:rPr>
              <w:t>(SDG Target 3.7</w:t>
            </w:r>
          </w:p>
        </w:tc>
      </w:tr>
      <w:tr w:rsidR="004C7696" w:rsidRPr="00FE436B" w14:paraId="29CABE5A" w14:textId="77777777" w:rsidTr="004336D4">
        <w:trPr>
          <w:trHeight w:val="540"/>
        </w:trPr>
        <w:tc>
          <w:tcPr>
            <w:tcW w:w="1807" w:type="dxa"/>
            <w:vMerge/>
            <w:tcBorders>
              <w:top w:val="nil"/>
              <w:left w:val="single" w:sz="4" w:space="0" w:color="auto"/>
              <w:bottom w:val="single" w:sz="4" w:space="0" w:color="auto"/>
              <w:right w:val="single" w:sz="4" w:space="0" w:color="auto"/>
            </w:tcBorders>
            <w:vAlign w:val="center"/>
            <w:hideMark/>
          </w:tcPr>
          <w:p w14:paraId="6A898B5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9B3854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370D24F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Lack of comprehensive knowledge of HIV and AIDS/STIs especially among vulnerable groups</w:t>
            </w:r>
          </w:p>
        </w:tc>
        <w:tc>
          <w:tcPr>
            <w:tcW w:w="2557" w:type="dxa"/>
            <w:vMerge/>
            <w:tcBorders>
              <w:top w:val="nil"/>
              <w:left w:val="single" w:sz="4" w:space="0" w:color="auto"/>
              <w:bottom w:val="single" w:sz="4" w:space="0" w:color="000000"/>
              <w:right w:val="single" w:sz="4" w:space="0" w:color="auto"/>
            </w:tcBorders>
            <w:vAlign w:val="center"/>
            <w:hideMark/>
          </w:tcPr>
          <w:p w14:paraId="0E4F598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152AE61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Expand  and  intensify  HIV  Counselling  and  Testing  (HTC) programmes </w:t>
            </w:r>
            <w:r w:rsidRPr="009D6906">
              <w:rPr>
                <w:rFonts w:ascii="Times New Roman" w:eastAsia="Times New Roman" w:hAnsi="Times New Roman"/>
                <w:b/>
                <w:color w:val="000000"/>
                <w:sz w:val="18"/>
                <w:szCs w:val="18"/>
                <w:lang w:val="en-GB" w:eastAsia="en-GB"/>
              </w:rPr>
              <w:t>(SDG Targets 3.3, 3.7)</w:t>
            </w:r>
          </w:p>
        </w:tc>
      </w:tr>
      <w:tr w:rsidR="004C7696" w:rsidRPr="00FE436B" w14:paraId="739D8D73"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61F5580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1C3F4D3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4381880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5B4B461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71CD7F6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Intensify efforts to eliminate mother-to-child transmission of HIV (MTCTHIV) </w:t>
            </w:r>
            <w:r w:rsidRPr="009D6906">
              <w:rPr>
                <w:rFonts w:ascii="Times New Roman" w:eastAsia="Times New Roman" w:hAnsi="Times New Roman"/>
                <w:b/>
                <w:color w:val="000000"/>
                <w:sz w:val="18"/>
                <w:szCs w:val="18"/>
                <w:lang w:val="en-GB" w:eastAsia="en-GB"/>
              </w:rPr>
              <w:t>(SDG Target 3.3)</w:t>
            </w:r>
          </w:p>
        </w:tc>
      </w:tr>
      <w:tr w:rsidR="004C7696" w:rsidRPr="00FE436B" w14:paraId="4C1A2C3E"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7E48588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3878441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78D8667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Periodic shortages of HIV&amp; AIDS commodities (ARV’s, Test Kits, Condoms)</w:t>
            </w:r>
          </w:p>
        </w:tc>
        <w:tc>
          <w:tcPr>
            <w:tcW w:w="2557" w:type="dxa"/>
            <w:vMerge/>
            <w:tcBorders>
              <w:top w:val="nil"/>
              <w:left w:val="single" w:sz="4" w:space="0" w:color="auto"/>
              <w:bottom w:val="single" w:sz="4" w:space="0" w:color="000000"/>
              <w:right w:val="single" w:sz="4" w:space="0" w:color="auto"/>
            </w:tcBorders>
            <w:vAlign w:val="center"/>
            <w:hideMark/>
          </w:tcPr>
          <w:p w14:paraId="20DED93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03FD6A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Ensure access to antiretroviral therapy </w:t>
            </w:r>
            <w:r w:rsidRPr="009D6906">
              <w:rPr>
                <w:rFonts w:ascii="Times New Roman" w:eastAsia="Times New Roman" w:hAnsi="Times New Roman"/>
                <w:b/>
                <w:color w:val="000000"/>
                <w:sz w:val="18"/>
                <w:szCs w:val="18"/>
                <w:lang w:val="en-GB" w:eastAsia="en-GB"/>
              </w:rPr>
              <w:t>(SDG Target 3.8)</w:t>
            </w:r>
          </w:p>
        </w:tc>
      </w:tr>
      <w:tr w:rsidR="004C7696" w:rsidRPr="00FE436B" w14:paraId="7A237764"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2320181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214A2FA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36141EE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 xml:space="preserve">Infant and adult malnutrition </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3CF30F1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food and nutrition security</w:t>
            </w:r>
          </w:p>
        </w:tc>
        <w:tc>
          <w:tcPr>
            <w:tcW w:w="4643" w:type="dxa"/>
            <w:tcBorders>
              <w:top w:val="nil"/>
              <w:left w:val="nil"/>
              <w:bottom w:val="single" w:sz="4" w:space="0" w:color="auto"/>
              <w:right w:val="single" w:sz="4" w:space="0" w:color="auto"/>
            </w:tcBorders>
            <w:shd w:val="clear" w:color="auto" w:fill="auto"/>
            <w:vAlign w:val="center"/>
            <w:hideMark/>
          </w:tcPr>
          <w:p w14:paraId="53979B0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Reduce infant and adult malnutrition </w:t>
            </w:r>
            <w:r w:rsidRPr="009D6906">
              <w:rPr>
                <w:rFonts w:ascii="Times New Roman" w:eastAsia="Times New Roman" w:hAnsi="Times New Roman"/>
                <w:b/>
                <w:color w:val="000000"/>
                <w:sz w:val="18"/>
                <w:szCs w:val="18"/>
                <w:lang w:val="en-GB" w:eastAsia="en-GB"/>
              </w:rPr>
              <w:t>(SDG Target 2.2)</w:t>
            </w:r>
          </w:p>
        </w:tc>
      </w:tr>
      <w:tr w:rsidR="004C7696" w:rsidRPr="00FE436B" w14:paraId="7E23D20A"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DA8305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78533A9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2BFAB90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Increased incidence of diet-related non-communicable diseases</w:t>
            </w:r>
          </w:p>
        </w:tc>
        <w:tc>
          <w:tcPr>
            <w:tcW w:w="2557" w:type="dxa"/>
            <w:vMerge/>
            <w:tcBorders>
              <w:top w:val="nil"/>
              <w:left w:val="single" w:sz="4" w:space="0" w:color="auto"/>
              <w:bottom w:val="single" w:sz="4" w:space="0" w:color="000000"/>
              <w:right w:val="single" w:sz="4" w:space="0" w:color="auto"/>
            </w:tcBorders>
            <w:vAlign w:val="center"/>
            <w:hideMark/>
          </w:tcPr>
          <w:p w14:paraId="4C98E7D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102A94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D6906">
              <w:rPr>
                <w:rFonts w:ascii="Times New Roman" w:eastAsia="Times New Roman" w:hAnsi="Times New Roman"/>
                <w:color w:val="000000"/>
                <w:sz w:val="18"/>
                <w:szCs w:val="18"/>
                <w:lang w:val="en-GB" w:eastAsia="en-GB"/>
              </w:rPr>
              <w:t xml:space="preserve">Promote healthy diets and lifestyles </w:t>
            </w:r>
            <w:r w:rsidRPr="009D6906">
              <w:rPr>
                <w:rFonts w:ascii="Times New Roman" w:eastAsia="Times New Roman" w:hAnsi="Times New Roman"/>
                <w:b/>
                <w:color w:val="000000"/>
                <w:sz w:val="18"/>
                <w:szCs w:val="18"/>
                <w:lang w:val="en-GB" w:eastAsia="en-GB"/>
              </w:rPr>
              <w:t>(SDG Target 2.1)</w:t>
            </w:r>
          </w:p>
        </w:tc>
      </w:tr>
      <w:tr w:rsidR="004C7696" w:rsidRPr="00FE436B" w14:paraId="27235C72"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F3DC90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05549D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22FE771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 xml:space="preserve">Inadequate social mobilization, advocacy and communication on nutrition </w:t>
            </w:r>
          </w:p>
        </w:tc>
        <w:tc>
          <w:tcPr>
            <w:tcW w:w="2557" w:type="dxa"/>
            <w:tcBorders>
              <w:top w:val="nil"/>
              <w:left w:val="nil"/>
              <w:bottom w:val="single" w:sz="4" w:space="0" w:color="auto"/>
              <w:right w:val="single" w:sz="4" w:space="0" w:color="auto"/>
            </w:tcBorders>
            <w:shd w:val="clear" w:color="auto" w:fill="auto"/>
            <w:vAlign w:val="center"/>
            <w:hideMark/>
          </w:tcPr>
          <w:p w14:paraId="172BEA8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Strengthen food and nutrition security governance</w:t>
            </w:r>
          </w:p>
        </w:tc>
        <w:tc>
          <w:tcPr>
            <w:tcW w:w="4643" w:type="dxa"/>
            <w:tcBorders>
              <w:top w:val="nil"/>
              <w:left w:val="nil"/>
              <w:bottom w:val="single" w:sz="4" w:space="0" w:color="auto"/>
              <w:right w:val="single" w:sz="4" w:space="0" w:color="auto"/>
            </w:tcBorders>
            <w:shd w:val="clear" w:color="auto" w:fill="auto"/>
            <w:vAlign w:val="center"/>
            <w:hideMark/>
          </w:tcPr>
          <w:p w14:paraId="0AD1EF5A" w14:textId="77777777" w:rsidR="004C7696" w:rsidRPr="00064638"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Develop  and  disseminate  a  multi-stakeholder  social </w:t>
            </w:r>
          </w:p>
          <w:p w14:paraId="32D81827"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mobilisation,  advocacy  and  communication  strategy  on  food and nutrition security (</w:t>
            </w:r>
            <w:r w:rsidRPr="00064638">
              <w:rPr>
                <w:rFonts w:ascii="Times New Roman" w:eastAsia="Times New Roman" w:hAnsi="Times New Roman"/>
                <w:b/>
                <w:color w:val="000000"/>
                <w:sz w:val="18"/>
                <w:szCs w:val="18"/>
                <w:lang w:val="en-GB" w:eastAsia="en-GB"/>
              </w:rPr>
              <w:t>SDG Target</w:t>
            </w:r>
            <w:r w:rsidRPr="00064638">
              <w:rPr>
                <w:rFonts w:ascii="Times New Roman" w:eastAsia="Times New Roman" w:hAnsi="Times New Roman"/>
                <w:color w:val="000000"/>
                <w:sz w:val="18"/>
                <w:szCs w:val="18"/>
                <w:lang w:val="en-GB" w:eastAsia="en-GB"/>
              </w:rPr>
              <w:t xml:space="preserve"> )</w:t>
            </w:r>
          </w:p>
        </w:tc>
      </w:tr>
      <w:tr w:rsidR="004C7696" w:rsidRPr="00FE436B" w14:paraId="3E793A7D"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129E57C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5F9B643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Population Management</w:t>
            </w:r>
          </w:p>
        </w:tc>
        <w:tc>
          <w:tcPr>
            <w:tcW w:w="3247" w:type="dxa"/>
            <w:tcBorders>
              <w:top w:val="nil"/>
              <w:left w:val="nil"/>
              <w:bottom w:val="single" w:sz="4" w:space="0" w:color="auto"/>
              <w:right w:val="single" w:sz="4" w:space="0" w:color="auto"/>
            </w:tcBorders>
            <w:shd w:val="clear" w:color="auto" w:fill="auto"/>
            <w:vAlign w:val="center"/>
            <w:hideMark/>
          </w:tcPr>
          <w:p w14:paraId="676128F0" w14:textId="77777777" w:rsidR="004C7696"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Inadequate coverage of reproductive health and family planning services</w:t>
            </w:r>
          </w:p>
          <w:p w14:paraId="156C628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7A0D42C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population management</w:t>
            </w:r>
          </w:p>
        </w:tc>
        <w:tc>
          <w:tcPr>
            <w:tcW w:w="4643" w:type="dxa"/>
            <w:tcBorders>
              <w:top w:val="nil"/>
              <w:left w:val="nil"/>
              <w:bottom w:val="single" w:sz="4" w:space="0" w:color="auto"/>
              <w:right w:val="single" w:sz="4" w:space="0" w:color="auto"/>
            </w:tcBorders>
            <w:shd w:val="clear" w:color="auto" w:fill="auto"/>
            <w:vAlign w:val="center"/>
            <w:hideMark/>
          </w:tcPr>
          <w:p w14:paraId="69C8267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Improve  maternal  and  adolescent  reproductive  health  </w:t>
            </w:r>
            <w:r w:rsidRPr="00064638">
              <w:rPr>
                <w:rFonts w:ascii="Times New Roman" w:eastAsia="Times New Roman" w:hAnsi="Times New Roman"/>
                <w:b/>
                <w:color w:val="000000"/>
                <w:sz w:val="18"/>
                <w:szCs w:val="18"/>
                <w:lang w:val="en-GB" w:eastAsia="en-GB"/>
              </w:rPr>
              <w:t>(SDG Targets 3.1, 3.7)</w:t>
            </w:r>
          </w:p>
        </w:tc>
      </w:tr>
      <w:tr w:rsidR="004C7696" w:rsidRPr="00FE436B" w14:paraId="4E369B7D" w14:textId="77777777" w:rsidTr="004336D4">
        <w:trPr>
          <w:trHeight w:val="593"/>
        </w:trPr>
        <w:tc>
          <w:tcPr>
            <w:tcW w:w="1807" w:type="dxa"/>
            <w:vMerge/>
            <w:tcBorders>
              <w:top w:val="nil"/>
              <w:left w:val="single" w:sz="4" w:space="0" w:color="auto"/>
              <w:bottom w:val="single" w:sz="4" w:space="0" w:color="auto"/>
              <w:right w:val="single" w:sz="4" w:space="0" w:color="auto"/>
            </w:tcBorders>
            <w:vAlign w:val="center"/>
            <w:hideMark/>
          </w:tcPr>
          <w:p w14:paraId="4BC5A64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7888B59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6A936D36" w14:textId="32961828"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xml:space="preserve">Growing incidence of child marriage, teenage pregnancy and accompanying school drop-out rates </w:t>
            </w:r>
          </w:p>
        </w:tc>
        <w:tc>
          <w:tcPr>
            <w:tcW w:w="2557" w:type="dxa"/>
            <w:vMerge/>
            <w:tcBorders>
              <w:top w:val="nil"/>
              <w:left w:val="single" w:sz="4" w:space="0" w:color="auto"/>
              <w:bottom w:val="single" w:sz="4" w:space="0" w:color="000000"/>
              <w:right w:val="single" w:sz="4" w:space="0" w:color="auto"/>
            </w:tcBorders>
            <w:vAlign w:val="center"/>
            <w:hideMark/>
          </w:tcPr>
          <w:p w14:paraId="34D1AA2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6A79657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Eliminate child marriage and teenage pregnancy </w:t>
            </w:r>
            <w:r w:rsidRPr="00064638">
              <w:rPr>
                <w:rFonts w:ascii="Times New Roman" w:eastAsia="Times New Roman" w:hAnsi="Times New Roman"/>
                <w:b/>
                <w:color w:val="000000"/>
                <w:sz w:val="18"/>
                <w:szCs w:val="18"/>
                <w:lang w:val="en-GB" w:eastAsia="en-GB"/>
              </w:rPr>
              <w:t>(SDG Targets 3.7, 5.3)</w:t>
            </w:r>
          </w:p>
        </w:tc>
      </w:tr>
      <w:tr w:rsidR="004C7696" w:rsidRPr="00FE436B" w14:paraId="0544BCCA"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1FF7DDA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02FF484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16859CC0"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Inadequate sexual education for young people</w:t>
            </w:r>
          </w:p>
        </w:tc>
        <w:tc>
          <w:tcPr>
            <w:tcW w:w="2557" w:type="dxa"/>
            <w:vMerge/>
            <w:tcBorders>
              <w:top w:val="nil"/>
              <w:left w:val="single" w:sz="4" w:space="0" w:color="auto"/>
              <w:bottom w:val="single" w:sz="4" w:space="0" w:color="000000"/>
              <w:right w:val="single" w:sz="4" w:space="0" w:color="auto"/>
            </w:tcBorders>
            <w:vAlign w:val="center"/>
            <w:hideMark/>
          </w:tcPr>
          <w:p w14:paraId="1EDB1F0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5741757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Strengthen  the  integration  of  family  planning  and  nutrition education in adolescent reproductive healthcare  </w:t>
            </w:r>
            <w:r w:rsidRPr="00064638">
              <w:rPr>
                <w:rFonts w:ascii="Times New Roman" w:eastAsia="Times New Roman" w:hAnsi="Times New Roman"/>
                <w:b/>
                <w:color w:val="000000"/>
                <w:sz w:val="18"/>
                <w:szCs w:val="18"/>
                <w:lang w:val="en-GB" w:eastAsia="en-GB"/>
              </w:rPr>
              <w:t>(SDG Target 3.7)</w:t>
            </w:r>
          </w:p>
        </w:tc>
      </w:tr>
      <w:tr w:rsidR="004C7696" w:rsidRPr="00064638" w14:paraId="2EAACFDB"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390B415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auto"/>
              <w:right w:val="single" w:sz="4" w:space="0" w:color="auto"/>
            </w:tcBorders>
            <w:shd w:val="clear" w:color="auto" w:fill="auto"/>
            <w:vAlign w:val="center"/>
            <w:hideMark/>
          </w:tcPr>
          <w:p w14:paraId="7FD663AB" w14:textId="77777777" w:rsidR="004C7696" w:rsidRPr="00516E85" w:rsidRDefault="004C7696" w:rsidP="002254FD">
            <w:pPr>
              <w:spacing w:after="0" w:line="240" w:lineRule="auto"/>
              <w:rPr>
                <w:rFonts w:ascii="Times New Roman" w:eastAsia="Times New Roman" w:hAnsi="Times New Roman"/>
                <w:color w:val="000000"/>
                <w:sz w:val="18"/>
                <w:szCs w:val="18"/>
                <w:lang w:val="en-GB" w:eastAsia="en-GB"/>
              </w:rPr>
            </w:pPr>
            <w:r w:rsidRPr="00516E85">
              <w:rPr>
                <w:rFonts w:ascii="Times New Roman" w:eastAsia="Times New Roman" w:hAnsi="Times New Roman"/>
                <w:color w:val="000000"/>
                <w:sz w:val="18"/>
                <w:szCs w:val="18"/>
                <w:lang w:val="en-GB" w:eastAsia="en-GB"/>
              </w:rPr>
              <w:t>Water and Environmental Sanitation</w:t>
            </w:r>
          </w:p>
        </w:tc>
        <w:tc>
          <w:tcPr>
            <w:tcW w:w="3247" w:type="dxa"/>
            <w:tcBorders>
              <w:top w:val="nil"/>
              <w:left w:val="nil"/>
              <w:bottom w:val="single" w:sz="4" w:space="0" w:color="auto"/>
              <w:right w:val="single" w:sz="4" w:space="0" w:color="auto"/>
            </w:tcBorders>
            <w:shd w:val="clear" w:color="auto" w:fill="auto"/>
            <w:vAlign w:val="center"/>
            <w:hideMark/>
          </w:tcPr>
          <w:p w14:paraId="5EBA98BF"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Increasing demand for household water supply</w:t>
            </w:r>
          </w:p>
        </w:tc>
        <w:tc>
          <w:tcPr>
            <w:tcW w:w="2557" w:type="dxa"/>
            <w:vMerge w:val="restart"/>
            <w:tcBorders>
              <w:top w:val="nil"/>
              <w:left w:val="single" w:sz="4" w:space="0" w:color="auto"/>
              <w:bottom w:val="single" w:sz="4" w:space="0" w:color="auto"/>
              <w:right w:val="single" w:sz="4" w:space="0" w:color="auto"/>
            </w:tcBorders>
            <w:shd w:val="clear" w:color="auto" w:fill="auto"/>
            <w:vAlign w:val="center"/>
            <w:hideMark/>
          </w:tcPr>
          <w:p w14:paraId="3782BA8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access to safe and reliable water supply services for all</w:t>
            </w:r>
          </w:p>
        </w:tc>
        <w:tc>
          <w:tcPr>
            <w:tcW w:w="4643" w:type="dxa"/>
            <w:tcBorders>
              <w:top w:val="nil"/>
              <w:left w:val="nil"/>
              <w:bottom w:val="single" w:sz="4" w:space="0" w:color="auto"/>
              <w:right w:val="single" w:sz="4" w:space="0" w:color="auto"/>
            </w:tcBorders>
            <w:shd w:val="clear" w:color="auto" w:fill="auto"/>
            <w:vAlign w:val="center"/>
            <w:hideMark/>
          </w:tcPr>
          <w:p w14:paraId="2D3A3FB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Provide mechanised boreholes and small-town water systems </w:t>
            </w:r>
            <w:r w:rsidRPr="00064638">
              <w:rPr>
                <w:rFonts w:ascii="Times New Roman" w:eastAsia="Times New Roman" w:hAnsi="Times New Roman"/>
                <w:b/>
                <w:color w:val="000000"/>
                <w:sz w:val="18"/>
                <w:szCs w:val="18"/>
                <w:lang w:val="en-GB" w:eastAsia="en-GB"/>
              </w:rPr>
              <w:t>(SDG Target 6.1)</w:t>
            </w:r>
          </w:p>
        </w:tc>
      </w:tr>
      <w:tr w:rsidR="004C7696" w:rsidRPr="00FE436B" w14:paraId="287D6365" w14:textId="77777777" w:rsidTr="004336D4">
        <w:trPr>
          <w:trHeight w:val="72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9F4DAE0" w14:textId="77777777" w:rsidR="004C7696" w:rsidRPr="00064638" w:rsidRDefault="004C7696" w:rsidP="002254FD">
            <w:pPr>
              <w:spacing w:after="0" w:line="240" w:lineRule="auto"/>
              <w:rPr>
                <w:rFonts w:ascii="Times New Roman" w:eastAsia="Times New Roman" w:hAnsi="Times New Roman"/>
                <w:color w:val="000000"/>
                <w:sz w:val="18"/>
                <w:szCs w:val="18"/>
                <w:highlight w:val="yellow"/>
                <w:lang w:val="en-GB" w:eastAsia="en-GB"/>
              </w:rPr>
            </w:pPr>
          </w:p>
        </w:tc>
        <w:tc>
          <w:tcPr>
            <w:tcW w:w="2046" w:type="dxa"/>
            <w:vMerge/>
            <w:tcBorders>
              <w:top w:val="single" w:sz="4" w:space="0" w:color="auto"/>
              <w:left w:val="single" w:sz="4" w:space="0" w:color="auto"/>
              <w:bottom w:val="single" w:sz="4" w:space="0" w:color="auto"/>
              <w:right w:val="single" w:sz="4" w:space="0" w:color="auto"/>
            </w:tcBorders>
            <w:vAlign w:val="center"/>
            <w:hideMark/>
          </w:tcPr>
          <w:p w14:paraId="717DA6CD" w14:textId="77777777" w:rsidR="004C7696" w:rsidRPr="00064638" w:rsidRDefault="004C7696" w:rsidP="002254FD">
            <w:pPr>
              <w:spacing w:after="0" w:line="240" w:lineRule="auto"/>
              <w:rPr>
                <w:rFonts w:ascii="Times New Roman" w:eastAsia="Times New Roman" w:hAnsi="Times New Roman"/>
                <w:color w:val="000000"/>
                <w:sz w:val="18"/>
                <w:szCs w:val="18"/>
                <w:highlight w:val="yellow"/>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7C750818" w14:textId="77777777" w:rsidR="004C7696" w:rsidRPr="00064638" w:rsidRDefault="004C7696" w:rsidP="002254FD">
            <w:pPr>
              <w:spacing w:after="0" w:line="240" w:lineRule="auto"/>
              <w:jc w:val="both"/>
              <w:rPr>
                <w:rFonts w:ascii="Times New Roman" w:eastAsia="Times New Roman" w:hAnsi="Times New Roman"/>
                <w:color w:val="000000"/>
                <w:sz w:val="18"/>
                <w:szCs w:val="18"/>
                <w:highlight w:val="yellow"/>
                <w:lang w:val="en-GB" w:eastAsia="en-GB"/>
              </w:rPr>
            </w:pPr>
            <w:r w:rsidRPr="00FE436B">
              <w:rPr>
                <w:rFonts w:ascii="Times New Roman" w:eastAsia="Symbol" w:hAnsi="Times New Roman" w:cs="Symbol"/>
                <w:color w:val="000000"/>
                <w:sz w:val="18"/>
                <w:szCs w:val="18"/>
                <w:lang w:eastAsia="en-GB"/>
              </w:rPr>
              <w:t>Inadequate maintenance of facilities</w:t>
            </w: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0C48A37" w14:textId="77777777" w:rsidR="004C7696" w:rsidRPr="00064638" w:rsidRDefault="004C7696" w:rsidP="002254FD">
            <w:pPr>
              <w:spacing w:after="0" w:line="240" w:lineRule="auto"/>
              <w:rPr>
                <w:rFonts w:ascii="Times New Roman" w:eastAsia="Times New Roman" w:hAnsi="Times New Roman"/>
                <w:color w:val="000000"/>
                <w:sz w:val="18"/>
                <w:szCs w:val="18"/>
                <w:highlight w:val="yellow"/>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7EF71F71" w14:textId="77777777" w:rsidR="004C7696" w:rsidRPr="00064638"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Build  capacity  for  development  and  implementation  of </w:t>
            </w:r>
          </w:p>
          <w:p w14:paraId="697E2C7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sustainable plans for all water facilities </w:t>
            </w:r>
            <w:r w:rsidRPr="00064638">
              <w:rPr>
                <w:rFonts w:ascii="Times New Roman" w:eastAsia="Times New Roman" w:hAnsi="Times New Roman"/>
                <w:b/>
                <w:color w:val="000000"/>
                <w:sz w:val="18"/>
                <w:szCs w:val="18"/>
                <w:lang w:val="en-GB" w:eastAsia="en-GB"/>
              </w:rPr>
              <w:t>(SDG Targets 6.a, 17.9)</w:t>
            </w:r>
          </w:p>
        </w:tc>
      </w:tr>
      <w:tr w:rsidR="004C7696" w:rsidRPr="00FE436B" w14:paraId="620B292B"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D5AE51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5312B30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6B55D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High prevalence of open defecation</w:t>
            </w:r>
          </w:p>
        </w:tc>
        <w:tc>
          <w:tcPr>
            <w:tcW w:w="2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C8A5F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access to improved and reliable environmental sanitation services</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6394E467"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Implement  the  Toilet  for  All  and  Water  for  All  programmes under the IPEP initiative </w:t>
            </w:r>
            <w:r w:rsidRPr="00064638">
              <w:rPr>
                <w:rFonts w:ascii="Times New Roman" w:eastAsia="Times New Roman" w:hAnsi="Times New Roman"/>
                <w:b/>
                <w:color w:val="000000"/>
                <w:sz w:val="18"/>
                <w:szCs w:val="18"/>
                <w:lang w:val="en-GB" w:eastAsia="en-GB"/>
              </w:rPr>
              <w:t>(SDG Targets 6.1, 6.2</w:t>
            </w:r>
          </w:p>
        </w:tc>
      </w:tr>
      <w:tr w:rsidR="004C7696" w:rsidRPr="00FE436B" w14:paraId="03DBDC41"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61374A1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2122045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10C2E2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B52834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6782113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64638">
              <w:rPr>
                <w:rFonts w:ascii="Times New Roman" w:eastAsia="Times New Roman" w:hAnsi="Times New Roman"/>
                <w:color w:val="000000"/>
                <w:sz w:val="18"/>
                <w:szCs w:val="18"/>
                <w:lang w:val="en-GB" w:eastAsia="en-GB"/>
              </w:rPr>
              <w:t xml:space="preserve">Develop  and  implement  strategies  to  end  open  defecation </w:t>
            </w:r>
            <w:r w:rsidRPr="00064638">
              <w:rPr>
                <w:rFonts w:ascii="Times New Roman" w:eastAsia="Times New Roman" w:hAnsi="Times New Roman"/>
                <w:b/>
                <w:color w:val="000000"/>
                <w:sz w:val="18"/>
                <w:szCs w:val="18"/>
                <w:lang w:val="en-GB" w:eastAsia="en-GB"/>
              </w:rPr>
              <w:t>(SDG Target 6.2)</w:t>
            </w:r>
          </w:p>
        </w:tc>
      </w:tr>
      <w:tr w:rsidR="004C7696" w:rsidRPr="00FE436B" w14:paraId="72E9C639" w14:textId="77777777" w:rsidTr="004336D4">
        <w:trPr>
          <w:trHeight w:val="24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249D589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435C94C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single" w:sz="4" w:space="0" w:color="auto"/>
              <w:left w:val="nil"/>
              <w:right w:val="single" w:sz="4" w:space="0" w:color="auto"/>
            </w:tcBorders>
            <w:shd w:val="clear" w:color="auto" w:fill="auto"/>
            <w:vAlign w:val="center"/>
            <w:hideMark/>
          </w:tcPr>
          <w:p w14:paraId="51C4CD7E"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sanitation and waste management</w:t>
            </w:r>
          </w:p>
          <w:p w14:paraId="060C38E3"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1DEF155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781258E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 xml:space="preserve">Promote National Total Sanitation Campaign </w:t>
            </w:r>
            <w:r w:rsidRPr="0014568F">
              <w:rPr>
                <w:rFonts w:ascii="Times New Roman" w:eastAsia="Times New Roman" w:hAnsi="Times New Roman"/>
                <w:b/>
                <w:color w:val="000000"/>
                <w:sz w:val="18"/>
                <w:szCs w:val="18"/>
                <w:lang w:val="en-GB" w:eastAsia="en-GB"/>
              </w:rPr>
              <w:t>(SDG Target 6.2)</w:t>
            </w:r>
          </w:p>
        </w:tc>
      </w:tr>
      <w:tr w:rsidR="004C7696" w:rsidRPr="00FE436B" w14:paraId="59CABE94"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0D6661F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2BC9BBF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left w:val="nil"/>
              <w:bottom w:val="single" w:sz="4" w:space="0" w:color="auto"/>
              <w:right w:val="single" w:sz="4" w:space="0" w:color="auto"/>
            </w:tcBorders>
            <w:shd w:val="clear" w:color="auto" w:fill="auto"/>
            <w:vAlign w:val="center"/>
            <w:hideMark/>
          </w:tcPr>
          <w:p w14:paraId="753CCE2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8BD2BF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4C4DA54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 xml:space="preserve">Provide  public  education  on  solid  waste  management  </w:t>
            </w:r>
            <w:r w:rsidRPr="0014568F">
              <w:rPr>
                <w:rFonts w:ascii="Times New Roman" w:eastAsia="Times New Roman" w:hAnsi="Times New Roman"/>
                <w:b/>
                <w:color w:val="000000"/>
                <w:sz w:val="18"/>
                <w:szCs w:val="18"/>
                <w:lang w:val="en-GB" w:eastAsia="en-GB"/>
              </w:rPr>
              <w:t>(SDG Target 12.8)</w:t>
            </w:r>
          </w:p>
        </w:tc>
      </w:tr>
      <w:tr w:rsidR="004C7696" w:rsidRPr="00FE436B" w14:paraId="7C225ADE"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51FE248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1DCC5D6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44283D1E"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planning and implementation of sanitation plans</w:t>
            </w: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56BD75A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3D583627"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 xml:space="preserve">Monitor and evaluate implementation of sanitation plan </w:t>
            </w:r>
            <w:r w:rsidRPr="0014568F">
              <w:rPr>
                <w:rFonts w:ascii="Times New Roman" w:eastAsia="Times New Roman" w:hAnsi="Times New Roman"/>
                <w:b/>
                <w:color w:val="000000"/>
                <w:sz w:val="18"/>
                <w:szCs w:val="18"/>
                <w:lang w:val="en-GB" w:eastAsia="en-GB"/>
              </w:rPr>
              <w:t>(SDG Target 16.6)</w:t>
            </w:r>
          </w:p>
        </w:tc>
      </w:tr>
      <w:tr w:rsidR="004C7696" w:rsidRPr="00FE436B" w14:paraId="129D0614"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4D04FBA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5336D2A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Child and Family Welfare</w:t>
            </w:r>
          </w:p>
        </w:tc>
        <w:tc>
          <w:tcPr>
            <w:tcW w:w="3247" w:type="dxa"/>
            <w:tcBorders>
              <w:top w:val="nil"/>
              <w:left w:val="nil"/>
              <w:bottom w:val="single" w:sz="4" w:space="0" w:color="auto"/>
              <w:right w:val="single" w:sz="4" w:space="0" w:color="auto"/>
            </w:tcBorders>
            <w:shd w:val="clear" w:color="auto" w:fill="auto"/>
            <w:vAlign w:val="center"/>
            <w:hideMark/>
          </w:tcPr>
          <w:p w14:paraId="793CA8E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Weak enforcement of laws and rights of children</w:t>
            </w:r>
          </w:p>
        </w:tc>
        <w:tc>
          <w:tcPr>
            <w:tcW w:w="2557" w:type="dxa"/>
            <w:tcBorders>
              <w:top w:val="nil"/>
              <w:left w:val="nil"/>
              <w:bottom w:val="single" w:sz="4" w:space="0" w:color="auto"/>
              <w:right w:val="single" w:sz="4" w:space="0" w:color="auto"/>
            </w:tcBorders>
            <w:shd w:val="clear" w:color="auto" w:fill="auto"/>
            <w:vAlign w:val="bottom"/>
            <w:hideMark/>
          </w:tcPr>
          <w:p w14:paraId="2728D4B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effective child protection and family welfare system</w:t>
            </w:r>
          </w:p>
        </w:tc>
        <w:tc>
          <w:tcPr>
            <w:tcW w:w="4643" w:type="dxa"/>
            <w:tcBorders>
              <w:top w:val="nil"/>
              <w:left w:val="nil"/>
              <w:bottom w:val="single" w:sz="4" w:space="0" w:color="auto"/>
              <w:right w:val="single" w:sz="4" w:space="0" w:color="auto"/>
            </w:tcBorders>
            <w:shd w:val="clear" w:color="auto" w:fill="auto"/>
            <w:vAlign w:val="center"/>
            <w:hideMark/>
          </w:tcPr>
          <w:p w14:paraId="6475B49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 xml:space="preserve">Increase awareness of child protection </w:t>
            </w:r>
            <w:r w:rsidRPr="0014568F">
              <w:rPr>
                <w:rFonts w:ascii="Times New Roman" w:eastAsia="Times New Roman" w:hAnsi="Times New Roman"/>
                <w:b/>
                <w:color w:val="000000"/>
                <w:sz w:val="18"/>
                <w:szCs w:val="18"/>
                <w:lang w:val="en-GB" w:eastAsia="en-GB"/>
              </w:rPr>
              <w:t>(SDG Targets 5.3, 16.2, 16.3)</w:t>
            </w:r>
          </w:p>
        </w:tc>
      </w:tr>
      <w:tr w:rsidR="004C7696" w:rsidRPr="00FE436B" w14:paraId="59526917"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2CFEFA3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CD1FEB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nil"/>
              <w:right w:val="single" w:sz="4" w:space="0" w:color="auto"/>
            </w:tcBorders>
            <w:shd w:val="clear" w:color="auto" w:fill="auto"/>
            <w:vAlign w:val="center"/>
            <w:hideMark/>
          </w:tcPr>
          <w:p w14:paraId="2F25EAE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 xml:space="preserve">High incidence of children’s rights violation </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5CB0944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the rights and entitlements of children</w:t>
            </w:r>
          </w:p>
        </w:tc>
        <w:tc>
          <w:tcPr>
            <w:tcW w:w="4643" w:type="dxa"/>
            <w:tcBorders>
              <w:top w:val="nil"/>
              <w:left w:val="nil"/>
              <w:bottom w:val="single" w:sz="4" w:space="0" w:color="auto"/>
              <w:right w:val="single" w:sz="4" w:space="0" w:color="auto"/>
            </w:tcBorders>
            <w:shd w:val="clear" w:color="auto" w:fill="auto"/>
            <w:vAlign w:val="center"/>
            <w:hideMark/>
          </w:tcPr>
          <w:p w14:paraId="7D34454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End  harmful  traditional  practices  such  as  female  genital</w:t>
            </w:r>
            <w:r>
              <w:rPr>
                <w:rFonts w:ascii="Times New Roman" w:eastAsia="Times New Roman" w:hAnsi="Times New Roman"/>
                <w:color w:val="000000"/>
                <w:sz w:val="18"/>
                <w:szCs w:val="18"/>
                <w:lang w:val="en-GB" w:eastAsia="en-GB"/>
              </w:rPr>
              <w:t xml:space="preserve"> </w:t>
            </w:r>
            <w:r w:rsidRPr="0014568F">
              <w:rPr>
                <w:rFonts w:ascii="Times New Roman" w:eastAsia="Times New Roman" w:hAnsi="Times New Roman"/>
                <w:color w:val="000000"/>
                <w:sz w:val="18"/>
                <w:szCs w:val="18"/>
                <w:lang w:val="en-GB" w:eastAsia="en-GB"/>
              </w:rPr>
              <w:t xml:space="preserve">mutilation  and  early  child  marriage.  </w:t>
            </w:r>
            <w:r w:rsidRPr="0014568F">
              <w:rPr>
                <w:rFonts w:ascii="Times New Roman" w:eastAsia="Times New Roman" w:hAnsi="Times New Roman"/>
                <w:b/>
                <w:color w:val="000000"/>
                <w:sz w:val="18"/>
                <w:szCs w:val="18"/>
                <w:lang w:val="en-GB" w:eastAsia="en-GB"/>
              </w:rPr>
              <w:t>(SDG  Targets  5.3,  16.2, 16.3)</w:t>
            </w:r>
          </w:p>
        </w:tc>
      </w:tr>
      <w:tr w:rsidR="004C7696" w:rsidRPr="00FE436B" w14:paraId="5C210E7F"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tcPr>
          <w:p w14:paraId="49968F7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tcPr>
          <w:p w14:paraId="300AA89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left w:val="nil"/>
              <w:bottom w:val="single" w:sz="4" w:space="0" w:color="auto"/>
              <w:right w:val="single" w:sz="4" w:space="0" w:color="auto"/>
            </w:tcBorders>
            <w:shd w:val="clear" w:color="auto" w:fill="auto"/>
            <w:vAlign w:val="center"/>
          </w:tcPr>
          <w:p w14:paraId="23F272F6" w14:textId="77777777" w:rsidR="004C7696" w:rsidRPr="00FE436B" w:rsidRDefault="004C7696" w:rsidP="002254FD">
            <w:pPr>
              <w:spacing w:after="0" w:line="240" w:lineRule="auto"/>
              <w:jc w:val="both"/>
              <w:rPr>
                <w:rFonts w:ascii="Times New Roman" w:eastAsia="Courier New" w:hAnsi="Times New Roman"/>
                <w:color w:val="000000"/>
                <w:sz w:val="18"/>
                <w:szCs w:val="18"/>
                <w:lang w:eastAsia="en-GB"/>
              </w:rPr>
            </w:pPr>
          </w:p>
        </w:tc>
        <w:tc>
          <w:tcPr>
            <w:tcW w:w="2557" w:type="dxa"/>
            <w:vMerge/>
            <w:tcBorders>
              <w:top w:val="nil"/>
              <w:left w:val="single" w:sz="4" w:space="0" w:color="auto"/>
              <w:bottom w:val="single" w:sz="4" w:space="0" w:color="000000"/>
              <w:right w:val="single" w:sz="4" w:space="0" w:color="auto"/>
            </w:tcBorders>
            <w:vAlign w:val="center"/>
          </w:tcPr>
          <w:p w14:paraId="2731137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tcPr>
          <w:p w14:paraId="20C5B79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 xml:space="preserve">Increase  access  to  education  and  educational  materials  for orphans, vulnerable children and children with special needs </w:t>
            </w:r>
            <w:r w:rsidRPr="0014568F">
              <w:rPr>
                <w:rFonts w:ascii="Times New Roman" w:eastAsia="Times New Roman" w:hAnsi="Times New Roman"/>
                <w:b/>
                <w:color w:val="000000"/>
                <w:sz w:val="18"/>
                <w:szCs w:val="18"/>
                <w:lang w:val="en-GB" w:eastAsia="en-GB"/>
              </w:rPr>
              <w:t>(SDG Targets 4.1, 4.2, 4.5, 4.a)</w:t>
            </w:r>
          </w:p>
        </w:tc>
      </w:tr>
      <w:tr w:rsidR="004C7696" w:rsidRPr="00FE436B" w14:paraId="13FA2838"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7B35F48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5FF2C97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0026CB32"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 xml:space="preserve">Abuse and exploitation of     children engaged in hazardous forms of labour </w:t>
            </w:r>
          </w:p>
        </w:tc>
        <w:tc>
          <w:tcPr>
            <w:tcW w:w="2557" w:type="dxa"/>
            <w:vMerge/>
            <w:tcBorders>
              <w:top w:val="nil"/>
              <w:left w:val="single" w:sz="4" w:space="0" w:color="auto"/>
              <w:bottom w:val="single" w:sz="4" w:space="0" w:color="000000"/>
              <w:right w:val="single" w:sz="4" w:space="0" w:color="auto"/>
            </w:tcBorders>
            <w:vAlign w:val="center"/>
            <w:hideMark/>
          </w:tcPr>
          <w:p w14:paraId="6B4DFA2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982A4D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4568F">
              <w:rPr>
                <w:rFonts w:ascii="Times New Roman" w:eastAsia="Times New Roman" w:hAnsi="Times New Roman"/>
                <w:color w:val="000000"/>
                <w:sz w:val="18"/>
                <w:szCs w:val="18"/>
                <w:lang w:val="en-GB" w:eastAsia="en-GB"/>
              </w:rPr>
              <w:t xml:space="preserve">Eliminate the worst forms of child labour by enforcing laws on child labour and child protection </w:t>
            </w:r>
            <w:r w:rsidRPr="0014568F">
              <w:rPr>
                <w:rFonts w:ascii="Times New Roman" w:eastAsia="Times New Roman" w:hAnsi="Times New Roman"/>
                <w:b/>
                <w:color w:val="000000"/>
                <w:sz w:val="18"/>
                <w:szCs w:val="18"/>
                <w:lang w:val="en-GB" w:eastAsia="en-GB"/>
              </w:rPr>
              <w:t>(SDG Targets 5.3, 16.2, 16.3)</w:t>
            </w:r>
          </w:p>
        </w:tc>
      </w:tr>
      <w:tr w:rsidR="004C7696" w:rsidRPr="00FE436B" w14:paraId="1624A9E8" w14:textId="77777777" w:rsidTr="004336D4">
        <w:trPr>
          <w:trHeight w:val="960"/>
        </w:trPr>
        <w:tc>
          <w:tcPr>
            <w:tcW w:w="1807" w:type="dxa"/>
            <w:vMerge/>
            <w:tcBorders>
              <w:top w:val="nil"/>
              <w:left w:val="single" w:sz="4" w:space="0" w:color="auto"/>
              <w:bottom w:val="single" w:sz="4" w:space="0" w:color="auto"/>
              <w:right w:val="single" w:sz="4" w:space="0" w:color="auto"/>
            </w:tcBorders>
            <w:vAlign w:val="center"/>
            <w:hideMark/>
          </w:tcPr>
          <w:p w14:paraId="7EE59F9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nil"/>
              <w:left w:val="nil"/>
              <w:bottom w:val="single" w:sz="4" w:space="0" w:color="auto"/>
              <w:right w:val="single" w:sz="4" w:space="0" w:color="auto"/>
            </w:tcBorders>
            <w:shd w:val="clear" w:color="auto" w:fill="auto"/>
            <w:vAlign w:val="center"/>
            <w:hideMark/>
          </w:tcPr>
          <w:p w14:paraId="4A286D5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Gender Equality</w:t>
            </w:r>
          </w:p>
        </w:tc>
        <w:tc>
          <w:tcPr>
            <w:tcW w:w="3247" w:type="dxa"/>
            <w:tcBorders>
              <w:top w:val="nil"/>
              <w:left w:val="nil"/>
              <w:bottom w:val="single" w:sz="4" w:space="0" w:color="auto"/>
              <w:right w:val="single" w:sz="4" w:space="0" w:color="auto"/>
            </w:tcBorders>
            <w:shd w:val="clear" w:color="auto" w:fill="auto"/>
            <w:vAlign w:val="center"/>
            <w:hideMark/>
          </w:tcPr>
          <w:p w14:paraId="0BF7D52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Unfavorable socio-cultural environment for gender equality</w:t>
            </w:r>
          </w:p>
        </w:tc>
        <w:tc>
          <w:tcPr>
            <w:tcW w:w="2557" w:type="dxa"/>
            <w:tcBorders>
              <w:top w:val="nil"/>
              <w:left w:val="nil"/>
              <w:bottom w:val="single" w:sz="4" w:space="0" w:color="auto"/>
              <w:right w:val="single" w:sz="4" w:space="0" w:color="auto"/>
            </w:tcBorders>
            <w:shd w:val="clear" w:color="auto" w:fill="auto"/>
            <w:vAlign w:val="bottom"/>
            <w:hideMark/>
          </w:tcPr>
          <w:p w14:paraId="3DB959F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Attain gender equality and equity in in political, social and economic development systems and outcomes</w:t>
            </w:r>
          </w:p>
        </w:tc>
        <w:tc>
          <w:tcPr>
            <w:tcW w:w="4643" w:type="dxa"/>
            <w:tcBorders>
              <w:top w:val="nil"/>
              <w:left w:val="nil"/>
              <w:bottom w:val="single" w:sz="4" w:space="0" w:color="auto"/>
              <w:right w:val="single" w:sz="4" w:space="0" w:color="auto"/>
            </w:tcBorders>
            <w:shd w:val="clear" w:color="auto" w:fill="auto"/>
            <w:vAlign w:val="center"/>
            <w:hideMark/>
          </w:tcPr>
          <w:p w14:paraId="0ABD2AE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Introduce measures to promote change in socio-cultural norms and  values  inhibiting  gender  equality  </w:t>
            </w:r>
            <w:r w:rsidRPr="00EF0249">
              <w:rPr>
                <w:rFonts w:ascii="Times New Roman" w:eastAsia="Times New Roman" w:hAnsi="Times New Roman"/>
                <w:b/>
                <w:color w:val="000000"/>
                <w:sz w:val="18"/>
                <w:szCs w:val="18"/>
                <w:lang w:val="en-GB" w:eastAsia="en-GB"/>
              </w:rPr>
              <w:t>(SDG  Targets  5.1,  5.2, 5.3, 10.2)</w:t>
            </w:r>
          </w:p>
        </w:tc>
      </w:tr>
      <w:tr w:rsidR="004C7696" w:rsidRPr="00FE436B" w14:paraId="14B93D7A" w14:textId="77777777" w:rsidTr="004336D4">
        <w:trPr>
          <w:trHeight w:val="960"/>
        </w:trPr>
        <w:tc>
          <w:tcPr>
            <w:tcW w:w="1807" w:type="dxa"/>
            <w:vMerge/>
            <w:tcBorders>
              <w:top w:val="nil"/>
              <w:left w:val="single" w:sz="4" w:space="0" w:color="auto"/>
              <w:bottom w:val="single" w:sz="4" w:space="0" w:color="auto"/>
              <w:right w:val="single" w:sz="4" w:space="0" w:color="auto"/>
            </w:tcBorders>
            <w:vAlign w:val="center"/>
            <w:hideMark/>
          </w:tcPr>
          <w:p w14:paraId="1796DAA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nil"/>
              <w:left w:val="nil"/>
              <w:bottom w:val="single" w:sz="4" w:space="0" w:color="auto"/>
              <w:right w:val="single" w:sz="4" w:space="0" w:color="auto"/>
            </w:tcBorders>
            <w:shd w:val="clear" w:color="auto" w:fill="auto"/>
            <w:vAlign w:val="center"/>
            <w:hideMark/>
          </w:tcPr>
          <w:p w14:paraId="114F53C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Social Protection</w:t>
            </w:r>
          </w:p>
        </w:tc>
        <w:tc>
          <w:tcPr>
            <w:tcW w:w="3247" w:type="dxa"/>
            <w:tcBorders>
              <w:top w:val="nil"/>
              <w:left w:val="nil"/>
              <w:bottom w:val="single" w:sz="4" w:space="0" w:color="auto"/>
              <w:right w:val="single" w:sz="4" w:space="0" w:color="auto"/>
            </w:tcBorders>
            <w:shd w:val="clear" w:color="auto" w:fill="auto"/>
            <w:vAlign w:val="center"/>
            <w:hideMark/>
          </w:tcPr>
          <w:p w14:paraId="2B4D8642"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Inadequate and limited coverage of social protection programmes for vulnerable groups</w:t>
            </w:r>
          </w:p>
        </w:tc>
        <w:tc>
          <w:tcPr>
            <w:tcW w:w="2557" w:type="dxa"/>
            <w:tcBorders>
              <w:top w:val="nil"/>
              <w:left w:val="nil"/>
              <w:bottom w:val="single" w:sz="4" w:space="0" w:color="auto"/>
              <w:right w:val="single" w:sz="4" w:space="0" w:color="auto"/>
            </w:tcBorders>
            <w:shd w:val="clear" w:color="auto" w:fill="auto"/>
            <w:vAlign w:val="bottom"/>
            <w:hideMark/>
          </w:tcPr>
          <w:p w14:paraId="582455B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Strengthen social protection especially for children, women, persons with disability and the elderly</w:t>
            </w:r>
          </w:p>
        </w:tc>
        <w:tc>
          <w:tcPr>
            <w:tcW w:w="4643" w:type="dxa"/>
            <w:tcBorders>
              <w:top w:val="nil"/>
              <w:left w:val="nil"/>
              <w:bottom w:val="single" w:sz="4" w:space="0" w:color="auto"/>
              <w:right w:val="single" w:sz="4" w:space="0" w:color="auto"/>
            </w:tcBorders>
            <w:shd w:val="clear" w:color="auto" w:fill="auto"/>
            <w:vAlign w:val="center"/>
            <w:hideMark/>
          </w:tcPr>
          <w:p w14:paraId="04F908C1" w14:textId="77777777" w:rsidR="004C7696" w:rsidRPr="00EF0249"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Strengthen  and  effectively  implement  existing  social </w:t>
            </w:r>
          </w:p>
          <w:p w14:paraId="60D17B39" w14:textId="77777777" w:rsidR="004C7696" w:rsidRPr="00EF0249"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protection  intervention  programmes  and  expand  their </w:t>
            </w:r>
          </w:p>
          <w:p w14:paraId="5F7132DD"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coverage to include all vulnerable groups </w:t>
            </w:r>
            <w:r w:rsidRPr="00EF0249">
              <w:rPr>
                <w:rFonts w:ascii="Times New Roman" w:eastAsia="Times New Roman" w:hAnsi="Times New Roman"/>
                <w:b/>
                <w:color w:val="000000"/>
                <w:sz w:val="18"/>
                <w:szCs w:val="18"/>
                <w:lang w:val="en-GB" w:eastAsia="en-GB"/>
              </w:rPr>
              <w:t>(SDG Targets 1.3, 5.4, 10.4)</w:t>
            </w:r>
          </w:p>
        </w:tc>
      </w:tr>
      <w:tr w:rsidR="004C7696" w:rsidRPr="00FE436B" w14:paraId="54D755BF"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2178281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19A6F21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Disability and Development</w:t>
            </w:r>
          </w:p>
        </w:tc>
        <w:tc>
          <w:tcPr>
            <w:tcW w:w="3247" w:type="dxa"/>
            <w:tcBorders>
              <w:top w:val="nil"/>
              <w:left w:val="nil"/>
              <w:bottom w:val="single" w:sz="4" w:space="0" w:color="auto"/>
              <w:right w:val="single" w:sz="4" w:space="0" w:color="auto"/>
            </w:tcBorders>
            <w:shd w:val="clear" w:color="auto" w:fill="auto"/>
            <w:vAlign w:val="center"/>
            <w:hideMark/>
          </w:tcPr>
          <w:p w14:paraId="34A2403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Negative perceptions and attitudes towards PWDs</w:t>
            </w:r>
          </w:p>
        </w:tc>
        <w:tc>
          <w:tcPr>
            <w:tcW w:w="2557" w:type="dxa"/>
            <w:tcBorders>
              <w:top w:val="nil"/>
              <w:left w:val="nil"/>
              <w:bottom w:val="single" w:sz="4" w:space="0" w:color="auto"/>
              <w:right w:val="single" w:sz="4" w:space="0" w:color="auto"/>
            </w:tcBorders>
            <w:shd w:val="clear" w:color="auto" w:fill="auto"/>
            <w:vAlign w:val="bottom"/>
            <w:hideMark/>
          </w:tcPr>
          <w:p w14:paraId="4F871C8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full participation of PWDs in social and economic development of the country</w:t>
            </w:r>
          </w:p>
        </w:tc>
        <w:tc>
          <w:tcPr>
            <w:tcW w:w="4643" w:type="dxa"/>
            <w:tcBorders>
              <w:top w:val="nil"/>
              <w:left w:val="nil"/>
              <w:bottom w:val="single" w:sz="4" w:space="0" w:color="auto"/>
              <w:right w:val="single" w:sz="4" w:space="0" w:color="auto"/>
            </w:tcBorders>
            <w:shd w:val="clear" w:color="auto" w:fill="auto"/>
            <w:vAlign w:val="center"/>
            <w:hideMark/>
          </w:tcPr>
          <w:p w14:paraId="0D5D717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Ensure effective implementation of the 3% increase in District Assemblies  Common  Fund  disbursements  to  PWDs  </w:t>
            </w:r>
            <w:r w:rsidRPr="00EF0249">
              <w:rPr>
                <w:rFonts w:ascii="Times New Roman" w:eastAsia="Times New Roman" w:hAnsi="Times New Roman"/>
                <w:b/>
                <w:color w:val="000000"/>
                <w:sz w:val="18"/>
                <w:szCs w:val="18"/>
                <w:lang w:val="en-GB" w:eastAsia="en-GB"/>
              </w:rPr>
              <w:t>(SDG Target 16.6)</w:t>
            </w:r>
          </w:p>
        </w:tc>
      </w:tr>
      <w:tr w:rsidR="004C7696" w:rsidRPr="00FE436B" w14:paraId="5D2D922A"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640166F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24D7DEC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088987D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Lack of physical access to public and private structures for PWDs</w:t>
            </w:r>
          </w:p>
        </w:tc>
        <w:tc>
          <w:tcPr>
            <w:tcW w:w="2557" w:type="dxa"/>
            <w:vMerge w:val="restart"/>
            <w:tcBorders>
              <w:top w:val="nil"/>
              <w:left w:val="single" w:sz="4" w:space="0" w:color="auto"/>
              <w:bottom w:val="single" w:sz="4" w:space="0" w:color="auto"/>
              <w:right w:val="single" w:sz="4" w:space="0" w:color="auto"/>
            </w:tcBorders>
            <w:shd w:val="clear" w:color="auto" w:fill="auto"/>
            <w:vAlign w:val="center"/>
            <w:hideMark/>
          </w:tcPr>
          <w:p w14:paraId="1F2C913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that PWDs enjoy all benefits of Ghanaian citizenship</w:t>
            </w:r>
          </w:p>
        </w:tc>
        <w:tc>
          <w:tcPr>
            <w:tcW w:w="4643" w:type="dxa"/>
            <w:tcBorders>
              <w:top w:val="nil"/>
              <w:left w:val="nil"/>
              <w:bottom w:val="single" w:sz="4" w:space="0" w:color="auto"/>
              <w:right w:val="single" w:sz="4" w:space="0" w:color="auto"/>
            </w:tcBorders>
            <w:shd w:val="clear" w:color="auto" w:fill="auto"/>
            <w:vAlign w:val="center"/>
            <w:hideMark/>
          </w:tcPr>
          <w:p w14:paraId="0BCB52C8" w14:textId="77777777" w:rsidR="004C7696" w:rsidRPr="00EF0249"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Ensure  the  implementation  of  the  Ghana  Accessibility </w:t>
            </w:r>
          </w:p>
          <w:p w14:paraId="123382C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Standards to ensure access of PWDs to the built environment, goods, services and assistive devices </w:t>
            </w:r>
            <w:r w:rsidRPr="00EF0249">
              <w:rPr>
                <w:rFonts w:ascii="Times New Roman" w:eastAsia="Times New Roman" w:hAnsi="Times New Roman"/>
                <w:b/>
                <w:color w:val="000000"/>
                <w:sz w:val="18"/>
                <w:szCs w:val="18"/>
                <w:lang w:val="en-GB" w:eastAsia="en-GB"/>
              </w:rPr>
              <w:t>(SDG Targets 10.2, 11.1)</w:t>
            </w:r>
          </w:p>
        </w:tc>
      </w:tr>
      <w:tr w:rsidR="004C7696" w:rsidRPr="00FE436B" w14:paraId="49F68433"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384D4F1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auto"/>
              <w:right w:val="single" w:sz="4" w:space="0" w:color="auto"/>
            </w:tcBorders>
            <w:vAlign w:val="center"/>
            <w:hideMark/>
          </w:tcPr>
          <w:p w14:paraId="08E00C8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164D9BD2"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Poor living conditions of PWDs</w:t>
            </w: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A5F75A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7B320BA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Provide  sustainable  employment  opportunities  and  decent living conditions for persons with disability  </w:t>
            </w:r>
            <w:r w:rsidRPr="00EF0249">
              <w:rPr>
                <w:rFonts w:ascii="Times New Roman" w:eastAsia="Times New Roman" w:hAnsi="Times New Roman"/>
                <w:b/>
                <w:color w:val="000000"/>
                <w:sz w:val="18"/>
                <w:szCs w:val="18"/>
                <w:lang w:val="en-GB" w:eastAsia="en-GB"/>
              </w:rPr>
              <w:t>(SDG Targets 4.4, 8.5, 8.8)</w:t>
            </w:r>
          </w:p>
        </w:tc>
      </w:tr>
      <w:tr w:rsidR="004C7696" w:rsidRPr="00FE436B" w14:paraId="6D8F5215"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113A73B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760F7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Employment and Decent Work</w:t>
            </w: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6E3D30B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Low levels of technical and vocational skills</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828B1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the creation of decent jobs</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771EA43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Develop  and  promote  schemes  that  support  skills  training, internship and modern apprenticeship </w:t>
            </w:r>
            <w:r w:rsidRPr="00EF0249">
              <w:rPr>
                <w:rFonts w:ascii="Times New Roman" w:eastAsia="Times New Roman" w:hAnsi="Times New Roman"/>
                <w:b/>
                <w:color w:val="000000"/>
                <w:sz w:val="18"/>
                <w:szCs w:val="18"/>
                <w:lang w:val="en-GB" w:eastAsia="en-GB"/>
              </w:rPr>
              <w:t>(SDG Targets 8.3, 8.6)</w:t>
            </w:r>
          </w:p>
        </w:tc>
      </w:tr>
      <w:tr w:rsidR="004C7696" w:rsidRPr="00FE436B" w14:paraId="5AC163AD"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2E4CEA2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57BF19F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9538C4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Lack of entrepreneurial skills for self-employment</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7539ED3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4A4F2EC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EF0249">
              <w:rPr>
                <w:rFonts w:ascii="Times New Roman" w:eastAsia="Times New Roman" w:hAnsi="Times New Roman"/>
                <w:color w:val="000000"/>
                <w:sz w:val="18"/>
                <w:szCs w:val="18"/>
                <w:lang w:val="en-GB" w:eastAsia="en-GB"/>
              </w:rPr>
              <w:t xml:space="preserve">Promote  entrepreneurship  and  financial  support  for  PWDs </w:t>
            </w:r>
            <w:r w:rsidRPr="00EF0249">
              <w:rPr>
                <w:rFonts w:ascii="Times New Roman" w:eastAsia="Times New Roman" w:hAnsi="Times New Roman"/>
                <w:b/>
                <w:color w:val="000000"/>
                <w:sz w:val="18"/>
                <w:szCs w:val="18"/>
                <w:lang w:val="en-GB" w:eastAsia="en-GB"/>
              </w:rPr>
              <w:t>(SDG Target 8.3)</w:t>
            </w:r>
          </w:p>
        </w:tc>
      </w:tr>
      <w:tr w:rsidR="004C7696" w:rsidRPr="00FE436B" w14:paraId="4CEF3107"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4819BB3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1E2FFEE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251C5A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0619195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0BEE383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val="en-GB" w:eastAsia="en-GB"/>
              </w:rPr>
              <w:t xml:space="preserve">Build capacity of informal economy </w:t>
            </w:r>
            <w:r w:rsidRPr="009A1E11">
              <w:rPr>
                <w:rFonts w:ascii="Times New Roman" w:eastAsia="Times New Roman" w:hAnsi="Times New Roman"/>
                <w:b/>
                <w:color w:val="000000"/>
                <w:sz w:val="18"/>
                <w:szCs w:val="18"/>
                <w:lang w:val="en-GB" w:eastAsia="en-GB"/>
              </w:rPr>
              <w:t>(SDG Target 8.3)</w:t>
            </w:r>
          </w:p>
        </w:tc>
      </w:tr>
      <w:tr w:rsidR="004C7696" w:rsidRPr="00FE436B" w14:paraId="62C61A12"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0F38C95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1090C26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Sports and Recreation</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1C7DF0C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Courier New" w:hAnsi="Times New Roman"/>
                <w:color w:val="000000"/>
                <w:sz w:val="18"/>
                <w:szCs w:val="18"/>
                <w:lang w:eastAsia="en-GB"/>
              </w:rPr>
              <w:t>Inadequate and poor sports infrastructure</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268B17E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sports and recreational infrastructure</w:t>
            </w:r>
          </w:p>
        </w:tc>
        <w:tc>
          <w:tcPr>
            <w:tcW w:w="4643" w:type="dxa"/>
            <w:tcBorders>
              <w:top w:val="nil"/>
              <w:left w:val="nil"/>
              <w:bottom w:val="single" w:sz="4" w:space="0" w:color="auto"/>
              <w:right w:val="single" w:sz="4" w:space="0" w:color="auto"/>
            </w:tcBorders>
            <w:shd w:val="clear" w:color="auto" w:fill="auto"/>
            <w:vAlign w:val="center"/>
            <w:hideMark/>
          </w:tcPr>
          <w:p w14:paraId="4121AED2" w14:textId="77777777" w:rsidR="004C7696" w:rsidRPr="009A1E11" w:rsidRDefault="004C7696" w:rsidP="002254FD">
            <w:pPr>
              <w:spacing w:after="0" w:line="240" w:lineRule="auto"/>
              <w:jc w:val="both"/>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val="en-GB" w:eastAsia="en-GB"/>
              </w:rPr>
              <w:t xml:space="preserve">Develop and maintain sports and recreational infrastructure </w:t>
            </w:r>
          </w:p>
          <w:p w14:paraId="443C9252" w14:textId="77777777" w:rsidR="004C7696" w:rsidRPr="009A1E11" w:rsidRDefault="004C7696" w:rsidP="002254FD">
            <w:pPr>
              <w:spacing w:after="0" w:line="240" w:lineRule="auto"/>
              <w:jc w:val="both"/>
              <w:rPr>
                <w:rFonts w:ascii="Times New Roman" w:eastAsia="Times New Roman" w:hAnsi="Times New Roman"/>
                <w:b/>
                <w:color w:val="000000"/>
                <w:sz w:val="18"/>
                <w:szCs w:val="18"/>
                <w:lang w:val="en-GB" w:eastAsia="en-GB"/>
              </w:rPr>
            </w:pPr>
            <w:r w:rsidRPr="009A1E11">
              <w:rPr>
                <w:rFonts w:ascii="Times New Roman" w:eastAsia="Times New Roman" w:hAnsi="Times New Roman"/>
                <w:b/>
                <w:color w:val="000000"/>
                <w:sz w:val="18"/>
                <w:szCs w:val="18"/>
                <w:lang w:val="en-GB" w:eastAsia="en-GB"/>
              </w:rPr>
              <w:t>(SDG Target 9.1)</w:t>
            </w:r>
          </w:p>
        </w:tc>
      </w:tr>
      <w:tr w:rsidR="004C7696" w:rsidRPr="00FE436B" w14:paraId="32179DF6"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64E30CE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757347D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629722D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5B1FC2E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bottom"/>
            <w:hideMark/>
          </w:tcPr>
          <w:p w14:paraId="6C851858" w14:textId="77777777" w:rsidR="004C7696" w:rsidRPr="009A1E11" w:rsidRDefault="004C7696" w:rsidP="002254FD">
            <w:pPr>
              <w:spacing w:after="0" w:line="240" w:lineRule="auto"/>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val="en-GB" w:eastAsia="en-GB"/>
              </w:rPr>
              <w:t xml:space="preserve">Promote partnerships with private sector in development of </w:t>
            </w:r>
          </w:p>
          <w:p w14:paraId="4903CE8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val="en-GB" w:eastAsia="en-GB"/>
              </w:rPr>
              <w:t xml:space="preserve">sports and recreation infrastructure </w:t>
            </w:r>
            <w:r w:rsidRPr="009A1E11">
              <w:rPr>
                <w:rFonts w:ascii="Times New Roman" w:eastAsia="Times New Roman" w:hAnsi="Times New Roman"/>
                <w:b/>
                <w:color w:val="000000"/>
                <w:sz w:val="18"/>
                <w:szCs w:val="18"/>
                <w:lang w:val="en-GB" w:eastAsia="en-GB"/>
              </w:rPr>
              <w:t>(SDG Target 17.17)</w:t>
            </w:r>
          </w:p>
        </w:tc>
      </w:tr>
      <w:tr w:rsidR="004C7696" w:rsidRPr="00FE436B" w14:paraId="620B8977" w14:textId="77777777" w:rsidTr="004336D4">
        <w:trPr>
          <w:trHeight w:val="480"/>
        </w:trPr>
        <w:tc>
          <w:tcPr>
            <w:tcW w:w="180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13BCA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ENVIRONMENT, INFRASTRUCTURE AND HUMAN SETTLEMENT</w:t>
            </w:r>
          </w:p>
        </w:tc>
        <w:tc>
          <w:tcPr>
            <w:tcW w:w="2046" w:type="dxa"/>
            <w:vMerge w:val="restart"/>
            <w:tcBorders>
              <w:top w:val="single" w:sz="4" w:space="0" w:color="auto"/>
              <w:left w:val="single" w:sz="4" w:space="0" w:color="auto"/>
              <w:bottom w:val="nil"/>
              <w:right w:val="single" w:sz="4" w:space="0" w:color="auto"/>
            </w:tcBorders>
            <w:shd w:val="clear" w:color="auto" w:fill="auto"/>
            <w:vAlign w:val="center"/>
            <w:hideMark/>
          </w:tcPr>
          <w:p w14:paraId="433A690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Protected Areas</w:t>
            </w:r>
          </w:p>
        </w:tc>
        <w:tc>
          <w:tcPr>
            <w:tcW w:w="32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DB26A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Loss of forest cover</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C65AB1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Expand forest conservation areas</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036202A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eastAsia="en-GB"/>
              </w:rPr>
              <w:t xml:space="preserve">Promote alternative sources of livelihood, including provision of bee-hives to forest fringe communities </w:t>
            </w:r>
            <w:r w:rsidRPr="009A1E11">
              <w:rPr>
                <w:rFonts w:ascii="Times New Roman" w:eastAsia="Times New Roman" w:hAnsi="Times New Roman"/>
                <w:b/>
                <w:color w:val="000000"/>
                <w:sz w:val="18"/>
                <w:szCs w:val="18"/>
                <w:lang w:eastAsia="en-GB"/>
              </w:rPr>
              <w:t>(SDG Target 15.c)</w:t>
            </w:r>
          </w:p>
        </w:tc>
      </w:tr>
      <w:tr w:rsidR="004C7696" w:rsidRPr="00FE436B" w14:paraId="620EDC4D" w14:textId="77777777" w:rsidTr="004336D4">
        <w:trPr>
          <w:trHeight w:val="72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FA5962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nil"/>
              <w:right w:val="single" w:sz="4" w:space="0" w:color="auto"/>
            </w:tcBorders>
            <w:vAlign w:val="center"/>
            <w:hideMark/>
          </w:tcPr>
          <w:p w14:paraId="3E7E8D5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single" w:sz="4" w:space="0" w:color="auto"/>
              <w:left w:val="single" w:sz="4" w:space="0" w:color="auto"/>
              <w:bottom w:val="single" w:sz="4" w:space="0" w:color="000000"/>
              <w:right w:val="single" w:sz="4" w:space="0" w:color="auto"/>
            </w:tcBorders>
            <w:vAlign w:val="center"/>
            <w:hideMark/>
          </w:tcPr>
          <w:p w14:paraId="18022D5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2691FC1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4980822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eastAsia="en-GB"/>
              </w:rPr>
              <w:t xml:space="preserve">Map  and  assign  conservation  status  through  bye-laws  to mangrove forests, wetlands and sensitive marine areas in district spatial plans </w:t>
            </w:r>
            <w:r w:rsidRPr="009A1E11">
              <w:rPr>
                <w:rFonts w:ascii="Times New Roman" w:eastAsia="Times New Roman" w:hAnsi="Times New Roman"/>
                <w:b/>
                <w:color w:val="000000"/>
                <w:sz w:val="18"/>
                <w:szCs w:val="18"/>
                <w:lang w:eastAsia="en-GB"/>
              </w:rPr>
              <w:t>(SDG Targets 14.1 14.2, 14.3, 14.5, 15.9)</w:t>
            </w:r>
          </w:p>
        </w:tc>
      </w:tr>
      <w:tr w:rsidR="004C7696" w:rsidRPr="00FE436B" w14:paraId="24EDE3CA"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6F265BA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nil"/>
              <w:right w:val="single" w:sz="4" w:space="0" w:color="auto"/>
            </w:tcBorders>
            <w:vAlign w:val="center"/>
            <w:hideMark/>
          </w:tcPr>
          <w:p w14:paraId="2D96DBC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0F7B21E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Weak enforcement of regulations</w:t>
            </w:r>
          </w:p>
        </w:tc>
        <w:tc>
          <w:tcPr>
            <w:tcW w:w="2557" w:type="dxa"/>
            <w:tcBorders>
              <w:top w:val="nil"/>
              <w:left w:val="nil"/>
              <w:bottom w:val="nil"/>
              <w:right w:val="single" w:sz="4" w:space="0" w:color="auto"/>
            </w:tcBorders>
            <w:shd w:val="clear" w:color="auto" w:fill="auto"/>
            <w:noWrap/>
            <w:vAlign w:val="center"/>
            <w:hideMark/>
          </w:tcPr>
          <w:p w14:paraId="01D0CAB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Protect forest reserves</w:t>
            </w:r>
          </w:p>
        </w:tc>
        <w:tc>
          <w:tcPr>
            <w:tcW w:w="4643" w:type="dxa"/>
            <w:tcBorders>
              <w:top w:val="nil"/>
              <w:left w:val="nil"/>
              <w:bottom w:val="single" w:sz="4" w:space="0" w:color="auto"/>
              <w:right w:val="single" w:sz="4" w:space="0" w:color="auto"/>
            </w:tcBorders>
            <w:shd w:val="clear" w:color="auto" w:fill="auto"/>
            <w:vAlign w:val="center"/>
            <w:hideMark/>
          </w:tcPr>
          <w:p w14:paraId="41FD13D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A1E11">
              <w:rPr>
                <w:rFonts w:ascii="Times New Roman" w:eastAsia="Times New Roman" w:hAnsi="Times New Roman"/>
                <w:color w:val="000000"/>
                <w:sz w:val="18"/>
                <w:szCs w:val="18"/>
                <w:lang w:eastAsia="en-GB"/>
              </w:rPr>
              <w:t xml:space="preserve">Strengthen involvement of local communities in the management of  forests  and  wetlands  through  mechanisms  such  as  comanagement systems </w:t>
            </w:r>
            <w:r w:rsidRPr="009A1E11">
              <w:rPr>
                <w:rFonts w:ascii="Times New Roman" w:eastAsia="Times New Roman" w:hAnsi="Times New Roman"/>
                <w:b/>
                <w:color w:val="000000"/>
                <w:sz w:val="18"/>
                <w:szCs w:val="18"/>
                <w:lang w:eastAsia="en-GB"/>
              </w:rPr>
              <w:t>(SDG Targets 6.a, 6b)</w:t>
            </w:r>
          </w:p>
        </w:tc>
      </w:tr>
      <w:tr w:rsidR="004C7696" w:rsidRPr="00FE436B" w14:paraId="04F5B8D3"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554882F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single" w:sz="4" w:space="0" w:color="auto"/>
              <w:bottom w:val="nil"/>
              <w:right w:val="single" w:sz="4" w:space="0" w:color="auto"/>
            </w:tcBorders>
            <w:shd w:val="clear" w:color="auto" w:fill="auto"/>
            <w:vAlign w:val="center"/>
            <w:hideMark/>
          </w:tcPr>
          <w:p w14:paraId="59D51B9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Mineral Extraction</w:t>
            </w:r>
          </w:p>
        </w:tc>
        <w:tc>
          <w:tcPr>
            <w:tcW w:w="3247" w:type="dxa"/>
            <w:tcBorders>
              <w:top w:val="nil"/>
              <w:left w:val="nil"/>
              <w:bottom w:val="single" w:sz="4" w:space="0" w:color="auto"/>
              <w:right w:val="single" w:sz="4" w:space="0" w:color="auto"/>
            </w:tcBorders>
            <w:shd w:val="clear" w:color="auto" w:fill="auto"/>
            <w:vAlign w:val="center"/>
            <w:hideMark/>
          </w:tcPr>
          <w:p w14:paraId="5F9146B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Environmental degradation</w:t>
            </w:r>
          </w:p>
        </w:tc>
        <w:tc>
          <w:tcPr>
            <w:tcW w:w="2557" w:type="dxa"/>
            <w:vMerge w:val="restart"/>
            <w:tcBorders>
              <w:top w:val="single" w:sz="4" w:space="0" w:color="auto"/>
              <w:left w:val="single" w:sz="4" w:space="0" w:color="auto"/>
              <w:bottom w:val="nil"/>
              <w:right w:val="single" w:sz="4" w:space="0" w:color="auto"/>
            </w:tcBorders>
            <w:shd w:val="clear" w:color="auto" w:fill="auto"/>
            <w:vAlign w:val="center"/>
            <w:hideMark/>
          </w:tcPr>
          <w:p w14:paraId="63532E9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sustainable extraction of mineral resources</w:t>
            </w:r>
          </w:p>
        </w:tc>
        <w:tc>
          <w:tcPr>
            <w:tcW w:w="4643" w:type="dxa"/>
            <w:tcBorders>
              <w:top w:val="nil"/>
              <w:left w:val="nil"/>
              <w:bottom w:val="single" w:sz="4" w:space="0" w:color="auto"/>
              <w:right w:val="single" w:sz="4" w:space="0" w:color="auto"/>
            </w:tcBorders>
            <w:shd w:val="clear" w:color="auto" w:fill="auto"/>
            <w:vAlign w:val="center"/>
            <w:hideMark/>
          </w:tcPr>
          <w:p w14:paraId="092FAC6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A91AA7">
              <w:rPr>
                <w:rFonts w:ascii="Times New Roman" w:eastAsia="Times New Roman" w:hAnsi="Times New Roman"/>
                <w:color w:val="000000"/>
                <w:sz w:val="18"/>
                <w:szCs w:val="18"/>
                <w:lang w:val="en-GB" w:eastAsia="en-GB"/>
              </w:rPr>
              <w:t xml:space="preserve">Ensure  mining  and  logging  activities  are  undertaken  in  an environmentally sustainable manner </w:t>
            </w:r>
            <w:r w:rsidRPr="00A91AA7">
              <w:rPr>
                <w:rFonts w:ascii="Times New Roman" w:eastAsia="Times New Roman" w:hAnsi="Times New Roman"/>
                <w:b/>
                <w:color w:val="000000"/>
                <w:sz w:val="18"/>
                <w:szCs w:val="18"/>
                <w:lang w:val="en-GB" w:eastAsia="en-GB"/>
              </w:rPr>
              <w:t>(SDG Targets 6.5, 8.4, 12.2, 12.8, 14.2, 15.1, 15.2, 15.3, 15.4, 15.5)</w:t>
            </w:r>
          </w:p>
        </w:tc>
      </w:tr>
      <w:tr w:rsidR="004C7696" w:rsidRPr="00FE436B" w14:paraId="1BF131ED"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61C01C1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nil"/>
              <w:right w:val="single" w:sz="4" w:space="0" w:color="auto"/>
            </w:tcBorders>
            <w:vAlign w:val="center"/>
            <w:hideMark/>
          </w:tcPr>
          <w:p w14:paraId="22037DD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7AFFA43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Destruction of forests and farmlands</w:t>
            </w:r>
          </w:p>
        </w:tc>
        <w:tc>
          <w:tcPr>
            <w:tcW w:w="2557" w:type="dxa"/>
            <w:vMerge/>
            <w:tcBorders>
              <w:top w:val="single" w:sz="4" w:space="0" w:color="auto"/>
              <w:left w:val="single" w:sz="4" w:space="0" w:color="auto"/>
              <w:bottom w:val="nil"/>
              <w:right w:val="single" w:sz="4" w:space="0" w:color="auto"/>
            </w:tcBorders>
            <w:vAlign w:val="center"/>
            <w:hideMark/>
          </w:tcPr>
          <w:p w14:paraId="3C4C405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544CA8B6"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A91AA7">
              <w:rPr>
                <w:rFonts w:ascii="Times New Roman" w:eastAsia="Times New Roman" w:hAnsi="Times New Roman"/>
                <w:color w:val="000000"/>
                <w:sz w:val="18"/>
                <w:szCs w:val="18"/>
                <w:lang w:val="en-GB" w:eastAsia="en-GB"/>
              </w:rPr>
              <w:t xml:space="preserve">Ensure  land  restoration  after  mining  operations  </w:t>
            </w:r>
            <w:r w:rsidRPr="00A91AA7">
              <w:rPr>
                <w:rFonts w:ascii="Times New Roman" w:eastAsia="Times New Roman" w:hAnsi="Times New Roman"/>
                <w:b/>
                <w:color w:val="000000"/>
                <w:sz w:val="18"/>
                <w:szCs w:val="18"/>
                <w:lang w:val="en-GB" w:eastAsia="en-GB"/>
              </w:rPr>
              <w:t>(SDG  Targets 15.1, 15.3)</w:t>
            </w:r>
          </w:p>
        </w:tc>
      </w:tr>
      <w:tr w:rsidR="004C7696" w:rsidRPr="00FE436B" w14:paraId="46E7D3B7"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0F15027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40CD0B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Coastal and Marine Area Erosion</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6AAF165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Vulnerability of coastal zone to the impact of climate change</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9F964C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Reduce coastal and marine erosion</w:t>
            </w:r>
          </w:p>
        </w:tc>
        <w:tc>
          <w:tcPr>
            <w:tcW w:w="4643" w:type="dxa"/>
            <w:tcBorders>
              <w:top w:val="nil"/>
              <w:left w:val="nil"/>
              <w:bottom w:val="single" w:sz="4" w:space="0" w:color="auto"/>
              <w:right w:val="single" w:sz="4" w:space="0" w:color="auto"/>
            </w:tcBorders>
            <w:shd w:val="clear" w:color="auto" w:fill="auto"/>
            <w:vAlign w:val="center"/>
            <w:hideMark/>
          </w:tcPr>
          <w:p w14:paraId="4F9CA16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47127">
              <w:rPr>
                <w:rFonts w:ascii="Times New Roman" w:eastAsia="Times New Roman" w:hAnsi="Times New Roman"/>
                <w:color w:val="000000"/>
                <w:sz w:val="18"/>
                <w:szCs w:val="18"/>
                <w:lang w:val="en-GB" w:eastAsia="en-GB"/>
              </w:rPr>
              <w:t xml:space="preserve">Promote investment in hard control structures including gabions and boulders </w:t>
            </w:r>
            <w:r w:rsidRPr="00047127">
              <w:rPr>
                <w:rFonts w:ascii="Times New Roman" w:eastAsia="Times New Roman" w:hAnsi="Times New Roman"/>
                <w:b/>
                <w:color w:val="000000"/>
                <w:sz w:val="18"/>
                <w:szCs w:val="18"/>
                <w:lang w:val="en-GB" w:eastAsia="en-GB"/>
              </w:rPr>
              <w:t>(SDG Targets 10.b, 17.5)</w:t>
            </w:r>
          </w:p>
        </w:tc>
      </w:tr>
      <w:tr w:rsidR="004C7696" w:rsidRPr="00FE436B" w14:paraId="048C50CB"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tcPr>
          <w:p w14:paraId="46B1E64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tcPr>
          <w:p w14:paraId="31DC009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tcPr>
          <w:p w14:paraId="60108A8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000000"/>
              <w:right w:val="single" w:sz="4" w:space="0" w:color="auto"/>
            </w:tcBorders>
            <w:vAlign w:val="center"/>
          </w:tcPr>
          <w:p w14:paraId="759F7B2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tcPr>
          <w:p w14:paraId="0243F7F6"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47127">
              <w:rPr>
                <w:rFonts w:ascii="Times New Roman" w:eastAsia="Times New Roman" w:hAnsi="Times New Roman"/>
                <w:color w:val="000000"/>
                <w:sz w:val="18"/>
                <w:szCs w:val="18"/>
                <w:lang w:val="en-GB" w:eastAsia="en-GB"/>
              </w:rPr>
              <w:t xml:space="preserve">Promote  mangrove  forest  replanting  and  planting  of  other vegetative cover to contain erosion </w:t>
            </w:r>
            <w:r w:rsidRPr="00047127">
              <w:rPr>
                <w:rFonts w:ascii="Times New Roman" w:eastAsia="Times New Roman" w:hAnsi="Times New Roman"/>
                <w:b/>
                <w:color w:val="000000"/>
                <w:sz w:val="18"/>
                <w:szCs w:val="18"/>
                <w:lang w:val="en-GB" w:eastAsia="en-GB"/>
              </w:rPr>
              <w:t>(SDG Target 15.2)</w:t>
            </w:r>
          </w:p>
        </w:tc>
      </w:tr>
      <w:tr w:rsidR="004C7696" w:rsidRPr="00FE436B" w14:paraId="090BFAFA"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1604269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3849F53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0852408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5682338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5C000D52"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047127">
              <w:rPr>
                <w:rFonts w:ascii="Times New Roman" w:eastAsia="Times New Roman" w:hAnsi="Times New Roman"/>
                <w:color w:val="000000"/>
                <w:sz w:val="18"/>
                <w:szCs w:val="18"/>
                <w:lang w:val="en-GB" w:eastAsia="en-GB"/>
              </w:rPr>
              <w:t xml:space="preserve">Control sand mining along beaches </w:t>
            </w:r>
            <w:r w:rsidRPr="00047127">
              <w:rPr>
                <w:rFonts w:ascii="Times New Roman" w:eastAsia="Times New Roman" w:hAnsi="Times New Roman"/>
                <w:b/>
                <w:color w:val="000000"/>
                <w:sz w:val="18"/>
                <w:szCs w:val="18"/>
                <w:lang w:val="en-GB" w:eastAsia="en-GB"/>
              </w:rPr>
              <w:t>(SDG Targets 14.2, 14.5)</w:t>
            </w:r>
          </w:p>
        </w:tc>
      </w:tr>
      <w:tr w:rsidR="004C7696" w:rsidRPr="00FE436B" w14:paraId="1A4B8779"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2BA809C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688C2A0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Environmental Pollution</w:t>
            </w:r>
          </w:p>
        </w:tc>
        <w:tc>
          <w:tcPr>
            <w:tcW w:w="3247" w:type="dxa"/>
            <w:tcBorders>
              <w:top w:val="nil"/>
              <w:left w:val="nil"/>
              <w:bottom w:val="single" w:sz="4" w:space="0" w:color="auto"/>
              <w:right w:val="single" w:sz="4" w:space="0" w:color="auto"/>
            </w:tcBorders>
            <w:shd w:val="clear" w:color="auto" w:fill="auto"/>
            <w:vAlign w:val="center"/>
            <w:hideMark/>
          </w:tcPr>
          <w:p w14:paraId="643434DD"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Improper disposal of solid and liquid waste</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41DCED9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Reduce Environmental Pollution</w:t>
            </w:r>
          </w:p>
        </w:tc>
        <w:tc>
          <w:tcPr>
            <w:tcW w:w="4643" w:type="dxa"/>
            <w:tcBorders>
              <w:top w:val="nil"/>
              <w:left w:val="nil"/>
              <w:bottom w:val="single" w:sz="4" w:space="0" w:color="auto"/>
              <w:right w:val="single" w:sz="4" w:space="0" w:color="auto"/>
            </w:tcBorders>
            <w:shd w:val="clear" w:color="auto" w:fill="auto"/>
            <w:vAlign w:val="center"/>
            <w:hideMark/>
          </w:tcPr>
          <w:p w14:paraId="53934B2A" w14:textId="77777777" w:rsidR="004C7696" w:rsidRPr="00227645" w:rsidRDefault="004C7696" w:rsidP="002254FD">
            <w:pPr>
              <w:spacing w:after="0" w:line="240" w:lineRule="auto"/>
              <w:jc w:val="both"/>
              <w:rPr>
                <w:rFonts w:ascii="Times New Roman" w:eastAsia="Times New Roman" w:hAnsi="Times New Roman"/>
                <w:color w:val="000000"/>
                <w:sz w:val="18"/>
                <w:szCs w:val="18"/>
                <w:lang w:val="en-GB" w:eastAsia="en-GB"/>
              </w:rPr>
            </w:pPr>
            <w:r w:rsidRPr="00227645">
              <w:rPr>
                <w:rFonts w:ascii="Times New Roman" w:eastAsia="Times New Roman" w:hAnsi="Times New Roman"/>
                <w:color w:val="000000"/>
                <w:sz w:val="18"/>
                <w:szCs w:val="18"/>
                <w:lang w:val="en-GB" w:eastAsia="en-GB"/>
              </w:rPr>
              <w:t>Improve liquid and solid waste management</w:t>
            </w:r>
          </w:p>
          <w:p w14:paraId="54B76286" w14:textId="77777777" w:rsidR="004C7696" w:rsidRPr="00227645" w:rsidRDefault="004C7696" w:rsidP="002254FD">
            <w:pPr>
              <w:spacing w:after="0" w:line="240" w:lineRule="auto"/>
              <w:jc w:val="both"/>
              <w:rPr>
                <w:rFonts w:ascii="Times New Roman" w:eastAsia="Times New Roman" w:hAnsi="Times New Roman"/>
                <w:color w:val="000000"/>
                <w:sz w:val="18"/>
                <w:szCs w:val="18"/>
                <w:lang w:val="en-GB" w:eastAsia="en-GB"/>
              </w:rPr>
            </w:pPr>
          </w:p>
        </w:tc>
      </w:tr>
      <w:tr w:rsidR="004C7696" w:rsidRPr="00FE436B" w14:paraId="4A18CAF1"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5E98E9C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2B4E23D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6FC16B5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Inadequate engineered landfill sites and waste water treatment plants</w:t>
            </w:r>
          </w:p>
        </w:tc>
        <w:tc>
          <w:tcPr>
            <w:tcW w:w="2557" w:type="dxa"/>
            <w:vMerge/>
            <w:tcBorders>
              <w:top w:val="nil"/>
              <w:left w:val="single" w:sz="4" w:space="0" w:color="auto"/>
              <w:bottom w:val="single" w:sz="4" w:space="0" w:color="auto"/>
              <w:right w:val="single" w:sz="4" w:space="0" w:color="auto"/>
            </w:tcBorders>
            <w:vAlign w:val="center"/>
            <w:hideMark/>
          </w:tcPr>
          <w:p w14:paraId="6A407F1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47595B8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94639">
              <w:rPr>
                <w:rFonts w:ascii="Times New Roman" w:eastAsia="Times New Roman" w:hAnsi="Times New Roman"/>
                <w:color w:val="000000"/>
                <w:sz w:val="18"/>
                <w:szCs w:val="18"/>
                <w:lang w:val="en-GB" w:eastAsia="en-GB"/>
              </w:rPr>
              <w:t xml:space="preserve">Promote science and technology in waste recycling and waste-toenergy technologies </w:t>
            </w:r>
            <w:r w:rsidRPr="00194639">
              <w:rPr>
                <w:rFonts w:ascii="Times New Roman" w:eastAsia="Times New Roman" w:hAnsi="Times New Roman"/>
                <w:b/>
                <w:color w:val="000000"/>
                <w:sz w:val="18"/>
                <w:szCs w:val="18"/>
                <w:lang w:val="en-GB" w:eastAsia="en-GB"/>
              </w:rPr>
              <w:t>(SDG Targets 6.a, 7.1, 12.5)</w:t>
            </w:r>
          </w:p>
        </w:tc>
      </w:tr>
      <w:tr w:rsidR="004C7696" w:rsidRPr="00FE436B" w14:paraId="4EE89BDE" w14:textId="77777777" w:rsidTr="004336D4">
        <w:trPr>
          <w:trHeight w:val="53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342E604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single" w:sz="4" w:space="0" w:color="auto"/>
              <w:left w:val="nil"/>
              <w:bottom w:val="single" w:sz="4" w:space="0" w:color="auto"/>
              <w:right w:val="single" w:sz="4" w:space="0" w:color="auto"/>
            </w:tcBorders>
            <w:shd w:val="clear" w:color="auto" w:fill="auto"/>
            <w:vAlign w:val="center"/>
            <w:hideMark/>
          </w:tcPr>
          <w:p w14:paraId="7230971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Deforestation, Desertification and Soil Erosion</w:t>
            </w: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4D219E5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Illicit trade in forest and wildlife resources</w:t>
            </w:r>
          </w:p>
        </w:tc>
        <w:tc>
          <w:tcPr>
            <w:tcW w:w="2557" w:type="dxa"/>
            <w:tcBorders>
              <w:top w:val="single" w:sz="4" w:space="0" w:color="auto"/>
              <w:left w:val="nil"/>
              <w:bottom w:val="single" w:sz="4" w:space="0" w:color="auto"/>
              <w:right w:val="single" w:sz="4" w:space="0" w:color="auto"/>
            </w:tcBorders>
            <w:shd w:val="clear" w:color="auto" w:fill="auto"/>
            <w:vAlign w:val="center"/>
            <w:hideMark/>
          </w:tcPr>
          <w:p w14:paraId="1DC3ED4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Combat deforestation, desertification and Soil erosion</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0072CB2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94639">
              <w:rPr>
                <w:rFonts w:ascii="Times New Roman" w:eastAsia="Times New Roman" w:hAnsi="Times New Roman"/>
                <w:color w:val="000000"/>
                <w:sz w:val="18"/>
                <w:szCs w:val="18"/>
                <w:lang w:val="en-GB" w:eastAsia="en-GB"/>
              </w:rPr>
              <w:t xml:space="preserve">Promote alternative livelihoods, including eco-tourism, in forest fringe communities. </w:t>
            </w:r>
            <w:r w:rsidRPr="00194639">
              <w:rPr>
                <w:rFonts w:ascii="Times New Roman" w:eastAsia="Times New Roman" w:hAnsi="Times New Roman"/>
                <w:b/>
                <w:color w:val="000000"/>
                <w:sz w:val="18"/>
                <w:szCs w:val="18"/>
                <w:lang w:val="en-GB" w:eastAsia="en-GB"/>
              </w:rPr>
              <w:t>(SDG Target 15.1)</w:t>
            </w:r>
          </w:p>
        </w:tc>
      </w:tr>
      <w:tr w:rsidR="004C7696" w:rsidRPr="00FE436B" w14:paraId="5D056D45"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4CB0616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right w:val="single" w:sz="4" w:space="0" w:color="auto"/>
            </w:tcBorders>
            <w:shd w:val="clear" w:color="auto" w:fill="auto"/>
            <w:vAlign w:val="center"/>
            <w:hideMark/>
          </w:tcPr>
          <w:p w14:paraId="2596665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Climate Variability and Change</w:t>
            </w:r>
          </w:p>
        </w:tc>
        <w:tc>
          <w:tcPr>
            <w:tcW w:w="3247" w:type="dxa"/>
            <w:tcBorders>
              <w:top w:val="nil"/>
              <w:left w:val="nil"/>
              <w:bottom w:val="single" w:sz="4" w:space="0" w:color="auto"/>
              <w:right w:val="single" w:sz="4" w:space="0" w:color="auto"/>
            </w:tcBorders>
            <w:shd w:val="clear" w:color="auto" w:fill="auto"/>
            <w:vAlign w:val="center"/>
            <w:hideMark/>
          </w:tcPr>
          <w:p w14:paraId="15E200D6" w14:textId="77777777" w:rsidR="004C7696" w:rsidRDefault="004C7696" w:rsidP="002254FD">
            <w:pPr>
              <w:spacing w:after="0" w:line="240" w:lineRule="auto"/>
              <w:jc w:val="both"/>
              <w:rPr>
                <w:rFonts w:ascii="Times New Roman" w:eastAsia="Times New Roman" w:hAnsi="Times New Roman"/>
                <w:color w:val="000000"/>
                <w:sz w:val="18"/>
                <w:szCs w:val="18"/>
                <w:lang w:eastAsia="en-GB"/>
              </w:rPr>
            </w:pPr>
            <w:r w:rsidRPr="00FE436B">
              <w:rPr>
                <w:rFonts w:ascii="Times New Roman" w:eastAsia="Times New Roman" w:hAnsi="Times New Roman"/>
                <w:color w:val="000000"/>
                <w:sz w:val="18"/>
                <w:szCs w:val="18"/>
                <w:lang w:eastAsia="en-GB"/>
              </w:rPr>
              <w:t>Low economic capacity to adapt to climate change</w:t>
            </w:r>
          </w:p>
          <w:p w14:paraId="1A46DFA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p>
        </w:tc>
        <w:tc>
          <w:tcPr>
            <w:tcW w:w="255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FF795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climate change resilience</w:t>
            </w:r>
          </w:p>
        </w:tc>
        <w:tc>
          <w:tcPr>
            <w:tcW w:w="4643" w:type="dxa"/>
            <w:tcBorders>
              <w:top w:val="nil"/>
              <w:left w:val="nil"/>
              <w:bottom w:val="single" w:sz="4" w:space="0" w:color="auto"/>
              <w:right w:val="single" w:sz="4" w:space="0" w:color="auto"/>
            </w:tcBorders>
            <w:shd w:val="clear" w:color="auto" w:fill="auto"/>
            <w:vAlign w:val="center"/>
            <w:hideMark/>
          </w:tcPr>
          <w:p w14:paraId="02DFC140"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35AB9">
              <w:rPr>
                <w:rFonts w:ascii="Times New Roman" w:eastAsia="Times New Roman" w:hAnsi="Times New Roman"/>
                <w:color w:val="000000"/>
                <w:sz w:val="18"/>
                <w:szCs w:val="18"/>
                <w:lang w:val="en-GB" w:eastAsia="en-GB"/>
              </w:rPr>
              <w:t xml:space="preserve">Promote  and  document  improved,  climate-smart,  indigenous agricultural knowledge </w:t>
            </w:r>
            <w:r w:rsidRPr="00135AB9">
              <w:rPr>
                <w:rFonts w:ascii="Times New Roman" w:eastAsia="Times New Roman" w:hAnsi="Times New Roman"/>
                <w:b/>
                <w:color w:val="000000"/>
                <w:sz w:val="18"/>
                <w:szCs w:val="18"/>
                <w:lang w:val="en-GB" w:eastAsia="en-GB"/>
              </w:rPr>
              <w:t>(SDG Targets 2.4, 16.6)</w:t>
            </w:r>
          </w:p>
        </w:tc>
      </w:tr>
      <w:tr w:rsidR="004C7696" w:rsidRPr="00FE436B" w14:paraId="528E4E40"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43DD2A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left w:val="single" w:sz="4" w:space="0" w:color="auto"/>
              <w:right w:val="single" w:sz="4" w:space="0" w:color="auto"/>
            </w:tcBorders>
            <w:vAlign w:val="center"/>
            <w:hideMark/>
          </w:tcPr>
          <w:p w14:paraId="42C802D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nil"/>
              <w:right w:val="single" w:sz="4" w:space="0" w:color="auto"/>
            </w:tcBorders>
            <w:shd w:val="clear" w:color="auto" w:fill="auto"/>
            <w:vAlign w:val="center"/>
            <w:hideMark/>
          </w:tcPr>
          <w:p w14:paraId="0E21398A" w14:textId="77777777" w:rsidR="004C7696" w:rsidRDefault="004C7696" w:rsidP="002254FD">
            <w:pPr>
              <w:spacing w:after="0" w:line="240" w:lineRule="auto"/>
              <w:jc w:val="both"/>
              <w:rPr>
                <w:rFonts w:ascii="Times New Roman" w:eastAsia="Times New Roman" w:hAnsi="Times New Roman"/>
                <w:color w:val="000000"/>
                <w:sz w:val="18"/>
                <w:szCs w:val="18"/>
                <w:lang w:eastAsia="en-GB"/>
              </w:rPr>
            </w:pPr>
            <w:r w:rsidRPr="00FE436B">
              <w:rPr>
                <w:rFonts w:ascii="Times New Roman" w:eastAsia="Times New Roman" w:hAnsi="Times New Roman"/>
                <w:color w:val="000000"/>
                <w:sz w:val="18"/>
                <w:szCs w:val="18"/>
                <w:lang w:eastAsia="en-GB"/>
              </w:rPr>
              <w:t>Vulnerability and variability to climate change</w:t>
            </w:r>
          </w:p>
          <w:p w14:paraId="2BA9114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1009198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48251B1F"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35AB9">
              <w:rPr>
                <w:rFonts w:ascii="Times New Roman" w:eastAsia="Times New Roman" w:hAnsi="Times New Roman"/>
                <w:color w:val="000000"/>
                <w:sz w:val="18"/>
                <w:szCs w:val="18"/>
                <w:lang w:val="en-GB" w:eastAsia="en-GB"/>
              </w:rPr>
              <w:t xml:space="preserve">Develop climate-responsive infrastructure </w:t>
            </w:r>
            <w:r w:rsidRPr="00135AB9">
              <w:rPr>
                <w:rFonts w:ascii="Times New Roman" w:eastAsia="Times New Roman" w:hAnsi="Times New Roman"/>
                <w:b/>
                <w:color w:val="000000"/>
                <w:sz w:val="18"/>
                <w:szCs w:val="18"/>
                <w:lang w:val="en-GB" w:eastAsia="en-GB"/>
              </w:rPr>
              <w:t>(SDG Target 9.1)</w:t>
            </w:r>
          </w:p>
        </w:tc>
      </w:tr>
      <w:tr w:rsidR="004C7696" w:rsidRPr="00FE436B" w14:paraId="1CD94919" w14:textId="77777777" w:rsidTr="004336D4">
        <w:trPr>
          <w:trHeight w:val="395"/>
        </w:trPr>
        <w:tc>
          <w:tcPr>
            <w:tcW w:w="1807" w:type="dxa"/>
            <w:vMerge/>
            <w:tcBorders>
              <w:top w:val="single" w:sz="4" w:space="0" w:color="auto"/>
              <w:left w:val="single" w:sz="4" w:space="0" w:color="auto"/>
              <w:bottom w:val="single" w:sz="4" w:space="0" w:color="auto"/>
              <w:right w:val="single" w:sz="4" w:space="0" w:color="auto"/>
            </w:tcBorders>
            <w:vAlign w:val="center"/>
          </w:tcPr>
          <w:p w14:paraId="385CCCD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left w:val="single" w:sz="4" w:space="0" w:color="auto"/>
              <w:right w:val="single" w:sz="4" w:space="0" w:color="auto"/>
            </w:tcBorders>
            <w:shd w:val="clear" w:color="auto" w:fill="auto"/>
            <w:vAlign w:val="center"/>
          </w:tcPr>
          <w:p w14:paraId="5B2BE51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left w:val="nil"/>
              <w:right w:val="single" w:sz="4" w:space="0" w:color="auto"/>
            </w:tcBorders>
            <w:shd w:val="clear" w:color="auto" w:fill="auto"/>
            <w:vAlign w:val="center"/>
          </w:tcPr>
          <w:p w14:paraId="3DFFB284" w14:textId="77777777" w:rsidR="004C7696" w:rsidRPr="00FE436B" w:rsidRDefault="004C7696" w:rsidP="002254FD">
            <w:pPr>
              <w:spacing w:after="0" w:line="240" w:lineRule="auto"/>
              <w:jc w:val="both"/>
              <w:rPr>
                <w:rFonts w:ascii="Times New Roman" w:eastAsia="Times New Roman" w:hAnsi="Times New Roman"/>
                <w:color w:val="000000"/>
                <w:sz w:val="18"/>
                <w:szCs w:val="18"/>
                <w:lang w:eastAsia="en-GB"/>
              </w:rPr>
            </w:pPr>
          </w:p>
        </w:tc>
        <w:tc>
          <w:tcPr>
            <w:tcW w:w="2557" w:type="dxa"/>
            <w:vMerge w:val="restart"/>
            <w:tcBorders>
              <w:top w:val="single" w:sz="4" w:space="0" w:color="auto"/>
              <w:left w:val="nil"/>
              <w:right w:val="single" w:sz="4" w:space="0" w:color="auto"/>
            </w:tcBorders>
            <w:shd w:val="clear" w:color="auto" w:fill="auto"/>
            <w:vAlign w:val="center"/>
          </w:tcPr>
          <w:p w14:paraId="157036A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131C6B">
              <w:rPr>
                <w:rFonts w:ascii="Times New Roman" w:eastAsia="Times New Roman" w:hAnsi="Times New Roman"/>
                <w:color w:val="000000"/>
                <w:sz w:val="18"/>
                <w:szCs w:val="18"/>
                <w:lang w:val="en-GB" w:eastAsia="en-GB"/>
              </w:rPr>
              <w:t>Reduce greenhouse gases</w:t>
            </w:r>
          </w:p>
        </w:tc>
        <w:tc>
          <w:tcPr>
            <w:tcW w:w="4643" w:type="dxa"/>
            <w:tcBorders>
              <w:top w:val="single" w:sz="4" w:space="0" w:color="auto"/>
              <w:left w:val="nil"/>
              <w:bottom w:val="single" w:sz="4" w:space="0" w:color="auto"/>
              <w:right w:val="single" w:sz="4" w:space="0" w:color="auto"/>
            </w:tcBorders>
            <w:shd w:val="clear" w:color="auto" w:fill="auto"/>
            <w:vAlign w:val="center"/>
          </w:tcPr>
          <w:p w14:paraId="0CEDE0E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31C6B">
              <w:rPr>
                <w:rFonts w:ascii="Times New Roman" w:eastAsia="Times New Roman" w:hAnsi="Times New Roman"/>
                <w:color w:val="000000"/>
                <w:sz w:val="18"/>
                <w:szCs w:val="18"/>
                <w:lang w:val="en-GB" w:eastAsia="en-GB"/>
              </w:rPr>
              <w:t>Promote  tree  planting  and  green  landscaping  in  communities</w:t>
            </w:r>
            <w:r>
              <w:rPr>
                <w:rFonts w:ascii="Times New Roman" w:eastAsia="Times New Roman" w:hAnsi="Times New Roman"/>
                <w:color w:val="000000"/>
                <w:sz w:val="18"/>
                <w:szCs w:val="18"/>
                <w:lang w:val="en-GB" w:eastAsia="en-GB"/>
              </w:rPr>
              <w:t xml:space="preserve"> </w:t>
            </w:r>
            <w:r w:rsidRPr="00131C6B">
              <w:rPr>
                <w:rFonts w:ascii="Times New Roman" w:eastAsia="Times New Roman" w:hAnsi="Times New Roman"/>
                <w:b/>
                <w:color w:val="000000"/>
                <w:sz w:val="18"/>
                <w:szCs w:val="18"/>
                <w:lang w:val="en-GB" w:eastAsia="en-GB"/>
              </w:rPr>
              <w:t>(SDG Targets 11.7, 15.2)</w:t>
            </w:r>
          </w:p>
        </w:tc>
      </w:tr>
      <w:tr w:rsidR="004C7696" w:rsidRPr="00FE436B" w14:paraId="41DE73FA" w14:textId="77777777" w:rsidTr="004336D4">
        <w:trPr>
          <w:trHeight w:val="242"/>
        </w:trPr>
        <w:tc>
          <w:tcPr>
            <w:tcW w:w="1807" w:type="dxa"/>
            <w:vMerge/>
            <w:tcBorders>
              <w:top w:val="single" w:sz="4" w:space="0" w:color="auto"/>
              <w:left w:val="single" w:sz="4" w:space="0" w:color="auto"/>
              <w:bottom w:val="single" w:sz="4" w:space="0" w:color="auto"/>
              <w:right w:val="single" w:sz="4" w:space="0" w:color="auto"/>
            </w:tcBorders>
            <w:vAlign w:val="center"/>
          </w:tcPr>
          <w:p w14:paraId="56D5F56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left w:val="single" w:sz="4" w:space="0" w:color="auto"/>
              <w:right w:val="single" w:sz="4" w:space="0" w:color="auto"/>
            </w:tcBorders>
            <w:shd w:val="clear" w:color="auto" w:fill="auto"/>
            <w:vAlign w:val="center"/>
          </w:tcPr>
          <w:p w14:paraId="69339E5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left w:val="nil"/>
              <w:right w:val="single" w:sz="4" w:space="0" w:color="auto"/>
            </w:tcBorders>
            <w:shd w:val="clear" w:color="auto" w:fill="auto"/>
            <w:vAlign w:val="center"/>
          </w:tcPr>
          <w:p w14:paraId="7C4F8052" w14:textId="77777777" w:rsidR="004C7696" w:rsidRPr="00FE436B" w:rsidRDefault="004C7696" w:rsidP="002254FD">
            <w:pPr>
              <w:spacing w:after="0" w:line="240" w:lineRule="auto"/>
              <w:jc w:val="both"/>
              <w:rPr>
                <w:rFonts w:ascii="Times New Roman" w:eastAsia="Times New Roman" w:hAnsi="Times New Roman"/>
                <w:color w:val="000000"/>
                <w:sz w:val="18"/>
                <w:szCs w:val="18"/>
                <w:lang w:eastAsia="en-GB"/>
              </w:rPr>
            </w:pPr>
          </w:p>
        </w:tc>
        <w:tc>
          <w:tcPr>
            <w:tcW w:w="2557" w:type="dxa"/>
            <w:vMerge/>
            <w:tcBorders>
              <w:left w:val="nil"/>
              <w:right w:val="single" w:sz="4" w:space="0" w:color="auto"/>
            </w:tcBorders>
            <w:shd w:val="clear" w:color="auto" w:fill="auto"/>
            <w:vAlign w:val="center"/>
          </w:tcPr>
          <w:p w14:paraId="10FAB38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tcPr>
          <w:p w14:paraId="7CC58DD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31C6B">
              <w:rPr>
                <w:rFonts w:ascii="Times New Roman" w:eastAsia="Times New Roman" w:hAnsi="Times New Roman"/>
                <w:color w:val="000000"/>
                <w:sz w:val="18"/>
                <w:szCs w:val="18"/>
                <w:lang w:val="en-GB" w:eastAsia="en-GB"/>
              </w:rPr>
              <w:t xml:space="preserve">Promote urban forestry </w:t>
            </w:r>
            <w:r w:rsidRPr="00131C6B">
              <w:rPr>
                <w:rFonts w:ascii="Times New Roman" w:eastAsia="Times New Roman" w:hAnsi="Times New Roman"/>
                <w:b/>
                <w:color w:val="000000"/>
                <w:sz w:val="18"/>
                <w:szCs w:val="18"/>
                <w:lang w:val="en-GB" w:eastAsia="en-GB"/>
              </w:rPr>
              <w:t>(SDG Target 11.7)</w:t>
            </w:r>
          </w:p>
        </w:tc>
      </w:tr>
      <w:tr w:rsidR="004C7696" w:rsidRPr="00FE436B" w14:paraId="0EFAE3FD" w14:textId="77777777" w:rsidTr="004336D4">
        <w:trPr>
          <w:trHeight w:val="72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0E140AC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nil"/>
              <w:right w:val="single" w:sz="4" w:space="0" w:color="auto"/>
            </w:tcBorders>
            <w:shd w:val="clear" w:color="auto" w:fill="auto"/>
            <w:vAlign w:val="center"/>
            <w:hideMark/>
          </w:tcPr>
          <w:p w14:paraId="31EE165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Disaster Management</w:t>
            </w:r>
          </w:p>
          <w:p w14:paraId="15DAC06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3247" w:type="dxa"/>
            <w:vMerge w:val="restart"/>
            <w:tcBorders>
              <w:top w:val="single" w:sz="4" w:space="0" w:color="auto"/>
              <w:left w:val="nil"/>
              <w:right w:val="single" w:sz="4" w:space="0" w:color="auto"/>
            </w:tcBorders>
            <w:shd w:val="clear" w:color="auto" w:fill="auto"/>
            <w:vAlign w:val="center"/>
            <w:hideMark/>
          </w:tcPr>
          <w:p w14:paraId="0412D707"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Weak l</w:t>
            </w:r>
            <w:r>
              <w:rPr>
                <w:rFonts w:ascii="Times New Roman" w:eastAsia="Times New Roman" w:hAnsi="Times New Roman"/>
                <w:color w:val="000000"/>
                <w:sz w:val="18"/>
                <w:szCs w:val="18"/>
                <w:lang w:eastAsia="en-GB"/>
              </w:rPr>
              <w:t xml:space="preserve">egal and policy frameworks for </w:t>
            </w:r>
            <w:r w:rsidRPr="00FE436B">
              <w:rPr>
                <w:rFonts w:ascii="Times New Roman" w:eastAsia="Times New Roman" w:hAnsi="Times New Roman"/>
                <w:color w:val="000000"/>
                <w:sz w:val="18"/>
                <w:szCs w:val="18"/>
                <w:lang w:eastAsia="en-GB"/>
              </w:rPr>
              <w:t>disaster prevention, preparedness and response</w:t>
            </w:r>
          </w:p>
          <w:p w14:paraId="61CFEB3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2557" w:type="dxa"/>
            <w:vMerge w:val="restart"/>
            <w:tcBorders>
              <w:top w:val="single" w:sz="4" w:space="0" w:color="auto"/>
              <w:left w:val="nil"/>
              <w:right w:val="single" w:sz="4" w:space="0" w:color="auto"/>
            </w:tcBorders>
            <w:shd w:val="clear" w:color="auto" w:fill="auto"/>
            <w:vAlign w:val="center"/>
            <w:hideMark/>
          </w:tcPr>
          <w:p w14:paraId="007F048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proactive planning for disaster prevention and mitigation</w:t>
            </w:r>
          </w:p>
          <w:p w14:paraId="23DE8D2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2BDB1680"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val="en-GB" w:eastAsia="en-GB"/>
              </w:rPr>
              <w:t xml:space="preserve">Educate public and private institutions on natural and man-made hazards and disaster risk reduction </w:t>
            </w:r>
            <w:r w:rsidRPr="00453B27">
              <w:rPr>
                <w:rFonts w:ascii="Times New Roman" w:eastAsia="Times New Roman" w:hAnsi="Times New Roman"/>
                <w:b/>
                <w:color w:val="000000"/>
                <w:sz w:val="18"/>
                <w:szCs w:val="18"/>
                <w:lang w:val="en-GB" w:eastAsia="en-GB"/>
              </w:rPr>
              <w:t>(SDG Targets 3.d, 13.3)</w:t>
            </w:r>
          </w:p>
        </w:tc>
      </w:tr>
      <w:tr w:rsidR="004C7696" w:rsidRPr="00FE436B" w14:paraId="07AC5807"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4A09149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left w:val="nil"/>
              <w:bottom w:val="nil"/>
              <w:right w:val="single" w:sz="4" w:space="0" w:color="auto"/>
            </w:tcBorders>
            <w:shd w:val="clear" w:color="auto" w:fill="auto"/>
            <w:vAlign w:val="center"/>
            <w:hideMark/>
          </w:tcPr>
          <w:p w14:paraId="59671B5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left w:val="nil"/>
              <w:bottom w:val="single" w:sz="4" w:space="0" w:color="auto"/>
              <w:right w:val="single" w:sz="4" w:space="0" w:color="auto"/>
            </w:tcBorders>
            <w:shd w:val="clear" w:color="auto" w:fill="auto"/>
            <w:vAlign w:val="center"/>
            <w:hideMark/>
          </w:tcPr>
          <w:p w14:paraId="638FAE5E"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p>
        </w:tc>
        <w:tc>
          <w:tcPr>
            <w:tcW w:w="2557" w:type="dxa"/>
            <w:vMerge/>
            <w:tcBorders>
              <w:left w:val="nil"/>
              <w:bottom w:val="nil"/>
              <w:right w:val="single" w:sz="4" w:space="0" w:color="auto"/>
            </w:tcBorders>
            <w:shd w:val="clear" w:color="auto" w:fill="auto"/>
            <w:vAlign w:val="bottom"/>
            <w:hideMark/>
          </w:tcPr>
          <w:p w14:paraId="1A2131F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068717E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val="en-GB" w:eastAsia="en-GB"/>
              </w:rPr>
              <w:t xml:space="preserve">Strengthen  capacity  of  the  National  Disaster  Management Organisation (NADMO) to perform its functions effectively  </w:t>
            </w:r>
            <w:r w:rsidRPr="00453B27">
              <w:rPr>
                <w:rFonts w:ascii="Times New Roman" w:eastAsia="Times New Roman" w:hAnsi="Times New Roman"/>
                <w:b/>
                <w:color w:val="000000"/>
                <w:sz w:val="18"/>
                <w:szCs w:val="18"/>
                <w:lang w:val="en-GB" w:eastAsia="en-GB"/>
              </w:rPr>
              <w:t>(SDG Targets 3.d, 11.5, 11.b, 16.6)</w:t>
            </w:r>
          </w:p>
        </w:tc>
      </w:tr>
      <w:tr w:rsidR="004C7696" w:rsidRPr="00FE436B" w14:paraId="6A421077"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79B9C1F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653B84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Transport Infrastructure</w:t>
            </w:r>
          </w:p>
        </w:tc>
        <w:tc>
          <w:tcPr>
            <w:tcW w:w="3247" w:type="dxa"/>
            <w:tcBorders>
              <w:top w:val="nil"/>
              <w:left w:val="nil"/>
              <w:bottom w:val="single" w:sz="4" w:space="0" w:color="auto"/>
              <w:right w:val="single" w:sz="4" w:space="0" w:color="auto"/>
            </w:tcBorders>
            <w:shd w:val="clear" w:color="auto" w:fill="auto"/>
            <w:vAlign w:val="center"/>
            <w:hideMark/>
          </w:tcPr>
          <w:p w14:paraId="34D1BD5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quality and inadequate road transport network</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D59468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efficiency and effectiveness of road transport infrastructure and services</w:t>
            </w:r>
          </w:p>
        </w:tc>
        <w:tc>
          <w:tcPr>
            <w:tcW w:w="4643" w:type="dxa"/>
            <w:tcBorders>
              <w:top w:val="nil"/>
              <w:left w:val="nil"/>
              <w:bottom w:val="single" w:sz="4" w:space="0" w:color="auto"/>
              <w:right w:val="single" w:sz="4" w:space="0" w:color="auto"/>
            </w:tcBorders>
            <w:shd w:val="clear" w:color="auto" w:fill="auto"/>
            <w:vAlign w:val="center"/>
            <w:hideMark/>
          </w:tcPr>
          <w:p w14:paraId="14F3DBC0"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val="en-GB" w:eastAsia="en-GB"/>
              </w:rPr>
              <w:t xml:space="preserve">Expand and maintain the national road network </w:t>
            </w:r>
            <w:r w:rsidRPr="00453B27">
              <w:rPr>
                <w:rFonts w:ascii="Times New Roman" w:eastAsia="Times New Roman" w:hAnsi="Times New Roman"/>
                <w:b/>
                <w:color w:val="000000"/>
                <w:sz w:val="18"/>
                <w:szCs w:val="18"/>
                <w:lang w:val="en-GB" w:eastAsia="en-GB"/>
              </w:rPr>
              <w:t>(SDG Targets 9.1, 11.2)</w:t>
            </w:r>
          </w:p>
        </w:tc>
      </w:tr>
      <w:tr w:rsidR="004C7696" w:rsidRPr="00FE436B" w14:paraId="140186E7" w14:textId="77777777" w:rsidTr="004336D4">
        <w:trPr>
          <w:trHeight w:val="510"/>
        </w:trPr>
        <w:tc>
          <w:tcPr>
            <w:tcW w:w="1807" w:type="dxa"/>
            <w:vMerge/>
            <w:tcBorders>
              <w:top w:val="nil"/>
              <w:left w:val="single" w:sz="4" w:space="0" w:color="auto"/>
              <w:bottom w:val="single" w:sz="4" w:space="0" w:color="auto"/>
              <w:right w:val="single" w:sz="4" w:space="0" w:color="auto"/>
            </w:tcBorders>
            <w:vAlign w:val="center"/>
            <w:hideMark/>
          </w:tcPr>
          <w:p w14:paraId="037E9C8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2B47546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6A7D2B0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Rapid deterioration of roads</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5EE8E6A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7E4EA6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eastAsia="en-GB"/>
              </w:rPr>
              <w:t xml:space="preserve">Provide bitumen surface for road networks in district capitals and areas of high agricultural production and tourism.  </w:t>
            </w:r>
            <w:r w:rsidRPr="00453B27">
              <w:rPr>
                <w:rFonts w:ascii="Times New Roman" w:eastAsia="Times New Roman" w:hAnsi="Times New Roman"/>
                <w:b/>
                <w:color w:val="000000"/>
                <w:sz w:val="18"/>
                <w:szCs w:val="18"/>
                <w:lang w:eastAsia="en-GB"/>
              </w:rPr>
              <w:t>(SDG Targets 7.3, 11.2)</w:t>
            </w:r>
          </w:p>
        </w:tc>
      </w:tr>
      <w:tr w:rsidR="004C7696" w:rsidRPr="00FE436B" w14:paraId="12E87CA4"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19A10DB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52979EA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1DAEA54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High incidence of road accidents</w:t>
            </w:r>
          </w:p>
        </w:tc>
        <w:tc>
          <w:tcPr>
            <w:tcW w:w="2557" w:type="dxa"/>
            <w:tcBorders>
              <w:top w:val="single" w:sz="4" w:space="0" w:color="auto"/>
              <w:left w:val="nil"/>
              <w:bottom w:val="single" w:sz="4" w:space="0" w:color="auto"/>
              <w:right w:val="single" w:sz="4" w:space="0" w:color="auto"/>
            </w:tcBorders>
            <w:shd w:val="clear" w:color="auto" w:fill="auto"/>
            <w:vAlign w:val="center"/>
            <w:hideMark/>
          </w:tcPr>
          <w:p w14:paraId="5007F74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safety and seecurity for all categories of road users</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5CA722A2"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val="en-GB" w:eastAsia="en-GB"/>
              </w:rPr>
              <w:t xml:space="preserve">  Incorporate  pedestrian  safety  facilities  in  planning,  design, construction  and  maintenance  of  road  infrastructure  </w:t>
            </w:r>
            <w:r w:rsidRPr="00453B27">
              <w:rPr>
                <w:rFonts w:ascii="Times New Roman" w:eastAsia="Times New Roman" w:hAnsi="Times New Roman"/>
                <w:b/>
                <w:color w:val="000000"/>
                <w:sz w:val="18"/>
                <w:szCs w:val="18"/>
                <w:lang w:val="en-GB" w:eastAsia="en-GB"/>
              </w:rPr>
              <w:t>(SDG Targets 3.6, 9.1, 11.2)</w:t>
            </w:r>
          </w:p>
        </w:tc>
      </w:tr>
      <w:tr w:rsidR="004C7696" w:rsidRPr="00FE436B" w14:paraId="3906200C" w14:textId="77777777" w:rsidTr="004336D4">
        <w:trPr>
          <w:trHeight w:val="285"/>
        </w:trPr>
        <w:tc>
          <w:tcPr>
            <w:tcW w:w="1807" w:type="dxa"/>
            <w:vMerge/>
            <w:tcBorders>
              <w:top w:val="nil"/>
              <w:left w:val="single" w:sz="4" w:space="0" w:color="auto"/>
              <w:bottom w:val="single" w:sz="4" w:space="0" w:color="auto"/>
              <w:right w:val="single" w:sz="4" w:space="0" w:color="auto"/>
            </w:tcBorders>
            <w:vAlign w:val="center"/>
            <w:hideMark/>
          </w:tcPr>
          <w:p w14:paraId="7C02669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0327500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Information Communication Technology</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16350E6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quality ICT services</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0C766FA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application of ICT in national development</w:t>
            </w:r>
          </w:p>
        </w:tc>
        <w:tc>
          <w:tcPr>
            <w:tcW w:w="4643" w:type="dxa"/>
            <w:tcBorders>
              <w:top w:val="nil"/>
              <w:left w:val="nil"/>
              <w:bottom w:val="single" w:sz="4" w:space="0" w:color="auto"/>
              <w:right w:val="single" w:sz="4" w:space="0" w:color="auto"/>
            </w:tcBorders>
            <w:shd w:val="clear" w:color="auto" w:fill="auto"/>
            <w:noWrap/>
            <w:vAlign w:val="center"/>
            <w:hideMark/>
          </w:tcPr>
          <w:p w14:paraId="36A6D35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eastAsia="en-GB"/>
              </w:rPr>
              <w:t xml:space="preserve">Improve  the  quality  of  ICT  services,  especially  internet  and telephony </w:t>
            </w:r>
            <w:r w:rsidRPr="00453B27">
              <w:rPr>
                <w:rFonts w:ascii="Times New Roman" w:eastAsia="Times New Roman" w:hAnsi="Times New Roman"/>
                <w:b/>
                <w:color w:val="000000"/>
                <w:sz w:val="18"/>
                <w:szCs w:val="18"/>
                <w:lang w:eastAsia="en-GB"/>
              </w:rPr>
              <w:t>(SDG Target 9.c)</w:t>
            </w:r>
          </w:p>
        </w:tc>
      </w:tr>
      <w:tr w:rsidR="004C7696" w:rsidRPr="00FE436B" w14:paraId="1C13520D"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3B0840B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6A80DA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38201FE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437493C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noWrap/>
            <w:vAlign w:val="center"/>
            <w:hideMark/>
          </w:tcPr>
          <w:p w14:paraId="6A56B96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453B27">
              <w:rPr>
                <w:rFonts w:ascii="Times New Roman" w:eastAsia="Times New Roman" w:hAnsi="Times New Roman"/>
                <w:color w:val="000000"/>
                <w:sz w:val="18"/>
                <w:szCs w:val="18"/>
                <w:lang w:eastAsia="en-GB"/>
              </w:rPr>
              <w:t xml:space="preserve">Accelerate investment in development of ICT infrastructure </w:t>
            </w:r>
            <w:r w:rsidRPr="00453B27">
              <w:rPr>
                <w:rFonts w:ascii="Times New Roman" w:eastAsia="Times New Roman" w:hAnsi="Times New Roman"/>
                <w:b/>
                <w:color w:val="000000"/>
                <w:sz w:val="18"/>
                <w:szCs w:val="18"/>
                <w:lang w:eastAsia="en-GB"/>
              </w:rPr>
              <w:t>(SDG Target 17.17)</w:t>
            </w:r>
          </w:p>
        </w:tc>
      </w:tr>
      <w:tr w:rsidR="004C7696" w:rsidRPr="00FE436B" w14:paraId="46C72190"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2C3F87F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1C4F5D3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Energy and Petroleum</w:t>
            </w: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2BB76B4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Limited awareness of energy conservation measures</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369A94E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Ensure efficient utilization of energy</w:t>
            </w:r>
          </w:p>
        </w:tc>
        <w:tc>
          <w:tcPr>
            <w:tcW w:w="4643" w:type="dxa"/>
            <w:tcBorders>
              <w:top w:val="nil"/>
              <w:left w:val="nil"/>
              <w:bottom w:val="single" w:sz="4" w:space="0" w:color="auto"/>
              <w:right w:val="single" w:sz="4" w:space="0" w:color="auto"/>
            </w:tcBorders>
            <w:shd w:val="clear" w:color="auto" w:fill="auto"/>
            <w:noWrap/>
            <w:vAlign w:val="center"/>
            <w:hideMark/>
          </w:tcPr>
          <w:p w14:paraId="634E1D4E"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967CE7">
              <w:rPr>
                <w:rFonts w:ascii="Times New Roman" w:eastAsia="Times New Roman" w:hAnsi="Times New Roman"/>
                <w:color w:val="000000"/>
                <w:sz w:val="18"/>
                <w:szCs w:val="18"/>
                <w:lang w:eastAsia="en-GB"/>
              </w:rPr>
              <w:t>Promote the use and design of energy efficient technologies in</w:t>
            </w:r>
            <w:r>
              <w:rPr>
                <w:rFonts w:ascii="Times New Roman" w:eastAsia="Times New Roman" w:hAnsi="Times New Roman"/>
                <w:color w:val="000000"/>
                <w:sz w:val="18"/>
                <w:szCs w:val="18"/>
                <w:lang w:eastAsia="en-GB"/>
              </w:rPr>
              <w:t xml:space="preserve"> </w:t>
            </w:r>
            <w:r w:rsidRPr="00967CE7">
              <w:rPr>
                <w:rFonts w:ascii="Times New Roman" w:eastAsia="Times New Roman" w:hAnsi="Times New Roman"/>
                <w:color w:val="000000"/>
                <w:sz w:val="18"/>
                <w:szCs w:val="18"/>
                <w:lang w:eastAsia="en-GB"/>
              </w:rPr>
              <w:t xml:space="preserve">public and private buildings </w:t>
            </w:r>
            <w:r w:rsidRPr="00967CE7">
              <w:rPr>
                <w:rFonts w:ascii="Times New Roman" w:eastAsia="Times New Roman" w:hAnsi="Times New Roman"/>
                <w:b/>
                <w:color w:val="000000"/>
                <w:sz w:val="18"/>
                <w:szCs w:val="18"/>
                <w:lang w:eastAsia="en-GB"/>
              </w:rPr>
              <w:t>(SDG Targets 7.3, 7.a)</w:t>
            </w:r>
          </w:p>
        </w:tc>
      </w:tr>
      <w:tr w:rsidR="004C7696" w:rsidRPr="00FE436B" w14:paraId="76C9954B" w14:textId="77777777" w:rsidTr="004336D4">
        <w:trPr>
          <w:trHeight w:val="240"/>
        </w:trPr>
        <w:tc>
          <w:tcPr>
            <w:tcW w:w="1807" w:type="dxa"/>
            <w:vMerge/>
            <w:tcBorders>
              <w:top w:val="nil"/>
              <w:left w:val="single" w:sz="4" w:space="0" w:color="auto"/>
              <w:bottom w:val="single" w:sz="4" w:space="0" w:color="auto"/>
              <w:right w:val="single" w:sz="4" w:space="0" w:color="auto"/>
            </w:tcBorders>
            <w:vAlign w:val="center"/>
            <w:hideMark/>
          </w:tcPr>
          <w:p w14:paraId="605F5E3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5AD3F3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000000"/>
              <w:right w:val="single" w:sz="4" w:space="0" w:color="auto"/>
            </w:tcBorders>
            <w:vAlign w:val="center"/>
            <w:hideMark/>
          </w:tcPr>
          <w:p w14:paraId="225EEA6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000000"/>
              <w:right w:val="single" w:sz="4" w:space="0" w:color="auto"/>
            </w:tcBorders>
            <w:vAlign w:val="center"/>
            <w:hideMark/>
          </w:tcPr>
          <w:p w14:paraId="2E53984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noWrap/>
            <w:vAlign w:val="bottom"/>
            <w:hideMark/>
          </w:tcPr>
          <w:p w14:paraId="5805EFB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967CE7">
              <w:rPr>
                <w:rFonts w:ascii="Times New Roman" w:eastAsia="Times New Roman" w:hAnsi="Times New Roman"/>
                <w:color w:val="000000"/>
                <w:sz w:val="18"/>
                <w:szCs w:val="18"/>
                <w:lang w:eastAsia="en-GB"/>
              </w:rPr>
              <w:t xml:space="preserve">Implement energy use efficiency policy and programmes  </w:t>
            </w:r>
            <w:r w:rsidRPr="00967CE7">
              <w:rPr>
                <w:rFonts w:ascii="Times New Roman" w:eastAsia="Times New Roman" w:hAnsi="Times New Roman"/>
                <w:b/>
                <w:color w:val="000000"/>
                <w:sz w:val="18"/>
                <w:szCs w:val="18"/>
                <w:lang w:eastAsia="en-GB"/>
              </w:rPr>
              <w:t>(SDG Targets 7.3, 7.a, 17.14)</w:t>
            </w:r>
          </w:p>
        </w:tc>
      </w:tr>
      <w:tr w:rsidR="004C7696" w:rsidRPr="00FE436B" w14:paraId="54E99119" w14:textId="77777777" w:rsidTr="004336D4">
        <w:trPr>
          <w:trHeight w:val="465"/>
        </w:trPr>
        <w:tc>
          <w:tcPr>
            <w:tcW w:w="1807" w:type="dxa"/>
            <w:vMerge/>
            <w:tcBorders>
              <w:top w:val="nil"/>
              <w:left w:val="single" w:sz="4" w:space="0" w:color="auto"/>
              <w:bottom w:val="single" w:sz="4" w:space="0" w:color="auto"/>
              <w:right w:val="single" w:sz="4" w:space="0" w:color="auto"/>
            </w:tcBorders>
            <w:vAlign w:val="center"/>
            <w:hideMark/>
          </w:tcPr>
          <w:p w14:paraId="2E71545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4CBD24E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single" w:sz="4" w:space="0" w:color="auto"/>
              <w:bottom w:val="single" w:sz="4" w:space="0" w:color="000000"/>
              <w:right w:val="single" w:sz="4" w:space="0" w:color="auto"/>
            </w:tcBorders>
            <w:shd w:val="clear" w:color="auto" w:fill="auto"/>
            <w:vAlign w:val="center"/>
            <w:hideMark/>
          </w:tcPr>
          <w:p w14:paraId="0F3DC4EE"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Inadequate local content and local participation especially in the upstream oil and gas industry</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4FB8A07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development and use of indigenous capabilities for exploitation of petroleum resources</w:t>
            </w:r>
          </w:p>
        </w:tc>
        <w:tc>
          <w:tcPr>
            <w:tcW w:w="4643" w:type="dxa"/>
            <w:tcBorders>
              <w:top w:val="nil"/>
              <w:left w:val="nil"/>
              <w:bottom w:val="single" w:sz="4" w:space="0" w:color="auto"/>
              <w:right w:val="single" w:sz="4" w:space="0" w:color="auto"/>
            </w:tcBorders>
            <w:shd w:val="clear" w:color="auto" w:fill="auto"/>
            <w:vAlign w:val="center"/>
            <w:hideMark/>
          </w:tcPr>
          <w:p w14:paraId="78F11CC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5A7862">
              <w:rPr>
                <w:rFonts w:ascii="Times New Roman" w:eastAsia="Times New Roman" w:hAnsi="Times New Roman"/>
                <w:color w:val="000000"/>
                <w:sz w:val="18"/>
                <w:szCs w:val="18"/>
                <w:lang w:val="en-GB" w:eastAsia="en-GB"/>
              </w:rPr>
              <w:t xml:space="preserve">Develop local capability in all aspects of the oil and gas value chain </w:t>
            </w:r>
            <w:r w:rsidRPr="005A7862">
              <w:rPr>
                <w:rFonts w:ascii="Times New Roman" w:eastAsia="Times New Roman" w:hAnsi="Times New Roman"/>
                <w:b/>
                <w:color w:val="000000"/>
                <w:sz w:val="18"/>
                <w:szCs w:val="18"/>
                <w:lang w:val="en-GB" w:eastAsia="en-GB"/>
              </w:rPr>
              <w:t>(SDG Target 8.3)</w:t>
            </w:r>
          </w:p>
        </w:tc>
      </w:tr>
      <w:tr w:rsidR="004C7696" w:rsidRPr="00FE436B" w14:paraId="02D9CB40"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1F705CB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auto"/>
              <w:right w:val="single" w:sz="4" w:space="0" w:color="auto"/>
            </w:tcBorders>
            <w:vAlign w:val="center"/>
            <w:hideMark/>
          </w:tcPr>
          <w:p w14:paraId="34A1191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nil"/>
              <w:left w:val="single" w:sz="4" w:space="0" w:color="auto"/>
              <w:bottom w:val="single" w:sz="4" w:space="0" w:color="auto"/>
              <w:right w:val="single" w:sz="4" w:space="0" w:color="auto"/>
            </w:tcBorders>
            <w:vAlign w:val="center"/>
            <w:hideMark/>
          </w:tcPr>
          <w:p w14:paraId="234C6DE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nil"/>
              <w:left w:val="single" w:sz="4" w:space="0" w:color="auto"/>
              <w:bottom w:val="single" w:sz="4" w:space="0" w:color="auto"/>
              <w:right w:val="single" w:sz="4" w:space="0" w:color="auto"/>
            </w:tcBorders>
            <w:vAlign w:val="center"/>
            <w:hideMark/>
          </w:tcPr>
          <w:p w14:paraId="462236D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299F188C" w14:textId="77777777" w:rsidR="004C7696" w:rsidRPr="005A7862" w:rsidRDefault="004C7696" w:rsidP="002254FD">
            <w:pPr>
              <w:spacing w:after="0" w:line="240" w:lineRule="auto"/>
              <w:jc w:val="both"/>
              <w:rPr>
                <w:rFonts w:ascii="Times New Roman" w:eastAsia="Times New Roman" w:hAnsi="Times New Roman"/>
                <w:color w:val="000000"/>
                <w:sz w:val="18"/>
                <w:szCs w:val="18"/>
                <w:lang w:val="en-GB" w:eastAsia="en-GB"/>
              </w:rPr>
            </w:pPr>
            <w:r w:rsidRPr="005A7862">
              <w:rPr>
                <w:rFonts w:ascii="Times New Roman" w:eastAsia="Times New Roman" w:hAnsi="Times New Roman"/>
                <w:color w:val="000000"/>
                <w:sz w:val="18"/>
                <w:szCs w:val="18"/>
                <w:lang w:val="en-GB" w:eastAsia="en-GB"/>
              </w:rPr>
              <w:t xml:space="preserve">Promote  education  and  skills  enhancement  initiatives  to </w:t>
            </w:r>
          </w:p>
          <w:p w14:paraId="577D740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5A7862">
              <w:rPr>
                <w:rFonts w:ascii="Times New Roman" w:eastAsia="Times New Roman" w:hAnsi="Times New Roman"/>
                <w:color w:val="000000"/>
                <w:sz w:val="18"/>
                <w:szCs w:val="18"/>
                <w:lang w:val="en-GB" w:eastAsia="en-GB"/>
              </w:rPr>
              <w:t xml:space="preserve">manage the petroleum sector. </w:t>
            </w:r>
            <w:r w:rsidRPr="005A7862">
              <w:rPr>
                <w:rFonts w:ascii="Times New Roman" w:eastAsia="Times New Roman" w:hAnsi="Times New Roman"/>
                <w:b/>
                <w:color w:val="000000"/>
                <w:sz w:val="18"/>
                <w:szCs w:val="18"/>
                <w:lang w:val="en-GB" w:eastAsia="en-GB"/>
              </w:rPr>
              <w:t>(SDG Target 16.6)</w:t>
            </w:r>
          </w:p>
        </w:tc>
      </w:tr>
      <w:tr w:rsidR="004C7696" w:rsidRPr="00FE436B" w14:paraId="4786E7A3" w14:textId="77777777" w:rsidTr="004336D4">
        <w:trPr>
          <w:trHeight w:val="495"/>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7857166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02C06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Drainage and Flood Control</w:t>
            </w: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449B807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drainage system</w:t>
            </w:r>
          </w:p>
        </w:tc>
        <w:tc>
          <w:tcPr>
            <w:tcW w:w="2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9B26C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Address recurrent devastating floods</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072C3F5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5A7862">
              <w:rPr>
                <w:rFonts w:ascii="Times New Roman" w:eastAsia="Times New Roman" w:hAnsi="Times New Roman"/>
                <w:color w:val="000000"/>
                <w:sz w:val="18"/>
                <w:szCs w:val="18"/>
                <w:lang w:val="en-GB" w:eastAsia="en-GB"/>
              </w:rPr>
              <w:t xml:space="preserve">Intensify  public  education  on  indiscriminate  disposal  of  waste </w:t>
            </w:r>
            <w:r w:rsidRPr="005A7862">
              <w:rPr>
                <w:rFonts w:ascii="Times New Roman" w:eastAsia="Times New Roman" w:hAnsi="Times New Roman"/>
                <w:b/>
                <w:color w:val="000000"/>
                <w:sz w:val="18"/>
                <w:szCs w:val="18"/>
                <w:lang w:val="en-GB" w:eastAsia="en-GB"/>
              </w:rPr>
              <w:t>(SDG Target 11.6)</w:t>
            </w:r>
          </w:p>
        </w:tc>
      </w:tr>
      <w:tr w:rsidR="004C7696" w:rsidRPr="00FE436B" w14:paraId="175B8DE1"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1D713BC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14:paraId="1C0FC3F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23DCF5A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Poor waste disposal practices</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6EC8E03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2B4F2C1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5A7862">
              <w:rPr>
                <w:rFonts w:ascii="Times New Roman" w:eastAsia="Times New Roman" w:hAnsi="Times New Roman"/>
                <w:color w:val="000000"/>
                <w:sz w:val="18"/>
                <w:szCs w:val="18"/>
                <w:lang w:val="en-GB" w:eastAsia="en-GB"/>
              </w:rPr>
              <w:t xml:space="preserve">Prepare and implement adequate drainage plans for all MMDAs </w:t>
            </w:r>
            <w:r w:rsidRPr="005A7862">
              <w:rPr>
                <w:rFonts w:ascii="Times New Roman" w:eastAsia="Times New Roman" w:hAnsi="Times New Roman"/>
                <w:b/>
                <w:color w:val="000000"/>
                <w:sz w:val="18"/>
                <w:szCs w:val="18"/>
                <w:lang w:val="en-GB" w:eastAsia="en-GB"/>
              </w:rPr>
              <w:t>(SDG Targets 11.3, 11.b)</w:t>
            </w:r>
          </w:p>
        </w:tc>
      </w:tr>
      <w:tr w:rsidR="004C7696" w:rsidRPr="00FE436B" w14:paraId="19C4A4A6"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2E5EBF9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nil"/>
              <w:left w:val="nil"/>
              <w:bottom w:val="single" w:sz="4" w:space="0" w:color="auto"/>
              <w:right w:val="single" w:sz="4" w:space="0" w:color="auto"/>
            </w:tcBorders>
            <w:shd w:val="clear" w:color="auto" w:fill="auto"/>
            <w:vAlign w:val="center"/>
            <w:hideMark/>
          </w:tcPr>
          <w:p w14:paraId="03E7D47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Infrastructure Maintenance</w:t>
            </w:r>
          </w:p>
        </w:tc>
        <w:tc>
          <w:tcPr>
            <w:tcW w:w="3247" w:type="dxa"/>
            <w:tcBorders>
              <w:top w:val="nil"/>
              <w:left w:val="nil"/>
              <w:bottom w:val="single" w:sz="4" w:space="0" w:color="auto"/>
              <w:right w:val="single" w:sz="4" w:space="0" w:color="auto"/>
            </w:tcBorders>
            <w:shd w:val="clear" w:color="auto" w:fill="auto"/>
            <w:vAlign w:val="center"/>
            <w:hideMark/>
          </w:tcPr>
          <w:p w14:paraId="6FCE112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and inadequate maintenance of infrastructure</w:t>
            </w:r>
          </w:p>
        </w:tc>
        <w:tc>
          <w:tcPr>
            <w:tcW w:w="2557" w:type="dxa"/>
            <w:tcBorders>
              <w:top w:val="nil"/>
              <w:left w:val="nil"/>
              <w:bottom w:val="single" w:sz="4" w:space="0" w:color="auto"/>
              <w:right w:val="single" w:sz="4" w:space="0" w:color="auto"/>
            </w:tcBorders>
            <w:shd w:val="clear" w:color="auto" w:fill="auto"/>
            <w:vAlign w:val="center"/>
            <w:hideMark/>
          </w:tcPr>
          <w:p w14:paraId="4F74C2A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proper maintenance culture</w:t>
            </w:r>
          </w:p>
        </w:tc>
        <w:tc>
          <w:tcPr>
            <w:tcW w:w="4643" w:type="dxa"/>
            <w:tcBorders>
              <w:top w:val="nil"/>
              <w:left w:val="nil"/>
              <w:bottom w:val="single" w:sz="4" w:space="0" w:color="auto"/>
              <w:right w:val="single" w:sz="4" w:space="0" w:color="auto"/>
            </w:tcBorders>
            <w:shd w:val="clear" w:color="auto" w:fill="auto"/>
            <w:vAlign w:val="bottom"/>
            <w:hideMark/>
          </w:tcPr>
          <w:p w14:paraId="4D5D925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76396D">
              <w:rPr>
                <w:rFonts w:ascii="Times New Roman" w:eastAsia="Times New Roman" w:hAnsi="Times New Roman"/>
                <w:color w:val="000000"/>
                <w:sz w:val="18"/>
                <w:szCs w:val="18"/>
                <w:lang w:eastAsia="en-GB"/>
              </w:rPr>
              <w:t xml:space="preserve">Establish timely and effective preventive maintenance plan for all public infrastructure </w:t>
            </w:r>
            <w:r w:rsidRPr="0076396D">
              <w:rPr>
                <w:rFonts w:ascii="Times New Roman" w:eastAsia="Times New Roman" w:hAnsi="Times New Roman"/>
                <w:b/>
                <w:color w:val="000000"/>
                <w:sz w:val="18"/>
                <w:szCs w:val="18"/>
                <w:lang w:eastAsia="en-GB"/>
              </w:rPr>
              <w:t>(SDG Target 9.a)</w:t>
            </w:r>
          </w:p>
        </w:tc>
      </w:tr>
      <w:tr w:rsidR="004C7696" w:rsidRPr="00FE436B" w14:paraId="1A4B1207"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27ED23E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single" w:sz="4" w:space="0" w:color="auto"/>
              <w:bottom w:val="single" w:sz="4" w:space="0" w:color="000000"/>
              <w:right w:val="single" w:sz="4" w:space="0" w:color="auto"/>
            </w:tcBorders>
            <w:shd w:val="clear" w:color="auto" w:fill="auto"/>
            <w:vAlign w:val="center"/>
            <w:hideMark/>
          </w:tcPr>
          <w:p w14:paraId="4F867C0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Human Settlements and Housing</w:t>
            </w:r>
          </w:p>
        </w:tc>
        <w:tc>
          <w:tcPr>
            <w:tcW w:w="3247" w:type="dxa"/>
            <w:tcBorders>
              <w:top w:val="nil"/>
              <w:left w:val="nil"/>
              <w:bottom w:val="single" w:sz="4" w:space="0" w:color="auto"/>
              <w:right w:val="single" w:sz="4" w:space="0" w:color="auto"/>
            </w:tcBorders>
            <w:shd w:val="clear" w:color="auto" w:fill="auto"/>
            <w:vAlign w:val="center"/>
            <w:hideMark/>
          </w:tcPr>
          <w:p w14:paraId="7551EE96"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 xml:space="preserve">Weak enforcement of planning and building regulations </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633AF7F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sustainable, spatially integraed, balanced and orderly development of human settlements</w:t>
            </w:r>
          </w:p>
        </w:tc>
        <w:tc>
          <w:tcPr>
            <w:tcW w:w="4643" w:type="dxa"/>
            <w:tcBorders>
              <w:top w:val="nil"/>
              <w:left w:val="nil"/>
              <w:bottom w:val="single" w:sz="4" w:space="0" w:color="auto"/>
              <w:right w:val="single" w:sz="4" w:space="0" w:color="auto"/>
            </w:tcBorders>
            <w:shd w:val="clear" w:color="auto" w:fill="auto"/>
            <w:vAlign w:val="center"/>
            <w:hideMark/>
          </w:tcPr>
          <w:p w14:paraId="684781C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76396D">
              <w:rPr>
                <w:rFonts w:ascii="Times New Roman" w:eastAsia="Times New Roman" w:hAnsi="Times New Roman"/>
                <w:color w:val="000000"/>
                <w:sz w:val="18"/>
                <w:szCs w:val="18"/>
                <w:lang w:val="en-GB" w:eastAsia="en-GB"/>
              </w:rPr>
              <w:t xml:space="preserve">Fully  implement  Land  Use  and  Spatial  Planning  Act,  2016  (Act 925) </w:t>
            </w:r>
            <w:r w:rsidRPr="0076396D">
              <w:rPr>
                <w:rFonts w:ascii="Times New Roman" w:eastAsia="Times New Roman" w:hAnsi="Times New Roman"/>
                <w:b/>
                <w:color w:val="000000"/>
                <w:sz w:val="18"/>
                <w:szCs w:val="18"/>
                <w:lang w:val="en-GB" w:eastAsia="en-GB"/>
              </w:rPr>
              <w:t>(SDG Targets 16.6, 17.16)</w:t>
            </w:r>
          </w:p>
        </w:tc>
      </w:tr>
      <w:tr w:rsidR="004C7696" w:rsidRPr="00FE436B" w14:paraId="768DD0A6"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4CFF62B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single" w:sz="4" w:space="0" w:color="auto"/>
              <w:bottom w:val="single" w:sz="4" w:space="0" w:color="000000"/>
              <w:right w:val="single" w:sz="4" w:space="0" w:color="auto"/>
            </w:tcBorders>
            <w:vAlign w:val="center"/>
            <w:hideMark/>
          </w:tcPr>
          <w:p w14:paraId="7C7C08C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3D6ADBB8"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Inadequate spatial plans for regions and MMDAs</w:t>
            </w:r>
          </w:p>
        </w:tc>
        <w:tc>
          <w:tcPr>
            <w:tcW w:w="2557" w:type="dxa"/>
            <w:vMerge/>
            <w:tcBorders>
              <w:top w:val="nil"/>
              <w:left w:val="single" w:sz="4" w:space="0" w:color="auto"/>
              <w:bottom w:val="single" w:sz="4" w:space="0" w:color="000000"/>
              <w:right w:val="single" w:sz="4" w:space="0" w:color="auto"/>
            </w:tcBorders>
            <w:vAlign w:val="center"/>
            <w:hideMark/>
          </w:tcPr>
          <w:p w14:paraId="477BF8A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7A003F6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76396D">
              <w:rPr>
                <w:rFonts w:ascii="Times New Roman" w:eastAsia="Times New Roman" w:hAnsi="Times New Roman"/>
                <w:color w:val="000000"/>
                <w:sz w:val="18"/>
                <w:szCs w:val="18"/>
                <w:lang w:val="en-GB" w:eastAsia="en-GB"/>
              </w:rPr>
              <w:t xml:space="preserve">Strengthen the human and institutional capacities for effective land  use  planning  and  management  nationwide  </w:t>
            </w:r>
            <w:r w:rsidRPr="0076396D">
              <w:rPr>
                <w:rFonts w:ascii="Times New Roman" w:eastAsia="Times New Roman" w:hAnsi="Times New Roman"/>
                <w:b/>
                <w:color w:val="000000"/>
                <w:sz w:val="18"/>
                <w:szCs w:val="18"/>
                <w:lang w:val="en-GB" w:eastAsia="en-GB"/>
              </w:rPr>
              <w:t>(SDG  Targets 16.6, 16.a)</w:t>
            </w:r>
          </w:p>
        </w:tc>
      </w:tr>
      <w:tr w:rsidR="004C7696" w:rsidRPr="00FE436B" w14:paraId="30B9E7D9"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398A55F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nil"/>
              <w:left w:val="nil"/>
              <w:bottom w:val="single" w:sz="4" w:space="0" w:color="auto"/>
              <w:right w:val="single" w:sz="4" w:space="0" w:color="auto"/>
            </w:tcBorders>
            <w:shd w:val="clear" w:color="auto" w:fill="auto"/>
            <w:vAlign w:val="center"/>
            <w:hideMark/>
          </w:tcPr>
          <w:p w14:paraId="0B116AC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Rural Development</w:t>
            </w:r>
          </w:p>
        </w:tc>
        <w:tc>
          <w:tcPr>
            <w:tcW w:w="3247" w:type="dxa"/>
            <w:tcBorders>
              <w:top w:val="nil"/>
              <w:left w:val="nil"/>
              <w:bottom w:val="single" w:sz="4" w:space="0" w:color="auto"/>
              <w:right w:val="single" w:sz="4" w:space="0" w:color="auto"/>
            </w:tcBorders>
            <w:shd w:val="clear" w:color="auto" w:fill="auto"/>
            <w:vAlign w:val="center"/>
            <w:hideMark/>
          </w:tcPr>
          <w:p w14:paraId="36394F8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Poor and inadequate rural infrastructure and services</w:t>
            </w:r>
          </w:p>
        </w:tc>
        <w:tc>
          <w:tcPr>
            <w:tcW w:w="2557" w:type="dxa"/>
            <w:tcBorders>
              <w:top w:val="nil"/>
              <w:left w:val="nil"/>
              <w:bottom w:val="single" w:sz="4" w:space="0" w:color="auto"/>
              <w:right w:val="single" w:sz="4" w:space="0" w:color="auto"/>
            </w:tcBorders>
            <w:shd w:val="clear" w:color="auto" w:fill="auto"/>
            <w:vAlign w:val="center"/>
            <w:hideMark/>
          </w:tcPr>
          <w:p w14:paraId="4FAC804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quality of life in rural areas</w:t>
            </w:r>
          </w:p>
        </w:tc>
        <w:tc>
          <w:tcPr>
            <w:tcW w:w="4643" w:type="dxa"/>
            <w:tcBorders>
              <w:top w:val="nil"/>
              <w:left w:val="nil"/>
              <w:bottom w:val="single" w:sz="4" w:space="0" w:color="auto"/>
              <w:right w:val="single" w:sz="4" w:space="0" w:color="auto"/>
            </w:tcBorders>
            <w:shd w:val="clear" w:color="auto" w:fill="auto"/>
            <w:vAlign w:val="center"/>
            <w:hideMark/>
          </w:tcPr>
          <w:p w14:paraId="27C0F66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25524">
              <w:rPr>
                <w:rFonts w:ascii="Times New Roman" w:eastAsia="Times New Roman" w:hAnsi="Times New Roman"/>
                <w:color w:val="000000"/>
                <w:sz w:val="18"/>
                <w:szCs w:val="18"/>
                <w:lang w:val="en-GB" w:eastAsia="en-GB"/>
              </w:rPr>
              <w:t xml:space="preserve">Promote  rural  enterprise  development,  financial  inclusion, service  delivery,  capacity  building  and  local  economic development </w:t>
            </w:r>
            <w:r w:rsidRPr="00125524">
              <w:rPr>
                <w:rFonts w:ascii="Times New Roman" w:eastAsia="Times New Roman" w:hAnsi="Times New Roman"/>
                <w:b/>
                <w:color w:val="000000"/>
                <w:sz w:val="18"/>
                <w:szCs w:val="18"/>
                <w:lang w:val="en-GB" w:eastAsia="en-GB"/>
              </w:rPr>
              <w:t>(SDG Targets 2.a, 11.a)</w:t>
            </w:r>
          </w:p>
        </w:tc>
      </w:tr>
      <w:tr w:rsidR="004C7696" w:rsidRPr="00FE436B" w14:paraId="330302D6"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700312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single" w:sz="4" w:space="0" w:color="auto"/>
              <w:left w:val="nil"/>
              <w:bottom w:val="single" w:sz="4" w:space="0" w:color="auto"/>
              <w:right w:val="single" w:sz="4" w:space="0" w:color="auto"/>
            </w:tcBorders>
            <w:shd w:val="clear" w:color="auto" w:fill="auto"/>
            <w:vAlign w:val="center"/>
            <w:hideMark/>
          </w:tcPr>
          <w:p w14:paraId="0D6B277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Urban Development</w:t>
            </w: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62D51EAC"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Urban concentration in coastal zone</w:t>
            </w:r>
          </w:p>
        </w:tc>
        <w:tc>
          <w:tcPr>
            <w:tcW w:w="2557" w:type="dxa"/>
            <w:tcBorders>
              <w:top w:val="single" w:sz="4" w:space="0" w:color="auto"/>
              <w:left w:val="nil"/>
              <w:bottom w:val="single" w:sz="4" w:space="0" w:color="auto"/>
              <w:right w:val="single" w:sz="4" w:space="0" w:color="auto"/>
            </w:tcBorders>
            <w:shd w:val="clear" w:color="auto" w:fill="auto"/>
            <w:vAlign w:val="bottom"/>
            <w:hideMark/>
          </w:tcPr>
          <w:p w14:paraId="250699A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resilient urban development</w:t>
            </w: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09418E76"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25524">
              <w:rPr>
                <w:rFonts w:ascii="Times New Roman" w:eastAsia="Times New Roman" w:hAnsi="Times New Roman"/>
                <w:color w:val="000000"/>
                <w:sz w:val="18"/>
                <w:szCs w:val="18"/>
                <w:lang w:val="en-GB" w:eastAsia="en-GB"/>
              </w:rPr>
              <w:t xml:space="preserve">Prepare and implement structure plans for all grade 1, 2 and 3 settlements </w:t>
            </w:r>
            <w:r w:rsidRPr="00125524">
              <w:rPr>
                <w:rFonts w:ascii="Times New Roman" w:eastAsia="Times New Roman" w:hAnsi="Times New Roman"/>
                <w:b/>
                <w:color w:val="000000"/>
                <w:sz w:val="18"/>
                <w:szCs w:val="18"/>
                <w:lang w:val="en-GB" w:eastAsia="en-GB"/>
              </w:rPr>
              <w:t>(SDG Targets 11.3, 11.a, 11.b)</w:t>
            </w:r>
          </w:p>
        </w:tc>
      </w:tr>
      <w:tr w:rsidR="004C7696" w:rsidRPr="00FE436B" w14:paraId="05F5DE78"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1590878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tcBorders>
              <w:top w:val="nil"/>
              <w:left w:val="nil"/>
              <w:bottom w:val="single" w:sz="4" w:space="0" w:color="auto"/>
              <w:right w:val="single" w:sz="4" w:space="0" w:color="auto"/>
            </w:tcBorders>
            <w:shd w:val="clear" w:color="auto" w:fill="auto"/>
            <w:vAlign w:val="center"/>
            <w:hideMark/>
          </w:tcPr>
          <w:p w14:paraId="64AC6AA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Zongos and Inner Cities Development</w:t>
            </w:r>
          </w:p>
        </w:tc>
        <w:tc>
          <w:tcPr>
            <w:tcW w:w="3247" w:type="dxa"/>
            <w:tcBorders>
              <w:top w:val="nil"/>
              <w:left w:val="nil"/>
              <w:bottom w:val="single" w:sz="4" w:space="0" w:color="auto"/>
              <w:right w:val="single" w:sz="4" w:space="0" w:color="auto"/>
            </w:tcBorders>
            <w:shd w:val="clear" w:color="auto" w:fill="auto"/>
            <w:vAlign w:val="center"/>
            <w:hideMark/>
          </w:tcPr>
          <w:p w14:paraId="4584B1B5"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Limited investment in social programmes in zongos and inner cities</w:t>
            </w:r>
          </w:p>
        </w:tc>
        <w:tc>
          <w:tcPr>
            <w:tcW w:w="2557" w:type="dxa"/>
            <w:tcBorders>
              <w:top w:val="nil"/>
              <w:left w:val="nil"/>
              <w:bottom w:val="single" w:sz="4" w:space="0" w:color="auto"/>
              <w:right w:val="single" w:sz="4" w:space="0" w:color="auto"/>
            </w:tcBorders>
            <w:shd w:val="clear" w:color="auto" w:fill="auto"/>
            <w:vAlign w:val="bottom"/>
            <w:hideMark/>
          </w:tcPr>
          <w:p w14:paraId="0EA23E3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quality of life in slums, zongos and inner cities</w:t>
            </w:r>
          </w:p>
        </w:tc>
        <w:tc>
          <w:tcPr>
            <w:tcW w:w="4643" w:type="dxa"/>
            <w:tcBorders>
              <w:top w:val="nil"/>
              <w:left w:val="nil"/>
              <w:bottom w:val="single" w:sz="4" w:space="0" w:color="auto"/>
              <w:right w:val="single" w:sz="4" w:space="0" w:color="auto"/>
            </w:tcBorders>
            <w:shd w:val="clear" w:color="auto" w:fill="auto"/>
            <w:vAlign w:val="center"/>
            <w:hideMark/>
          </w:tcPr>
          <w:p w14:paraId="0139156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25524">
              <w:rPr>
                <w:rFonts w:ascii="Times New Roman" w:eastAsia="Times New Roman" w:hAnsi="Times New Roman"/>
                <w:color w:val="000000"/>
                <w:sz w:val="18"/>
                <w:szCs w:val="18"/>
                <w:lang w:val="en-GB" w:eastAsia="en-GB"/>
              </w:rPr>
              <w:t xml:space="preserve">Promote investment in social programmes, including education and training, supporting local businesses, and culture and arts in Zongos </w:t>
            </w:r>
            <w:r w:rsidRPr="00125524">
              <w:rPr>
                <w:rFonts w:ascii="Times New Roman" w:eastAsia="Times New Roman" w:hAnsi="Times New Roman"/>
                <w:b/>
                <w:color w:val="000000"/>
                <w:sz w:val="18"/>
                <w:szCs w:val="18"/>
                <w:lang w:val="en-GB" w:eastAsia="en-GB"/>
              </w:rPr>
              <w:t>(SDG Targets 1.b, 10.b, 11.c, 17.17</w:t>
            </w:r>
          </w:p>
        </w:tc>
      </w:tr>
      <w:tr w:rsidR="004C7696" w:rsidRPr="00FE436B" w14:paraId="29EEAF5A" w14:textId="77777777" w:rsidTr="004336D4">
        <w:trPr>
          <w:trHeight w:val="240"/>
        </w:trPr>
        <w:tc>
          <w:tcPr>
            <w:tcW w:w="1807" w:type="dxa"/>
            <w:vMerge w:val="restart"/>
            <w:tcBorders>
              <w:top w:val="nil"/>
              <w:left w:val="single" w:sz="4" w:space="0" w:color="auto"/>
              <w:bottom w:val="single" w:sz="4" w:space="0" w:color="auto"/>
              <w:right w:val="single" w:sz="4" w:space="0" w:color="auto"/>
            </w:tcBorders>
            <w:shd w:val="clear" w:color="auto" w:fill="auto"/>
            <w:hideMark/>
          </w:tcPr>
          <w:p w14:paraId="446445D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GOVERNANCE, CORRUPTION AND PUBLIC ACCOUNTABILITY</w:t>
            </w:r>
          </w:p>
        </w:tc>
        <w:tc>
          <w:tcPr>
            <w:tcW w:w="2046" w:type="dxa"/>
            <w:vMerge w:val="restart"/>
            <w:tcBorders>
              <w:top w:val="nil"/>
              <w:left w:val="nil"/>
              <w:bottom w:val="single" w:sz="4" w:space="0" w:color="000000"/>
              <w:right w:val="single" w:sz="4" w:space="0" w:color="auto"/>
            </w:tcBorders>
            <w:shd w:val="clear" w:color="auto" w:fill="auto"/>
            <w:vAlign w:val="center"/>
            <w:hideMark/>
          </w:tcPr>
          <w:p w14:paraId="55D8EAF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Local Government and Decentralization</w:t>
            </w:r>
          </w:p>
        </w:tc>
        <w:tc>
          <w:tcPr>
            <w:tcW w:w="3247" w:type="dxa"/>
            <w:tcBorders>
              <w:top w:val="nil"/>
              <w:left w:val="nil"/>
              <w:bottom w:val="single" w:sz="4" w:space="0" w:color="auto"/>
              <w:right w:val="single" w:sz="4" w:space="0" w:color="auto"/>
            </w:tcBorders>
            <w:shd w:val="clear" w:color="auto" w:fill="auto"/>
            <w:vAlign w:val="center"/>
            <w:hideMark/>
          </w:tcPr>
          <w:p w14:paraId="7DBAB86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 xml:space="preserve">Ineffective sub-district structures </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7F40595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Deepen political and administrative decentralization</w:t>
            </w:r>
          </w:p>
        </w:tc>
        <w:tc>
          <w:tcPr>
            <w:tcW w:w="4643" w:type="dxa"/>
            <w:tcBorders>
              <w:top w:val="nil"/>
              <w:left w:val="nil"/>
              <w:bottom w:val="single" w:sz="4" w:space="0" w:color="auto"/>
              <w:right w:val="single" w:sz="4" w:space="0" w:color="auto"/>
            </w:tcBorders>
            <w:shd w:val="clear" w:color="auto" w:fill="auto"/>
            <w:vAlign w:val="center"/>
            <w:hideMark/>
          </w:tcPr>
          <w:p w14:paraId="62B08BC3"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25524">
              <w:rPr>
                <w:rFonts w:ascii="Times New Roman" w:eastAsia="Times New Roman" w:hAnsi="Times New Roman"/>
                <w:color w:val="000000"/>
                <w:sz w:val="18"/>
                <w:szCs w:val="18"/>
                <w:lang w:val="en-GB" w:eastAsia="en-GB"/>
              </w:rPr>
              <w:t xml:space="preserve">Strengthen sub-district structures </w:t>
            </w:r>
            <w:r w:rsidRPr="00125524">
              <w:rPr>
                <w:rFonts w:ascii="Times New Roman" w:eastAsia="Times New Roman" w:hAnsi="Times New Roman"/>
                <w:b/>
                <w:color w:val="000000"/>
                <w:sz w:val="18"/>
                <w:szCs w:val="18"/>
                <w:lang w:val="en-GB" w:eastAsia="en-GB"/>
              </w:rPr>
              <w:t>(SDG Targets 16.6, 17.9)</w:t>
            </w:r>
          </w:p>
        </w:tc>
      </w:tr>
      <w:tr w:rsidR="004C7696" w:rsidRPr="00FE436B" w14:paraId="55FBDF8D"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44C9DEA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nil"/>
              <w:bottom w:val="single" w:sz="4" w:space="0" w:color="000000"/>
              <w:right w:val="single" w:sz="4" w:space="0" w:color="auto"/>
            </w:tcBorders>
            <w:vAlign w:val="center"/>
            <w:hideMark/>
          </w:tcPr>
          <w:p w14:paraId="0F70313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5E1C144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Weak capacity of local governance practitioners</w:t>
            </w:r>
          </w:p>
        </w:tc>
        <w:tc>
          <w:tcPr>
            <w:tcW w:w="2557" w:type="dxa"/>
            <w:vMerge/>
            <w:tcBorders>
              <w:top w:val="nil"/>
              <w:left w:val="single" w:sz="4" w:space="0" w:color="auto"/>
              <w:bottom w:val="single" w:sz="4" w:space="0" w:color="000000"/>
              <w:right w:val="single" w:sz="4" w:space="0" w:color="auto"/>
            </w:tcBorders>
            <w:vAlign w:val="center"/>
            <w:hideMark/>
          </w:tcPr>
          <w:p w14:paraId="764365D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center"/>
            <w:hideMark/>
          </w:tcPr>
          <w:p w14:paraId="12A81A0B"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25524">
              <w:rPr>
                <w:rFonts w:ascii="Times New Roman" w:eastAsia="Times New Roman" w:hAnsi="Times New Roman"/>
                <w:color w:val="000000"/>
                <w:sz w:val="18"/>
                <w:szCs w:val="18"/>
                <w:lang w:val="en-GB" w:eastAsia="en-GB"/>
              </w:rPr>
              <w:t xml:space="preserve">Strengthen  local  level  capacity  for  participatory  planning  and budgeting </w:t>
            </w:r>
            <w:r w:rsidRPr="00125524">
              <w:rPr>
                <w:rFonts w:ascii="Times New Roman" w:eastAsia="Times New Roman" w:hAnsi="Times New Roman"/>
                <w:b/>
                <w:color w:val="000000"/>
                <w:sz w:val="18"/>
                <w:szCs w:val="18"/>
                <w:lang w:val="en-GB" w:eastAsia="en-GB"/>
              </w:rPr>
              <w:t>(SDG Targets 16.6, 16.7)</w:t>
            </w:r>
          </w:p>
        </w:tc>
      </w:tr>
      <w:tr w:rsidR="004C7696" w:rsidRPr="00FE436B" w14:paraId="22526075"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ABC0FF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nil"/>
              <w:bottom w:val="single" w:sz="4" w:space="0" w:color="000000"/>
              <w:right w:val="single" w:sz="4" w:space="0" w:color="auto"/>
            </w:tcBorders>
            <w:vAlign w:val="center"/>
            <w:hideMark/>
          </w:tcPr>
          <w:p w14:paraId="5BBD7E93"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0FADB34F"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 xml:space="preserve">Limited capacity and opportunities for revenue </w:t>
            </w:r>
            <w:r>
              <w:rPr>
                <w:rFonts w:ascii="Times New Roman" w:eastAsia="Times New Roman" w:hAnsi="Times New Roman"/>
                <w:color w:val="000000"/>
                <w:sz w:val="18"/>
                <w:szCs w:val="18"/>
                <w:lang w:eastAsia="en-GB"/>
              </w:rPr>
              <w:t>mobilization</w:t>
            </w:r>
          </w:p>
        </w:tc>
        <w:tc>
          <w:tcPr>
            <w:tcW w:w="2557" w:type="dxa"/>
            <w:vMerge w:val="restart"/>
            <w:tcBorders>
              <w:top w:val="nil"/>
              <w:left w:val="single" w:sz="4" w:space="0" w:color="auto"/>
              <w:bottom w:val="single" w:sz="4" w:space="0" w:color="000000"/>
              <w:right w:val="single" w:sz="4" w:space="0" w:color="auto"/>
            </w:tcBorders>
            <w:shd w:val="clear" w:color="auto" w:fill="auto"/>
            <w:vAlign w:val="center"/>
            <w:hideMark/>
          </w:tcPr>
          <w:p w14:paraId="15C4926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Strengthen fiscal decentralization</w:t>
            </w:r>
          </w:p>
        </w:tc>
        <w:tc>
          <w:tcPr>
            <w:tcW w:w="4643" w:type="dxa"/>
            <w:tcBorders>
              <w:top w:val="nil"/>
              <w:left w:val="nil"/>
              <w:bottom w:val="single" w:sz="4" w:space="0" w:color="auto"/>
              <w:right w:val="single" w:sz="4" w:space="0" w:color="auto"/>
            </w:tcBorders>
            <w:shd w:val="clear" w:color="auto" w:fill="auto"/>
            <w:vAlign w:val="center"/>
            <w:hideMark/>
          </w:tcPr>
          <w:p w14:paraId="31303AF4"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125524">
              <w:rPr>
                <w:rFonts w:ascii="Times New Roman" w:eastAsia="Times New Roman" w:hAnsi="Times New Roman"/>
                <w:color w:val="000000"/>
                <w:sz w:val="18"/>
                <w:szCs w:val="18"/>
                <w:lang w:val="en-GB" w:eastAsia="en-GB"/>
              </w:rPr>
              <w:t xml:space="preserve">Enhance revenue mobilisation capacity and capability of MMDAs </w:t>
            </w:r>
            <w:r w:rsidRPr="007E05E6">
              <w:rPr>
                <w:rFonts w:ascii="Times New Roman" w:eastAsia="Times New Roman" w:hAnsi="Times New Roman"/>
                <w:b/>
                <w:color w:val="000000"/>
                <w:sz w:val="18"/>
                <w:szCs w:val="18"/>
                <w:lang w:val="en-GB" w:eastAsia="en-GB"/>
              </w:rPr>
              <w:t>(SDG Targets 16.6, 17.1)</w:t>
            </w:r>
          </w:p>
        </w:tc>
      </w:tr>
      <w:tr w:rsidR="004C7696" w:rsidRPr="00FE436B" w14:paraId="6A9E466F"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4D4B3CB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nil"/>
              <w:bottom w:val="single" w:sz="4" w:space="0" w:color="000000"/>
              <w:right w:val="single" w:sz="4" w:space="0" w:color="auto"/>
            </w:tcBorders>
            <w:vAlign w:val="center"/>
            <w:hideMark/>
          </w:tcPr>
          <w:p w14:paraId="5A656557"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single" w:sz="4" w:space="0" w:color="auto"/>
              <w:left w:val="nil"/>
              <w:bottom w:val="single" w:sz="4" w:space="0" w:color="auto"/>
              <w:right w:val="single" w:sz="4" w:space="0" w:color="auto"/>
            </w:tcBorders>
            <w:shd w:val="clear" w:color="auto" w:fill="auto"/>
            <w:vAlign w:val="center"/>
            <w:hideMark/>
          </w:tcPr>
          <w:p w14:paraId="7EED962A"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Inadequate and delays in central government transfers</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14:paraId="7BA6C81C"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center"/>
            <w:hideMark/>
          </w:tcPr>
          <w:p w14:paraId="4857C7F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val="en-GB" w:eastAsia="en-GB"/>
              </w:rPr>
              <w:t xml:space="preserve">Improve service delivery at MMDA level </w:t>
            </w:r>
            <w:r w:rsidRPr="007E05E6">
              <w:rPr>
                <w:rFonts w:ascii="Times New Roman" w:eastAsia="Times New Roman" w:hAnsi="Times New Roman"/>
                <w:b/>
                <w:color w:val="000000"/>
                <w:sz w:val="18"/>
                <w:szCs w:val="18"/>
                <w:lang w:val="en-GB" w:eastAsia="en-GB"/>
              </w:rPr>
              <w:t>(SDG Targets 16.6, 16.a)</w:t>
            </w:r>
          </w:p>
        </w:tc>
      </w:tr>
      <w:tr w:rsidR="004C7696" w:rsidRPr="00FE436B" w14:paraId="4F8D4C5A"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5501010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nil"/>
              <w:left w:val="nil"/>
              <w:bottom w:val="single" w:sz="4" w:space="0" w:color="000000"/>
              <w:right w:val="single" w:sz="4" w:space="0" w:color="auto"/>
            </w:tcBorders>
            <w:vAlign w:val="center"/>
            <w:hideMark/>
          </w:tcPr>
          <w:p w14:paraId="2290D77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tcBorders>
              <w:top w:val="nil"/>
              <w:left w:val="nil"/>
              <w:bottom w:val="single" w:sz="4" w:space="0" w:color="auto"/>
              <w:right w:val="single" w:sz="4" w:space="0" w:color="auto"/>
            </w:tcBorders>
            <w:shd w:val="clear" w:color="auto" w:fill="auto"/>
            <w:vAlign w:val="center"/>
            <w:hideMark/>
          </w:tcPr>
          <w:p w14:paraId="29A7928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Weak involvement and participation of citizenry in planning and budgeting</w:t>
            </w:r>
          </w:p>
        </w:tc>
        <w:tc>
          <w:tcPr>
            <w:tcW w:w="2557" w:type="dxa"/>
            <w:tcBorders>
              <w:top w:val="nil"/>
              <w:left w:val="nil"/>
              <w:bottom w:val="single" w:sz="4" w:space="0" w:color="auto"/>
              <w:right w:val="single" w:sz="4" w:space="0" w:color="auto"/>
            </w:tcBorders>
            <w:shd w:val="clear" w:color="auto" w:fill="auto"/>
            <w:vAlign w:val="bottom"/>
            <w:hideMark/>
          </w:tcPr>
          <w:p w14:paraId="1CAC2C4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Improve popular participation at regional and district levels</w:t>
            </w:r>
          </w:p>
        </w:tc>
        <w:tc>
          <w:tcPr>
            <w:tcW w:w="4643" w:type="dxa"/>
            <w:tcBorders>
              <w:top w:val="nil"/>
              <w:left w:val="nil"/>
              <w:bottom w:val="single" w:sz="4" w:space="0" w:color="auto"/>
              <w:right w:val="single" w:sz="4" w:space="0" w:color="auto"/>
            </w:tcBorders>
            <w:shd w:val="clear" w:color="auto" w:fill="auto"/>
            <w:vAlign w:val="center"/>
            <w:hideMark/>
          </w:tcPr>
          <w:p w14:paraId="142AF88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val="en-GB" w:eastAsia="en-GB"/>
              </w:rPr>
              <w:t xml:space="preserve">Promote  effective  stakeholder  involvement  in  development planning  process,  local  democracy  and  accountability  </w:t>
            </w:r>
            <w:r w:rsidRPr="007E05E6">
              <w:rPr>
                <w:rFonts w:ascii="Times New Roman" w:eastAsia="Times New Roman" w:hAnsi="Times New Roman"/>
                <w:b/>
                <w:color w:val="000000"/>
                <w:sz w:val="18"/>
                <w:szCs w:val="18"/>
                <w:lang w:val="en-GB" w:eastAsia="en-GB"/>
              </w:rPr>
              <w:t>(SDG Target 16.7)</w:t>
            </w:r>
          </w:p>
        </w:tc>
      </w:tr>
      <w:tr w:rsidR="004C7696" w:rsidRPr="00FE436B" w14:paraId="40BA04E3" w14:textId="77777777" w:rsidTr="004336D4">
        <w:trPr>
          <w:trHeight w:val="720"/>
        </w:trPr>
        <w:tc>
          <w:tcPr>
            <w:tcW w:w="1807" w:type="dxa"/>
            <w:vMerge/>
            <w:tcBorders>
              <w:top w:val="nil"/>
              <w:left w:val="single" w:sz="4" w:space="0" w:color="auto"/>
              <w:bottom w:val="single" w:sz="4" w:space="0" w:color="auto"/>
              <w:right w:val="single" w:sz="4" w:space="0" w:color="auto"/>
            </w:tcBorders>
            <w:vAlign w:val="center"/>
            <w:hideMark/>
          </w:tcPr>
          <w:p w14:paraId="7AB6F57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nil"/>
              <w:left w:val="nil"/>
              <w:right w:val="single" w:sz="4" w:space="0" w:color="auto"/>
            </w:tcBorders>
            <w:shd w:val="clear" w:color="auto" w:fill="auto"/>
            <w:vAlign w:val="center"/>
            <w:hideMark/>
          </w:tcPr>
          <w:p w14:paraId="57F35E6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Human Security and Public Safety</w:t>
            </w:r>
          </w:p>
          <w:p w14:paraId="2E79414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3247" w:type="dxa"/>
            <w:tcBorders>
              <w:top w:val="nil"/>
              <w:left w:val="nil"/>
              <w:bottom w:val="single" w:sz="4" w:space="0" w:color="auto"/>
              <w:right w:val="single" w:sz="4" w:space="0" w:color="auto"/>
            </w:tcBorders>
            <w:shd w:val="clear" w:color="auto" w:fill="auto"/>
            <w:vAlign w:val="center"/>
            <w:hideMark/>
          </w:tcPr>
          <w:p w14:paraId="7CC9180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Symbol" w:hAnsi="Times New Roman" w:cs="Symbol"/>
                <w:color w:val="000000"/>
                <w:sz w:val="18"/>
                <w:szCs w:val="18"/>
                <w:lang w:eastAsia="en-GB"/>
              </w:rPr>
              <w:t>Inadequate and poor quality equipment and infrastructure</w:t>
            </w:r>
          </w:p>
        </w:tc>
        <w:tc>
          <w:tcPr>
            <w:tcW w:w="2557" w:type="dxa"/>
            <w:tcBorders>
              <w:top w:val="nil"/>
              <w:left w:val="nil"/>
              <w:bottom w:val="nil"/>
              <w:right w:val="single" w:sz="4" w:space="0" w:color="auto"/>
            </w:tcBorders>
            <w:shd w:val="clear" w:color="auto" w:fill="auto"/>
            <w:vAlign w:val="center"/>
            <w:hideMark/>
          </w:tcPr>
          <w:p w14:paraId="49ACA8D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Security Service delivery</w:t>
            </w:r>
          </w:p>
        </w:tc>
        <w:tc>
          <w:tcPr>
            <w:tcW w:w="4643" w:type="dxa"/>
            <w:tcBorders>
              <w:top w:val="nil"/>
              <w:left w:val="nil"/>
              <w:bottom w:val="single" w:sz="4" w:space="0" w:color="auto"/>
              <w:right w:val="single" w:sz="4" w:space="0" w:color="auto"/>
            </w:tcBorders>
            <w:shd w:val="clear" w:color="auto" w:fill="auto"/>
            <w:vAlign w:val="center"/>
            <w:hideMark/>
          </w:tcPr>
          <w:p w14:paraId="7FD59B76"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val="en-GB" w:eastAsia="en-GB"/>
              </w:rPr>
              <w:t>Transform security services into a world-class security institution with  modern  infrastructure,  including  accommodation,  health and training infrastructure facilities</w:t>
            </w:r>
            <w:r>
              <w:rPr>
                <w:rFonts w:ascii="Times New Roman" w:eastAsia="Times New Roman" w:hAnsi="Times New Roman"/>
                <w:color w:val="000000"/>
                <w:sz w:val="18"/>
                <w:szCs w:val="18"/>
                <w:lang w:val="en-GB" w:eastAsia="en-GB"/>
              </w:rPr>
              <w:t xml:space="preserve"> </w:t>
            </w:r>
            <w:r w:rsidRPr="007E05E6">
              <w:rPr>
                <w:rFonts w:ascii="Times New Roman" w:eastAsia="Times New Roman" w:hAnsi="Times New Roman"/>
                <w:b/>
                <w:color w:val="000000"/>
                <w:sz w:val="18"/>
                <w:szCs w:val="18"/>
                <w:lang w:val="en-GB" w:eastAsia="en-GB"/>
              </w:rPr>
              <w:t>(SDG Targets 16.6, 16.a)</w:t>
            </w:r>
          </w:p>
        </w:tc>
      </w:tr>
      <w:tr w:rsidR="004C7696" w:rsidRPr="00FE436B" w14:paraId="52CF86EF"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3B5A5E98"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left w:val="nil"/>
              <w:right w:val="single" w:sz="4" w:space="0" w:color="auto"/>
            </w:tcBorders>
            <w:vAlign w:val="center"/>
            <w:hideMark/>
          </w:tcPr>
          <w:p w14:paraId="14EBB6C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val="restart"/>
            <w:tcBorders>
              <w:top w:val="nil"/>
              <w:left w:val="nil"/>
              <w:right w:val="single" w:sz="4" w:space="0" w:color="auto"/>
            </w:tcBorders>
            <w:shd w:val="clear" w:color="auto" w:fill="auto"/>
            <w:vAlign w:val="center"/>
            <w:hideMark/>
          </w:tcPr>
          <w:p w14:paraId="31D09830"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Inadequate community and citizen involvement in public safety</w:t>
            </w:r>
          </w:p>
          <w:p w14:paraId="2A6B2861"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2557" w:type="dxa"/>
            <w:vMerge w:val="restart"/>
            <w:tcBorders>
              <w:top w:val="single" w:sz="4" w:space="0" w:color="auto"/>
              <w:left w:val="nil"/>
              <w:right w:val="single" w:sz="4" w:space="0" w:color="auto"/>
            </w:tcBorders>
            <w:shd w:val="clear" w:color="auto" w:fill="auto"/>
            <w:vAlign w:val="center"/>
            <w:hideMark/>
          </w:tcPr>
          <w:p w14:paraId="6BF8DAE4"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Enhance public safety</w:t>
            </w:r>
          </w:p>
          <w:p w14:paraId="44F24BDF"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 </w:t>
            </w:r>
          </w:p>
        </w:tc>
        <w:tc>
          <w:tcPr>
            <w:tcW w:w="4643" w:type="dxa"/>
            <w:tcBorders>
              <w:top w:val="nil"/>
              <w:left w:val="nil"/>
              <w:bottom w:val="single" w:sz="4" w:space="0" w:color="auto"/>
              <w:right w:val="single" w:sz="4" w:space="0" w:color="auto"/>
            </w:tcBorders>
            <w:shd w:val="clear" w:color="auto" w:fill="auto"/>
            <w:noWrap/>
            <w:vAlign w:val="center"/>
            <w:hideMark/>
          </w:tcPr>
          <w:p w14:paraId="1E558B59"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eastAsia="en-GB"/>
              </w:rPr>
              <w:t xml:space="preserve">Promote security awareness of the various communities through neighborhood watch schemes </w:t>
            </w:r>
            <w:r w:rsidRPr="007E05E6">
              <w:rPr>
                <w:rFonts w:ascii="Times New Roman" w:eastAsia="Times New Roman" w:hAnsi="Times New Roman"/>
                <w:b/>
                <w:color w:val="000000"/>
                <w:sz w:val="18"/>
                <w:szCs w:val="18"/>
                <w:lang w:eastAsia="en-GB"/>
              </w:rPr>
              <w:t>(SDG Targets 16.1, 16.7)</w:t>
            </w:r>
          </w:p>
        </w:tc>
      </w:tr>
      <w:tr w:rsidR="004C7696" w:rsidRPr="00FE436B" w14:paraId="520A3AA4" w14:textId="77777777" w:rsidTr="004336D4">
        <w:trPr>
          <w:trHeight w:val="480"/>
        </w:trPr>
        <w:tc>
          <w:tcPr>
            <w:tcW w:w="1807" w:type="dxa"/>
            <w:vMerge/>
            <w:tcBorders>
              <w:top w:val="nil"/>
              <w:left w:val="single" w:sz="4" w:space="0" w:color="auto"/>
              <w:bottom w:val="single" w:sz="4" w:space="0" w:color="auto"/>
              <w:right w:val="single" w:sz="4" w:space="0" w:color="auto"/>
            </w:tcBorders>
            <w:vAlign w:val="center"/>
            <w:hideMark/>
          </w:tcPr>
          <w:p w14:paraId="7E78621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left w:val="nil"/>
              <w:bottom w:val="single" w:sz="4" w:space="0" w:color="auto"/>
              <w:right w:val="single" w:sz="4" w:space="0" w:color="auto"/>
            </w:tcBorders>
            <w:shd w:val="clear" w:color="auto" w:fill="auto"/>
            <w:vAlign w:val="center"/>
            <w:hideMark/>
          </w:tcPr>
          <w:p w14:paraId="6B587322"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left w:val="nil"/>
              <w:bottom w:val="single" w:sz="4" w:space="0" w:color="auto"/>
              <w:right w:val="single" w:sz="4" w:space="0" w:color="auto"/>
            </w:tcBorders>
            <w:shd w:val="clear" w:color="auto" w:fill="auto"/>
            <w:vAlign w:val="center"/>
            <w:hideMark/>
          </w:tcPr>
          <w:p w14:paraId="3B45CA93"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p>
        </w:tc>
        <w:tc>
          <w:tcPr>
            <w:tcW w:w="2557" w:type="dxa"/>
            <w:vMerge/>
            <w:tcBorders>
              <w:left w:val="nil"/>
              <w:bottom w:val="single" w:sz="4" w:space="0" w:color="auto"/>
              <w:right w:val="single" w:sz="4" w:space="0" w:color="auto"/>
            </w:tcBorders>
            <w:shd w:val="clear" w:color="auto" w:fill="auto"/>
            <w:vAlign w:val="center"/>
            <w:hideMark/>
          </w:tcPr>
          <w:p w14:paraId="7F79408A"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nil"/>
              <w:left w:val="nil"/>
              <w:bottom w:val="single" w:sz="4" w:space="0" w:color="auto"/>
              <w:right w:val="single" w:sz="4" w:space="0" w:color="auto"/>
            </w:tcBorders>
            <w:shd w:val="clear" w:color="auto" w:fill="auto"/>
            <w:vAlign w:val="bottom"/>
            <w:hideMark/>
          </w:tcPr>
          <w:p w14:paraId="69ADF7D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eastAsia="en-GB"/>
              </w:rPr>
              <w:t xml:space="preserve">Intensify enforcement of fire auditing and inspection of public facilities </w:t>
            </w:r>
            <w:r w:rsidRPr="007E05E6">
              <w:rPr>
                <w:rFonts w:ascii="Times New Roman" w:eastAsia="Times New Roman" w:hAnsi="Times New Roman"/>
                <w:b/>
                <w:color w:val="000000"/>
                <w:sz w:val="18"/>
                <w:szCs w:val="18"/>
                <w:lang w:eastAsia="en-GB"/>
              </w:rPr>
              <w:t>(SDG Targets 16.6, 16.a)</w:t>
            </w:r>
          </w:p>
        </w:tc>
      </w:tr>
      <w:tr w:rsidR="004C7696" w:rsidRPr="00FE436B" w14:paraId="58FDDE35"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6D78744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10B0D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Attitudinal Change and Patriotism</w:t>
            </w:r>
          </w:p>
        </w:tc>
        <w:tc>
          <w:tcPr>
            <w:tcW w:w="32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5BF541"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eastAsia="en-GB"/>
              </w:rPr>
              <w:t>Political and civic apathy</w:t>
            </w:r>
          </w:p>
        </w:tc>
        <w:tc>
          <w:tcPr>
            <w:tcW w:w="255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ADC8259"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FE436B">
              <w:rPr>
                <w:rFonts w:ascii="Times New Roman" w:eastAsia="Times New Roman" w:hAnsi="Times New Roman"/>
                <w:color w:val="000000"/>
                <w:sz w:val="18"/>
                <w:szCs w:val="18"/>
                <w:lang w:val="en-GB" w:eastAsia="en-GB"/>
              </w:rPr>
              <w:t>Promote discipline in all aspects of life</w:t>
            </w:r>
          </w:p>
        </w:tc>
        <w:tc>
          <w:tcPr>
            <w:tcW w:w="4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171F7" w14:textId="77777777" w:rsidR="004C7696" w:rsidRPr="00FE436B" w:rsidRDefault="004C7696" w:rsidP="002254FD">
            <w:pPr>
              <w:spacing w:after="0" w:line="240" w:lineRule="auto"/>
              <w:jc w:val="both"/>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eastAsia="en-GB"/>
              </w:rPr>
              <w:t xml:space="preserve">Strengthen  advocacy  to  promote  attitudinal  change  </w:t>
            </w:r>
            <w:r w:rsidRPr="007E05E6">
              <w:rPr>
                <w:rFonts w:ascii="Times New Roman" w:eastAsia="Times New Roman" w:hAnsi="Times New Roman"/>
                <w:b/>
                <w:color w:val="000000"/>
                <w:sz w:val="18"/>
                <w:szCs w:val="18"/>
                <w:lang w:eastAsia="en-GB"/>
              </w:rPr>
              <w:t>(SDG Target 17.15)</w:t>
            </w:r>
          </w:p>
        </w:tc>
      </w:tr>
      <w:tr w:rsidR="004C7696" w:rsidRPr="00FE436B" w14:paraId="7AF62C72" w14:textId="77777777" w:rsidTr="004336D4">
        <w:trPr>
          <w:trHeight w:val="480"/>
        </w:trPr>
        <w:tc>
          <w:tcPr>
            <w:tcW w:w="1807" w:type="dxa"/>
            <w:vMerge/>
            <w:tcBorders>
              <w:top w:val="single" w:sz="4" w:space="0" w:color="auto"/>
              <w:left w:val="single" w:sz="4" w:space="0" w:color="auto"/>
              <w:bottom w:val="single" w:sz="4" w:space="0" w:color="auto"/>
              <w:right w:val="single" w:sz="4" w:space="0" w:color="auto"/>
            </w:tcBorders>
            <w:vAlign w:val="center"/>
            <w:hideMark/>
          </w:tcPr>
          <w:p w14:paraId="1E426A0D"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046" w:type="dxa"/>
            <w:vMerge/>
            <w:tcBorders>
              <w:top w:val="single" w:sz="4" w:space="0" w:color="auto"/>
              <w:left w:val="single" w:sz="4" w:space="0" w:color="auto"/>
              <w:bottom w:val="single" w:sz="4" w:space="0" w:color="auto"/>
              <w:right w:val="single" w:sz="4" w:space="0" w:color="auto"/>
            </w:tcBorders>
            <w:vAlign w:val="center"/>
            <w:hideMark/>
          </w:tcPr>
          <w:p w14:paraId="74EB438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3247" w:type="dxa"/>
            <w:vMerge/>
            <w:tcBorders>
              <w:top w:val="single" w:sz="4" w:space="0" w:color="auto"/>
              <w:left w:val="single" w:sz="4" w:space="0" w:color="auto"/>
              <w:bottom w:val="single" w:sz="4" w:space="0" w:color="auto"/>
              <w:right w:val="single" w:sz="4" w:space="0" w:color="auto"/>
            </w:tcBorders>
            <w:vAlign w:val="center"/>
            <w:hideMark/>
          </w:tcPr>
          <w:p w14:paraId="008B2F00"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7696BE15"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p>
        </w:tc>
        <w:tc>
          <w:tcPr>
            <w:tcW w:w="4643" w:type="dxa"/>
            <w:tcBorders>
              <w:top w:val="single" w:sz="4" w:space="0" w:color="auto"/>
              <w:left w:val="nil"/>
              <w:bottom w:val="single" w:sz="4" w:space="0" w:color="auto"/>
              <w:right w:val="single" w:sz="4" w:space="0" w:color="auto"/>
            </w:tcBorders>
            <w:shd w:val="clear" w:color="auto" w:fill="auto"/>
            <w:vAlign w:val="bottom"/>
            <w:hideMark/>
          </w:tcPr>
          <w:p w14:paraId="1007167B" w14:textId="77777777" w:rsidR="004C7696" w:rsidRPr="00FE436B" w:rsidRDefault="004C7696" w:rsidP="002254FD">
            <w:pPr>
              <w:spacing w:after="0" w:line="240" w:lineRule="auto"/>
              <w:rPr>
                <w:rFonts w:ascii="Times New Roman" w:eastAsia="Times New Roman" w:hAnsi="Times New Roman"/>
                <w:color w:val="000000"/>
                <w:sz w:val="18"/>
                <w:szCs w:val="18"/>
                <w:lang w:val="en-GB" w:eastAsia="en-GB"/>
              </w:rPr>
            </w:pPr>
            <w:r w:rsidRPr="007E05E6">
              <w:rPr>
                <w:rFonts w:ascii="Times New Roman" w:eastAsia="Times New Roman" w:hAnsi="Times New Roman"/>
                <w:color w:val="000000"/>
                <w:sz w:val="18"/>
                <w:szCs w:val="18"/>
                <w:lang w:eastAsia="en-GB"/>
              </w:rPr>
              <w:t xml:space="preserve">Promote culture and a good value system as ingredients and catalysts for economic growth </w:t>
            </w:r>
            <w:r w:rsidRPr="007E05E6">
              <w:rPr>
                <w:rFonts w:ascii="Times New Roman" w:eastAsia="Times New Roman" w:hAnsi="Times New Roman"/>
                <w:b/>
                <w:color w:val="000000"/>
                <w:sz w:val="18"/>
                <w:szCs w:val="18"/>
                <w:lang w:eastAsia="en-GB"/>
              </w:rPr>
              <w:t>(SDG Targets 4.7, 12.b)</w:t>
            </w:r>
          </w:p>
        </w:tc>
      </w:tr>
    </w:tbl>
    <w:p w14:paraId="399082DB" w14:textId="5A1C4467" w:rsidR="00355FF8" w:rsidRPr="004336D4" w:rsidRDefault="00113CF3">
      <w:pPr>
        <w:rPr>
          <w:rFonts w:ascii="Times New Roman" w:hAnsi="Times New Roman"/>
          <w:b/>
          <w:bCs/>
          <w:i/>
        </w:rPr>
      </w:pPr>
      <w:r w:rsidRPr="004336D4">
        <w:rPr>
          <w:rFonts w:ascii="Times New Roman" w:hAnsi="Times New Roman"/>
          <w:b/>
          <w:bCs/>
          <w:i/>
        </w:rPr>
        <w:t>Source: DPCU, 2021</w:t>
      </w:r>
    </w:p>
    <w:p w14:paraId="232C043A" w14:textId="77777777" w:rsidR="00355FF8" w:rsidRDefault="00355FF8"/>
    <w:p w14:paraId="3652874F" w14:textId="77777777" w:rsidR="00355FF8" w:rsidRDefault="00355FF8"/>
    <w:p w14:paraId="071A080E" w14:textId="77777777" w:rsidR="00045E20" w:rsidRDefault="00045E20"/>
    <w:p w14:paraId="7C29E1CD" w14:textId="0CB3A953" w:rsidR="00045E20" w:rsidRDefault="00045E20">
      <w:pPr>
        <w:sectPr w:rsidR="00045E20" w:rsidSect="006C0BC2">
          <w:pgSz w:w="15840" w:h="12240" w:orient="landscape"/>
          <w:pgMar w:top="1440" w:right="1440" w:bottom="1440" w:left="1440" w:header="720" w:footer="720" w:gutter="0"/>
          <w:cols w:space="720"/>
          <w:docGrid w:linePitch="360"/>
        </w:sectPr>
      </w:pPr>
    </w:p>
    <w:p w14:paraId="6C6A4C03" w14:textId="77777777" w:rsidR="00926A1D" w:rsidRPr="00BC6B4B" w:rsidRDefault="00926A1D" w:rsidP="00BC6B4B">
      <w:pPr>
        <w:pStyle w:val="Heading1"/>
        <w:jc w:val="center"/>
        <w:rPr>
          <w:rFonts w:ascii="Times New Roman" w:hAnsi="Times New Roman" w:cs="Times New Roman"/>
          <w:color w:val="auto"/>
        </w:rPr>
      </w:pPr>
      <w:bookmarkStart w:id="119" w:name="_Toc115434658"/>
      <w:r w:rsidRPr="00BC6B4B">
        <w:rPr>
          <w:rFonts w:ascii="Times New Roman" w:hAnsi="Times New Roman" w:cs="Times New Roman"/>
          <w:color w:val="auto"/>
        </w:rPr>
        <w:lastRenderedPageBreak/>
        <w:t>CHAPTER FOUR</w:t>
      </w:r>
      <w:bookmarkEnd w:id="119"/>
    </w:p>
    <w:p w14:paraId="44F30FE4" w14:textId="104E0CA6" w:rsidR="00926A1D" w:rsidRPr="00BC6B4B" w:rsidRDefault="00926A1D" w:rsidP="00126309">
      <w:pPr>
        <w:pStyle w:val="Heading1"/>
        <w:numPr>
          <w:ilvl w:val="1"/>
          <w:numId w:val="1"/>
        </w:numPr>
        <w:spacing w:after="240"/>
        <w:jc w:val="center"/>
        <w:rPr>
          <w:rFonts w:ascii="Times New Roman" w:hAnsi="Times New Roman" w:cs="Times New Roman"/>
          <w:color w:val="auto"/>
        </w:rPr>
      </w:pPr>
      <w:bookmarkStart w:id="120" w:name="_Toc115434659"/>
      <w:r w:rsidRPr="00BC6B4B">
        <w:rPr>
          <w:rFonts w:ascii="Times New Roman" w:hAnsi="Times New Roman" w:cs="Times New Roman"/>
          <w:color w:val="auto"/>
        </w:rPr>
        <w:t>DEVELOPMENT PROGRAMMES AND SUB-PROGRAMMES</w:t>
      </w:r>
      <w:bookmarkEnd w:id="120"/>
    </w:p>
    <w:p w14:paraId="3BB580F5" w14:textId="1F90871B" w:rsidR="00926A1D" w:rsidRPr="00E715D4" w:rsidRDefault="00A040C8" w:rsidP="00E715D4">
      <w:pPr>
        <w:pStyle w:val="Heading2"/>
        <w:numPr>
          <w:ilvl w:val="1"/>
          <w:numId w:val="1"/>
        </w:numPr>
        <w:rPr>
          <w:color w:val="1F3864" w:themeColor="accent1" w:themeShade="80"/>
        </w:rPr>
      </w:pPr>
      <w:bookmarkStart w:id="121" w:name="_Toc115434660"/>
      <w:r w:rsidRPr="00E715D4">
        <w:rPr>
          <w:color w:val="1F3864" w:themeColor="accent1" w:themeShade="80"/>
        </w:rPr>
        <w:t>Introduction</w:t>
      </w:r>
      <w:bookmarkEnd w:id="121"/>
    </w:p>
    <w:p w14:paraId="4AE2DD69" w14:textId="4AC65F1A" w:rsidR="00600D7F" w:rsidRDefault="00926A1D" w:rsidP="00E715D4">
      <w:pPr>
        <w:pStyle w:val="NoSpacing"/>
        <w:spacing w:line="360" w:lineRule="auto"/>
        <w:ind w:left="360"/>
        <w:jc w:val="both"/>
        <w:rPr>
          <w:rFonts w:ascii="Times New Roman" w:hAnsi="Times New Roman"/>
          <w:sz w:val="24"/>
        </w:rPr>
      </w:pPr>
      <w:r>
        <w:rPr>
          <w:rFonts w:ascii="Times New Roman" w:hAnsi="Times New Roman"/>
          <w:sz w:val="24"/>
        </w:rPr>
        <w:t>This chapter gives a summary of the broad district development programmes to be undertaken within the medium term by the Ellembelle District Assembly to leverage the implementation of the NMTDPF 20</w:t>
      </w:r>
      <w:r w:rsidR="00A953DD">
        <w:rPr>
          <w:rFonts w:ascii="Times New Roman" w:hAnsi="Times New Roman"/>
          <w:sz w:val="24"/>
        </w:rPr>
        <w:t>22</w:t>
      </w:r>
      <w:r>
        <w:rPr>
          <w:rFonts w:ascii="Times New Roman" w:hAnsi="Times New Roman"/>
          <w:sz w:val="24"/>
        </w:rPr>
        <w:t>-202</w:t>
      </w:r>
      <w:r w:rsidR="00A953DD">
        <w:rPr>
          <w:rFonts w:ascii="Times New Roman" w:hAnsi="Times New Roman"/>
          <w:sz w:val="24"/>
        </w:rPr>
        <w:t>5</w:t>
      </w:r>
      <w:r>
        <w:rPr>
          <w:rFonts w:ascii="Times New Roman" w:hAnsi="Times New Roman"/>
          <w:sz w:val="24"/>
        </w:rPr>
        <w:t xml:space="preserve"> in the district. It also includes an indicative financial plan which explains how the Ellembelle District Assembly plans to raise funds for the implementation of the composite programme of action.</w:t>
      </w:r>
    </w:p>
    <w:p w14:paraId="373B4030" w14:textId="771A3FCF" w:rsidR="00233D60" w:rsidRPr="00960D35" w:rsidRDefault="00233D60" w:rsidP="00233D60">
      <w:pPr>
        <w:pStyle w:val="NoSpacing"/>
        <w:spacing w:line="360" w:lineRule="auto"/>
        <w:jc w:val="both"/>
        <w:rPr>
          <w:rFonts w:ascii="Times New Roman" w:hAnsi="Times New Roman"/>
          <w:color w:val="1F3864" w:themeColor="accent1" w:themeShade="80"/>
          <w:sz w:val="24"/>
        </w:rPr>
      </w:pPr>
    </w:p>
    <w:p w14:paraId="35566D2A" w14:textId="12E110F4" w:rsidR="00233D60" w:rsidRPr="00960D35" w:rsidRDefault="00B625C1" w:rsidP="00960D35">
      <w:pPr>
        <w:pStyle w:val="Heading2"/>
        <w:numPr>
          <w:ilvl w:val="1"/>
          <w:numId w:val="1"/>
        </w:numPr>
        <w:rPr>
          <w:color w:val="1F3864" w:themeColor="accent1" w:themeShade="80"/>
        </w:rPr>
      </w:pPr>
      <w:bookmarkStart w:id="122" w:name="_Toc115434661"/>
      <w:r w:rsidRPr="00960D35">
        <w:rPr>
          <w:color w:val="1F3864" w:themeColor="accent1" w:themeShade="80"/>
        </w:rPr>
        <w:t>Composite Programmes of Action Linked to the Programme Based Budgeting</w:t>
      </w:r>
      <w:bookmarkEnd w:id="122"/>
    </w:p>
    <w:p w14:paraId="4FA6B687" w14:textId="24FDEA7E" w:rsidR="00233D60" w:rsidRPr="003F3363" w:rsidRDefault="00233D60" w:rsidP="005A6B89">
      <w:pPr>
        <w:spacing w:line="360" w:lineRule="auto"/>
        <w:ind w:left="360"/>
        <w:jc w:val="both"/>
        <w:rPr>
          <w:rFonts w:ascii="Times New Roman" w:hAnsi="Times New Roman"/>
          <w:sz w:val="24"/>
          <w:szCs w:val="24"/>
        </w:rPr>
      </w:pPr>
      <w:r>
        <w:rPr>
          <w:rFonts w:ascii="Times New Roman" w:hAnsi="Times New Roman"/>
          <w:sz w:val="24"/>
          <w:szCs w:val="24"/>
        </w:rPr>
        <w:t xml:space="preserve">The table below shows the composite Programme of Action (PoA) for all the programmes and sub-programmes including monitoring, evaluation and communications from 2022 to 2025. The composite PoA includes the set of activities to be undertaken to address the adopted issues and achieve the stated district objectives. </w:t>
      </w:r>
    </w:p>
    <w:p w14:paraId="450EE840" w14:textId="49B543D1" w:rsidR="00233D60" w:rsidRPr="00233D60" w:rsidRDefault="00233D60" w:rsidP="00233D60">
      <w:pPr>
        <w:pStyle w:val="NoSpacing"/>
        <w:spacing w:line="360" w:lineRule="auto"/>
        <w:jc w:val="both"/>
        <w:rPr>
          <w:rFonts w:ascii="Times New Roman" w:hAnsi="Times New Roman"/>
          <w:sz w:val="24"/>
        </w:rPr>
      </w:pPr>
    </w:p>
    <w:p w14:paraId="624B4374" w14:textId="77777777" w:rsidR="00600D7F" w:rsidRDefault="00600D7F" w:rsidP="00011CF7">
      <w:pPr>
        <w:spacing w:line="360" w:lineRule="auto"/>
        <w:jc w:val="center"/>
        <w:rPr>
          <w:rFonts w:ascii="Times New Roman" w:hAnsi="Times New Roman"/>
          <w:b/>
          <w:sz w:val="24"/>
          <w:szCs w:val="24"/>
        </w:rPr>
      </w:pPr>
    </w:p>
    <w:p w14:paraId="2D812D38" w14:textId="77777777" w:rsidR="00600D7F" w:rsidRDefault="00600D7F" w:rsidP="00011CF7">
      <w:pPr>
        <w:spacing w:line="360" w:lineRule="auto"/>
        <w:jc w:val="center"/>
        <w:rPr>
          <w:rFonts w:ascii="Times New Roman" w:hAnsi="Times New Roman"/>
          <w:b/>
          <w:sz w:val="24"/>
          <w:szCs w:val="24"/>
        </w:rPr>
      </w:pPr>
    </w:p>
    <w:p w14:paraId="40BC64C0" w14:textId="77777777" w:rsidR="00600D7F" w:rsidRDefault="00600D7F" w:rsidP="00011CF7">
      <w:pPr>
        <w:spacing w:line="360" w:lineRule="auto"/>
        <w:jc w:val="center"/>
        <w:rPr>
          <w:rFonts w:ascii="Times New Roman" w:hAnsi="Times New Roman"/>
          <w:b/>
          <w:sz w:val="24"/>
          <w:szCs w:val="24"/>
        </w:rPr>
      </w:pPr>
    </w:p>
    <w:p w14:paraId="2EBCE0F5" w14:textId="77777777" w:rsidR="00600D7F" w:rsidRDefault="00600D7F" w:rsidP="00011CF7">
      <w:pPr>
        <w:spacing w:line="360" w:lineRule="auto"/>
        <w:jc w:val="center"/>
        <w:rPr>
          <w:rFonts w:ascii="Times New Roman" w:hAnsi="Times New Roman"/>
          <w:b/>
          <w:sz w:val="24"/>
          <w:szCs w:val="24"/>
        </w:rPr>
      </w:pPr>
    </w:p>
    <w:p w14:paraId="18CD7C14" w14:textId="77777777" w:rsidR="00600D7F" w:rsidRDefault="00600D7F" w:rsidP="00011CF7">
      <w:pPr>
        <w:spacing w:line="360" w:lineRule="auto"/>
        <w:jc w:val="center"/>
        <w:rPr>
          <w:rFonts w:ascii="Times New Roman" w:hAnsi="Times New Roman"/>
          <w:b/>
          <w:sz w:val="24"/>
          <w:szCs w:val="24"/>
        </w:rPr>
      </w:pPr>
    </w:p>
    <w:p w14:paraId="77450405" w14:textId="77777777" w:rsidR="00600D7F" w:rsidRDefault="00600D7F" w:rsidP="00011CF7">
      <w:pPr>
        <w:spacing w:line="360" w:lineRule="auto"/>
        <w:jc w:val="center"/>
        <w:rPr>
          <w:rFonts w:ascii="Times New Roman" w:hAnsi="Times New Roman"/>
          <w:b/>
          <w:sz w:val="24"/>
          <w:szCs w:val="24"/>
        </w:rPr>
      </w:pPr>
    </w:p>
    <w:p w14:paraId="0B971943" w14:textId="77777777" w:rsidR="00600D7F" w:rsidRDefault="00600D7F" w:rsidP="00011CF7">
      <w:pPr>
        <w:spacing w:line="360" w:lineRule="auto"/>
        <w:jc w:val="center"/>
        <w:rPr>
          <w:rFonts w:ascii="Times New Roman" w:hAnsi="Times New Roman"/>
          <w:b/>
          <w:sz w:val="24"/>
          <w:szCs w:val="24"/>
        </w:rPr>
      </w:pPr>
    </w:p>
    <w:p w14:paraId="1F8919A1" w14:textId="77777777" w:rsidR="00600D7F" w:rsidRDefault="00600D7F" w:rsidP="00011CF7">
      <w:pPr>
        <w:spacing w:line="360" w:lineRule="auto"/>
        <w:jc w:val="center"/>
        <w:rPr>
          <w:rFonts w:ascii="Times New Roman" w:hAnsi="Times New Roman"/>
          <w:b/>
          <w:sz w:val="24"/>
          <w:szCs w:val="24"/>
        </w:rPr>
      </w:pPr>
    </w:p>
    <w:p w14:paraId="0FDE7ED4" w14:textId="77777777" w:rsidR="00600D7F" w:rsidRDefault="00600D7F" w:rsidP="00011CF7">
      <w:pPr>
        <w:spacing w:line="360" w:lineRule="auto"/>
        <w:jc w:val="center"/>
        <w:rPr>
          <w:rFonts w:ascii="Times New Roman" w:hAnsi="Times New Roman"/>
          <w:b/>
          <w:sz w:val="24"/>
          <w:szCs w:val="24"/>
        </w:rPr>
      </w:pPr>
    </w:p>
    <w:p w14:paraId="6BBC0EBB" w14:textId="77777777" w:rsidR="000E1C8E" w:rsidRDefault="000E1C8E" w:rsidP="00011CF7">
      <w:pPr>
        <w:spacing w:line="360" w:lineRule="auto"/>
        <w:jc w:val="center"/>
        <w:rPr>
          <w:rFonts w:ascii="Times New Roman" w:hAnsi="Times New Roman"/>
          <w:b/>
          <w:sz w:val="24"/>
          <w:szCs w:val="24"/>
        </w:rPr>
        <w:sectPr w:rsidR="000E1C8E" w:rsidSect="006C0BC2">
          <w:pgSz w:w="12240" w:h="15840"/>
          <w:pgMar w:top="1440" w:right="1440" w:bottom="1440" w:left="1440" w:header="720" w:footer="720" w:gutter="0"/>
          <w:cols w:space="720"/>
          <w:docGrid w:linePitch="360"/>
        </w:sectPr>
      </w:pPr>
    </w:p>
    <w:p w14:paraId="4FC84E31" w14:textId="1A2228BE" w:rsidR="00600D7F" w:rsidRDefault="00ED5370" w:rsidP="00ED5370">
      <w:pPr>
        <w:pStyle w:val="Caption"/>
        <w:rPr>
          <w:b/>
          <w:sz w:val="22"/>
          <w:szCs w:val="22"/>
        </w:rPr>
      </w:pPr>
      <w:bookmarkStart w:id="123" w:name="_Toc109313229"/>
      <w:r w:rsidRPr="00ED5370">
        <w:rPr>
          <w:b/>
          <w:sz w:val="22"/>
          <w:szCs w:val="22"/>
        </w:rPr>
        <w:lastRenderedPageBreak/>
        <w:t xml:space="preserve">Table 4. </w:t>
      </w:r>
      <w:r w:rsidRPr="00ED5370">
        <w:rPr>
          <w:b/>
          <w:sz w:val="22"/>
          <w:szCs w:val="22"/>
        </w:rPr>
        <w:fldChar w:fldCharType="begin"/>
      </w:r>
      <w:r w:rsidRPr="00ED5370">
        <w:rPr>
          <w:b/>
          <w:sz w:val="22"/>
          <w:szCs w:val="22"/>
        </w:rPr>
        <w:instrText xml:space="preserve"> SEQ Table_4. \* ARABIC </w:instrText>
      </w:r>
      <w:r w:rsidRPr="00ED5370">
        <w:rPr>
          <w:b/>
          <w:sz w:val="22"/>
          <w:szCs w:val="22"/>
        </w:rPr>
        <w:fldChar w:fldCharType="separate"/>
      </w:r>
      <w:r w:rsidR="00400D14">
        <w:rPr>
          <w:b/>
          <w:noProof/>
          <w:sz w:val="22"/>
          <w:szCs w:val="22"/>
        </w:rPr>
        <w:t>1</w:t>
      </w:r>
      <w:r w:rsidRPr="00ED5370">
        <w:rPr>
          <w:b/>
          <w:sz w:val="22"/>
          <w:szCs w:val="22"/>
        </w:rPr>
        <w:fldChar w:fldCharType="end"/>
      </w:r>
      <w:r w:rsidR="00A276F0" w:rsidRPr="00ED5370">
        <w:rPr>
          <w:b/>
          <w:sz w:val="22"/>
          <w:szCs w:val="22"/>
        </w:rPr>
        <w:t>:</w:t>
      </w:r>
      <w:r w:rsidR="000E1C8E" w:rsidRPr="00ED1956">
        <w:rPr>
          <w:b/>
          <w:sz w:val="22"/>
          <w:szCs w:val="22"/>
        </w:rPr>
        <w:t xml:space="preserve"> Composite Programme of Action</w:t>
      </w:r>
      <w:bookmarkEnd w:id="123"/>
    </w:p>
    <w:tbl>
      <w:tblPr>
        <w:tblW w:w="14760" w:type="dxa"/>
        <w:tblInd w:w="-635" w:type="dxa"/>
        <w:tblLayout w:type="fixed"/>
        <w:tblLook w:val="04A0" w:firstRow="1" w:lastRow="0" w:firstColumn="1" w:lastColumn="0" w:noHBand="0" w:noVBand="1"/>
      </w:tblPr>
      <w:tblGrid>
        <w:gridCol w:w="1253"/>
        <w:gridCol w:w="7"/>
        <w:gridCol w:w="1440"/>
        <w:gridCol w:w="27"/>
        <w:gridCol w:w="2943"/>
        <w:gridCol w:w="630"/>
        <w:gridCol w:w="316"/>
        <w:gridCol w:w="44"/>
        <w:gridCol w:w="450"/>
        <w:gridCol w:w="450"/>
        <w:gridCol w:w="1350"/>
        <w:gridCol w:w="1260"/>
        <w:gridCol w:w="1170"/>
        <w:gridCol w:w="540"/>
        <w:gridCol w:w="37"/>
        <w:gridCol w:w="593"/>
        <w:gridCol w:w="33"/>
        <w:gridCol w:w="940"/>
        <w:gridCol w:w="17"/>
        <w:gridCol w:w="90"/>
        <w:gridCol w:w="25"/>
        <w:gridCol w:w="1145"/>
      </w:tblGrid>
      <w:tr w:rsidR="00731DD9" w:rsidRPr="001D27A6" w14:paraId="38FB6B87" w14:textId="77777777" w:rsidTr="00E904DE">
        <w:trPr>
          <w:trHeight w:val="310"/>
        </w:trPr>
        <w:tc>
          <w:tcPr>
            <w:tcW w:w="1260" w:type="dxa"/>
            <w:gridSpan w:val="2"/>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4CF71AD" w14:textId="77777777" w:rsidR="00731DD9" w:rsidRPr="001D27A6" w:rsidRDefault="00731DD9" w:rsidP="009E1F5F">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Programmes</w:t>
            </w:r>
          </w:p>
        </w:tc>
        <w:tc>
          <w:tcPr>
            <w:tcW w:w="1467" w:type="dxa"/>
            <w:gridSpan w:val="2"/>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1548BFE9" w14:textId="77777777" w:rsidR="00731DD9" w:rsidRPr="001D27A6" w:rsidRDefault="00731DD9" w:rsidP="009E1F5F">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Sub-programmes</w:t>
            </w:r>
          </w:p>
        </w:tc>
        <w:tc>
          <w:tcPr>
            <w:tcW w:w="2943"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2F6FAC1" w14:textId="77777777" w:rsidR="00731DD9" w:rsidRPr="001D27A6" w:rsidRDefault="00731DD9" w:rsidP="004926B9">
            <w:pPr>
              <w:spacing w:after="0" w:line="240" w:lineRule="auto"/>
              <w:jc w:val="center"/>
              <w:rPr>
                <w:rFonts w:ascii="Times New Roman" w:eastAsia="Times New Roman" w:hAnsi="Times New Roman"/>
                <w:b/>
                <w:bCs/>
                <w:color w:val="000000"/>
                <w:sz w:val="18"/>
                <w:szCs w:val="18"/>
                <w:lang w:val="en-GB" w:eastAsia="en-GB"/>
              </w:rPr>
            </w:pPr>
            <w:r>
              <w:rPr>
                <w:rFonts w:ascii="Times New Roman" w:eastAsia="Times New Roman" w:hAnsi="Times New Roman"/>
                <w:b/>
                <w:bCs/>
                <w:color w:val="000000"/>
                <w:sz w:val="18"/>
                <w:szCs w:val="18"/>
                <w:lang w:val="en-GB" w:eastAsia="en-GB"/>
              </w:rPr>
              <w:t>Objectives</w:t>
            </w:r>
          </w:p>
        </w:tc>
        <w:tc>
          <w:tcPr>
            <w:tcW w:w="1890" w:type="dxa"/>
            <w:gridSpan w:val="5"/>
            <w:tcBorders>
              <w:top w:val="single" w:sz="4" w:space="0" w:color="auto"/>
              <w:left w:val="nil"/>
              <w:bottom w:val="single" w:sz="4" w:space="0" w:color="auto"/>
              <w:right w:val="single" w:sz="4" w:space="0" w:color="auto"/>
            </w:tcBorders>
            <w:shd w:val="clear" w:color="auto" w:fill="A8D08D" w:themeFill="accent6" w:themeFillTint="99"/>
            <w:noWrap/>
            <w:vAlign w:val="bottom"/>
            <w:hideMark/>
          </w:tcPr>
          <w:p w14:paraId="77FE7EEC" w14:textId="77777777" w:rsidR="00731DD9" w:rsidRPr="001D27A6" w:rsidRDefault="00731DD9" w:rsidP="009E1F5F">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Time Frame</w:t>
            </w:r>
          </w:p>
        </w:tc>
        <w:tc>
          <w:tcPr>
            <w:tcW w:w="3780" w:type="dxa"/>
            <w:gridSpan w:val="3"/>
            <w:tcBorders>
              <w:top w:val="single" w:sz="4" w:space="0" w:color="auto"/>
              <w:left w:val="nil"/>
              <w:bottom w:val="single" w:sz="4" w:space="0" w:color="auto"/>
              <w:right w:val="single" w:sz="4" w:space="0" w:color="auto"/>
            </w:tcBorders>
            <w:shd w:val="clear" w:color="auto" w:fill="A8D08D" w:themeFill="accent6" w:themeFillTint="99"/>
            <w:noWrap/>
            <w:vAlign w:val="bottom"/>
            <w:hideMark/>
          </w:tcPr>
          <w:p w14:paraId="79582881" w14:textId="77777777" w:rsidR="00731DD9" w:rsidRPr="001D27A6" w:rsidRDefault="00731DD9" w:rsidP="009E1F5F">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Cost</w:t>
            </w:r>
          </w:p>
        </w:tc>
        <w:tc>
          <w:tcPr>
            <w:tcW w:w="1203" w:type="dxa"/>
            <w:gridSpan w:val="4"/>
            <w:tcBorders>
              <w:top w:val="single" w:sz="4" w:space="0" w:color="auto"/>
              <w:left w:val="nil"/>
              <w:bottom w:val="single" w:sz="4" w:space="0" w:color="auto"/>
              <w:right w:val="single" w:sz="4" w:space="0" w:color="auto"/>
            </w:tcBorders>
            <w:shd w:val="clear" w:color="auto" w:fill="A8D08D" w:themeFill="accent6" w:themeFillTint="99"/>
            <w:noWrap/>
            <w:vAlign w:val="bottom"/>
            <w:hideMark/>
          </w:tcPr>
          <w:p w14:paraId="4616D7F8" w14:textId="77777777" w:rsidR="00731DD9" w:rsidRPr="001D27A6" w:rsidRDefault="00731DD9" w:rsidP="009E1F5F">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Prog. Status</w:t>
            </w:r>
          </w:p>
        </w:tc>
        <w:tc>
          <w:tcPr>
            <w:tcW w:w="2217" w:type="dxa"/>
            <w:gridSpan w:val="5"/>
            <w:tcBorders>
              <w:top w:val="single" w:sz="4" w:space="0" w:color="auto"/>
              <w:left w:val="nil"/>
              <w:bottom w:val="single" w:sz="4" w:space="0" w:color="auto"/>
              <w:right w:val="single" w:sz="4" w:space="0" w:color="auto"/>
            </w:tcBorders>
            <w:shd w:val="clear" w:color="auto" w:fill="A8D08D" w:themeFill="accent6" w:themeFillTint="99"/>
            <w:noWrap/>
            <w:vAlign w:val="bottom"/>
            <w:hideMark/>
          </w:tcPr>
          <w:p w14:paraId="75682FB7" w14:textId="77777777" w:rsidR="00731DD9" w:rsidRPr="001D27A6" w:rsidRDefault="00731DD9" w:rsidP="009E1F5F">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Implementing Dep'ts</w:t>
            </w:r>
          </w:p>
        </w:tc>
      </w:tr>
      <w:tr w:rsidR="000B74C7" w:rsidRPr="001D27A6" w14:paraId="73697AAA" w14:textId="77777777" w:rsidTr="006848C4">
        <w:trPr>
          <w:trHeight w:val="359"/>
        </w:trPr>
        <w:tc>
          <w:tcPr>
            <w:tcW w:w="1260" w:type="dxa"/>
            <w:gridSpan w:val="2"/>
            <w:vMerge/>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058F130" w14:textId="77777777" w:rsidR="00731DD9" w:rsidRPr="001D27A6" w:rsidRDefault="00731DD9" w:rsidP="009E1F5F">
            <w:pPr>
              <w:spacing w:after="0" w:line="240" w:lineRule="auto"/>
              <w:rPr>
                <w:rFonts w:ascii="Times New Roman" w:eastAsia="Times New Roman" w:hAnsi="Times New Roman"/>
                <w:b/>
                <w:bCs/>
                <w:color w:val="000000"/>
                <w:sz w:val="18"/>
                <w:szCs w:val="18"/>
                <w:lang w:val="en-GB" w:eastAsia="en-GB"/>
              </w:rPr>
            </w:pPr>
          </w:p>
        </w:tc>
        <w:tc>
          <w:tcPr>
            <w:tcW w:w="1467" w:type="dxa"/>
            <w:gridSpan w:val="2"/>
            <w:vMerge/>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0F297B6F" w14:textId="77777777" w:rsidR="00731DD9" w:rsidRPr="001D27A6" w:rsidRDefault="00731DD9" w:rsidP="009E1F5F">
            <w:pPr>
              <w:spacing w:after="0" w:line="240" w:lineRule="auto"/>
              <w:rPr>
                <w:rFonts w:ascii="Times New Roman" w:eastAsia="Times New Roman" w:hAnsi="Times New Roman"/>
                <w:b/>
                <w:bCs/>
                <w:color w:val="000000"/>
                <w:sz w:val="18"/>
                <w:szCs w:val="18"/>
                <w:lang w:val="en-GB" w:eastAsia="en-GB"/>
              </w:rPr>
            </w:pPr>
          </w:p>
        </w:tc>
        <w:tc>
          <w:tcPr>
            <w:tcW w:w="2943"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570FF41" w14:textId="77777777" w:rsidR="00731DD9" w:rsidRPr="001D27A6" w:rsidRDefault="00731DD9" w:rsidP="009E1F5F">
            <w:pPr>
              <w:spacing w:after="0" w:line="240" w:lineRule="auto"/>
              <w:rPr>
                <w:rFonts w:ascii="Times New Roman" w:eastAsia="Times New Roman" w:hAnsi="Times New Roman"/>
                <w:b/>
                <w:bCs/>
                <w:color w:val="000000"/>
                <w:sz w:val="18"/>
                <w:szCs w:val="18"/>
                <w:lang w:val="en-GB" w:eastAsia="en-GB"/>
              </w:rPr>
            </w:pPr>
          </w:p>
        </w:tc>
        <w:tc>
          <w:tcPr>
            <w:tcW w:w="630" w:type="dxa"/>
            <w:tcBorders>
              <w:top w:val="nil"/>
              <w:left w:val="nil"/>
              <w:bottom w:val="single" w:sz="4" w:space="0" w:color="auto"/>
              <w:right w:val="single" w:sz="4" w:space="0" w:color="auto"/>
            </w:tcBorders>
            <w:shd w:val="clear" w:color="auto" w:fill="A8D08D" w:themeFill="accent6" w:themeFillTint="99"/>
            <w:vAlign w:val="center"/>
            <w:hideMark/>
          </w:tcPr>
          <w:p w14:paraId="1AFD47B8"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Pr>
                <w:rFonts w:ascii="Times New Roman" w:eastAsia="Times New Roman" w:hAnsi="Times New Roman"/>
                <w:b/>
                <w:bCs/>
                <w:color w:val="000000"/>
                <w:sz w:val="18"/>
                <w:szCs w:val="18"/>
                <w:lang w:val="en-GB" w:eastAsia="en-GB"/>
              </w:rPr>
              <w:t>22</w:t>
            </w:r>
          </w:p>
        </w:tc>
        <w:tc>
          <w:tcPr>
            <w:tcW w:w="316" w:type="dxa"/>
            <w:tcBorders>
              <w:top w:val="nil"/>
              <w:left w:val="nil"/>
              <w:bottom w:val="single" w:sz="4" w:space="0" w:color="auto"/>
              <w:right w:val="single" w:sz="4" w:space="0" w:color="auto"/>
            </w:tcBorders>
            <w:shd w:val="clear" w:color="auto" w:fill="A8D08D" w:themeFill="accent6" w:themeFillTint="99"/>
            <w:noWrap/>
            <w:vAlign w:val="center"/>
            <w:hideMark/>
          </w:tcPr>
          <w:p w14:paraId="01B50EED"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Pr>
                <w:rFonts w:ascii="Times New Roman" w:eastAsia="Times New Roman" w:hAnsi="Times New Roman"/>
                <w:b/>
                <w:bCs/>
                <w:color w:val="000000"/>
                <w:sz w:val="18"/>
                <w:szCs w:val="18"/>
                <w:lang w:val="en-GB" w:eastAsia="en-GB"/>
              </w:rPr>
              <w:t>23</w:t>
            </w:r>
          </w:p>
        </w:tc>
        <w:tc>
          <w:tcPr>
            <w:tcW w:w="494" w:type="dxa"/>
            <w:gridSpan w:val="2"/>
            <w:tcBorders>
              <w:top w:val="nil"/>
              <w:left w:val="nil"/>
              <w:bottom w:val="single" w:sz="4" w:space="0" w:color="auto"/>
              <w:right w:val="single" w:sz="4" w:space="0" w:color="auto"/>
            </w:tcBorders>
            <w:shd w:val="clear" w:color="auto" w:fill="A8D08D" w:themeFill="accent6" w:themeFillTint="99"/>
            <w:noWrap/>
            <w:vAlign w:val="center"/>
            <w:hideMark/>
          </w:tcPr>
          <w:p w14:paraId="1A0A4C9A"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Pr>
                <w:rFonts w:ascii="Times New Roman" w:eastAsia="Times New Roman" w:hAnsi="Times New Roman"/>
                <w:b/>
                <w:bCs/>
                <w:color w:val="000000"/>
                <w:sz w:val="18"/>
                <w:szCs w:val="18"/>
                <w:lang w:val="en-GB" w:eastAsia="en-GB"/>
              </w:rPr>
              <w:t>24</w:t>
            </w:r>
          </w:p>
        </w:tc>
        <w:tc>
          <w:tcPr>
            <w:tcW w:w="450" w:type="dxa"/>
            <w:tcBorders>
              <w:top w:val="nil"/>
              <w:left w:val="nil"/>
              <w:bottom w:val="single" w:sz="4" w:space="0" w:color="auto"/>
              <w:right w:val="single" w:sz="4" w:space="0" w:color="auto"/>
            </w:tcBorders>
            <w:shd w:val="clear" w:color="auto" w:fill="A8D08D" w:themeFill="accent6" w:themeFillTint="99"/>
            <w:noWrap/>
            <w:vAlign w:val="center"/>
            <w:hideMark/>
          </w:tcPr>
          <w:p w14:paraId="182973C3"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Pr>
                <w:rFonts w:ascii="Times New Roman" w:eastAsia="Times New Roman" w:hAnsi="Times New Roman"/>
                <w:b/>
                <w:bCs/>
                <w:color w:val="000000"/>
                <w:sz w:val="18"/>
                <w:szCs w:val="18"/>
                <w:lang w:val="en-GB" w:eastAsia="en-GB"/>
              </w:rPr>
              <w:t>25</w:t>
            </w:r>
          </w:p>
        </w:tc>
        <w:tc>
          <w:tcPr>
            <w:tcW w:w="1350" w:type="dxa"/>
            <w:tcBorders>
              <w:top w:val="nil"/>
              <w:left w:val="nil"/>
              <w:bottom w:val="single" w:sz="4" w:space="0" w:color="auto"/>
              <w:right w:val="single" w:sz="4" w:space="0" w:color="auto"/>
            </w:tcBorders>
            <w:shd w:val="clear" w:color="auto" w:fill="A8D08D" w:themeFill="accent6" w:themeFillTint="99"/>
            <w:noWrap/>
            <w:vAlign w:val="center"/>
            <w:hideMark/>
          </w:tcPr>
          <w:p w14:paraId="094AB2B8"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GoG</w:t>
            </w:r>
          </w:p>
        </w:tc>
        <w:tc>
          <w:tcPr>
            <w:tcW w:w="1260" w:type="dxa"/>
            <w:tcBorders>
              <w:top w:val="nil"/>
              <w:left w:val="nil"/>
              <w:bottom w:val="single" w:sz="4" w:space="0" w:color="auto"/>
              <w:right w:val="single" w:sz="4" w:space="0" w:color="auto"/>
            </w:tcBorders>
            <w:shd w:val="clear" w:color="auto" w:fill="A8D08D" w:themeFill="accent6" w:themeFillTint="99"/>
            <w:noWrap/>
            <w:vAlign w:val="center"/>
            <w:hideMark/>
          </w:tcPr>
          <w:p w14:paraId="11B6FD23"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IGF</w:t>
            </w:r>
          </w:p>
        </w:tc>
        <w:tc>
          <w:tcPr>
            <w:tcW w:w="1170" w:type="dxa"/>
            <w:tcBorders>
              <w:top w:val="nil"/>
              <w:left w:val="nil"/>
              <w:bottom w:val="single" w:sz="4" w:space="0" w:color="auto"/>
              <w:right w:val="single" w:sz="4" w:space="0" w:color="auto"/>
            </w:tcBorders>
            <w:shd w:val="clear" w:color="auto" w:fill="A8D08D" w:themeFill="accent6" w:themeFillTint="99"/>
            <w:noWrap/>
            <w:vAlign w:val="center"/>
            <w:hideMark/>
          </w:tcPr>
          <w:p w14:paraId="3419D559"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Others</w:t>
            </w:r>
          </w:p>
        </w:tc>
        <w:tc>
          <w:tcPr>
            <w:tcW w:w="577" w:type="dxa"/>
            <w:gridSpan w:val="2"/>
            <w:tcBorders>
              <w:top w:val="nil"/>
              <w:left w:val="nil"/>
              <w:bottom w:val="single" w:sz="4" w:space="0" w:color="auto"/>
              <w:right w:val="single" w:sz="4" w:space="0" w:color="auto"/>
            </w:tcBorders>
            <w:shd w:val="clear" w:color="auto" w:fill="A8D08D" w:themeFill="accent6" w:themeFillTint="99"/>
            <w:noWrap/>
            <w:vAlign w:val="center"/>
            <w:hideMark/>
          </w:tcPr>
          <w:p w14:paraId="5E1A828F"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New</w:t>
            </w:r>
          </w:p>
        </w:tc>
        <w:tc>
          <w:tcPr>
            <w:tcW w:w="626" w:type="dxa"/>
            <w:gridSpan w:val="2"/>
            <w:tcBorders>
              <w:top w:val="nil"/>
              <w:left w:val="nil"/>
              <w:bottom w:val="single" w:sz="4" w:space="0" w:color="auto"/>
              <w:right w:val="single" w:sz="4" w:space="0" w:color="auto"/>
            </w:tcBorders>
            <w:shd w:val="clear" w:color="auto" w:fill="A8D08D" w:themeFill="accent6" w:themeFillTint="99"/>
            <w:vAlign w:val="center"/>
            <w:hideMark/>
          </w:tcPr>
          <w:p w14:paraId="3A0F8FE0"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Ongoing</w:t>
            </w:r>
          </w:p>
        </w:tc>
        <w:tc>
          <w:tcPr>
            <w:tcW w:w="1072" w:type="dxa"/>
            <w:gridSpan w:val="4"/>
            <w:tcBorders>
              <w:top w:val="nil"/>
              <w:left w:val="nil"/>
              <w:bottom w:val="single" w:sz="4" w:space="0" w:color="auto"/>
              <w:right w:val="single" w:sz="4" w:space="0" w:color="auto"/>
            </w:tcBorders>
            <w:shd w:val="clear" w:color="auto" w:fill="A8D08D" w:themeFill="accent6" w:themeFillTint="99"/>
            <w:vAlign w:val="center"/>
            <w:hideMark/>
          </w:tcPr>
          <w:p w14:paraId="020F5BBF"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Lead</w:t>
            </w:r>
          </w:p>
        </w:tc>
        <w:tc>
          <w:tcPr>
            <w:tcW w:w="1145" w:type="dxa"/>
            <w:tcBorders>
              <w:top w:val="nil"/>
              <w:left w:val="nil"/>
              <w:bottom w:val="single" w:sz="4" w:space="0" w:color="auto"/>
              <w:right w:val="single" w:sz="4" w:space="0" w:color="auto"/>
            </w:tcBorders>
            <w:shd w:val="clear" w:color="auto" w:fill="A8D08D" w:themeFill="accent6" w:themeFillTint="99"/>
            <w:vAlign w:val="center"/>
            <w:hideMark/>
          </w:tcPr>
          <w:p w14:paraId="223F59EC" w14:textId="77777777" w:rsidR="00731DD9" w:rsidRPr="001D27A6" w:rsidRDefault="00731DD9" w:rsidP="000B74C7">
            <w:pPr>
              <w:spacing w:after="0" w:line="240" w:lineRule="auto"/>
              <w:jc w:val="center"/>
              <w:rPr>
                <w:rFonts w:ascii="Times New Roman" w:eastAsia="Times New Roman" w:hAnsi="Times New Roman"/>
                <w:b/>
                <w:bCs/>
                <w:color w:val="000000"/>
                <w:sz w:val="18"/>
                <w:szCs w:val="18"/>
                <w:lang w:val="en-GB" w:eastAsia="en-GB"/>
              </w:rPr>
            </w:pPr>
            <w:r w:rsidRPr="001D27A6">
              <w:rPr>
                <w:rFonts w:ascii="Times New Roman" w:eastAsia="Times New Roman" w:hAnsi="Times New Roman"/>
                <w:b/>
                <w:bCs/>
                <w:color w:val="000000"/>
                <w:sz w:val="18"/>
                <w:szCs w:val="18"/>
                <w:lang w:val="en-GB" w:eastAsia="en-GB"/>
              </w:rPr>
              <w:t>Coll.</w:t>
            </w:r>
          </w:p>
        </w:tc>
      </w:tr>
      <w:tr w:rsidR="00731DD9" w:rsidRPr="001D27A6" w14:paraId="30DF0FDF" w14:textId="77777777" w:rsidTr="00E904DE">
        <w:trPr>
          <w:trHeight w:val="432"/>
        </w:trPr>
        <w:tc>
          <w:tcPr>
            <w:tcW w:w="14760" w:type="dxa"/>
            <w:gridSpan w:val="22"/>
            <w:tcBorders>
              <w:top w:val="nil"/>
              <w:left w:val="single" w:sz="4" w:space="0" w:color="auto"/>
              <w:bottom w:val="single" w:sz="4" w:space="0" w:color="auto"/>
              <w:right w:val="single" w:sz="4" w:space="0" w:color="auto"/>
            </w:tcBorders>
            <w:shd w:val="clear" w:color="auto" w:fill="F4B083" w:themeFill="accent2" w:themeFillTint="99"/>
            <w:vAlign w:val="center"/>
          </w:tcPr>
          <w:p w14:paraId="3093CAFD" w14:textId="14F8FE8C" w:rsidR="00731DD9" w:rsidRPr="00DE71D3" w:rsidRDefault="00731DD9" w:rsidP="009E1F5F">
            <w:pPr>
              <w:spacing w:after="0" w:line="240" w:lineRule="auto"/>
              <w:rPr>
                <w:rFonts w:ascii="Times New Roman" w:eastAsia="Times New Roman" w:hAnsi="Times New Roman"/>
                <w:b/>
                <w:bCs/>
                <w:color w:val="000000"/>
                <w:sz w:val="18"/>
                <w:szCs w:val="18"/>
                <w:lang w:val="en-GB" w:eastAsia="en-GB"/>
              </w:rPr>
            </w:pPr>
            <w:r w:rsidRPr="00DE71D3">
              <w:rPr>
                <w:rFonts w:ascii="Times New Roman" w:eastAsia="Times New Roman" w:hAnsi="Times New Roman"/>
                <w:b/>
                <w:bCs/>
                <w:color w:val="000000"/>
                <w:sz w:val="18"/>
                <w:szCs w:val="18"/>
                <w:lang w:val="en-GB" w:eastAsia="en-GB"/>
              </w:rPr>
              <w:t>BUILD A PROSPEROUS SOCIETY</w:t>
            </w:r>
          </w:p>
        </w:tc>
      </w:tr>
      <w:tr w:rsidR="000B74C7" w:rsidRPr="001D27A6" w14:paraId="619B8633" w14:textId="77777777" w:rsidTr="006848C4">
        <w:trPr>
          <w:trHeight w:val="432"/>
        </w:trPr>
        <w:tc>
          <w:tcPr>
            <w:tcW w:w="12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870AE2F" w14:textId="35EAB57E"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ECONOMIC DEVELOPMENT</w:t>
            </w:r>
          </w:p>
        </w:tc>
        <w:tc>
          <w:tcPr>
            <w:tcW w:w="1467" w:type="dxa"/>
            <w:gridSpan w:val="2"/>
            <w:vMerge w:val="restart"/>
            <w:tcBorders>
              <w:top w:val="single" w:sz="4" w:space="0" w:color="auto"/>
              <w:left w:val="single" w:sz="4" w:space="0" w:color="auto"/>
              <w:right w:val="single" w:sz="4" w:space="0" w:color="auto"/>
            </w:tcBorders>
            <w:shd w:val="clear" w:color="auto" w:fill="auto"/>
            <w:vAlign w:val="center"/>
            <w:hideMark/>
          </w:tcPr>
          <w:p w14:paraId="15D7288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Local and economic development</w:t>
            </w:r>
          </w:p>
        </w:tc>
        <w:tc>
          <w:tcPr>
            <w:tcW w:w="2943" w:type="dxa"/>
            <w:tcBorders>
              <w:top w:val="nil"/>
              <w:left w:val="nil"/>
              <w:bottom w:val="single" w:sz="4" w:space="0" w:color="auto"/>
              <w:right w:val="single" w:sz="4" w:space="0" w:color="auto"/>
            </w:tcBorders>
            <w:shd w:val="clear" w:color="auto" w:fill="auto"/>
            <w:vAlign w:val="bottom"/>
            <w:hideMark/>
          </w:tcPr>
          <w:p w14:paraId="7A3B7D37"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Support entrepreneurship and MSME Development</w:t>
            </w:r>
          </w:p>
        </w:tc>
        <w:tc>
          <w:tcPr>
            <w:tcW w:w="630" w:type="dxa"/>
            <w:tcBorders>
              <w:top w:val="nil"/>
              <w:left w:val="nil"/>
              <w:bottom w:val="single" w:sz="4" w:space="0" w:color="auto"/>
              <w:right w:val="single" w:sz="4" w:space="0" w:color="auto"/>
            </w:tcBorders>
            <w:shd w:val="clear" w:color="auto" w:fill="7F7F7F" w:themeFill="text1" w:themeFillTint="80"/>
            <w:noWrap/>
            <w:vAlign w:val="bottom"/>
            <w:hideMark/>
          </w:tcPr>
          <w:p w14:paraId="573F989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16" w:type="dxa"/>
            <w:tcBorders>
              <w:top w:val="nil"/>
              <w:left w:val="nil"/>
              <w:bottom w:val="single" w:sz="4" w:space="0" w:color="auto"/>
              <w:right w:val="single" w:sz="4" w:space="0" w:color="auto"/>
            </w:tcBorders>
            <w:shd w:val="clear" w:color="auto" w:fill="7F7F7F" w:themeFill="text1" w:themeFillTint="80"/>
            <w:noWrap/>
            <w:vAlign w:val="bottom"/>
            <w:hideMark/>
          </w:tcPr>
          <w:p w14:paraId="3DCD00F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94" w:type="dxa"/>
            <w:gridSpan w:val="2"/>
            <w:tcBorders>
              <w:top w:val="nil"/>
              <w:left w:val="nil"/>
              <w:bottom w:val="single" w:sz="4" w:space="0" w:color="auto"/>
              <w:right w:val="single" w:sz="4" w:space="0" w:color="auto"/>
            </w:tcBorders>
            <w:shd w:val="clear" w:color="auto" w:fill="7F7F7F" w:themeFill="text1" w:themeFillTint="80"/>
            <w:noWrap/>
            <w:vAlign w:val="bottom"/>
            <w:hideMark/>
          </w:tcPr>
          <w:p w14:paraId="7CAADB1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auto" w:fill="7F7F7F" w:themeFill="text1" w:themeFillTint="80"/>
            <w:noWrap/>
            <w:vAlign w:val="bottom"/>
            <w:hideMark/>
          </w:tcPr>
          <w:p w14:paraId="41A41FF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506BA830" w14:textId="19CB9EED"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260" w:type="dxa"/>
            <w:tcBorders>
              <w:top w:val="nil"/>
              <w:left w:val="nil"/>
              <w:bottom w:val="single" w:sz="4" w:space="0" w:color="auto"/>
              <w:right w:val="single" w:sz="4" w:space="0" w:color="auto"/>
            </w:tcBorders>
            <w:shd w:val="clear" w:color="auto" w:fill="auto"/>
            <w:noWrap/>
            <w:vAlign w:val="center"/>
            <w:hideMark/>
          </w:tcPr>
          <w:p w14:paraId="4D2028A1"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180,000.00</w:t>
            </w:r>
          </w:p>
        </w:tc>
        <w:tc>
          <w:tcPr>
            <w:tcW w:w="1170" w:type="dxa"/>
            <w:tcBorders>
              <w:top w:val="nil"/>
              <w:left w:val="nil"/>
              <w:bottom w:val="single" w:sz="4" w:space="0" w:color="auto"/>
              <w:right w:val="single" w:sz="4" w:space="0" w:color="auto"/>
            </w:tcBorders>
            <w:shd w:val="clear" w:color="auto" w:fill="auto"/>
            <w:noWrap/>
            <w:vAlign w:val="center"/>
            <w:hideMark/>
          </w:tcPr>
          <w:p w14:paraId="65C3979B" w14:textId="339C9D6D"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8,000.00</w:t>
            </w:r>
          </w:p>
        </w:tc>
        <w:tc>
          <w:tcPr>
            <w:tcW w:w="577" w:type="dxa"/>
            <w:gridSpan w:val="2"/>
            <w:tcBorders>
              <w:top w:val="nil"/>
              <w:left w:val="nil"/>
              <w:bottom w:val="single" w:sz="4" w:space="0" w:color="auto"/>
              <w:right w:val="single" w:sz="4" w:space="0" w:color="auto"/>
            </w:tcBorders>
            <w:shd w:val="clear" w:color="auto" w:fill="auto"/>
            <w:noWrap/>
            <w:vAlign w:val="center"/>
            <w:hideMark/>
          </w:tcPr>
          <w:p w14:paraId="1B9BFD7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26" w:type="dxa"/>
            <w:gridSpan w:val="2"/>
            <w:tcBorders>
              <w:top w:val="nil"/>
              <w:left w:val="nil"/>
              <w:bottom w:val="single" w:sz="4" w:space="0" w:color="auto"/>
              <w:right w:val="single" w:sz="4" w:space="0" w:color="auto"/>
            </w:tcBorders>
            <w:shd w:val="clear" w:color="000000" w:fill="757171"/>
            <w:noWrap/>
            <w:vAlign w:val="center"/>
            <w:hideMark/>
          </w:tcPr>
          <w:p w14:paraId="4A575DC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72" w:type="dxa"/>
            <w:gridSpan w:val="4"/>
            <w:tcBorders>
              <w:top w:val="nil"/>
              <w:left w:val="nil"/>
              <w:bottom w:val="single" w:sz="4" w:space="0" w:color="auto"/>
              <w:right w:val="single" w:sz="4" w:space="0" w:color="auto"/>
            </w:tcBorders>
            <w:shd w:val="clear" w:color="auto" w:fill="auto"/>
            <w:vAlign w:val="center"/>
            <w:hideMark/>
          </w:tcPr>
          <w:p w14:paraId="14B560D4" w14:textId="137DC3CE" w:rsidR="00731DD9" w:rsidRPr="001D27A6"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GEA</w:t>
            </w:r>
          </w:p>
        </w:tc>
        <w:tc>
          <w:tcPr>
            <w:tcW w:w="1145" w:type="dxa"/>
            <w:tcBorders>
              <w:top w:val="nil"/>
              <w:left w:val="nil"/>
              <w:bottom w:val="single" w:sz="4" w:space="0" w:color="auto"/>
              <w:right w:val="single" w:sz="4" w:space="0" w:color="auto"/>
            </w:tcBorders>
            <w:shd w:val="clear" w:color="auto" w:fill="auto"/>
            <w:vAlign w:val="center"/>
            <w:hideMark/>
          </w:tcPr>
          <w:p w14:paraId="0D506E13" w14:textId="69F65EE8" w:rsidR="00731DD9" w:rsidRPr="001D27A6"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3DE75B7F" w14:textId="77777777" w:rsidTr="006848C4">
        <w:trPr>
          <w:trHeight w:val="296"/>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14:paraId="26782E5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67" w:type="dxa"/>
            <w:gridSpan w:val="2"/>
            <w:vMerge/>
            <w:tcBorders>
              <w:left w:val="single" w:sz="4" w:space="0" w:color="auto"/>
              <w:right w:val="single" w:sz="4" w:space="0" w:color="auto"/>
            </w:tcBorders>
            <w:shd w:val="clear" w:color="auto" w:fill="auto"/>
            <w:vAlign w:val="center"/>
            <w:hideMark/>
          </w:tcPr>
          <w:p w14:paraId="6B95A07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63989D5" w14:textId="77777777" w:rsidR="00731DD9" w:rsidRDefault="00731DD9" w:rsidP="009E1F5F">
            <w:pPr>
              <w:spacing w:after="0" w:line="240" w:lineRule="auto"/>
              <w:rPr>
                <w:rFonts w:ascii="Times New Roman" w:hAnsi="Times New Roman"/>
                <w:color w:val="000000"/>
                <w:sz w:val="18"/>
                <w:szCs w:val="18"/>
              </w:rPr>
            </w:pPr>
          </w:p>
          <w:p w14:paraId="4869AEC8"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Enhance domestic trade</w:t>
            </w:r>
            <w:r>
              <w:rPr>
                <w:rFonts w:ascii="Times New Roman" w:eastAsia="Times New Roman" w:hAnsi="Times New Roman"/>
                <w:color w:val="000000"/>
                <w:sz w:val="18"/>
                <w:szCs w:val="18"/>
                <w:lang w:val="en-GB" w:eastAsia="en-GB"/>
              </w:rPr>
              <w:t>.</w:t>
            </w:r>
          </w:p>
        </w:tc>
        <w:tc>
          <w:tcPr>
            <w:tcW w:w="63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196318E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16"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09BF457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94" w:type="dxa"/>
            <w:gridSpan w:val="2"/>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09D991A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7AB53A7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19532" w14:textId="1A502256"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4,480,000.00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5533E" w14:textId="0F41F884"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130,000.00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72E38"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210,000.00</w:t>
            </w:r>
          </w:p>
        </w:tc>
        <w:tc>
          <w:tcPr>
            <w:tcW w:w="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4D2C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26" w:type="dxa"/>
            <w:gridSpan w:val="2"/>
            <w:tcBorders>
              <w:top w:val="single" w:sz="4" w:space="0" w:color="auto"/>
              <w:left w:val="single" w:sz="4" w:space="0" w:color="auto"/>
              <w:bottom w:val="single" w:sz="4" w:space="0" w:color="auto"/>
              <w:right w:val="single" w:sz="4" w:space="0" w:color="auto"/>
            </w:tcBorders>
            <w:shd w:val="clear" w:color="000000" w:fill="757171"/>
            <w:noWrap/>
            <w:vAlign w:val="center"/>
            <w:hideMark/>
          </w:tcPr>
          <w:p w14:paraId="27B67A6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7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E837D8B" w14:textId="165667D7" w:rsidR="00731DD9" w:rsidRPr="001D27A6"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GEA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73FE16" w14:textId="1074BFFF" w:rsidR="00731DD9" w:rsidRPr="001D27A6"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76CB974A" w14:textId="77777777" w:rsidTr="006848C4">
        <w:trPr>
          <w:trHeight w:val="413"/>
        </w:trPr>
        <w:tc>
          <w:tcPr>
            <w:tcW w:w="1260" w:type="dxa"/>
            <w:gridSpan w:val="2"/>
            <w:vMerge/>
            <w:tcBorders>
              <w:top w:val="single" w:sz="4" w:space="0" w:color="auto"/>
              <w:left w:val="single" w:sz="4" w:space="0" w:color="auto"/>
              <w:bottom w:val="single" w:sz="4" w:space="0" w:color="auto"/>
              <w:right w:val="single" w:sz="4" w:space="0" w:color="auto"/>
            </w:tcBorders>
            <w:vAlign w:val="center"/>
          </w:tcPr>
          <w:p w14:paraId="6FADF83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67" w:type="dxa"/>
            <w:gridSpan w:val="2"/>
            <w:tcBorders>
              <w:left w:val="single" w:sz="4" w:space="0" w:color="auto"/>
              <w:bottom w:val="single" w:sz="4" w:space="0" w:color="auto"/>
              <w:right w:val="single" w:sz="4" w:space="0" w:color="auto"/>
            </w:tcBorders>
            <w:shd w:val="clear" w:color="auto" w:fill="auto"/>
            <w:vAlign w:val="center"/>
          </w:tcPr>
          <w:p w14:paraId="00194BF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43" w:type="dxa"/>
            <w:tcBorders>
              <w:top w:val="single" w:sz="4" w:space="0" w:color="auto"/>
              <w:left w:val="single" w:sz="4" w:space="0" w:color="auto"/>
              <w:bottom w:val="single" w:sz="4" w:space="0" w:color="auto"/>
              <w:right w:val="single" w:sz="4" w:space="0" w:color="auto"/>
            </w:tcBorders>
            <w:shd w:val="clear" w:color="auto" w:fill="auto"/>
          </w:tcPr>
          <w:p w14:paraId="658372A1" w14:textId="77777777" w:rsidR="00731DD9"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Pursue Strategic Industrial Development Initiatives</w:t>
            </w:r>
          </w:p>
        </w:tc>
        <w:tc>
          <w:tcPr>
            <w:tcW w:w="630" w:type="dxa"/>
            <w:tcBorders>
              <w:top w:val="single" w:sz="4" w:space="0" w:color="auto"/>
              <w:left w:val="single" w:sz="4" w:space="0" w:color="auto"/>
              <w:bottom w:val="single" w:sz="4" w:space="0" w:color="auto"/>
              <w:right w:val="single" w:sz="4" w:space="0" w:color="auto"/>
            </w:tcBorders>
            <w:shd w:val="clear" w:color="000000" w:fill="808080"/>
            <w:noWrap/>
            <w:vAlign w:val="bottom"/>
          </w:tcPr>
          <w:p w14:paraId="7ED1840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16" w:type="dxa"/>
            <w:tcBorders>
              <w:top w:val="single" w:sz="4" w:space="0" w:color="auto"/>
              <w:left w:val="single" w:sz="4" w:space="0" w:color="auto"/>
              <w:bottom w:val="single" w:sz="4" w:space="0" w:color="auto"/>
              <w:right w:val="single" w:sz="4" w:space="0" w:color="auto"/>
            </w:tcBorders>
            <w:shd w:val="clear" w:color="000000" w:fill="808080"/>
            <w:noWrap/>
            <w:vAlign w:val="bottom"/>
          </w:tcPr>
          <w:p w14:paraId="46C2B31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94" w:type="dxa"/>
            <w:gridSpan w:val="2"/>
            <w:tcBorders>
              <w:top w:val="single" w:sz="4" w:space="0" w:color="auto"/>
              <w:left w:val="single" w:sz="4" w:space="0" w:color="auto"/>
              <w:bottom w:val="single" w:sz="4" w:space="0" w:color="auto"/>
              <w:right w:val="single" w:sz="4" w:space="0" w:color="auto"/>
            </w:tcBorders>
            <w:shd w:val="clear" w:color="000000" w:fill="808080"/>
            <w:noWrap/>
            <w:vAlign w:val="bottom"/>
          </w:tcPr>
          <w:p w14:paraId="365E771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single" w:sz="4" w:space="0" w:color="auto"/>
              <w:bottom w:val="single" w:sz="4" w:space="0" w:color="auto"/>
              <w:right w:val="single" w:sz="4" w:space="0" w:color="auto"/>
            </w:tcBorders>
            <w:shd w:val="clear" w:color="000000" w:fill="808080"/>
            <w:noWrap/>
            <w:vAlign w:val="bottom"/>
          </w:tcPr>
          <w:p w14:paraId="610C7EF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04F28" w14:textId="77777777" w:rsidR="00731DD9"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2,670,000.00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9818D"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BFE21"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20EDC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26" w:type="dxa"/>
            <w:gridSpan w:val="2"/>
            <w:tcBorders>
              <w:top w:val="single" w:sz="4" w:space="0" w:color="auto"/>
              <w:left w:val="single" w:sz="4" w:space="0" w:color="auto"/>
              <w:bottom w:val="single" w:sz="4" w:space="0" w:color="auto"/>
              <w:right w:val="single" w:sz="4" w:space="0" w:color="auto"/>
            </w:tcBorders>
            <w:shd w:val="clear" w:color="000000" w:fill="757171"/>
            <w:noWrap/>
            <w:vAlign w:val="center"/>
          </w:tcPr>
          <w:p w14:paraId="034F21E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D41AEC" w14:textId="52D39CD1" w:rsidR="00731DD9"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GEA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198337" w14:textId="471BBEA3" w:rsidR="00731DD9" w:rsidRPr="001D27A6"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46454756" w14:textId="77777777" w:rsidTr="006848C4">
        <w:trPr>
          <w:trHeight w:val="865"/>
        </w:trPr>
        <w:tc>
          <w:tcPr>
            <w:tcW w:w="1260" w:type="dxa"/>
            <w:gridSpan w:val="2"/>
            <w:vMerge/>
            <w:tcBorders>
              <w:top w:val="nil"/>
              <w:left w:val="single" w:sz="4" w:space="0" w:color="auto"/>
              <w:bottom w:val="single" w:sz="4" w:space="0" w:color="auto"/>
              <w:right w:val="single" w:sz="4" w:space="0" w:color="auto"/>
            </w:tcBorders>
            <w:vAlign w:val="center"/>
            <w:hideMark/>
          </w:tcPr>
          <w:p w14:paraId="7B77E89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21F817" w14:textId="266E442C" w:rsidR="00731DD9" w:rsidRPr="001D27A6" w:rsidRDefault="00731DD9" w:rsidP="006848C4">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Agricultural and Rural Development</w:t>
            </w:r>
          </w:p>
        </w:tc>
        <w:tc>
          <w:tcPr>
            <w:tcW w:w="2943" w:type="dxa"/>
            <w:tcBorders>
              <w:top w:val="nil"/>
              <w:left w:val="nil"/>
              <w:bottom w:val="single" w:sz="4" w:space="0" w:color="auto"/>
              <w:right w:val="single" w:sz="4" w:space="0" w:color="auto"/>
            </w:tcBorders>
            <w:shd w:val="clear" w:color="auto" w:fill="auto"/>
            <w:hideMark/>
          </w:tcPr>
          <w:p w14:paraId="2C37561C"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014E97">
              <w:rPr>
                <w:rFonts w:ascii="Times New Roman" w:eastAsia="Times New Roman" w:hAnsi="Times New Roman"/>
                <w:color w:val="000000"/>
                <w:sz w:val="18"/>
                <w:szCs w:val="18"/>
                <w:lang w:val="en-GB" w:eastAsia="en-GB"/>
              </w:rPr>
              <w:t>Collaborate with private sector to establish a commercial rice farm</w:t>
            </w:r>
            <w:r>
              <w:rPr>
                <w:rFonts w:ascii="Times New Roman" w:eastAsia="Times New Roman" w:hAnsi="Times New Roman"/>
                <w:color w:val="000000"/>
                <w:sz w:val="18"/>
                <w:szCs w:val="18"/>
                <w:lang w:val="en-GB" w:eastAsia="en-GB"/>
              </w:rPr>
              <w:t xml:space="preserve"> </w:t>
            </w:r>
            <w:r w:rsidRPr="00C91997">
              <w:rPr>
                <w:rFonts w:ascii="Times New Roman" w:eastAsia="Times New Roman" w:hAnsi="Times New Roman"/>
                <w:color w:val="000000"/>
                <w:sz w:val="18"/>
                <w:szCs w:val="18"/>
                <w:lang w:val="en-GB" w:eastAsia="en-GB"/>
              </w:rPr>
              <w:t>Improve Public-Private Investments in the Agric sector</w:t>
            </w:r>
          </w:p>
        </w:tc>
        <w:tc>
          <w:tcPr>
            <w:tcW w:w="630" w:type="dxa"/>
            <w:tcBorders>
              <w:top w:val="nil"/>
              <w:left w:val="nil"/>
              <w:bottom w:val="single" w:sz="4" w:space="0" w:color="auto"/>
              <w:right w:val="single" w:sz="4" w:space="0" w:color="auto"/>
            </w:tcBorders>
            <w:shd w:val="clear" w:color="000000" w:fill="808080"/>
            <w:noWrap/>
            <w:vAlign w:val="bottom"/>
            <w:hideMark/>
          </w:tcPr>
          <w:p w14:paraId="61EF3C2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16" w:type="dxa"/>
            <w:tcBorders>
              <w:top w:val="nil"/>
              <w:left w:val="nil"/>
              <w:bottom w:val="single" w:sz="4" w:space="0" w:color="auto"/>
              <w:right w:val="single" w:sz="4" w:space="0" w:color="auto"/>
            </w:tcBorders>
            <w:shd w:val="clear" w:color="000000" w:fill="808080"/>
            <w:noWrap/>
            <w:vAlign w:val="bottom"/>
            <w:hideMark/>
          </w:tcPr>
          <w:p w14:paraId="31E35EB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94" w:type="dxa"/>
            <w:gridSpan w:val="2"/>
            <w:tcBorders>
              <w:top w:val="nil"/>
              <w:left w:val="nil"/>
              <w:bottom w:val="single" w:sz="4" w:space="0" w:color="auto"/>
              <w:right w:val="single" w:sz="4" w:space="0" w:color="auto"/>
            </w:tcBorders>
            <w:shd w:val="clear" w:color="000000" w:fill="808080"/>
            <w:noWrap/>
            <w:vAlign w:val="bottom"/>
            <w:hideMark/>
          </w:tcPr>
          <w:p w14:paraId="7AB45A7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73FF102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1B1B4CF6" w14:textId="70E78710"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0164340A" w14:textId="052F445C"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100,000.00</w:t>
            </w:r>
          </w:p>
        </w:tc>
        <w:tc>
          <w:tcPr>
            <w:tcW w:w="1170" w:type="dxa"/>
            <w:tcBorders>
              <w:top w:val="nil"/>
              <w:left w:val="nil"/>
              <w:bottom w:val="single" w:sz="4" w:space="0" w:color="auto"/>
              <w:right w:val="single" w:sz="4" w:space="0" w:color="auto"/>
            </w:tcBorders>
            <w:shd w:val="clear" w:color="auto" w:fill="auto"/>
            <w:noWrap/>
            <w:vAlign w:val="center"/>
            <w:hideMark/>
          </w:tcPr>
          <w:p w14:paraId="7C2D1FB9"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1,900,200.00</w:t>
            </w:r>
          </w:p>
        </w:tc>
        <w:tc>
          <w:tcPr>
            <w:tcW w:w="577" w:type="dxa"/>
            <w:gridSpan w:val="2"/>
            <w:tcBorders>
              <w:top w:val="nil"/>
              <w:left w:val="nil"/>
              <w:bottom w:val="single" w:sz="4" w:space="0" w:color="auto"/>
              <w:right w:val="single" w:sz="4" w:space="0" w:color="auto"/>
            </w:tcBorders>
            <w:shd w:val="clear" w:color="auto" w:fill="auto"/>
            <w:noWrap/>
            <w:vAlign w:val="center"/>
            <w:hideMark/>
          </w:tcPr>
          <w:p w14:paraId="6A26EFF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26" w:type="dxa"/>
            <w:gridSpan w:val="2"/>
            <w:tcBorders>
              <w:top w:val="nil"/>
              <w:left w:val="nil"/>
              <w:bottom w:val="single" w:sz="4" w:space="0" w:color="auto"/>
              <w:right w:val="single" w:sz="4" w:space="0" w:color="auto"/>
            </w:tcBorders>
            <w:shd w:val="clear" w:color="000000" w:fill="757171"/>
            <w:noWrap/>
            <w:vAlign w:val="center"/>
            <w:hideMark/>
          </w:tcPr>
          <w:p w14:paraId="72D0FAE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72" w:type="dxa"/>
            <w:gridSpan w:val="4"/>
            <w:tcBorders>
              <w:top w:val="nil"/>
              <w:left w:val="nil"/>
              <w:bottom w:val="single" w:sz="4" w:space="0" w:color="auto"/>
              <w:right w:val="single" w:sz="4" w:space="0" w:color="auto"/>
            </w:tcBorders>
            <w:shd w:val="clear" w:color="auto" w:fill="auto"/>
            <w:vAlign w:val="center"/>
            <w:hideMark/>
          </w:tcPr>
          <w:p w14:paraId="5636226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Agri Dept.</w:t>
            </w:r>
          </w:p>
        </w:tc>
        <w:tc>
          <w:tcPr>
            <w:tcW w:w="1145" w:type="dxa"/>
            <w:tcBorders>
              <w:top w:val="nil"/>
              <w:left w:val="nil"/>
              <w:bottom w:val="single" w:sz="4" w:space="0" w:color="auto"/>
              <w:right w:val="single" w:sz="4" w:space="0" w:color="auto"/>
            </w:tcBorders>
            <w:shd w:val="clear" w:color="auto" w:fill="auto"/>
            <w:vAlign w:val="center"/>
            <w:hideMark/>
          </w:tcPr>
          <w:p w14:paraId="75D34D3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Private Sector </w:t>
            </w:r>
            <w:r>
              <w:rPr>
                <w:rFonts w:ascii="Times New Roman" w:eastAsia="Times New Roman" w:hAnsi="Times New Roman"/>
                <w:color w:val="000000"/>
                <w:sz w:val="18"/>
                <w:szCs w:val="18"/>
                <w:lang w:val="en-GB" w:eastAsia="en-GB"/>
              </w:rPr>
              <w:t>(ENI)</w:t>
            </w:r>
          </w:p>
        </w:tc>
      </w:tr>
      <w:tr w:rsidR="000B74C7" w:rsidRPr="001D27A6" w14:paraId="091E5CDA" w14:textId="77777777" w:rsidTr="006848C4">
        <w:trPr>
          <w:trHeight w:val="548"/>
        </w:trPr>
        <w:tc>
          <w:tcPr>
            <w:tcW w:w="1260" w:type="dxa"/>
            <w:gridSpan w:val="2"/>
            <w:vMerge/>
            <w:tcBorders>
              <w:top w:val="nil"/>
              <w:left w:val="single" w:sz="4" w:space="0" w:color="auto"/>
              <w:bottom w:val="single" w:sz="4" w:space="0" w:color="auto"/>
              <w:right w:val="single" w:sz="4" w:space="0" w:color="auto"/>
            </w:tcBorders>
            <w:vAlign w:val="center"/>
            <w:hideMark/>
          </w:tcPr>
          <w:p w14:paraId="6ACE95D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67" w:type="dxa"/>
            <w:gridSpan w:val="2"/>
            <w:vMerge/>
            <w:tcBorders>
              <w:top w:val="nil"/>
              <w:left w:val="single" w:sz="4" w:space="0" w:color="auto"/>
              <w:bottom w:val="single" w:sz="4" w:space="0" w:color="auto"/>
              <w:right w:val="single" w:sz="4" w:space="0" w:color="auto"/>
            </w:tcBorders>
            <w:vAlign w:val="center"/>
            <w:hideMark/>
          </w:tcPr>
          <w:p w14:paraId="1258478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43" w:type="dxa"/>
            <w:tcBorders>
              <w:top w:val="nil"/>
              <w:left w:val="nil"/>
              <w:bottom w:val="single" w:sz="4" w:space="0" w:color="auto"/>
              <w:right w:val="single" w:sz="4" w:space="0" w:color="auto"/>
            </w:tcBorders>
            <w:shd w:val="clear" w:color="auto" w:fill="auto"/>
            <w:vAlign w:val="center"/>
            <w:hideMark/>
          </w:tcPr>
          <w:p w14:paraId="5FBC0264"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Modernize and enhance agricultural production systems</w:t>
            </w:r>
          </w:p>
        </w:tc>
        <w:tc>
          <w:tcPr>
            <w:tcW w:w="630" w:type="dxa"/>
            <w:tcBorders>
              <w:top w:val="nil"/>
              <w:left w:val="nil"/>
              <w:bottom w:val="single" w:sz="4" w:space="0" w:color="auto"/>
              <w:right w:val="single" w:sz="4" w:space="0" w:color="auto"/>
            </w:tcBorders>
            <w:shd w:val="clear" w:color="000000" w:fill="808080"/>
            <w:noWrap/>
            <w:vAlign w:val="bottom"/>
            <w:hideMark/>
          </w:tcPr>
          <w:p w14:paraId="4AB4B10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16" w:type="dxa"/>
            <w:tcBorders>
              <w:top w:val="nil"/>
              <w:left w:val="nil"/>
              <w:bottom w:val="single" w:sz="4" w:space="0" w:color="auto"/>
              <w:right w:val="single" w:sz="4" w:space="0" w:color="auto"/>
            </w:tcBorders>
            <w:shd w:val="clear" w:color="auto" w:fill="7F7F7F" w:themeFill="text1" w:themeFillTint="80"/>
            <w:noWrap/>
            <w:vAlign w:val="bottom"/>
            <w:hideMark/>
          </w:tcPr>
          <w:p w14:paraId="10F97A8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94" w:type="dxa"/>
            <w:gridSpan w:val="2"/>
            <w:tcBorders>
              <w:top w:val="nil"/>
              <w:left w:val="nil"/>
              <w:bottom w:val="single" w:sz="4" w:space="0" w:color="auto"/>
              <w:right w:val="single" w:sz="4" w:space="0" w:color="auto"/>
            </w:tcBorders>
            <w:shd w:val="clear" w:color="auto" w:fill="7F7F7F" w:themeFill="text1" w:themeFillTint="80"/>
            <w:noWrap/>
            <w:vAlign w:val="bottom"/>
            <w:hideMark/>
          </w:tcPr>
          <w:p w14:paraId="4DDE13A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auto" w:fill="7F7F7F" w:themeFill="text1" w:themeFillTint="80"/>
            <w:noWrap/>
            <w:vAlign w:val="bottom"/>
            <w:hideMark/>
          </w:tcPr>
          <w:p w14:paraId="5BA42D7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4470A1CB"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148,170.00</w:t>
            </w:r>
          </w:p>
        </w:tc>
        <w:tc>
          <w:tcPr>
            <w:tcW w:w="1260" w:type="dxa"/>
            <w:tcBorders>
              <w:top w:val="nil"/>
              <w:left w:val="nil"/>
              <w:bottom w:val="single" w:sz="4" w:space="0" w:color="auto"/>
              <w:right w:val="single" w:sz="4" w:space="0" w:color="auto"/>
            </w:tcBorders>
            <w:shd w:val="clear" w:color="auto" w:fill="auto"/>
            <w:noWrap/>
            <w:vAlign w:val="center"/>
            <w:hideMark/>
          </w:tcPr>
          <w:p w14:paraId="2FFBBCBE"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134,220.00</w:t>
            </w:r>
          </w:p>
        </w:tc>
        <w:tc>
          <w:tcPr>
            <w:tcW w:w="1170" w:type="dxa"/>
            <w:tcBorders>
              <w:top w:val="nil"/>
              <w:left w:val="nil"/>
              <w:bottom w:val="single" w:sz="4" w:space="0" w:color="auto"/>
              <w:right w:val="single" w:sz="4" w:space="0" w:color="auto"/>
            </w:tcBorders>
            <w:shd w:val="clear" w:color="auto" w:fill="auto"/>
            <w:noWrap/>
            <w:vAlign w:val="center"/>
            <w:hideMark/>
          </w:tcPr>
          <w:p w14:paraId="67849040" w14:textId="015E3B3E"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20,000.00</w:t>
            </w:r>
          </w:p>
        </w:tc>
        <w:tc>
          <w:tcPr>
            <w:tcW w:w="577" w:type="dxa"/>
            <w:gridSpan w:val="2"/>
            <w:tcBorders>
              <w:top w:val="nil"/>
              <w:left w:val="nil"/>
              <w:bottom w:val="single" w:sz="4" w:space="0" w:color="auto"/>
              <w:right w:val="single" w:sz="4" w:space="0" w:color="auto"/>
            </w:tcBorders>
            <w:shd w:val="clear" w:color="auto" w:fill="auto"/>
            <w:noWrap/>
            <w:vAlign w:val="bottom"/>
            <w:hideMark/>
          </w:tcPr>
          <w:p w14:paraId="639ECF2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26" w:type="dxa"/>
            <w:gridSpan w:val="2"/>
            <w:tcBorders>
              <w:top w:val="nil"/>
              <w:left w:val="nil"/>
              <w:bottom w:val="single" w:sz="4" w:space="0" w:color="auto"/>
              <w:right w:val="single" w:sz="4" w:space="0" w:color="auto"/>
            </w:tcBorders>
            <w:shd w:val="clear" w:color="000000" w:fill="757171"/>
            <w:noWrap/>
            <w:vAlign w:val="bottom"/>
            <w:hideMark/>
          </w:tcPr>
          <w:p w14:paraId="5E7EC8B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72" w:type="dxa"/>
            <w:gridSpan w:val="4"/>
            <w:tcBorders>
              <w:top w:val="nil"/>
              <w:left w:val="nil"/>
              <w:bottom w:val="single" w:sz="4" w:space="0" w:color="auto"/>
              <w:right w:val="single" w:sz="4" w:space="0" w:color="auto"/>
            </w:tcBorders>
            <w:shd w:val="clear" w:color="auto" w:fill="auto"/>
            <w:vAlign w:val="center"/>
            <w:hideMark/>
          </w:tcPr>
          <w:p w14:paraId="40E6E66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Agri Dept.</w:t>
            </w:r>
          </w:p>
        </w:tc>
        <w:tc>
          <w:tcPr>
            <w:tcW w:w="1145" w:type="dxa"/>
            <w:tcBorders>
              <w:top w:val="nil"/>
              <w:left w:val="nil"/>
              <w:bottom w:val="single" w:sz="4" w:space="0" w:color="auto"/>
              <w:right w:val="single" w:sz="4" w:space="0" w:color="auto"/>
            </w:tcBorders>
            <w:shd w:val="clear" w:color="auto" w:fill="auto"/>
            <w:vAlign w:val="bottom"/>
            <w:hideMark/>
          </w:tcPr>
          <w:p w14:paraId="7520DF2B" w14:textId="14A48791"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MOFA/</w:t>
            </w:r>
            <w:r w:rsidR="004D49F5">
              <w:rPr>
                <w:rFonts w:ascii="Times New Roman" w:eastAsia="Times New Roman" w:hAnsi="Times New Roman"/>
                <w:color w:val="000000"/>
                <w:sz w:val="18"/>
                <w:szCs w:val="18"/>
                <w:lang w:val="en-GB" w:eastAsia="en-GB"/>
              </w:rPr>
              <w:t>CENTRAL ADMIN.</w:t>
            </w:r>
            <w:r>
              <w:rPr>
                <w:rFonts w:ascii="Times New Roman" w:eastAsia="Times New Roman" w:hAnsi="Times New Roman"/>
                <w:color w:val="000000"/>
                <w:sz w:val="18"/>
                <w:szCs w:val="18"/>
                <w:lang w:val="en-GB" w:eastAsia="en-GB"/>
              </w:rPr>
              <w:t>/ Private Sector</w:t>
            </w:r>
          </w:p>
        </w:tc>
      </w:tr>
      <w:tr w:rsidR="000B74C7" w:rsidRPr="001D27A6" w14:paraId="58DBEA6F" w14:textId="77777777" w:rsidTr="006848C4">
        <w:trPr>
          <w:trHeight w:val="521"/>
        </w:trPr>
        <w:tc>
          <w:tcPr>
            <w:tcW w:w="1260" w:type="dxa"/>
            <w:gridSpan w:val="2"/>
            <w:vMerge/>
            <w:tcBorders>
              <w:top w:val="nil"/>
              <w:left w:val="single" w:sz="4" w:space="0" w:color="auto"/>
              <w:bottom w:val="single" w:sz="4" w:space="0" w:color="auto"/>
              <w:right w:val="single" w:sz="4" w:space="0" w:color="auto"/>
            </w:tcBorders>
            <w:vAlign w:val="center"/>
            <w:hideMark/>
          </w:tcPr>
          <w:p w14:paraId="6CDCBDC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67" w:type="dxa"/>
            <w:gridSpan w:val="2"/>
            <w:vMerge/>
            <w:tcBorders>
              <w:top w:val="nil"/>
              <w:left w:val="single" w:sz="4" w:space="0" w:color="auto"/>
              <w:bottom w:val="single" w:sz="4" w:space="0" w:color="auto"/>
              <w:right w:val="single" w:sz="4" w:space="0" w:color="auto"/>
            </w:tcBorders>
            <w:vAlign w:val="center"/>
            <w:hideMark/>
          </w:tcPr>
          <w:p w14:paraId="6B69906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43" w:type="dxa"/>
            <w:tcBorders>
              <w:top w:val="nil"/>
              <w:left w:val="nil"/>
              <w:bottom w:val="single" w:sz="4" w:space="0" w:color="auto"/>
              <w:right w:val="single" w:sz="4" w:space="0" w:color="auto"/>
            </w:tcBorders>
            <w:shd w:val="clear" w:color="auto" w:fill="auto"/>
            <w:vAlign w:val="center"/>
            <w:hideMark/>
          </w:tcPr>
          <w:p w14:paraId="4BD584E0"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Ensure sustainable development and management of aquaculture</w:t>
            </w:r>
          </w:p>
        </w:tc>
        <w:tc>
          <w:tcPr>
            <w:tcW w:w="630" w:type="dxa"/>
            <w:tcBorders>
              <w:top w:val="nil"/>
              <w:left w:val="nil"/>
              <w:bottom w:val="single" w:sz="4" w:space="0" w:color="auto"/>
              <w:right w:val="single" w:sz="4" w:space="0" w:color="auto"/>
            </w:tcBorders>
            <w:shd w:val="clear" w:color="000000" w:fill="808080"/>
            <w:noWrap/>
            <w:vAlign w:val="bottom"/>
            <w:hideMark/>
          </w:tcPr>
          <w:p w14:paraId="59576DE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16" w:type="dxa"/>
            <w:tcBorders>
              <w:top w:val="nil"/>
              <w:left w:val="nil"/>
              <w:bottom w:val="single" w:sz="4" w:space="0" w:color="auto"/>
              <w:right w:val="single" w:sz="4" w:space="0" w:color="auto"/>
            </w:tcBorders>
            <w:shd w:val="clear" w:color="000000" w:fill="808080"/>
            <w:noWrap/>
            <w:vAlign w:val="bottom"/>
            <w:hideMark/>
          </w:tcPr>
          <w:p w14:paraId="0A1FF94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94" w:type="dxa"/>
            <w:gridSpan w:val="2"/>
            <w:tcBorders>
              <w:top w:val="nil"/>
              <w:left w:val="nil"/>
              <w:bottom w:val="single" w:sz="4" w:space="0" w:color="auto"/>
              <w:right w:val="single" w:sz="4" w:space="0" w:color="auto"/>
            </w:tcBorders>
            <w:shd w:val="clear" w:color="000000" w:fill="808080"/>
            <w:noWrap/>
            <w:vAlign w:val="bottom"/>
            <w:hideMark/>
          </w:tcPr>
          <w:p w14:paraId="07ABFCA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6C07776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757D0FEC" w14:textId="5E71D45F"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4,100</w:t>
            </w:r>
          </w:p>
        </w:tc>
        <w:tc>
          <w:tcPr>
            <w:tcW w:w="1260" w:type="dxa"/>
            <w:tcBorders>
              <w:top w:val="nil"/>
              <w:left w:val="nil"/>
              <w:bottom w:val="single" w:sz="4" w:space="0" w:color="auto"/>
              <w:right w:val="single" w:sz="4" w:space="0" w:color="auto"/>
            </w:tcBorders>
            <w:shd w:val="clear" w:color="auto" w:fill="auto"/>
            <w:noWrap/>
            <w:vAlign w:val="center"/>
            <w:hideMark/>
          </w:tcPr>
          <w:p w14:paraId="59D8B8A9" w14:textId="4FED2793"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28,400.00</w:t>
            </w:r>
          </w:p>
        </w:tc>
        <w:tc>
          <w:tcPr>
            <w:tcW w:w="1170" w:type="dxa"/>
            <w:tcBorders>
              <w:top w:val="nil"/>
              <w:left w:val="nil"/>
              <w:bottom w:val="single" w:sz="4" w:space="0" w:color="auto"/>
              <w:right w:val="single" w:sz="4" w:space="0" w:color="auto"/>
            </w:tcBorders>
            <w:shd w:val="clear" w:color="auto" w:fill="auto"/>
            <w:noWrap/>
            <w:vAlign w:val="center"/>
            <w:hideMark/>
          </w:tcPr>
          <w:p w14:paraId="6A3102D5"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16,500.00</w:t>
            </w:r>
          </w:p>
        </w:tc>
        <w:tc>
          <w:tcPr>
            <w:tcW w:w="577" w:type="dxa"/>
            <w:gridSpan w:val="2"/>
            <w:tcBorders>
              <w:top w:val="nil"/>
              <w:left w:val="nil"/>
              <w:bottom w:val="single" w:sz="4" w:space="0" w:color="auto"/>
              <w:right w:val="single" w:sz="4" w:space="0" w:color="auto"/>
            </w:tcBorders>
            <w:shd w:val="clear" w:color="000000" w:fill="757171"/>
            <w:noWrap/>
            <w:vAlign w:val="center"/>
            <w:hideMark/>
          </w:tcPr>
          <w:p w14:paraId="7546A49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26" w:type="dxa"/>
            <w:gridSpan w:val="2"/>
            <w:tcBorders>
              <w:top w:val="nil"/>
              <w:left w:val="nil"/>
              <w:bottom w:val="single" w:sz="4" w:space="0" w:color="auto"/>
              <w:right w:val="single" w:sz="4" w:space="0" w:color="auto"/>
            </w:tcBorders>
            <w:shd w:val="clear" w:color="auto" w:fill="auto"/>
            <w:noWrap/>
            <w:vAlign w:val="center"/>
            <w:hideMark/>
          </w:tcPr>
          <w:p w14:paraId="3225B87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72" w:type="dxa"/>
            <w:gridSpan w:val="4"/>
            <w:tcBorders>
              <w:top w:val="nil"/>
              <w:left w:val="nil"/>
              <w:bottom w:val="single" w:sz="4" w:space="0" w:color="auto"/>
              <w:right w:val="single" w:sz="4" w:space="0" w:color="auto"/>
            </w:tcBorders>
            <w:shd w:val="clear" w:color="auto" w:fill="auto"/>
            <w:vAlign w:val="center"/>
            <w:hideMark/>
          </w:tcPr>
          <w:p w14:paraId="6C232F5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Agri Dept</w:t>
            </w:r>
          </w:p>
        </w:tc>
        <w:tc>
          <w:tcPr>
            <w:tcW w:w="1145" w:type="dxa"/>
            <w:tcBorders>
              <w:top w:val="nil"/>
              <w:left w:val="nil"/>
              <w:bottom w:val="single" w:sz="4" w:space="0" w:color="auto"/>
              <w:right w:val="single" w:sz="4" w:space="0" w:color="auto"/>
            </w:tcBorders>
            <w:shd w:val="clear" w:color="auto" w:fill="auto"/>
            <w:vAlign w:val="center"/>
            <w:hideMark/>
          </w:tcPr>
          <w:p w14:paraId="1CDCACBF" w14:textId="7C08F913" w:rsidR="00731DD9" w:rsidRPr="001D27A6" w:rsidRDefault="004D49F5"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r w:rsidR="00731DD9">
              <w:rPr>
                <w:rFonts w:ascii="Times New Roman" w:eastAsia="Times New Roman" w:hAnsi="Times New Roman"/>
                <w:color w:val="000000"/>
                <w:sz w:val="18"/>
                <w:szCs w:val="18"/>
                <w:lang w:val="en-GB" w:eastAsia="en-GB"/>
              </w:rPr>
              <w:t>/Statistics</w:t>
            </w:r>
          </w:p>
        </w:tc>
      </w:tr>
      <w:tr w:rsidR="000B74C7" w:rsidRPr="001D27A6" w14:paraId="24F7DC9A" w14:textId="77777777" w:rsidTr="006848C4">
        <w:trPr>
          <w:trHeight w:val="432"/>
        </w:trPr>
        <w:tc>
          <w:tcPr>
            <w:tcW w:w="1260" w:type="dxa"/>
            <w:gridSpan w:val="2"/>
            <w:vMerge/>
            <w:tcBorders>
              <w:top w:val="nil"/>
              <w:left w:val="single" w:sz="4" w:space="0" w:color="auto"/>
              <w:bottom w:val="single" w:sz="4" w:space="0" w:color="auto"/>
              <w:right w:val="single" w:sz="4" w:space="0" w:color="auto"/>
            </w:tcBorders>
            <w:vAlign w:val="center"/>
            <w:hideMark/>
          </w:tcPr>
          <w:p w14:paraId="07BD965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67" w:type="dxa"/>
            <w:gridSpan w:val="2"/>
            <w:tcBorders>
              <w:top w:val="single" w:sz="4" w:space="0" w:color="auto"/>
              <w:left w:val="single" w:sz="4" w:space="0" w:color="auto"/>
              <w:bottom w:val="single" w:sz="4" w:space="0" w:color="auto"/>
              <w:right w:val="single" w:sz="4" w:space="0" w:color="auto"/>
            </w:tcBorders>
            <w:vAlign w:val="center"/>
            <w:hideMark/>
          </w:tcPr>
          <w:p w14:paraId="0F3E592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Tourism and Creative arts development</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65EF3888" w14:textId="558415DB"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Diversify and expand the tourism</w:t>
            </w:r>
            <w:r w:rsidR="006848C4">
              <w:rPr>
                <w:rFonts w:ascii="Times New Roman" w:hAnsi="Times New Roman"/>
                <w:color w:val="000000"/>
                <w:sz w:val="18"/>
                <w:szCs w:val="18"/>
              </w:rPr>
              <w:t xml:space="preserve"> sector</w:t>
            </w:r>
            <w:r w:rsidRPr="00DE0624">
              <w:rPr>
                <w:rFonts w:ascii="Times New Roman" w:hAnsi="Times New Roman"/>
                <w:color w:val="000000"/>
                <w:sz w:val="18"/>
                <w:szCs w:val="18"/>
              </w:rPr>
              <w:t xml:space="preserve"> for economic development</w:t>
            </w:r>
          </w:p>
        </w:tc>
        <w:tc>
          <w:tcPr>
            <w:tcW w:w="630" w:type="dxa"/>
            <w:tcBorders>
              <w:top w:val="nil"/>
              <w:left w:val="nil"/>
              <w:bottom w:val="single" w:sz="4" w:space="0" w:color="auto"/>
              <w:right w:val="single" w:sz="4" w:space="0" w:color="auto"/>
            </w:tcBorders>
            <w:shd w:val="clear" w:color="000000" w:fill="808080"/>
            <w:noWrap/>
            <w:vAlign w:val="bottom"/>
            <w:hideMark/>
          </w:tcPr>
          <w:p w14:paraId="2558B3E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16" w:type="dxa"/>
            <w:tcBorders>
              <w:top w:val="nil"/>
              <w:left w:val="nil"/>
              <w:bottom w:val="single" w:sz="4" w:space="0" w:color="auto"/>
              <w:right w:val="single" w:sz="4" w:space="0" w:color="auto"/>
            </w:tcBorders>
            <w:shd w:val="clear" w:color="000000" w:fill="808080"/>
            <w:noWrap/>
            <w:vAlign w:val="bottom"/>
            <w:hideMark/>
          </w:tcPr>
          <w:p w14:paraId="56FAF12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94" w:type="dxa"/>
            <w:gridSpan w:val="2"/>
            <w:tcBorders>
              <w:top w:val="nil"/>
              <w:left w:val="nil"/>
              <w:bottom w:val="single" w:sz="4" w:space="0" w:color="auto"/>
              <w:right w:val="single" w:sz="4" w:space="0" w:color="auto"/>
            </w:tcBorders>
            <w:shd w:val="clear" w:color="000000" w:fill="808080"/>
            <w:noWrap/>
            <w:vAlign w:val="bottom"/>
            <w:hideMark/>
          </w:tcPr>
          <w:p w14:paraId="740304A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32D6EC3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tcPr>
          <w:p w14:paraId="7A31AB03"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260" w:type="dxa"/>
            <w:tcBorders>
              <w:top w:val="nil"/>
              <w:left w:val="nil"/>
              <w:bottom w:val="single" w:sz="4" w:space="0" w:color="auto"/>
              <w:right w:val="single" w:sz="4" w:space="0" w:color="auto"/>
            </w:tcBorders>
            <w:shd w:val="clear" w:color="auto" w:fill="auto"/>
            <w:noWrap/>
            <w:vAlign w:val="center"/>
            <w:hideMark/>
          </w:tcPr>
          <w:p w14:paraId="5E7A7D89"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540,000.00</w:t>
            </w:r>
          </w:p>
        </w:tc>
        <w:tc>
          <w:tcPr>
            <w:tcW w:w="1170" w:type="dxa"/>
            <w:tcBorders>
              <w:top w:val="nil"/>
              <w:left w:val="nil"/>
              <w:bottom w:val="single" w:sz="4" w:space="0" w:color="auto"/>
              <w:right w:val="single" w:sz="4" w:space="0" w:color="auto"/>
            </w:tcBorders>
            <w:shd w:val="clear" w:color="auto" w:fill="auto"/>
            <w:noWrap/>
            <w:vAlign w:val="center"/>
            <w:hideMark/>
          </w:tcPr>
          <w:p w14:paraId="1C2EDCE5"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200,000</w:t>
            </w:r>
          </w:p>
        </w:tc>
        <w:tc>
          <w:tcPr>
            <w:tcW w:w="577" w:type="dxa"/>
            <w:gridSpan w:val="2"/>
            <w:tcBorders>
              <w:top w:val="nil"/>
              <w:left w:val="nil"/>
              <w:bottom w:val="single" w:sz="4" w:space="0" w:color="auto"/>
              <w:right w:val="single" w:sz="4" w:space="0" w:color="auto"/>
            </w:tcBorders>
            <w:shd w:val="clear" w:color="000000" w:fill="757171"/>
            <w:noWrap/>
            <w:vAlign w:val="center"/>
            <w:hideMark/>
          </w:tcPr>
          <w:p w14:paraId="4CDCF4C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26" w:type="dxa"/>
            <w:gridSpan w:val="2"/>
            <w:tcBorders>
              <w:top w:val="nil"/>
              <w:left w:val="nil"/>
              <w:bottom w:val="single" w:sz="4" w:space="0" w:color="auto"/>
              <w:right w:val="single" w:sz="4" w:space="0" w:color="auto"/>
            </w:tcBorders>
            <w:shd w:val="clear" w:color="auto" w:fill="auto"/>
            <w:noWrap/>
            <w:vAlign w:val="center"/>
            <w:hideMark/>
          </w:tcPr>
          <w:p w14:paraId="53A7BAA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72" w:type="dxa"/>
            <w:gridSpan w:val="4"/>
            <w:tcBorders>
              <w:top w:val="nil"/>
              <w:left w:val="nil"/>
              <w:bottom w:val="single" w:sz="4" w:space="0" w:color="auto"/>
              <w:right w:val="single" w:sz="4" w:space="0" w:color="auto"/>
            </w:tcBorders>
            <w:shd w:val="clear" w:color="auto" w:fill="auto"/>
            <w:vAlign w:val="center"/>
            <w:hideMark/>
          </w:tcPr>
          <w:p w14:paraId="64B1821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Agri Dept</w:t>
            </w:r>
          </w:p>
        </w:tc>
        <w:tc>
          <w:tcPr>
            <w:tcW w:w="1145" w:type="dxa"/>
            <w:tcBorders>
              <w:top w:val="nil"/>
              <w:left w:val="nil"/>
              <w:bottom w:val="single" w:sz="4" w:space="0" w:color="auto"/>
              <w:right w:val="single" w:sz="4" w:space="0" w:color="auto"/>
            </w:tcBorders>
            <w:shd w:val="clear" w:color="auto" w:fill="auto"/>
            <w:vAlign w:val="center"/>
            <w:hideMark/>
          </w:tcPr>
          <w:p w14:paraId="08D9C219" w14:textId="11BB8CA6"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Works Dep't, </w:t>
            </w:r>
            <w:r w:rsidR="004D49F5">
              <w:rPr>
                <w:rFonts w:ascii="Times New Roman" w:eastAsia="Times New Roman" w:hAnsi="Times New Roman"/>
                <w:color w:val="000000"/>
                <w:sz w:val="18"/>
                <w:szCs w:val="18"/>
                <w:lang w:val="en-GB" w:eastAsia="en-GB"/>
              </w:rPr>
              <w:t>CENTRAL ADMIN.</w:t>
            </w:r>
            <w:r>
              <w:rPr>
                <w:rFonts w:ascii="Times New Roman" w:eastAsia="Times New Roman" w:hAnsi="Times New Roman"/>
                <w:color w:val="000000"/>
                <w:sz w:val="18"/>
                <w:szCs w:val="18"/>
                <w:lang w:val="en-GB" w:eastAsia="en-GB"/>
              </w:rPr>
              <w:t>/ NCCE</w:t>
            </w:r>
          </w:p>
        </w:tc>
      </w:tr>
      <w:tr w:rsidR="00731DD9" w:rsidRPr="001D27A6" w14:paraId="1309B4A0" w14:textId="77777777" w:rsidTr="00E904DE">
        <w:trPr>
          <w:trHeight w:val="377"/>
        </w:trPr>
        <w:tc>
          <w:tcPr>
            <w:tcW w:w="14760" w:type="dxa"/>
            <w:gridSpan w:val="22"/>
            <w:tcBorders>
              <w:top w:val="nil"/>
              <w:left w:val="single" w:sz="4" w:space="0" w:color="auto"/>
              <w:bottom w:val="single" w:sz="4" w:space="0" w:color="auto"/>
              <w:right w:val="single" w:sz="4" w:space="0" w:color="auto"/>
            </w:tcBorders>
            <w:shd w:val="clear" w:color="auto" w:fill="F4B083" w:themeFill="accent2" w:themeFillTint="99"/>
            <w:vAlign w:val="center"/>
          </w:tcPr>
          <w:p w14:paraId="71CE5116" w14:textId="7F60AAE5" w:rsidR="00731DD9" w:rsidRPr="001D27A6" w:rsidRDefault="000B74C7"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b/>
                <w:bCs/>
                <w:color w:val="000000"/>
                <w:sz w:val="18"/>
                <w:szCs w:val="18"/>
                <w:lang w:val="en-GB" w:eastAsia="en-GB"/>
              </w:rPr>
              <w:t>GOAL</w:t>
            </w:r>
            <w:r>
              <w:rPr>
                <w:rFonts w:ascii="Times New Roman" w:eastAsia="Times New Roman" w:hAnsi="Times New Roman"/>
                <w:b/>
                <w:bCs/>
                <w:color w:val="000000"/>
                <w:sz w:val="18"/>
                <w:szCs w:val="18"/>
                <w:lang w:val="en-GB" w:eastAsia="en-GB"/>
              </w:rPr>
              <w:t xml:space="preserve"> 2</w:t>
            </w:r>
            <w:r w:rsidRPr="001D27A6">
              <w:rPr>
                <w:rFonts w:ascii="Times New Roman" w:eastAsia="Times New Roman" w:hAnsi="Times New Roman"/>
                <w:b/>
                <w:bCs/>
                <w:color w:val="000000"/>
                <w:sz w:val="18"/>
                <w:szCs w:val="18"/>
                <w:lang w:val="en-GB" w:eastAsia="en-GB"/>
              </w:rPr>
              <w:t>: CREATE OPPORTUNITIES FOR ALL</w:t>
            </w:r>
          </w:p>
        </w:tc>
      </w:tr>
      <w:tr w:rsidR="000B74C7" w:rsidRPr="001D27A6" w14:paraId="4A9A764A" w14:textId="77777777" w:rsidTr="006848C4">
        <w:trPr>
          <w:trHeight w:val="170"/>
        </w:trPr>
        <w:tc>
          <w:tcPr>
            <w:tcW w:w="1260" w:type="dxa"/>
            <w:gridSpan w:val="2"/>
            <w:vMerge w:val="restart"/>
            <w:tcBorders>
              <w:top w:val="nil"/>
              <w:left w:val="single" w:sz="4" w:space="0" w:color="auto"/>
              <w:bottom w:val="single" w:sz="4" w:space="0" w:color="auto"/>
              <w:right w:val="single" w:sz="4" w:space="0" w:color="auto"/>
            </w:tcBorders>
            <w:shd w:val="clear" w:color="auto" w:fill="auto"/>
            <w:hideMark/>
          </w:tcPr>
          <w:p w14:paraId="76632CDF" w14:textId="77777777" w:rsidR="00731DD9" w:rsidRDefault="00731DD9" w:rsidP="009E1F5F">
            <w:pPr>
              <w:tabs>
                <w:tab w:val="left" w:pos="373"/>
              </w:tabs>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EDUCATION AND TRAINING</w:t>
            </w:r>
          </w:p>
          <w:p w14:paraId="55BD638B" w14:textId="77777777" w:rsidR="00731DD9" w:rsidRDefault="00731DD9" w:rsidP="009E1F5F">
            <w:pPr>
              <w:tabs>
                <w:tab w:val="left" w:pos="373"/>
              </w:tabs>
              <w:spacing w:after="0" w:line="240" w:lineRule="auto"/>
              <w:jc w:val="center"/>
              <w:rPr>
                <w:rFonts w:ascii="Times New Roman" w:eastAsia="Times New Roman" w:hAnsi="Times New Roman"/>
                <w:color w:val="000000"/>
                <w:sz w:val="18"/>
                <w:szCs w:val="18"/>
                <w:lang w:val="en-GB" w:eastAsia="en-GB"/>
              </w:rPr>
            </w:pPr>
          </w:p>
          <w:p w14:paraId="5DA0A123" w14:textId="77777777" w:rsidR="00731DD9" w:rsidRDefault="00731DD9" w:rsidP="009E1F5F">
            <w:pPr>
              <w:tabs>
                <w:tab w:val="left" w:pos="373"/>
              </w:tabs>
              <w:spacing w:after="0" w:line="240" w:lineRule="auto"/>
              <w:jc w:val="center"/>
              <w:rPr>
                <w:rFonts w:ascii="Times New Roman" w:eastAsia="Times New Roman" w:hAnsi="Times New Roman"/>
                <w:color w:val="000000"/>
                <w:sz w:val="18"/>
                <w:szCs w:val="18"/>
                <w:lang w:val="en-GB" w:eastAsia="en-GB"/>
              </w:rPr>
            </w:pPr>
          </w:p>
          <w:p w14:paraId="7652AD27" w14:textId="77777777" w:rsidR="00731DD9" w:rsidRDefault="00731DD9" w:rsidP="009E1F5F">
            <w:pPr>
              <w:tabs>
                <w:tab w:val="left" w:pos="373"/>
              </w:tabs>
              <w:spacing w:after="0" w:line="240" w:lineRule="auto"/>
              <w:jc w:val="center"/>
              <w:rPr>
                <w:rFonts w:ascii="Times New Roman" w:eastAsia="Times New Roman" w:hAnsi="Times New Roman"/>
                <w:color w:val="000000"/>
                <w:sz w:val="18"/>
                <w:szCs w:val="18"/>
                <w:lang w:val="en-GB" w:eastAsia="en-GB"/>
              </w:rPr>
            </w:pPr>
          </w:p>
          <w:p w14:paraId="639E015C" w14:textId="36254768" w:rsidR="00731DD9" w:rsidRPr="006300C6" w:rsidRDefault="00731DD9" w:rsidP="009E1F5F">
            <w:pPr>
              <w:tabs>
                <w:tab w:val="left" w:pos="373"/>
              </w:tabs>
              <w:spacing w:after="0" w:line="240" w:lineRule="auto"/>
              <w:rPr>
                <w:rFonts w:ascii="Times New Roman" w:eastAsia="Times New Roman" w:hAnsi="Times New Roman"/>
                <w:color w:val="000000"/>
                <w:sz w:val="18"/>
                <w:szCs w:val="18"/>
                <w:lang w:eastAsia="en-GB"/>
              </w:rPr>
            </w:pP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3FA70E0C"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Pre-Tertiary Education</w:t>
            </w:r>
          </w:p>
        </w:tc>
        <w:tc>
          <w:tcPr>
            <w:tcW w:w="2970" w:type="dxa"/>
            <w:gridSpan w:val="2"/>
            <w:tcBorders>
              <w:top w:val="nil"/>
              <w:left w:val="nil"/>
              <w:bottom w:val="single" w:sz="4" w:space="0" w:color="auto"/>
              <w:right w:val="single" w:sz="4" w:space="0" w:color="auto"/>
            </w:tcBorders>
            <w:shd w:val="clear" w:color="auto" w:fill="auto"/>
            <w:vAlign w:val="center"/>
            <w:hideMark/>
          </w:tcPr>
          <w:p w14:paraId="06D2C438"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Enhance inclusive and equitable access to and participation in quality education at all levels</w:t>
            </w:r>
          </w:p>
        </w:tc>
        <w:tc>
          <w:tcPr>
            <w:tcW w:w="630" w:type="dxa"/>
            <w:tcBorders>
              <w:top w:val="nil"/>
              <w:left w:val="nil"/>
              <w:bottom w:val="single" w:sz="4" w:space="0" w:color="auto"/>
              <w:right w:val="single" w:sz="4" w:space="0" w:color="auto"/>
            </w:tcBorders>
            <w:shd w:val="clear" w:color="000000" w:fill="808080"/>
            <w:noWrap/>
            <w:vAlign w:val="bottom"/>
            <w:hideMark/>
          </w:tcPr>
          <w:p w14:paraId="5EBE545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auto" w:fill="7F7F7F" w:themeFill="text1" w:themeFillTint="80"/>
            <w:noWrap/>
            <w:vAlign w:val="bottom"/>
            <w:hideMark/>
          </w:tcPr>
          <w:p w14:paraId="46B73A3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auto" w:fill="7F7F7F" w:themeFill="text1" w:themeFillTint="80"/>
            <w:noWrap/>
            <w:vAlign w:val="bottom"/>
            <w:hideMark/>
          </w:tcPr>
          <w:p w14:paraId="7E41464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auto" w:fill="7F7F7F" w:themeFill="text1" w:themeFillTint="80"/>
            <w:noWrap/>
            <w:vAlign w:val="bottom"/>
            <w:hideMark/>
          </w:tcPr>
          <w:p w14:paraId="29327DD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11119B5D"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16,559,169.90</w:t>
            </w:r>
          </w:p>
        </w:tc>
        <w:tc>
          <w:tcPr>
            <w:tcW w:w="1260" w:type="dxa"/>
            <w:tcBorders>
              <w:top w:val="nil"/>
              <w:left w:val="nil"/>
              <w:bottom w:val="single" w:sz="4" w:space="0" w:color="auto"/>
              <w:right w:val="single" w:sz="4" w:space="0" w:color="auto"/>
            </w:tcBorders>
            <w:shd w:val="clear" w:color="auto" w:fill="auto"/>
            <w:noWrap/>
            <w:vAlign w:val="center"/>
            <w:hideMark/>
          </w:tcPr>
          <w:p w14:paraId="6B81E97E"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1,972,368.34</w:t>
            </w:r>
          </w:p>
        </w:tc>
        <w:tc>
          <w:tcPr>
            <w:tcW w:w="1170" w:type="dxa"/>
            <w:tcBorders>
              <w:top w:val="nil"/>
              <w:left w:val="nil"/>
              <w:bottom w:val="single" w:sz="4" w:space="0" w:color="auto"/>
              <w:right w:val="single" w:sz="4" w:space="0" w:color="auto"/>
            </w:tcBorders>
            <w:shd w:val="clear" w:color="auto" w:fill="auto"/>
            <w:noWrap/>
            <w:vAlign w:val="center"/>
            <w:hideMark/>
          </w:tcPr>
          <w:p w14:paraId="71E77524" w14:textId="199B1EFD"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2,123,443.57</w:t>
            </w:r>
          </w:p>
        </w:tc>
        <w:tc>
          <w:tcPr>
            <w:tcW w:w="540" w:type="dxa"/>
            <w:tcBorders>
              <w:top w:val="nil"/>
              <w:left w:val="nil"/>
              <w:bottom w:val="single" w:sz="4" w:space="0" w:color="auto"/>
              <w:right w:val="single" w:sz="4" w:space="0" w:color="auto"/>
            </w:tcBorders>
            <w:shd w:val="clear" w:color="auto" w:fill="auto"/>
            <w:noWrap/>
            <w:vAlign w:val="center"/>
            <w:hideMark/>
          </w:tcPr>
          <w:p w14:paraId="5785D558" w14:textId="6F009CC9"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44568721" w14:textId="058BB2CD"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hideMark/>
          </w:tcPr>
          <w:p w14:paraId="468AE7FC"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c>
          <w:tcPr>
            <w:tcW w:w="1170" w:type="dxa"/>
            <w:gridSpan w:val="2"/>
            <w:tcBorders>
              <w:top w:val="nil"/>
              <w:left w:val="nil"/>
              <w:bottom w:val="single" w:sz="4" w:space="0" w:color="auto"/>
              <w:right w:val="single" w:sz="4" w:space="0" w:color="auto"/>
            </w:tcBorders>
            <w:shd w:val="clear" w:color="auto" w:fill="auto"/>
            <w:vAlign w:val="center"/>
            <w:hideMark/>
          </w:tcPr>
          <w:p w14:paraId="59F29712" w14:textId="62515C8D" w:rsidR="00731DD9" w:rsidRPr="001D27A6" w:rsidRDefault="004D49F5"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22F86A1A" w14:textId="77777777" w:rsidTr="006848C4">
        <w:trPr>
          <w:trHeight w:val="480"/>
        </w:trPr>
        <w:tc>
          <w:tcPr>
            <w:tcW w:w="1260" w:type="dxa"/>
            <w:gridSpan w:val="2"/>
            <w:vMerge/>
            <w:tcBorders>
              <w:top w:val="nil"/>
              <w:left w:val="single" w:sz="4" w:space="0" w:color="auto"/>
              <w:bottom w:val="single" w:sz="4" w:space="0" w:color="auto"/>
              <w:right w:val="single" w:sz="4" w:space="0" w:color="auto"/>
            </w:tcBorders>
            <w:vAlign w:val="center"/>
            <w:hideMark/>
          </w:tcPr>
          <w:p w14:paraId="22B8CC2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top w:val="nil"/>
              <w:left w:val="single" w:sz="4" w:space="0" w:color="auto"/>
              <w:bottom w:val="single" w:sz="4" w:space="0" w:color="auto"/>
              <w:right w:val="single" w:sz="4" w:space="0" w:color="auto"/>
            </w:tcBorders>
            <w:vAlign w:val="center"/>
            <w:hideMark/>
          </w:tcPr>
          <w:p w14:paraId="267DA54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hideMark/>
          </w:tcPr>
          <w:p w14:paraId="3D3A60D8"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Strengthen competency-based skill development in Technical and Vocational Schools</w:t>
            </w:r>
          </w:p>
        </w:tc>
        <w:tc>
          <w:tcPr>
            <w:tcW w:w="630" w:type="dxa"/>
            <w:tcBorders>
              <w:top w:val="nil"/>
              <w:left w:val="nil"/>
              <w:bottom w:val="single" w:sz="4" w:space="0" w:color="auto"/>
              <w:right w:val="single" w:sz="4" w:space="0" w:color="auto"/>
            </w:tcBorders>
            <w:shd w:val="clear" w:color="000000" w:fill="808080"/>
            <w:noWrap/>
            <w:vAlign w:val="bottom"/>
            <w:hideMark/>
          </w:tcPr>
          <w:p w14:paraId="03A2265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7EA4E82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176C4F7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auto" w:fill="7F7F7F" w:themeFill="text1" w:themeFillTint="80"/>
            <w:noWrap/>
            <w:vAlign w:val="bottom"/>
            <w:hideMark/>
          </w:tcPr>
          <w:p w14:paraId="3131031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404F4232" w14:textId="5B57059D"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1, 112,000.00</w:t>
            </w:r>
          </w:p>
        </w:tc>
        <w:tc>
          <w:tcPr>
            <w:tcW w:w="1260" w:type="dxa"/>
            <w:tcBorders>
              <w:top w:val="nil"/>
              <w:left w:val="nil"/>
              <w:bottom w:val="single" w:sz="4" w:space="0" w:color="auto"/>
              <w:right w:val="single" w:sz="4" w:space="0" w:color="auto"/>
            </w:tcBorders>
            <w:shd w:val="clear" w:color="auto" w:fill="auto"/>
            <w:noWrap/>
            <w:vAlign w:val="center"/>
            <w:hideMark/>
          </w:tcPr>
          <w:p w14:paraId="3BAB59A5"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47,500.00</w:t>
            </w:r>
          </w:p>
        </w:tc>
        <w:tc>
          <w:tcPr>
            <w:tcW w:w="1170" w:type="dxa"/>
            <w:tcBorders>
              <w:top w:val="nil"/>
              <w:left w:val="nil"/>
              <w:bottom w:val="single" w:sz="4" w:space="0" w:color="auto"/>
              <w:right w:val="single" w:sz="4" w:space="0" w:color="auto"/>
            </w:tcBorders>
            <w:shd w:val="clear" w:color="auto" w:fill="auto"/>
            <w:noWrap/>
            <w:vAlign w:val="center"/>
            <w:hideMark/>
          </w:tcPr>
          <w:p w14:paraId="379AF4D8"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auto" w:fill="auto"/>
            <w:noWrap/>
            <w:vAlign w:val="center"/>
            <w:hideMark/>
          </w:tcPr>
          <w:p w14:paraId="4EAFDD82" w14:textId="347F3925"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4BD1924D" w14:textId="0FC00381"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hideMark/>
          </w:tcPr>
          <w:p w14:paraId="41E67827" w14:textId="43D32653" w:rsidR="00731DD9" w:rsidRPr="001D27A6" w:rsidRDefault="00ED7FB3"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nil"/>
              <w:left w:val="nil"/>
              <w:bottom w:val="single" w:sz="4" w:space="0" w:color="auto"/>
              <w:right w:val="single" w:sz="4" w:space="0" w:color="auto"/>
            </w:tcBorders>
            <w:shd w:val="clear" w:color="auto" w:fill="auto"/>
            <w:vAlign w:val="center"/>
            <w:hideMark/>
          </w:tcPr>
          <w:p w14:paraId="419C4463"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r>
      <w:tr w:rsidR="000B74C7" w:rsidRPr="001D27A6" w14:paraId="3E645B96" w14:textId="77777777" w:rsidTr="006848C4">
        <w:trPr>
          <w:trHeight w:val="332"/>
        </w:trPr>
        <w:tc>
          <w:tcPr>
            <w:tcW w:w="1260" w:type="dxa"/>
            <w:gridSpan w:val="2"/>
            <w:vMerge/>
            <w:tcBorders>
              <w:top w:val="nil"/>
              <w:left w:val="single" w:sz="4" w:space="0" w:color="auto"/>
              <w:bottom w:val="single" w:sz="4" w:space="0" w:color="auto"/>
              <w:right w:val="single" w:sz="4" w:space="0" w:color="auto"/>
            </w:tcBorders>
            <w:vAlign w:val="center"/>
            <w:hideMark/>
          </w:tcPr>
          <w:p w14:paraId="2F0B1CA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top w:val="nil"/>
              <w:left w:val="single" w:sz="4" w:space="0" w:color="auto"/>
              <w:bottom w:val="single" w:sz="4" w:space="0" w:color="auto"/>
              <w:right w:val="single" w:sz="4" w:space="0" w:color="auto"/>
            </w:tcBorders>
            <w:vAlign w:val="center"/>
            <w:hideMark/>
          </w:tcPr>
          <w:p w14:paraId="5856BE6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center"/>
            <w:hideMark/>
          </w:tcPr>
          <w:p w14:paraId="12D46FA9"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bookmarkStart w:id="124" w:name="RANGE!A70"/>
            <w:r w:rsidRPr="00DE0624">
              <w:rPr>
                <w:rFonts w:ascii="Times New Roman" w:hAnsi="Times New Roman"/>
                <w:color w:val="000000"/>
                <w:sz w:val="18"/>
                <w:szCs w:val="18"/>
              </w:rPr>
              <w:t xml:space="preserve">Promote equitable access to e-learning </w:t>
            </w:r>
            <w:bookmarkEnd w:id="124"/>
          </w:p>
        </w:tc>
        <w:tc>
          <w:tcPr>
            <w:tcW w:w="630" w:type="dxa"/>
            <w:tcBorders>
              <w:top w:val="nil"/>
              <w:left w:val="nil"/>
              <w:bottom w:val="single" w:sz="4" w:space="0" w:color="auto"/>
              <w:right w:val="single" w:sz="4" w:space="0" w:color="auto"/>
            </w:tcBorders>
            <w:shd w:val="clear" w:color="000000" w:fill="808080"/>
            <w:noWrap/>
            <w:vAlign w:val="bottom"/>
            <w:hideMark/>
          </w:tcPr>
          <w:p w14:paraId="7ACC56D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0C2D96D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4C01347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65476C9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tcPr>
          <w:p w14:paraId="001D93C8"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800,000.00</w:t>
            </w:r>
          </w:p>
        </w:tc>
        <w:tc>
          <w:tcPr>
            <w:tcW w:w="1260" w:type="dxa"/>
            <w:tcBorders>
              <w:top w:val="nil"/>
              <w:left w:val="nil"/>
              <w:bottom w:val="single" w:sz="4" w:space="0" w:color="auto"/>
              <w:right w:val="single" w:sz="4" w:space="0" w:color="auto"/>
            </w:tcBorders>
            <w:shd w:val="clear" w:color="auto" w:fill="auto"/>
            <w:noWrap/>
            <w:vAlign w:val="center"/>
            <w:hideMark/>
          </w:tcPr>
          <w:p w14:paraId="09BB189B" w14:textId="54533524"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480,000.00</w:t>
            </w:r>
          </w:p>
        </w:tc>
        <w:tc>
          <w:tcPr>
            <w:tcW w:w="1170" w:type="dxa"/>
            <w:tcBorders>
              <w:top w:val="nil"/>
              <w:left w:val="nil"/>
              <w:bottom w:val="single" w:sz="4" w:space="0" w:color="auto"/>
              <w:right w:val="single" w:sz="4" w:space="0" w:color="auto"/>
            </w:tcBorders>
            <w:shd w:val="clear" w:color="auto" w:fill="auto"/>
            <w:noWrap/>
            <w:vAlign w:val="center"/>
            <w:hideMark/>
          </w:tcPr>
          <w:p w14:paraId="69ABA795" w14:textId="77777777" w:rsidR="00731DD9" w:rsidRPr="00E853B5" w:rsidRDefault="00731DD9" w:rsidP="000B74C7">
            <w:pPr>
              <w:spacing w:after="0" w:line="240" w:lineRule="auto"/>
              <w:jc w:val="center"/>
              <w:rPr>
                <w:color w:val="000000"/>
                <w:sz w:val="18"/>
                <w:szCs w:val="18"/>
              </w:rPr>
            </w:pPr>
            <w:r>
              <w:rPr>
                <w:rFonts w:ascii="Times New Roman" w:eastAsia="Times New Roman" w:hAnsi="Times New Roman"/>
                <w:color w:val="000000"/>
                <w:sz w:val="18"/>
                <w:szCs w:val="18"/>
                <w:lang w:val="en-GB" w:eastAsia="en-GB"/>
              </w:rPr>
              <w:t>180,000.000</w:t>
            </w:r>
          </w:p>
          <w:p w14:paraId="7948ECF6"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auto" w:fill="auto"/>
            <w:noWrap/>
            <w:vAlign w:val="center"/>
            <w:hideMark/>
          </w:tcPr>
          <w:p w14:paraId="7DB79538" w14:textId="172A98A5"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06E48F4A" w14:textId="582EC15D"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hideMark/>
          </w:tcPr>
          <w:p w14:paraId="0959CCCC" w14:textId="3090EE26" w:rsidR="00731DD9" w:rsidRPr="001D27A6" w:rsidRDefault="00ED7FB3"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nil"/>
              <w:left w:val="nil"/>
              <w:bottom w:val="single" w:sz="4" w:space="0" w:color="auto"/>
              <w:right w:val="single" w:sz="4" w:space="0" w:color="auto"/>
            </w:tcBorders>
            <w:shd w:val="clear" w:color="auto" w:fill="auto"/>
            <w:vAlign w:val="center"/>
            <w:hideMark/>
          </w:tcPr>
          <w:p w14:paraId="55126974"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r>
      <w:tr w:rsidR="000B74C7" w:rsidRPr="001D27A6" w14:paraId="2405B479" w14:textId="77777777" w:rsidTr="006848C4">
        <w:trPr>
          <w:trHeight w:val="350"/>
        </w:trPr>
        <w:tc>
          <w:tcPr>
            <w:tcW w:w="1260" w:type="dxa"/>
            <w:gridSpan w:val="2"/>
            <w:vMerge/>
            <w:tcBorders>
              <w:top w:val="nil"/>
              <w:left w:val="single" w:sz="4" w:space="0" w:color="auto"/>
              <w:bottom w:val="single" w:sz="4" w:space="0" w:color="auto"/>
              <w:right w:val="single" w:sz="4" w:space="0" w:color="auto"/>
            </w:tcBorders>
            <w:vAlign w:val="center"/>
            <w:hideMark/>
          </w:tcPr>
          <w:p w14:paraId="2B1A582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top w:val="nil"/>
              <w:left w:val="single" w:sz="4" w:space="0" w:color="auto"/>
              <w:bottom w:val="single" w:sz="4" w:space="0" w:color="auto"/>
              <w:right w:val="single" w:sz="4" w:space="0" w:color="auto"/>
            </w:tcBorders>
            <w:vAlign w:val="center"/>
            <w:hideMark/>
          </w:tcPr>
          <w:p w14:paraId="2CB538D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center"/>
            <w:hideMark/>
          </w:tcPr>
          <w:p w14:paraId="3F51A9E7" w14:textId="77777777" w:rsidR="00731DD9" w:rsidRPr="00AE7A0C"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Strengthen school management systems</w:t>
            </w:r>
          </w:p>
        </w:tc>
        <w:tc>
          <w:tcPr>
            <w:tcW w:w="630" w:type="dxa"/>
            <w:tcBorders>
              <w:top w:val="nil"/>
              <w:left w:val="nil"/>
              <w:bottom w:val="single" w:sz="4" w:space="0" w:color="auto"/>
              <w:right w:val="single" w:sz="4" w:space="0" w:color="auto"/>
            </w:tcBorders>
            <w:shd w:val="clear" w:color="000000" w:fill="808080"/>
            <w:noWrap/>
            <w:vAlign w:val="bottom"/>
            <w:hideMark/>
          </w:tcPr>
          <w:p w14:paraId="3AEFE60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2059401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1AFD65A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0630F48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1F21E8D7" w14:textId="14BCFB4F"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86,000</w:t>
            </w:r>
          </w:p>
        </w:tc>
        <w:tc>
          <w:tcPr>
            <w:tcW w:w="1260" w:type="dxa"/>
            <w:tcBorders>
              <w:top w:val="nil"/>
              <w:left w:val="nil"/>
              <w:bottom w:val="single" w:sz="4" w:space="0" w:color="auto"/>
              <w:right w:val="single" w:sz="4" w:space="0" w:color="auto"/>
            </w:tcBorders>
            <w:shd w:val="clear" w:color="auto" w:fill="auto"/>
            <w:noWrap/>
            <w:vAlign w:val="center"/>
          </w:tcPr>
          <w:p w14:paraId="72EE3501"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166,400.00</w:t>
            </w:r>
          </w:p>
        </w:tc>
        <w:tc>
          <w:tcPr>
            <w:tcW w:w="1170" w:type="dxa"/>
            <w:tcBorders>
              <w:top w:val="nil"/>
              <w:left w:val="nil"/>
              <w:bottom w:val="single" w:sz="4" w:space="0" w:color="auto"/>
              <w:right w:val="single" w:sz="4" w:space="0" w:color="auto"/>
            </w:tcBorders>
            <w:shd w:val="clear" w:color="auto" w:fill="auto"/>
            <w:noWrap/>
            <w:vAlign w:val="center"/>
            <w:hideMark/>
          </w:tcPr>
          <w:p w14:paraId="37744A58" w14:textId="3101B61B"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452,500,00</w:t>
            </w:r>
          </w:p>
        </w:tc>
        <w:tc>
          <w:tcPr>
            <w:tcW w:w="540" w:type="dxa"/>
            <w:tcBorders>
              <w:top w:val="nil"/>
              <w:left w:val="nil"/>
              <w:bottom w:val="single" w:sz="4" w:space="0" w:color="auto"/>
              <w:right w:val="single" w:sz="4" w:space="0" w:color="auto"/>
            </w:tcBorders>
            <w:shd w:val="clear" w:color="auto" w:fill="auto"/>
            <w:noWrap/>
            <w:vAlign w:val="center"/>
            <w:hideMark/>
          </w:tcPr>
          <w:p w14:paraId="0354E9DD" w14:textId="29B3EA53"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auto" w:fill="808080" w:themeFill="background1" w:themeFillShade="80"/>
            <w:noWrap/>
            <w:vAlign w:val="center"/>
            <w:hideMark/>
          </w:tcPr>
          <w:p w14:paraId="6B9C793B" w14:textId="763134B0"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hideMark/>
          </w:tcPr>
          <w:p w14:paraId="6CE3C43E" w14:textId="60DA7897" w:rsidR="00731DD9" w:rsidRPr="001D27A6" w:rsidRDefault="00ED7FB3"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nil"/>
              <w:left w:val="nil"/>
              <w:bottom w:val="single" w:sz="4" w:space="0" w:color="auto"/>
              <w:right w:val="single" w:sz="4" w:space="0" w:color="auto"/>
            </w:tcBorders>
            <w:shd w:val="clear" w:color="auto" w:fill="auto"/>
            <w:vAlign w:val="center"/>
            <w:hideMark/>
          </w:tcPr>
          <w:p w14:paraId="78EC805F"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r>
      <w:tr w:rsidR="000B74C7" w:rsidRPr="001D27A6" w14:paraId="480623E5" w14:textId="77777777" w:rsidTr="006848C4">
        <w:trPr>
          <w:trHeight w:val="377"/>
        </w:trPr>
        <w:tc>
          <w:tcPr>
            <w:tcW w:w="1260" w:type="dxa"/>
            <w:gridSpan w:val="2"/>
            <w:vMerge/>
            <w:tcBorders>
              <w:top w:val="nil"/>
              <w:left w:val="single" w:sz="4" w:space="0" w:color="auto"/>
              <w:bottom w:val="single" w:sz="4" w:space="0" w:color="auto"/>
              <w:right w:val="single" w:sz="4" w:space="0" w:color="auto"/>
            </w:tcBorders>
            <w:vAlign w:val="center"/>
            <w:hideMark/>
          </w:tcPr>
          <w:p w14:paraId="09E9587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top w:val="nil"/>
              <w:left w:val="single" w:sz="4" w:space="0" w:color="auto"/>
              <w:bottom w:val="single" w:sz="4" w:space="0" w:color="auto"/>
              <w:right w:val="single" w:sz="4" w:space="0" w:color="auto"/>
            </w:tcBorders>
            <w:vAlign w:val="center"/>
            <w:hideMark/>
          </w:tcPr>
          <w:p w14:paraId="57F3337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center"/>
            <w:hideMark/>
          </w:tcPr>
          <w:p w14:paraId="2809D6C3" w14:textId="77777777" w:rsidR="00731DD9" w:rsidRPr="00014E97" w:rsidRDefault="00731DD9" w:rsidP="000B74C7">
            <w:pPr>
              <w:spacing w:after="0" w:line="240" w:lineRule="auto"/>
              <w:contextualSpacing/>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Promote inclusive education</w:t>
            </w:r>
          </w:p>
        </w:tc>
        <w:tc>
          <w:tcPr>
            <w:tcW w:w="630" w:type="dxa"/>
            <w:tcBorders>
              <w:top w:val="nil"/>
              <w:left w:val="nil"/>
              <w:bottom w:val="single" w:sz="4" w:space="0" w:color="auto"/>
              <w:right w:val="single" w:sz="4" w:space="0" w:color="auto"/>
            </w:tcBorders>
            <w:shd w:val="clear" w:color="auto" w:fill="767171" w:themeFill="background2" w:themeFillShade="80"/>
            <w:noWrap/>
            <w:vAlign w:val="center"/>
            <w:hideMark/>
          </w:tcPr>
          <w:p w14:paraId="1C80C6B7" w14:textId="38AF8D6F" w:rsidR="00731DD9" w:rsidRPr="001D27A6" w:rsidRDefault="00731DD9" w:rsidP="00960D35">
            <w:pPr>
              <w:spacing w:after="0" w:line="240" w:lineRule="auto"/>
              <w:contextualSpacing/>
              <w:rPr>
                <w:rFonts w:ascii="Times New Roman" w:eastAsia="Times New Roman" w:hAnsi="Times New Roman"/>
                <w:color w:val="000000"/>
                <w:sz w:val="18"/>
                <w:szCs w:val="18"/>
                <w:lang w:val="en-GB" w:eastAsia="en-GB"/>
              </w:rPr>
            </w:pPr>
          </w:p>
        </w:tc>
        <w:tc>
          <w:tcPr>
            <w:tcW w:w="360" w:type="dxa"/>
            <w:gridSpan w:val="2"/>
            <w:tcBorders>
              <w:top w:val="nil"/>
              <w:left w:val="nil"/>
              <w:bottom w:val="single" w:sz="4" w:space="0" w:color="auto"/>
              <w:right w:val="single" w:sz="4" w:space="0" w:color="auto"/>
            </w:tcBorders>
            <w:shd w:val="clear" w:color="auto" w:fill="767171" w:themeFill="background2" w:themeFillShade="80"/>
            <w:noWrap/>
            <w:vAlign w:val="center"/>
            <w:hideMark/>
          </w:tcPr>
          <w:p w14:paraId="13542616" w14:textId="41D1B011" w:rsidR="00731DD9" w:rsidRPr="001D27A6" w:rsidRDefault="00731DD9" w:rsidP="00960D35">
            <w:pPr>
              <w:spacing w:after="0" w:line="240" w:lineRule="auto"/>
              <w:contextualSpacing/>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auto" w:fill="767171" w:themeFill="background2" w:themeFillShade="80"/>
            <w:noWrap/>
            <w:vAlign w:val="center"/>
            <w:hideMark/>
          </w:tcPr>
          <w:p w14:paraId="1E45D809" w14:textId="2D201909" w:rsidR="00731DD9" w:rsidRPr="001D27A6" w:rsidRDefault="00731DD9" w:rsidP="00960D35">
            <w:pPr>
              <w:spacing w:after="0" w:line="240" w:lineRule="auto"/>
              <w:contextualSpacing/>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auto" w:fill="767171" w:themeFill="background2" w:themeFillShade="80"/>
            <w:noWrap/>
            <w:vAlign w:val="center"/>
            <w:hideMark/>
          </w:tcPr>
          <w:p w14:paraId="787D9407" w14:textId="436D3394" w:rsidR="00731DD9" w:rsidRPr="001D27A6" w:rsidRDefault="00731DD9" w:rsidP="00960D35">
            <w:pPr>
              <w:spacing w:after="0" w:line="240" w:lineRule="auto"/>
              <w:contextualSpacing/>
              <w:rPr>
                <w:rFonts w:ascii="Times New Roman" w:eastAsia="Times New Roman" w:hAnsi="Times New Roman"/>
                <w:color w:val="000000"/>
                <w:sz w:val="18"/>
                <w:szCs w:val="18"/>
                <w:lang w:val="en-GB" w:eastAsia="en-GB"/>
              </w:rPr>
            </w:pPr>
          </w:p>
        </w:tc>
        <w:tc>
          <w:tcPr>
            <w:tcW w:w="1350" w:type="dxa"/>
            <w:tcBorders>
              <w:top w:val="nil"/>
              <w:left w:val="nil"/>
              <w:bottom w:val="single" w:sz="4" w:space="0" w:color="auto"/>
              <w:right w:val="single" w:sz="4" w:space="0" w:color="auto"/>
            </w:tcBorders>
            <w:shd w:val="clear" w:color="auto" w:fill="auto"/>
            <w:noWrap/>
            <w:vAlign w:val="center"/>
            <w:hideMark/>
          </w:tcPr>
          <w:p w14:paraId="04A4CAAE" w14:textId="77777777" w:rsidR="00731DD9" w:rsidRPr="001D27A6" w:rsidRDefault="00731DD9" w:rsidP="000B74C7">
            <w:pPr>
              <w:spacing w:after="0" w:line="240" w:lineRule="auto"/>
              <w:contextualSpacing/>
              <w:jc w:val="center"/>
              <w:rPr>
                <w:rFonts w:ascii="Times New Roman" w:eastAsia="Times New Roman" w:hAnsi="Times New Roman"/>
                <w:color w:val="000000"/>
                <w:sz w:val="18"/>
                <w:szCs w:val="18"/>
                <w:lang w:val="en-GB" w:eastAsia="en-GB"/>
              </w:rPr>
            </w:pPr>
          </w:p>
        </w:tc>
        <w:tc>
          <w:tcPr>
            <w:tcW w:w="1260" w:type="dxa"/>
            <w:tcBorders>
              <w:top w:val="nil"/>
              <w:left w:val="nil"/>
              <w:bottom w:val="single" w:sz="4" w:space="0" w:color="auto"/>
              <w:right w:val="single" w:sz="4" w:space="0" w:color="auto"/>
            </w:tcBorders>
            <w:shd w:val="clear" w:color="auto" w:fill="auto"/>
            <w:noWrap/>
            <w:vAlign w:val="center"/>
            <w:hideMark/>
          </w:tcPr>
          <w:p w14:paraId="41002BAF" w14:textId="58BF292A" w:rsidR="00731DD9" w:rsidRPr="001D27A6" w:rsidRDefault="00731DD9" w:rsidP="000B74C7">
            <w:pPr>
              <w:spacing w:after="0" w:line="240" w:lineRule="auto"/>
              <w:contextualSpacing/>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76,000</w:t>
            </w:r>
          </w:p>
        </w:tc>
        <w:tc>
          <w:tcPr>
            <w:tcW w:w="1170" w:type="dxa"/>
            <w:tcBorders>
              <w:top w:val="nil"/>
              <w:left w:val="nil"/>
              <w:bottom w:val="single" w:sz="4" w:space="0" w:color="auto"/>
              <w:right w:val="single" w:sz="4" w:space="0" w:color="auto"/>
            </w:tcBorders>
            <w:shd w:val="clear" w:color="auto" w:fill="auto"/>
            <w:noWrap/>
            <w:vAlign w:val="center"/>
            <w:hideMark/>
          </w:tcPr>
          <w:p w14:paraId="3E98B470" w14:textId="389B1962" w:rsidR="00731DD9" w:rsidRPr="001D27A6" w:rsidRDefault="00731DD9" w:rsidP="000B74C7">
            <w:pPr>
              <w:spacing w:after="0" w:line="240" w:lineRule="auto"/>
              <w:contextualSpacing/>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28,000</w:t>
            </w:r>
          </w:p>
        </w:tc>
        <w:tc>
          <w:tcPr>
            <w:tcW w:w="540" w:type="dxa"/>
            <w:tcBorders>
              <w:top w:val="nil"/>
              <w:left w:val="nil"/>
              <w:bottom w:val="single" w:sz="4" w:space="0" w:color="auto"/>
              <w:right w:val="single" w:sz="4" w:space="0" w:color="auto"/>
            </w:tcBorders>
            <w:shd w:val="clear" w:color="auto" w:fill="auto"/>
            <w:noWrap/>
            <w:vAlign w:val="center"/>
            <w:hideMark/>
          </w:tcPr>
          <w:p w14:paraId="034EFAB1" w14:textId="3129985F" w:rsidR="00731DD9" w:rsidRPr="001D27A6" w:rsidRDefault="00731DD9" w:rsidP="000B74C7">
            <w:pPr>
              <w:spacing w:after="0" w:line="240" w:lineRule="auto"/>
              <w:contextualSpacing/>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07F40F27" w14:textId="23C75133" w:rsidR="00731DD9" w:rsidRPr="001D27A6" w:rsidRDefault="00731DD9" w:rsidP="000B74C7">
            <w:pPr>
              <w:spacing w:after="0" w:line="240" w:lineRule="auto"/>
              <w:contextualSpacing/>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hideMark/>
          </w:tcPr>
          <w:p w14:paraId="38F5FD26" w14:textId="1E1DF099" w:rsidR="00731DD9" w:rsidRPr="001D27A6" w:rsidRDefault="00ED7FB3" w:rsidP="000B74C7">
            <w:pPr>
              <w:spacing w:after="0" w:line="240" w:lineRule="auto"/>
              <w:contextualSpacing/>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nil"/>
              <w:left w:val="nil"/>
              <w:bottom w:val="single" w:sz="4" w:space="0" w:color="auto"/>
              <w:right w:val="single" w:sz="4" w:space="0" w:color="auto"/>
            </w:tcBorders>
            <w:shd w:val="clear" w:color="auto" w:fill="auto"/>
            <w:vAlign w:val="center"/>
            <w:hideMark/>
          </w:tcPr>
          <w:p w14:paraId="4FFD6B31" w14:textId="77777777" w:rsidR="00731DD9" w:rsidRPr="001D27A6" w:rsidRDefault="00731DD9" w:rsidP="000B74C7">
            <w:pPr>
              <w:spacing w:after="0" w:line="240" w:lineRule="auto"/>
              <w:contextualSpacing/>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r>
      <w:tr w:rsidR="000B74C7" w:rsidRPr="001D27A6" w14:paraId="2B2B9049" w14:textId="77777777" w:rsidTr="006848C4">
        <w:trPr>
          <w:trHeight w:val="440"/>
        </w:trPr>
        <w:tc>
          <w:tcPr>
            <w:tcW w:w="1260" w:type="dxa"/>
            <w:gridSpan w:val="2"/>
            <w:vMerge/>
            <w:tcBorders>
              <w:top w:val="single" w:sz="4" w:space="0" w:color="auto"/>
              <w:left w:val="single" w:sz="4" w:space="0" w:color="auto"/>
              <w:bottom w:val="single" w:sz="4" w:space="0" w:color="auto"/>
              <w:right w:val="single" w:sz="4" w:space="0" w:color="auto"/>
            </w:tcBorders>
            <w:vAlign w:val="center"/>
          </w:tcPr>
          <w:p w14:paraId="2E9BF40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top w:val="single" w:sz="4" w:space="0" w:color="auto"/>
              <w:left w:val="single" w:sz="4" w:space="0" w:color="auto"/>
              <w:bottom w:val="single" w:sz="4" w:space="0" w:color="auto"/>
              <w:right w:val="single" w:sz="4" w:space="0" w:color="auto"/>
            </w:tcBorders>
            <w:vAlign w:val="center"/>
          </w:tcPr>
          <w:p w14:paraId="2FECFF8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single" w:sz="4" w:space="0" w:color="auto"/>
              <w:left w:val="nil"/>
              <w:bottom w:val="single" w:sz="4" w:space="0" w:color="auto"/>
              <w:right w:val="single" w:sz="4" w:space="0" w:color="auto"/>
            </w:tcBorders>
            <w:shd w:val="clear" w:color="auto" w:fill="auto"/>
            <w:vAlign w:val="center"/>
          </w:tcPr>
          <w:p w14:paraId="321432EA" w14:textId="77777777" w:rsidR="00731DD9" w:rsidRPr="00014E97" w:rsidRDefault="00731DD9" w:rsidP="000B74C7">
            <w:pPr>
              <w:spacing w:after="0" w:line="240" w:lineRule="auto"/>
              <w:jc w:val="center"/>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Promote literacy and lifelong learning</w:t>
            </w:r>
          </w:p>
        </w:tc>
        <w:tc>
          <w:tcPr>
            <w:tcW w:w="630" w:type="dxa"/>
            <w:tcBorders>
              <w:top w:val="nil"/>
              <w:left w:val="nil"/>
              <w:bottom w:val="single" w:sz="4" w:space="0" w:color="auto"/>
              <w:right w:val="single" w:sz="4" w:space="0" w:color="auto"/>
            </w:tcBorders>
            <w:shd w:val="clear" w:color="000000" w:fill="808080"/>
            <w:noWrap/>
            <w:vAlign w:val="center"/>
          </w:tcPr>
          <w:p w14:paraId="4BF2166C" w14:textId="2ABF3E61"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000000" w:fill="808080"/>
            <w:noWrap/>
            <w:vAlign w:val="center"/>
          </w:tcPr>
          <w:p w14:paraId="2152F7CA" w14:textId="05C8E4CF"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center"/>
          </w:tcPr>
          <w:p w14:paraId="06F8CFF6" w14:textId="06FE9D50"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center"/>
          </w:tcPr>
          <w:p w14:paraId="124EC01A" w14:textId="70E5BDCE"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722C4D9B" w14:textId="3082DF74"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28AA1AF0"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28,400</w:t>
            </w: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20D824C2" w14:textId="27C33B63"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16,500</w:t>
            </w:r>
          </w:p>
        </w:tc>
        <w:tc>
          <w:tcPr>
            <w:tcW w:w="540" w:type="dxa"/>
            <w:tcBorders>
              <w:top w:val="single" w:sz="4" w:space="0" w:color="auto"/>
              <w:left w:val="nil"/>
              <w:bottom w:val="single" w:sz="4" w:space="0" w:color="auto"/>
              <w:right w:val="single" w:sz="4" w:space="0" w:color="auto"/>
            </w:tcBorders>
            <w:shd w:val="clear" w:color="auto" w:fill="auto"/>
            <w:noWrap/>
            <w:vAlign w:val="center"/>
          </w:tcPr>
          <w:p w14:paraId="1F06E977" w14:textId="07C9FB11"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000000" w:fill="757171"/>
            <w:noWrap/>
            <w:vAlign w:val="center"/>
          </w:tcPr>
          <w:p w14:paraId="67373C8A" w14:textId="6AB17432"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4D1A70D2" w14:textId="148EB079" w:rsidR="00731DD9" w:rsidRPr="001D27A6" w:rsidRDefault="00ED7FB3"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0A66F758" w14:textId="34C384C5"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r>
      <w:tr w:rsidR="000B74C7" w:rsidRPr="001D27A6" w14:paraId="4785ACD5" w14:textId="77777777" w:rsidTr="006848C4">
        <w:trPr>
          <w:trHeight w:val="480"/>
        </w:trPr>
        <w:tc>
          <w:tcPr>
            <w:tcW w:w="12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A095AF8" w14:textId="77777777" w:rsidR="00CD00E3" w:rsidRDefault="00CD00E3" w:rsidP="00CD00E3">
            <w:pPr>
              <w:tabs>
                <w:tab w:val="left" w:pos="373"/>
              </w:tabs>
              <w:spacing w:after="0" w:line="240" w:lineRule="auto"/>
              <w:jc w:val="center"/>
              <w:rPr>
                <w:rFonts w:ascii="Times New Roman" w:eastAsia="Times New Roman" w:hAnsi="Times New Roman"/>
                <w:color w:val="000000"/>
                <w:sz w:val="18"/>
                <w:szCs w:val="18"/>
                <w:lang w:val="en-GB" w:eastAsia="en-GB"/>
              </w:rPr>
            </w:pPr>
          </w:p>
          <w:p w14:paraId="73F38BBF" w14:textId="77777777" w:rsidR="00CD00E3" w:rsidRDefault="00CD00E3" w:rsidP="00CD00E3">
            <w:pPr>
              <w:tabs>
                <w:tab w:val="left" w:pos="373"/>
              </w:tabs>
              <w:spacing w:after="0" w:line="240" w:lineRule="auto"/>
              <w:rPr>
                <w:rFonts w:ascii="Times New Roman" w:hAnsi="Times New Roman"/>
                <w:color w:val="000000"/>
                <w:sz w:val="18"/>
                <w:szCs w:val="18"/>
              </w:rPr>
            </w:pPr>
          </w:p>
          <w:p w14:paraId="61450C4E" w14:textId="542F7B0E" w:rsidR="00CD00E3" w:rsidRDefault="00960D35" w:rsidP="00CD00E3">
            <w:pPr>
              <w:tabs>
                <w:tab w:val="left" w:pos="373"/>
              </w:tabs>
              <w:spacing w:after="0" w:line="240" w:lineRule="auto"/>
              <w:rPr>
                <w:rFonts w:ascii="Times New Roman" w:hAnsi="Times New Roman"/>
                <w:color w:val="000000"/>
                <w:sz w:val="18"/>
                <w:szCs w:val="18"/>
              </w:rPr>
            </w:pPr>
            <w:r>
              <w:rPr>
                <w:rFonts w:ascii="Times New Roman" w:hAnsi="Times New Roman"/>
                <w:color w:val="000000"/>
                <w:sz w:val="18"/>
                <w:szCs w:val="18"/>
              </w:rPr>
              <w:t>H</w:t>
            </w:r>
            <w:r w:rsidR="00CD00E3" w:rsidRPr="00DE0624">
              <w:rPr>
                <w:rFonts w:ascii="Times New Roman" w:hAnsi="Times New Roman"/>
                <w:color w:val="000000"/>
                <w:sz w:val="18"/>
                <w:szCs w:val="18"/>
              </w:rPr>
              <w:t>EALTH AND HEALTH SERVICE DELIVERY</w:t>
            </w:r>
          </w:p>
          <w:p w14:paraId="30F5F829" w14:textId="77777777" w:rsidR="00CD00E3" w:rsidRDefault="00CD00E3" w:rsidP="00CD00E3">
            <w:pPr>
              <w:tabs>
                <w:tab w:val="left" w:pos="373"/>
              </w:tabs>
              <w:spacing w:after="0" w:line="240" w:lineRule="auto"/>
              <w:rPr>
                <w:rFonts w:ascii="Times New Roman" w:hAnsi="Times New Roman"/>
                <w:color w:val="000000"/>
                <w:sz w:val="18"/>
                <w:szCs w:val="18"/>
              </w:rPr>
            </w:pPr>
          </w:p>
          <w:p w14:paraId="414B0587" w14:textId="3362F516" w:rsidR="00731DD9" w:rsidRPr="001D27A6" w:rsidRDefault="00731DD9" w:rsidP="00CD00E3">
            <w:pPr>
              <w:tabs>
                <w:tab w:val="left" w:pos="373"/>
              </w:tabs>
              <w:spacing w:after="0" w:line="240" w:lineRule="auto"/>
              <w:rPr>
                <w:rFonts w:ascii="Times New Roman" w:eastAsia="Times New Roman" w:hAnsi="Times New Roman"/>
                <w:color w:val="000000"/>
                <w:sz w:val="18"/>
                <w:szCs w:val="18"/>
                <w:lang w:val="en-GB" w:eastAsia="en-GB"/>
              </w:rPr>
            </w:pPr>
          </w:p>
        </w:tc>
        <w:tc>
          <w:tcPr>
            <w:tcW w:w="1440" w:type="dxa"/>
            <w:vMerge w:val="restart"/>
            <w:tcBorders>
              <w:top w:val="nil"/>
              <w:left w:val="single" w:sz="4" w:space="0" w:color="auto"/>
              <w:right w:val="single" w:sz="4" w:space="0" w:color="auto"/>
            </w:tcBorders>
            <w:shd w:val="clear" w:color="auto" w:fill="auto"/>
            <w:vAlign w:val="center"/>
            <w:hideMark/>
          </w:tcPr>
          <w:p w14:paraId="761FF10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Primary Healthcare Delivery</w:t>
            </w:r>
          </w:p>
        </w:tc>
        <w:tc>
          <w:tcPr>
            <w:tcW w:w="2970" w:type="dxa"/>
            <w:gridSpan w:val="2"/>
            <w:tcBorders>
              <w:top w:val="nil"/>
              <w:left w:val="nil"/>
              <w:bottom w:val="single" w:sz="4" w:space="0" w:color="auto"/>
              <w:right w:val="single" w:sz="4" w:space="0" w:color="auto"/>
            </w:tcBorders>
            <w:shd w:val="clear" w:color="auto" w:fill="auto"/>
            <w:vAlign w:val="center"/>
          </w:tcPr>
          <w:p w14:paraId="426F2D81"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Ensure accessible, and quality Universal Health Coverage (UHC) for all</w:t>
            </w:r>
          </w:p>
        </w:tc>
        <w:tc>
          <w:tcPr>
            <w:tcW w:w="630" w:type="dxa"/>
            <w:tcBorders>
              <w:top w:val="nil"/>
              <w:left w:val="nil"/>
              <w:bottom w:val="single" w:sz="4" w:space="0" w:color="auto"/>
              <w:right w:val="single" w:sz="4" w:space="0" w:color="auto"/>
            </w:tcBorders>
            <w:shd w:val="clear" w:color="000000" w:fill="FFFFFF"/>
            <w:noWrap/>
            <w:vAlign w:val="bottom"/>
          </w:tcPr>
          <w:p w14:paraId="3E31871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nil"/>
              <w:left w:val="nil"/>
              <w:bottom w:val="single" w:sz="4" w:space="0" w:color="auto"/>
              <w:right w:val="single" w:sz="4" w:space="0" w:color="auto"/>
            </w:tcBorders>
            <w:shd w:val="clear" w:color="000000" w:fill="808080"/>
            <w:noWrap/>
            <w:vAlign w:val="bottom"/>
          </w:tcPr>
          <w:p w14:paraId="0D18D71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0D00AE1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6E23007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nil"/>
              <w:left w:val="nil"/>
              <w:bottom w:val="single" w:sz="4" w:space="0" w:color="auto"/>
              <w:right w:val="single" w:sz="4" w:space="0" w:color="auto"/>
            </w:tcBorders>
            <w:shd w:val="clear" w:color="auto" w:fill="auto"/>
            <w:noWrap/>
            <w:vAlign w:val="center"/>
          </w:tcPr>
          <w:p w14:paraId="4FD6C9B3"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124, 430,000.00</w:t>
            </w:r>
          </w:p>
        </w:tc>
        <w:tc>
          <w:tcPr>
            <w:tcW w:w="1260" w:type="dxa"/>
            <w:tcBorders>
              <w:top w:val="nil"/>
              <w:left w:val="nil"/>
              <w:bottom w:val="single" w:sz="4" w:space="0" w:color="auto"/>
              <w:right w:val="single" w:sz="4" w:space="0" w:color="auto"/>
            </w:tcBorders>
            <w:shd w:val="clear" w:color="auto" w:fill="auto"/>
            <w:noWrap/>
            <w:vAlign w:val="center"/>
          </w:tcPr>
          <w:p w14:paraId="7E04AF77"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114,000.00</w:t>
            </w:r>
          </w:p>
        </w:tc>
        <w:tc>
          <w:tcPr>
            <w:tcW w:w="1170" w:type="dxa"/>
            <w:tcBorders>
              <w:top w:val="nil"/>
              <w:left w:val="nil"/>
              <w:bottom w:val="single" w:sz="4" w:space="0" w:color="auto"/>
              <w:right w:val="single" w:sz="4" w:space="0" w:color="auto"/>
            </w:tcBorders>
            <w:shd w:val="clear" w:color="auto" w:fill="auto"/>
            <w:noWrap/>
            <w:vAlign w:val="center"/>
          </w:tcPr>
          <w:p w14:paraId="14CC6776"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36,274,000.00</w:t>
            </w:r>
          </w:p>
        </w:tc>
        <w:tc>
          <w:tcPr>
            <w:tcW w:w="540" w:type="dxa"/>
            <w:tcBorders>
              <w:top w:val="nil"/>
              <w:left w:val="nil"/>
              <w:bottom w:val="single" w:sz="4" w:space="0" w:color="auto"/>
              <w:right w:val="single" w:sz="4" w:space="0" w:color="auto"/>
            </w:tcBorders>
            <w:shd w:val="clear" w:color="000000" w:fill="757171"/>
            <w:noWrap/>
            <w:vAlign w:val="center"/>
          </w:tcPr>
          <w:p w14:paraId="00A9DDD5"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auto" w:fill="auto"/>
            <w:noWrap/>
            <w:vAlign w:val="center"/>
          </w:tcPr>
          <w:p w14:paraId="0FAFDE31"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hideMark/>
          </w:tcPr>
          <w:p w14:paraId="68EBBEEA"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nil"/>
              <w:left w:val="nil"/>
              <w:bottom w:val="single" w:sz="4" w:space="0" w:color="auto"/>
              <w:right w:val="single" w:sz="4" w:space="0" w:color="auto"/>
            </w:tcBorders>
            <w:shd w:val="clear" w:color="auto" w:fill="auto"/>
            <w:vAlign w:val="center"/>
            <w:hideMark/>
          </w:tcPr>
          <w:p w14:paraId="3707F66E" w14:textId="554E8057" w:rsidR="00731DD9" w:rsidRPr="001D27A6" w:rsidRDefault="00ED7FB3"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104108F8" w14:textId="77777777" w:rsidTr="006848C4">
        <w:trPr>
          <w:trHeight w:val="480"/>
        </w:trPr>
        <w:tc>
          <w:tcPr>
            <w:tcW w:w="1260" w:type="dxa"/>
            <w:gridSpan w:val="2"/>
            <w:vMerge/>
            <w:tcBorders>
              <w:top w:val="nil"/>
              <w:left w:val="single" w:sz="4" w:space="0" w:color="auto"/>
              <w:bottom w:val="single" w:sz="4" w:space="0" w:color="auto"/>
              <w:right w:val="single" w:sz="4" w:space="0" w:color="auto"/>
            </w:tcBorders>
            <w:vAlign w:val="center"/>
          </w:tcPr>
          <w:p w14:paraId="6E443D2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left w:val="single" w:sz="4" w:space="0" w:color="auto"/>
              <w:right w:val="single" w:sz="4" w:space="0" w:color="auto"/>
            </w:tcBorders>
            <w:shd w:val="clear" w:color="auto" w:fill="auto"/>
            <w:vAlign w:val="center"/>
          </w:tcPr>
          <w:p w14:paraId="4AEB9A0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center"/>
          </w:tcPr>
          <w:p w14:paraId="4B7FC3BF"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Strengthen healthcare delivery management system</w:t>
            </w:r>
          </w:p>
        </w:tc>
        <w:tc>
          <w:tcPr>
            <w:tcW w:w="630" w:type="dxa"/>
            <w:tcBorders>
              <w:top w:val="nil"/>
              <w:left w:val="nil"/>
              <w:bottom w:val="single" w:sz="4" w:space="0" w:color="auto"/>
              <w:right w:val="single" w:sz="4" w:space="0" w:color="auto"/>
            </w:tcBorders>
            <w:shd w:val="clear" w:color="000000" w:fill="FFFFFF"/>
            <w:noWrap/>
            <w:vAlign w:val="bottom"/>
          </w:tcPr>
          <w:p w14:paraId="7F8556B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tcPr>
          <w:p w14:paraId="395DA77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tcPr>
          <w:p w14:paraId="58EF58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tcPr>
          <w:p w14:paraId="71353E3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tcPr>
          <w:p w14:paraId="22A1BF0B" w14:textId="4BC954E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62,000</w:t>
            </w:r>
          </w:p>
        </w:tc>
        <w:tc>
          <w:tcPr>
            <w:tcW w:w="1260" w:type="dxa"/>
            <w:tcBorders>
              <w:top w:val="nil"/>
              <w:left w:val="nil"/>
              <w:bottom w:val="single" w:sz="4" w:space="0" w:color="auto"/>
              <w:right w:val="single" w:sz="4" w:space="0" w:color="auto"/>
            </w:tcBorders>
            <w:shd w:val="clear" w:color="auto" w:fill="auto"/>
            <w:noWrap/>
            <w:vAlign w:val="center"/>
          </w:tcPr>
          <w:p w14:paraId="322ADFD7" w14:textId="05CB0BDF"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170" w:type="dxa"/>
            <w:tcBorders>
              <w:top w:val="nil"/>
              <w:left w:val="nil"/>
              <w:bottom w:val="single" w:sz="4" w:space="0" w:color="auto"/>
              <w:right w:val="single" w:sz="4" w:space="0" w:color="auto"/>
            </w:tcBorders>
            <w:shd w:val="clear" w:color="auto" w:fill="auto"/>
            <w:noWrap/>
            <w:vAlign w:val="center"/>
          </w:tcPr>
          <w:p w14:paraId="31DA0297" w14:textId="59931758"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88,000</w:t>
            </w:r>
          </w:p>
        </w:tc>
        <w:tc>
          <w:tcPr>
            <w:tcW w:w="540" w:type="dxa"/>
            <w:tcBorders>
              <w:top w:val="nil"/>
              <w:left w:val="nil"/>
              <w:bottom w:val="single" w:sz="4" w:space="0" w:color="auto"/>
              <w:right w:val="single" w:sz="4" w:space="0" w:color="auto"/>
            </w:tcBorders>
            <w:shd w:val="clear" w:color="000000" w:fill="757171"/>
            <w:noWrap/>
            <w:vAlign w:val="center"/>
          </w:tcPr>
          <w:p w14:paraId="13A21946" w14:textId="7AF360AF"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auto" w:fill="auto"/>
            <w:noWrap/>
            <w:vAlign w:val="center"/>
          </w:tcPr>
          <w:p w14:paraId="4CB051AB" w14:textId="65D111FB"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tcPr>
          <w:p w14:paraId="2339F2A7" w14:textId="77777777" w:rsidR="00731DD9" w:rsidRPr="001D27A6" w:rsidRDefault="00731DD9" w:rsidP="000B74C7">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nil"/>
              <w:left w:val="nil"/>
              <w:bottom w:val="single" w:sz="4" w:space="0" w:color="auto"/>
              <w:right w:val="single" w:sz="4" w:space="0" w:color="auto"/>
            </w:tcBorders>
            <w:shd w:val="clear" w:color="auto" w:fill="auto"/>
            <w:vAlign w:val="center"/>
          </w:tcPr>
          <w:p w14:paraId="011EA8DE" w14:textId="3B0C1611" w:rsidR="00731DD9" w:rsidRPr="001D27A6" w:rsidRDefault="00ED7FB3" w:rsidP="000B74C7">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3F17221B" w14:textId="77777777" w:rsidTr="006848C4">
        <w:trPr>
          <w:trHeight w:val="480"/>
        </w:trPr>
        <w:tc>
          <w:tcPr>
            <w:tcW w:w="1260" w:type="dxa"/>
            <w:gridSpan w:val="2"/>
            <w:vMerge/>
            <w:tcBorders>
              <w:top w:val="nil"/>
              <w:left w:val="single" w:sz="4" w:space="0" w:color="auto"/>
              <w:bottom w:val="single" w:sz="4" w:space="0" w:color="auto"/>
              <w:right w:val="single" w:sz="4" w:space="0" w:color="auto"/>
            </w:tcBorders>
            <w:vAlign w:val="center"/>
          </w:tcPr>
          <w:p w14:paraId="2A01CE0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left w:val="single" w:sz="4" w:space="0" w:color="auto"/>
              <w:right w:val="single" w:sz="4" w:space="0" w:color="auto"/>
            </w:tcBorders>
            <w:shd w:val="clear" w:color="auto" w:fill="auto"/>
            <w:vAlign w:val="center"/>
          </w:tcPr>
          <w:p w14:paraId="224A209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bottom"/>
          </w:tcPr>
          <w:p w14:paraId="10D1704E"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Improve Mental Health Administration and Service Delivery</w:t>
            </w:r>
          </w:p>
        </w:tc>
        <w:tc>
          <w:tcPr>
            <w:tcW w:w="630" w:type="dxa"/>
            <w:tcBorders>
              <w:top w:val="nil"/>
              <w:left w:val="nil"/>
              <w:bottom w:val="single" w:sz="4" w:space="0" w:color="auto"/>
              <w:right w:val="single" w:sz="4" w:space="0" w:color="auto"/>
            </w:tcBorders>
            <w:shd w:val="clear" w:color="000000" w:fill="FFFFFF"/>
            <w:noWrap/>
            <w:vAlign w:val="bottom"/>
          </w:tcPr>
          <w:p w14:paraId="4DCE0C9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nil"/>
              <w:left w:val="nil"/>
              <w:bottom w:val="single" w:sz="4" w:space="0" w:color="auto"/>
              <w:right w:val="single" w:sz="4" w:space="0" w:color="auto"/>
            </w:tcBorders>
            <w:shd w:val="clear" w:color="000000" w:fill="808080"/>
            <w:noWrap/>
            <w:vAlign w:val="bottom"/>
          </w:tcPr>
          <w:p w14:paraId="74C580B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57E7C0B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70D8732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nil"/>
              <w:left w:val="nil"/>
              <w:bottom w:val="single" w:sz="4" w:space="0" w:color="auto"/>
              <w:right w:val="single" w:sz="4" w:space="0" w:color="auto"/>
            </w:tcBorders>
            <w:shd w:val="clear" w:color="auto" w:fill="auto"/>
            <w:noWrap/>
            <w:vAlign w:val="center"/>
          </w:tcPr>
          <w:p w14:paraId="3AC6C77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260" w:type="dxa"/>
            <w:tcBorders>
              <w:top w:val="nil"/>
              <w:left w:val="nil"/>
              <w:bottom w:val="single" w:sz="4" w:space="0" w:color="auto"/>
              <w:right w:val="single" w:sz="4" w:space="0" w:color="auto"/>
            </w:tcBorders>
            <w:shd w:val="clear" w:color="auto" w:fill="auto"/>
            <w:noWrap/>
            <w:vAlign w:val="center"/>
          </w:tcPr>
          <w:p w14:paraId="76DEAC2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32,000</w:t>
            </w:r>
          </w:p>
        </w:tc>
        <w:tc>
          <w:tcPr>
            <w:tcW w:w="1170" w:type="dxa"/>
            <w:tcBorders>
              <w:top w:val="nil"/>
              <w:left w:val="nil"/>
              <w:bottom w:val="single" w:sz="4" w:space="0" w:color="auto"/>
              <w:right w:val="single" w:sz="4" w:space="0" w:color="auto"/>
            </w:tcBorders>
            <w:shd w:val="clear" w:color="auto" w:fill="auto"/>
            <w:noWrap/>
            <w:vAlign w:val="center"/>
          </w:tcPr>
          <w:p w14:paraId="577EDCB5" w14:textId="77777777" w:rsidR="00731DD9"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000000" w:fill="757171"/>
            <w:noWrap/>
            <w:vAlign w:val="center"/>
          </w:tcPr>
          <w:p w14:paraId="38E600D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auto" w:fill="auto"/>
            <w:noWrap/>
            <w:vAlign w:val="center"/>
          </w:tcPr>
          <w:p w14:paraId="6ABC1AD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tcPr>
          <w:p w14:paraId="4D5D996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nil"/>
              <w:left w:val="nil"/>
              <w:bottom w:val="single" w:sz="4" w:space="0" w:color="auto"/>
              <w:right w:val="single" w:sz="4" w:space="0" w:color="auto"/>
            </w:tcBorders>
            <w:shd w:val="clear" w:color="auto" w:fill="auto"/>
            <w:vAlign w:val="center"/>
          </w:tcPr>
          <w:p w14:paraId="1AD38161" w14:textId="6D67A965"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3D58FD80" w14:textId="77777777" w:rsidTr="006848C4">
        <w:trPr>
          <w:trHeight w:val="440"/>
        </w:trPr>
        <w:tc>
          <w:tcPr>
            <w:tcW w:w="1260" w:type="dxa"/>
            <w:gridSpan w:val="2"/>
            <w:vMerge/>
            <w:tcBorders>
              <w:top w:val="nil"/>
              <w:left w:val="single" w:sz="4" w:space="0" w:color="auto"/>
              <w:bottom w:val="single" w:sz="4" w:space="0" w:color="auto"/>
              <w:right w:val="single" w:sz="4" w:space="0" w:color="auto"/>
            </w:tcBorders>
            <w:vAlign w:val="center"/>
            <w:hideMark/>
          </w:tcPr>
          <w:p w14:paraId="758444A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left w:val="single" w:sz="4" w:space="0" w:color="auto"/>
              <w:right w:val="single" w:sz="4" w:space="0" w:color="auto"/>
            </w:tcBorders>
            <w:vAlign w:val="center"/>
            <w:hideMark/>
          </w:tcPr>
          <w:p w14:paraId="6E4B2C4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center"/>
            <w:hideMark/>
          </w:tcPr>
          <w:p w14:paraId="54EFCAF5"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Improve maternal and adolescent reproductive health </w:t>
            </w:r>
          </w:p>
        </w:tc>
        <w:tc>
          <w:tcPr>
            <w:tcW w:w="630" w:type="dxa"/>
            <w:tcBorders>
              <w:top w:val="nil"/>
              <w:left w:val="nil"/>
              <w:bottom w:val="single" w:sz="4" w:space="0" w:color="auto"/>
              <w:right w:val="single" w:sz="4" w:space="0" w:color="auto"/>
            </w:tcBorders>
            <w:shd w:val="clear" w:color="000000" w:fill="808080"/>
            <w:noWrap/>
            <w:vAlign w:val="bottom"/>
            <w:hideMark/>
          </w:tcPr>
          <w:p w14:paraId="0E4A076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4909B6B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14B3068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330D916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2A8EFC2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260" w:type="dxa"/>
            <w:tcBorders>
              <w:top w:val="nil"/>
              <w:left w:val="nil"/>
              <w:bottom w:val="single" w:sz="4" w:space="0" w:color="auto"/>
              <w:right w:val="single" w:sz="4" w:space="0" w:color="auto"/>
            </w:tcBorders>
            <w:shd w:val="clear" w:color="auto" w:fill="auto"/>
            <w:noWrap/>
            <w:vAlign w:val="center"/>
            <w:hideMark/>
          </w:tcPr>
          <w:p w14:paraId="4A6C035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76,400.00</w:t>
            </w:r>
            <w:r w:rsidRPr="001D27A6">
              <w:rPr>
                <w:rFonts w:ascii="Times New Roman" w:eastAsia="Times New Roman" w:hAnsi="Times New Roman"/>
                <w:color w:val="000000"/>
                <w:sz w:val="18"/>
                <w:szCs w:val="18"/>
                <w:lang w:val="en-GB" w:eastAsia="en-GB"/>
              </w:rPr>
              <w:t> </w:t>
            </w:r>
          </w:p>
        </w:tc>
        <w:tc>
          <w:tcPr>
            <w:tcW w:w="1170" w:type="dxa"/>
            <w:tcBorders>
              <w:top w:val="nil"/>
              <w:left w:val="nil"/>
              <w:bottom w:val="single" w:sz="4" w:space="0" w:color="auto"/>
              <w:right w:val="single" w:sz="4" w:space="0" w:color="auto"/>
            </w:tcBorders>
            <w:shd w:val="clear" w:color="auto" w:fill="auto"/>
            <w:noWrap/>
            <w:vAlign w:val="center"/>
            <w:hideMark/>
          </w:tcPr>
          <w:p w14:paraId="2CC8E9A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000000" w:fill="808080"/>
            <w:noWrap/>
            <w:vAlign w:val="center"/>
            <w:hideMark/>
          </w:tcPr>
          <w:p w14:paraId="32B8D60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auto" w:fill="auto"/>
            <w:noWrap/>
            <w:vAlign w:val="center"/>
            <w:hideMark/>
          </w:tcPr>
          <w:p w14:paraId="77F8B2D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1AF3026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nil"/>
              <w:left w:val="nil"/>
              <w:bottom w:val="single" w:sz="4" w:space="0" w:color="auto"/>
              <w:right w:val="single" w:sz="4" w:space="0" w:color="auto"/>
            </w:tcBorders>
            <w:shd w:val="clear" w:color="auto" w:fill="auto"/>
            <w:vAlign w:val="center"/>
            <w:hideMark/>
          </w:tcPr>
          <w:p w14:paraId="77B0311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NGO</w:t>
            </w:r>
          </w:p>
        </w:tc>
      </w:tr>
      <w:tr w:rsidR="000B74C7" w:rsidRPr="001D27A6" w14:paraId="7C1D4DB1" w14:textId="77777777" w:rsidTr="006848C4">
        <w:trPr>
          <w:trHeight w:val="620"/>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14:paraId="1A01FAE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right w:val="single" w:sz="4" w:space="0" w:color="auto"/>
            </w:tcBorders>
            <w:shd w:val="clear" w:color="auto" w:fill="auto"/>
            <w:vAlign w:val="center"/>
            <w:hideMark/>
          </w:tcPr>
          <w:p w14:paraId="590457B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hAnsi="Times New Roman"/>
                <w:color w:val="000000"/>
                <w:sz w:val="18"/>
                <w:szCs w:val="18"/>
              </w:rPr>
              <w:t xml:space="preserve">Communicable and </w:t>
            </w:r>
            <w:r w:rsidRPr="00DE0624">
              <w:rPr>
                <w:rFonts w:ascii="Times New Roman" w:hAnsi="Times New Roman"/>
                <w:color w:val="000000"/>
                <w:sz w:val="18"/>
                <w:szCs w:val="18"/>
              </w:rPr>
              <w:t>Non-communicable diseases</w:t>
            </w:r>
          </w:p>
        </w:tc>
        <w:tc>
          <w:tcPr>
            <w:tcW w:w="2970" w:type="dxa"/>
            <w:gridSpan w:val="2"/>
            <w:tcBorders>
              <w:top w:val="single" w:sz="4" w:space="0" w:color="auto"/>
              <w:left w:val="nil"/>
              <w:bottom w:val="nil"/>
              <w:right w:val="single" w:sz="4" w:space="0" w:color="auto"/>
            </w:tcBorders>
            <w:shd w:val="clear" w:color="auto" w:fill="auto"/>
            <w:vAlign w:val="center"/>
            <w:hideMark/>
          </w:tcPr>
          <w:p w14:paraId="16A63731" w14:textId="33622048" w:rsidR="00731DD9" w:rsidRPr="00DE0FC1" w:rsidRDefault="00731DD9" w:rsidP="009E1F5F">
            <w:pPr>
              <w:spacing w:after="0" w:line="240" w:lineRule="auto"/>
              <w:rPr>
                <w:rFonts w:ascii="Times New Roman" w:eastAsia="Times New Roman" w:hAnsi="Times New Roman"/>
                <w:color w:val="000000"/>
                <w:sz w:val="18"/>
                <w:szCs w:val="18"/>
                <w:lang w:eastAsia="en-GB"/>
              </w:rPr>
            </w:pPr>
            <w:r w:rsidRPr="00DE0624">
              <w:rPr>
                <w:rFonts w:ascii="Times New Roman" w:hAnsi="Times New Roman"/>
                <w:color w:val="000000"/>
                <w:sz w:val="18"/>
                <w:szCs w:val="18"/>
              </w:rPr>
              <w:t>Reduce the incidence of HIV, AIDS/STIs</w:t>
            </w:r>
            <w:r>
              <w:rPr>
                <w:rFonts w:ascii="Times New Roman" w:hAnsi="Times New Roman"/>
                <w:color w:val="000000"/>
                <w:sz w:val="18"/>
                <w:szCs w:val="18"/>
              </w:rPr>
              <w:t>, other infections and communicable diseases</w:t>
            </w:r>
          </w:p>
        </w:tc>
        <w:tc>
          <w:tcPr>
            <w:tcW w:w="63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01A0044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hideMark/>
          </w:tcPr>
          <w:p w14:paraId="72D006F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31A7BA9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0AAD690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39A3F4C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106,800.00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61F28D6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3128503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29,080.00</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14:paraId="729AEC2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000000" w:fill="757171"/>
            <w:noWrap/>
            <w:vAlign w:val="center"/>
            <w:hideMark/>
          </w:tcPr>
          <w:p w14:paraId="3C61A22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14:paraId="0895947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14:paraId="6D6CA5B0" w14:textId="2645F1D2"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5B2276E1" w14:textId="77777777" w:rsidTr="006848C4">
        <w:trPr>
          <w:trHeight w:val="512"/>
        </w:trPr>
        <w:tc>
          <w:tcPr>
            <w:tcW w:w="1260" w:type="dxa"/>
            <w:gridSpan w:val="2"/>
            <w:vMerge/>
            <w:tcBorders>
              <w:top w:val="single" w:sz="4" w:space="0" w:color="auto"/>
              <w:left w:val="single" w:sz="4" w:space="0" w:color="auto"/>
              <w:bottom w:val="single" w:sz="4" w:space="0" w:color="auto"/>
              <w:right w:val="single" w:sz="4" w:space="0" w:color="auto"/>
            </w:tcBorders>
            <w:vAlign w:val="center"/>
          </w:tcPr>
          <w:p w14:paraId="0B3A69C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AF8AF1D" w14:textId="77777777" w:rsidR="00731DD9" w:rsidRPr="00DE0624" w:rsidRDefault="00731DD9" w:rsidP="009E1F5F">
            <w:pPr>
              <w:spacing w:after="0" w:line="240" w:lineRule="auto"/>
              <w:rPr>
                <w:rFonts w:ascii="Times New Roman" w:hAnsi="Times New Roman"/>
                <w:color w:val="000000"/>
                <w:sz w:val="18"/>
                <w:szCs w:val="18"/>
              </w:rPr>
            </w:pPr>
            <w:r w:rsidRPr="001D27A6">
              <w:rPr>
                <w:rFonts w:ascii="Times New Roman" w:eastAsia="Times New Roman" w:hAnsi="Times New Roman"/>
                <w:color w:val="000000"/>
                <w:sz w:val="18"/>
                <w:szCs w:val="18"/>
                <w:lang w:val="en-GB" w:eastAsia="en-GB"/>
              </w:rPr>
              <w:t>Food and Nutrition</w:t>
            </w:r>
          </w:p>
        </w:tc>
        <w:tc>
          <w:tcPr>
            <w:tcW w:w="2970" w:type="dxa"/>
            <w:gridSpan w:val="2"/>
            <w:tcBorders>
              <w:top w:val="single" w:sz="4" w:space="0" w:color="auto"/>
              <w:left w:val="nil"/>
              <w:bottom w:val="nil"/>
              <w:right w:val="single" w:sz="4" w:space="0" w:color="auto"/>
            </w:tcBorders>
            <w:shd w:val="clear" w:color="auto" w:fill="auto"/>
            <w:vAlign w:val="center"/>
          </w:tcPr>
          <w:p w14:paraId="1162D1BE"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Promote nutrition specific and sensitive programmes and interventions</w:t>
            </w:r>
          </w:p>
        </w:tc>
        <w:tc>
          <w:tcPr>
            <w:tcW w:w="63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bottom"/>
          </w:tcPr>
          <w:p w14:paraId="17151036" w14:textId="6DA98695"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auto" w:fill="7F7F7F" w:themeFill="text1" w:themeFillTint="80"/>
            <w:noWrap/>
            <w:vAlign w:val="bottom"/>
          </w:tcPr>
          <w:p w14:paraId="1E1BA536" w14:textId="17BAA06F"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auto" w:fill="7F7F7F" w:themeFill="text1" w:themeFillTint="80"/>
            <w:noWrap/>
            <w:vAlign w:val="bottom"/>
          </w:tcPr>
          <w:p w14:paraId="259DC7E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auto" w:fill="7F7F7F" w:themeFill="text1" w:themeFillTint="80"/>
            <w:noWrap/>
            <w:vAlign w:val="bottom"/>
          </w:tcPr>
          <w:p w14:paraId="310BE1F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2FE84E7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48,500.00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E16281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52,000.00</w:t>
            </w: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330D729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center"/>
          </w:tcPr>
          <w:p w14:paraId="25F2028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000000" w:fill="757171"/>
            <w:noWrap/>
            <w:vAlign w:val="center"/>
          </w:tcPr>
          <w:p w14:paraId="50575E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42DF271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05EC73C8" w14:textId="09B0CEE2"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2999B482" w14:textId="77777777" w:rsidTr="006848C4">
        <w:trPr>
          <w:trHeight w:val="1493"/>
        </w:trPr>
        <w:tc>
          <w:tcPr>
            <w:tcW w:w="1260" w:type="dxa"/>
            <w:gridSpan w:val="2"/>
            <w:tcBorders>
              <w:top w:val="single" w:sz="4" w:space="0" w:color="auto"/>
              <w:left w:val="single" w:sz="4" w:space="0" w:color="auto"/>
              <w:bottom w:val="single" w:sz="4" w:space="0" w:color="auto"/>
              <w:right w:val="single" w:sz="4" w:space="0" w:color="auto"/>
            </w:tcBorders>
            <w:vAlign w:val="center"/>
            <w:hideMark/>
          </w:tcPr>
          <w:p w14:paraId="54376A8E" w14:textId="31EB853B" w:rsidR="00731DD9" w:rsidRPr="001D27A6" w:rsidRDefault="00CD00E3" w:rsidP="00CD00E3">
            <w:pPr>
              <w:tabs>
                <w:tab w:val="left" w:pos="373"/>
              </w:tabs>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eastAsia="en-GB"/>
              </w:rPr>
              <w:t>POPULATION MANAGEMENT AND MIGRATION FOR DEVELOPMENT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CFFBB1A" w14:textId="77777777" w:rsidR="00731DD9" w:rsidRPr="001D27A6" w:rsidRDefault="00731DD9" w:rsidP="00960D35">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Population Management</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29B9B567" w14:textId="77777777" w:rsidR="00731DD9" w:rsidRPr="00014E97" w:rsidRDefault="00731DD9" w:rsidP="00960D35">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Improve population management</w:t>
            </w:r>
          </w:p>
        </w:tc>
        <w:tc>
          <w:tcPr>
            <w:tcW w:w="630" w:type="dxa"/>
            <w:tcBorders>
              <w:top w:val="single" w:sz="4" w:space="0" w:color="auto"/>
              <w:left w:val="nil"/>
              <w:bottom w:val="single" w:sz="4" w:space="0" w:color="auto"/>
              <w:right w:val="single" w:sz="4" w:space="0" w:color="auto"/>
            </w:tcBorders>
            <w:shd w:val="clear" w:color="000000" w:fill="757171"/>
            <w:noWrap/>
            <w:vAlign w:val="bottom"/>
            <w:hideMark/>
          </w:tcPr>
          <w:p w14:paraId="54710C0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757171"/>
            <w:noWrap/>
            <w:vAlign w:val="bottom"/>
            <w:hideMark/>
          </w:tcPr>
          <w:p w14:paraId="0FE8548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757171"/>
            <w:noWrap/>
            <w:vAlign w:val="bottom"/>
            <w:hideMark/>
          </w:tcPr>
          <w:p w14:paraId="5F00421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757171"/>
            <w:noWrap/>
            <w:vAlign w:val="bottom"/>
            <w:hideMark/>
          </w:tcPr>
          <w:p w14:paraId="27F383C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44126D7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50,800</w:t>
            </w:r>
          </w:p>
        </w:tc>
        <w:tc>
          <w:tcPr>
            <w:tcW w:w="1260" w:type="dxa"/>
            <w:tcBorders>
              <w:top w:val="nil"/>
              <w:left w:val="nil"/>
              <w:bottom w:val="single" w:sz="4" w:space="0" w:color="auto"/>
              <w:right w:val="single" w:sz="4" w:space="0" w:color="auto"/>
            </w:tcBorders>
            <w:shd w:val="clear" w:color="auto" w:fill="auto"/>
            <w:noWrap/>
            <w:vAlign w:val="center"/>
            <w:hideMark/>
          </w:tcPr>
          <w:p w14:paraId="11FD31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4,000</w:t>
            </w:r>
          </w:p>
        </w:tc>
        <w:tc>
          <w:tcPr>
            <w:tcW w:w="1170" w:type="dxa"/>
            <w:tcBorders>
              <w:top w:val="nil"/>
              <w:left w:val="nil"/>
              <w:bottom w:val="single" w:sz="4" w:space="0" w:color="auto"/>
              <w:right w:val="single" w:sz="4" w:space="0" w:color="auto"/>
            </w:tcBorders>
            <w:shd w:val="clear" w:color="auto" w:fill="auto"/>
            <w:noWrap/>
            <w:vAlign w:val="center"/>
            <w:hideMark/>
          </w:tcPr>
          <w:p w14:paraId="396EAC6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hideMark/>
          </w:tcPr>
          <w:p w14:paraId="65D898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4171731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3858B25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GHS</w:t>
            </w:r>
          </w:p>
        </w:tc>
        <w:tc>
          <w:tcPr>
            <w:tcW w:w="1170" w:type="dxa"/>
            <w:gridSpan w:val="2"/>
            <w:tcBorders>
              <w:top w:val="nil"/>
              <w:left w:val="nil"/>
              <w:bottom w:val="single" w:sz="4" w:space="0" w:color="auto"/>
              <w:right w:val="single" w:sz="4" w:space="0" w:color="auto"/>
            </w:tcBorders>
            <w:shd w:val="clear" w:color="auto" w:fill="auto"/>
            <w:vAlign w:val="center"/>
            <w:hideMark/>
          </w:tcPr>
          <w:p w14:paraId="3DBD7E0E" w14:textId="3CC2F02F"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0EB80EC1" w14:textId="77777777" w:rsidTr="006848C4">
        <w:trPr>
          <w:trHeight w:val="710"/>
        </w:trPr>
        <w:tc>
          <w:tcPr>
            <w:tcW w:w="1260" w:type="dxa"/>
            <w:gridSpan w:val="2"/>
            <w:vMerge w:val="restart"/>
            <w:tcBorders>
              <w:top w:val="single" w:sz="4" w:space="0" w:color="auto"/>
              <w:left w:val="single" w:sz="4" w:space="0" w:color="auto"/>
              <w:right w:val="single" w:sz="4" w:space="0" w:color="auto"/>
            </w:tcBorders>
            <w:vAlign w:val="center"/>
            <w:hideMark/>
          </w:tcPr>
          <w:p w14:paraId="08AE9567"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WATER AND ENVIRONMENTAL SANITATION</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6506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Potable Water Supply</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03678445" w14:textId="6DE1AF3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Improve access to safe, reliable and sustainable water </w:t>
            </w:r>
            <w:r w:rsidR="00F07E4E">
              <w:rPr>
                <w:rFonts w:ascii="Times New Roman" w:hAnsi="Times New Roman"/>
                <w:color w:val="000000"/>
                <w:sz w:val="18"/>
                <w:szCs w:val="18"/>
              </w:rPr>
              <w:t xml:space="preserve">and sanitation </w:t>
            </w:r>
            <w:r w:rsidRPr="00DE0624">
              <w:rPr>
                <w:rFonts w:ascii="Times New Roman" w:hAnsi="Times New Roman"/>
                <w:color w:val="000000"/>
                <w:sz w:val="18"/>
                <w:szCs w:val="18"/>
              </w:rPr>
              <w:t>supply services for all</w:t>
            </w:r>
          </w:p>
        </w:tc>
        <w:tc>
          <w:tcPr>
            <w:tcW w:w="630" w:type="dxa"/>
            <w:tcBorders>
              <w:top w:val="single" w:sz="4" w:space="0" w:color="auto"/>
              <w:left w:val="nil"/>
              <w:bottom w:val="single" w:sz="4" w:space="0" w:color="auto"/>
              <w:right w:val="single" w:sz="4" w:space="0" w:color="auto"/>
            </w:tcBorders>
            <w:shd w:val="clear" w:color="000000" w:fill="808080"/>
            <w:noWrap/>
            <w:vAlign w:val="bottom"/>
            <w:hideMark/>
          </w:tcPr>
          <w:p w14:paraId="354A006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hideMark/>
          </w:tcPr>
          <w:p w14:paraId="72FEC8E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336F5E4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5280A18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2BC1D32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1,800,000.0</w:t>
            </w:r>
            <w:r w:rsidRPr="001D27A6">
              <w:rPr>
                <w:rFonts w:ascii="Times New Roman" w:eastAsia="Times New Roman" w:hAnsi="Times New Roman"/>
                <w:color w:val="000000"/>
                <w:sz w:val="18"/>
                <w:szCs w:val="18"/>
                <w:lang w:val="en-GB" w:eastAsia="en-GB"/>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45CE0C2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CB4381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4</w:t>
            </w:r>
            <w:r w:rsidRPr="001D27A6">
              <w:rPr>
                <w:rFonts w:ascii="Times New Roman" w:eastAsia="Times New Roman" w:hAnsi="Times New Roman"/>
                <w:color w:val="000000"/>
                <w:sz w:val="18"/>
                <w:szCs w:val="18"/>
                <w:lang w:val="en-GB" w:eastAsia="en-GB"/>
              </w:rPr>
              <w:t xml:space="preserve">0,000 </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14:paraId="78D8859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000000" w:fill="757171"/>
            <w:noWrap/>
            <w:vAlign w:val="center"/>
            <w:hideMark/>
          </w:tcPr>
          <w:p w14:paraId="258B189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14:paraId="643B9EE4" w14:textId="168B7AA8"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14:paraId="5E4B6D9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DWST</w:t>
            </w:r>
          </w:p>
        </w:tc>
      </w:tr>
      <w:tr w:rsidR="000B74C7" w:rsidRPr="001D27A6" w14:paraId="45A82CA9" w14:textId="77777777" w:rsidTr="006848C4">
        <w:trPr>
          <w:trHeight w:val="647"/>
        </w:trPr>
        <w:tc>
          <w:tcPr>
            <w:tcW w:w="1260" w:type="dxa"/>
            <w:gridSpan w:val="2"/>
            <w:vMerge/>
            <w:tcBorders>
              <w:left w:val="single" w:sz="4" w:space="0" w:color="auto"/>
              <w:right w:val="single" w:sz="4" w:space="0" w:color="auto"/>
            </w:tcBorders>
            <w:vAlign w:val="center"/>
          </w:tcPr>
          <w:p w14:paraId="461AADDF"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vMerge w:val="restart"/>
            <w:tcBorders>
              <w:top w:val="single" w:sz="4" w:space="0" w:color="auto"/>
              <w:left w:val="single" w:sz="4" w:space="0" w:color="auto"/>
              <w:right w:val="single" w:sz="4" w:space="0" w:color="auto"/>
            </w:tcBorders>
            <w:shd w:val="clear" w:color="auto" w:fill="auto"/>
            <w:vAlign w:val="center"/>
          </w:tcPr>
          <w:p w14:paraId="088D20D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Waste Management and Environmental Sanitation</w:t>
            </w:r>
          </w:p>
        </w:tc>
        <w:tc>
          <w:tcPr>
            <w:tcW w:w="2970" w:type="dxa"/>
            <w:gridSpan w:val="2"/>
            <w:tcBorders>
              <w:top w:val="nil"/>
              <w:left w:val="nil"/>
              <w:bottom w:val="single" w:sz="4" w:space="0" w:color="auto"/>
              <w:right w:val="single" w:sz="4" w:space="0" w:color="auto"/>
            </w:tcBorders>
            <w:shd w:val="clear" w:color="auto" w:fill="auto"/>
            <w:vAlign w:val="center"/>
          </w:tcPr>
          <w:p w14:paraId="293200B2" w14:textId="10E025B8"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Enhance access to improved and sustainable environmental sanitation </w:t>
            </w:r>
          </w:p>
        </w:tc>
        <w:tc>
          <w:tcPr>
            <w:tcW w:w="630" w:type="dxa"/>
            <w:tcBorders>
              <w:top w:val="nil"/>
              <w:left w:val="nil"/>
              <w:bottom w:val="single" w:sz="4" w:space="0" w:color="auto"/>
              <w:right w:val="single" w:sz="4" w:space="0" w:color="auto"/>
            </w:tcBorders>
            <w:shd w:val="clear" w:color="000000" w:fill="808080"/>
            <w:noWrap/>
            <w:vAlign w:val="bottom"/>
          </w:tcPr>
          <w:p w14:paraId="7E517AA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nil"/>
              <w:left w:val="nil"/>
              <w:bottom w:val="single" w:sz="4" w:space="0" w:color="auto"/>
              <w:right w:val="single" w:sz="4" w:space="0" w:color="auto"/>
            </w:tcBorders>
            <w:shd w:val="clear" w:color="000000" w:fill="808080"/>
            <w:noWrap/>
            <w:vAlign w:val="bottom"/>
          </w:tcPr>
          <w:p w14:paraId="16DBA8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03EE0A7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 xml:space="preserve"> </w:t>
            </w:r>
          </w:p>
        </w:tc>
        <w:tc>
          <w:tcPr>
            <w:tcW w:w="450" w:type="dxa"/>
            <w:tcBorders>
              <w:top w:val="nil"/>
              <w:left w:val="nil"/>
              <w:bottom w:val="single" w:sz="4" w:space="0" w:color="auto"/>
              <w:right w:val="single" w:sz="4" w:space="0" w:color="auto"/>
            </w:tcBorders>
            <w:shd w:val="clear" w:color="000000" w:fill="808080"/>
            <w:noWrap/>
            <w:vAlign w:val="bottom"/>
          </w:tcPr>
          <w:p w14:paraId="5E13241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nil"/>
              <w:left w:val="nil"/>
              <w:bottom w:val="single" w:sz="4" w:space="0" w:color="auto"/>
              <w:right w:val="single" w:sz="4" w:space="0" w:color="auto"/>
            </w:tcBorders>
            <w:shd w:val="clear" w:color="auto" w:fill="auto"/>
            <w:noWrap/>
            <w:vAlign w:val="center"/>
          </w:tcPr>
          <w:p w14:paraId="1F5C18B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862,000</w:t>
            </w:r>
          </w:p>
        </w:tc>
        <w:tc>
          <w:tcPr>
            <w:tcW w:w="1260" w:type="dxa"/>
            <w:tcBorders>
              <w:top w:val="nil"/>
              <w:left w:val="nil"/>
              <w:bottom w:val="single" w:sz="4" w:space="0" w:color="auto"/>
              <w:right w:val="single" w:sz="4" w:space="0" w:color="auto"/>
            </w:tcBorders>
            <w:shd w:val="clear" w:color="auto" w:fill="auto"/>
            <w:noWrap/>
            <w:vAlign w:val="center"/>
          </w:tcPr>
          <w:p w14:paraId="2B2CEB3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w:t>
            </w:r>
          </w:p>
        </w:tc>
        <w:tc>
          <w:tcPr>
            <w:tcW w:w="1170" w:type="dxa"/>
            <w:tcBorders>
              <w:top w:val="nil"/>
              <w:left w:val="nil"/>
              <w:bottom w:val="single" w:sz="4" w:space="0" w:color="auto"/>
              <w:right w:val="single" w:sz="4" w:space="0" w:color="auto"/>
            </w:tcBorders>
            <w:shd w:val="clear" w:color="auto" w:fill="auto"/>
            <w:noWrap/>
            <w:vAlign w:val="center"/>
          </w:tcPr>
          <w:p w14:paraId="7548627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auto" w:fill="auto"/>
            <w:noWrap/>
            <w:vAlign w:val="center"/>
          </w:tcPr>
          <w:p w14:paraId="74F54B2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000000" w:fill="757171"/>
            <w:noWrap/>
            <w:vAlign w:val="center"/>
          </w:tcPr>
          <w:p w14:paraId="01505FA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tcPr>
          <w:p w14:paraId="0372265F" w14:textId="49B49707"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nil"/>
              <w:left w:val="nil"/>
              <w:bottom w:val="single" w:sz="4" w:space="0" w:color="auto"/>
              <w:right w:val="single" w:sz="4" w:space="0" w:color="auto"/>
            </w:tcBorders>
            <w:shd w:val="clear" w:color="auto" w:fill="auto"/>
            <w:vAlign w:val="center"/>
          </w:tcPr>
          <w:p w14:paraId="4D36AD6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DWST</w:t>
            </w:r>
          </w:p>
        </w:tc>
      </w:tr>
      <w:tr w:rsidR="000B74C7" w:rsidRPr="001D27A6" w14:paraId="230AC159" w14:textId="77777777" w:rsidTr="006848C4">
        <w:trPr>
          <w:trHeight w:val="521"/>
        </w:trPr>
        <w:tc>
          <w:tcPr>
            <w:tcW w:w="1260" w:type="dxa"/>
            <w:gridSpan w:val="2"/>
            <w:vMerge/>
            <w:tcBorders>
              <w:left w:val="single" w:sz="4" w:space="0" w:color="auto"/>
              <w:bottom w:val="single" w:sz="4" w:space="0" w:color="auto"/>
              <w:right w:val="single" w:sz="4" w:space="0" w:color="auto"/>
            </w:tcBorders>
            <w:vAlign w:val="center"/>
          </w:tcPr>
          <w:p w14:paraId="5FC625DC"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vMerge/>
            <w:tcBorders>
              <w:left w:val="single" w:sz="4" w:space="0" w:color="auto"/>
              <w:bottom w:val="single" w:sz="4" w:space="0" w:color="auto"/>
              <w:right w:val="single" w:sz="4" w:space="0" w:color="auto"/>
            </w:tcBorders>
            <w:shd w:val="clear" w:color="auto" w:fill="auto"/>
            <w:vAlign w:val="center"/>
          </w:tcPr>
          <w:p w14:paraId="4FA75A4A" w14:textId="77777777" w:rsidR="00731DD9" w:rsidRPr="00DE0624" w:rsidRDefault="00731DD9" w:rsidP="009E1F5F">
            <w:pPr>
              <w:spacing w:after="0" w:line="240" w:lineRule="auto"/>
              <w:rPr>
                <w:rFonts w:ascii="Times New Roman" w:hAnsi="Times New Roman"/>
                <w:color w:val="000000"/>
                <w:sz w:val="18"/>
                <w:szCs w:val="18"/>
              </w:rPr>
            </w:pPr>
          </w:p>
        </w:tc>
        <w:tc>
          <w:tcPr>
            <w:tcW w:w="2970" w:type="dxa"/>
            <w:gridSpan w:val="2"/>
            <w:tcBorders>
              <w:top w:val="nil"/>
              <w:left w:val="nil"/>
              <w:bottom w:val="single" w:sz="4" w:space="0" w:color="auto"/>
              <w:right w:val="single" w:sz="4" w:space="0" w:color="auto"/>
            </w:tcBorders>
            <w:shd w:val="clear" w:color="auto" w:fill="auto"/>
            <w:vAlign w:val="center"/>
          </w:tcPr>
          <w:p w14:paraId="623F9BE7"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Promote efficient and sustainable wastewater management</w:t>
            </w:r>
          </w:p>
        </w:tc>
        <w:tc>
          <w:tcPr>
            <w:tcW w:w="630" w:type="dxa"/>
            <w:tcBorders>
              <w:top w:val="nil"/>
              <w:left w:val="nil"/>
              <w:bottom w:val="single" w:sz="4" w:space="0" w:color="auto"/>
              <w:right w:val="single" w:sz="4" w:space="0" w:color="auto"/>
            </w:tcBorders>
            <w:shd w:val="clear" w:color="000000" w:fill="808080"/>
            <w:noWrap/>
            <w:vAlign w:val="bottom"/>
          </w:tcPr>
          <w:p w14:paraId="3D4CD0A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nil"/>
              <w:left w:val="nil"/>
              <w:bottom w:val="single" w:sz="4" w:space="0" w:color="auto"/>
              <w:right w:val="single" w:sz="4" w:space="0" w:color="auto"/>
            </w:tcBorders>
            <w:shd w:val="clear" w:color="000000" w:fill="808080"/>
            <w:noWrap/>
            <w:vAlign w:val="bottom"/>
          </w:tcPr>
          <w:p w14:paraId="46ED411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16E66EC4" w14:textId="77777777" w:rsidR="00731DD9"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2134082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nil"/>
              <w:left w:val="nil"/>
              <w:bottom w:val="single" w:sz="4" w:space="0" w:color="auto"/>
              <w:right w:val="single" w:sz="4" w:space="0" w:color="auto"/>
            </w:tcBorders>
            <w:shd w:val="clear" w:color="auto" w:fill="auto"/>
            <w:noWrap/>
            <w:vAlign w:val="center"/>
          </w:tcPr>
          <w:p w14:paraId="6429ADC9" w14:textId="77777777" w:rsidR="00731DD9"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60,000</w:t>
            </w:r>
          </w:p>
        </w:tc>
        <w:tc>
          <w:tcPr>
            <w:tcW w:w="1260" w:type="dxa"/>
            <w:tcBorders>
              <w:top w:val="nil"/>
              <w:left w:val="nil"/>
              <w:bottom w:val="single" w:sz="4" w:space="0" w:color="auto"/>
              <w:right w:val="single" w:sz="4" w:space="0" w:color="auto"/>
            </w:tcBorders>
            <w:shd w:val="clear" w:color="auto" w:fill="auto"/>
            <w:noWrap/>
            <w:vAlign w:val="center"/>
          </w:tcPr>
          <w:p w14:paraId="2DFCEE4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18,000</w:t>
            </w:r>
          </w:p>
        </w:tc>
        <w:tc>
          <w:tcPr>
            <w:tcW w:w="1170" w:type="dxa"/>
            <w:tcBorders>
              <w:top w:val="nil"/>
              <w:left w:val="nil"/>
              <w:bottom w:val="single" w:sz="4" w:space="0" w:color="auto"/>
              <w:right w:val="single" w:sz="4" w:space="0" w:color="auto"/>
            </w:tcBorders>
            <w:shd w:val="clear" w:color="auto" w:fill="auto"/>
            <w:noWrap/>
            <w:vAlign w:val="center"/>
          </w:tcPr>
          <w:p w14:paraId="5B4D259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auto" w:fill="auto"/>
            <w:noWrap/>
            <w:vAlign w:val="center"/>
          </w:tcPr>
          <w:p w14:paraId="39A7832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000000" w:fill="757171"/>
            <w:noWrap/>
            <w:vAlign w:val="center"/>
          </w:tcPr>
          <w:p w14:paraId="6A5FF1B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nil"/>
              <w:left w:val="nil"/>
              <w:bottom w:val="single" w:sz="4" w:space="0" w:color="auto"/>
              <w:right w:val="single" w:sz="4" w:space="0" w:color="auto"/>
            </w:tcBorders>
            <w:shd w:val="clear" w:color="auto" w:fill="auto"/>
            <w:vAlign w:val="center"/>
          </w:tcPr>
          <w:p w14:paraId="7DCA0027" w14:textId="5B2157CE" w:rsidR="00731DD9"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170" w:type="dxa"/>
            <w:gridSpan w:val="2"/>
            <w:tcBorders>
              <w:top w:val="nil"/>
              <w:left w:val="nil"/>
              <w:bottom w:val="single" w:sz="4" w:space="0" w:color="auto"/>
              <w:right w:val="single" w:sz="4" w:space="0" w:color="auto"/>
            </w:tcBorders>
            <w:shd w:val="clear" w:color="auto" w:fill="auto"/>
            <w:vAlign w:val="center"/>
          </w:tcPr>
          <w:p w14:paraId="4974DB38" w14:textId="77777777" w:rsidR="00731DD9"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DWST</w:t>
            </w:r>
          </w:p>
        </w:tc>
      </w:tr>
      <w:tr w:rsidR="000B74C7" w:rsidRPr="001D27A6" w14:paraId="469BC7BE" w14:textId="77777777" w:rsidTr="006848C4">
        <w:trPr>
          <w:trHeight w:val="720"/>
        </w:trPr>
        <w:tc>
          <w:tcPr>
            <w:tcW w:w="1260" w:type="dxa"/>
            <w:gridSpan w:val="2"/>
            <w:vMerge w:val="restart"/>
            <w:tcBorders>
              <w:top w:val="single" w:sz="4" w:space="0" w:color="auto"/>
              <w:left w:val="single" w:sz="4" w:space="0" w:color="auto"/>
              <w:right w:val="single" w:sz="4" w:space="0" w:color="auto"/>
            </w:tcBorders>
            <w:vAlign w:val="center"/>
            <w:hideMark/>
          </w:tcPr>
          <w:p w14:paraId="6EA82A2D"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GENDER, CHILDREN AND SOCIAL PROTECTION</w:t>
            </w:r>
          </w:p>
        </w:tc>
        <w:tc>
          <w:tcPr>
            <w:tcW w:w="1440" w:type="dxa"/>
            <w:tcBorders>
              <w:top w:val="single" w:sz="4" w:space="0" w:color="auto"/>
              <w:left w:val="single" w:sz="4" w:space="0" w:color="auto"/>
              <w:right w:val="single" w:sz="4" w:space="0" w:color="auto"/>
            </w:tcBorders>
            <w:vAlign w:val="center"/>
            <w:hideMark/>
          </w:tcPr>
          <w:p w14:paraId="4466FF0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Child Protection and</w:t>
            </w:r>
            <w:r>
              <w:rPr>
                <w:rFonts w:ascii="Times New Roman" w:hAnsi="Times New Roman"/>
                <w:color w:val="000000"/>
                <w:sz w:val="18"/>
                <w:szCs w:val="18"/>
              </w:rPr>
              <w:t xml:space="preserve"> youth </w:t>
            </w:r>
            <w:r w:rsidRPr="00DE0624">
              <w:rPr>
                <w:rFonts w:ascii="Times New Roman" w:hAnsi="Times New Roman"/>
                <w:color w:val="000000"/>
                <w:sz w:val="18"/>
                <w:szCs w:val="18"/>
              </w:rPr>
              <w:t>development</w:t>
            </w:r>
          </w:p>
        </w:tc>
        <w:tc>
          <w:tcPr>
            <w:tcW w:w="2970" w:type="dxa"/>
            <w:gridSpan w:val="2"/>
            <w:tcBorders>
              <w:top w:val="nil"/>
              <w:left w:val="nil"/>
              <w:bottom w:val="single" w:sz="4" w:space="0" w:color="auto"/>
              <w:right w:val="single" w:sz="4" w:space="0" w:color="auto"/>
            </w:tcBorders>
            <w:shd w:val="clear" w:color="auto" w:fill="auto"/>
            <w:vAlign w:val="center"/>
            <w:hideMark/>
          </w:tcPr>
          <w:p w14:paraId="3E53758E"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Prevent and protect children from all forms of violence, abuse, neglect and exploitation</w:t>
            </w:r>
          </w:p>
        </w:tc>
        <w:tc>
          <w:tcPr>
            <w:tcW w:w="630" w:type="dxa"/>
            <w:tcBorders>
              <w:top w:val="nil"/>
              <w:left w:val="nil"/>
              <w:bottom w:val="single" w:sz="4" w:space="0" w:color="auto"/>
              <w:right w:val="single" w:sz="4" w:space="0" w:color="auto"/>
            </w:tcBorders>
            <w:shd w:val="clear" w:color="000000" w:fill="FFFFFF"/>
            <w:noWrap/>
            <w:vAlign w:val="bottom"/>
            <w:hideMark/>
          </w:tcPr>
          <w:p w14:paraId="22D1AEA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14:paraId="61258C3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FFFFFF"/>
            <w:noWrap/>
            <w:vAlign w:val="bottom"/>
            <w:hideMark/>
          </w:tcPr>
          <w:p w14:paraId="787FF9A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6098A0C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tcPr>
          <w:p w14:paraId="5A5CE5E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20,000.00</w:t>
            </w:r>
          </w:p>
        </w:tc>
        <w:tc>
          <w:tcPr>
            <w:tcW w:w="1260" w:type="dxa"/>
            <w:tcBorders>
              <w:top w:val="nil"/>
              <w:left w:val="nil"/>
              <w:bottom w:val="single" w:sz="4" w:space="0" w:color="auto"/>
              <w:right w:val="single" w:sz="4" w:space="0" w:color="auto"/>
            </w:tcBorders>
            <w:shd w:val="clear" w:color="auto" w:fill="auto"/>
            <w:noWrap/>
            <w:vAlign w:val="center"/>
            <w:hideMark/>
          </w:tcPr>
          <w:p w14:paraId="38ECD98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206,000.00</w:t>
            </w:r>
            <w:r w:rsidRPr="001D27A6">
              <w:rPr>
                <w:rFonts w:ascii="Times New Roman" w:eastAsia="Times New Roman" w:hAnsi="Times New Roman"/>
                <w:color w:val="000000"/>
                <w:sz w:val="18"/>
                <w:szCs w:val="18"/>
                <w:lang w:val="en-GB" w:eastAsia="en-GB"/>
              </w:rPr>
              <w:t> </w:t>
            </w:r>
          </w:p>
        </w:tc>
        <w:tc>
          <w:tcPr>
            <w:tcW w:w="1170" w:type="dxa"/>
            <w:tcBorders>
              <w:top w:val="nil"/>
              <w:left w:val="nil"/>
              <w:bottom w:val="single" w:sz="4" w:space="0" w:color="auto"/>
              <w:right w:val="single" w:sz="4" w:space="0" w:color="auto"/>
            </w:tcBorders>
            <w:shd w:val="clear" w:color="auto" w:fill="auto"/>
            <w:noWrap/>
            <w:vAlign w:val="center"/>
            <w:hideMark/>
          </w:tcPr>
          <w:p w14:paraId="716237F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2,500</w:t>
            </w: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hideMark/>
          </w:tcPr>
          <w:p w14:paraId="60098E0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699A0B6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55B3D04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SWCD</w:t>
            </w:r>
          </w:p>
        </w:tc>
        <w:tc>
          <w:tcPr>
            <w:tcW w:w="1170" w:type="dxa"/>
            <w:gridSpan w:val="2"/>
            <w:tcBorders>
              <w:top w:val="nil"/>
              <w:left w:val="nil"/>
              <w:bottom w:val="single" w:sz="4" w:space="0" w:color="auto"/>
              <w:right w:val="single" w:sz="4" w:space="0" w:color="auto"/>
            </w:tcBorders>
            <w:shd w:val="clear" w:color="auto" w:fill="auto"/>
            <w:vAlign w:val="center"/>
            <w:hideMark/>
          </w:tcPr>
          <w:p w14:paraId="6E4ACCB2" w14:textId="0E4D3CA8"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35A39E18" w14:textId="77777777" w:rsidTr="006848C4">
        <w:trPr>
          <w:trHeight w:val="720"/>
        </w:trPr>
        <w:tc>
          <w:tcPr>
            <w:tcW w:w="1260" w:type="dxa"/>
            <w:gridSpan w:val="2"/>
            <w:vMerge/>
            <w:tcBorders>
              <w:left w:val="single" w:sz="4" w:space="0" w:color="auto"/>
              <w:right w:val="single" w:sz="4" w:space="0" w:color="auto"/>
            </w:tcBorders>
            <w:shd w:val="clear" w:color="auto" w:fill="auto"/>
            <w:hideMark/>
          </w:tcPr>
          <w:p w14:paraId="614AA042"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right w:val="single" w:sz="4" w:space="0" w:color="auto"/>
            </w:tcBorders>
            <w:shd w:val="clear" w:color="auto" w:fill="auto"/>
            <w:vAlign w:val="center"/>
            <w:hideMark/>
          </w:tcPr>
          <w:p w14:paraId="06F2F4D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Support for the Aged</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31A6E4E5"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Enhance the wellbeing and inclusion of the aged in national development.</w:t>
            </w:r>
          </w:p>
        </w:tc>
        <w:tc>
          <w:tcPr>
            <w:tcW w:w="630" w:type="dxa"/>
            <w:tcBorders>
              <w:top w:val="single" w:sz="4" w:space="0" w:color="auto"/>
              <w:left w:val="nil"/>
              <w:bottom w:val="single" w:sz="4" w:space="0" w:color="auto"/>
              <w:right w:val="single" w:sz="4" w:space="0" w:color="auto"/>
            </w:tcBorders>
            <w:shd w:val="clear" w:color="000000" w:fill="808080"/>
            <w:noWrap/>
            <w:vAlign w:val="bottom"/>
            <w:hideMark/>
          </w:tcPr>
          <w:p w14:paraId="6AA7FF6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hideMark/>
          </w:tcPr>
          <w:p w14:paraId="49FE06E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315CC39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4EC907C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113BF11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10,800.00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439C3DF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5C0130C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9,600.00</w:t>
            </w:r>
          </w:p>
        </w:tc>
        <w:tc>
          <w:tcPr>
            <w:tcW w:w="540" w:type="dxa"/>
            <w:tcBorders>
              <w:top w:val="single" w:sz="4" w:space="0" w:color="auto"/>
              <w:left w:val="nil"/>
              <w:bottom w:val="single" w:sz="4" w:space="0" w:color="auto"/>
              <w:right w:val="single" w:sz="4" w:space="0" w:color="auto"/>
            </w:tcBorders>
            <w:shd w:val="clear" w:color="000000" w:fill="757171"/>
            <w:noWrap/>
            <w:vAlign w:val="center"/>
            <w:hideMark/>
          </w:tcPr>
          <w:p w14:paraId="34B9F1A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79657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14:paraId="383599F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SWCD</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14:paraId="7B603A25" w14:textId="1B52060E"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6069C943" w14:textId="77777777" w:rsidTr="006848C4">
        <w:trPr>
          <w:trHeight w:val="720"/>
        </w:trPr>
        <w:tc>
          <w:tcPr>
            <w:tcW w:w="1260" w:type="dxa"/>
            <w:gridSpan w:val="2"/>
            <w:tcBorders>
              <w:left w:val="single" w:sz="4" w:space="0" w:color="auto"/>
              <w:right w:val="single" w:sz="4" w:space="0" w:color="auto"/>
            </w:tcBorders>
            <w:shd w:val="clear" w:color="auto" w:fill="auto"/>
          </w:tcPr>
          <w:p w14:paraId="60F4D3E9"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vMerge w:val="restart"/>
            <w:tcBorders>
              <w:top w:val="single" w:sz="4" w:space="0" w:color="auto"/>
              <w:left w:val="single" w:sz="4" w:space="0" w:color="auto"/>
              <w:right w:val="single" w:sz="4" w:space="0" w:color="auto"/>
            </w:tcBorders>
            <w:shd w:val="clear" w:color="auto" w:fill="auto"/>
            <w:vAlign w:val="center"/>
          </w:tcPr>
          <w:p w14:paraId="2B727FA4" w14:textId="77777777" w:rsidR="00731DD9" w:rsidRPr="00776B58" w:rsidRDefault="00731DD9" w:rsidP="009E1F5F">
            <w:pPr>
              <w:spacing w:after="0" w:line="240" w:lineRule="auto"/>
              <w:rPr>
                <w:rFonts w:ascii="Times New Roman" w:hAnsi="Times New Roman"/>
                <w:color w:val="000000"/>
                <w:sz w:val="18"/>
                <w:szCs w:val="18"/>
              </w:rPr>
            </w:pPr>
            <w:r>
              <w:rPr>
                <w:rFonts w:ascii="Times New Roman" w:hAnsi="Times New Roman"/>
                <w:color w:val="000000"/>
                <w:sz w:val="18"/>
                <w:szCs w:val="18"/>
              </w:rPr>
              <w:t>Women empowerment</w:t>
            </w:r>
          </w:p>
        </w:tc>
        <w:tc>
          <w:tcPr>
            <w:tcW w:w="2970" w:type="dxa"/>
            <w:gridSpan w:val="2"/>
            <w:tcBorders>
              <w:top w:val="single" w:sz="4" w:space="0" w:color="auto"/>
              <w:left w:val="nil"/>
              <w:bottom w:val="single" w:sz="4" w:space="0" w:color="auto"/>
              <w:right w:val="single" w:sz="4" w:space="0" w:color="auto"/>
            </w:tcBorders>
            <w:shd w:val="clear" w:color="auto" w:fill="auto"/>
            <w:vAlign w:val="center"/>
          </w:tcPr>
          <w:p w14:paraId="629782EE"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Attain gender equality and equity in political,</w:t>
            </w:r>
            <w:r>
              <w:rPr>
                <w:rFonts w:ascii="Times New Roman" w:hAnsi="Times New Roman"/>
                <w:color w:val="000000"/>
                <w:sz w:val="18"/>
                <w:szCs w:val="18"/>
              </w:rPr>
              <w:t xml:space="preserve"> cultural</w:t>
            </w:r>
            <w:r w:rsidRPr="00DE0624">
              <w:rPr>
                <w:rFonts w:ascii="Times New Roman" w:hAnsi="Times New Roman"/>
                <w:color w:val="000000"/>
                <w:sz w:val="18"/>
                <w:szCs w:val="18"/>
              </w:rPr>
              <w:t xml:space="preserve"> social and economic development </w:t>
            </w:r>
          </w:p>
        </w:tc>
        <w:tc>
          <w:tcPr>
            <w:tcW w:w="630" w:type="dxa"/>
            <w:tcBorders>
              <w:top w:val="single" w:sz="4" w:space="0" w:color="auto"/>
              <w:left w:val="nil"/>
              <w:bottom w:val="single" w:sz="4" w:space="0" w:color="auto"/>
              <w:right w:val="single" w:sz="4" w:space="0" w:color="auto"/>
            </w:tcBorders>
            <w:shd w:val="clear" w:color="000000" w:fill="808080"/>
            <w:noWrap/>
            <w:vAlign w:val="bottom"/>
          </w:tcPr>
          <w:p w14:paraId="6986C1D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tcPr>
          <w:p w14:paraId="71C67B9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667F413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3AF4D4A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5D8E30E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28,400.00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32F6F6E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68,000.00</w:t>
            </w: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476A750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10,000.00</w:t>
            </w:r>
          </w:p>
        </w:tc>
        <w:tc>
          <w:tcPr>
            <w:tcW w:w="540" w:type="dxa"/>
            <w:tcBorders>
              <w:top w:val="single" w:sz="4" w:space="0" w:color="auto"/>
              <w:left w:val="nil"/>
              <w:bottom w:val="single" w:sz="4" w:space="0" w:color="auto"/>
              <w:right w:val="single" w:sz="4" w:space="0" w:color="auto"/>
            </w:tcBorders>
            <w:shd w:val="clear" w:color="000000" w:fill="757171"/>
            <w:noWrap/>
            <w:vAlign w:val="center"/>
          </w:tcPr>
          <w:p w14:paraId="5A184C1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tcPr>
          <w:p w14:paraId="712C9B5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5750829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SWCD</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46AFC6C8" w14:textId="21370E9A"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09F9586D" w14:textId="77777777" w:rsidTr="006848C4">
        <w:trPr>
          <w:trHeight w:val="512"/>
        </w:trPr>
        <w:tc>
          <w:tcPr>
            <w:tcW w:w="1260" w:type="dxa"/>
            <w:gridSpan w:val="2"/>
            <w:tcBorders>
              <w:left w:val="single" w:sz="4" w:space="0" w:color="auto"/>
              <w:right w:val="single" w:sz="4" w:space="0" w:color="auto"/>
            </w:tcBorders>
            <w:shd w:val="clear" w:color="auto" w:fill="auto"/>
          </w:tcPr>
          <w:p w14:paraId="555AEAAD"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vMerge/>
            <w:tcBorders>
              <w:left w:val="single" w:sz="4" w:space="0" w:color="auto"/>
              <w:bottom w:val="single" w:sz="4" w:space="0" w:color="auto"/>
              <w:right w:val="single" w:sz="4" w:space="0" w:color="auto"/>
            </w:tcBorders>
            <w:shd w:val="clear" w:color="auto" w:fill="auto"/>
            <w:vAlign w:val="center"/>
          </w:tcPr>
          <w:p w14:paraId="1BE9D8CC" w14:textId="77777777" w:rsidR="00731DD9" w:rsidRPr="00DE0624" w:rsidRDefault="00731DD9" w:rsidP="009E1F5F">
            <w:pPr>
              <w:spacing w:after="0" w:line="240" w:lineRule="auto"/>
              <w:rPr>
                <w:rFonts w:ascii="Times New Roman" w:hAnsi="Times New Roman"/>
                <w:color w:val="000000"/>
                <w:sz w:val="18"/>
                <w:szCs w:val="18"/>
              </w:rPr>
            </w:pPr>
          </w:p>
        </w:tc>
        <w:tc>
          <w:tcPr>
            <w:tcW w:w="2970" w:type="dxa"/>
            <w:gridSpan w:val="2"/>
            <w:tcBorders>
              <w:top w:val="single" w:sz="4" w:space="0" w:color="auto"/>
              <w:left w:val="nil"/>
              <w:bottom w:val="single" w:sz="4" w:space="0" w:color="auto"/>
              <w:right w:val="single" w:sz="4" w:space="0" w:color="auto"/>
            </w:tcBorders>
            <w:shd w:val="clear" w:color="auto" w:fill="auto"/>
            <w:vAlign w:val="center"/>
          </w:tcPr>
          <w:p w14:paraId="752EDDCD"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Promote economic empowerment of particularly women</w:t>
            </w:r>
          </w:p>
        </w:tc>
        <w:tc>
          <w:tcPr>
            <w:tcW w:w="630" w:type="dxa"/>
            <w:tcBorders>
              <w:top w:val="single" w:sz="4" w:space="0" w:color="auto"/>
              <w:left w:val="nil"/>
              <w:bottom w:val="single" w:sz="4" w:space="0" w:color="auto"/>
              <w:right w:val="single" w:sz="4" w:space="0" w:color="auto"/>
            </w:tcBorders>
            <w:shd w:val="clear" w:color="000000" w:fill="808080"/>
            <w:noWrap/>
            <w:vAlign w:val="bottom"/>
          </w:tcPr>
          <w:p w14:paraId="21FFFD8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tcPr>
          <w:p w14:paraId="74AF02A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7904D6B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49AE30F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3A99C27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37C5E1F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80,000.00</w:t>
            </w: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3D7A83F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12,000.00</w:t>
            </w:r>
          </w:p>
        </w:tc>
        <w:tc>
          <w:tcPr>
            <w:tcW w:w="540" w:type="dxa"/>
            <w:tcBorders>
              <w:top w:val="single" w:sz="4" w:space="0" w:color="auto"/>
              <w:left w:val="nil"/>
              <w:bottom w:val="single" w:sz="4" w:space="0" w:color="auto"/>
              <w:right w:val="single" w:sz="4" w:space="0" w:color="auto"/>
            </w:tcBorders>
            <w:shd w:val="clear" w:color="000000" w:fill="757171"/>
            <w:noWrap/>
            <w:vAlign w:val="center"/>
          </w:tcPr>
          <w:p w14:paraId="20248BC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tcPr>
          <w:p w14:paraId="3512C88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2CA3B33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SWCD</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1F1F2C75" w14:textId="75BCE14C"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475494A3" w14:textId="77777777" w:rsidTr="006848C4">
        <w:trPr>
          <w:trHeight w:val="620"/>
        </w:trPr>
        <w:tc>
          <w:tcPr>
            <w:tcW w:w="1260" w:type="dxa"/>
            <w:gridSpan w:val="2"/>
            <w:tcBorders>
              <w:left w:val="single" w:sz="4" w:space="0" w:color="auto"/>
              <w:right w:val="single" w:sz="4" w:space="0" w:color="auto"/>
            </w:tcBorders>
            <w:shd w:val="clear" w:color="auto" w:fill="auto"/>
          </w:tcPr>
          <w:p w14:paraId="3DC211DC"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right w:val="single" w:sz="4" w:space="0" w:color="auto"/>
            </w:tcBorders>
            <w:shd w:val="clear" w:color="auto" w:fill="auto"/>
            <w:vAlign w:val="center"/>
          </w:tcPr>
          <w:p w14:paraId="5933EA9B" w14:textId="77777777" w:rsidR="00731DD9" w:rsidRPr="00A9524E" w:rsidRDefault="00731DD9" w:rsidP="009E1F5F">
            <w:pPr>
              <w:spacing w:after="0" w:line="240" w:lineRule="auto"/>
              <w:rPr>
                <w:rFonts w:ascii="Times New Roman" w:hAnsi="Times New Roman"/>
                <w:color w:val="000000"/>
                <w:sz w:val="18"/>
                <w:szCs w:val="18"/>
              </w:rPr>
            </w:pPr>
            <w:r w:rsidRPr="00A9524E">
              <w:rPr>
                <w:rFonts w:ascii="Times New Roman" w:hAnsi="Times New Roman"/>
                <w:color w:val="000000"/>
                <w:sz w:val="18"/>
                <w:szCs w:val="18"/>
              </w:rPr>
              <w:t>Social Protection</w:t>
            </w:r>
          </w:p>
        </w:tc>
        <w:tc>
          <w:tcPr>
            <w:tcW w:w="2970" w:type="dxa"/>
            <w:gridSpan w:val="2"/>
            <w:tcBorders>
              <w:top w:val="single" w:sz="4" w:space="0" w:color="auto"/>
              <w:left w:val="nil"/>
              <w:bottom w:val="single" w:sz="4" w:space="0" w:color="auto"/>
              <w:right w:val="single" w:sz="4" w:space="0" w:color="auto"/>
            </w:tcBorders>
            <w:shd w:val="clear" w:color="auto" w:fill="auto"/>
            <w:vAlign w:val="center"/>
          </w:tcPr>
          <w:p w14:paraId="37BC134D"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Strengthen social protection for the vulnerable</w:t>
            </w:r>
          </w:p>
        </w:tc>
        <w:tc>
          <w:tcPr>
            <w:tcW w:w="630" w:type="dxa"/>
            <w:tcBorders>
              <w:top w:val="single" w:sz="4" w:space="0" w:color="auto"/>
              <w:left w:val="nil"/>
              <w:bottom w:val="single" w:sz="4" w:space="0" w:color="auto"/>
              <w:right w:val="single" w:sz="4" w:space="0" w:color="auto"/>
            </w:tcBorders>
            <w:shd w:val="clear" w:color="000000" w:fill="808080"/>
            <w:noWrap/>
            <w:vAlign w:val="bottom"/>
          </w:tcPr>
          <w:p w14:paraId="453D466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tcPr>
          <w:p w14:paraId="5AC246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6A2572A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39ABB5B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0B666FB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3D98C1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7BE00D7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single" w:sz="4" w:space="0" w:color="auto"/>
              <w:left w:val="nil"/>
              <w:bottom w:val="single" w:sz="4" w:space="0" w:color="auto"/>
              <w:right w:val="single" w:sz="4" w:space="0" w:color="auto"/>
            </w:tcBorders>
            <w:shd w:val="clear" w:color="000000" w:fill="757171"/>
            <w:noWrap/>
            <w:vAlign w:val="center"/>
          </w:tcPr>
          <w:p w14:paraId="5D70A62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tcPr>
          <w:p w14:paraId="45A31AF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1D4EEFD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SWCD</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7853F114" w14:textId="4FDF4E74"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0B74C7" w:rsidRPr="001D27A6" w14:paraId="6BDBE61F" w14:textId="77777777" w:rsidTr="006848C4">
        <w:trPr>
          <w:trHeight w:val="720"/>
        </w:trPr>
        <w:tc>
          <w:tcPr>
            <w:tcW w:w="1260" w:type="dxa"/>
            <w:gridSpan w:val="2"/>
            <w:tcBorders>
              <w:left w:val="single" w:sz="4" w:space="0" w:color="auto"/>
              <w:bottom w:val="single" w:sz="4" w:space="0" w:color="auto"/>
              <w:right w:val="single" w:sz="4" w:space="0" w:color="auto"/>
            </w:tcBorders>
            <w:shd w:val="clear" w:color="auto" w:fill="auto"/>
          </w:tcPr>
          <w:p w14:paraId="12D6FB2C"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C6E852C" w14:textId="77777777" w:rsidR="00731DD9" w:rsidRPr="00A9524E"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Disability-inclusive Development</w:t>
            </w:r>
          </w:p>
        </w:tc>
        <w:tc>
          <w:tcPr>
            <w:tcW w:w="2970" w:type="dxa"/>
            <w:gridSpan w:val="2"/>
            <w:tcBorders>
              <w:top w:val="single" w:sz="4" w:space="0" w:color="auto"/>
              <w:left w:val="nil"/>
              <w:bottom w:val="single" w:sz="4" w:space="0" w:color="auto"/>
              <w:right w:val="single" w:sz="4" w:space="0" w:color="auto"/>
            </w:tcBorders>
            <w:shd w:val="clear" w:color="auto" w:fill="auto"/>
            <w:vAlign w:val="center"/>
          </w:tcPr>
          <w:p w14:paraId="16F7E00C"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Promote equal opportunities for Persons with Disabilities in social and economic development</w:t>
            </w:r>
          </w:p>
        </w:tc>
        <w:tc>
          <w:tcPr>
            <w:tcW w:w="630" w:type="dxa"/>
            <w:tcBorders>
              <w:top w:val="single" w:sz="4" w:space="0" w:color="auto"/>
              <w:left w:val="nil"/>
              <w:bottom w:val="single" w:sz="4" w:space="0" w:color="auto"/>
              <w:right w:val="single" w:sz="4" w:space="0" w:color="auto"/>
            </w:tcBorders>
            <w:shd w:val="clear" w:color="000000" w:fill="808080"/>
            <w:noWrap/>
            <w:vAlign w:val="bottom"/>
          </w:tcPr>
          <w:p w14:paraId="3E5AF7E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tcPr>
          <w:p w14:paraId="42E49CE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576410C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34E55BD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5E0233D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800,000.00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158C3B1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3FC3B5B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single" w:sz="4" w:space="0" w:color="auto"/>
              <w:left w:val="nil"/>
              <w:bottom w:val="single" w:sz="4" w:space="0" w:color="auto"/>
              <w:right w:val="single" w:sz="4" w:space="0" w:color="auto"/>
            </w:tcBorders>
            <w:shd w:val="clear" w:color="000000" w:fill="757171"/>
            <w:noWrap/>
            <w:vAlign w:val="center"/>
          </w:tcPr>
          <w:p w14:paraId="521F684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tcPr>
          <w:p w14:paraId="19F03F1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30B214C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SWCD</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3AD3D695" w14:textId="36CBBC81"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731DD9" w:rsidRPr="001D27A6" w14:paraId="259AEA5C" w14:textId="77777777" w:rsidTr="00E904DE">
        <w:trPr>
          <w:trHeight w:val="368"/>
        </w:trPr>
        <w:tc>
          <w:tcPr>
            <w:tcW w:w="14760" w:type="dxa"/>
            <w:gridSpan w:val="22"/>
            <w:tcBorders>
              <w:top w:val="nil"/>
              <w:left w:val="single" w:sz="4" w:space="0" w:color="auto"/>
              <w:bottom w:val="single" w:sz="4" w:space="0" w:color="000000"/>
              <w:right w:val="single" w:sz="4" w:space="0" w:color="auto"/>
            </w:tcBorders>
            <w:shd w:val="clear" w:color="auto" w:fill="F4B083" w:themeFill="accent2" w:themeFillTint="99"/>
            <w:vAlign w:val="center"/>
          </w:tcPr>
          <w:p w14:paraId="6D81BF75" w14:textId="2D8C741C" w:rsidR="00731DD9" w:rsidRDefault="005B5420"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b/>
                <w:bCs/>
                <w:color w:val="000000"/>
                <w:sz w:val="18"/>
                <w:szCs w:val="18"/>
                <w:lang w:val="en-GB" w:eastAsia="en-GB"/>
              </w:rPr>
              <w:t>GOAL</w:t>
            </w:r>
            <w:r>
              <w:rPr>
                <w:rFonts w:ascii="Times New Roman" w:eastAsia="Times New Roman" w:hAnsi="Times New Roman"/>
                <w:b/>
                <w:bCs/>
                <w:color w:val="000000"/>
                <w:sz w:val="18"/>
                <w:szCs w:val="18"/>
                <w:lang w:val="en-GB" w:eastAsia="en-GB"/>
              </w:rPr>
              <w:t xml:space="preserve"> 3</w:t>
            </w:r>
            <w:r w:rsidRPr="001D27A6">
              <w:rPr>
                <w:rFonts w:ascii="Times New Roman" w:eastAsia="Times New Roman" w:hAnsi="Times New Roman"/>
                <w:b/>
                <w:bCs/>
                <w:color w:val="000000"/>
                <w:sz w:val="18"/>
                <w:szCs w:val="18"/>
                <w:lang w:val="en-GB" w:eastAsia="en-GB"/>
              </w:rPr>
              <w:t>: SAFEGUARD THE NATURAL ENVIRONMENT AND ENSURE A RESILIENT BUILT ENVIRONMENT</w:t>
            </w:r>
          </w:p>
        </w:tc>
      </w:tr>
      <w:tr w:rsidR="00731DD9" w:rsidRPr="001D27A6" w14:paraId="311AF99D" w14:textId="77777777" w:rsidTr="006848C4">
        <w:trPr>
          <w:trHeight w:val="530"/>
        </w:trPr>
        <w:tc>
          <w:tcPr>
            <w:tcW w:w="1260" w:type="dxa"/>
            <w:gridSpan w:val="2"/>
            <w:vMerge w:val="restart"/>
            <w:tcBorders>
              <w:top w:val="nil"/>
              <w:left w:val="single" w:sz="4" w:space="0" w:color="auto"/>
              <w:right w:val="single" w:sz="4" w:space="0" w:color="auto"/>
            </w:tcBorders>
            <w:vAlign w:val="center"/>
            <w:hideMark/>
          </w:tcPr>
          <w:p w14:paraId="431D92D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NATURAL RESOURCE MANAGEMENT</w:t>
            </w:r>
          </w:p>
        </w:tc>
        <w:tc>
          <w:tcPr>
            <w:tcW w:w="1440" w:type="dxa"/>
            <w:tcBorders>
              <w:top w:val="single" w:sz="4" w:space="0" w:color="auto"/>
              <w:left w:val="single" w:sz="4" w:space="0" w:color="auto"/>
              <w:right w:val="single" w:sz="4" w:space="0" w:color="auto"/>
            </w:tcBorders>
            <w:shd w:val="clear" w:color="auto" w:fill="auto"/>
            <w:vAlign w:val="center"/>
            <w:hideMark/>
          </w:tcPr>
          <w:p w14:paraId="6096ACD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Mineral Extraction</w:t>
            </w:r>
          </w:p>
          <w:p w14:paraId="0F71046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7DC1BC06"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Promote sustainable extraction of mineral resources</w:t>
            </w:r>
          </w:p>
        </w:tc>
        <w:tc>
          <w:tcPr>
            <w:tcW w:w="630" w:type="dxa"/>
            <w:tcBorders>
              <w:top w:val="nil"/>
              <w:left w:val="nil"/>
              <w:bottom w:val="single" w:sz="4" w:space="0" w:color="auto"/>
              <w:right w:val="single" w:sz="4" w:space="0" w:color="auto"/>
            </w:tcBorders>
            <w:shd w:val="clear" w:color="000000" w:fill="808080"/>
            <w:noWrap/>
            <w:vAlign w:val="bottom"/>
            <w:hideMark/>
          </w:tcPr>
          <w:p w14:paraId="0C573AA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0970DD2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49DFD5A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2B14A7B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5272B97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360,000.00</w:t>
            </w:r>
          </w:p>
        </w:tc>
        <w:tc>
          <w:tcPr>
            <w:tcW w:w="1260" w:type="dxa"/>
            <w:tcBorders>
              <w:top w:val="nil"/>
              <w:left w:val="nil"/>
              <w:bottom w:val="single" w:sz="4" w:space="0" w:color="auto"/>
              <w:right w:val="single" w:sz="4" w:space="0" w:color="auto"/>
            </w:tcBorders>
            <w:shd w:val="clear" w:color="auto" w:fill="auto"/>
            <w:noWrap/>
            <w:vAlign w:val="center"/>
            <w:hideMark/>
          </w:tcPr>
          <w:p w14:paraId="164328D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544,000.00</w:t>
            </w:r>
          </w:p>
        </w:tc>
        <w:tc>
          <w:tcPr>
            <w:tcW w:w="1170" w:type="dxa"/>
            <w:tcBorders>
              <w:top w:val="nil"/>
              <w:left w:val="nil"/>
              <w:bottom w:val="single" w:sz="4" w:space="0" w:color="auto"/>
              <w:right w:val="single" w:sz="4" w:space="0" w:color="auto"/>
            </w:tcBorders>
            <w:shd w:val="clear" w:color="auto" w:fill="auto"/>
            <w:noWrap/>
            <w:vAlign w:val="center"/>
            <w:hideMark/>
          </w:tcPr>
          <w:p w14:paraId="298167B7" w14:textId="77777777" w:rsidR="00731DD9"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400,000.00</w:t>
            </w:r>
          </w:p>
          <w:p w14:paraId="64749B2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auto" w:fill="auto"/>
            <w:noWrap/>
            <w:vAlign w:val="center"/>
            <w:hideMark/>
          </w:tcPr>
          <w:p w14:paraId="68708EB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4120E09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2556062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Security Agencies</w:t>
            </w:r>
          </w:p>
        </w:tc>
        <w:tc>
          <w:tcPr>
            <w:tcW w:w="1170" w:type="dxa"/>
            <w:gridSpan w:val="2"/>
            <w:tcBorders>
              <w:top w:val="nil"/>
              <w:left w:val="nil"/>
              <w:bottom w:val="single" w:sz="4" w:space="0" w:color="auto"/>
              <w:right w:val="single" w:sz="4" w:space="0" w:color="auto"/>
            </w:tcBorders>
            <w:shd w:val="clear" w:color="auto" w:fill="auto"/>
            <w:vAlign w:val="center"/>
            <w:hideMark/>
          </w:tcPr>
          <w:p w14:paraId="70380B6B" w14:textId="6DB49C7C"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EHSU,</w:t>
            </w:r>
            <w:r w:rsidR="00ED7FB3">
              <w:rPr>
                <w:rFonts w:ascii="Times New Roman" w:eastAsia="Times New Roman" w:hAnsi="Times New Roman"/>
                <w:color w:val="000000"/>
                <w:sz w:val="18"/>
                <w:szCs w:val="18"/>
                <w:lang w:val="en-GB" w:eastAsia="en-GB"/>
              </w:rPr>
              <w:t>CENTRAL ADMIN.</w:t>
            </w:r>
          </w:p>
        </w:tc>
      </w:tr>
      <w:tr w:rsidR="00731DD9" w:rsidRPr="001D27A6" w14:paraId="7DE25292" w14:textId="77777777" w:rsidTr="006848C4">
        <w:trPr>
          <w:trHeight w:val="521"/>
        </w:trPr>
        <w:tc>
          <w:tcPr>
            <w:tcW w:w="1260" w:type="dxa"/>
            <w:gridSpan w:val="2"/>
            <w:vMerge/>
            <w:tcBorders>
              <w:left w:val="single" w:sz="4" w:space="0" w:color="auto"/>
              <w:right w:val="single" w:sz="4" w:space="0" w:color="auto"/>
            </w:tcBorders>
            <w:vAlign w:val="center"/>
            <w:hideMark/>
          </w:tcPr>
          <w:p w14:paraId="72E6CBA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0D5A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Coastal and Marine Erosion</w:t>
            </w:r>
          </w:p>
        </w:tc>
        <w:tc>
          <w:tcPr>
            <w:tcW w:w="2970" w:type="dxa"/>
            <w:gridSpan w:val="2"/>
            <w:tcBorders>
              <w:top w:val="nil"/>
              <w:left w:val="nil"/>
              <w:bottom w:val="single" w:sz="4" w:space="0" w:color="auto"/>
              <w:right w:val="single" w:sz="4" w:space="0" w:color="auto"/>
            </w:tcBorders>
            <w:shd w:val="clear" w:color="auto" w:fill="auto"/>
            <w:vAlign w:val="center"/>
            <w:hideMark/>
          </w:tcPr>
          <w:p w14:paraId="55B098C4"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Reduce coastal and marine erosion</w:t>
            </w:r>
          </w:p>
        </w:tc>
        <w:tc>
          <w:tcPr>
            <w:tcW w:w="630" w:type="dxa"/>
            <w:tcBorders>
              <w:top w:val="nil"/>
              <w:left w:val="nil"/>
              <w:bottom w:val="single" w:sz="4" w:space="0" w:color="auto"/>
              <w:right w:val="single" w:sz="4" w:space="0" w:color="auto"/>
            </w:tcBorders>
            <w:shd w:val="clear" w:color="000000" w:fill="FFFFFF"/>
            <w:noWrap/>
            <w:vAlign w:val="bottom"/>
            <w:hideMark/>
          </w:tcPr>
          <w:p w14:paraId="72E18D2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51F0742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10A58A9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39C264B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719EEAF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16,800.00</w:t>
            </w:r>
            <w:r w:rsidRPr="001D27A6">
              <w:rPr>
                <w:rFonts w:ascii="Times New Roman" w:eastAsia="Times New Roman" w:hAnsi="Times New Roman"/>
                <w:color w:val="000000"/>
                <w:sz w:val="18"/>
                <w:szCs w:val="18"/>
                <w:lang w:val="en-GB" w:eastAsia="en-GB"/>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14:paraId="78A8024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170" w:type="dxa"/>
            <w:tcBorders>
              <w:top w:val="nil"/>
              <w:left w:val="nil"/>
              <w:bottom w:val="single" w:sz="4" w:space="0" w:color="auto"/>
              <w:right w:val="single" w:sz="4" w:space="0" w:color="auto"/>
            </w:tcBorders>
            <w:shd w:val="clear" w:color="auto" w:fill="auto"/>
            <w:noWrap/>
            <w:vAlign w:val="center"/>
            <w:hideMark/>
          </w:tcPr>
          <w:p w14:paraId="606D53C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767171" w:themeFill="background2" w:themeFillShade="80"/>
            <w:noWrap/>
            <w:vAlign w:val="center"/>
            <w:hideMark/>
          </w:tcPr>
          <w:p w14:paraId="5D33293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auto" w:fill="auto"/>
            <w:noWrap/>
            <w:vAlign w:val="center"/>
            <w:hideMark/>
          </w:tcPr>
          <w:p w14:paraId="0EC0365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7EF14C8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DPU</w:t>
            </w:r>
          </w:p>
        </w:tc>
        <w:tc>
          <w:tcPr>
            <w:tcW w:w="1170" w:type="dxa"/>
            <w:gridSpan w:val="2"/>
            <w:tcBorders>
              <w:top w:val="nil"/>
              <w:left w:val="nil"/>
              <w:bottom w:val="single" w:sz="4" w:space="0" w:color="auto"/>
              <w:right w:val="single" w:sz="4" w:space="0" w:color="auto"/>
            </w:tcBorders>
            <w:shd w:val="clear" w:color="auto" w:fill="auto"/>
            <w:vAlign w:val="center"/>
            <w:hideMark/>
          </w:tcPr>
          <w:p w14:paraId="0A125F65" w14:textId="042F1FFF"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731DD9" w:rsidRPr="001D27A6" w14:paraId="59A6F19A" w14:textId="77777777" w:rsidTr="006848C4">
        <w:trPr>
          <w:trHeight w:val="701"/>
        </w:trPr>
        <w:tc>
          <w:tcPr>
            <w:tcW w:w="1260" w:type="dxa"/>
            <w:gridSpan w:val="2"/>
            <w:vMerge/>
            <w:tcBorders>
              <w:left w:val="single" w:sz="4" w:space="0" w:color="auto"/>
              <w:right w:val="single" w:sz="4" w:space="0" w:color="auto"/>
            </w:tcBorders>
            <w:vAlign w:val="center"/>
            <w:hideMark/>
          </w:tcPr>
          <w:p w14:paraId="6E86A3A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nil"/>
              <w:left w:val="nil"/>
              <w:right w:val="single" w:sz="4" w:space="0" w:color="auto"/>
            </w:tcBorders>
            <w:shd w:val="clear" w:color="auto" w:fill="auto"/>
            <w:vAlign w:val="center"/>
            <w:hideMark/>
          </w:tcPr>
          <w:p w14:paraId="3E41E86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Deforestation, Desertification and Soil Erosion</w:t>
            </w:r>
          </w:p>
        </w:tc>
        <w:tc>
          <w:tcPr>
            <w:tcW w:w="2970" w:type="dxa"/>
            <w:gridSpan w:val="2"/>
            <w:tcBorders>
              <w:top w:val="nil"/>
              <w:left w:val="nil"/>
              <w:bottom w:val="single" w:sz="4" w:space="0" w:color="auto"/>
              <w:right w:val="single" w:sz="4" w:space="0" w:color="auto"/>
            </w:tcBorders>
            <w:shd w:val="clear" w:color="auto" w:fill="auto"/>
            <w:vAlign w:val="center"/>
            <w:hideMark/>
          </w:tcPr>
          <w:p w14:paraId="017DBF6B"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Combat deforestation, desertification and Soil erosion</w:t>
            </w:r>
          </w:p>
        </w:tc>
        <w:tc>
          <w:tcPr>
            <w:tcW w:w="630" w:type="dxa"/>
            <w:tcBorders>
              <w:top w:val="nil"/>
              <w:left w:val="nil"/>
              <w:bottom w:val="single" w:sz="4" w:space="0" w:color="auto"/>
              <w:right w:val="single" w:sz="4" w:space="0" w:color="auto"/>
            </w:tcBorders>
            <w:shd w:val="clear" w:color="000000" w:fill="808080"/>
            <w:noWrap/>
            <w:vAlign w:val="bottom"/>
            <w:hideMark/>
          </w:tcPr>
          <w:p w14:paraId="502512F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3956205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3823AA4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4B477B1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104A2EC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266,000.00</w:t>
            </w:r>
          </w:p>
        </w:tc>
        <w:tc>
          <w:tcPr>
            <w:tcW w:w="1260" w:type="dxa"/>
            <w:tcBorders>
              <w:top w:val="nil"/>
              <w:left w:val="nil"/>
              <w:bottom w:val="single" w:sz="4" w:space="0" w:color="auto"/>
              <w:right w:val="single" w:sz="4" w:space="0" w:color="auto"/>
            </w:tcBorders>
            <w:shd w:val="clear" w:color="auto" w:fill="auto"/>
            <w:noWrap/>
            <w:vAlign w:val="center"/>
            <w:hideMark/>
          </w:tcPr>
          <w:p w14:paraId="08F025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60,000.00</w:t>
            </w:r>
          </w:p>
        </w:tc>
        <w:tc>
          <w:tcPr>
            <w:tcW w:w="1170" w:type="dxa"/>
            <w:tcBorders>
              <w:top w:val="nil"/>
              <w:left w:val="nil"/>
              <w:bottom w:val="single" w:sz="4" w:space="0" w:color="auto"/>
              <w:right w:val="single" w:sz="4" w:space="0" w:color="auto"/>
            </w:tcBorders>
            <w:shd w:val="clear" w:color="auto" w:fill="auto"/>
            <w:noWrap/>
            <w:vAlign w:val="center"/>
            <w:hideMark/>
          </w:tcPr>
          <w:p w14:paraId="7FE945E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hideMark/>
          </w:tcPr>
          <w:p w14:paraId="332BBF1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auto" w:fill="767171" w:themeFill="background2" w:themeFillShade="80"/>
            <w:noWrap/>
            <w:vAlign w:val="center"/>
            <w:hideMark/>
          </w:tcPr>
          <w:p w14:paraId="304E4E6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472209E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EHSU</w:t>
            </w:r>
          </w:p>
        </w:tc>
        <w:tc>
          <w:tcPr>
            <w:tcW w:w="1170" w:type="dxa"/>
            <w:gridSpan w:val="2"/>
            <w:tcBorders>
              <w:top w:val="nil"/>
              <w:left w:val="nil"/>
              <w:bottom w:val="single" w:sz="4" w:space="0" w:color="auto"/>
              <w:right w:val="single" w:sz="4" w:space="0" w:color="auto"/>
            </w:tcBorders>
            <w:shd w:val="clear" w:color="auto" w:fill="auto"/>
            <w:vAlign w:val="center"/>
            <w:hideMark/>
          </w:tcPr>
          <w:p w14:paraId="7FE39A64" w14:textId="40EC0F29"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PPD</w:t>
            </w:r>
            <w:r>
              <w:rPr>
                <w:rFonts w:ascii="Times New Roman" w:eastAsia="Times New Roman" w:hAnsi="Times New Roman"/>
                <w:color w:val="000000"/>
                <w:sz w:val="18"/>
                <w:szCs w:val="18"/>
                <w:lang w:val="en-GB" w:eastAsia="en-GB"/>
              </w:rPr>
              <w:t xml:space="preserve">, </w:t>
            </w:r>
            <w:r w:rsidR="00ED7FB3">
              <w:rPr>
                <w:rFonts w:ascii="Times New Roman" w:eastAsia="Times New Roman" w:hAnsi="Times New Roman"/>
                <w:color w:val="000000"/>
                <w:sz w:val="18"/>
                <w:szCs w:val="18"/>
                <w:lang w:val="en-GB" w:eastAsia="en-GB"/>
              </w:rPr>
              <w:t>CENTRAL ADMIN.</w:t>
            </w:r>
          </w:p>
        </w:tc>
      </w:tr>
      <w:tr w:rsidR="00731DD9" w:rsidRPr="001D27A6" w14:paraId="563C9459" w14:textId="77777777" w:rsidTr="006848C4">
        <w:trPr>
          <w:trHeight w:val="719"/>
        </w:trPr>
        <w:tc>
          <w:tcPr>
            <w:tcW w:w="12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48F83C6"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CLIMATE CHANGE AND DISASTER RISK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F332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Climate Variability and Change</w:t>
            </w:r>
          </w:p>
        </w:tc>
        <w:tc>
          <w:tcPr>
            <w:tcW w:w="2970" w:type="dxa"/>
            <w:gridSpan w:val="2"/>
            <w:tcBorders>
              <w:top w:val="single" w:sz="4" w:space="0" w:color="auto"/>
              <w:left w:val="nil"/>
              <w:bottom w:val="single" w:sz="4" w:space="0" w:color="auto"/>
              <w:right w:val="single" w:sz="4" w:space="0" w:color="auto"/>
            </w:tcBorders>
            <w:shd w:val="clear" w:color="auto" w:fill="auto"/>
            <w:vAlign w:val="center"/>
          </w:tcPr>
          <w:p w14:paraId="021AFCB9"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Enhance climate change resilience</w:t>
            </w:r>
          </w:p>
        </w:tc>
        <w:tc>
          <w:tcPr>
            <w:tcW w:w="630" w:type="dxa"/>
            <w:tcBorders>
              <w:top w:val="single" w:sz="4" w:space="0" w:color="auto"/>
              <w:left w:val="nil"/>
              <w:bottom w:val="single" w:sz="4" w:space="0" w:color="auto"/>
              <w:right w:val="single" w:sz="4" w:space="0" w:color="auto"/>
            </w:tcBorders>
            <w:shd w:val="clear" w:color="000000" w:fill="808080"/>
            <w:noWrap/>
            <w:vAlign w:val="bottom"/>
          </w:tcPr>
          <w:p w14:paraId="605E019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tcPr>
          <w:p w14:paraId="117033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1882514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single" w:sz="4" w:space="0" w:color="auto"/>
              <w:left w:val="nil"/>
              <w:bottom w:val="single" w:sz="4" w:space="0" w:color="auto"/>
              <w:right w:val="single" w:sz="4" w:space="0" w:color="auto"/>
            </w:tcBorders>
            <w:shd w:val="clear" w:color="000000" w:fill="808080"/>
            <w:noWrap/>
            <w:vAlign w:val="bottom"/>
          </w:tcPr>
          <w:p w14:paraId="5A748F7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44AFD7E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28FAFB2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20,000.00</w:t>
            </w: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3F8119F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single" w:sz="4" w:space="0" w:color="auto"/>
              <w:left w:val="nil"/>
              <w:bottom w:val="single" w:sz="4" w:space="0" w:color="auto"/>
              <w:right w:val="single" w:sz="4" w:space="0" w:color="auto"/>
            </w:tcBorders>
            <w:shd w:val="clear" w:color="auto" w:fill="auto"/>
            <w:noWrap/>
            <w:vAlign w:val="center"/>
          </w:tcPr>
          <w:p w14:paraId="56CF32E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000000" w:fill="757171"/>
            <w:noWrap/>
            <w:vAlign w:val="center"/>
          </w:tcPr>
          <w:p w14:paraId="65E013D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080" w:type="dxa"/>
            <w:gridSpan w:val="4"/>
            <w:tcBorders>
              <w:top w:val="single" w:sz="4" w:space="0" w:color="auto"/>
              <w:left w:val="nil"/>
              <w:bottom w:val="single" w:sz="4" w:space="0" w:color="auto"/>
              <w:right w:val="single" w:sz="4" w:space="0" w:color="auto"/>
            </w:tcBorders>
            <w:shd w:val="clear" w:color="auto" w:fill="auto"/>
            <w:vAlign w:val="center"/>
          </w:tcPr>
          <w:p w14:paraId="6066161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476A5B4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r>
      <w:tr w:rsidR="00731DD9" w:rsidRPr="001D27A6" w14:paraId="1B3C9D3D" w14:textId="77777777" w:rsidTr="006848C4">
        <w:trPr>
          <w:trHeight w:val="566"/>
        </w:trPr>
        <w:tc>
          <w:tcPr>
            <w:tcW w:w="126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D140733"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E91E3F">
              <w:rPr>
                <w:rFonts w:ascii="Times New Roman" w:eastAsia="Times New Roman" w:hAnsi="Times New Roman"/>
                <w:color w:val="000000"/>
                <w:sz w:val="18"/>
                <w:szCs w:val="18"/>
                <w:lang w:val="en-GB" w:eastAsia="en-GB"/>
              </w:rPr>
              <w:t>RESILIENT BUILT ENVIRONMENT</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652CC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Transport Infrastructure</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2874CFA7"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Improve efficiency and effectiveness of road transport infrastructure and services</w:t>
            </w:r>
          </w:p>
        </w:tc>
        <w:tc>
          <w:tcPr>
            <w:tcW w:w="630" w:type="dxa"/>
            <w:tcBorders>
              <w:top w:val="single" w:sz="4" w:space="0" w:color="auto"/>
              <w:left w:val="nil"/>
              <w:bottom w:val="single" w:sz="4" w:space="0" w:color="auto"/>
              <w:right w:val="single" w:sz="4" w:space="0" w:color="auto"/>
            </w:tcBorders>
            <w:shd w:val="clear" w:color="000000" w:fill="808080"/>
            <w:noWrap/>
            <w:vAlign w:val="bottom"/>
            <w:hideMark/>
          </w:tcPr>
          <w:p w14:paraId="244EF3F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 xml:space="preserve"> </w:t>
            </w: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hideMark/>
          </w:tcPr>
          <w:p w14:paraId="03F20A5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auto" w:fill="auto"/>
            <w:noWrap/>
            <w:vAlign w:val="bottom"/>
            <w:hideMark/>
          </w:tcPr>
          <w:p w14:paraId="7783B3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auto" w:fill="auto"/>
            <w:noWrap/>
            <w:vAlign w:val="bottom"/>
            <w:hideMark/>
          </w:tcPr>
          <w:p w14:paraId="129C47C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107A5B9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8,002,000.00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4117549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400,000.00</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3715F8C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single" w:sz="4" w:space="0" w:color="auto"/>
              <w:left w:val="nil"/>
              <w:bottom w:val="single" w:sz="4" w:space="0" w:color="auto"/>
              <w:right w:val="single" w:sz="4" w:space="0" w:color="auto"/>
            </w:tcBorders>
            <w:shd w:val="clear" w:color="000000" w:fill="757171"/>
            <w:noWrap/>
            <w:vAlign w:val="center"/>
            <w:hideMark/>
          </w:tcPr>
          <w:p w14:paraId="60F6D4A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48A7A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14:paraId="165509E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Works dept</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14:paraId="576A11E0" w14:textId="361F5499"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731DD9" w:rsidRPr="001D27A6" w14:paraId="22F17B78" w14:textId="77777777" w:rsidTr="006848C4">
        <w:trPr>
          <w:trHeight w:val="566"/>
        </w:trPr>
        <w:tc>
          <w:tcPr>
            <w:tcW w:w="1260" w:type="dxa"/>
            <w:gridSpan w:val="2"/>
            <w:vMerge/>
            <w:tcBorders>
              <w:top w:val="single" w:sz="4" w:space="0" w:color="auto"/>
              <w:left w:val="single" w:sz="4" w:space="0" w:color="auto"/>
              <w:bottom w:val="single" w:sz="4" w:space="0" w:color="000000"/>
              <w:right w:val="single" w:sz="4" w:space="0" w:color="auto"/>
            </w:tcBorders>
            <w:vAlign w:val="center"/>
            <w:hideMark/>
          </w:tcPr>
          <w:p w14:paraId="7F68DEF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14:paraId="753F61B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1B952A43"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Enhance safety and security for all categories of road users</w:t>
            </w:r>
          </w:p>
        </w:tc>
        <w:tc>
          <w:tcPr>
            <w:tcW w:w="630" w:type="dxa"/>
            <w:tcBorders>
              <w:top w:val="single" w:sz="4" w:space="0" w:color="auto"/>
              <w:left w:val="nil"/>
              <w:bottom w:val="single" w:sz="4" w:space="0" w:color="auto"/>
              <w:right w:val="single" w:sz="4" w:space="0" w:color="auto"/>
            </w:tcBorders>
            <w:shd w:val="clear" w:color="000000" w:fill="808080"/>
            <w:noWrap/>
            <w:vAlign w:val="bottom"/>
            <w:hideMark/>
          </w:tcPr>
          <w:p w14:paraId="4483126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808080"/>
            <w:noWrap/>
            <w:vAlign w:val="bottom"/>
            <w:hideMark/>
          </w:tcPr>
          <w:p w14:paraId="7365A68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1DB249D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5BC8350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2AA7C2B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480,000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00E5802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7F734A2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single" w:sz="4" w:space="0" w:color="auto"/>
              <w:left w:val="nil"/>
              <w:bottom w:val="single" w:sz="4" w:space="0" w:color="auto"/>
              <w:right w:val="single" w:sz="4" w:space="0" w:color="auto"/>
            </w:tcBorders>
            <w:shd w:val="clear" w:color="000000" w:fill="757171"/>
            <w:noWrap/>
            <w:vAlign w:val="center"/>
            <w:hideMark/>
          </w:tcPr>
          <w:p w14:paraId="04F104D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53EB4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14:paraId="0774B7B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ICT Dept.</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14:paraId="23B99E0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GIFEC</w:t>
            </w:r>
          </w:p>
        </w:tc>
      </w:tr>
      <w:tr w:rsidR="00731DD9" w:rsidRPr="001D27A6" w14:paraId="3DA138CC" w14:textId="77777777" w:rsidTr="006848C4">
        <w:trPr>
          <w:trHeight w:val="620"/>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14:paraId="251A722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A078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Information Communication Technology</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6A208DB4" w14:textId="77777777" w:rsidR="00731DD9" w:rsidRPr="00014E97" w:rsidRDefault="00731DD9" w:rsidP="009E1F5F">
            <w:pPr>
              <w:spacing w:after="0" w:line="240" w:lineRule="auto"/>
              <w:rPr>
                <w:rFonts w:ascii="Times New Roman" w:eastAsia="Times New Roman" w:hAnsi="Times New Roman"/>
                <w:sz w:val="18"/>
                <w:szCs w:val="18"/>
                <w:lang w:val="en-GB" w:eastAsia="en-GB"/>
              </w:rPr>
            </w:pPr>
            <w:r w:rsidRPr="00DE0624">
              <w:rPr>
                <w:rFonts w:ascii="Times New Roman" w:hAnsi="Times New Roman"/>
                <w:color w:val="000000"/>
                <w:sz w:val="18"/>
                <w:szCs w:val="18"/>
              </w:rPr>
              <w:t>Enhance application of ICT in national development</w:t>
            </w:r>
          </w:p>
        </w:tc>
        <w:tc>
          <w:tcPr>
            <w:tcW w:w="630" w:type="dxa"/>
            <w:tcBorders>
              <w:top w:val="single" w:sz="4" w:space="0" w:color="auto"/>
              <w:left w:val="nil"/>
              <w:bottom w:val="single" w:sz="4" w:space="0" w:color="auto"/>
              <w:right w:val="single" w:sz="4" w:space="0" w:color="auto"/>
            </w:tcBorders>
            <w:shd w:val="clear" w:color="000000" w:fill="FFFFFF"/>
            <w:noWrap/>
            <w:vAlign w:val="bottom"/>
            <w:hideMark/>
          </w:tcPr>
          <w:p w14:paraId="7DE9184B"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255E749"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FFFFFF"/>
            <w:noWrap/>
            <w:vAlign w:val="bottom"/>
            <w:hideMark/>
          </w:tcPr>
          <w:p w14:paraId="6496C70A"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075EBDA7"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589E5C2D"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r>
              <w:rPr>
                <w:rFonts w:ascii="Times New Roman" w:eastAsia="Times New Roman" w:hAnsi="Times New Roman"/>
                <w:sz w:val="18"/>
                <w:szCs w:val="18"/>
                <w:lang w:val="en-GB" w:eastAsia="en-GB"/>
              </w:rPr>
              <w:t>258,000.00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4E430024"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Pr>
                <w:rFonts w:ascii="Times New Roman" w:eastAsia="Times New Roman" w:hAnsi="Times New Roman"/>
                <w:sz w:val="18"/>
                <w:szCs w:val="18"/>
                <w:lang w:val="en-GB" w:eastAsia="en-GB"/>
              </w:rPr>
              <w:t>1,016,800.00</w:t>
            </w:r>
            <w:r w:rsidRPr="001D27A6">
              <w:rPr>
                <w:rFonts w:ascii="Times New Roman" w:eastAsia="Times New Roman" w:hAnsi="Times New Roman"/>
                <w:sz w:val="18"/>
                <w:szCs w:val="18"/>
                <w:lang w:val="en-GB" w:eastAsia="en-GB"/>
              </w:rPr>
              <w:t xml:space="preserve">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7B693E17"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540" w:type="dxa"/>
            <w:tcBorders>
              <w:top w:val="single" w:sz="4" w:space="0" w:color="auto"/>
              <w:left w:val="nil"/>
              <w:bottom w:val="single" w:sz="4" w:space="0" w:color="auto"/>
              <w:right w:val="single" w:sz="4" w:space="0" w:color="auto"/>
            </w:tcBorders>
            <w:shd w:val="clear" w:color="auto" w:fill="767171" w:themeFill="background2" w:themeFillShade="80"/>
            <w:noWrap/>
            <w:vAlign w:val="center"/>
            <w:hideMark/>
          </w:tcPr>
          <w:p w14:paraId="0F7FF078"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38E5AA"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14:paraId="33CF7BD5"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PPD</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14:paraId="39CE6263" w14:textId="0ED6875B"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xml:space="preserve">Works Dep't, </w:t>
            </w:r>
            <w:r w:rsidR="00ED7FB3">
              <w:rPr>
                <w:rFonts w:ascii="Times New Roman" w:eastAsia="Times New Roman" w:hAnsi="Times New Roman"/>
                <w:sz w:val="18"/>
                <w:szCs w:val="18"/>
                <w:lang w:val="en-GB" w:eastAsia="en-GB"/>
              </w:rPr>
              <w:t>CENTRAL ADMIN.</w:t>
            </w:r>
          </w:p>
        </w:tc>
      </w:tr>
      <w:tr w:rsidR="00731DD9" w:rsidRPr="001D27A6" w14:paraId="038664C5" w14:textId="77777777" w:rsidTr="006848C4">
        <w:trPr>
          <w:trHeight w:val="881"/>
        </w:trPr>
        <w:tc>
          <w:tcPr>
            <w:tcW w:w="1260" w:type="dxa"/>
            <w:gridSpan w:val="2"/>
            <w:vMerge/>
            <w:tcBorders>
              <w:top w:val="single" w:sz="4" w:space="0" w:color="auto"/>
              <w:left w:val="single" w:sz="4" w:space="0" w:color="auto"/>
              <w:bottom w:val="single" w:sz="4" w:space="0" w:color="000000"/>
              <w:right w:val="single" w:sz="4" w:space="0" w:color="auto"/>
            </w:tcBorders>
            <w:vAlign w:val="center"/>
            <w:hideMark/>
          </w:tcPr>
          <w:p w14:paraId="6D0CB2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1B36B070"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Human Settlements Development  and Housing</w:t>
            </w:r>
          </w:p>
        </w:tc>
        <w:tc>
          <w:tcPr>
            <w:tcW w:w="2970" w:type="dxa"/>
            <w:gridSpan w:val="2"/>
            <w:tcBorders>
              <w:top w:val="nil"/>
              <w:left w:val="nil"/>
              <w:bottom w:val="single" w:sz="4" w:space="0" w:color="auto"/>
              <w:right w:val="single" w:sz="4" w:space="0" w:color="auto"/>
            </w:tcBorders>
            <w:shd w:val="clear" w:color="auto" w:fill="auto"/>
            <w:vAlign w:val="center"/>
            <w:hideMark/>
          </w:tcPr>
          <w:p w14:paraId="1C1B7EBF" w14:textId="77777777" w:rsidR="00731DD9" w:rsidRPr="00014E97" w:rsidRDefault="00731DD9" w:rsidP="009E1F5F">
            <w:pPr>
              <w:spacing w:after="0" w:line="240" w:lineRule="auto"/>
              <w:rPr>
                <w:rFonts w:ascii="Times New Roman" w:eastAsia="Times New Roman" w:hAnsi="Times New Roman"/>
                <w:sz w:val="18"/>
                <w:szCs w:val="18"/>
                <w:lang w:val="en-GB" w:eastAsia="en-GB"/>
              </w:rPr>
            </w:pPr>
            <w:r w:rsidRPr="00DE0624">
              <w:rPr>
                <w:rFonts w:ascii="Times New Roman" w:hAnsi="Times New Roman"/>
                <w:color w:val="000000"/>
                <w:sz w:val="18"/>
                <w:szCs w:val="18"/>
              </w:rPr>
              <w:t xml:space="preserve">Promote sustainable spatially integrated development of human settlements </w:t>
            </w:r>
          </w:p>
        </w:tc>
        <w:tc>
          <w:tcPr>
            <w:tcW w:w="630" w:type="dxa"/>
            <w:tcBorders>
              <w:top w:val="nil"/>
              <w:left w:val="nil"/>
              <w:bottom w:val="single" w:sz="4" w:space="0" w:color="auto"/>
              <w:right w:val="single" w:sz="4" w:space="0" w:color="auto"/>
            </w:tcBorders>
            <w:shd w:val="clear" w:color="auto" w:fill="auto"/>
            <w:noWrap/>
            <w:vAlign w:val="bottom"/>
            <w:hideMark/>
          </w:tcPr>
          <w:p w14:paraId="65DA38DB"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7FC410BB"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1FC2DAB5"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450" w:type="dxa"/>
            <w:tcBorders>
              <w:top w:val="nil"/>
              <w:left w:val="nil"/>
              <w:bottom w:val="single" w:sz="4" w:space="0" w:color="auto"/>
              <w:right w:val="single" w:sz="4" w:space="0" w:color="auto"/>
            </w:tcBorders>
            <w:shd w:val="clear" w:color="000000" w:fill="FFFFFF"/>
            <w:noWrap/>
            <w:vAlign w:val="bottom"/>
            <w:hideMark/>
          </w:tcPr>
          <w:p w14:paraId="114D2680"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57CAC0AF"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r>
              <w:rPr>
                <w:rFonts w:ascii="Times New Roman" w:eastAsia="Times New Roman" w:hAnsi="Times New Roman"/>
                <w:sz w:val="18"/>
                <w:szCs w:val="18"/>
                <w:lang w:val="en-GB" w:eastAsia="en-GB"/>
              </w:rPr>
              <w:t>128,000.00</w:t>
            </w:r>
          </w:p>
        </w:tc>
        <w:tc>
          <w:tcPr>
            <w:tcW w:w="1260" w:type="dxa"/>
            <w:tcBorders>
              <w:top w:val="nil"/>
              <w:left w:val="nil"/>
              <w:bottom w:val="single" w:sz="4" w:space="0" w:color="auto"/>
              <w:right w:val="single" w:sz="4" w:space="0" w:color="auto"/>
            </w:tcBorders>
            <w:shd w:val="clear" w:color="auto" w:fill="auto"/>
            <w:noWrap/>
            <w:vAlign w:val="center"/>
            <w:hideMark/>
          </w:tcPr>
          <w:p w14:paraId="184EDEA8"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Pr>
                <w:rFonts w:ascii="Times New Roman" w:eastAsia="Times New Roman" w:hAnsi="Times New Roman"/>
                <w:sz w:val="18"/>
                <w:szCs w:val="18"/>
                <w:lang w:val="en-GB" w:eastAsia="en-GB"/>
              </w:rPr>
              <w:t>57,000.00</w:t>
            </w:r>
            <w:r w:rsidRPr="001D27A6">
              <w:rPr>
                <w:rFonts w:ascii="Times New Roman" w:eastAsia="Times New Roman" w:hAnsi="Times New Roman"/>
                <w:sz w:val="18"/>
                <w:szCs w:val="18"/>
                <w:lang w:val="en-GB" w:eastAsia="en-GB"/>
              </w:rPr>
              <w:t xml:space="preserve"> </w:t>
            </w:r>
          </w:p>
        </w:tc>
        <w:tc>
          <w:tcPr>
            <w:tcW w:w="1170" w:type="dxa"/>
            <w:tcBorders>
              <w:top w:val="nil"/>
              <w:left w:val="nil"/>
              <w:bottom w:val="single" w:sz="4" w:space="0" w:color="auto"/>
              <w:right w:val="single" w:sz="4" w:space="0" w:color="auto"/>
            </w:tcBorders>
            <w:shd w:val="clear" w:color="auto" w:fill="auto"/>
            <w:noWrap/>
            <w:vAlign w:val="center"/>
            <w:hideMark/>
          </w:tcPr>
          <w:p w14:paraId="24C087C8"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hideMark/>
          </w:tcPr>
          <w:p w14:paraId="0925D8B4"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0BF72B17"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1080" w:type="dxa"/>
            <w:gridSpan w:val="4"/>
            <w:tcBorders>
              <w:top w:val="nil"/>
              <w:left w:val="nil"/>
              <w:bottom w:val="single" w:sz="4" w:space="0" w:color="auto"/>
              <w:right w:val="single" w:sz="4" w:space="0" w:color="auto"/>
            </w:tcBorders>
            <w:shd w:val="clear" w:color="auto" w:fill="auto"/>
            <w:vAlign w:val="center"/>
            <w:hideMark/>
          </w:tcPr>
          <w:p w14:paraId="243CBF97"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HR</w:t>
            </w:r>
          </w:p>
        </w:tc>
        <w:tc>
          <w:tcPr>
            <w:tcW w:w="1170" w:type="dxa"/>
            <w:gridSpan w:val="2"/>
            <w:tcBorders>
              <w:top w:val="nil"/>
              <w:left w:val="nil"/>
              <w:bottom w:val="single" w:sz="4" w:space="0" w:color="auto"/>
              <w:right w:val="single" w:sz="4" w:space="0" w:color="auto"/>
            </w:tcBorders>
            <w:shd w:val="clear" w:color="auto" w:fill="auto"/>
            <w:vAlign w:val="center"/>
            <w:hideMark/>
          </w:tcPr>
          <w:p w14:paraId="498EBA1A" w14:textId="1C2766BD" w:rsidR="00731DD9" w:rsidRPr="001D27A6" w:rsidRDefault="00ED7FB3" w:rsidP="009E1F5F">
            <w:pPr>
              <w:spacing w:after="0" w:line="240" w:lineRule="auto"/>
              <w:rPr>
                <w:rFonts w:ascii="Times New Roman" w:eastAsia="Times New Roman" w:hAnsi="Times New Roman"/>
                <w:sz w:val="18"/>
                <w:szCs w:val="18"/>
                <w:lang w:val="en-GB" w:eastAsia="en-GB"/>
              </w:rPr>
            </w:pPr>
            <w:r>
              <w:rPr>
                <w:rFonts w:ascii="Times New Roman" w:eastAsia="Times New Roman" w:hAnsi="Times New Roman"/>
                <w:sz w:val="18"/>
                <w:szCs w:val="18"/>
                <w:lang w:val="en-GB" w:eastAsia="en-GB"/>
              </w:rPr>
              <w:t>CENTRAL ADMIN.</w:t>
            </w:r>
          </w:p>
        </w:tc>
      </w:tr>
      <w:tr w:rsidR="00731DD9" w:rsidRPr="001D27A6" w14:paraId="0B4F3A59" w14:textId="77777777" w:rsidTr="00E904DE">
        <w:trPr>
          <w:trHeight w:val="320"/>
        </w:trPr>
        <w:tc>
          <w:tcPr>
            <w:tcW w:w="14760" w:type="dxa"/>
            <w:gridSpan w:val="22"/>
            <w:tcBorders>
              <w:top w:val="nil"/>
              <w:left w:val="single" w:sz="4" w:space="0" w:color="auto"/>
              <w:bottom w:val="single" w:sz="4" w:space="0" w:color="auto"/>
              <w:right w:val="single" w:sz="4" w:space="0" w:color="auto"/>
            </w:tcBorders>
            <w:shd w:val="clear" w:color="auto" w:fill="F4B083" w:themeFill="accent2" w:themeFillTint="99"/>
            <w:vAlign w:val="center"/>
          </w:tcPr>
          <w:p w14:paraId="721E311E" w14:textId="12925ED2" w:rsidR="00731DD9" w:rsidRDefault="00461886"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b/>
                <w:bCs/>
                <w:color w:val="000000"/>
                <w:sz w:val="18"/>
                <w:szCs w:val="18"/>
                <w:lang w:val="en-GB" w:eastAsia="en-GB"/>
              </w:rPr>
              <w:t>G</w:t>
            </w:r>
            <w:r>
              <w:rPr>
                <w:rFonts w:ascii="Times New Roman" w:eastAsia="Times New Roman" w:hAnsi="Times New Roman"/>
                <w:b/>
                <w:bCs/>
                <w:color w:val="000000"/>
                <w:sz w:val="18"/>
                <w:szCs w:val="18"/>
                <w:lang w:val="en-GB" w:eastAsia="en-GB"/>
              </w:rPr>
              <w:t>OAL 4</w:t>
            </w:r>
            <w:r w:rsidRPr="001D27A6">
              <w:rPr>
                <w:rFonts w:ascii="Times New Roman" w:eastAsia="Times New Roman" w:hAnsi="Times New Roman"/>
                <w:b/>
                <w:bCs/>
                <w:color w:val="000000"/>
                <w:sz w:val="18"/>
                <w:szCs w:val="18"/>
                <w:lang w:val="en-GB" w:eastAsia="en-GB"/>
              </w:rPr>
              <w:t>: MAINTAIN A STABLE, UNITED AND SAFE SOCIETY</w:t>
            </w:r>
          </w:p>
        </w:tc>
      </w:tr>
      <w:tr w:rsidR="00731DD9" w:rsidRPr="001D27A6" w14:paraId="46D7C8A6" w14:textId="77777777" w:rsidTr="006848C4">
        <w:trPr>
          <w:trHeight w:val="535"/>
        </w:trPr>
        <w:tc>
          <w:tcPr>
            <w:tcW w:w="1260" w:type="dxa"/>
            <w:gridSpan w:val="2"/>
            <w:tcBorders>
              <w:top w:val="single" w:sz="4" w:space="0" w:color="auto"/>
              <w:left w:val="single" w:sz="4" w:space="0" w:color="auto"/>
              <w:bottom w:val="nil"/>
              <w:right w:val="single" w:sz="4" w:space="0" w:color="auto"/>
            </w:tcBorders>
            <w:shd w:val="clear" w:color="auto" w:fill="auto"/>
          </w:tcPr>
          <w:p w14:paraId="797E11EA"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tcBorders>
              <w:top w:val="nil"/>
              <w:left w:val="single" w:sz="4" w:space="0" w:color="auto"/>
              <w:bottom w:val="single" w:sz="4" w:space="0" w:color="auto"/>
              <w:right w:val="single" w:sz="4" w:space="0" w:color="auto"/>
            </w:tcBorders>
            <w:shd w:val="clear" w:color="auto" w:fill="auto"/>
          </w:tcPr>
          <w:p w14:paraId="748236F0"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Resource Mobilization</w:t>
            </w:r>
            <w:r>
              <w:rPr>
                <w:rFonts w:ascii="Times New Roman" w:eastAsia="Times New Roman" w:hAnsi="Times New Roman"/>
                <w:color w:val="000000"/>
                <w:sz w:val="18"/>
                <w:szCs w:val="18"/>
                <w:lang w:val="en-GB" w:eastAsia="en-GB"/>
              </w:rPr>
              <w:t xml:space="preserve"> and </w:t>
            </w:r>
          </w:p>
          <w:p w14:paraId="42829BF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Expenditure Management</w:t>
            </w:r>
          </w:p>
        </w:tc>
        <w:tc>
          <w:tcPr>
            <w:tcW w:w="2970" w:type="dxa"/>
            <w:gridSpan w:val="2"/>
            <w:tcBorders>
              <w:top w:val="nil"/>
              <w:left w:val="nil"/>
              <w:bottom w:val="single" w:sz="4" w:space="0" w:color="auto"/>
              <w:right w:val="single" w:sz="4" w:space="0" w:color="auto"/>
            </w:tcBorders>
            <w:shd w:val="clear" w:color="auto" w:fill="auto"/>
          </w:tcPr>
          <w:p w14:paraId="27A6E3B2" w14:textId="3E85C6A8"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Ensure improved fiscal performance and sustainability through economic </w:t>
            </w:r>
            <w:r w:rsidR="00ED7FB3">
              <w:rPr>
                <w:rFonts w:ascii="Times New Roman" w:hAnsi="Times New Roman"/>
                <w:color w:val="000000"/>
                <w:sz w:val="18"/>
                <w:szCs w:val="18"/>
              </w:rPr>
              <w:t>da</w:t>
            </w:r>
            <w:r w:rsidRPr="00DE0624">
              <w:rPr>
                <w:rFonts w:ascii="Times New Roman" w:hAnsi="Times New Roman"/>
                <w:color w:val="000000"/>
                <w:sz w:val="18"/>
                <w:szCs w:val="18"/>
              </w:rPr>
              <w:t>ta collection, valuation of ratable properties and enforcement of the PFM and Public Procurement Acts</w:t>
            </w:r>
          </w:p>
        </w:tc>
        <w:tc>
          <w:tcPr>
            <w:tcW w:w="630" w:type="dxa"/>
            <w:tcBorders>
              <w:top w:val="nil"/>
              <w:left w:val="nil"/>
              <w:bottom w:val="single" w:sz="4" w:space="0" w:color="auto"/>
              <w:right w:val="single" w:sz="4" w:space="0" w:color="auto"/>
            </w:tcBorders>
            <w:shd w:val="clear" w:color="auto" w:fill="auto"/>
            <w:noWrap/>
            <w:vAlign w:val="bottom"/>
          </w:tcPr>
          <w:p w14:paraId="4879F2A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auto" w:fill="auto"/>
            <w:noWrap/>
            <w:vAlign w:val="bottom"/>
          </w:tcPr>
          <w:p w14:paraId="095E424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tcPr>
          <w:p w14:paraId="0021DA0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center"/>
          </w:tcPr>
          <w:p w14:paraId="2DB589B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tcPr>
          <w:p w14:paraId="28712F8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536,000.00</w:t>
            </w:r>
          </w:p>
        </w:tc>
        <w:tc>
          <w:tcPr>
            <w:tcW w:w="1260" w:type="dxa"/>
            <w:tcBorders>
              <w:top w:val="nil"/>
              <w:left w:val="nil"/>
              <w:bottom w:val="single" w:sz="4" w:space="0" w:color="auto"/>
              <w:right w:val="single" w:sz="4" w:space="0" w:color="auto"/>
            </w:tcBorders>
            <w:shd w:val="clear" w:color="auto" w:fill="auto"/>
            <w:noWrap/>
            <w:vAlign w:val="center"/>
          </w:tcPr>
          <w:p w14:paraId="19388A6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458,000.00</w:t>
            </w:r>
            <w:r w:rsidRPr="001D27A6">
              <w:rPr>
                <w:rFonts w:ascii="Times New Roman" w:eastAsia="Times New Roman" w:hAnsi="Times New Roman"/>
                <w:color w:val="000000"/>
                <w:sz w:val="18"/>
                <w:szCs w:val="18"/>
                <w:lang w:val="en-GB" w:eastAsia="en-GB"/>
              </w:rPr>
              <w:t> </w:t>
            </w:r>
          </w:p>
        </w:tc>
        <w:tc>
          <w:tcPr>
            <w:tcW w:w="1170" w:type="dxa"/>
            <w:tcBorders>
              <w:top w:val="nil"/>
              <w:left w:val="nil"/>
              <w:bottom w:val="single" w:sz="4" w:space="0" w:color="auto"/>
              <w:right w:val="single" w:sz="4" w:space="0" w:color="auto"/>
            </w:tcBorders>
            <w:shd w:val="clear" w:color="auto" w:fill="auto"/>
            <w:noWrap/>
            <w:vAlign w:val="center"/>
          </w:tcPr>
          <w:p w14:paraId="2921AA9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tcPr>
          <w:p w14:paraId="0B9B412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tcPr>
          <w:p w14:paraId="5E1F08C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73" w:type="dxa"/>
            <w:gridSpan w:val="2"/>
            <w:tcBorders>
              <w:top w:val="nil"/>
              <w:left w:val="nil"/>
              <w:bottom w:val="single" w:sz="4" w:space="0" w:color="auto"/>
              <w:right w:val="single" w:sz="4" w:space="0" w:color="auto"/>
            </w:tcBorders>
            <w:shd w:val="clear" w:color="auto" w:fill="auto"/>
            <w:vAlign w:val="center"/>
          </w:tcPr>
          <w:p w14:paraId="67A16A9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Statistical Dept.</w:t>
            </w:r>
          </w:p>
        </w:tc>
        <w:tc>
          <w:tcPr>
            <w:tcW w:w="1277" w:type="dxa"/>
            <w:gridSpan w:val="4"/>
            <w:tcBorders>
              <w:top w:val="nil"/>
              <w:left w:val="nil"/>
              <w:bottom w:val="single" w:sz="4" w:space="0" w:color="auto"/>
              <w:right w:val="single" w:sz="4" w:space="0" w:color="auto"/>
            </w:tcBorders>
            <w:shd w:val="clear" w:color="auto" w:fill="auto"/>
            <w:vAlign w:val="center"/>
          </w:tcPr>
          <w:p w14:paraId="36827BE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Revenue Unit</w:t>
            </w:r>
          </w:p>
        </w:tc>
      </w:tr>
      <w:tr w:rsidR="00731DD9" w:rsidRPr="001D27A6" w14:paraId="6B9B0AEF" w14:textId="77777777" w:rsidTr="006848C4">
        <w:trPr>
          <w:trHeight w:val="535"/>
        </w:trPr>
        <w:tc>
          <w:tcPr>
            <w:tcW w:w="1260" w:type="dxa"/>
            <w:gridSpan w:val="2"/>
            <w:vMerge w:val="restart"/>
            <w:tcBorders>
              <w:top w:val="nil"/>
              <w:left w:val="single" w:sz="4" w:space="0" w:color="auto"/>
              <w:bottom w:val="nil"/>
              <w:right w:val="single" w:sz="4" w:space="0" w:color="auto"/>
            </w:tcBorders>
            <w:shd w:val="clear" w:color="auto" w:fill="auto"/>
            <w:hideMark/>
          </w:tcPr>
          <w:p w14:paraId="5F395495"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DEMOCRACY, GOVERNANCE AND PUBLIC ACCOUNTABILITY</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56EAE8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Local Government and Decentralization</w:t>
            </w:r>
          </w:p>
        </w:tc>
        <w:tc>
          <w:tcPr>
            <w:tcW w:w="2970" w:type="dxa"/>
            <w:gridSpan w:val="2"/>
            <w:tcBorders>
              <w:top w:val="nil"/>
              <w:left w:val="nil"/>
              <w:bottom w:val="single" w:sz="4" w:space="0" w:color="auto"/>
              <w:right w:val="single" w:sz="4" w:space="0" w:color="auto"/>
            </w:tcBorders>
            <w:shd w:val="clear" w:color="auto" w:fill="auto"/>
            <w:vAlign w:val="center"/>
            <w:hideMark/>
          </w:tcPr>
          <w:p w14:paraId="722A0EB6"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Deepen Democratic Governance </w:t>
            </w:r>
          </w:p>
        </w:tc>
        <w:tc>
          <w:tcPr>
            <w:tcW w:w="630" w:type="dxa"/>
            <w:tcBorders>
              <w:top w:val="nil"/>
              <w:left w:val="nil"/>
              <w:bottom w:val="single" w:sz="4" w:space="0" w:color="auto"/>
              <w:right w:val="single" w:sz="4" w:space="0" w:color="auto"/>
            </w:tcBorders>
            <w:shd w:val="clear" w:color="auto" w:fill="auto"/>
            <w:noWrap/>
            <w:vAlign w:val="bottom"/>
            <w:hideMark/>
          </w:tcPr>
          <w:p w14:paraId="5283599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auto" w:fill="auto"/>
            <w:noWrap/>
            <w:vAlign w:val="bottom"/>
            <w:hideMark/>
          </w:tcPr>
          <w:p w14:paraId="14120C3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136A8F1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79FF3BC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4FA5B29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21,259,500</w:t>
            </w:r>
          </w:p>
        </w:tc>
        <w:tc>
          <w:tcPr>
            <w:tcW w:w="1260" w:type="dxa"/>
            <w:tcBorders>
              <w:top w:val="nil"/>
              <w:left w:val="nil"/>
              <w:bottom w:val="single" w:sz="4" w:space="0" w:color="auto"/>
              <w:right w:val="single" w:sz="4" w:space="0" w:color="auto"/>
            </w:tcBorders>
            <w:shd w:val="clear" w:color="auto" w:fill="auto"/>
            <w:noWrap/>
            <w:vAlign w:val="center"/>
            <w:hideMark/>
          </w:tcPr>
          <w:p w14:paraId="22C013A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2,589,200</w:t>
            </w:r>
          </w:p>
        </w:tc>
        <w:tc>
          <w:tcPr>
            <w:tcW w:w="1170" w:type="dxa"/>
            <w:tcBorders>
              <w:top w:val="nil"/>
              <w:left w:val="nil"/>
              <w:bottom w:val="single" w:sz="4" w:space="0" w:color="auto"/>
              <w:right w:val="single" w:sz="4" w:space="0" w:color="auto"/>
            </w:tcBorders>
            <w:shd w:val="clear" w:color="auto" w:fill="auto"/>
            <w:noWrap/>
            <w:vAlign w:val="center"/>
            <w:hideMark/>
          </w:tcPr>
          <w:p w14:paraId="3DBEE99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767171" w:themeFill="background2" w:themeFillShade="80"/>
            <w:noWrap/>
            <w:vAlign w:val="center"/>
            <w:hideMark/>
          </w:tcPr>
          <w:p w14:paraId="60147D0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auto" w:fill="auto"/>
            <w:noWrap/>
            <w:vAlign w:val="center"/>
            <w:hideMark/>
          </w:tcPr>
          <w:p w14:paraId="0D0E603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73" w:type="dxa"/>
            <w:gridSpan w:val="2"/>
            <w:tcBorders>
              <w:top w:val="nil"/>
              <w:left w:val="nil"/>
              <w:bottom w:val="single" w:sz="4" w:space="0" w:color="auto"/>
              <w:right w:val="single" w:sz="4" w:space="0" w:color="auto"/>
            </w:tcBorders>
            <w:shd w:val="clear" w:color="auto" w:fill="auto"/>
            <w:vAlign w:val="center"/>
            <w:hideMark/>
          </w:tcPr>
          <w:p w14:paraId="7B8D3D65" w14:textId="27B6EEA0"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277" w:type="dxa"/>
            <w:gridSpan w:val="4"/>
            <w:tcBorders>
              <w:top w:val="nil"/>
              <w:left w:val="nil"/>
              <w:bottom w:val="single" w:sz="4" w:space="0" w:color="auto"/>
              <w:right w:val="single" w:sz="4" w:space="0" w:color="auto"/>
            </w:tcBorders>
            <w:shd w:val="clear" w:color="auto" w:fill="auto"/>
            <w:vAlign w:val="center"/>
            <w:hideMark/>
          </w:tcPr>
          <w:p w14:paraId="747946B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WORKS/DPO</w:t>
            </w:r>
          </w:p>
        </w:tc>
      </w:tr>
      <w:tr w:rsidR="00731DD9" w:rsidRPr="001D27A6" w14:paraId="43218DCF" w14:textId="77777777" w:rsidTr="006848C4">
        <w:trPr>
          <w:trHeight w:val="154"/>
        </w:trPr>
        <w:tc>
          <w:tcPr>
            <w:tcW w:w="1260" w:type="dxa"/>
            <w:gridSpan w:val="2"/>
            <w:vMerge/>
            <w:tcBorders>
              <w:top w:val="nil"/>
              <w:left w:val="single" w:sz="4" w:space="0" w:color="auto"/>
              <w:bottom w:val="nil"/>
              <w:right w:val="single" w:sz="4" w:space="0" w:color="auto"/>
            </w:tcBorders>
            <w:shd w:val="clear" w:color="auto" w:fill="auto"/>
          </w:tcPr>
          <w:p w14:paraId="35FF6A09"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p>
        </w:tc>
        <w:tc>
          <w:tcPr>
            <w:tcW w:w="1440" w:type="dxa"/>
            <w:vMerge/>
            <w:tcBorders>
              <w:top w:val="nil"/>
              <w:left w:val="single" w:sz="4" w:space="0" w:color="auto"/>
              <w:bottom w:val="single" w:sz="4" w:space="0" w:color="auto"/>
              <w:right w:val="single" w:sz="4" w:space="0" w:color="auto"/>
            </w:tcBorders>
            <w:shd w:val="clear" w:color="auto" w:fill="auto"/>
            <w:vAlign w:val="center"/>
          </w:tcPr>
          <w:p w14:paraId="2293B4D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2970" w:type="dxa"/>
            <w:gridSpan w:val="2"/>
            <w:tcBorders>
              <w:top w:val="nil"/>
              <w:left w:val="nil"/>
              <w:bottom w:val="single" w:sz="4" w:space="0" w:color="auto"/>
              <w:right w:val="single" w:sz="4" w:space="0" w:color="auto"/>
            </w:tcBorders>
            <w:shd w:val="clear" w:color="auto" w:fill="auto"/>
            <w:vAlign w:val="center"/>
          </w:tcPr>
          <w:p w14:paraId="178C455D" w14:textId="77777777" w:rsidR="00731DD9" w:rsidRPr="00A40791" w:rsidRDefault="00731DD9" w:rsidP="009E1F5F">
            <w:pPr>
              <w:spacing w:after="0" w:line="240" w:lineRule="auto"/>
              <w:rPr>
                <w:rFonts w:ascii="Times New Roman" w:eastAsia="Times New Roman" w:hAnsi="Times New Roman"/>
                <w:color w:val="000000"/>
                <w:sz w:val="18"/>
                <w:szCs w:val="18"/>
                <w:lang w:eastAsia="en-GB"/>
              </w:rPr>
            </w:pPr>
            <w:r w:rsidRPr="00DE0624">
              <w:rPr>
                <w:rFonts w:ascii="Times New Roman" w:hAnsi="Times New Roman"/>
                <w:color w:val="000000"/>
                <w:sz w:val="18"/>
                <w:szCs w:val="18"/>
              </w:rPr>
              <w:t>Deepen</w:t>
            </w:r>
            <w:r>
              <w:rPr>
                <w:rFonts w:ascii="Times New Roman" w:hAnsi="Times New Roman"/>
                <w:color w:val="000000"/>
                <w:sz w:val="18"/>
                <w:szCs w:val="18"/>
              </w:rPr>
              <w:t xml:space="preserve"> participation</w:t>
            </w:r>
            <w:r w:rsidRPr="00DE0624">
              <w:rPr>
                <w:rFonts w:ascii="Times New Roman" w:hAnsi="Times New Roman"/>
                <w:color w:val="000000"/>
                <w:sz w:val="18"/>
                <w:szCs w:val="18"/>
              </w:rPr>
              <w:t xml:space="preserve"> transparency and public accountability</w:t>
            </w:r>
          </w:p>
        </w:tc>
        <w:tc>
          <w:tcPr>
            <w:tcW w:w="630" w:type="dxa"/>
            <w:tcBorders>
              <w:top w:val="nil"/>
              <w:left w:val="nil"/>
              <w:bottom w:val="single" w:sz="4" w:space="0" w:color="auto"/>
              <w:right w:val="single" w:sz="4" w:space="0" w:color="auto"/>
            </w:tcBorders>
            <w:shd w:val="clear" w:color="auto" w:fill="auto"/>
            <w:noWrap/>
            <w:vAlign w:val="bottom"/>
          </w:tcPr>
          <w:p w14:paraId="7B4DC44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auto" w:fill="auto"/>
            <w:noWrap/>
            <w:vAlign w:val="bottom"/>
          </w:tcPr>
          <w:p w14:paraId="7170645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tcPr>
          <w:p w14:paraId="7FC6111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tcPr>
          <w:p w14:paraId="6C8A246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tcPr>
          <w:p w14:paraId="0AA2575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200,000.00</w:t>
            </w:r>
          </w:p>
        </w:tc>
        <w:tc>
          <w:tcPr>
            <w:tcW w:w="1260" w:type="dxa"/>
            <w:tcBorders>
              <w:top w:val="nil"/>
              <w:left w:val="nil"/>
              <w:bottom w:val="single" w:sz="4" w:space="0" w:color="auto"/>
              <w:right w:val="single" w:sz="4" w:space="0" w:color="auto"/>
            </w:tcBorders>
            <w:shd w:val="clear" w:color="auto" w:fill="auto"/>
            <w:noWrap/>
            <w:vAlign w:val="center"/>
          </w:tcPr>
          <w:p w14:paraId="10FC42D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56,000.00</w:t>
            </w:r>
            <w:r w:rsidRPr="001D27A6">
              <w:rPr>
                <w:rFonts w:ascii="Times New Roman" w:eastAsia="Times New Roman" w:hAnsi="Times New Roman"/>
                <w:color w:val="000000"/>
                <w:sz w:val="18"/>
                <w:szCs w:val="18"/>
                <w:lang w:val="en-GB" w:eastAsia="en-GB"/>
              </w:rPr>
              <w:t> </w:t>
            </w:r>
          </w:p>
        </w:tc>
        <w:tc>
          <w:tcPr>
            <w:tcW w:w="1170" w:type="dxa"/>
            <w:tcBorders>
              <w:top w:val="nil"/>
              <w:left w:val="nil"/>
              <w:bottom w:val="single" w:sz="4" w:space="0" w:color="auto"/>
              <w:right w:val="single" w:sz="4" w:space="0" w:color="auto"/>
            </w:tcBorders>
            <w:shd w:val="clear" w:color="auto" w:fill="auto"/>
            <w:noWrap/>
            <w:vAlign w:val="center"/>
          </w:tcPr>
          <w:p w14:paraId="389D4DC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40,000.00</w:t>
            </w:r>
          </w:p>
        </w:tc>
        <w:tc>
          <w:tcPr>
            <w:tcW w:w="540" w:type="dxa"/>
            <w:tcBorders>
              <w:top w:val="nil"/>
              <w:left w:val="nil"/>
              <w:bottom w:val="single" w:sz="4" w:space="0" w:color="auto"/>
              <w:right w:val="single" w:sz="4" w:space="0" w:color="auto"/>
            </w:tcBorders>
            <w:shd w:val="clear" w:color="auto" w:fill="767171" w:themeFill="background2" w:themeFillShade="80"/>
            <w:noWrap/>
            <w:vAlign w:val="center"/>
          </w:tcPr>
          <w:p w14:paraId="05BEC2E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auto" w:fill="auto"/>
            <w:noWrap/>
            <w:vAlign w:val="center"/>
          </w:tcPr>
          <w:p w14:paraId="02482DC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73" w:type="dxa"/>
            <w:gridSpan w:val="2"/>
            <w:tcBorders>
              <w:top w:val="nil"/>
              <w:left w:val="nil"/>
              <w:bottom w:val="single" w:sz="4" w:space="0" w:color="auto"/>
              <w:right w:val="single" w:sz="4" w:space="0" w:color="auto"/>
            </w:tcBorders>
            <w:shd w:val="clear" w:color="auto" w:fill="auto"/>
            <w:vAlign w:val="center"/>
          </w:tcPr>
          <w:p w14:paraId="2610E98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277" w:type="dxa"/>
            <w:gridSpan w:val="4"/>
            <w:tcBorders>
              <w:top w:val="nil"/>
              <w:left w:val="nil"/>
              <w:bottom w:val="single" w:sz="4" w:space="0" w:color="auto"/>
              <w:right w:val="single" w:sz="4" w:space="0" w:color="auto"/>
            </w:tcBorders>
            <w:shd w:val="clear" w:color="auto" w:fill="auto"/>
            <w:vAlign w:val="center"/>
          </w:tcPr>
          <w:p w14:paraId="71DCEA9D" w14:textId="3D695855" w:rsidR="00731DD9"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731DD9" w:rsidRPr="001D27A6" w14:paraId="18B13512" w14:textId="77777777" w:rsidTr="006848C4">
        <w:trPr>
          <w:trHeight w:val="332"/>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14:paraId="794A12F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5921A"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Human Security and Public Safety</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1B82AE50"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Enhance security service delivery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14:paraId="7F65F5B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91938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3CD6691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088B055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58583D2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59,200.00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4C2F18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410,000.00</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45DDE27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20,000.00</w:t>
            </w:r>
          </w:p>
        </w:tc>
        <w:tc>
          <w:tcPr>
            <w:tcW w:w="540" w:type="dxa"/>
            <w:tcBorders>
              <w:top w:val="single" w:sz="4" w:space="0" w:color="auto"/>
              <w:left w:val="nil"/>
              <w:bottom w:val="single" w:sz="4" w:space="0" w:color="auto"/>
              <w:right w:val="single" w:sz="4" w:space="0" w:color="auto"/>
            </w:tcBorders>
            <w:shd w:val="clear" w:color="000000" w:fill="757171"/>
            <w:noWrap/>
            <w:vAlign w:val="center"/>
            <w:hideMark/>
          </w:tcPr>
          <w:p w14:paraId="6C450F0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5E2A5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73" w:type="dxa"/>
            <w:gridSpan w:val="2"/>
            <w:tcBorders>
              <w:top w:val="single" w:sz="4" w:space="0" w:color="auto"/>
              <w:left w:val="nil"/>
              <w:bottom w:val="single" w:sz="4" w:space="0" w:color="auto"/>
              <w:right w:val="single" w:sz="4" w:space="0" w:color="auto"/>
            </w:tcBorders>
            <w:shd w:val="clear" w:color="auto" w:fill="auto"/>
            <w:vAlign w:val="center"/>
            <w:hideMark/>
          </w:tcPr>
          <w:p w14:paraId="278AA791" w14:textId="66F2A8AB"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c>
          <w:tcPr>
            <w:tcW w:w="1277" w:type="dxa"/>
            <w:gridSpan w:val="4"/>
            <w:tcBorders>
              <w:top w:val="single" w:sz="4" w:space="0" w:color="auto"/>
              <w:left w:val="nil"/>
              <w:bottom w:val="single" w:sz="4" w:space="0" w:color="auto"/>
              <w:right w:val="single" w:sz="4" w:space="0" w:color="auto"/>
            </w:tcBorders>
            <w:shd w:val="clear" w:color="auto" w:fill="auto"/>
            <w:vAlign w:val="center"/>
            <w:hideMark/>
          </w:tcPr>
          <w:p w14:paraId="0D4B315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GPS</w:t>
            </w:r>
          </w:p>
        </w:tc>
      </w:tr>
      <w:tr w:rsidR="00731DD9" w:rsidRPr="001D27A6" w14:paraId="018E397E" w14:textId="77777777" w:rsidTr="006848C4">
        <w:trPr>
          <w:trHeight w:val="564"/>
        </w:trPr>
        <w:tc>
          <w:tcPr>
            <w:tcW w:w="1260" w:type="dxa"/>
            <w:gridSpan w:val="2"/>
            <w:vMerge/>
            <w:tcBorders>
              <w:top w:val="nil"/>
              <w:left w:val="single" w:sz="4" w:space="0" w:color="auto"/>
              <w:bottom w:val="nil"/>
              <w:right w:val="single" w:sz="4" w:space="0" w:color="auto"/>
            </w:tcBorders>
            <w:vAlign w:val="center"/>
            <w:hideMark/>
          </w:tcPr>
          <w:p w14:paraId="614DB22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nil"/>
              <w:left w:val="single" w:sz="4" w:space="0" w:color="auto"/>
              <w:bottom w:val="single" w:sz="4" w:space="0" w:color="000000"/>
              <w:right w:val="single" w:sz="4" w:space="0" w:color="auto"/>
            </w:tcBorders>
            <w:shd w:val="clear" w:color="auto" w:fill="auto"/>
            <w:vAlign w:val="center"/>
            <w:hideMark/>
          </w:tcPr>
          <w:p w14:paraId="7CB962DA"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Corruption and Economic Crimes</w:t>
            </w:r>
          </w:p>
        </w:tc>
        <w:tc>
          <w:tcPr>
            <w:tcW w:w="2970" w:type="dxa"/>
            <w:gridSpan w:val="2"/>
            <w:tcBorders>
              <w:top w:val="nil"/>
              <w:left w:val="nil"/>
              <w:bottom w:val="single" w:sz="4" w:space="0" w:color="auto"/>
              <w:right w:val="single" w:sz="4" w:space="0" w:color="auto"/>
            </w:tcBorders>
            <w:shd w:val="clear" w:color="auto" w:fill="auto"/>
            <w:vAlign w:val="center"/>
            <w:hideMark/>
          </w:tcPr>
          <w:p w14:paraId="6F1244B9"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Promote the fight against corruption and economic crimes</w:t>
            </w:r>
          </w:p>
        </w:tc>
        <w:tc>
          <w:tcPr>
            <w:tcW w:w="630" w:type="dxa"/>
            <w:tcBorders>
              <w:top w:val="nil"/>
              <w:left w:val="nil"/>
              <w:bottom w:val="single" w:sz="4" w:space="0" w:color="auto"/>
              <w:right w:val="single" w:sz="4" w:space="0" w:color="auto"/>
            </w:tcBorders>
            <w:shd w:val="clear" w:color="000000" w:fill="808080"/>
            <w:noWrap/>
            <w:vAlign w:val="bottom"/>
            <w:hideMark/>
          </w:tcPr>
          <w:p w14:paraId="2AE34D0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6D0F5EC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01B3286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5122791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328C80F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   </w:t>
            </w:r>
            <w:r>
              <w:rPr>
                <w:rFonts w:ascii="Times New Roman" w:eastAsia="Times New Roman" w:hAnsi="Times New Roman"/>
                <w:color w:val="000000"/>
                <w:sz w:val="18"/>
                <w:szCs w:val="18"/>
                <w:lang w:val="en-GB" w:eastAsia="en-GB"/>
              </w:rPr>
              <w:t>40,000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533C35C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20,000.00</w:t>
            </w:r>
          </w:p>
        </w:tc>
        <w:tc>
          <w:tcPr>
            <w:tcW w:w="1170" w:type="dxa"/>
            <w:tcBorders>
              <w:top w:val="nil"/>
              <w:left w:val="nil"/>
              <w:bottom w:val="single" w:sz="4" w:space="0" w:color="auto"/>
              <w:right w:val="single" w:sz="4" w:space="0" w:color="auto"/>
            </w:tcBorders>
            <w:shd w:val="clear" w:color="auto" w:fill="auto"/>
            <w:noWrap/>
            <w:vAlign w:val="center"/>
            <w:hideMark/>
          </w:tcPr>
          <w:p w14:paraId="47E8206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000000" w:fill="757171"/>
            <w:noWrap/>
            <w:vAlign w:val="center"/>
            <w:hideMark/>
          </w:tcPr>
          <w:p w14:paraId="2F2F2A9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auto" w:fill="auto"/>
            <w:noWrap/>
            <w:vAlign w:val="center"/>
            <w:hideMark/>
          </w:tcPr>
          <w:p w14:paraId="3F80C3C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73" w:type="dxa"/>
            <w:gridSpan w:val="2"/>
            <w:tcBorders>
              <w:top w:val="nil"/>
              <w:left w:val="nil"/>
              <w:bottom w:val="single" w:sz="4" w:space="0" w:color="auto"/>
              <w:right w:val="single" w:sz="4" w:space="0" w:color="auto"/>
            </w:tcBorders>
            <w:shd w:val="clear" w:color="auto" w:fill="auto"/>
            <w:vAlign w:val="center"/>
            <w:hideMark/>
          </w:tcPr>
          <w:p w14:paraId="49E3B7F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Internal Audit </w:t>
            </w:r>
          </w:p>
        </w:tc>
        <w:tc>
          <w:tcPr>
            <w:tcW w:w="1277" w:type="dxa"/>
            <w:gridSpan w:val="4"/>
            <w:tcBorders>
              <w:top w:val="nil"/>
              <w:left w:val="nil"/>
              <w:bottom w:val="single" w:sz="4" w:space="0" w:color="auto"/>
              <w:right w:val="single" w:sz="4" w:space="0" w:color="auto"/>
            </w:tcBorders>
            <w:shd w:val="clear" w:color="auto" w:fill="auto"/>
            <w:vAlign w:val="center"/>
            <w:hideMark/>
          </w:tcPr>
          <w:p w14:paraId="401505D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xml:space="preserve">External Audit </w:t>
            </w:r>
          </w:p>
        </w:tc>
      </w:tr>
      <w:tr w:rsidR="00731DD9" w:rsidRPr="001D27A6" w14:paraId="321A95B6" w14:textId="77777777" w:rsidTr="006848C4">
        <w:trPr>
          <w:trHeight w:val="564"/>
        </w:trPr>
        <w:tc>
          <w:tcPr>
            <w:tcW w:w="1260" w:type="dxa"/>
            <w:gridSpan w:val="2"/>
            <w:vMerge/>
            <w:tcBorders>
              <w:top w:val="nil"/>
              <w:left w:val="single" w:sz="4" w:space="0" w:color="auto"/>
              <w:bottom w:val="nil"/>
              <w:right w:val="single" w:sz="4" w:space="0" w:color="auto"/>
            </w:tcBorders>
            <w:vAlign w:val="center"/>
          </w:tcPr>
          <w:p w14:paraId="48403A3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nil"/>
              <w:left w:val="single" w:sz="4" w:space="0" w:color="auto"/>
              <w:bottom w:val="single" w:sz="4" w:space="0" w:color="000000"/>
              <w:right w:val="single" w:sz="4" w:space="0" w:color="auto"/>
            </w:tcBorders>
            <w:shd w:val="clear" w:color="auto" w:fill="auto"/>
            <w:vAlign w:val="center"/>
          </w:tcPr>
          <w:p w14:paraId="63062699"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Civil Society and Civic Engagement</w:t>
            </w:r>
          </w:p>
        </w:tc>
        <w:tc>
          <w:tcPr>
            <w:tcW w:w="2970" w:type="dxa"/>
            <w:gridSpan w:val="2"/>
            <w:tcBorders>
              <w:top w:val="nil"/>
              <w:left w:val="nil"/>
              <w:bottom w:val="single" w:sz="4" w:space="0" w:color="auto"/>
              <w:right w:val="single" w:sz="4" w:space="0" w:color="auto"/>
            </w:tcBorders>
            <w:shd w:val="clear" w:color="auto" w:fill="auto"/>
            <w:vAlign w:val="center"/>
          </w:tcPr>
          <w:p w14:paraId="7E039FFC" w14:textId="77777777" w:rsidR="00731DD9" w:rsidRPr="00DE0624" w:rsidRDefault="00731DD9" w:rsidP="009E1F5F">
            <w:pPr>
              <w:spacing w:after="0" w:line="240" w:lineRule="auto"/>
              <w:rPr>
                <w:rFonts w:ascii="Times New Roman" w:hAnsi="Times New Roman"/>
                <w:color w:val="000000"/>
                <w:sz w:val="18"/>
                <w:szCs w:val="18"/>
              </w:rPr>
            </w:pPr>
            <w:r w:rsidRPr="00DE0624">
              <w:rPr>
                <w:rFonts w:ascii="Times New Roman" w:hAnsi="Times New Roman"/>
                <w:color w:val="000000"/>
                <w:sz w:val="18"/>
                <w:szCs w:val="18"/>
              </w:rPr>
              <w:t xml:space="preserve">Improve participation of civil society in national development </w:t>
            </w:r>
          </w:p>
        </w:tc>
        <w:tc>
          <w:tcPr>
            <w:tcW w:w="630" w:type="dxa"/>
            <w:tcBorders>
              <w:top w:val="nil"/>
              <w:left w:val="nil"/>
              <w:bottom w:val="single" w:sz="4" w:space="0" w:color="auto"/>
              <w:right w:val="single" w:sz="4" w:space="0" w:color="auto"/>
            </w:tcBorders>
            <w:shd w:val="clear" w:color="000000" w:fill="808080"/>
            <w:noWrap/>
            <w:vAlign w:val="bottom"/>
          </w:tcPr>
          <w:p w14:paraId="6C1D6FA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360" w:type="dxa"/>
            <w:gridSpan w:val="2"/>
            <w:tcBorders>
              <w:top w:val="nil"/>
              <w:left w:val="nil"/>
              <w:bottom w:val="single" w:sz="4" w:space="0" w:color="auto"/>
              <w:right w:val="single" w:sz="4" w:space="0" w:color="auto"/>
            </w:tcBorders>
            <w:shd w:val="clear" w:color="000000" w:fill="808080"/>
            <w:noWrap/>
            <w:vAlign w:val="bottom"/>
          </w:tcPr>
          <w:p w14:paraId="4051ED5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220A933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450" w:type="dxa"/>
            <w:tcBorders>
              <w:top w:val="nil"/>
              <w:left w:val="nil"/>
              <w:bottom w:val="single" w:sz="4" w:space="0" w:color="auto"/>
              <w:right w:val="single" w:sz="4" w:space="0" w:color="auto"/>
            </w:tcBorders>
            <w:shd w:val="clear" w:color="000000" w:fill="808080"/>
            <w:noWrap/>
            <w:vAlign w:val="bottom"/>
          </w:tcPr>
          <w:p w14:paraId="0ABFA8A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350" w:type="dxa"/>
            <w:tcBorders>
              <w:top w:val="nil"/>
              <w:left w:val="nil"/>
              <w:bottom w:val="single" w:sz="4" w:space="0" w:color="auto"/>
              <w:right w:val="single" w:sz="4" w:space="0" w:color="auto"/>
            </w:tcBorders>
            <w:shd w:val="clear" w:color="auto" w:fill="auto"/>
            <w:noWrap/>
            <w:vAlign w:val="center"/>
          </w:tcPr>
          <w:p w14:paraId="75B62DE3" w14:textId="77777777" w:rsidR="00731DD9" w:rsidRDefault="00731DD9" w:rsidP="009E1F5F">
            <w:pPr>
              <w:spacing w:after="0" w:line="240" w:lineRule="auto"/>
              <w:rPr>
                <w:rFonts w:ascii="Times New Roman" w:eastAsia="Times New Roman" w:hAnsi="Times New Roman"/>
                <w:color w:val="000000"/>
                <w:sz w:val="18"/>
                <w:szCs w:val="18"/>
                <w:lang w:val="en-GB" w:eastAsia="en-GB"/>
              </w:rPr>
            </w:pPr>
          </w:p>
          <w:p w14:paraId="690B5D2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87,200</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4011BB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38,000.00</w:t>
            </w:r>
          </w:p>
        </w:tc>
        <w:tc>
          <w:tcPr>
            <w:tcW w:w="1170" w:type="dxa"/>
            <w:tcBorders>
              <w:top w:val="nil"/>
              <w:left w:val="nil"/>
              <w:bottom w:val="single" w:sz="4" w:space="0" w:color="auto"/>
              <w:right w:val="single" w:sz="4" w:space="0" w:color="auto"/>
            </w:tcBorders>
            <w:shd w:val="clear" w:color="auto" w:fill="auto"/>
            <w:noWrap/>
            <w:vAlign w:val="center"/>
          </w:tcPr>
          <w:p w14:paraId="699071E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10,000.00</w:t>
            </w:r>
          </w:p>
        </w:tc>
        <w:tc>
          <w:tcPr>
            <w:tcW w:w="540" w:type="dxa"/>
            <w:tcBorders>
              <w:top w:val="nil"/>
              <w:left w:val="nil"/>
              <w:bottom w:val="single" w:sz="4" w:space="0" w:color="auto"/>
              <w:right w:val="single" w:sz="4" w:space="0" w:color="auto"/>
            </w:tcBorders>
            <w:shd w:val="clear" w:color="000000" w:fill="757171"/>
            <w:noWrap/>
            <w:vAlign w:val="center"/>
          </w:tcPr>
          <w:p w14:paraId="656E76A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630" w:type="dxa"/>
            <w:gridSpan w:val="2"/>
            <w:tcBorders>
              <w:top w:val="nil"/>
              <w:left w:val="nil"/>
              <w:bottom w:val="single" w:sz="4" w:space="0" w:color="auto"/>
              <w:right w:val="single" w:sz="4" w:space="0" w:color="auto"/>
            </w:tcBorders>
            <w:shd w:val="clear" w:color="auto" w:fill="auto"/>
            <w:noWrap/>
            <w:vAlign w:val="center"/>
          </w:tcPr>
          <w:p w14:paraId="59CB707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973" w:type="dxa"/>
            <w:gridSpan w:val="2"/>
            <w:tcBorders>
              <w:top w:val="nil"/>
              <w:left w:val="nil"/>
              <w:bottom w:val="single" w:sz="4" w:space="0" w:color="auto"/>
              <w:right w:val="single" w:sz="4" w:space="0" w:color="auto"/>
            </w:tcBorders>
            <w:shd w:val="clear" w:color="auto" w:fill="auto"/>
            <w:vAlign w:val="center"/>
          </w:tcPr>
          <w:p w14:paraId="6CA63FB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277" w:type="dxa"/>
            <w:gridSpan w:val="4"/>
            <w:tcBorders>
              <w:top w:val="nil"/>
              <w:left w:val="nil"/>
              <w:bottom w:val="single" w:sz="4" w:space="0" w:color="auto"/>
              <w:right w:val="single" w:sz="4" w:space="0" w:color="auto"/>
            </w:tcBorders>
            <w:shd w:val="clear" w:color="auto" w:fill="auto"/>
            <w:vAlign w:val="center"/>
          </w:tcPr>
          <w:p w14:paraId="40E87D4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r>
      <w:tr w:rsidR="00731DD9" w:rsidRPr="001D27A6" w14:paraId="7ED68868" w14:textId="77777777" w:rsidTr="006848C4">
        <w:trPr>
          <w:trHeight w:val="429"/>
        </w:trPr>
        <w:tc>
          <w:tcPr>
            <w:tcW w:w="1260" w:type="dxa"/>
            <w:gridSpan w:val="2"/>
            <w:vMerge/>
            <w:tcBorders>
              <w:top w:val="single" w:sz="4" w:space="0" w:color="auto"/>
              <w:left w:val="single" w:sz="4" w:space="0" w:color="auto"/>
              <w:bottom w:val="single" w:sz="4" w:space="0" w:color="auto"/>
              <w:right w:val="single" w:sz="4" w:space="0" w:color="auto"/>
            </w:tcBorders>
            <w:vAlign w:val="center"/>
            <w:hideMark/>
          </w:tcPr>
          <w:p w14:paraId="40EE323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88228"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Culture</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1A75F1C7"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Promote culture in the development process</w:t>
            </w:r>
          </w:p>
        </w:tc>
        <w:tc>
          <w:tcPr>
            <w:tcW w:w="630" w:type="dxa"/>
            <w:tcBorders>
              <w:top w:val="single" w:sz="4" w:space="0" w:color="auto"/>
              <w:left w:val="nil"/>
              <w:bottom w:val="single" w:sz="4" w:space="0" w:color="auto"/>
              <w:right w:val="single" w:sz="4" w:space="0" w:color="auto"/>
            </w:tcBorders>
            <w:shd w:val="clear" w:color="000000" w:fill="FFFFFF"/>
            <w:noWrap/>
            <w:vAlign w:val="bottom"/>
            <w:hideMark/>
          </w:tcPr>
          <w:p w14:paraId="39C9307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6542E0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FFFFFF"/>
            <w:noWrap/>
            <w:vAlign w:val="bottom"/>
            <w:hideMark/>
          </w:tcPr>
          <w:p w14:paraId="1676874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noWrap/>
            <w:vAlign w:val="bottom"/>
            <w:hideMark/>
          </w:tcPr>
          <w:p w14:paraId="5C2F91D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27F9EA8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8,000.00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39A6EA3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110,000.00</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53747AD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single" w:sz="4" w:space="0" w:color="auto"/>
              <w:left w:val="nil"/>
              <w:bottom w:val="single" w:sz="4" w:space="0" w:color="auto"/>
              <w:right w:val="single" w:sz="4" w:space="0" w:color="auto"/>
            </w:tcBorders>
            <w:shd w:val="clear" w:color="000000" w:fill="757171"/>
            <w:noWrap/>
            <w:vAlign w:val="center"/>
            <w:hideMark/>
          </w:tcPr>
          <w:p w14:paraId="3699D77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6EC852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73" w:type="dxa"/>
            <w:gridSpan w:val="2"/>
            <w:tcBorders>
              <w:top w:val="single" w:sz="4" w:space="0" w:color="auto"/>
              <w:left w:val="nil"/>
              <w:bottom w:val="single" w:sz="4" w:space="0" w:color="auto"/>
              <w:right w:val="single" w:sz="4" w:space="0" w:color="auto"/>
            </w:tcBorders>
            <w:shd w:val="clear" w:color="auto" w:fill="auto"/>
            <w:vAlign w:val="center"/>
            <w:hideMark/>
          </w:tcPr>
          <w:p w14:paraId="7ABD834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GES</w:t>
            </w:r>
          </w:p>
        </w:tc>
        <w:tc>
          <w:tcPr>
            <w:tcW w:w="1277" w:type="dxa"/>
            <w:gridSpan w:val="4"/>
            <w:tcBorders>
              <w:top w:val="single" w:sz="4" w:space="0" w:color="auto"/>
              <w:left w:val="nil"/>
              <w:bottom w:val="single" w:sz="4" w:space="0" w:color="auto"/>
              <w:right w:val="single" w:sz="4" w:space="0" w:color="auto"/>
            </w:tcBorders>
            <w:shd w:val="clear" w:color="auto" w:fill="auto"/>
            <w:vAlign w:val="center"/>
            <w:hideMark/>
          </w:tcPr>
          <w:p w14:paraId="536257FE" w14:textId="01A1012E" w:rsidR="00731DD9" w:rsidRPr="001D27A6" w:rsidRDefault="00ED7FB3"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CENTRAL ADMIN.</w:t>
            </w:r>
          </w:p>
        </w:tc>
      </w:tr>
      <w:tr w:rsidR="00731DD9" w:rsidRPr="001D27A6" w14:paraId="0B683098" w14:textId="77777777" w:rsidTr="00E904DE">
        <w:trPr>
          <w:trHeight w:val="323"/>
        </w:trPr>
        <w:tc>
          <w:tcPr>
            <w:tcW w:w="14760" w:type="dxa"/>
            <w:gridSpan w:val="22"/>
            <w:tcBorders>
              <w:top w:val="nil"/>
              <w:left w:val="single" w:sz="4" w:space="0" w:color="auto"/>
              <w:bottom w:val="single" w:sz="4" w:space="0" w:color="000000"/>
              <w:right w:val="single" w:sz="4" w:space="0" w:color="auto"/>
            </w:tcBorders>
            <w:shd w:val="clear" w:color="auto" w:fill="F4B083" w:themeFill="accent2" w:themeFillTint="99"/>
            <w:vAlign w:val="bottom"/>
          </w:tcPr>
          <w:p w14:paraId="3B140DF5" w14:textId="42E0A356" w:rsidR="00731DD9" w:rsidRPr="001D27A6" w:rsidRDefault="005B5420"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b/>
                <w:bCs/>
                <w:color w:val="000000"/>
                <w:sz w:val="18"/>
                <w:szCs w:val="18"/>
                <w:lang w:val="en-GB" w:eastAsia="en-GB"/>
              </w:rPr>
              <w:t>G</w:t>
            </w:r>
            <w:r>
              <w:rPr>
                <w:rFonts w:ascii="Times New Roman" w:eastAsia="Times New Roman" w:hAnsi="Times New Roman"/>
                <w:b/>
                <w:bCs/>
                <w:color w:val="000000"/>
                <w:sz w:val="18"/>
                <w:szCs w:val="18"/>
                <w:lang w:val="en-GB" w:eastAsia="en-GB"/>
              </w:rPr>
              <w:t>OAL 5</w:t>
            </w:r>
            <w:r w:rsidRPr="001D27A6">
              <w:rPr>
                <w:rFonts w:ascii="Times New Roman" w:eastAsia="Times New Roman" w:hAnsi="Times New Roman"/>
                <w:b/>
                <w:bCs/>
                <w:color w:val="000000"/>
                <w:sz w:val="18"/>
                <w:szCs w:val="18"/>
                <w:lang w:val="en-GB" w:eastAsia="en-GB"/>
              </w:rPr>
              <w:t>: MAINSTREAM EMERGENCY PLANNING AND PREPAREDNESS INTO GHANA’S DEVELOPMENT PLANNING AGENDA AT ALL LEVELS TO RESPOND TO POTENTIAL INTERNAL AND EXTERNAL THREATS (INCLUDING COVID-19)</w:t>
            </w:r>
          </w:p>
        </w:tc>
      </w:tr>
      <w:tr w:rsidR="00731DD9" w:rsidRPr="001D27A6" w14:paraId="105A9BE1" w14:textId="77777777" w:rsidTr="006848C4">
        <w:trPr>
          <w:trHeight w:val="697"/>
        </w:trPr>
        <w:tc>
          <w:tcPr>
            <w:tcW w:w="1253" w:type="dxa"/>
            <w:vMerge w:val="restart"/>
            <w:tcBorders>
              <w:top w:val="nil"/>
              <w:left w:val="single" w:sz="4" w:space="0" w:color="auto"/>
              <w:bottom w:val="single" w:sz="4" w:space="0" w:color="000000"/>
              <w:right w:val="single" w:sz="4" w:space="0" w:color="auto"/>
            </w:tcBorders>
            <w:shd w:val="clear" w:color="auto" w:fill="auto"/>
            <w:hideMark/>
          </w:tcPr>
          <w:p w14:paraId="371D00B9"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EMERGENCY PLANNING AND RESPONSE (INCLUDING COVID-19 RECOVERY PLAN)</w:t>
            </w:r>
          </w:p>
        </w:tc>
        <w:tc>
          <w:tcPr>
            <w:tcW w:w="1447" w:type="dxa"/>
            <w:gridSpan w:val="2"/>
            <w:tcBorders>
              <w:top w:val="nil"/>
              <w:left w:val="single" w:sz="4" w:space="0" w:color="auto"/>
              <w:bottom w:val="single" w:sz="4" w:space="0" w:color="auto"/>
              <w:right w:val="single" w:sz="4" w:space="0" w:color="auto"/>
            </w:tcBorders>
            <w:shd w:val="clear" w:color="auto" w:fill="auto"/>
            <w:vAlign w:val="center"/>
            <w:hideMark/>
          </w:tcPr>
          <w:p w14:paraId="6EB19A50" w14:textId="77777777" w:rsidR="00731DD9" w:rsidRPr="001D27A6" w:rsidRDefault="00731DD9" w:rsidP="009E1F5F">
            <w:pPr>
              <w:spacing w:after="0" w:line="240" w:lineRule="auto"/>
              <w:jc w:val="center"/>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Hydrometeological Threats</w:t>
            </w:r>
          </w:p>
        </w:tc>
        <w:tc>
          <w:tcPr>
            <w:tcW w:w="2970" w:type="dxa"/>
            <w:gridSpan w:val="2"/>
            <w:tcBorders>
              <w:top w:val="nil"/>
              <w:left w:val="nil"/>
              <w:bottom w:val="single" w:sz="4" w:space="0" w:color="auto"/>
              <w:right w:val="single" w:sz="4" w:space="0" w:color="auto"/>
            </w:tcBorders>
            <w:shd w:val="clear" w:color="auto" w:fill="auto"/>
            <w:vAlign w:val="center"/>
            <w:hideMark/>
          </w:tcPr>
          <w:p w14:paraId="2E79D87D" w14:textId="77777777" w:rsidR="00731DD9" w:rsidRPr="00014E97" w:rsidRDefault="00731DD9" w:rsidP="009E1F5F">
            <w:pPr>
              <w:spacing w:after="0" w:line="240" w:lineRule="auto"/>
              <w:rPr>
                <w:rFonts w:ascii="Times New Roman" w:eastAsia="Times New Roman" w:hAnsi="Times New Roman"/>
                <w:sz w:val="18"/>
                <w:szCs w:val="18"/>
                <w:lang w:val="en-GB" w:eastAsia="en-GB"/>
              </w:rPr>
            </w:pPr>
            <w:r w:rsidRPr="00DE0624">
              <w:rPr>
                <w:rFonts w:ascii="Times New Roman" w:hAnsi="Times New Roman"/>
                <w:sz w:val="18"/>
                <w:szCs w:val="18"/>
              </w:rPr>
              <w:t>Promote proactive planning for disaster prevention and mitigation</w:t>
            </w:r>
          </w:p>
        </w:tc>
        <w:tc>
          <w:tcPr>
            <w:tcW w:w="630" w:type="dxa"/>
            <w:tcBorders>
              <w:top w:val="nil"/>
              <w:left w:val="nil"/>
              <w:bottom w:val="single" w:sz="4" w:space="0" w:color="auto"/>
              <w:right w:val="single" w:sz="4" w:space="0" w:color="auto"/>
            </w:tcBorders>
            <w:shd w:val="clear" w:color="000000" w:fill="808080"/>
            <w:noWrap/>
            <w:vAlign w:val="bottom"/>
            <w:hideMark/>
          </w:tcPr>
          <w:p w14:paraId="1372FCC5"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3D57BE60"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6A2F342D"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2FF1913E"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615DCAC4"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Pr>
                <w:rFonts w:ascii="Times New Roman" w:eastAsia="Times New Roman" w:hAnsi="Times New Roman"/>
                <w:sz w:val="18"/>
                <w:szCs w:val="18"/>
                <w:lang w:val="en-GB" w:eastAsia="en-GB"/>
              </w:rPr>
              <w:t>94,000.00</w:t>
            </w:r>
            <w:r w:rsidRPr="001D27A6">
              <w:rPr>
                <w:rFonts w:ascii="Times New Roman" w:eastAsia="Times New Roman" w:hAnsi="Times New Roman"/>
                <w:sz w:val="18"/>
                <w:szCs w:val="18"/>
                <w:lang w:val="en-GB" w:eastAsia="en-GB"/>
              </w:rPr>
              <w:t xml:space="preserve">        </w:t>
            </w:r>
          </w:p>
        </w:tc>
        <w:tc>
          <w:tcPr>
            <w:tcW w:w="1260" w:type="dxa"/>
            <w:tcBorders>
              <w:top w:val="nil"/>
              <w:left w:val="nil"/>
              <w:bottom w:val="single" w:sz="4" w:space="0" w:color="auto"/>
              <w:right w:val="single" w:sz="4" w:space="0" w:color="auto"/>
            </w:tcBorders>
            <w:shd w:val="clear" w:color="auto" w:fill="auto"/>
            <w:noWrap/>
            <w:vAlign w:val="center"/>
            <w:hideMark/>
          </w:tcPr>
          <w:p w14:paraId="6638B9D6"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r>
              <w:rPr>
                <w:rFonts w:ascii="Times New Roman" w:eastAsia="Times New Roman" w:hAnsi="Times New Roman"/>
                <w:sz w:val="18"/>
                <w:szCs w:val="18"/>
                <w:lang w:val="en-GB" w:eastAsia="en-GB"/>
              </w:rPr>
              <w:t>166,000.00</w:t>
            </w:r>
          </w:p>
        </w:tc>
        <w:tc>
          <w:tcPr>
            <w:tcW w:w="1170" w:type="dxa"/>
            <w:tcBorders>
              <w:top w:val="nil"/>
              <w:left w:val="nil"/>
              <w:bottom w:val="single" w:sz="4" w:space="0" w:color="auto"/>
              <w:right w:val="single" w:sz="4" w:space="0" w:color="auto"/>
            </w:tcBorders>
            <w:shd w:val="clear" w:color="auto" w:fill="auto"/>
            <w:noWrap/>
            <w:vAlign w:val="center"/>
            <w:hideMark/>
          </w:tcPr>
          <w:p w14:paraId="293E3184"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hideMark/>
          </w:tcPr>
          <w:p w14:paraId="51FE6893"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27FE9E27"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 </w:t>
            </w:r>
          </w:p>
        </w:tc>
        <w:tc>
          <w:tcPr>
            <w:tcW w:w="990" w:type="dxa"/>
            <w:gridSpan w:val="3"/>
            <w:tcBorders>
              <w:top w:val="nil"/>
              <w:left w:val="nil"/>
              <w:bottom w:val="single" w:sz="4" w:space="0" w:color="auto"/>
              <w:right w:val="single" w:sz="4" w:space="0" w:color="auto"/>
            </w:tcBorders>
            <w:shd w:val="clear" w:color="auto" w:fill="auto"/>
            <w:vAlign w:val="center"/>
            <w:hideMark/>
          </w:tcPr>
          <w:p w14:paraId="6E061455"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1D27A6">
              <w:rPr>
                <w:rFonts w:ascii="Times New Roman" w:eastAsia="Times New Roman" w:hAnsi="Times New Roman"/>
                <w:sz w:val="18"/>
                <w:szCs w:val="18"/>
                <w:lang w:val="en-GB" w:eastAsia="en-GB"/>
              </w:rPr>
              <w:t>NADMO</w:t>
            </w:r>
          </w:p>
        </w:tc>
        <w:tc>
          <w:tcPr>
            <w:tcW w:w="1260" w:type="dxa"/>
            <w:gridSpan w:val="3"/>
            <w:tcBorders>
              <w:top w:val="nil"/>
              <w:left w:val="nil"/>
              <w:bottom w:val="single" w:sz="4" w:space="0" w:color="auto"/>
              <w:right w:val="single" w:sz="4" w:space="0" w:color="auto"/>
            </w:tcBorders>
            <w:shd w:val="clear" w:color="auto" w:fill="auto"/>
            <w:vAlign w:val="center"/>
            <w:hideMark/>
          </w:tcPr>
          <w:p w14:paraId="7A46FCBB" w14:textId="32271487" w:rsidR="00731DD9" w:rsidRPr="001D27A6" w:rsidRDefault="00ED7FB3" w:rsidP="009E1F5F">
            <w:pPr>
              <w:spacing w:after="0" w:line="240" w:lineRule="auto"/>
              <w:rPr>
                <w:rFonts w:ascii="Times New Roman" w:eastAsia="Times New Roman" w:hAnsi="Times New Roman"/>
                <w:sz w:val="18"/>
                <w:szCs w:val="18"/>
                <w:lang w:val="en-GB" w:eastAsia="en-GB"/>
              </w:rPr>
            </w:pPr>
            <w:r>
              <w:rPr>
                <w:rFonts w:ascii="Times New Roman" w:eastAsia="Times New Roman" w:hAnsi="Times New Roman"/>
                <w:sz w:val="18"/>
                <w:szCs w:val="18"/>
                <w:lang w:val="en-GB" w:eastAsia="en-GB"/>
              </w:rPr>
              <w:t>CENTRAL ADMIN.</w:t>
            </w:r>
            <w:r w:rsidR="00731DD9" w:rsidRPr="001D27A6">
              <w:rPr>
                <w:rFonts w:ascii="Times New Roman" w:eastAsia="Times New Roman" w:hAnsi="Times New Roman"/>
                <w:sz w:val="18"/>
                <w:szCs w:val="18"/>
                <w:lang w:val="en-GB" w:eastAsia="en-GB"/>
              </w:rPr>
              <w:t>, NCCE</w:t>
            </w:r>
          </w:p>
        </w:tc>
      </w:tr>
      <w:tr w:rsidR="00731DD9" w:rsidRPr="001D27A6" w14:paraId="4FF724EB" w14:textId="77777777" w:rsidTr="006848C4">
        <w:trPr>
          <w:trHeight w:val="683"/>
        </w:trPr>
        <w:tc>
          <w:tcPr>
            <w:tcW w:w="1253" w:type="dxa"/>
            <w:vMerge/>
            <w:tcBorders>
              <w:top w:val="nil"/>
              <w:left w:val="single" w:sz="4" w:space="0" w:color="auto"/>
              <w:bottom w:val="single" w:sz="4" w:space="0" w:color="000000"/>
              <w:right w:val="single" w:sz="4" w:space="0" w:color="auto"/>
            </w:tcBorders>
            <w:vAlign w:val="center"/>
            <w:hideMark/>
          </w:tcPr>
          <w:p w14:paraId="7F1AC9A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7" w:type="dxa"/>
            <w:gridSpan w:val="2"/>
            <w:tcBorders>
              <w:top w:val="nil"/>
              <w:left w:val="single" w:sz="4" w:space="0" w:color="auto"/>
              <w:bottom w:val="single" w:sz="4" w:space="0" w:color="000000"/>
              <w:right w:val="single" w:sz="4" w:space="0" w:color="auto"/>
            </w:tcBorders>
            <w:shd w:val="clear" w:color="auto" w:fill="auto"/>
            <w:vAlign w:val="center"/>
            <w:hideMark/>
          </w:tcPr>
          <w:p w14:paraId="41B6C703"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Biological Threats</w:t>
            </w:r>
          </w:p>
        </w:tc>
        <w:tc>
          <w:tcPr>
            <w:tcW w:w="2970" w:type="dxa"/>
            <w:gridSpan w:val="2"/>
            <w:tcBorders>
              <w:top w:val="nil"/>
              <w:left w:val="nil"/>
              <w:bottom w:val="single" w:sz="4" w:space="0" w:color="auto"/>
              <w:right w:val="single" w:sz="4" w:space="0" w:color="auto"/>
            </w:tcBorders>
            <w:shd w:val="clear" w:color="auto" w:fill="auto"/>
            <w:vAlign w:val="center"/>
            <w:hideMark/>
          </w:tcPr>
          <w:p w14:paraId="1BFD9289"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Enhance surveillance system and build response capacity to prevent, detect, contain, and respond to epidemics and pandemics</w:t>
            </w:r>
          </w:p>
        </w:tc>
        <w:tc>
          <w:tcPr>
            <w:tcW w:w="630" w:type="dxa"/>
            <w:tcBorders>
              <w:top w:val="nil"/>
              <w:left w:val="nil"/>
              <w:bottom w:val="single" w:sz="4" w:space="0" w:color="auto"/>
              <w:right w:val="single" w:sz="4" w:space="0" w:color="auto"/>
            </w:tcBorders>
            <w:shd w:val="clear" w:color="000000" w:fill="808080"/>
            <w:vAlign w:val="bottom"/>
            <w:hideMark/>
          </w:tcPr>
          <w:p w14:paraId="69EB6071"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vAlign w:val="bottom"/>
            <w:hideMark/>
          </w:tcPr>
          <w:p w14:paraId="05DFC49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vAlign w:val="bottom"/>
            <w:hideMark/>
          </w:tcPr>
          <w:p w14:paraId="748694A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vAlign w:val="bottom"/>
            <w:hideMark/>
          </w:tcPr>
          <w:p w14:paraId="6A01876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bottom"/>
            <w:hideMark/>
          </w:tcPr>
          <w:p w14:paraId="57B5932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260" w:type="dxa"/>
            <w:tcBorders>
              <w:top w:val="nil"/>
              <w:left w:val="nil"/>
              <w:bottom w:val="single" w:sz="4" w:space="0" w:color="auto"/>
              <w:right w:val="single" w:sz="4" w:space="0" w:color="auto"/>
            </w:tcBorders>
            <w:shd w:val="clear" w:color="auto" w:fill="auto"/>
            <w:noWrap/>
            <w:vAlign w:val="bottom"/>
            <w:hideMark/>
          </w:tcPr>
          <w:p w14:paraId="6BDB133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72,000.00</w:t>
            </w:r>
          </w:p>
        </w:tc>
        <w:tc>
          <w:tcPr>
            <w:tcW w:w="1170" w:type="dxa"/>
            <w:tcBorders>
              <w:top w:val="nil"/>
              <w:left w:val="nil"/>
              <w:bottom w:val="single" w:sz="4" w:space="0" w:color="auto"/>
              <w:right w:val="single" w:sz="4" w:space="0" w:color="auto"/>
            </w:tcBorders>
            <w:shd w:val="clear" w:color="auto" w:fill="auto"/>
            <w:noWrap/>
            <w:vAlign w:val="bottom"/>
          </w:tcPr>
          <w:p w14:paraId="4E7DDD5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540" w:type="dxa"/>
            <w:tcBorders>
              <w:top w:val="nil"/>
              <w:left w:val="nil"/>
              <w:bottom w:val="single" w:sz="4" w:space="0" w:color="auto"/>
              <w:right w:val="single" w:sz="4" w:space="0" w:color="auto"/>
            </w:tcBorders>
            <w:shd w:val="clear" w:color="auto" w:fill="auto"/>
            <w:noWrap/>
            <w:vAlign w:val="bottom"/>
            <w:hideMark/>
          </w:tcPr>
          <w:p w14:paraId="4DA1CFF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808080"/>
            <w:noWrap/>
            <w:vAlign w:val="bottom"/>
            <w:hideMark/>
          </w:tcPr>
          <w:p w14:paraId="53B308E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90" w:type="dxa"/>
            <w:gridSpan w:val="3"/>
            <w:tcBorders>
              <w:top w:val="nil"/>
              <w:left w:val="nil"/>
              <w:bottom w:val="single" w:sz="4" w:space="0" w:color="auto"/>
              <w:right w:val="single" w:sz="4" w:space="0" w:color="auto"/>
            </w:tcBorders>
            <w:shd w:val="clear" w:color="auto" w:fill="auto"/>
            <w:vAlign w:val="center"/>
            <w:hideMark/>
          </w:tcPr>
          <w:p w14:paraId="166929D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DHD</w:t>
            </w:r>
          </w:p>
        </w:tc>
        <w:tc>
          <w:tcPr>
            <w:tcW w:w="1260" w:type="dxa"/>
            <w:gridSpan w:val="3"/>
            <w:tcBorders>
              <w:top w:val="nil"/>
              <w:left w:val="nil"/>
              <w:bottom w:val="single" w:sz="4" w:space="0" w:color="auto"/>
              <w:right w:val="single" w:sz="4" w:space="0" w:color="auto"/>
            </w:tcBorders>
            <w:shd w:val="clear" w:color="auto" w:fill="auto"/>
            <w:vAlign w:val="center"/>
            <w:hideMark/>
          </w:tcPr>
          <w:p w14:paraId="5B75C443"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NCCE</w:t>
            </w:r>
            <w:r w:rsidRPr="001D27A6">
              <w:rPr>
                <w:rFonts w:ascii="Times New Roman" w:eastAsia="Times New Roman" w:hAnsi="Times New Roman"/>
                <w:color w:val="000000"/>
                <w:sz w:val="18"/>
                <w:szCs w:val="18"/>
                <w:lang w:val="en-GB" w:eastAsia="en-GB"/>
              </w:rPr>
              <w:t> </w:t>
            </w:r>
          </w:p>
        </w:tc>
      </w:tr>
      <w:tr w:rsidR="00731DD9" w:rsidRPr="001D27A6" w14:paraId="7DB07A6E" w14:textId="77777777" w:rsidTr="006848C4">
        <w:trPr>
          <w:trHeight w:val="464"/>
        </w:trPr>
        <w:tc>
          <w:tcPr>
            <w:tcW w:w="1253" w:type="dxa"/>
            <w:vMerge/>
            <w:tcBorders>
              <w:top w:val="single" w:sz="4" w:space="0" w:color="auto"/>
              <w:left w:val="single" w:sz="4" w:space="0" w:color="auto"/>
              <w:bottom w:val="single" w:sz="4" w:space="0" w:color="000000"/>
              <w:right w:val="single" w:sz="4" w:space="0" w:color="auto"/>
            </w:tcBorders>
            <w:vAlign w:val="center"/>
            <w:hideMark/>
          </w:tcPr>
          <w:p w14:paraId="5750186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7"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14:paraId="36C4D068"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Security</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377BE6F8"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 xml:space="preserve">Ensure safety of life, property and social wellbeing </w:t>
            </w:r>
          </w:p>
        </w:tc>
        <w:tc>
          <w:tcPr>
            <w:tcW w:w="630" w:type="dxa"/>
            <w:tcBorders>
              <w:top w:val="single" w:sz="4" w:space="0" w:color="auto"/>
              <w:left w:val="nil"/>
              <w:bottom w:val="single" w:sz="4" w:space="0" w:color="auto"/>
              <w:right w:val="single" w:sz="4" w:space="0" w:color="auto"/>
            </w:tcBorders>
            <w:shd w:val="clear" w:color="000000" w:fill="808080"/>
            <w:vAlign w:val="bottom"/>
            <w:hideMark/>
          </w:tcPr>
          <w:p w14:paraId="275892F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808080"/>
            <w:vAlign w:val="bottom"/>
            <w:hideMark/>
          </w:tcPr>
          <w:p w14:paraId="0C0B8DB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vAlign w:val="bottom"/>
            <w:hideMark/>
          </w:tcPr>
          <w:p w14:paraId="32475EF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808080"/>
            <w:vAlign w:val="bottom"/>
            <w:hideMark/>
          </w:tcPr>
          <w:p w14:paraId="7714301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C8662F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24,000.00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2A903C0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18,000.00</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7A5BDA9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30DEC5D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single" w:sz="4" w:space="0" w:color="auto"/>
              <w:left w:val="nil"/>
              <w:bottom w:val="single" w:sz="4" w:space="0" w:color="auto"/>
              <w:right w:val="single" w:sz="4" w:space="0" w:color="auto"/>
            </w:tcBorders>
            <w:shd w:val="clear" w:color="000000" w:fill="808080"/>
            <w:noWrap/>
            <w:vAlign w:val="bottom"/>
            <w:hideMark/>
          </w:tcPr>
          <w:p w14:paraId="6D58152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90" w:type="dxa"/>
            <w:gridSpan w:val="3"/>
            <w:tcBorders>
              <w:top w:val="single" w:sz="4" w:space="0" w:color="auto"/>
              <w:left w:val="nil"/>
              <w:bottom w:val="single" w:sz="4" w:space="0" w:color="auto"/>
              <w:right w:val="single" w:sz="4" w:space="0" w:color="auto"/>
            </w:tcBorders>
            <w:shd w:val="clear" w:color="auto" w:fill="auto"/>
            <w:vAlign w:val="bottom"/>
            <w:hideMark/>
          </w:tcPr>
          <w:p w14:paraId="67316445" w14:textId="04FCAF05"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sidR="00ED7FB3">
              <w:rPr>
                <w:rFonts w:ascii="Times New Roman" w:eastAsia="Times New Roman" w:hAnsi="Times New Roman"/>
                <w:color w:val="000000"/>
                <w:sz w:val="18"/>
                <w:szCs w:val="18"/>
                <w:lang w:val="en-GB" w:eastAsia="en-GB"/>
              </w:rPr>
              <w:t>CENTRAL ADMIN.</w:t>
            </w:r>
          </w:p>
        </w:tc>
        <w:tc>
          <w:tcPr>
            <w:tcW w:w="1260" w:type="dxa"/>
            <w:gridSpan w:val="3"/>
            <w:tcBorders>
              <w:top w:val="single" w:sz="4" w:space="0" w:color="auto"/>
              <w:left w:val="nil"/>
              <w:bottom w:val="single" w:sz="4" w:space="0" w:color="auto"/>
              <w:right w:val="single" w:sz="4" w:space="0" w:color="auto"/>
            </w:tcBorders>
            <w:shd w:val="clear" w:color="auto" w:fill="auto"/>
            <w:vAlign w:val="bottom"/>
            <w:hideMark/>
          </w:tcPr>
          <w:p w14:paraId="6CE08DE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r>
      <w:tr w:rsidR="00731DD9" w:rsidRPr="001D27A6" w14:paraId="496FABF8" w14:textId="77777777" w:rsidTr="006848C4">
        <w:trPr>
          <w:trHeight w:val="697"/>
        </w:trPr>
        <w:tc>
          <w:tcPr>
            <w:tcW w:w="1253" w:type="dxa"/>
            <w:vMerge/>
            <w:tcBorders>
              <w:top w:val="nil"/>
              <w:left w:val="single" w:sz="4" w:space="0" w:color="auto"/>
              <w:bottom w:val="single" w:sz="4" w:space="0" w:color="000000"/>
              <w:right w:val="single" w:sz="4" w:space="0" w:color="auto"/>
            </w:tcBorders>
            <w:vAlign w:val="center"/>
            <w:hideMark/>
          </w:tcPr>
          <w:p w14:paraId="7655D20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7" w:type="dxa"/>
            <w:gridSpan w:val="2"/>
            <w:tcBorders>
              <w:top w:val="nil"/>
              <w:left w:val="single" w:sz="4" w:space="0" w:color="auto"/>
              <w:bottom w:val="single" w:sz="4" w:space="0" w:color="000000"/>
              <w:right w:val="single" w:sz="4" w:space="0" w:color="auto"/>
            </w:tcBorders>
            <w:shd w:val="clear" w:color="auto" w:fill="auto"/>
            <w:vAlign w:val="center"/>
            <w:hideMark/>
          </w:tcPr>
          <w:p w14:paraId="55686C47"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Covid-19 Response</w:t>
            </w:r>
          </w:p>
        </w:tc>
        <w:tc>
          <w:tcPr>
            <w:tcW w:w="2970" w:type="dxa"/>
            <w:gridSpan w:val="2"/>
            <w:tcBorders>
              <w:top w:val="nil"/>
              <w:left w:val="nil"/>
              <w:bottom w:val="single" w:sz="4" w:space="0" w:color="auto"/>
              <w:right w:val="single" w:sz="4" w:space="0" w:color="auto"/>
            </w:tcBorders>
            <w:shd w:val="clear" w:color="auto" w:fill="auto"/>
            <w:vAlign w:val="bottom"/>
            <w:hideMark/>
          </w:tcPr>
          <w:p w14:paraId="220ED01D" w14:textId="77777777" w:rsidR="00731DD9" w:rsidRPr="00014E97" w:rsidRDefault="00731DD9" w:rsidP="009E1F5F">
            <w:pPr>
              <w:spacing w:after="0" w:line="240" w:lineRule="auto"/>
              <w:rPr>
                <w:rFonts w:ascii="Times New Roman" w:eastAsia="Times New Roman" w:hAnsi="Times New Roman"/>
                <w:color w:val="000000"/>
                <w:sz w:val="18"/>
                <w:szCs w:val="18"/>
                <w:lang w:val="en-GB" w:eastAsia="en-GB"/>
              </w:rPr>
            </w:pPr>
            <w:r w:rsidRPr="00DE0624">
              <w:rPr>
                <w:rFonts w:ascii="Times New Roman" w:hAnsi="Times New Roman"/>
                <w:color w:val="000000"/>
                <w:sz w:val="18"/>
                <w:szCs w:val="18"/>
              </w:rPr>
              <w:t>Strengthen the social protection system to include emergency preparedness and response</w:t>
            </w:r>
          </w:p>
        </w:tc>
        <w:tc>
          <w:tcPr>
            <w:tcW w:w="630" w:type="dxa"/>
            <w:tcBorders>
              <w:top w:val="nil"/>
              <w:left w:val="nil"/>
              <w:bottom w:val="single" w:sz="4" w:space="0" w:color="auto"/>
              <w:right w:val="single" w:sz="4" w:space="0" w:color="auto"/>
            </w:tcBorders>
            <w:shd w:val="clear" w:color="000000" w:fill="808080"/>
            <w:vAlign w:val="bottom"/>
            <w:hideMark/>
          </w:tcPr>
          <w:p w14:paraId="2D52A6B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vAlign w:val="bottom"/>
            <w:hideMark/>
          </w:tcPr>
          <w:p w14:paraId="56D2FE4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vAlign w:val="bottom"/>
            <w:hideMark/>
          </w:tcPr>
          <w:p w14:paraId="7771689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vAlign w:val="bottom"/>
            <w:hideMark/>
          </w:tcPr>
          <w:p w14:paraId="54C66CA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bottom"/>
            <w:hideMark/>
          </w:tcPr>
          <w:p w14:paraId="5B432FF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207,200.00</w:t>
            </w:r>
          </w:p>
        </w:tc>
        <w:tc>
          <w:tcPr>
            <w:tcW w:w="1260" w:type="dxa"/>
            <w:tcBorders>
              <w:top w:val="nil"/>
              <w:left w:val="nil"/>
              <w:bottom w:val="single" w:sz="4" w:space="0" w:color="auto"/>
              <w:right w:val="single" w:sz="4" w:space="0" w:color="auto"/>
            </w:tcBorders>
            <w:shd w:val="clear" w:color="auto" w:fill="auto"/>
            <w:noWrap/>
            <w:vAlign w:val="bottom"/>
            <w:hideMark/>
          </w:tcPr>
          <w:p w14:paraId="3B94D746"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170" w:type="dxa"/>
            <w:tcBorders>
              <w:top w:val="nil"/>
              <w:left w:val="nil"/>
              <w:bottom w:val="single" w:sz="4" w:space="0" w:color="auto"/>
              <w:right w:val="single" w:sz="4" w:space="0" w:color="auto"/>
            </w:tcBorders>
            <w:shd w:val="clear" w:color="auto" w:fill="auto"/>
            <w:noWrap/>
            <w:vAlign w:val="bottom"/>
            <w:hideMark/>
          </w:tcPr>
          <w:p w14:paraId="5813748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bottom"/>
            <w:hideMark/>
          </w:tcPr>
          <w:p w14:paraId="7D69CED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808080"/>
            <w:noWrap/>
            <w:vAlign w:val="bottom"/>
            <w:hideMark/>
          </w:tcPr>
          <w:p w14:paraId="5F319EC5"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90" w:type="dxa"/>
            <w:gridSpan w:val="3"/>
            <w:tcBorders>
              <w:top w:val="nil"/>
              <w:left w:val="nil"/>
              <w:bottom w:val="single" w:sz="4" w:space="0" w:color="auto"/>
              <w:right w:val="single" w:sz="4" w:space="0" w:color="auto"/>
            </w:tcBorders>
            <w:shd w:val="clear" w:color="auto" w:fill="auto"/>
            <w:vAlign w:val="bottom"/>
            <w:hideMark/>
          </w:tcPr>
          <w:p w14:paraId="0DA4C51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DHD</w:t>
            </w:r>
          </w:p>
        </w:tc>
        <w:tc>
          <w:tcPr>
            <w:tcW w:w="1260" w:type="dxa"/>
            <w:gridSpan w:val="3"/>
            <w:tcBorders>
              <w:top w:val="nil"/>
              <w:left w:val="nil"/>
              <w:bottom w:val="single" w:sz="4" w:space="0" w:color="auto"/>
              <w:right w:val="single" w:sz="4" w:space="0" w:color="auto"/>
            </w:tcBorders>
            <w:shd w:val="clear" w:color="auto" w:fill="auto"/>
            <w:vAlign w:val="bottom"/>
            <w:hideMark/>
          </w:tcPr>
          <w:p w14:paraId="052A78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NCCE</w:t>
            </w:r>
            <w:r w:rsidRPr="001D27A6">
              <w:rPr>
                <w:rFonts w:ascii="Times New Roman" w:eastAsia="Times New Roman" w:hAnsi="Times New Roman"/>
                <w:color w:val="000000"/>
                <w:sz w:val="18"/>
                <w:szCs w:val="18"/>
                <w:lang w:val="en-GB" w:eastAsia="en-GB"/>
              </w:rPr>
              <w:t> </w:t>
            </w:r>
          </w:p>
        </w:tc>
      </w:tr>
      <w:tr w:rsidR="00731DD9" w:rsidRPr="001D27A6" w14:paraId="4FA05425" w14:textId="77777777" w:rsidTr="00E904DE">
        <w:trPr>
          <w:trHeight w:val="377"/>
        </w:trPr>
        <w:tc>
          <w:tcPr>
            <w:tcW w:w="14760" w:type="dxa"/>
            <w:gridSpan w:val="22"/>
            <w:tcBorders>
              <w:top w:val="nil"/>
              <w:left w:val="single" w:sz="4" w:space="0" w:color="auto"/>
              <w:bottom w:val="single" w:sz="4" w:space="0" w:color="auto"/>
              <w:right w:val="single" w:sz="4" w:space="0" w:color="auto"/>
            </w:tcBorders>
            <w:shd w:val="clear" w:color="auto" w:fill="F4B083" w:themeFill="accent2" w:themeFillTint="99"/>
            <w:vAlign w:val="bottom"/>
          </w:tcPr>
          <w:p w14:paraId="3D430840" w14:textId="774E8092" w:rsidR="00731DD9" w:rsidRPr="001D27A6" w:rsidRDefault="00461886"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b/>
                <w:bCs/>
                <w:color w:val="000000"/>
                <w:sz w:val="18"/>
                <w:szCs w:val="18"/>
                <w:lang w:val="en-GB" w:eastAsia="en-GB"/>
              </w:rPr>
              <w:t>GOAL</w:t>
            </w:r>
            <w:r w:rsidR="009D5D80">
              <w:rPr>
                <w:rFonts w:ascii="Times New Roman" w:eastAsia="Times New Roman" w:hAnsi="Times New Roman"/>
                <w:b/>
                <w:bCs/>
                <w:color w:val="000000"/>
                <w:sz w:val="18"/>
                <w:szCs w:val="18"/>
                <w:lang w:val="en-GB" w:eastAsia="en-GB"/>
              </w:rPr>
              <w:t xml:space="preserve"> 6</w:t>
            </w:r>
            <w:r w:rsidRPr="001D27A6">
              <w:rPr>
                <w:rFonts w:ascii="Times New Roman" w:eastAsia="Times New Roman" w:hAnsi="Times New Roman"/>
                <w:b/>
                <w:bCs/>
                <w:color w:val="000000"/>
                <w:sz w:val="18"/>
                <w:szCs w:val="18"/>
                <w:lang w:val="en-GB" w:eastAsia="en-GB"/>
              </w:rPr>
              <w:t>: IMPROVE DELIVERY OF DEVELOPMENT OUTCOMES AT ALL LEVELS</w:t>
            </w:r>
          </w:p>
        </w:tc>
      </w:tr>
      <w:tr w:rsidR="00E95925" w:rsidRPr="001D27A6" w14:paraId="4081D92F" w14:textId="77777777" w:rsidTr="006848C4">
        <w:trPr>
          <w:trHeight w:val="497"/>
        </w:trPr>
        <w:tc>
          <w:tcPr>
            <w:tcW w:w="1260" w:type="dxa"/>
            <w:gridSpan w:val="2"/>
            <w:vMerge w:val="restart"/>
            <w:tcBorders>
              <w:top w:val="single" w:sz="4" w:space="0" w:color="auto"/>
              <w:left w:val="single" w:sz="4" w:space="0" w:color="auto"/>
              <w:right w:val="single" w:sz="4" w:space="0" w:color="auto"/>
            </w:tcBorders>
            <w:shd w:val="clear" w:color="auto" w:fill="auto"/>
            <w:hideMark/>
          </w:tcPr>
          <w:p w14:paraId="54C8E190" w14:textId="6BB14E48" w:rsidR="00731DD9" w:rsidRPr="001D27A6" w:rsidRDefault="00731DD9" w:rsidP="00DD29F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IMPLEMENTATION, COORDINA</w:t>
            </w:r>
            <w:r w:rsidRPr="001D27A6">
              <w:rPr>
                <w:rFonts w:ascii="Times New Roman" w:eastAsia="Times New Roman" w:hAnsi="Times New Roman"/>
                <w:color w:val="000000"/>
                <w:sz w:val="18"/>
                <w:szCs w:val="18"/>
                <w:lang w:val="en-GB" w:eastAsia="en-GB"/>
              </w:rPr>
              <w:lastRenderedPageBreak/>
              <w:t>TION, MONITORING AND EVALUATIO</w:t>
            </w:r>
          </w:p>
        </w:tc>
        <w:tc>
          <w:tcPr>
            <w:tcW w:w="1440" w:type="dxa"/>
            <w:tcBorders>
              <w:top w:val="nil"/>
              <w:left w:val="single" w:sz="4" w:space="0" w:color="auto"/>
              <w:bottom w:val="single" w:sz="4" w:space="0" w:color="000000"/>
              <w:right w:val="single" w:sz="4" w:space="0" w:color="auto"/>
            </w:tcBorders>
            <w:shd w:val="clear" w:color="auto" w:fill="auto"/>
            <w:vAlign w:val="center"/>
            <w:hideMark/>
          </w:tcPr>
          <w:p w14:paraId="39822E26"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lastRenderedPageBreak/>
              <w:t>Implementation and Coordination</w:t>
            </w:r>
          </w:p>
        </w:tc>
        <w:tc>
          <w:tcPr>
            <w:tcW w:w="2970" w:type="dxa"/>
            <w:gridSpan w:val="2"/>
            <w:tcBorders>
              <w:top w:val="nil"/>
              <w:left w:val="nil"/>
              <w:bottom w:val="single" w:sz="4" w:space="0" w:color="auto"/>
              <w:right w:val="single" w:sz="4" w:space="0" w:color="auto"/>
            </w:tcBorders>
            <w:shd w:val="clear" w:color="auto" w:fill="auto"/>
            <w:vAlign w:val="center"/>
            <w:hideMark/>
          </w:tcPr>
          <w:p w14:paraId="523143AA"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DE0624">
              <w:rPr>
                <w:rFonts w:ascii="Times New Roman" w:hAnsi="Times New Roman"/>
                <w:color w:val="000000"/>
                <w:sz w:val="18"/>
                <w:szCs w:val="18"/>
              </w:rPr>
              <w:t xml:space="preserve">Strengthen plan preparation, implementation and coordination at all levels </w:t>
            </w:r>
          </w:p>
        </w:tc>
        <w:tc>
          <w:tcPr>
            <w:tcW w:w="630" w:type="dxa"/>
            <w:tcBorders>
              <w:top w:val="nil"/>
              <w:left w:val="nil"/>
              <w:bottom w:val="single" w:sz="4" w:space="0" w:color="auto"/>
              <w:right w:val="single" w:sz="4" w:space="0" w:color="auto"/>
            </w:tcBorders>
            <w:shd w:val="clear" w:color="000000" w:fill="808080"/>
            <w:noWrap/>
            <w:vAlign w:val="bottom"/>
            <w:hideMark/>
          </w:tcPr>
          <w:p w14:paraId="46FDC51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1080137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1C77E14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3E0B005E"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4719F53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124,000</w:t>
            </w:r>
          </w:p>
        </w:tc>
        <w:tc>
          <w:tcPr>
            <w:tcW w:w="1260" w:type="dxa"/>
            <w:tcBorders>
              <w:top w:val="nil"/>
              <w:left w:val="nil"/>
              <w:bottom w:val="single" w:sz="4" w:space="0" w:color="auto"/>
              <w:right w:val="single" w:sz="4" w:space="0" w:color="auto"/>
            </w:tcBorders>
            <w:shd w:val="clear" w:color="auto" w:fill="auto"/>
            <w:noWrap/>
            <w:vAlign w:val="center"/>
            <w:hideMark/>
          </w:tcPr>
          <w:p w14:paraId="49E1C58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30,000.00</w:t>
            </w:r>
          </w:p>
        </w:tc>
        <w:tc>
          <w:tcPr>
            <w:tcW w:w="1170" w:type="dxa"/>
            <w:tcBorders>
              <w:top w:val="nil"/>
              <w:left w:val="nil"/>
              <w:bottom w:val="single" w:sz="4" w:space="0" w:color="auto"/>
              <w:right w:val="single" w:sz="4" w:space="0" w:color="auto"/>
            </w:tcBorders>
            <w:shd w:val="clear" w:color="auto" w:fill="auto"/>
            <w:noWrap/>
            <w:vAlign w:val="center"/>
            <w:hideMark/>
          </w:tcPr>
          <w:p w14:paraId="7563B7D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r>
              <w:rPr>
                <w:rFonts w:ascii="Times New Roman" w:eastAsia="Times New Roman" w:hAnsi="Times New Roman"/>
                <w:color w:val="000000"/>
                <w:sz w:val="18"/>
                <w:szCs w:val="18"/>
                <w:lang w:val="en-GB" w:eastAsia="en-GB"/>
              </w:rPr>
              <w:t>12,000.00</w:t>
            </w:r>
          </w:p>
        </w:tc>
        <w:tc>
          <w:tcPr>
            <w:tcW w:w="540" w:type="dxa"/>
            <w:tcBorders>
              <w:top w:val="nil"/>
              <w:left w:val="nil"/>
              <w:bottom w:val="single" w:sz="4" w:space="0" w:color="auto"/>
              <w:right w:val="single" w:sz="4" w:space="0" w:color="auto"/>
            </w:tcBorders>
            <w:shd w:val="clear" w:color="auto" w:fill="auto"/>
            <w:noWrap/>
            <w:vAlign w:val="center"/>
            <w:hideMark/>
          </w:tcPr>
          <w:p w14:paraId="0D9181BD"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222AEB3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90" w:type="dxa"/>
            <w:gridSpan w:val="3"/>
            <w:tcBorders>
              <w:top w:val="nil"/>
              <w:left w:val="nil"/>
              <w:bottom w:val="single" w:sz="4" w:space="0" w:color="auto"/>
              <w:right w:val="single" w:sz="4" w:space="0" w:color="auto"/>
            </w:tcBorders>
            <w:shd w:val="clear" w:color="auto" w:fill="auto"/>
            <w:vAlign w:val="center"/>
            <w:hideMark/>
          </w:tcPr>
          <w:p w14:paraId="638EF96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Dev't Planning</w:t>
            </w:r>
          </w:p>
        </w:tc>
        <w:tc>
          <w:tcPr>
            <w:tcW w:w="1260" w:type="dxa"/>
            <w:gridSpan w:val="3"/>
            <w:tcBorders>
              <w:top w:val="nil"/>
              <w:left w:val="nil"/>
              <w:bottom w:val="single" w:sz="4" w:space="0" w:color="auto"/>
              <w:right w:val="single" w:sz="4" w:space="0" w:color="auto"/>
            </w:tcBorders>
            <w:shd w:val="clear" w:color="auto" w:fill="auto"/>
            <w:vAlign w:val="center"/>
            <w:hideMark/>
          </w:tcPr>
          <w:p w14:paraId="7F03668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HODs</w:t>
            </w:r>
          </w:p>
        </w:tc>
      </w:tr>
      <w:tr w:rsidR="00E95925" w:rsidRPr="001D27A6" w14:paraId="2B57890B" w14:textId="77777777" w:rsidTr="006848C4">
        <w:trPr>
          <w:trHeight w:val="622"/>
        </w:trPr>
        <w:tc>
          <w:tcPr>
            <w:tcW w:w="1260" w:type="dxa"/>
            <w:gridSpan w:val="2"/>
            <w:vMerge/>
            <w:tcBorders>
              <w:left w:val="single" w:sz="4" w:space="0" w:color="auto"/>
              <w:right w:val="single" w:sz="4" w:space="0" w:color="auto"/>
            </w:tcBorders>
            <w:vAlign w:val="center"/>
            <w:hideMark/>
          </w:tcPr>
          <w:p w14:paraId="5075AF1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p>
        </w:tc>
        <w:tc>
          <w:tcPr>
            <w:tcW w:w="1440" w:type="dxa"/>
            <w:tcBorders>
              <w:top w:val="nil"/>
              <w:left w:val="single" w:sz="4" w:space="0" w:color="auto"/>
              <w:right w:val="single" w:sz="4" w:space="0" w:color="auto"/>
            </w:tcBorders>
            <w:shd w:val="clear" w:color="auto" w:fill="auto"/>
            <w:vAlign w:val="center"/>
            <w:hideMark/>
          </w:tcPr>
          <w:p w14:paraId="4DCC2A4D"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Monitoring and Evaluation</w:t>
            </w:r>
          </w:p>
        </w:tc>
        <w:tc>
          <w:tcPr>
            <w:tcW w:w="2970" w:type="dxa"/>
            <w:gridSpan w:val="2"/>
            <w:tcBorders>
              <w:top w:val="nil"/>
              <w:left w:val="nil"/>
              <w:bottom w:val="single" w:sz="4" w:space="0" w:color="auto"/>
              <w:right w:val="single" w:sz="4" w:space="0" w:color="auto"/>
            </w:tcBorders>
            <w:shd w:val="clear" w:color="auto" w:fill="auto"/>
            <w:vAlign w:val="center"/>
            <w:hideMark/>
          </w:tcPr>
          <w:p w14:paraId="2C7FB759"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DE0624">
              <w:rPr>
                <w:rFonts w:ascii="Times New Roman" w:hAnsi="Times New Roman"/>
                <w:color w:val="000000"/>
                <w:sz w:val="18"/>
                <w:szCs w:val="18"/>
              </w:rPr>
              <w:t xml:space="preserve">Strengthen monitoring and evaluation systems at all levels </w:t>
            </w:r>
          </w:p>
        </w:tc>
        <w:tc>
          <w:tcPr>
            <w:tcW w:w="630" w:type="dxa"/>
            <w:tcBorders>
              <w:top w:val="nil"/>
              <w:left w:val="nil"/>
              <w:bottom w:val="single" w:sz="4" w:space="0" w:color="auto"/>
              <w:right w:val="single" w:sz="4" w:space="0" w:color="auto"/>
            </w:tcBorders>
            <w:shd w:val="clear" w:color="000000" w:fill="808080"/>
            <w:noWrap/>
            <w:vAlign w:val="bottom"/>
            <w:hideMark/>
          </w:tcPr>
          <w:p w14:paraId="3AA98FF9"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nil"/>
              <w:left w:val="nil"/>
              <w:bottom w:val="single" w:sz="4" w:space="0" w:color="auto"/>
              <w:right w:val="single" w:sz="4" w:space="0" w:color="auto"/>
            </w:tcBorders>
            <w:shd w:val="clear" w:color="000000" w:fill="808080"/>
            <w:noWrap/>
            <w:vAlign w:val="bottom"/>
            <w:hideMark/>
          </w:tcPr>
          <w:p w14:paraId="1605179B"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5C67481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nil"/>
              <w:left w:val="nil"/>
              <w:bottom w:val="single" w:sz="4" w:space="0" w:color="auto"/>
              <w:right w:val="single" w:sz="4" w:space="0" w:color="auto"/>
            </w:tcBorders>
            <w:shd w:val="clear" w:color="000000" w:fill="808080"/>
            <w:noWrap/>
            <w:vAlign w:val="bottom"/>
            <w:hideMark/>
          </w:tcPr>
          <w:p w14:paraId="014639D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nil"/>
              <w:left w:val="nil"/>
              <w:bottom w:val="single" w:sz="4" w:space="0" w:color="auto"/>
              <w:right w:val="single" w:sz="4" w:space="0" w:color="auto"/>
            </w:tcBorders>
            <w:shd w:val="clear" w:color="auto" w:fill="auto"/>
            <w:noWrap/>
            <w:vAlign w:val="center"/>
            <w:hideMark/>
          </w:tcPr>
          <w:p w14:paraId="7E265EAC"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68,000.00</w:t>
            </w:r>
          </w:p>
        </w:tc>
        <w:tc>
          <w:tcPr>
            <w:tcW w:w="1260" w:type="dxa"/>
            <w:tcBorders>
              <w:top w:val="nil"/>
              <w:left w:val="nil"/>
              <w:bottom w:val="single" w:sz="4" w:space="0" w:color="auto"/>
              <w:right w:val="single" w:sz="4" w:space="0" w:color="auto"/>
            </w:tcBorders>
            <w:shd w:val="clear" w:color="auto" w:fill="auto"/>
            <w:noWrap/>
            <w:vAlign w:val="center"/>
            <w:hideMark/>
          </w:tcPr>
          <w:p w14:paraId="210ADDB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10,000.00</w:t>
            </w:r>
            <w:r w:rsidRPr="001D27A6">
              <w:rPr>
                <w:rFonts w:ascii="Times New Roman" w:eastAsia="Times New Roman" w:hAnsi="Times New Roman"/>
                <w:color w:val="000000"/>
                <w:sz w:val="18"/>
                <w:szCs w:val="18"/>
                <w:lang w:val="en-GB" w:eastAsia="en-GB"/>
              </w:rPr>
              <w:t> </w:t>
            </w:r>
          </w:p>
        </w:tc>
        <w:tc>
          <w:tcPr>
            <w:tcW w:w="1170" w:type="dxa"/>
            <w:tcBorders>
              <w:top w:val="nil"/>
              <w:left w:val="nil"/>
              <w:bottom w:val="single" w:sz="4" w:space="0" w:color="auto"/>
              <w:right w:val="single" w:sz="4" w:space="0" w:color="auto"/>
            </w:tcBorders>
            <w:shd w:val="clear" w:color="auto" w:fill="auto"/>
            <w:noWrap/>
            <w:vAlign w:val="center"/>
            <w:hideMark/>
          </w:tcPr>
          <w:p w14:paraId="38E81317"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10,000.00</w:t>
            </w:r>
            <w:r w:rsidRPr="001D27A6">
              <w:rPr>
                <w:rFonts w:ascii="Times New Roman" w:eastAsia="Times New Roman" w:hAnsi="Times New Roman"/>
                <w:color w:val="000000"/>
                <w:sz w:val="18"/>
                <w:szCs w:val="18"/>
                <w:lang w:val="en-GB" w:eastAsia="en-GB"/>
              </w:rPr>
              <w:t> </w:t>
            </w:r>
          </w:p>
        </w:tc>
        <w:tc>
          <w:tcPr>
            <w:tcW w:w="540" w:type="dxa"/>
            <w:tcBorders>
              <w:top w:val="nil"/>
              <w:left w:val="nil"/>
              <w:bottom w:val="single" w:sz="4" w:space="0" w:color="auto"/>
              <w:right w:val="single" w:sz="4" w:space="0" w:color="auto"/>
            </w:tcBorders>
            <w:shd w:val="clear" w:color="auto" w:fill="auto"/>
            <w:noWrap/>
            <w:vAlign w:val="center"/>
            <w:hideMark/>
          </w:tcPr>
          <w:p w14:paraId="3A3124E2"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630" w:type="dxa"/>
            <w:gridSpan w:val="2"/>
            <w:tcBorders>
              <w:top w:val="nil"/>
              <w:left w:val="nil"/>
              <w:bottom w:val="single" w:sz="4" w:space="0" w:color="auto"/>
              <w:right w:val="single" w:sz="4" w:space="0" w:color="auto"/>
            </w:tcBorders>
            <w:shd w:val="clear" w:color="000000" w:fill="757171"/>
            <w:noWrap/>
            <w:vAlign w:val="center"/>
            <w:hideMark/>
          </w:tcPr>
          <w:p w14:paraId="0A60CF8A"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990" w:type="dxa"/>
            <w:gridSpan w:val="3"/>
            <w:tcBorders>
              <w:top w:val="nil"/>
              <w:left w:val="nil"/>
              <w:bottom w:val="single" w:sz="4" w:space="0" w:color="auto"/>
              <w:right w:val="single" w:sz="4" w:space="0" w:color="auto"/>
            </w:tcBorders>
            <w:shd w:val="clear" w:color="auto" w:fill="auto"/>
            <w:vAlign w:val="center"/>
            <w:hideMark/>
          </w:tcPr>
          <w:p w14:paraId="3F06A804"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Dev't Planning</w:t>
            </w:r>
          </w:p>
        </w:tc>
        <w:tc>
          <w:tcPr>
            <w:tcW w:w="1260" w:type="dxa"/>
            <w:gridSpan w:val="3"/>
            <w:tcBorders>
              <w:top w:val="nil"/>
              <w:left w:val="nil"/>
              <w:bottom w:val="single" w:sz="4" w:space="0" w:color="auto"/>
              <w:right w:val="single" w:sz="4" w:space="0" w:color="auto"/>
            </w:tcBorders>
            <w:shd w:val="clear" w:color="auto" w:fill="auto"/>
            <w:vAlign w:val="center"/>
            <w:hideMark/>
          </w:tcPr>
          <w:p w14:paraId="7D6874D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HODs, DA</w:t>
            </w:r>
          </w:p>
        </w:tc>
      </w:tr>
      <w:tr w:rsidR="00E95925" w:rsidRPr="001D27A6" w14:paraId="4646E736" w14:textId="77777777" w:rsidTr="006848C4">
        <w:trPr>
          <w:trHeight w:val="698"/>
        </w:trPr>
        <w:tc>
          <w:tcPr>
            <w:tcW w:w="12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831272A"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PRODUCTION AND UTILISATION OF STATISTICS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84AA0" w14:textId="77777777" w:rsidR="00731DD9" w:rsidRPr="001D27A6" w:rsidRDefault="00731DD9" w:rsidP="009E1F5F">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Data-Based Planning and Budgeting</w:t>
            </w:r>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14:paraId="6913CA31" w14:textId="77777777" w:rsidR="00731DD9" w:rsidRPr="001D27A6" w:rsidRDefault="00731DD9" w:rsidP="009E1F5F">
            <w:pPr>
              <w:spacing w:after="0" w:line="240" w:lineRule="auto"/>
              <w:rPr>
                <w:rFonts w:ascii="Times New Roman" w:eastAsia="Times New Roman" w:hAnsi="Times New Roman"/>
                <w:sz w:val="18"/>
                <w:szCs w:val="18"/>
                <w:lang w:val="en-GB" w:eastAsia="en-GB"/>
              </w:rPr>
            </w:pPr>
            <w:r w:rsidRPr="00DE0624">
              <w:rPr>
                <w:rFonts w:ascii="Times New Roman" w:hAnsi="Times New Roman"/>
                <w:color w:val="000000"/>
                <w:sz w:val="18"/>
                <w:szCs w:val="18"/>
              </w:rPr>
              <w:t>Strengthen production and utilisation of statistics</w:t>
            </w:r>
          </w:p>
        </w:tc>
        <w:tc>
          <w:tcPr>
            <w:tcW w:w="630" w:type="dxa"/>
            <w:tcBorders>
              <w:top w:val="single" w:sz="4" w:space="0" w:color="auto"/>
              <w:left w:val="nil"/>
              <w:bottom w:val="single" w:sz="4" w:space="0" w:color="auto"/>
              <w:right w:val="single" w:sz="4" w:space="0" w:color="auto"/>
            </w:tcBorders>
            <w:shd w:val="clear" w:color="000000" w:fill="808080"/>
            <w:noWrap/>
            <w:vAlign w:val="bottom"/>
            <w:hideMark/>
          </w:tcPr>
          <w:p w14:paraId="3740B38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36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8355528"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FFFFFF"/>
            <w:noWrap/>
            <w:vAlign w:val="bottom"/>
            <w:hideMark/>
          </w:tcPr>
          <w:p w14:paraId="4110C210"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450" w:type="dxa"/>
            <w:tcBorders>
              <w:top w:val="single" w:sz="4" w:space="0" w:color="auto"/>
              <w:left w:val="nil"/>
              <w:bottom w:val="single" w:sz="4" w:space="0" w:color="auto"/>
              <w:right w:val="single" w:sz="4" w:space="0" w:color="auto"/>
            </w:tcBorders>
            <w:shd w:val="clear" w:color="000000" w:fill="FFFFFF"/>
            <w:noWrap/>
            <w:vAlign w:val="bottom"/>
            <w:hideMark/>
          </w:tcPr>
          <w:p w14:paraId="3AF1B42F" w14:textId="77777777" w:rsidR="00731DD9" w:rsidRPr="001D27A6" w:rsidRDefault="00731DD9" w:rsidP="009E1F5F">
            <w:pPr>
              <w:spacing w:after="0" w:line="240" w:lineRule="auto"/>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14:paraId="659A36C7" w14:textId="77777777"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r>
              <w:rPr>
                <w:rFonts w:ascii="Times New Roman" w:eastAsia="Times New Roman" w:hAnsi="Times New Roman"/>
                <w:color w:val="000000"/>
                <w:sz w:val="18"/>
                <w:szCs w:val="18"/>
                <w:lang w:val="en-GB" w:eastAsia="en-GB"/>
              </w:rPr>
              <w:t>84,000.00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683469F9" w14:textId="6C1DEC4B"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3DD2750F" w14:textId="52FEE31E"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p>
        </w:tc>
        <w:tc>
          <w:tcPr>
            <w:tcW w:w="540" w:type="dxa"/>
            <w:tcBorders>
              <w:top w:val="single" w:sz="4" w:space="0" w:color="auto"/>
              <w:left w:val="nil"/>
              <w:bottom w:val="single" w:sz="4" w:space="0" w:color="auto"/>
              <w:right w:val="single" w:sz="4" w:space="0" w:color="auto"/>
            </w:tcBorders>
            <w:shd w:val="clear" w:color="000000" w:fill="808080"/>
            <w:noWrap/>
            <w:vAlign w:val="center"/>
            <w:hideMark/>
          </w:tcPr>
          <w:p w14:paraId="4DE1A71A" w14:textId="175BE911"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p>
        </w:tc>
        <w:tc>
          <w:tcPr>
            <w:tcW w:w="6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D46470" w14:textId="77777777"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p>
        </w:tc>
        <w:tc>
          <w:tcPr>
            <w:tcW w:w="990" w:type="dxa"/>
            <w:gridSpan w:val="3"/>
            <w:tcBorders>
              <w:top w:val="single" w:sz="4" w:space="0" w:color="auto"/>
              <w:left w:val="nil"/>
              <w:bottom w:val="single" w:sz="4" w:space="0" w:color="auto"/>
              <w:right w:val="single" w:sz="4" w:space="0" w:color="auto"/>
            </w:tcBorders>
            <w:shd w:val="clear" w:color="auto" w:fill="auto"/>
            <w:vAlign w:val="center"/>
            <w:hideMark/>
          </w:tcPr>
          <w:p w14:paraId="431E0E47" w14:textId="77777777"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Statistical Dept.</w:t>
            </w:r>
          </w:p>
        </w:tc>
        <w:tc>
          <w:tcPr>
            <w:tcW w:w="1260" w:type="dxa"/>
            <w:gridSpan w:val="3"/>
            <w:tcBorders>
              <w:top w:val="single" w:sz="4" w:space="0" w:color="auto"/>
              <w:left w:val="nil"/>
              <w:bottom w:val="single" w:sz="4" w:space="0" w:color="auto"/>
              <w:right w:val="single" w:sz="4" w:space="0" w:color="auto"/>
            </w:tcBorders>
            <w:shd w:val="clear" w:color="auto" w:fill="auto"/>
            <w:vAlign w:val="center"/>
            <w:hideMark/>
          </w:tcPr>
          <w:p w14:paraId="7316A1B7" w14:textId="77777777" w:rsidR="00731DD9" w:rsidRPr="001D27A6" w:rsidRDefault="00731DD9" w:rsidP="00485822">
            <w:pPr>
              <w:spacing w:after="0" w:line="240" w:lineRule="auto"/>
              <w:jc w:val="center"/>
              <w:rPr>
                <w:rFonts w:ascii="Times New Roman" w:eastAsia="Times New Roman" w:hAnsi="Times New Roman"/>
                <w:color w:val="000000"/>
                <w:sz w:val="18"/>
                <w:szCs w:val="18"/>
                <w:lang w:val="en-GB" w:eastAsia="en-GB"/>
              </w:rPr>
            </w:pPr>
            <w:r w:rsidRPr="001D27A6">
              <w:rPr>
                <w:rFonts w:ascii="Times New Roman" w:eastAsia="Times New Roman" w:hAnsi="Times New Roman"/>
                <w:color w:val="000000"/>
                <w:sz w:val="18"/>
                <w:szCs w:val="18"/>
                <w:lang w:val="en-GB" w:eastAsia="en-GB"/>
              </w:rPr>
              <w:t>HODs</w:t>
            </w:r>
          </w:p>
        </w:tc>
      </w:tr>
    </w:tbl>
    <w:p w14:paraId="301ACDEE" w14:textId="48492A0E" w:rsidR="00A265ED" w:rsidRDefault="00A265ED" w:rsidP="00731DD9"/>
    <w:p w14:paraId="2E0263AF" w14:textId="75FA7DD8" w:rsidR="00A265ED" w:rsidRDefault="00020C4F" w:rsidP="00A265ED">
      <w:pPr>
        <w:tabs>
          <w:tab w:val="left" w:pos="917"/>
          <w:tab w:val="left" w:pos="3934"/>
        </w:tabs>
      </w:pPr>
      <w:r w:rsidRPr="00F2316B">
        <w:rPr>
          <w:i/>
          <w:iCs/>
          <w:noProof/>
        </w:rPr>
        <w:lastRenderedPageBreak/>
        <mc:AlternateContent>
          <mc:Choice Requires="wps">
            <w:drawing>
              <wp:anchor distT="45720" distB="45720" distL="114300" distR="114300" simplePos="0" relativeHeight="251695104" behindDoc="1" locked="0" layoutInCell="1" allowOverlap="1" wp14:anchorId="37F9D4F2" wp14:editId="00079E51">
                <wp:simplePos x="0" y="0"/>
                <wp:positionH relativeFrom="column">
                  <wp:posOffset>169545</wp:posOffset>
                </wp:positionH>
                <wp:positionV relativeFrom="paragraph">
                  <wp:posOffset>8255</wp:posOffset>
                </wp:positionV>
                <wp:extent cx="5227320" cy="357505"/>
                <wp:effectExtent l="0" t="0" r="11430" b="234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357505"/>
                        </a:xfrm>
                        <a:prstGeom prst="rect">
                          <a:avLst/>
                        </a:prstGeom>
                        <a:solidFill>
                          <a:srgbClr val="FFFFFF"/>
                        </a:solidFill>
                        <a:ln w="9525">
                          <a:solidFill>
                            <a:srgbClr val="000000"/>
                          </a:solidFill>
                          <a:miter lim="800000"/>
                          <a:headEnd/>
                          <a:tailEnd/>
                        </a:ln>
                      </wps:spPr>
                      <wps:txbx>
                        <w:txbxContent>
                          <w:p w14:paraId="4D5F9A2D" w14:textId="79348752" w:rsidR="00A265ED" w:rsidRPr="00020C4F" w:rsidRDefault="00A265ED" w:rsidP="00020C4F">
                            <w:pPr>
                              <w:tabs>
                                <w:tab w:val="left" w:pos="993"/>
                                <w:tab w:val="left" w:pos="1843"/>
                              </w:tabs>
                              <w:jc w:val="center"/>
                              <w:rPr>
                                <w:rFonts w:ascii="Times New Roman" w:hAnsi="Times New Roman"/>
                                <w:b/>
                                <w:bCs/>
                                <w:sz w:val="24"/>
                                <w:szCs w:val="24"/>
                              </w:rPr>
                            </w:pPr>
                            <w:r w:rsidRPr="00020C4F">
                              <w:rPr>
                                <w:rFonts w:ascii="Times New Roman" w:hAnsi="Times New Roman"/>
                                <w:b/>
                                <w:bCs/>
                                <w:sz w:val="24"/>
                                <w:szCs w:val="24"/>
                              </w:rPr>
                              <w:t>PROPOSED PROJECT MAP (2022-2025)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9D4F2" id="_x0000_s1035" type="#_x0000_t202" style="position:absolute;margin-left:13.35pt;margin-top:.65pt;width:411.6pt;height:28.15pt;z-index:-251621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">
                <v:textbox>
                  <w:txbxContent>
                    <w:p w14:paraId="4D5F9A2D" w14:textId="79348752" w:rsidR="00A265ED" w:rsidRPr="00020C4F" w:rsidRDefault="00A265ED" w:rsidP="00020C4F">
                      <w:pPr>
                        <w:tabs>
                          <w:tab w:val="left" w:pos="993"/>
                          <w:tab w:val="left" w:pos="1843"/>
                        </w:tabs>
                        <w:jc w:val="center"/>
                        <w:rPr>
                          <w:rFonts w:ascii="Times New Roman" w:hAnsi="Times New Roman"/>
                          <w:b/>
                          <w:bCs/>
                          <w:sz w:val="24"/>
                          <w:szCs w:val="24"/>
                        </w:rPr>
                      </w:pPr>
                      <w:r w:rsidRPr="00020C4F">
                        <w:rPr>
                          <w:rFonts w:ascii="Times New Roman" w:hAnsi="Times New Roman"/>
                          <w:b/>
                          <w:bCs/>
                          <w:sz w:val="24"/>
                          <w:szCs w:val="24"/>
                        </w:rPr>
                        <w:t>PROPOSED PROJECT MAP (2022-2025)</w:t>
                      </w:r>
                    </w:p>
                  </w:txbxContent>
                </v:textbox>
                <w10:wrap type="square"/>
              </v:shape>
            </w:pict>
          </mc:Fallback>
        </mc:AlternateContent>
      </w:r>
      <w:r>
        <w:rPr>
          <w:noProof/>
        </w:rPr>
        <w:drawing>
          <wp:anchor distT="0" distB="0" distL="114300" distR="114300" simplePos="0" relativeHeight="251693056" behindDoc="0" locked="0" layoutInCell="1" allowOverlap="1" wp14:anchorId="2C1E1C73" wp14:editId="0EBD7544">
            <wp:simplePos x="0" y="0"/>
            <wp:positionH relativeFrom="margin">
              <wp:align>left</wp:align>
            </wp:positionH>
            <wp:positionV relativeFrom="paragraph">
              <wp:posOffset>245520</wp:posOffset>
            </wp:positionV>
            <wp:extent cx="5589270" cy="5367655"/>
            <wp:effectExtent l="0" t="0" r="0"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3789" cy="5381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65ED">
        <w:tab/>
      </w:r>
    </w:p>
    <w:p w14:paraId="27846E64" w14:textId="075224DE" w:rsidR="00A265ED" w:rsidRPr="00A265ED" w:rsidRDefault="00A265ED" w:rsidP="00A265ED">
      <w:pPr>
        <w:tabs>
          <w:tab w:val="left" w:pos="917"/>
        </w:tabs>
        <w:sectPr w:rsidR="00A265ED" w:rsidRPr="00A265ED" w:rsidSect="006C0BC2">
          <w:pgSz w:w="15840" w:h="12240" w:orient="landscape"/>
          <w:pgMar w:top="1440" w:right="1440" w:bottom="1440" w:left="1440" w:header="720" w:footer="720" w:gutter="0"/>
          <w:cols w:space="720"/>
          <w:docGrid w:linePitch="360"/>
        </w:sectPr>
      </w:pPr>
      <w:r>
        <w:tab/>
      </w:r>
    </w:p>
    <w:p w14:paraId="24E28FA4" w14:textId="70E245D7" w:rsidR="00B00DE6" w:rsidRPr="003662FD" w:rsidRDefault="00B115DA" w:rsidP="003662FD">
      <w:pPr>
        <w:pStyle w:val="Heading2"/>
        <w:numPr>
          <w:ilvl w:val="1"/>
          <w:numId w:val="1"/>
        </w:numPr>
        <w:rPr>
          <w:rFonts w:ascii="Calibri" w:hAnsi="Calibri"/>
          <w:color w:val="1F3864" w:themeColor="accent1" w:themeShade="80"/>
          <w:szCs w:val="24"/>
        </w:rPr>
      </w:pPr>
      <w:bookmarkStart w:id="125" w:name="_Toc115434662"/>
      <w:r w:rsidRPr="003662FD">
        <w:rPr>
          <w:color w:val="1F3864" w:themeColor="accent1" w:themeShade="80"/>
          <w:szCs w:val="24"/>
        </w:rPr>
        <w:lastRenderedPageBreak/>
        <w:t>Programme Financing</w:t>
      </w:r>
      <w:bookmarkEnd w:id="125"/>
    </w:p>
    <w:p w14:paraId="22AD4FDC" w14:textId="1A7822E7" w:rsidR="00B00DE6" w:rsidRPr="00DA20AF" w:rsidRDefault="00B00DE6" w:rsidP="00F46335">
      <w:pPr>
        <w:spacing w:line="360" w:lineRule="auto"/>
        <w:ind w:left="-90"/>
        <w:jc w:val="both"/>
        <w:rPr>
          <w:rFonts w:ascii="Times New Roman" w:hAnsi="Times New Roman"/>
          <w:sz w:val="24"/>
        </w:rPr>
      </w:pPr>
      <w:r w:rsidRPr="00DA20AF">
        <w:rPr>
          <w:rFonts w:ascii="Times New Roman" w:hAnsi="Times New Roman"/>
          <w:sz w:val="24"/>
        </w:rPr>
        <w:t>This section presents in details the financial requirements for the smooth implementation of the plan. The Indicative Financial Plan has been prepared based on the Indicative Ceilings provided by the Ministry of Finance as well as Internally Generated Revenue Projections by the Assembly. The indicative financial strategy for implementing the Medium-Term Development Plan (20</w:t>
      </w:r>
      <w:r w:rsidR="000C2564">
        <w:rPr>
          <w:rFonts w:ascii="Times New Roman" w:hAnsi="Times New Roman"/>
          <w:sz w:val="24"/>
        </w:rPr>
        <w:t>22</w:t>
      </w:r>
      <w:r w:rsidRPr="00DA20AF">
        <w:rPr>
          <w:rFonts w:ascii="Times New Roman" w:hAnsi="Times New Roman"/>
          <w:sz w:val="24"/>
        </w:rPr>
        <w:t>-202</w:t>
      </w:r>
      <w:r w:rsidR="000C2564">
        <w:rPr>
          <w:rFonts w:ascii="Times New Roman" w:hAnsi="Times New Roman"/>
          <w:sz w:val="24"/>
        </w:rPr>
        <w:t>5</w:t>
      </w:r>
      <w:r w:rsidRPr="00DA20AF">
        <w:rPr>
          <w:rFonts w:ascii="Times New Roman" w:hAnsi="Times New Roman"/>
          <w:sz w:val="24"/>
        </w:rPr>
        <w:t>) of the Ellembelle District Assembly is presented in table</w:t>
      </w:r>
      <w:r>
        <w:rPr>
          <w:rFonts w:ascii="Times New Roman" w:hAnsi="Times New Roman"/>
          <w:sz w:val="24"/>
        </w:rPr>
        <w:t xml:space="preserve"> </w:t>
      </w:r>
      <w:r w:rsidR="00F46335">
        <w:rPr>
          <w:rFonts w:ascii="Times New Roman" w:hAnsi="Times New Roman"/>
          <w:sz w:val="24"/>
        </w:rPr>
        <w:t>4.2</w:t>
      </w:r>
      <w:r>
        <w:rPr>
          <w:rFonts w:ascii="Times New Roman" w:hAnsi="Times New Roman"/>
          <w:sz w:val="24"/>
        </w:rPr>
        <w:t xml:space="preserve"> b</w:t>
      </w:r>
      <w:r w:rsidRPr="00DA20AF">
        <w:rPr>
          <w:rFonts w:ascii="Times New Roman" w:hAnsi="Times New Roman"/>
          <w:sz w:val="24"/>
        </w:rPr>
        <w:t>elow.</w:t>
      </w:r>
    </w:p>
    <w:p w14:paraId="16A3FBE3" w14:textId="06FA1BD1" w:rsidR="00DE0624" w:rsidRPr="000E673B" w:rsidRDefault="00F46335" w:rsidP="00187079">
      <w:pPr>
        <w:spacing w:line="360" w:lineRule="auto"/>
        <w:rPr>
          <w:rFonts w:ascii="Times New Roman" w:hAnsi="Times New Roman"/>
          <w:sz w:val="24"/>
          <w:szCs w:val="24"/>
        </w:rPr>
      </w:pPr>
      <w:r w:rsidRPr="000E673B">
        <w:rPr>
          <w:rFonts w:ascii="Times New Roman" w:hAnsi="Times New Roman"/>
          <w:sz w:val="24"/>
          <w:szCs w:val="24"/>
        </w:rPr>
        <w:t>However, the following are some risks and assumptions for costing the plan</w:t>
      </w:r>
      <w:r w:rsidR="002024A9" w:rsidRPr="000E673B">
        <w:rPr>
          <w:rFonts w:ascii="Times New Roman" w:hAnsi="Times New Roman"/>
          <w:sz w:val="24"/>
          <w:szCs w:val="24"/>
        </w:rPr>
        <w:t xml:space="preserve"> all things being equal;</w:t>
      </w:r>
    </w:p>
    <w:p w14:paraId="34A0594A" w14:textId="5F5DE77F" w:rsidR="002024A9" w:rsidRPr="000E673B" w:rsidRDefault="002024A9" w:rsidP="00014DCC">
      <w:pPr>
        <w:pStyle w:val="ListParagraph"/>
        <w:numPr>
          <w:ilvl w:val="0"/>
          <w:numId w:val="27"/>
        </w:numPr>
        <w:spacing w:line="360" w:lineRule="auto"/>
        <w:rPr>
          <w:rFonts w:ascii="Times New Roman" w:hAnsi="Times New Roman"/>
          <w:sz w:val="24"/>
          <w:szCs w:val="24"/>
        </w:rPr>
      </w:pPr>
      <w:r w:rsidRPr="000E673B">
        <w:rPr>
          <w:rFonts w:ascii="Times New Roman" w:hAnsi="Times New Roman"/>
          <w:sz w:val="24"/>
          <w:szCs w:val="24"/>
        </w:rPr>
        <w:t>The District would write development proposals to various development partners in the district for their support.</w:t>
      </w:r>
    </w:p>
    <w:p w14:paraId="3AD432B6" w14:textId="308A82EC" w:rsidR="002024A9" w:rsidRPr="000E673B" w:rsidRDefault="002024A9" w:rsidP="00014DCC">
      <w:pPr>
        <w:pStyle w:val="ListParagraph"/>
        <w:numPr>
          <w:ilvl w:val="0"/>
          <w:numId w:val="27"/>
        </w:numPr>
        <w:spacing w:line="360" w:lineRule="auto"/>
        <w:rPr>
          <w:rFonts w:ascii="Times New Roman" w:hAnsi="Times New Roman"/>
          <w:sz w:val="24"/>
          <w:szCs w:val="24"/>
        </w:rPr>
      </w:pPr>
      <w:r w:rsidRPr="000E673B">
        <w:rPr>
          <w:rFonts w:ascii="Times New Roman" w:hAnsi="Times New Roman"/>
          <w:sz w:val="24"/>
          <w:szCs w:val="24"/>
        </w:rPr>
        <w:t>The District Assembly would continue to receive funds from the District Assembly’s’ Common Fund (DACF), District Assembly’s’ Common Fund Response Factor Grant (DACF-RFG) and others</w:t>
      </w:r>
    </w:p>
    <w:p w14:paraId="7854EB68" w14:textId="235C86BC" w:rsidR="00C35407" w:rsidRDefault="002024A9" w:rsidP="00C35407">
      <w:pPr>
        <w:pStyle w:val="ListParagraph"/>
        <w:numPr>
          <w:ilvl w:val="0"/>
          <w:numId w:val="27"/>
        </w:numPr>
        <w:spacing w:line="360" w:lineRule="auto"/>
        <w:rPr>
          <w:rFonts w:ascii="Times New Roman" w:hAnsi="Times New Roman"/>
          <w:sz w:val="24"/>
          <w:szCs w:val="24"/>
        </w:rPr>
      </w:pPr>
      <w:r w:rsidRPr="000E673B">
        <w:rPr>
          <w:rFonts w:ascii="Times New Roman" w:hAnsi="Times New Roman"/>
          <w:sz w:val="24"/>
          <w:szCs w:val="24"/>
        </w:rPr>
        <w:t>The District Assembly would do its p</w:t>
      </w:r>
      <w:r w:rsidR="0018698C" w:rsidRPr="000E673B">
        <w:rPr>
          <w:rFonts w:ascii="Times New Roman" w:hAnsi="Times New Roman"/>
          <w:sz w:val="24"/>
          <w:szCs w:val="24"/>
        </w:rPr>
        <w:t>ossible best to continue to increase its internally generated funds (IGF) on yearly basis.</w:t>
      </w:r>
    </w:p>
    <w:p w14:paraId="6B583B95" w14:textId="77777777" w:rsidR="00C35407" w:rsidRDefault="00C35407" w:rsidP="00C35407">
      <w:pPr>
        <w:spacing w:line="360" w:lineRule="auto"/>
        <w:rPr>
          <w:rFonts w:asciiTheme="majorBidi" w:hAnsiTheme="majorBidi" w:cstheme="majorBidi"/>
          <w:sz w:val="24"/>
          <w:szCs w:val="24"/>
        </w:rPr>
      </w:pPr>
    </w:p>
    <w:p w14:paraId="05C5CB50" w14:textId="517A905A" w:rsidR="00C35407" w:rsidRPr="0017322C" w:rsidRDefault="00C35407" w:rsidP="00C35407">
      <w:pPr>
        <w:spacing w:line="360" w:lineRule="auto"/>
        <w:rPr>
          <w:rFonts w:asciiTheme="majorBidi" w:eastAsia="Times New Roman" w:hAnsiTheme="majorBidi" w:cstheme="majorBidi"/>
          <w:sz w:val="24"/>
          <w:szCs w:val="24"/>
        </w:rPr>
      </w:pPr>
      <w:r w:rsidRPr="00C35407">
        <w:rPr>
          <w:rFonts w:asciiTheme="majorBidi" w:hAnsiTheme="majorBidi" w:cstheme="majorBidi"/>
          <w:sz w:val="24"/>
          <w:szCs w:val="24"/>
        </w:rPr>
        <w:t xml:space="preserve">The total activities planned for the DMTDP, 2022-2025 have been estimated with the cost of Seventy-Five million, Seven Hundred and Seven Thousand, Four Hundred and Fifty-Two Ghana Cedis (GH¢ </w:t>
      </w:r>
      <w:r w:rsidRPr="00C35407">
        <w:rPr>
          <w:rFonts w:ascii="Times New Roman" w:hAnsi="Times New Roman"/>
          <w:b/>
          <w:sz w:val="24"/>
          <w:szCs w:val="24"/>
        </w:rPr>
        <w:t>75,707,452</w:t>
      </w:r>
      <w:r w:rsidRPr="00C35407">
        <w:rPr>
          <w:rFonts w:asciiTheme="majorBidi" w:eastAsia="Times New Roman" w:hAnsiTheme="majorBidi" w:cstheme="majorBidi"/>
          <w:bCs/>
          <w:sz w:val="24"/>
          <w:szCs w:val="24"/>
        </w:rPr>
        <w:t>)</w:t>
      </w:r>
      <w:r w:rsidR="00454F73">
        <w:rPr>
          <w:rFonts w:asciiTheme="majorBidi" w:eastAsia="Times New Roman" w:hAnsiTheme="majorBidi" w:cstheme="majorBidi"/>
          <w:bCs/>
          <w:sz w:val="24"/>
          <w:szCs w:val="24"/>
        </w:rPr>
        <w:t xml:space="preserve"> while total projected revenue for the four years is </w:t>
      </w:r>
      <w:r w:rsidR="00834B49" w:rsidRPr="00834B49">
        <w:rPr>
          <w:rFonts w:asciiTheme="majorBidi" w:eastAsia="Times New Roman" w:hAnsiTheme="majorBidi" w:cstheme="majorBidi"/>
          <w:bCs/>
          <w:sz w:val="24"/>
          <w:szCs w:val="24"/>
        </w:rPr>
        <w:t>Seventy-</w:t>
      </w:r>
      <w:r w:rsidR="00834B49">
        <w:rPr>
          <w:rFonts w:asciiTheme="majorBidi" w:eastAsia="Times New Roman" w:hAnsiTheme="majorBidi" w:cstheme="majorBidi"/>
          <w:bCs/>
          <w:sz w:val="24"/>
          <w:szCs w:val="24"/>
        </w:rPr>
        <w:t>One</w:t>
      </w:r>
      <w:r w:rsidR="00834B49" w:rsidRPr="00834B49">
        <w:rPr>
          <w:rFonts w:asciiTheme="majorBidi" w:eastAsia="Times New Roman" w:hAnsiTheme="majorBidi" w:cstheme="majorBidi"/>
          <w:bCs/>
          <w:sz w:val="24"/>
          <w:szCs w:val="24"/>
        </w:rPr>
        <w:t xml:space="preserve"> million, </w:t>
      </w:r>
      <w:r w:rsidR="00834B49">
        <w:rPr>
          <w:rFonts w:asciiTheme="majorBidi" w:eastAsia="Times New Roman" w:hAnsiTheme="majorBidi" w:cstheme="majorBidi"/>
          <w:bCs/>
          <w:sz w:val="24"/>
          <w:szCs w:val="24"/>
        </w:rPr>
        <w:t>Four</w:t>
      </w:r>
      <w:r w:rsidR="00834B49" w:rsidRPr="00834B49">
        <w:rPr>
          <w:rFonts w:asciiTheme="majorBidi" w:eastAsia="Times New Roman" w:hAnsiTheme="majorBidi" w:cstheme="majorBidi"/>
          <w:bCs/>
          <w:sz w:val="24"/>
          <w:szCs w:val="24"/>
        </w:rPr>
        <w:t xml:space="preserve"> Hundred and </w:t>
      </w:r>
      <w:r w:rsidR="00834B49">
        <w:rPr>
          <w:rFonts w:asciiTheme="majorBidi" w:eastAsia="Times New Roman" w:hAnsiTheme="majorBidi" w:cstheme="majorBidi"/>
          <w:bCs/>
          <w:sz w:val="24"/>
          <w:szCs w:val="24"/>
        </w:rPr>
        <w:t>Nine</w:t>
      </w:r>
      <w:r w:rsidR="00834B49" w:rsidRPr="00834B49">
        <w:rPr>
          <w:rFonts w:asciiTheme="majorBidi" w:eastAsia="Times New Roman" w:hAnsiTheme="majorBidi" w:cstheme="majorBidi"/>
          <w:bCs/>
          <w:sz w:val="24"/>
          <w:szCs w:val="24"/>
        </w:rPr>
        <w:t xml:space="preserve"> Thousand, </w:t>
      </w:r>
      <w:r w:rsidR="00834B49">
        <w:rPr>
          <w:rFonts w:asciiTheme="majorBidi" w:eastAsia="Times New Roman" w:hAnsiTheme="majorBidi" w:cstheme="majorBidi"/>
          <w:bCs/>
          <w:sz w:val="24"/>
          <w:szCs w:val="24"/>
        </w:rPr>
        <w:t xml:space="preserve">Six </w:t>
      </w:r>
      <w:r w:rsidR="00834B49" w:rsidRPr="00834B49">
        <w:rPr>
          <w:rFonts w:asciiTheme="majorBidi" w:eastAsia="Times New Roman" w:hAnsiTheme="majorBidi" w:cstheme="majorBidi"/>
          <w:bCs/>
          <w:sz w:val="24"/>
          <w:szCs w:val="24"/>
        </w:rPr>
        <w:t>Hundred and F</w:t>
      </w:r>
      <w:r w:rsidR="00834B49">
        <w:rPr>
          <w:rFonts w:asciiTheme="majorBidi" w:eastAsia="Times New Roman" w:hAnsiTheme="majorBidi" w:cstheme="majorBidi"/>
          <w:bCs/>
          <w:sz w:val="24"/>
          <w:szCs w:val="24"/>
        </w:rPr>
        <w:t>orty</w:t>
      </w:r>
      <w:r w:rsidR="00834B49" w:rsidRPr="00834B49">
        <w:rPr>
          <w:rFonts w:asciiTheme="majorBidi" w:eastAsia="Times New Roman" w:hAnsiTheme="majorBidi" w:cstheme="majorBidi"/>
          <w:bCs/>
          <w:sz w:val="24"/>
          <w:szCs w:val="24"/>
        </w:rPr>
        <w:t xml:space="preserve"> Ghana Cedis </w:t>
      </w:r>
      <w:r w:rsidR="0017322C">
        <w:rPr>
          <w:rFonts w:asciiTheme="majorBidi" w:eastAsia="Times New Roman" w:hAnsiTheme="majorBidi" w:cstheme="majorBidi"/>
          <w:bCs/>
          <w:sz w:val="24"/>
          <w:szCs w:val="24"/>
        </w:rPr>
        <w:t>(</w:t>
      </w:r>
      <w:r w:rsidR="00454F73" w:rsidRPr="00C35407">
        <w:rPr>
          <w:rFonts w:asciiTheme="majorBidi" w:hAnsiTheme="majorBidi" w:cstheme="majorBidi"/>
          <w:sz w:val="24"/>
          <w:szCs w:val="24"/>
        </w:rPr>
        <w:t>GH¢</w:t>
      </w:r>
      <w:r w:rsidR="00454F73">
        <w:rPr>
          <w:rFonts w:asciiTheme="majorBidi" w:hAnsiTheme="majorBidi" w:cstheme="majorBidi"/>
          <w:sz w:val="24"/>
          <w:szCs w:val="24"/>
        </w:rPr>
        <w:t xml:space="preserve"> </w:t>
      </w:r>
      <w:r w:rsidR="00454F73" w:rsidRPr="00454F73">
        <w:rPr>
          <w:rFonts w:ascii="Times New Roman" w:hAnsi="Times New Roman"/>
          <w:b/>
          <w:bCs/>
          <w:color w:val="000000"/>
          <w:sz w:val="24"/>
          <w:szCs w:val="24"/>
        </w:rPr>
        <w:t>71,409,640</w:t>
      </w:r>
      <w:r w:rsidR="0017322C">
        <w:rPr>
          <w:rFonts w:ascii="Times New Roman" w:hAnsi="Times New Roman"/>
          <w:b/>
          <w:bCs/>
          <w:color w:val="000000"/>
          <w:sz w:val="24"/>
          <w:szCs w:val="24"/>
        </w:rPr>
        <w:t>)</w:t>
      </w:r>
      <w:r w:rsidR="00691BE0">
        <w:rPr>
          <w:rFonts w:ascii="Times New Roman" w:hAnsi="Times New Roman"/>
          <w:b/>
          <w:bCs/>
          <w:color w:val="000000"/>
          <w:sz w:val="24"/>
          <w:szCs w:val="24"/>
        </w:rPr>
        <w:t>.</w:t>
      </w:r>
      <w:r w:rsidR="0017322C">
        <w:rPr>
          <w:rFonts w:ascii="Times New Roman" w:hAnsi="Times New Roman"/>
          <w:b/>
          <w:bCs/>
          <w:color w:val="000000"/>
          <w:sz w:val="24"/>
          <w:szCs w:val="24"/>
        </w:rPr>
        <w:t xml:space="preserve"> </w:t>
      </w:r>
      <w:r w:rsidR="0017322C">
        <w:rPr>
          <w:rFonts w:ascii="Times New Roman" w:hAnsi="Times New Roman"/>
          <w:color w:val="000000"/>
          <w:sz w:val="24"/>
          <w:szCs w:val="24"/>
        </w:rPr>
        <w:t xml:space="preserve">All things being equal, the </w:t>
      </w:r>
      <w:r w:rsidR="00625DFA">
        <w:rPr>
          <w:rFonts w:ascii="Times New Roman" w:hAnsi="Times New Roman"/>
          <w:color w:val="000000"/>
          <w:sz w:val="24"/>
          <w:szCs w:val="24"/>
        </w:rPr>
        <w:t>District A</w:t>
      </w:r>
      <w:r w:rsidR="0017322C">
        <w:rPr>
          <w:rFonts w:ascii="Times New Roman" w:hAnsi="Times New Roman"/>
          <w:color w:val="000000"/>
          <w:sz w:val="24"/>
          <w:szCs w:val="24"/>
        </w:rPr>
        <w:t xml:space="preserve">ssembly requires an </w:t>
      </w:r>
      <w:r w:rsidR="001317F5">
        <w:rPr>
          <w:rFonts w:ascii="Times New Roman" w:hAnsi="Times New Roman"/>
          <w:color w:val="000000"/>
          <w:sz w:val="24"/>
          <w:szCs w:val="24"/>
        </w:rPr>
        <w:t xml:space="preserve">additional </w:t>
      </w:r>
      <w:r w:rsidR="0017322C">
        <w:rPr>
          <w:rFonts w:ascii="Times New Roman" w:hAnsi="Times New Roman"/>
          <w:color w:val="000000"/>
          <w:sz w:val="24"/>
          <w:szCs w:val="24"/>
        </w:rPr>
        <w:t>amount of Four million, Two-Hundred and Ninety-Seven Thousand, Eight Hundred and Twelve Ghana Cedis (</w:t>
      </w:r>
      <w:r w:rsidR="0017322C" w:rsidRPr="00D03108">
        <w:rPr>
          <w:rFonts w:asciiTheme="majorBidi" w:hAnsiTheme="majorBidi" w:cstheme="majorBidi"/>
          <w:b/>
          <w:bCs/>
          <w:sz w:val="24"/>
          <w:szCs w:val="24"/>
        </w:rPr>
        <w:t>GH¢</w:t>
      </w:r>
      <w:r w:rsidR="001317F5">
        <w:rPr>
          <w:rFonts w:ascii="Times New Roman" w:hAnsi="Times New Roman"/>
          <w:b/>
          <w:bCs/>
          <w:color w:val="000000"/>
          <w:sz w:val="24"/>
          <w:szCs w:val="24"/>
        </w:rPr>
        <w:t xml:space="preserve"> </w:t>
      </w:r>
      <w:r w:rsidR="0017322C" w:rsidRPr="00D03108">
        <w:rPr>
          <w:rFonts w:ascii="Times New Roman" w:hAnsi="Times New Roman"/>
          <w:b/>
          <w:bCs/>
          <w:color w:val="000000"/>
          <w:sz w:val="24"/>
          <w:szCs w:val="24"/>
        </w:rPr>
        <w:t>4,297,812</w:t>
      </w:r>
      <w:r w:rsidR="0017322C">
        <w:rPr>
          <w:rFonts w:ascii="Times New Roman" w:hAnsi="Times New Roman"/>
          <w:color w:val="000000"/>
          <w:sz w:val="24"/>
          <w:szCs w:val="24"/>
        </w:rPr>
        <w:t>)</w:t>
      </w:r>
      <w:r w:rsidR="003A1666">
        <w:rPr>
          <w:rFonts w:ascii="Times New Roman" w:hAnsi="Times New Roman"/>
          <w:color w:val="000000"/>
          <w:sz w:val="24"/>
          <w:szCs w:val="24"/>
        </w:rPr>
        <w:t>.</w:t>
      </w:r>
    </w:p>
    <w:p w14:paraId="4E181320" w14:textId="77777777" w:rsidR="00454F73" w:rsidRPr="00C35407" w:rsidRDefault="00454F73" w:rsidP="00C35407">
      <w:pPr>
        <w:spacing w:line="360" w:lineRule="auto"/>
        <w:rPr>
          <w:rFonts w:ascii="Times New Roman" w:hAnsi="Times New Roman"/>
          <w:sz w:val="24"/>
          <w:szCs w:val="24"/>
        </w:rPr>
      </w:pPr>
    </w:p>
    <w:p w14:paraId="5CE1FF9E" w14:textId="77777777" w:rsidR="00F46335" w:rsidRPr="00C35407" w:rsidRDefault="00F46335" w:rsidP="00C35407">
      <w:pPr>
        <w:spacing w:line="360" w:lineRule="auto"/>
        <w:rPr>
          <w:rFonts w:ascii="Times New Roman" w:hAnsi="Times New Roman"/>
          <w:sz w:val="24"/>
          <w:szCs w:val="24"/>
        </w:rPr>
      </w:pPr>
    </w:p>
    <w:p w14:paraId="24060B97" w14:textId="77777777" w:rsidR="00EE274A" w:rsidRDefault="00EE274A">
      <w:r>
        <w:br w:type="page"/>
      </w:r>
    </w:p>
    <w:p w14:paraId="235B1A3A" w14:textId="77777777" w:rsidR="000C2564" w:rsidRDefault="000C2564" w:rsidP="00FF63DC">
      <w:pPr>
        <w:sectPr w:rsidR="000C2564" w:rsidSect="006C0BC2">
          <w:pgSz w:w="12240" w:h="15840"/>
          <w:pgMar w:top="1440" w:right="1440" w:bottom="1440" w:left="1440" w:header="720" w:footer="720" w:gutter="0"/>
          <w:cols w:space="720"/>
          <w:docGrid w:linePitch="360"/>
        </w:sectPr>
      </w:pPr>
    </w:p>
    <w:p w14:paraId="5EE6972D" w14:textId="6FF6AF2A" w:rsidR="0056687B" w:rsidRPr="005B1888" w:rsidRDefault="00ED5370" w:rsidP="005B1888">
      <w:pPr>
        <w:pStyle w:val="Caption"/>
        <w:rPr>
          <w:b/>
          <w:bCs/>
          <w:color w:val="1F3864" w:themeColor="accent1" w:themeShade="80"/>
          <w:sz w:val="22"/>
        </w:rPr>
      </w:pPr>
      <w:bookmarkStart w:id="126" w:name="_Toc109313230"/>
      <w:r w:rsidRPr="00483B9A">
        <w:rPr>
          <w:b/>
          <w:color w:val="1F3864" w:themeColor="accent1" w:themeShade="80"/>
          <w:sz w:val="22"/>
        </w:rPr>
        <w:lastRenderedPageBreak/>
        <w:t xml:space="preserve">Table 4. </w:t>
      </w:r>
      <w:r w:rsidRPr="00483B9A">
        <w:rPr>
          <w:b/>
          <w:color w:val="1F3864" w:themeColor="accent1" w:themeShade="80"/>
          <w:sz w:val="22"/>
        </w:rPr>
        <w:fldChar w:fldCharType="begin"/>
      </w:r>
      <w:r w:rsidRPr="00483B9A">
        <w:rPr>
          <w:b/>
          <w:color w:val="1F3864" w:themeColor="accent1" w:themeShade="80"/>
          <w:sz w:val="22"/>
        </w:rPr>
        <w:instrText xml:space="preserve"> SEQ Table_4. \* ARABIC </w:instrText>
      </w:r>
      <w:r w:rsidRPr="00483B9A">
        <w:rPr>
          <w:b/>
          <w:color w:val="1F3864" w:themeColor="accent1" w:themeShade="80"/>
          <w:sz w:val="22"/>
        </w:rPr>
        <w:fldChar w:fldCharType="separate"/>
      </w:r>
      <w:r w:rsidR="00400D14">
        <w:rPr>
          <w:b/>
          <w:noProof/>
          <w:color w:val="1F3864" w:themeColor="accent1" w:themeShade="80"/>
          <w:sz w:val="22"/>
        </w:rPr>
        <w:t>2</w:t>
      </w:r>
      <w:r w:rsidRPr="00483B9A">
        <w:rPr>
          <w:b/>
          <w:color w:val="1F3864" w:themeColor="accent1" w:themeShade="80"/>
          <w:sz w:val="22"/>
        </w:rPr>
        <w:fldChar w:fldCharType="end"/>
      </w:r>
      <w:r w:rsidR="000C2564" w:rsidRPr="00483B9A">
        <w:rPr>
          <w:b/>
          <w:bCs/>
          <w:color w:val="1F3864" w:themeColor="accent1" w:themeShade="80"/>
          <w:sz w:val="22"/>
        </w:rPr>
        <w:t>: Programme Financing</w:t>
      </w:r>
      <w:bookmarkStart w:id="127" w:name="_Toc85300653"/>
      <w:bookmarkStart w:id="128" w:name="_Toc86676051"/>
      <w:bookmarkEnd w:id="126"/>
    </w:p>
    <w:p w14:paraId="1ED95AE4" w14:textId="77777777" w:rsidR="00E86577" w:rsidRDefault="00E86577" w:rsidP="00D06D67">
      <w:pPr>
        <w:pStyle w:val="Caption"/>
      </w:pPr>
    </w:p>
    <w:tbl>
      <w:tblPr>
        <w:tblW w:w="13492" w:type="dxa"/>
        <w:tblInd w:w="-650" w:type="dxa"/>
        <w:tblLook w:val="04A0" w:firstRow="1" w:lastRow="0" w:firstColumn="1" w:lastColumn="0" w:noHBand="0" w:noVBand="1"/>
      </w:tblPr>
      <w:tblGrid>
        <w:gridCol w:w="1627"/>
        <w:gridCol w:w="1456"/>
        <w:gridCol w:w="1317"/>
        <w:gridCol w:w="1199"/>
        <w:gridCol w:w="998"/>
        <w:gridCol w:w="1098"/>
        <w:gridCol w:w="998"/>
        <w:gridCol w:w="998"/>
        <w:gridCol w:w="1218"/>
        <w:gridCol w:w="1107"/>
        <w:gridCol w:w="1476"/>
      </w:tblGrid>
      <w:tr w:rsidR="005B1888" w:rsidRPr="00BA7AB4" w14:paraId="436CEBBC" w14:textId="77777777" w:rsidTr="002E38ED">
        <w:trPr>
          <w:trHeight w:val="473"/>
        </w:trPr>
        <w:tc>
          <w:tcPr>
            <w:tcW w:w="1627"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2F8D2E3F"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bookmarkStart w:id="129" w:name="_Toc86675969"/>
            <w:r w:rsidRPr="00BA7AB4">
              <w:rPr>
                <w:rFonts w:ascii="Times New Roman" w:eastAsia="Times New Roman" w:hAnsi="Times New Roman"/>
                <w:b/>
                <w:bCs/>
                <w:color w:val="000000"/>
                <w:sz w:val="18"/>
                <w:szCs w:val="18"/>
                <w:lang w:val="en-GB" w:eastAsia="en-GB"/>
              </w:rPr>
              <w:t>DEVELOPMENT DIMENSION</w:t>
            </w:r>
          </w:p>
        </w:tc>
        <w:tc>
          <w:tcPr>
            <w:tcW w:w="1456"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5633F99B"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PROGRAMME</w:t>
            </w:r>
          </w:p>
        </w:tc>
        <w:tc>
          <w:tcPr>
            <w:tcW w:w="1317"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22FB9D88"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PROG. COST (GH₵)</w:t>
            </w:r>
          </w:p>
        </w:tc>
        <w:tc>
          <w:tcPr>
            <w:tcW w:w="5291" w:type="dxa"/>
            <w:gridSpan w:val="5"/>
            <w:tcBorders>
              <w:top w:val="single" w:sz="4" w:space="0" w:color="auto"/>
              <w:left w:val="nil"/>
              <w:bottom w:val="single" w:sz="4" w:space="0" w:color="auto"/>
              <w:right w:val="single" w:sz="4" w:space="0" w:color="auto"/>
            </w:tcBorders>
            <w:shd w:val="clear" w:color="000000" w:fill="8EA9DB"/>
            <w:vAlign w:val="center"/>
            <w:hideMark/>
          </w:tcPr>
          <w:p w14:paraId="29D7254D"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EXPECTED REVENUE &amp; SOURCE OF FUNDING</w:t>
            </w:r>
          </w:p>
        </w:tc>
        <w:tc>
          <w:tcPr>
            <w:tcW w:w="1218"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3DBECBF8"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TOTAL</w:t>
            </w:r>
          </w:p>
        </w:tc>
        <w:tc>
          <w:tcPr>
            <w:tcW w:w="1107"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5BA3D07E"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GAP</w:t>
            </w:r>
          </w:p>
        </w:tc>
        <w:tc>
          <w:tcPr>
            <w:tcW w:w="1476" w:type="dxa"/>
            <w:vMerge w:val="restart"/>
            <w:tcBorders>
              <w:top w:val="single" w:sz="4" w:space="0" w:color="auto"/>
              <w:left w:val="single" w:sz="4" w:space="0" w:color="auto"/>
              <w:bottom w:val="single" w:sz="4" w:space="0" w:color="auto"/>
              <w:right w:val="single" w:sz="4" w:space="0" w:color="auto"/>
            </w:tcBorders>
            <w:shd w:val="clear" w:color="000000" w:fill="8EA9DB"/>
            <w:vAlign w:val="center"/>
            <w:hideMark/>
          </w:tcPr>
          <w:p w14:paraId="36826517"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MECHANISM TO FILL THE GAP</w:t>
            </w:r>
          </w:p>
        </w:tc>
      </w:tr>
      <w:tr w:rsidR="005B1888" w:rsidRPr="00BA7AB4" w14:paraId="54ACB413" w14:textId="77777777" w:rsidTr="002E38ED">
        <w:trPr>
          <w:trHeight w:val="260"/>
        </w:trPr>
        <w:tc>
          <w:tcPr>
            <w:tcW w:w="1627" w:type="dxa"/>
            <w:vMerge/>
            <w:tcBorders>
              <w:top w:val="single" w:sz="4" w:space="0" w:color="auto"/>
              <w:left w:val="single" w:sz="4" w:space="0" w:color="auto"/>
              <w:bottom w:val="single" w:sz="4" w:space="0" w:color="auto"/>
              <w:right w:val="single" w:sz="4" w:space="0" w:color="auto"/>
            </w:tcBorders>
            <w:vAlign w:val="center"/>
            <w:hideMark/>
          </w:tcPr>
          <w:p w14:paraId="449C76F8"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c>
          <w:tcPr>
            <w:tcW w:w="1456" w:type="dxa"/>
            <w:vMerge/>
            <w:tcBorders>
              <w:top w:val="single" w:sz="4" w:space="0" w:color="auto"/>
              <w:left w:val="single" w:sz="4" w:space="0" w:color="auto"/>
              <w:bottom w:val="single" w:sz="4" w:space="0" w:color="auto"/>
              <w:right w:val="single" w:sz="4" w:space="0" w:color="auto"/>
            </w:tcBorders>
            <w:vAlign w:val="center"/>
            <w:hideMark/>
          </w:tcPr>
          <w:p w14:paraId="418CE29B"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c>
          <w:tcPr>
            <w:tcW w:w="1317" w:type="dxa"/>
            <w:vMerge/>
            <w:tcBorders>
              <w:top w:val="single" w:sz="4" w:space="0" w:color="auto"/>
              <w:left w:val="single" w:sz="4" w:space="0" w:color="auto"/>
              <w:bottom w:val="single" w:sz="4" w:space="0" w:color="auto"/>
              <w:right w:val="single" w:sz="4" w:space="0" w:color="auto"/>
            </w:tcBorders>
            <w:vAlign w:val="center"/>
            <w:hideMark/>
          </w:tcPr>
          <w:p w14:paraId="54DE3E55"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c>
          <w:tcPr>
            <w:tcW w:w="1199" w:type="dxa"/>
            <w:tcBorders>
              <w:top w:val="nil"/>
              <w:left w:val="nil"/>
              <w:bottom w:val="single" w:sz="4" w:space="0" w:color="auto"/>
              <w:right w:val="single" w:sz="4" w:space="0" w:color="auto"/>
            </w:tcBorders>
            <w:shd w:val="clear" w:color="000000" w:fill="8EA9DB"/>
            <w:vAlign w:val="center"/>
            <w:hideMark/>
          </w:tcPr>
          <w:p w14:paraId="6D0A1D8A"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GOG</w:t>
            </w:r>
          </w:p>
        </w:tc>
        <w:tc>
          <w:tcPr>
            <w:tcW w:w="998" w:type="dxa"/>
            <w:tcBorders>
              <w:top w:val="nil"/>
              <w:left w:val="nil"/>
              <w:bottom w:val="single" w:sz="4" w:space="0" w:color="auto"/>
              <w:right w:val="single" w:sz="4" w:space="0" w:color="auto"/>
            </w:tcBorders>
            <w:shd w:val="clear" w:color="000000" w:fill="8EA9DB"/>
            <w:vAlign w:val="center"/>
            <w:hideMark/>
          </w:tcPr>
          <w:p w14:paraId="381C2F18"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IGF</w:t>
            </w:r>
          </w:p>
        </w:tc>
        <w:tc>
          <w:tcPr>
            <w:tcW w:w="1098" w:type="dxa"/>
            <w:tcBorders>
              <w:top w:val="nil"/>
              <w:left w:val="nil"/>
              <w:bottom w:val="single" w:sz="4" w:space="0" w:color="auto"/>
              <w:right w:val="single" w:sz="4" w:space="0" w:color="auto"/>
            </w:tcBorders>
            <w:shd w:val="clear" w:color="000000" w:fill="8EA9DB"/>
            <w:vAlign w:val="center"/>
            <w:hideMark/>
          </w:tcPr>
          <w:p w14:paraId="2C477E37"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DACF</w:t>
            </w:r>
          </w:p>
        </w:tc>
        <w:tc>
          <w:tcPr>
            <w:tcW w:w="998" w:type="dxa"/>
            <w:tcBorders>
              <w:top w:val="nil"/>
              <w:left w:val="nil"/>
              <w:bottom w:val="single" w:sz="4" w:space="0" w:color="auto"/>
              <w:right w:val="single" w:sz="4" w:space="0" w:color="auto"/>
            </w:tcBorders>
            <w:shd w:val="clear" w:color="000000" w:fill="8EA9DB"/>
            <w:noWrap/>
            <w:vAlign w:val="center"/>
            <w:hideMark/>
          </w:tcPr>
          <w:p w14:paraId="4DC1DD4B"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DACF-RFG</w:t>
            </w:r>
          </w:p>
        </w:tc>
        <w:tc>
          <w:tcPr>
            <w:tcW w:w="998" w:type="dxa"/>
            <w:tcBorders>
              <w:top w:val="nil"/>
              <w:left w:val="nil"/>
              <w:bottom w:val="single" w:sz="4" w:space="0" w:color="auto"/>
              <w:right w:val="single" w:sz="4" w:space="0" w:color="auto"/>
            </w:tcBorders>
            <w:shd w:val="clear" w:color="000000" w:fill="8EA9DB"/>
            <w:vAlign w:val="center"/>
            <w:hideMark/>
          </w:tcPr>
          <w:p w14:paraId="215373DE"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r w:rsidRPr="00BA7AB4">
              <w:rPr>
                <w:rFonts w:ascii="Times New Roman" w:eastAsia="Times New Roman" w:hAnsi="Times New Roman"/>
                <w:b/>
                <w:bCs/>
                <w:color w:val="000000"/>
                <w:sz w:val="18"/>
                <w:szCs w:val="18"/>
                <w:lang w:val="en-GB" w:eastAsia="en-GB"/>
              </w:rPr>
              <w:t>OTHERS</w:t>
            </w: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1990DB86"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14:paraId="65426F48"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c>
          <w:tcPr>
            <w:tcW w:w="1476" w:type="dxa"/>
            <w:vMerge/>
            <w:tcBorders>
              <w:top w:val="single" w:sz="4" w:space="0" w:color="auto"/>
              <w:left w:val="single" w:sz="4" w:space="0" w:color="auto"/>
              <w:bottom w:val="single" w:sz="4" w:space="0" w:color="auto"/>
              <w:right w:val="single" w:sz="4" w:space="0" w:color="auto"/>
            </w:tcBorders>
            <w:vAlign w:val="center"/>
            <w:hideMark/>
          </w:tcPr>
          <w:p w14:paraId="40B4018F"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r>
      <w:tr w:rsidR="005B1888" w:rsidRPr="00BA7AB4" w14:paraId="1D7E85F8" w14:textId="77777777" w:rsidTr="002E38ED">
        <w:trPr>
          <w:trHeight w:val="489"/>
        </w:trPr>
        <w:tc>
          <w:tcPr>
            <w:tcW w:w="1627" w:type="dxa"/>
            <w:tcBorders>
              <w:top w:val="nil"/>
              <w:left w:val="single" w:sz="4" w:space="0" w:color="auto"/>
              <w:bottom w:val="single" w:sz="4" w:space="0" w:color="auto"/>
              <w:right w:val="single" w:sz="4" w:space="0" w:color="auto"/>
            </w:tcBorders>
            <w:shd w:val="clear" w:color="auto" w:fill="auto"/>
            <w:vAlign w:val="center"/>
            <w:hideMark/>
          </w:tcPr>
          <w:p w14:paraId="008510AD"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Economic Development</w:t>
            </w:r>
          </w:p>
        </w:tc>
        <w:tc>
          <w:tcPr>
            <w:tcW w:w="1456" w:type="dxa"/>
            <w:tcBorders>
              <w:top w:val="nil"/>
              <w:left w:val="nil"/>
              <w:bottom w:val="single" w:sz="4" w:space="0" w:color="auto"/>
              <w:right w:val="single" w:sz="4" w:space="0" w:color="auto"/>
            </w:tcBorders>
            <w:shd w:val="clear" w:color="auto" w:fill="auto"/>
            <w:vAlign w:val="center"/>
            <w:hideMark/>
          </w:tcPr>
          <w:p w14:paraId="0BDD732D"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Program 1.</w:t>
            </w:r>
          </w:p>
        </w:tc>
        <w:tc>
          <w:tcPr>
            <w:tcW w:w="1317" w:type="dxa"/>
            <w:tcBorders>
              <w:top w:val="nil"/>
              <w:left w:val="nil"/>
              <w:bottom w:val="single" w:sz="4" w:space="0" w:color="auto"/>
              <w:right w:val="single" w:sz="4" w:space="0" w:color="auto"/>
            </w:tcBorders>
            <w:shd w:val="clear" w:color="auto" w:fill="auto"/>
            <w:vAlign w:val="center"/>
            <w:hideMark/>
          </w:tcPr>
          <w:p w14:paraId="49982CE9" w14:textId="77777777" w:rsidR="005B1888" w:rsidRPr="00BA7AB4" w:rsidRDefault="005B1888" w:rsidP="002E38ED">
            <w:pPr>
              <w:spacing w:after="0" w:line="240" w:lineRule="auto"/>
              <w:jc w:val="center"/>
              <w:rPr>
                <w:rFonts w:ascii="Times New Roman" w:eastAsia="Times New Roman" w:hAnsi="Times New Roman"/>
                <w:color w:val="000000"/>
                <w:sz w:val="18"/>
                <w:szCs w:val="18"/>
              </w:rPr>
            </w:pPr>
            <w:r w:rsidRPr="00BA7AB4">
              <w:rPr>
                <w:rFonts w:ascii="Times New Roman" w:hAnsi="Times New Roman"/>
                <w:color w:val="000000"/>
                <w:sz w:val="18"/>
                <w:szCs w:val="18"/>
              </w:rPr>
              <w:t>13,073,896</w:t>
            </w:r>
          </w:p>
        </w:tc>
        <w:tc>
          <w:tcPr>
            <w:tcW w:w="1199" w:type="dxa"/>
            <w:tcBorders>
              <w:top w:val="nil"/>
              <w:left w:val="nil"/>
              <w:bottom w:val="single" w:sz="4" w:space="0" w:color="auto"/>
              <w:right w:val="single" w:sz="4" w:space="0" w:color="auto"/>
            </w:tcBorders>
            <w:shd w:val="clear" w:color="auto" w:fill="auto"/>
            <w:vAlign w:val="center"/>
            <w:hideMark/>
          </w:tcPr>
          <w:p w14:paraId="6DFFC863"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300,000</w:t>
            </w:r>
          </w:p>
        </w:tc>
        <w:tc>
          <w:tcPr>
            <w:tcW w:w="998" w:type="dxa"/>
            <w:tcBorders>
              <w:top w:val="nil"/>
              <w:left w:val="nil"/>
              <w:bottom w:val="single" w:sz="4" w:space="0" w:color="auto"/>
              <w:right w:val="single" w:sz="4" w:space="0" w:color="auto"/>
            </w:tcBorders>
            <w:shd w:val="clear" w:color="auto" w:fill="auto"/>
            <w:vAlign w:val="center"/>
            <w:hideMark/>
          </w:tcPr>
          <w:p w14:paraId="08B7691E"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378,000</w:t>
            </w:r>
          </w:p>
        </w:tc>
        <w:tc>
          <w:tcPr>
            <w:tcW w:w="1098" w:type="dxa"/>
            <w:tcBorders>
              <w:top w:val="nil"/>
              <w:left w:val="nil"/>
              <w:bottom w:val="single" w:sz="4" w:space="0" w:color="auto"/>
              <w:right w:val="single" w:sz="4" w:space="0" w:color="auto"/>
            </w:tcBorders>
            <w:shd w:val="clear" w:color="auto" w:fill="auto"/>
            <w:vAlign w:val="center"/>
            <w:hideMark/>
          </w:tcPr>
          <w:p w14:paraId="7F484DC8"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500,560</w:t>
            </w:r>
          </w:p>
        </w:tc>
        <w:tc>
          <w:tcPr>
            <w:tcW w:w="998" w:type="dxa"/>
            <w:tcBorders>
              <w:top w:val="nil"/>
              <w:left w:val="nil"/>
              <w:bottom w:val="single" w:sz="4" w:space="0" w:color="auto"/>
              <w:right w:val="single" w:sz="4" w:space="0" w:color="auto"/>
            </w:tcBorders>
            <w:shd w:val="clear" w:color="auto" w:fill="auto"/>
            <w:vAlign w:val="center"/>
            <w:hideMark/>
          </w:tcPr>
          <w:p w14:paraId="13DCE01B"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c>
          <w:tcPr>
            <w:tcW w:w="998" w:type="dxa"/>
            <w:tcBorders>
              <w:top w:val="nil"/>
              <w:left w:val="nil"/>
              <w:bottom w:val="single" w:sz="4" w:space="0" w:color="auto"/>
              <w:right w:val="single" w:sz="4" w:space="0" w:color="auto"/>
            </w:tcBorders>
            <w:shd w:val="clear" w:color="auto" w:fill="auto"/>
            <w:vAlign w:val="center"/>
            <w:hideMark/>
          </w:tcPr>
          <w:p w14:paraId="1B8E1565"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1,400,000</w:t>
            </w:r>
          </w:p>
        </w:tc>
        <w:tc>
          <w:tcPr>
            <w:tcW w:w="1218" w:type="dxa"/>
            <w:tcBorders>
              <w:top w:val="nil"/>
              <w:left w:val="nil"/>
              <w:bottom w:val="single" w:sz="4" w:space="0" w:color="auto"/>
              <w:right w:val="single" w:sz="4" w:space="0" w:color="auto"/>
            </w:tcBorders>
            <w:shd w:val="clear" w:color="auto" w:fill="auto"/>
            <w:vAlign w:val="center"/>
            <w:hideMark/>
          </w:tcPr>
          <w:p w14:paraId="34D79643"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sz w:val="18"/>
                <w:szCs w:val="18"/>
              </w:rPr>
              <w:t>2,578,560</w:t>
            </w:r>
          </w:p>
        </w:tc>
        <w:tc>
          <w:tcPr>
            <w:tcW w:w="1107" w:type="dxa"/>
            <w:tcBorders>
              <w:top w:val="nil"/>
              <w:left w:val="nil"/>
              <w:bottom w:val="single" w:sz="4" w:space="0" w:color="auto"/>
              <w:right w:val="single" w:sz="4" w:space="0" w:color="auto"/>
            </w:tcBorders>
            <w:shd w:val="clear" w:color="auto" w:fill="auto"/>
            <w:vAlign w:val="center"/>
            <w:hideMark/>
          </w:tcPr>
          <w:p w14:paraId="4DAC689F"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-10,495,336</w:t>
            </w:r>
          </w:p>
        </w:tc>
        <w:tc>
          <w:tcPr>
            <w:tcW w:w="1476" w:type="dxa"/>
            <w:vMerge w:val="restart"/>
            <w:tcBorders>
              <w:top w:val="nil"/>
              <w:left w:val="nil"/>
              <w:right w:val="single" w:sz="4" w:space="0" w:color="auto"/>
            </w:tcBorders>
            <w:shd w:val="clear" w:color="auto" w:fill="auto"/>
            <w:vAlign w:val="center"/>
            <w:hideMark/>
          </w:tcPr>
          <w:p w14:paraId="6A368542" w14:textId="77777777" w:rsidR="005B1888" w:rsidRPr="00BA7AB4" w:rsidRDefault="005B1888" w:rsidP="002E38ED">
            <w:pPr>
              <w:spacing w:after="0"/>
              <w:jc w:val="center"/>
              <w:rPr>
                <w:rFonts w:ascii="Times New Roman" w:hAnsi="Times New Roman"/>
                <w:sz w:val="18"/>
                <w:szCs w:val="18"/>
                <w:lang w:val="en-GB"/>
              </w:rPr>
            </w:pPr>
            <w:r w:rsidRPr="00BA7AB4">
              <w:rPr>
                <w:rFonts w:ascii="Times New Roman" w:hAnsi="Times New Roman"/>
                <w:sz w:val="18"/>
                <w:szCs w:val="18"/>
                <w:lang w:val="en-GB"/>
              </w:rPr>
              <w:t>Intensify the collection of revenue on rateable item and fines</w:t>
            </w:r>
          </w:p>
          <w:p w14:paraId="48A32B96" w14:textId="77777777" w:rsidR="005B1888" w:rsidRPr="00BA7AB4" w:rsidRDefault="005B1888" w:rsidP="002E38ED">
            <w:pPr>
              <w:spacing w:after="0"/>
              <w:jc w:val="center"/>
              <w:rPr>
                <w:rFonts w:ascii="Times New Roman" w:eastAsia="Times New Roman" w:hAnsi="Times New Roman"/>
                <w:color w:val="000000"/>
                <w:sz w:val="18"/>
                <w:szCs w:val="18"/>
                <w:lang w:val="en-GB" w:eastAsia="en-GB"/>
              </w:rPr>
            </w:pPr>
          </w:p>
          <w:p w14:paraId="36CC07F0" w14:textId="77777777" w:rsidR="005B1888" w:rsidRPr="00BA7AB4" w:rsidRDefault="005B1888" w:rsidP="002E38ED">
            <w:pPr>
              <w:spacing w:after="0"/>
              <w:jc w:val="center"/>
              <w:rPr>
                <w:rFonts w:ascii="Times New Roman" w:hAnsi="Times New Roman"/>
                <w:sz w:val="18"/>
                <w:szCs w:val="18"/>
                <w:lang w:val="en-GB"/>
              </w:rPr>
            </w:pPr>
            <w:r w:rsidRPr="00BA7AB4">
              <w:rPr>
                <w:rFonts w:ascii="Times New Roman" w:hAnsi="Times New Roman"/>
                <w:sz w:val="18"/>
                <w:szCs w:val="18"/>
                <w:lang w:val="en-GB"/>
              </w:rPr>
              <w:t>Intensify sensitization and education on the need to pay tax, building permits, etc</w:t>
            </w:r>
          </w:p>
          <w:p w14:paraId="4C5951FC" w14:textId="77777777" w:rsidR="005B1888" w:rsidRPr="00BA7AB4" w:rsidRDefault="005B1888" w:rsidP="002E38ED">
            <w:pPr>
              <w:spacing w:after="0"/>
              <w:jc w:val="center"/>
              <w:rPr>
                <w:rFonts w:ascii="Times New Roman" w:hAnsi="Times New Roman"/>
                <w:sz w:val="18"/>
                <w:szCs w:val="18"/>
                <w:lang w:val="en-GB"/>
              </w:rPr>
            </w:pPr>
          </w:p>
          <w:p w14:paraId="19AB1B8C" w14:textId="77777777" w:rsidR="005B1888" w:rsidRPr="00BA7AB4" w:rsidRDefault="005B1888" w:rsidP="002E38ED">
            <w:pPr>
              <w:spacing w:after="0"/>
              <w:jc w:val="center"/>
              <w:rPr>
                <w:rFonts w:ascii="Times New Roman" w:hAnsi="Times New Roman"/>
                <w:sz w:val="18"/>
                <w:szCs w:val="18"/>
              </w:rPr>
            </w:pPr>
            <w:r w:rsidRPr="00BA7AB4">
              <w:rPr>
                <w:rFonts w:ascii="Times New Roman" w:hAnsi="Times New Roman"/>
                <w:sz w:val="18"/>
                <w:szCs w:val="18"/>
              </w:rPr>
              <w:t>Intensify lobbying and proposals to solicit more from donors and private partners</w:t>
            </w:r>
          </w:p>
          <w:p w14:paraId="544C8C05" w14:textId="77777777" w:rsidR="005B1888" w:rsidRPr="00BA7AB4" w:rsidRDefault="005B1888" w:rsidP="002E38ED">
            <w:pPr>
              <w:spacing w:after="0"/>
              <w:jc w:val="center"/>
              <w:rPr>
                <w:rFonts w:ascii="Times New Roman" w:eastAsia="Times New Roman" w:hAnsi="Times New Roman"/>
                <w:color w:val="000000"/>
                <w:sz w:val="18"/>
                <w:szCs w:val="18"/>
                <w:lang w:val="en-GB" w:eastAsia="en-GB"/>
              </w:rPr>
            </w:pPr>
          </w:p>
          <w:p w14:paraId="17A48492"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sz w:val="18"/>
                <w:szCs w:val="18"/>
                <w:lang w:val="en-GB"/>
              </w:rPr>
              <w:t>Put in place a tracking mechanisms to track revenue collection</w:t>
            </w:r>
          </w:p>
        </w:tc>
      </w:tr>
      <w:tr w:rsidR="005B1888" w:rsidRPr="00BA7AB4" w14:paraId="08B5F0C3" w14:textId="77777777" w:rsidTr="002E38ED">
        <w:trPr>
          <w:trHeight w:val="792"/>
        </w:trPr>
        <w:tc>
          <w:tcPr>
            <w:tcW w:w="1627" w:type="dxa"/>
            <w:tcBorders>
              <w:top w:val="nil"/>
              <w:left w:val="single" w:sz="4" w:space="0" w:color="auto"/>
              <w:bottom w:val="single" w:sz="4" w:space="0" w:color="000000"/>
              <w:right w:val="single" w:sz="4" w:space="0" w:color="auto"/>
            </w:tcBorders>
            <w:shd w:val="clear" w:color="auto" w:fill="auto"/>
            <w:vAlign w:val="center"/>
            <w:hideMark/>
          </w:tcPr>
          <w:p w14:paraId="19E64606"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Social Development</w:t>
            </w:r>
          </w:p>
        </w:tc>
        <w:tc>
          <w:tcPr>
            <w:tcW w:w="1456" w:type="dxa"/>
            <w:tcBorders>
              <w:top w:val="nil"/>
              <w:left w:val="nil"/>
              <w:bottom w:val="single" w:sz="4" w:space="0" w:color="auto"/>
              <w:right w:val="single" w:sz="4" w:space="0" w:color="auto"/>
            </w:tcBorders>
            <w:shd w:val="clear" w:color="auto" w:fill="auto"/>
            <w:vAlign w:val="center"/>
            <w:hideMark/>
          </w:tcPr>
          <w:p w14:paraId="3219203C"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Program 2.</w:t>
            </w:r>
          </w:p>
        </w:tc>
        <w:tc>
          <w:tcPr>
            <w:tcW w:w="1317" w:type="dxa"/>
            <w:tcBorders>
              <w:top w:val="nil"/>
              <w:left w:val="nil"/>
              <w:bottom w:val="single" w:sz="4" w:space="0" w:color="auto"/>
              <w:right w:val="single" w:sz="4" w:space="0" w:color="auto"/>
            </w:tcBorders>
            <w:shd w:val="clear" w:color="auto" w:fill="auto"/>
            <w:vAlign w:val="center"/>
            <w:hideMark/>
          </w:tcPr>
          <w:p w14:paraId="08F65F4A" w14:textId="77777777" w:rsidR="005B1888" w:rsidRPr="00BA7AB4" w:rsidRDefault="005B1888" w:rsidP="002E38ED">
            <w:pPr>
              <w:spacing w:after="0" w:line="240" w:lineRule="auto"/>
              <w:jc w:val="center"/>
              <w:rPr>
                <w:rFonts w:ascii="Times New Roman" w:eastAsia="Times New Roman" w:hAnsi="Times New Roman"/>
                <w:color w:val="000000"/>
                <w:sz w:val="18"/>
                <w:szCs w:val="18"/>
              </w:rPr>
            </w:pPr>
            <w:r w:rsidRPr="00BA7AB4">
              <w:rPr>
                <w:rFonts w:ascii="Times New Roman" w:hAnsi="Times New Roman"/>
                <w:color w:val="000000"/>
                <w:sz w:val="18"/>
                <w:szCs w:val="18"/>
              </w:rPr>
              <w:t>48,982,156</w:t>
            </w:r>
          </w:p>
        </w:tc>
        <w:tc>
          <w:tcPr>
            <w:tcW w:w="1199" w:type="dxa"/>
            <w:tcBorders>
              <w:top w:val="nil"/>
              <w:left w:val="nil"/>
              <w:bottom w:val="single" w:sz="4" w:space="0" w:color="auto"/>
              <w:right w:val="single" w:sz="4" w:space="0" w:color="auto"/>
            </w:tcBorders>
            <w:shd w:val="clear" w:color="auto" w:fill="auto"/>
            <w:vAlign w:val="center"/>
            <w:hideMark/>
          </w:tcPr>
          <w:p w14:paraId="6EB243EA"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33,836,000</w:t>
            </w:r>
          </w:p>
        </w:tc>
        <w:tc>
          <w:tcPr>
            <w:tcW w:w="998" w:type="dxa"/>
            <w:tcBorders>
              <w:top w:val="nil"/>
              <w:left w:val="nil"/>
              <w:bottom w:val="single" w:sz="4" w:space="0" w:color="auto"/>
              <w:right w:val="single" w:sz="4" w:space="0" w:color="auto"/>
            </w:tcBorders>
            <w:shd w:val="clear" w:color="auto" w:fill="auto"/>
            <w:vAlign w:val="center"/>
            <w:hideMark/>
          </w:tcPr>
          <w:p w14:paraId="47E46463"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1,116,000</w:t>
            </w:r>
          </w:p>
        </w:tc>
        <w:tc>
          <w:tcPr>
            <w:tcW w:w="1098" w:type="dxa"/>
            <w:tcBorders>
              <w:top w:val="nil"/>
              <w:left w:val="nil"/>
              <w:bottom w:val="single" w:sz="4" w:space="0" w:color="auto"/>
              <w:right w:val="single" w:sz="4" w:space="0" w:color="auto"/>
            </w:tcBorders>
            <w:shd w:val="clear" w:color="auto" w:fill="auto"/>
            <w:vAlign w:val="center"/>
            <w:hideMark/>
          </w:tcPr>
          <w:p w14:paraId="1FEC17E3"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7,601,800</w:t>
            </w:r>
          </w:p>
        </w:tc>
        <w:tc>
          <w:tcPr>
            <w:tcW w:w="998" w:type="dxa"/>
            <w:tcBorders>
              <w:top w:val="nil"/>
              <w:left w:val="nil"/>
              <w:bottom w:val="single" w:sz="4" w:space="0" w:color="auto"/>
              <w:right w:val="single" w:sz="4" w:space="0" w:color="auto"/>
            </w:tcBorders>
            <w:shd w:val="clear" w:color="auto" w:fill="auto"/>
            <w:vAlign w:val="center"/>
            <w:hideMark/>
          </w:tcPr>
          <w:p w14:paraId="3F5D24D9"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2,945,000</w:t>
            </w:r>
          </w:p>
        </w:tc>
        <w:tc>
          <w:tcPr>
            <w:tcW w:w="998" w:type="dxa"/>
            <w:tcBorders>
              <w:top w:val="nil"/>
              <w:left w:val="nil"/>
              <w:bottom w:val="single" w:sz="4" w:space="0" w:color="auto"/>
              <w:right w:val="single" w:sz="4" w:space="0" w:color="auto"/>
            </w:tcBorders>
            <w:shd w:val="clear" w:color="auto" w:fill="auto"/>
            <w:vAlign w:val="center"/>
            <w:hideMark/>
          </w:tcPr>
          <w:p w14:paraId="735B7A50"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2,134,500</w:t>
            </w:r>
          </w:p>
        </w:tc>
        <w:tc>
          <w:tcPr>
            <w:tcW w:w="1218" w:type="dxa"/>
            <w:tcBorders>
              <w:top w:val="nil"/>
              <w:left w:val="nil"/>
              <w:bottom w:val="single" w:sz="4" w:space="0" w:color="auto"/>
              <w:right w:val="single" w:sz="4" w:space="0" w:color="auto"/>
            </w:tcBorders>
            <w:shd w:val="clear" w:color="auto" w:fill="auto"/>
            <w:vAlign w:val="center"/>
            <w:hideMark/>
          </w:tcPr>
          <w:p w14:paraId="177034F8"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47,633,300</w:t>
            </w:r>
          </w:p>
        </w:tc>
        <w:tc>
          <w:tcPr>
            <w:tcW w:w="1107" w:type="dxa"/>
            <w:tcBorders>
              <w:top w:val="nil"/>
              <w:left w:val="nil"/>
              <w:bottom w:val="single" w:sz="4" w:space="0" w:color="auto"/>
              <w:right w:val="single" w:sz="4" w:space="0" w:color="auto"/>
            </w:tcBorders>
            <w:shd w:val="clear" w:color="auto" w:fill="auto"/>
            <w:vAlign w:val="center"/>
            <w:hideMark/>
          </w:tcPr>
          <w:p w14:paraId="46ACC2C5"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-1,348,856</w:t>
            </w:r>
          </w:p>
        </w:tc>
        <w:tc>
          <w:tcPr>
            <w:tcW w:w="1476" w:type="dxa"/>
            <w:vMerge/>
            <w:tcBorders>
              <w:left w:val="nil"/>
              <w:right w:val="single" w:sz="4" w:space="0" w:color="auto"/>
            </w:tcBorders>
            <w:shd w:val="clear" w:color="auto" w:fill="auto"/>
            <w:vAlign w:val="center"/>
            <w:hideMark/>
          </w:tcPr>
          <w:p w14:paraId="6CB8CDA4"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r>
      <w:tr w:rsidR="005B1888" w:rsidRPr="00BA7AB4" w14:paraId="0CB10428" w14:textId="77777777" w:rsidTr="002E38ED">
        <w:trPr>
          <w:trHeight w:val="1467"/>
        </w:trPr>
        <w:tc>
          <w:tcPr>
            <w:tcW w:w="1627" w:type="dxa"/>
            <w:tcBorders>
              <w:top w:val="nil"/>
              <w:left w:val="single" w:sz="4" w:space="0" w:color="auto"/>
              <w:bottom w:val="single" w:sz="4" w:space="0" w:color="000000"/>
              <w:right w:val="single" w:sz="4" w:space="0" w:color="auto"/>
            </w:tcBorders>
            <w:shd w:val="clear" w:color="auto" w:fill="auto"/>
            <w:vAlign w:val="center"/>
            <w:hideMark/>
          </w:tcPr>
          <w:p w14:paraId="46E216C5"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Environment, Infrastructure and Human Settlement</w:t>
            </w:r>
          </w:p>
        </w:tc>
        <w:tc>
          <w:tcPr>
            <w:tcW w:w="1456" w:type="dxa"/>
            <w:tcBorders>
              <w:top w:val="nil"/>
              <w:left w:val="nil"/>
              <w:bottom w:val="single" w:sz="4" w:space="0" w:color="auto"/>
              <w:right w:val="single" w:sz="4" w:space="0" w:color="auto"/>
            </w:tcBorders>
            <w:shd w:val="clear" w:color="auto" w:fill="auto"/>
            <w:vAlign w:val="center"/>
          </w:tcPr>
          <w:p w14:paraId="6A906AAA"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Program 3.</w:t>
            </w:r>
          </w:p>
        </w:tc>
        <w:tc>
          <w:tcPr>
            <w:tcW w:w="1317" w:type="dxa"/>
            <w:tcBorders>
              <w:top w:val="nil"/>
              <w:left w:val="nil"/>
              <w:bottom w:val="single" w:sz="4" w:space="0" w:color="auto"/>
              <w:right w:val="single" w:sz="4" w:space="0" w:color="auto"/>
            </w:tcBorders>
            <w:shd w:val="clear" w:color="auto" w:fill="auto"/>
            <w:vAlign w:val="center"/>
            <w:hideMark/>
          </w:tcPr>
          <w:p w14:paraId="4158F990" w14:textId="77777777" w:rsidR="005B1888" w:rsidRPr="00BA7AB4" w:rsidRDefault="005B1888" w:rsidP="002E38ED">
            <w:pPr>
              <w:spacing w:after="0" w:line="240" w:lineRule="auto"/>
              <w:jc w:val="center"/>
              <w:rPr>
                <w:rFonts w:ascii="Times New Roman" w:eastAsia="Times New Roman" w:hAnsi="Times New Roman"/>
                <w:color w:val="000000"/>
                <w:sz w:val="18"/>
                <w:szCs w:val="18"/>
              </w:rPr>
            </w:pPr>
            <w:r>
              <w:rPr>
                <w:rFonts w:ascii="Times New Roman" w:hAnsi="Times New Roman"/>
                <w:color w:val="000000"/>
                <w:sz w:val="18"/>
                <w:szCs w:val="18"/>
              </w:rPr>
              <w:t>5,9</w:t>
            </w:r>
            <w:r w:rsidRPr="00BA7AB4">
              <w:rPr>
                <w:rFonts w:ascii="Times New Roman" w:hAnsi="Times New Roman"/>
                <w:color w:val="000000"/>
                <w:sz w:val="18"/>
                <w:szCs w:val="18"/>
              </w:rPr>
              <w:t>74,700</w:t>
            </w:r>
          </w:p>
        </w:tc>
        <w:tc>
          <w:tcPr>
            <w:tcW w:w="1199" w:type="dxa"/>
            <w:tcBorders>
              <w:top w:val="nil"/>
              <w:left w:val="nil"/>
              <w:bottom w:val="single" w:sz="4" w:space="0" w:color="auto"/>
              <w:right w:val="single" w:sz="4" w:space="0" w:color="auto"/>
            </w:tcBorders>
            <w:shd w:val="clear" w:color="auto" w:fill="auto"/>
            <w:vAlign w:val="center"/>
            <w:hideMark/>
          </w:tcPr>
          <w:p w14:paraId="0D6AE22E"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7,535,000</w:t>
            </w:r>
          </w:p>
        </w:tc>
        <w:tc>
          <w:tcPr>
            <w:tcW w:w="998" w:type="dxa"/>
            <w:tcBorders>
              <w:top w:val="nil"/>
              <w:left w:val="nil"/>
              <w:bottom w:val="single" w:sz="4" w:space="0" w:color="auto"/>
              <w:right w:val="single" w:sz="4" w:space="0" w:color="auto"/>
            </w:tcBorders>
            <w:shd w:val="clear" w:color="auto" w:fill="auto"/>
            <w:vAlign w:val="center"/>
            <w:hideMark/>
          </w:tcPr>
          <w:p w14:paraId="5873C285"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1,518,380</w:t>
            </w:r>
          </w:p>
        </w:tc>
        <w:tc>
          <w:tcPr>
            <w:tcW w:w="1098" w:type="dxa"/>
            <w:tcBorders>
              <w:top w:val="nil"/>
              <w:left w:val="nil"/>
              <w:bottom w:val="single" w:sz="4" w:space="0" w:color="auto"/>
              <w:right w:val="single" w:sz="4" w:space="0" w:color="auto"/>
            </w:tcBorders>
            <w:shd w:val="clear" w:color="auto" w:fill="auto"/>
            <w:vAlign w:val="center"/>
            <w:hideMark/>
          </w:tcPr>
          <w:p w14:paraId="6BFA50EA"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2,840,000</w:t>
            </w:r>
          </w:p>
        </w:tc>
        <w:tc>
          <w:tcPr>
            <w:tcW w:w="998" w:type="dxa"/>
            <w:tcBorders>
              <w:top w:val="nil"/>
              <w:left w:val="nil"/>
              <w:bottom w:val="single" w:sz="4" w:space="0" w:color="auto"/>
              <w:right w:val="single" w:sz="4" w:space="0" w:color="auto"/>
            </w:tcBorders>
            <w:shd w:val="clear" w:color="auto" w:fill="auto"/>
            <w:vAlign w:val="center"/>
            <w:hideMark/>
          </w:tcPr>
          <w:p w14:paraId="7CFF10B9"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2,330,000</w:t>
            </w:r>
          </w:p>
        </w:tc>
        <w:tc>
          <w:tcPr>
            <w:tcW w:w="998" w:type="dxa"/>
            <w:tcBorders>
              <w:top w:val="nil"/>
              <w:left w:val="nil"/>
              <w:bottom w:val="single" w:sz="4" w:space="0" w:color="auto"/>
              <w:right w:val="single" w:sz="4" w:space="0" w:color="auto"/>
            </w:tcBorders>
            <w:shd w:val="clear" w:color="auto" w:fill="auto"/>
            <w:vAlign w:val="center"/>
            <w:hideMark/>
          </w:tcPr>
          <w:p w14:paraId="603182D0"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4,778,000</w:t>
            </w:r>
          </w:p>
        </w:tc>
        <w:tc>
          <w:tcPr>
            <w:tcW w:w="1218" w:type="dxa"/>
            <w:tcBorders>
              <w:top w:val="nil"/>
              <w:left w:val="nil"/>
              <w:bottom w:val="single" w:sz="4" w:space="0" w:color="auto"/>
              <w:right w:val="single" w:sz="4" w:space="0" w:color="auto"/>
            </w:tcBorders>
            <w:shd w:val="clear" w:color="auto" w:fill="auto"/>
            <w:vAlign w:val="center"/>
            <w:hideMark/>
          </w:tcPr>
          <w:p w14:paraId="66745E45" w14:textId="77777777" w:rsidR="005B1888" w:rsidRPr="00A34BE3" w:rsidRDefault="005B1888" w:rsidP="002E38ED">
            <w:pPr>
              <w:spacing w:after="0" w:line="240" w:lineRule="auto"/>
              <w:jc w:val="center"/>
              <w:rPr>
                <w:rFonts w:eastAsia="Times New Roman" w:cs="Calibri"/>
                <w:color w:val="000000"/>
              </w:rPr>
            </w:pPr>
            <w:r>
              <w:rPr>
                <w:rFonts w:cs="Calibri"/>
                <w:color w:val="000000"/>
              </w:rPr>
              <w:t>19,001,380</w:t>
            </w:r>
          </w:p>
        </w:tc>
        <w:tc>
          <w:tcPr>
            <w:tcW w:w="1107" w:type="dxa"/>
            <w:tcBorders>
              <w:top w:val="nil"/>
              <w:left w:val="nil"/>
              <w:bottom w:val="single" w:sz="4" w:space="0" w:color="auto"/>
              <w:right w:val="single" w:sz="4" w:space="0" w:color="auto"/>
            </w:tcBorders>
            <w:shd w:val="clear" w:color="auto" w:fill="auto"/>
            <w:vAlign w:val="center"/>
          </w:tcPr>
          <w:p w14:paraId="19516ECF" w14:textId="77777777" w:rsidR="005B1888" w:rsidRPr="00BA7AB4" w:rsidRDefault="005B1888" w:rsidP="002E38ED">
            <w:pPr>
              <w:spacing w:after="0" w:line="240" w:lineRule="auto"/>
              <w:contextualSpacing/>
              <w:jc w:val="center"/>
              <w:rPr>
                <w:rFonts w:ascii="Times New Roman" w:eastAsia="Times New Roman" w:hAnsi="Times New Roman"/>
                <w:color w:val="000000"/>
                <w:sz w:val="18"/>
                <w:szCs w:val="18"/>
                <w:lang w:val="en-GB" w:eastAsia="en-GB"/>
              </w:rPr>
            </w:pPr>
            <w:r w:rsidRPr="00A34BE3">
              <w:rPr>
                <w:rFonts w:ascii="Times New Roman" w:hAnsi="Times New Roman"/>
                <w:color w:val="000000" w:themeColor="dark1"/>
                <w:kern w:val="24"/>
                <w:sz w:val="18"/>
                <w:szCs w:val="18"/>
                <w:lang w:val="en-GB"/>
              </w:rPr>
              <w:t>13,026,680</w:t>
            </w:r>
          </w:p>
        </w:tc>
        <w:tc>
          <w:tcPr>
            <w:tcW w:w="1476" w:type="dxa"/>
            <w:vMerge/>
            <w:tcBorders>
              <w:left w:val="nil"/>
              <w:right w:val="single" w:sz="4" w:space="0" w:color="auto"/>
            </w:tcBorders>
            <w:shd w:val="clear" w:color="auto" w:fill="auto"/>
            <w:vAlign w:val="center"/>
            <w:hideMark/>
          </w:tcPr>
          <w:p w14:paraId="6414CAB2" w14:textId="77777777" w:rsidR="005B1888" w:rsidRPr="00BA7AB4" w:rsidRDefault="005B1888" w:rsidP="002E38ED">
            <w:pPr>
              <w:spacing w:after="0" w:line="240" w:lineRule="auto"/>
              <w:jc w:val="center"/>
              <w:rPr>
                <w:rFonts w:ascii="Times New Roman" w:hAnsi="Times New Roman"/>
                <w:sz w:val="18"/>
                <w:szCs w:val="18"/>
                <w:lang w:val="en-GB"/>
              </w:rPr>
            </w:pPr>
          </w:p>
        </w:tc>
      </w:tr>
      <w:tr w:rsidR="005B1888" w:rsidRPr="00BA7AB4" w14:paraId="4DF47222" w14:textId="77777777" w:rsidTr="002E38ED">
        <w:trPr>
          <w:trHeight w:val="646"/>
        </w:trPr>
        <w:tc>
          <w:tcPr>
            <w:tcW w:w="1627" w:type="dxa"/>
            <w:tcBorders>
              <w:top w:val="nil"/>
              <w:left w:val="single" w:sz="4" w:space="0" w:color="auto"/>
              <w:bottom w:val="single" w:sz="4" w:space="0" w:color="auto"/>
              <w:right w:val="single" w:sz="4" w:space="0" w:color="auto"/>
            </w:tcBorders>
            <w:shd w:val="clear" w:color="auto" w:fill="auto"/>
            <w:vAlign w:val="center"/>
            <w:hideMark/>
          </w:tcPr>
          <w:p w14:paraId="7DF91ECF"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Governance, Corruption and Public Accountability</w:t>
            </w:r>
          </w:p>
        </w:tc>
        <w:tc>
          <w:tcPr>
            <w:tcW w:w="1456" w:type="dxa"/>
            <w:tcBorders>
              <w:top w:val="nil"/>
              <w:left w:val="nil"/>
              <w:bottom w:val="single" w:sz="4" w:space="0" w:color="auto"/>
              <w:right w:val="single" w:sz="4" w:space="0" w:color="auto"/>
            </w:tcBorders>
            <w:shd w:val="clear" w:color="auto" w:fill="auto"/>
            <w:vAlign w:val="center"/>
          </w:tcPr>
          <w:p w14:paraId="591FF8D0"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Program 4.</w:t>
            </w:r>
          </w:p>
        </w:tc>
        <w:tc>
          <w:tcPr>
            <w:tcW w:w="1317" w:type="dxa"/>
            <w:tcBorders>
              <w:top w:val="nil"/>
              <w:left w:val="nil"/>
              <w:bottom w:val="single" w:sz="4" w:space="0" w:color="auto"/>
              <w:right w:val="single" w:sz="4" w:space="0" w:color="auto"/>
            </w:tcBorders>
            <w:shd w:val="clear" w:color="auto" w:fill="auto"/>
            <w:vAlign w:val="center"/>
            <w:hideMark/>
          </w:tcPr>
          <w:p w14:paraId="3A992917" w14:textId="77777777" w:rsidR="005B1888" w:rsidRPr="00BA7AB4" w:rsidRDefault="005B1888" w:rsidP="002E38ED">
            <w:pPr>
              <w:spacing w:after="0" w:line="240" w:lineRule="auto"/>
              <w:jc w:val="center"/>
              <w:rPr>
                <w:rFonts w:ascii="Times New Roman" w:eastAsia="Times New Roman" w:hAnsi="Times New Roman"/>
                <w:color w:val="000000"/>
                <w:sz w:val="18"/>
                <w:szCs w:val="18"/>
              </w:rPr>
            </w:pPr>
            <w:r w:rsidRPr="00BA7AB4">
              <w:rPr>
                <w:rFonts w:ascii="Times New Roman" w:hAnsi="Times New Roman"/>
                <w:color w:val="000000"/>
                <w:sz w:val="18"/>
                <w:szCs w:val="18"/>
              </w:rPr>
              <w:t>5,278,500.00</w:t>
            </w:r>
          </w:p>
        </w:tc>
        <w:tc>
          <w:tcPr>
            <w:tcW w:w="1199" w:type="dxa"/>
            <w:tcBorders>
              <w:top w:val="nil"/>
              <w:left w:val="nil"/>
              <w:bottom w:val="single" w:sz="4" w:space="0" w:color="auto"/>
              <w:right w:val="single" w:sz="4" w:space="0" w:color="auto"/>
            </w:tcBorders>
            <w:shd w:val="clear" w:color="auto" w:fill="auto"/>
            <w:vAlign w:val="center"/>
            <w:hideMark/>
          </w:tcPr>
          <w:p w14:paraId="20CA35EB"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300,000</w:t>
            </w:r>
          </w:p>
        </w:tc>
        <w:tc>
          <w:tcPr>
            <w:tcW w:w="998" w:type="dxa"/>
            <w:tcBorders>
              <w:top w:val="nil"/>
              <w:left w:val="nil"/>
              <w:bottom w:val="single" w:sz="4" w:space="0" w:color="auto"/>
              <w:right w:val="single" w:sz="4" w:space="0" w:color="auto"/>
            </w:tcBorders>
            <w:shd w:val="clear" w:color="auto" w:fill="auto"/>
            <w:vAlign w:val="center"/>
            <w:hideMark/>
          </w:tcPr>
          <w:p w14:paraId="088334B1"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550,000</w:t>
            </w:r>
          </w:p>
        </w:tc>
        <w:tc>
          <w:tcPr>
            <w:tcW w:w="1098" w:type="dxa"/>
            <w:tcBorders>
              <w:top w:val="nil"/>
              <w:left w:val="nil"/>
              <w:bottom w:val="single" w:sz="4" w:space="0" w:color="auto"/>
              <w:right w:val="single" w:sz="4" w:space="0" w:color="auto"/>
            </w:tcBorders>
            <w:shd w:val="clear" w:color="auto" w:fill="auto"/>
            <w:vAlign w:val="center"/>
            <w:hideMark/>
          </w:tcPr>
          <w:p w14:paraId="2C89263F"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215,000</w:t>
            </w:r>
          </w:p>
        </w:tc>
        <w:tc>
          <w:tcPr>
            <w:tcW w:w="998" w:type="dxa"/>
            <w:tcBorders>
              <w:top w:val="nil"/>
              <w:left w:val="nil"/>
              <w:bottom w:val="single" w:sz="4" w:space="0" w:color="auto"/>
              <w:right w:val="single" w:sz="4" w:space="0" w:color="auto"/>
            </w:tcBorders>
            <w:shd w:val="clear" w:color="auto" w:fill="auto"/>
            <w:vAlign w:val="center"/>
            <w:hideMark/>
          </w:tcPr>
          <w:p w14:paraId="248CFE5A"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c>
          <w:tcPr>
            <w:tcW w:w="998" w:type="dxa"/>
            <w:tcBorders>
              <w:top w:val="nil"/>
              <w:left w:val="nil"/>
              <w:bottom w:val="single" w:sz="4" w:space="0" w:color="auto"/>
              <w:right w:val="single" w:sz="4" w:space="0" w:color="auto"/>
            </w:tcBorders>
            <w:shd w:val="clear" w:color="auto" w:fill="auto"/>
            <w:vAlign w:val="center"/>
            <w:hideMark/>
          </w:tcPr>
          <w:p w14:paraId="500696C4"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200,000</w:t>
            </w:r>
          </w:p>
        </w:tc>
        <w:tc>
          <w:tcPr>
            <w:tcW w:w="1218" w:type="dxa"/>
            <w:tcBorders>
              <w:top w:val="nil"/>
              <w:left w:val="nil"/>
              <w:bottom w:val="single" w:sz="4" w:space="0" w:color="auto"/>
              <w:right w:val="single" w:sz="4" w:space="0" w:color="auto"/>
            </w:tcBorders>
            <w:shd w:val="clear" w:color="auto" w:fill="auto"/>
            <w:vAlign w:val="center"/>
            <w:hideMark/>
          </w:tcPr>
          <w:p w14:paraId="27D2AF67"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1,265,000</w:t>
            </w:r>
          </w:p>
        </w:tc>
        <w:tc>
          <w:tcPr>
            <w:tcW w:w="1107" w:type="dxa"/>
            <w:tcBorders>
              <w:top w:val="nil"/>
              <w:left w:val="nil"/>
              <w:bottom w:val="single" w:sz="4" w:space="0" w:color="auto"/>
              <w:right w:val="single" w:sz="4" w:space="0" w:color="auto"/>
            </w:tcBorders>
            <w:shd w:val="clear" w:color="auto" w:fill="auto"/>
            <w:vAlign w:val="center"/>
            <w:hideMark/>
          </w:tcPr>
          <w:p w14:paraId="589FBFDC"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-4,013,500</w:t>
            </w:r>
          </w:p>
        </w:tc>
        <w:tc>
          <w:tcPr>
            <w:tcW w:w="1476" w:type="dxa"/>
            <w:vMerge/>
            <w:tcBorders>
              <w:left w:val="nil"/>
              <w:right w:val="single" w:sz="4" w:space="0" w:color="auto"/>
            </w:tcBorders>
            <w:shd w:val="clear" w:color="auto" w:fill="auto"/>
            <w:vAlign w:val="center"/>
            <w:hideMark/>
          </w:tcPr>
          <w:p w14:paraId="039032AB"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r>
      <w:tr w:rsidR="005B1888" w:rsidRPr="00BA7AB4" w14:paraId="0E4A96E0" w14:textId="77777777" w:rsidTr="002E38ED">
        <w:trPr>
          <w:trHeight w:val="1133"/>
        </w:trPr>
        <w:tc>
          <w:tcPr>
            <w:tcW w:w="1627" w:type="dxa"/>
            <w:tcBorders>
              <w:top w:val="nil"/>
              <w:left w:val="single" w:sz="4" w:space="0" w:color="auto"/>
              <w:bottom w:val="single" w:sz="4" w:space="0" w:color="auto"/>
              <w:right w:val="single" w:sz="4" w:space="0" w:color="auto"/>
            </w:tcBorders>
            <w:shd w:val="clear" w:color="auto" w:fill="auto"/>
            <w:vAlign w:val="center"/>
            <w:hideMark/>
          </w:tcPr>
          <w:p w14:paraId="35CB5C0B"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Emergency Planning and Response (Including Covid-19)</w:t>
            </w:r>
          </w:p>
        </w:tc>
        <w:tc>
          <w:tcPr>
            <w:tcW w:w="1456" w:type="dxa"/>
            <w:tcBorders>
              <w:top w:val="nil"/>
              <w:left w:val="nil"/>
              <w:bottom w:val="single" w:sz="4" w:space="0" w:color="auto"/>
              <w:right w:val="single" w:sz="4" w:space="0" w:color="auto"/>
            </w:tcBorders>
            <w:shd w:val="clear" w:color="auto" w:fill="auto"/>
            <w:vAlign w:val="center"/>
          </w:tcPr>
          <w:p w14:paraId="5596D5BB"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Program 5.</w:t>
            </w:r>
          </w:p>
        </w:tc>
        <w:tc>
          <w:tcPr>
            <w:tcW w:w="1317" w:type="dxa"/>
            <w:tcBorders>
              <w:top w:val="nil"/>
              <w:left w:val="nil"/>
              <w:bottom w:val="single" w:sz="4" w:space="0" w:color="auto"/>
              <w:right w:val="single" w:sz="4" w:space="0" w:color="auto"/>
            </w:tcBorders>
            <w:shd w:val="clear" w:color="auto" w:fill="auto"/>
            <w:vAlign w:val="center"/>
            <w:hideMark/>
          </w:tcPr>
          <w:p w14:paraId="16924891" w14:textId="77777777" w:rsidR="005B1888" w:rsidRPr="00BA7AB4" w:rsidRDefault="005B1888" w:rsidP="002E38ED">
            <w:pPr>
              <w:spacing w:after="0" w:line="240" w:lineRule="auto"/>
              <w:jc w:val="center"/>
              <w:rPr>
                <w:rFonts w:ascii="Times New Roman" w:eastAsia="Times New Roman" w:hAnsi="Times New Roman"/>
                <w:color w:val="000000"/>
                <w:sz w:val="18"/>
                <w:szCs w:val="18"/>
              </w:rPr>
            </w:pPr>
            <w:r w:rsidRPr="00BA7AB4">
              <w:rPr>
                <w:rFonts w:ascii="Times New Roman" w:hAnsi="Times New Roman"/>
                <w:color w:val="000000"/>
                <w:sz w:val="18"/>
                <w:szCs w:val="18"/>
              </w:rPr>
              <w:t>1,133,200</w:t>
            </w:r>
          </w:p>
        </w:tc>
        <w:tc>
          <w:tcPr>
            <w:tcW w:w="1199" w:type="dxa"/>
            <w:tcBorders>
              <w:top w:val="nil"/>
              <w:left w:val="nil"/>
              <w:bottom w:val="single" w:sz="4" w:space="0" w:color="auto"/>
              <w:right w:val="single" w:sz="4" w:space="0" w:color="auto"/>
            </w:tcBorders>
            <w:shd w:val="clear" w:color="auto" w:fill="auto"/>
            <w:vAlign w:val="center"/>
            <w:hideMark/>
          </w:tcPr>
          <w:p w14:paraId="04F6B028"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400,000</w:t>
            </w:r>
          </w:p>
        </w:tc>
        <w:tc>
          <w:tcPr>
            <w:tcW w:w="998" w:type="dxa"/>
            <w:tcBorders>
              <w:top w:val="nil"/>
              <w:left w:val="nil"/>
              <w:bottom w:val="single" w:sz="4" w:space="0" w:color="auto"/>
              <w:right w:val="single" w:sz="4" w:space="0" w:color="auto"/>
            </w:tcBorders>
            <w:shd w:val="clear" w:color="auto" w:fill="auto"/>
            <w:vAlign w:val="center"/>
            <w:hideMark/>
          </w:tcPr>
          <w:p w14:paraId="06D09AF8"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44,400</w:t>
            </w:r>
          </w:p>
        </w:tc>
        <w:tc>
          <w:tcPr>
            <w:tcW w:w="1098" w:type="dxa"/>
            <w:tcBorders>
              <w:top w:val="nil"/>
              <w:left w:val="nil"/>
              <w:bottom w:val="single" w:sz="4" w:space="0" w:color="auto"/>
              <w:right w:val="single" w:sz="4" w:space="0" w:color="auto"/>
            </w:tcBorders>
            <w:shd w:val="clear" w:color="auto" w:fill="auto"/>
            <w:vAlign w:val="center"/>
            <w:hideMark/>
          </w:tcPr>
          <w:p w14:paraId="0BD5C48F"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c>
          <w:tcPr>
            <w:tcW w:w="998" w:type="dxa"/>
            <w:tcBorders>
              <w:top w:val="nil"/>
              <w:left w:val="nil"/>
              <w:bottom w:val="single" w:sz="4" w:space="0" w:color="auto"/>
              <w:right w:val="single" w:sz="4" w:space="0" w:color="auto"/>
            </w:tcBorders>
            <w:shd w:val="clear" w:color="auto" w:fill="auto"/>
            <w:vAlign w:val="center"/>
            <w:hideMark/>
          </w:tcPr>
          <w:p w14:paraId="22E258B9"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c>
          <w:tcPr>
            <w:tcW w:w="998" w:type="dxa"/>
            <w:tcBorders>
              <w:top w:val="nil"/>
              <w:left w:val="nil"/>
              <w:bottom w:val="single" w:sz="4" w:space="0" w:color="auto"/>
              <w:right w:val="single" w:sz="4" w:space="0" w:color="auto"/>
            </w:tcBorders>
            <w:shd w:val="clear" w:color="auto" w:fill="auto"/>
            <w:vAlign w:val="center"/>
            <w:hideMark/>
          </w:tcPr>
          <w:p w14:paraId="60728294"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150,000</w:t>
            </w:r>
          </w:p>
        </w:tc>
        <w:tc>
          <w:tcPr>
            <w:tcW w:w="1218" w:type="dxa"/>
            <w:tcBorders>
              <w:top w:val="nil"/>
              <w:left w:val="nil"/>
              <w:bottom w:val="single" w:sz="4" w:space="0" w:color="auto"/>
              <w:right w:val="single" w:sz="4" w:space="0" w:color="auto"/>
            </w:tcBorders>
            <w:shd w:val="clear" w:color="auto" w:fill="auto"/>
            <w:vAlign w:val="center"/>
            <w:hideMark/>
          </w:tcPr>
          <w:p w14:paraId="24084BA6"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594,400</w:t>
            </w:r>
          </w:p>
        </w:tc>
        <w:tc>
          <w:tcPr>
            <w:tcW w:w="1107" w:type="dxa"/>
            <w:tcBorders>
              <w:top w:val="nil"/>
              <w:left w:val="nil"/>
              <w:bottom w:val="single" w:sz="4" w:space="0" w:color="auto"/>
              <w:right w:val="single" w:sz="4" w:space="0" w:color="auto"/>
            </w:tcBorders>
            <w:shd w:val="clear" w:color="auto" w:fill="auto"/>
            <w:vAlign w:val="center"/>
            <w:hideMark/>
          </w:tcPr>
          <w:p w14:paraId="6D4AD7A6"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-538,800</w:t>
            </w:r>
          </w:p>
        </w:tc>
        <w:tc>
          <w:tcPr>
            <w:tcW w:w="1476" w:type="dxa"/>
            <w:vMerge/>
            <w:tcBorders>
              <w:left w:val="nil"/>
              <w:right w:val="single" w:sz="4" w:space="0" w:color="auto"/>
            </w:tcBorders>
            <w:shd w:val="clear" w:color="auto" w:fill="auto"/>
            <w:vAlign w:val="center"/>
            <w:hideMark/>
          </w:tcPr>
          <w:p w14:paraId="6B3FEBEB"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p>
        </w:tc>
      </w:tr>
      <w:tr w:rsidR="005B1888" w:rsidRPr="00BA7AB4" w14:paraId="65E3669E" w14:textId="77777777" w:rsidTr="002E38ED">
        <w:trPr>
          <w:trHeight w:val="980"/>
        </w:trPr>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AD6A1"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Implementation, Coordination, M &amp; E</w:t>
            </w:r>
          </w:p>
        </w:tc>
        <w:tc>
          <w:tcPr>
            <w:tcW w:w="1456" w:type="dxa"/>
            <w:tcBorders>
              <w:top w:val="single" w:sz="4" w:space="0" w:color="auto"/>
              <w:left w:val="nil"/>
              <w:bottom w:val="single" w:sz="4" w:space="0" w:color="auto"/>
              <w:right w:val="single" w:sz="4" w:space="0" w:color="auto"/>
            </w:tcBorders>
            <w:shd w:val="clear" w:color="auto" w:fill="auto"/>
            <w:vAlign w:val="center"/>
          </w:tcPr>
          <w:p w14:paraId="0F58D4BA"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eastAsia="Times New Roman" w:hAnsi="Times New Roman"/>
                <w:color w:val="000000"/>
                <w:sz w:val="18"/>
                <w:szCs w:val="18"/>
                <w:lang w:val="en-GB" w:eastAsia="en-GB"/>
              </w:rPr>
              <w:t>Program 6.</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14:paraId="5DE5AF2C" w14:textId="77777777" w:rsidR="005B1888" w:rsidRPr="00BA7AB4" w:rsidRDefault="005B1888" w:rsidP="002E38ED">
            <w:pPr>
              <w:spacing w:after="0" w:line="240" w:lineRule="auto"/>
              <w:jc w:val="center"/>
              <w:rPr>
                <w:rFonts w:ascii="Times New Roman" w:eastAsia="Times New Roman" w:hAnsi="Times New Roman"/>
                <w:color w:val="000000"/>
                <w:sz w:val="18"/>
                <w:szCs w:val="18"/>
              </w:rPr>
            </w:pPr>
            <w:r w:rsidRPr="00BA7AB4">
              <w:rPr>
                <w:rFonts w:ascii="Times New Roman" w:hAnsi="Times New Roman"/>
                <w:color w:val="000000"/>
                <w:sz w:val="18"/>
                <w:szCs w:val="18"/>
              </w:rPr>
              <w:t>1,265,000</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4F7E0F63" w14:textId="77777777" w:rsidR="005B1888" w:rsidRPr="00BA7AB4" w:rsidRDefault="005B1888" w:rsidP="002E38ED">
            <w:pPr>
              <w:spacing w:line="240" w:lineRule="auto"/>
              <w:jc w:val="center"/>
              <w:rPr>
                <w:rFonts w:ascii="Times New Roman" w:hAnsi="Times New Roman"/>
                <w:color w:val="000000"/>
                <w:sz w:val="18"/>
                <w:szCs w:val="18"/>
              </w:rPr>
            </w:pP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32213217"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60,000</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14:paraId="3E8B7020"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264,000</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06595851" w14:textId="77777777" w:rsidR="005B1888" w:rsidRPr="00BA7AB4" w:rsidRDefault="005B1888" w:rsidP="002E38ED">
            <w:pPr>
              <w:spacing w:line="240" w:lineRule="auto"/>
              <w:jc w:val="center"/>
              <w:rPr>
                <w:rFonts w:ascii="Times New Roman" w:hAnsi="Times New Roman"/>
                <w:color w:val="000000"/>
                <w:sz w:val="18"/>
                <w:szCs w:val="18"/>
              </w:rPr>
            </w:pP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2C9DC2FD" w14:textId="77777777" w:rsidR="005B1888" w:rsidRPr="00BA7AB4" w:rsidRDefault="005B1888" w:rsidP="002E38ED">
            <w:pPr>
              <w:spacing w:line="240" w:lineRule="auto"/>
              <w:jc w:val="center"/>
              <w:rPr>
                <w:rFonts w:ascii="Times New Roman" w:hAnsi="Times New Roman"/>
                <w:color w:val="000000"/>
                <w:sz w:val="18"/>
                <w:szCs w:val="18"/>
              </w:rPr>
            </w:pPr>
            <w:r w:rsidRPr="00BA7AB4">
              <w:rPr>
                <w:rFonts w:ascii="Times New Roman" w:hAnsi="Times New Roman"/>
                <w:color w:val="000000" w:themeColor="dark1"/>
                <w:kern w:val="24"/>
                <w:sz w:val="18"/>
                <w:szCs w:val="18"/>
              </w:rPr>
              <w:t>13000</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14:paraId="3B4E3A27" w14:textId="77777777" w:rsidR="005B1888" w:rsidRPr="00BA7AB4" w:rsidRDefault="005B1888" w:rsidP="002E38ED">
            <w:pPr>
              <w:spacing w:line="240" w:lineRule="auto"/>
              <w:jc w:val="center"/>
              <w:rPr>
                <w:rFonts w:ascii="Times New Roman" w:hAnsi="Times New Roman"/>
                <w:sz w:val="18"/>
                <w:szCs w:val="18"/>
              </w:rPr>
            </w:pPr>
            <w:r w:rsidRPr="00BA7AB4">
              <w:rPr>
                <w:rFonts w:ascii="Times New Roman" w:hAnsi="Times New Roman"/>
                <w:color w:val="000000" w:themeColor="dark1"/>
                <w:kern w:val="24"/>
                <w:sz w:val="18"/>
                <w:szCs w:val="18"/>
              </w:rPr>
              <w:t>337,000</w:t>
            </w:r>
          </w:p>
        </w:tc>
        <w:tc>
          <w:tcPr>
            <w:tcW w:w="1107" w:type="dxa"/>
            <w:tcBorders>
              <w:top w:val="single" w:sz="4" w:space="0" w:color="auto"/>
              <w:left w:val="nil"/>
              <w:bottom w:val="single" w:sz="4" w:space="0" w:color="auto"/>
              <w:right w:val="single" w:sz="4" w:space="0" w:color="auto"/>
            </w:tcBorders>
            <w:shd w:val="clear" w:color="auto" w:fill="auto"/>
            <w:vAlign w:val="center"/>
            <w:hideMark/>
          </w:tcPr>
          <w:p w14:paraId="4319C6A1" w14:textId="77777777" w:rsidR="005B1888" w:rsidRPr="00BA7AB4" w:rsidRDefault="005B1888" w:rsidP="002E38ED">
            <w:pPr>
              <w:spacing w:after="0" w:line="240" w:lineRule="auto"/>
              <w:jc w:val="center"/>
              <w:rPr>
                <w:rFonts w:ascii="Times New Roman" w:eastAsia="Times New Roman" w:hAnsi="Times New Roman"/>
                <w:color w:val="000000"/>
                <w:sz w:val="18"/>
                <w:szCs w:val="18"/>
                <w:lang w:val="en-GB" w:eastAsia="en-GB"/>
              </w:rPr>
            </w:pPr>
            <w:r w:rsidRPr="00BA7AB4">
              <w:rPr>
                <w:rFonts w:ascii="Times New Roman" w:hAnsi="Times New Roman"/>
                <w:color w:val="000000" w:themeColor="dark1"/>
                <w:kern w:val="24"/>
                <w:sz w:val="18"/>
                <w:szCs w:val="18"/>
                <w:lang w:val="en-GB"/>
              </w:rPr>
              <w:t>-928,000</w:t>
            </w:r>
          </w:p>
        </w:tc>
        <w:tc>
          <w:tcPr>
            <w:tcW w:w="1476" w:type="dxa"/>
            <w:vMerge/>
            <w:tcBorders>
              <w:left w:val="nil"/>
              <w:bottom w:val="single" w:sz="4" w:space="0" w:color="auto"/>
              <w:right w:val="single" w:sz="4" w:space="0" w:color="auto"/>
            </w:tcBorders>
            <w:shd w:val="clear" w:color="auto" w:fill="auto"/>
            <w:vAlign w:val="center"/>
            <w:hideMark/>
          </w:tcPr>
          <w:p w14:paraId="4EE5EDDF" w14:textId="77777777" w:rsidR="005B1888" w:rsidRPr="00BA7AB4" w:rsidRDefault="005B1888" w:rsidP="002E38ED">
            <w:pPr>
              <w:spacing w:after="0" w:line="240" w:lineRule="auto"/>
              <w:jc w:val="center"/>
              <w:rPr>
                <w:rFonts w:ascii="Times New Roman" w:hAnsi="Times New Roman"/>
                <w:sz w:val="18"/>
                <w:szCs w:val="18"/>
                <w:lang w:val="en-GB"/>
              </w:rPr>
            </w:pPr>
          </w:p>
        </w:tc>
      </w:tr>
      <w:tr w:rsidR="005B1888" w:rsidRPr="00BA7AB4" w14:paraId="606FEECF" w14:textId="77777777" w:rsidTr="002E38ED">
        <w:trPr>
          <w:trHeight w:val="309"/>
        </w:trPr>
        <w:tc>
          <w:tcPr>
            <w:tcW w:w="1627" w:type="dxa"/>
            <w:tcBorders>
              <w:top w:val="nil"/>
              <w:left w:val="single" w:sz="4" w:space="0" w:color="auto"/>
              <w:bottom w:val="single" w:sz="4" w:space="0" w:color="auto"/>
              <w:right w:val="single" w:sz="4" w:space="0" w:color="auto"/>
            </w:tcBorders>
            <w:shd w:val="clear" w:color="auto" w:fill="9CC2E5" w:themeFill="accent5" w:themeFillTint="99"/>
            <w:noWrap/>
            <w:vAlign w:val="center"/>
            <w:hideMark/>
          </w:tcPr>
          <w:p w14:paraId="5FE496BC"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bookmarkStart w:id="130" w:name="_Hlk111550629"/>
            <w:r w:rsidRPr="00BA7AB4">
              <w:rPr>
                <w:rFonts w:ascii="Times New Roman" w:eastAsia="Times New Roman" w:hAnsi="Times New Roman"/>
                <w:b/>
                <w:bCs/>
                <w:color w:val="000000"/>
                <w:sz w:val="18"/>
                <w:szCs w:val="18"/>
                <w:lang w:val="en-GB" w:eastAsia="en-GB"/>
              </w:rPr>
              <w:t>TOTAL</w:t>
            </w:r>
          </w:p>
        </w:tc>
        <w:tc>
          <w:tcPr>
            <w:tcW w:w="1456" w:type="dxa"/>
            <w:tcBorders>
              <w:top w:val="nil"/>
              <w:left w:val="nil"/>
              <w:bottom w:val="single" w:sz="4" w:space="0" w:color="auto"/>
              <w:right w:val="single" w:sz="4" w:space="0" w:color="auto"/>
            </w:tcBorders>
            <w:shd w:val="clear" w:color="auto" w:fill="9CC2E5" w:themeFill="accent5" w:themeFillTint="99"/>
            <w:noWrap/>
            <w:vAlign w:val="center"/>
            <w:hideMark/>
          </w:tcPr>
          <w:p w14:paraId="5F77943E" w14:textId="77777777" w:rsidR="005B1888" w:rsidRPr="00BA7AB4" w:rsidRDefault="005B1888" w:rsidP="002E38ED">
            <w:pPr>
              <w:spacing w:after="0" w:line="240" w:lineRule="auto"/>
              <w:jc w:val="center"/>
              <w:rPr>
                <w:rFonts w:ascii="Times New Roman" w:eastAsia="Times New Roman" w:hAnsi="Times New Roman"/>
                <w:b/>
                <w:bCs/>
                <w:color w:val="000000"/>
                <w:sz w:val="18"/>
                <w:szCs w:val="18"/>
                <w:lang w:val="en-GB" w:eastAsia="en-GB"/>
              </w:rPr>
            </w:pPr>
          </w:p>
        </w:tc>
        <w:tc>
          <w:tcPr>
            <w:tcW w:w="1317" w:type="dxa"/>
            <w:tcBorders>
              <w:top w:val="nil"/>
              <w:left w:val="nil"/>
              <w:bottom w:val="single" w:sz="4" w:space="0" w:color="auto"/>
              <w:right w:val="single" w:sz="4" w:space="0" w:color="auto"/>
            </w:tcBorders>
            <w:shd w:val="clear" w:color="auto" w:fill="9CC2E5" w:themeFill="accent5" w:themeFillTint="99"/>
            <w:noWrap/>
            <w:vAlign w:val="center"/>
            <w:hideMark/>
          </w:tcPr>
          <w:p w14:paraId="097F0896" w14:textId="77777777" w:rsidR="005B1888" w:rsidRPr="00F87777" w:rsidRDefault="005B1888" w:rsidP="002E38ED">
            <w:pPr>
              <w:spacing w:after="0" w:line="240" w:lineRule="auto"/>
              <w:jc w:val="center"/>
              <w:rPr>
                <w:rFonts w:ascii="Times New Roman" w:eastAsia="Times New Roman" w:hAnsi="Times New Roman"/>
                <w:b/>
                <w:color w:val="000000"/>
                <w:sz w:val="18"/>
                <w:szCs w:val="18"/>
              </w:rPr>
            </w:pPr>
            <w:r w:rsidRPr="00F87777">
              <w:rPr>
                <w:rFonts w:ascii="Times New Roman" w:hAnsi="Times New Roman"/>
                <w:b/>
                <w:color w:val="000000"/>
                <w:sz w:val="18"/>
                <w:szCs w:val="18"/>
              </w:rPr>
              <w:t>75,707,452</w:t>
            </w:r>
          </w:p>
        </w:tc>
        <w:tc>
          <w:tcPr>
            <w:tcW w:w="1199" w:type="dxa"/>
            <w:tcBorders>
              <w:top w:val="nil"/>
              <w:left w:val="nil"/>
              <w:bottom w:val="single" w:sz="4" w:space="0" w:color="auto"/>
              <w:right w:val="single" w:sz="4" w:space="0" w:color="auto"/>
            </w:tcBorders>
            <w:shd w:val="clear" w:color="auto" w:fill="9CC2E5" w:themeFill="accent5" w:themeFillTint="99"/>
            <w:noWrap/>
            <w:vAlign w:val="center"/>
            <w:hideMark/>
          </w:tcPr>
          <w:p w14:paraId="697911D8" w14:textId="77777777" w:rsidR="005B1888" w:rsidRPr="003D1610" w:rsidRDefault="005B1888" w:rsidP="002E38ED">
            <w:pPr>
              <w:spacing w:after="0" w:line="240" w:lineRule="auto"/>
              <w:jc w:val="center"/>
              <w:rPr>
                <w:rFonts w:ascii="Times New Roman" w:hAnsi="Times New Roman"/>
                <w:b/>
                <w:color w:val="000000"/>
                <w:sz w:val="18"/>
                <w:szCs w:val="18"/>
              </w:rPr>
            </w:pPr>
            <w:r w:rsidRPr="003D1610">
              <w:rPr>
                <w:rFonts w:ascii="Times New Roman" w:hAnsi="Times New Roman"/>
                <w:b/>
                <w:color w:val="000000"/>
                <w:sz w:val="18"/>
                <w:szCs w:val="18"/>
              </w:rPr>
              <w:t>42,371,000</w:t>
            </w:r>
          </w:p>
        </w:tc>
        <w:tc>
          <w:tcPr>
            <w:tcW w:w="998" w:type="dxa"/>
            <w:tcBorders>
              <w:top w:val="nil"/>
              <w:left w:val="nil"/>
              <w:bottom w:val="single" w:sz="4" w:space="0" w:color="auto"/>
              <w:right w:val="single" w:sz="4" w:space="0" w:color="auto"/>
            </w:tcBorders>
            <w:shd w:val="clear" w:color="auto" w:fill="9CC2E5" w:themeFill="accent5" w:themeFillTint="99"/>
            <w:noWrap/>
            <w:vAlign w:val="center"/>
            <w:hideMark/>
          </w:tcPr>
          <w:p w14:paraId="64AE83E0" w14:textId="77777777" w:rsidR="005B1888" w:rsidRPr="00BA7AB4" w:rsidRDefault="005B1888" w:rsidP="002E38ED">
            <w:pPr>
              <w:spacing w:after="0" w:line="240" w:lineRule="auto"/>
              <w:jc w:val="center"/>
              <w:rPr>
                <w:rFonts w:ascii="Times New Roman" w:hAnsi="Times New Roman"/>
                <w:b/>
                <w:bCs/>
                <w:color w:val="000000"/>
                <w:sz w:val="18"/>
                <w:szCs w:val="18"/>
              </w:rPr>
            </w:pPr>
            <w:r w:rsidRPr="00BA7AB4">
              <w:rPr>
                <w:rFonts w:ascii="Times New Roman" w:hAnsi="Times New Roman"/>
                <w:b/>
                <w:bCs/>
                <w:color w:val="000000" w:themeColor="dark1"/>
                <w:kern w:val="24"/>
                <w:sz w:val="18"/>
                <w:szCs w:val="18"/>
              </w:rPr>
              <w:t>3,666,780</w:t>
            </w:r>
          </w:p>
        </w:tc>
        <w:tc>
          <w:tcPr>
            <w:tcW w:w="1098" w:type="dxa"/>
            <w:tcBorders>
              <w:top w:val="nil"/>
              <w:left w:val="nil"/>
              <w:bottom w:val="single" w:sz="4" w:space="0" w:color="auto"/>
              <w:right w:val="single" w:sz="4" w:space="0" w:color="auto"/>
            </w:tcBorders>
            <w:shd w:val="clear" w:color="auto" w:fill="9CC2E5" w:themeFill="accent5" w:themeFillTint="99"/>
            <w:noWrap/>
            <w:vAlign w:val="center"/>
            <w:hideMark/>
          </w:tcPr>
          <w:p w14:paraId="1606249C" w14:textId="77777777" w:rsidR="005B1888" w:rsidRPr="00BA7AB4" w:rsidRDefault="005B1888" w:rsidP="002E38ED">
            <w:pPr>
              <w:spacing w:after="0" w:line="240" w:lineRule="auto"/>
              <w:jc w:val="center"/>
              <w:rPr>
                <w:rFonts w:ascii="Times New Roman" w:hAnsi="Times New Roman"/>
                <w:b/>
                <w:bCs/>
                <w:color w:val="000000"/>
                <w:sz w:val="18"/>
                <w:szCs w:val="18"/>
              </w:rPr>
            </w:pPr>
            <w:r w:rsidRPr="00BA7AB4">
              <w:rPr>
                <w:rFonts w:ascii="Times New Roman" w:hAnsi="Times New Roman"/>
                <w:b/>
                <w:bCs/>
                <w:color w:val="000000" w:themeColor="dark1"/>
                <w:kern w:val="24"/>
                <w:sz w:val="18"/>
                <w:szCs w:val="18"/>
              </w:rPr>
              <w:t>11,421,360</w:t>
            </w:r>
          </w:p>
        </w:tc>
        <w:tc>
          <w:tcPr>
            <w:tcW w:w="998" w:type="dxa"/>
            <w:tcBorders>
              <w:top w:val="nil"/>
              <w:left w:val="nil"/>
              <w:bottom w:val="single" w:sz="4" w:space="0" w:color="auto"/>
              <w:right w:val="single" w:sz="4" w:space="0" w:color="auto"/>
            </w:tcBorders>
            <w:shd w:val="clear" w:color="auto" w:fill="9CC2E5" w:themeFill="accent5" w:themeFillTint="99"/>
            <w:noWrap/>
            <w:vAlign w:val="center"/>
            <w:hideMark/>
          </w:tcPr>
          <w:p w14:paraId="04B72E4C" w14:textId="77777777" w:rsidR="005B1888" w:rsidRPr="00BA7AB4" w:rsidRDefault="005B1888" w:rsidP="002E38ED">
            <w:pPr>
              <w:spacing w:after="0" w:line="240" w:lineRule="auto"/>
              <w:jc w:val="center"/>
              <w:rPr>
                <w:rFonts w:ascii="Times New Roman" w:hAnsi="Times New Roman"/>
                <w:b/>
                <w:bCs/>
                <w:color w:val="000000"/>
                <w:sz w:val="18"/>
                <w:szCs w:val="18"/>
              </w:rPr>
            </w:pPr>
            <w:r w:rsidRPr="00BA7AB4">
              <w:rPr>
                <w:rFonts w:ascii="Times New Roman" w:hAnsi="Times New Roman"/>
                <w:b/>
                <w:bCs/>
                <w:color w:val="000000" w:themeColor="dark1"/>
                <w:kern w:val="24"/>
                <w:sz w:val="18"/>
                <w:szCs w:val="18"/>
              </w:rPr>
              <w:t>5275000</w:t>
            </w:r>
          </w:p>
        </w:tc>
        <w:tc>
          <w:tcPr>
            <w:tcW w:w="998" w:type="dxa"/>
            <w:tcBorders>
              <w:top w:val="nil"/>
              <w:left w:val="nil"/>
              <w:bottom w:val="single" w:sz="4" w:space="0" w:color="auto"/>
              <w:right w:val="single" w:sz="4" w:space="0" w:color="auto"/>
            </w:tcBorders>
            <w:shd w:val="clear" w:color="auto" w:fill="9CC2E5" w:themeFill="accent5" w:themeFillTint="99"/>
            <w:noWrap/>
            <w:vAlign w:val="center"/>
            <w:hideMark/>
          </w:tcPr>
          <w:p w14:paraId="0277C0E0" w14:textId="77777777" w:rsidR="005B1888" w:rsidRPr="00BA7AB4" w:rsidRDefault="005B1888" w:rsidP="002E38ED">
            <w:pPr>
              <w:spacing w:after="0" w:line="240" w:lineRule="auto"/>
              <w:jc w:val="center"/>
              <w:rPr>
                <w:rFonts w:ascii="Times New Roman" w:hAnsi="Times New Roman"/>
                <w:b/>
                <w:bCs/>
                <w:color w:val="000000"/>
                <w:sz w:val="18"/>
                <w:szCs w:val="18"/>
              </w:rPr>
            </w:pPr>
            <w:r w:rsidRPr="00BA7AB4">
              <w:rPr>
                <w:rFonts w:ascii="Times New Roman" w:hAnsi="Times New Roman"/>
                <w:b/>
                <w:bCs/>
                <w:color w:val="000000" w:themeColor="dark1"/>
                <w:kern w:val="24"/>
                <w:sz w:val="18"/>
                <w:szCs w:val="18"/>
              </w:rPr>
              <w:t>8,675,500</w:t>
            </w:r>
          </w:p>
        </w:tc>
        <w:tc>
          <w:tcPr>
            <w:tcW w:w="1218" w:type="dxa"/>
            <w:tcBorders>
              <w:top w:val="nil"/>
              <w:left w:val="nil"/>
              <w:bottom w:val="single" w:sz="4" w:space="0" w:color="auto"/>
              <w:right w:val="single" w:sz="4" w:space="0" w:color="auto"/>
            </w:tcBorders>
            <w:shd w:val="clear" w:color="auto" w:fill="9CC2E5" w:themeFill="accent5" w:themeFillTint="99"/>
            <w:noWrap/>
            <w:vAlign w:val="center"/>
            <w:hideMark/>
          </w:tcPr>
          <w:p w14:paraId="472F0BBE" w14:textId="77777777" w:rsidR="005B1888" w:rsidRPr="00D616BA" w:rsidRDefault="005B1888" w:rsidP="002E38ED">
            <w:pPr>
              <w:spacing w:after="0" w:line="240" w:lineRule="auto"/>
              <w:rPr>
                <w:rFonts w:ascii="Times New Roman" w:eastAsia="Times New Roman" w:hAnsi="Times New Roman"/>
                <w:b/>
                <w:bCs/>
                <w:color w:val="000000"/>
                <w:sz w:val="18"/>
                <w:szCs w:val="18"/>
              </w:rPr>
            </w:pPr>
            <w:r w:rsidRPr="00D616BA">
              <w:rPr>
                <w:rFonts w:ascii="Times New Roman" w:hAnsi="Times New Roman"/>
                <w:b/>
                <w:bCs/>
                <w:color w:val="000000"/>
                <w:sz w:val="18"/>
                <w:szCs w:val="18"/>
              </w:rPr>
              <w:t>71,409,640</w:t>
            </w:r>
          </w:p>
        </w:tc>
        <w:tc>
          <w:tcPr>
            <w:tcW w:w="1107" w:type="dxa"/>
            <w:tcBorders>
              <w:top w:val="nil"/>
              <w:left w:val="nil"/>
              <w:bottom w:val="single" w:sz="4" w:space="0" w:color="auto"/>
              <w:right w:val="single" w:sz="4" w:space="0" w:color="auto"/>
            </w:tcBorders>
            <w:shd w:val="clear" w:color="auto" w:fill="9CC2E5" w:themeFill="accent5" w:themeFillTint="99"/>
            <w:noWrap/>
            <w:vAlign w:val="center"/>
            <w:hideMark/>
          </w:tcPr>
          <w:p w14:paraId="72E264F8" w14:textId="77777777" w:rsidR="005B1888" w:rsidRPr="00D616BA" w:rsidRDefault="005B1888" w:rsidP="002E38ED">
            <w:pPr>
              <w:spacing w:after="0" w:line="240" w:lineRule="auto"/>
              <w:jc w:val="center"/>
              <w:rPr>
                <w:rFonts w:ascii="Times New Roman" w:eastAsia="Times New Roman" w:hAnsi="Times New Roman"/>
                <w:b/>
                <w:bCs/>
                <w:color w:val="000000"/>
                <w:sz w:val="18"/>
                <w:szCs w:val="18"/>
              </w:rPr>
            </w:pPr>
            <w:r w:rsidRPr="00D616BA">
              <w:rPr>
                <w:rFonts w:ascii="Times New Roman" w:hAnsi="Times New Roman"/>
                <w:b/>
                <w:bCs/>
                <w:color w:val="000000"/>
                <w:sz w:val="18"/>
                <w:szCs w:val="18"/>
              </w:rPr>
              <w:t>-4,297,812</w:t>
            </w:r>
          </w:p>
        </w:tc>
        <w:tc>
          <w:tcPr>
            <w:tcW w:w="1476" w:type="dxa"/>
            <w:tcBorders>
              <w:top w:val="single" w:sz="4" w:space="0" w:color="auto"/>
              <w:left w:val="nil"/>
              <w:bottom w:val="single" w:sz="4" w:space="0" w:color="auto"/>
              <w:right w:val="single" w:sz="4" w:space="0" w:color="auto"/>
            </w:tcBorders>
            <w:shd w:val="clear" w:color="auto" w:fill="9CC2E5" w:themeFill="accent5" w:themeFillTint="99"/>
            <w:noWrap/>
            <w:vAlign w:val="center"/>
            <w:hideMark/>
          </w:tcPr>
          <w:p w14:paraId="724872FB" w14:textId="77777777" w:rsidR="005B1888" w:rsidRPr="00BA7AB4" w:rsidRDefault="005B1888" w:rsidP="002E38ED">
            <w:pPr>
              <w:spacing w:after="0"/>
              <w:rPr>
                <w:rFonts w:ascii="Times New Roman" w:eastAsia="Times New Roman" w:hAnsi="Times New Roman"/>
                <w:b/>
                <w:bCs/>
                <w:color w:val="000000"/>
                <w:sz w:val="18"/>
                <w:szCs w:val="18"/>
                <w:lang w:val="en-GB" w:eastAsia="en-GB"/>
              </w:rPr>
            </w:pPr>
          </w:p>
        </w:tc>
      </w:tr>
      <w:bookmarkEnd w:id="130"/>
    </w:tbl>
    <w:p w14:paraId="14C5E7B0" w14:textId="77777777" w:rsidR="008B2542" w:rsidRDefault="008B2542" w:rsidP="00E86577">
      <w:pPr>
        <w:pStyle w:val="Heading2"/>
        <w:rPr>
          <w:rFonts w:cs="Times New Roman"/>
          <w:highlight w:val="yellow"/>
        </w:rPr>
        <w:sectPr w:rsidR="008B2542" w:rsidSect="006C0BC2">
          <w:pgSz w:w="15840" w:h="12240" w:orient="landscape"/>
          <w:pgMar w:top="1440" w:right="1440" w:bottom="1440" w:left="1440" w:header="720" w:footer="720" w:gutter="0"/>
          <w:cols w:space="720"/>
          <w:docGrid w:linePitch="360"/>
        </w:sectPr>
      </w:pPr>
    </w:p>
    <w:p w14:paraId="521C0A79" w14:textId="2EE98EBF" w:rsidR="00E86577" w:rsidRPr="00483B9A" w:rsidRDefault="00E86577" w:rsidP="00483B9A">
      <w:pPr>
        <w:pStyle w:val="Heading2"/>
        <w:numPr>
          <w:ilvl w:val="1"/>
          <w:numId w:val="1"/>
        </w:numPr>
        <w:rPr>
          <w:color w:val="1F3864" w:themeColor="accent1" w:themeShade="80"/>
        </w:rPr>
      </w:pPr>
      <w:bookmarkStart w:id="131" w:name="_Toc115434663"/>
      <w:r w:rsidRPr="00483B9A">
        <w:rPr>
          <w:color w:val="1F3864" w:themeColor="accent1" w:themeShade="80"/>
        </w:rPr>
        <w:lastRenderedPageBreak/>
        <w:t xml:space="preserve">Maintenance </w:t>
      </w:r>
      <w:r w:rsidR="00483B9A" w:rsidRPr="00483B9A">
        <w:rPr>
          <w:color w:val="1F3864" w:themeColor="accent1" w:themeShade="80"/>
        </w:rPr>
        <w:t xml:space="preserve">Plan </w:t>
      </w:r>
      <w:r w:rsidRPr="00483B9A">
        <w:rPr>
          <w:color w:val="1F3864" w:themeColor="accent1" w:themeShade="80"/>
        </w:rPr>
        <w:t>of the DMTDP 2022 – 2025</w:t>
      </w:r>
      <w:bookmarkEnd w:id="129"/>
      <w:bookmarkEnd w:id="131"/>
      <w:r w:rsidRPr="00483B9A">
        <w:rPr>
          <w:color w:val="1F3864" w:themeColor="accent1" w:themeShade="80"/>
        </w:rPr>
        <w:t xml:space="preserve"> </w:t>
      </w:r>
    </w:p>
    <w:p w14:paraId="18CA9DA6" w14:textId="77777777" w:rsidR="00E86577" w:rsidRPr="008B2542" w:rsidRDefault="00E86577" w:rsidP="008B2542">
      <w:pPr>
        <w:spacing w:line="360" w:lineRule="auto"/>
        <w:ind w:left="270"/>
        <w:jc w:val="both"/>
        <w:rPr>
          <w:rFonts w:ascii="Times New Roman" w:hAnsi="Times New Roman"/>
          <w:sz w:val="24"/>
          <w:szCs w:val="24"/>
        </w:rPr>
      </w:pPr>
      <w:r w:rsidRPr="008B2542">
        <w:rPr>
          <w:rFonts w:ascii="Times New Roman" w:hAnsi="Times New Roman"/>
          <w:sz w:val="24"/>
          <w:szCs w:val="24"/>
        </w:rPr>
        <w:t>A maintenance plan is critical for the sustainability of assets and infrastructure. The maintenance plan is intended to provide organized guidelines and instructions for preservation activities. Containing specific itemized lists of instructions on how to keep each </w:t>
      </w:r>
      <w:hyperlink r:id="rId22" w:history="1">
        <w:r w:rsidRPr="008B2542">
          <w:rPr>
            <w:rFonts w:ascii="Times New Roman" w:hAnsi="Times New Roman"/>
            <w:sz w:val="24"/>
            <w:szCs w:val="24"/>
          </w:rPr>
          <w:t>component</w:t>
        </w:r>
      </w:hyperlink>
      <w:r w:rsidRPr="008B2542">
        <w:rPr>
          <w:rFonts w:ascii="Times New Roman" w:hAnsi="Times New Roman"/>
          <w:sz w:val="24"/>
          <w:szCs w:val="24"/>
        </w:rPr>
        <w:t> of an </w:t>
      </w:r>
      <w:hyperlink r:id="rId23" w:history="1">
        <w:r w:rsidRPr="008B2542">
          <w:rPr>
            <w:rFonts w:ascii="Times New Roman" w:hAnsi="Times New Roman"/>
            <w:sz w:val="24"/>
            <w:szCs w:val="24"/>
          </w:rPr>
          <w:t>asset</w:t>
        </w:r>
      </w:hyperlink>
      <w:r w:rsidRPr="008B2542">
        <w:rPr>
          <w:rFonts w:ascii="Times New Roman" w:hAnsi="Times New Roman"/>
          <w:sz w:val="24"/>
          <w:szCs w:val="24"/>
        </w:rPr>
        <w:t> in good </w:t>
      </w:r>
      <w:hyperlink r:id="rId24" w:history="1">
        <w:r w:rsidRPr="008B2542">
          <w:rPr>
            <w:rFonts w:ascii="Times New Roman" w:hAnsi="Times New Roman"/>
            <w:sz w:val="24"/>
            <w:szCs w:val="24"/>
          </w:rPr>
          <w:t>working order</w:t>
        </w:r>
      </w:hyperlink>
      <w:r w:rsidRPr="008B2542">
        <w:rPr>
          <w:rFonts w:ascii="Times New Roman" w:hAnsi="Times New Roman"/>
          <w:sz w:val="24"/>
          <w:szCs w:val="24"/>
        </w:rPr>
        <w:t>.</w:t>
      </w:r>
    </w:p>
    <w:p w14:paraId="300EAD0B" w14:textId="77777777" w:rsidR="00E86577" w:rsidRPr="008B2542" w:rsidRDefault="00E86577" w:rsidP="008B2542">
      <w:pPr>
        <w:spacing w:line="360" w:lineRule="auto"/>
        <w:ind w:left="270"/>
        <w:jc w:val="both"/>
        <w:rPr>
          <w:rFonts w:ascii="Times New Roman" w:hAnsi="Times New Roman"/>
          <w:sz w:val="24"/>
          <w:szCs w:val="24"/>
        </w:rPr>
      </w:pPr>
      <w:r w:rsidRPr="008B2542">
        <w:rPr>
          <w:rFonts w:ascii="Times New Roman" w:hAnsi="Times New Roman"/>
          <w:sz w:val="24"/>
          <w:szCs w:val="24"/>
        </w:rPr>
        <w:t xml:space="preserve">The programmes and projects captured in the plan include assets and related facilities that require regular maintenance in order to ensure sustainability and optimum use by the beneficiaries. In this regard, an effective strategy containing measures for maintaining the assets/infrastructure within the district have been put in place. This represents the execution schedule for the proper </w:t>
      </w:r>
      <w:hyperlink r:id="rId25" w:tooltip="gammes de maintenance yuman" w:history="1">
        <w:r w:rsidRPr="008B2542">
          <w:rPr>
            <w:rFonts w:ascii="Times New Roman" w:hAnsi="Times New Roman"/>
            <w:sz w:val="24"/>
            <w:szCs w:val="24"/>
          </w:rPr>
          <w:t xml:space="preserve">maintenance of all assets/infrastructure within the plan period. </w:t>
        </w:r>
      </w:hyperlink>
    </w:p>
    <w:p w14:paraId="456F18ED" w14:textId="77777777" w:rsidR="00E86577" w:rsidRDefault="00E86577" w:rsidP="00E86577"/>
    <w:p w14:paraId="00DCE67B" w14:textId="77777777" w:rsidR="008E29F7" w:rsidRDefault="008E29F7" w:rsidP="00E86577"/>
    <w:p w14:paraId="3582A1C6" w14:textId="77777777" w:rsidR="008E29F7" w:rsidRDefault="008E29F7" w:rsidP="00E86577"/>
    <w:p w14:paraId="6F84FF65" w14:textId="77777777" w:rsidR="008E29F7" w:rsidRDefault="008E29F7" w:rsidP="00E86577"/>
    <w:p w14:paraId="5C46C285" w14:textId="77777777" w:rsidR="008E29F7" w:rsidRDefault="008E29F7" w:rsidP="00E86577"/>
    <w:p w14:paraId="21A159D6" w14:textId="77777777" w:rsidR="008E29F7" w:rsidRDefault="008E29F7" w:rsidP="00E86577"/>
    <w:p w14:paraId="46002156" w14:textId="77777777" w:rsidR="008E29F7" w:rsidRDefault="008E29F7" w:rsidP="00E86577"/>
    <w:p w14:paraId="0E0BBBBC" w14:textId="77777777" w:rsidR="008E29F7" w:rsidRDefault="008E29F7" w:rsidP="00E86577"/>
    <w:p w14:paraId="732DC674" w14:textId="77777777" w:rsidR="008E29F7" w:rsidRDefault="008E29F7" w:rsidP="00E86577"/>
    <w:p w14:paraId="3E2341F5" w14:textId="77777777" w:rsidR="008E29F7" w:rsidRDefault="008E29F7" w:rsidP="00E86577"/>
    <w:p w14:paraId="69A62A8B" w14:textId="77777777" w:rsidR="008E29F7" w:rsidRDefault="008E29F7" w:rsidP="00E86577"/>
    <w:p w14:paraId="07E307A2" w14:textId="77777777" w:rsidR="008B2542" w:rsidRDefault="008B2542" w:rsidP="00E86577">
      <w:pPr>
        <w:sectPr w:rsidR="008B2542" w:rsidSect="006C0BC2">
          <w:pgSz w:w="12240" w:h="15840"/>
          <w:pgMar w:top="1440" w:right="1440" w:bottom="1440" w:left="1440" w:header="720" w:footer="720" w:gutter="0"/>
          <w:cols w:space="720"/>
          <w:docGrid w:linePitch="360"/>
        </w:sectPr>
      </w:pPr>
    </w:p>
    <w:p w14:paraId="1B4AA660" w14:textId="3E0133F2" w:rsidR="00875998" w:rsidRPr="008B1689" w:rsidRDefault="008B1689" w:rsidP="008B1689">
      <w:pPr>
        <w:pStyle w:val="Caption"/>
        <w:rPr>
          <w:b/>
          <w:color w:val="1F3864" w:themeColor="accent1" w:themeShade="80"/>
          <w:sz w:val="22"/>
          <w:lang w:val="en-AU"/>
        </w:rPr>
      </w:pPr>
      <w:bookmarkStart w:id="132" w:name="_Toc109313231"/>
      <w:r w:rsidRPr="008B1689">
        <w:rPr>
          <w:b/>
          <w:color w:val="1F3864" w:themeColor="accent1" w:themeShade="80"/>
          <w:sz w:val="22"/>
        </w:rPr>
        <w:lastRenderedPageBreak/>
        <w:t xml:space="preserve">Table 4. </w:t>
      </w:r>
      <w:r w:rsidRPr="008B1689">
        <w:rPr>
          <w:b/>
          <w:color w:val="1F3864" w:themeColor="accent1" w:themeShade="80"/>
          <w:sz w:val="22"/>
        </w:rPr>
        <w:fldChar w:fldCharType="begin"/>
      </w:r>
      <w:r w:rsidRPr="008B1689">
        <w:rPr>
          <w:b/>
          <w:color w:val="1F3864" w:themeColor="accent1" w:themeShade="80"/>
          <w:sz w:val="22"/>
        </w:rPr>
        <w:instrText xml:space="preserve"> SEQ Table_4. \* ARABIC </w:instrText>
      </w:r>
      <w:r w:rsidRPr="008B1689">
        <w:rPr>
          <w:b/>
          <w:color w:val="1F3864" w:themeColor="accent1" w:themeShade="80"/>
          <w:sz w:val="22"/>
        </w:rPr>
        <w:fldChar w:fldCharType="separate"/>
      </w:r>
      <w:r w:rsidR="00400D14">
        <w:rPr>
          <w:b/>
          <w:noProof/>
          <w:color w:val="1F3864" w:themeColor="accent1" w:themeShade="80"/>
          <w:sz w:val="22"/>
        </w:rPr>
        <w:t>3</w:t>
      </w:r>
      <w:r w:rsidRPr="008B1689">
        <w:rPr>
          <w:b/>
          <w:color w:val="1F3864" w:themeColor="accent1" w:themeShade="80"/>
          <w:sz w:val="22"/>
        </w:rPr>
        <w:fldChar w:fldCharType="end"/>
      </w:r>
      <w:r w:rsidR="00875998" w:rsidRPr="008B1689">
        <w:rPr>
          <w:b/>
          <w:color w:val="1F3864" w:themeColor="accent1" w:themeShade="80"/>
          <w:sz w:val="22"/>
          <w:lang w:val="en-AU"/>
        </w:rPr>
        <w:t>: Maintenance Plan for Projects and Programmes (2022-2025)</w:t>
      </w:r>
      <w:bookmarkEnd w:id="127"/>
      <w:bookmarkEnd w:id="128"/>
      <w:bookmarkEnd w:id="132"/>
    </w:p>
    <w:p w14:paraId="7DC992CF" w14:textId="77777777" w:rsidR="008F6762" w:rsidRDefault="008F6762" w:rsidP="00E226E4">
      <w:pPr>
        <w:rPr>
          <w:rFonts w:ascii="Times New Roman" w:hAnsi="Times New Roman"/>
          <w:sz w:val="20"/>
          <w:szCs w:val="20"/>
        </w:rPr>
      </w:pPr>
    </w:p>
    <w:tbl>
      <w:tblPr>
        <w:tblStyle w:val="TableGrid"/>
        <w:tblW w:w="15033" w:type="dxa"/>
        <w:tblInd w:w="-998" w:type="dxa"/>
        <w:tblLook w:val="04A0" w:firstRow="1" w:lastRow="0" w:firstColumn="1" w:lastColumn="0" w:noHBand="0" w:noVBand="1"/>
      </w:tblPr>
      <w:tblGrid>
        <w:gridCol w:w="3173"/>
        <w:gridCol w:w="2229"/>
        <w:gridCol w:w="1969"/>
        <w:gridCol w:w="1496"/>
        <w:gridCol w:w="3916"/>
        <w:gridCol w:w="2250"/>
      </w:tblGrid>
      <w:tr w:rsidR="008F6762" w:rsidRPr="00D82D2F" w14:paraId="5BCEC8FC" w14:textId="77777777" w:rsidTr="006848C4">
        <w:trPr>
          <w:trHeight w:val="20"/>
        </w:trPr>
        <w:tc>
          <w:tcPr>
            <w:tcW w:w="3174" w:type="dxa"/>
            <w:shd w:val="clear" w:color="auto" w:fill="5B9BD5" w:themeFill="accent5"/>
          </w:tcPr>
          <w:p w14:paraId="39121672" w14:textId="1BAF2409"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 xml:space="preserve">Type </w:t>
            </w:r>
            <w:r w:rsidR="006E43C5">
              <w:rPr>
                <w:rFonts w:asciiTheme="majorBidi" w:hAnsiTheme="majorBidi" w:cstheme="majorBidi"/>
                <w:b/>
                <w:bCs/>
                <w:sz w:val="22"/>
                <w:szCs w:val="22"/>
              </w:rPr>
              <w:t>o</w:t>
            </w:r>
            <w:r w:rsidRPr="00875998">
              <w:rPr>
                <w:rFonts w:asciiTheme="majorBidi" w:hAnsiTheme="majorBidi" w:cstheme="majorBidi"/>
                <w:b/>
                <w:bCs/>
                <w:sz w:val="22"/>
                <w:szCs w:val="22"/>
              </w:rPr>
              <w:t>f Infrastructure/Assets</w:t>
            </w:r>
          </w:p>
        </w:tc>
        <w:tc>
          <w:tcPr>
            <w:tcW w:w="2229" w:type="dxa"/>
            <w:shd w:val="clear" w:color="auto" w:fill="5B9BD5" w:themeFill="accent5"/>
          </w:tcPr>
          <w:p w14:paraId="05F3E803" w14:textId="77777777"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Type Of Maintenance</w:t>
            </w:r>
          </w:p>
        </w:tc>
        <w:tc>
          <w:tcPr>
            <w:tcW w:w="1969" w:type="dxa"/>
            <w:shd w:val="clear" w:color="auto" w:fill="5B9BD5" w:themeFill="accent5"/>
          </w:tcPr>
          <w:p w14:paraId="79187156" w14:textId="77777777"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Schedule Of Maintenance (Start Date – End Date)</w:t>
            </w:r>
          </w:p>
        </w:tc>
        <w:tc>
          <w:tcPr>
            <w:tcW w:w="1495" w:type="dxa"/>
            <w:shd w:val="clear" w:color="auto" w:fill="5B9BD5" w:themeFill="accent5"/>
          </w:tcPr>
          <w:p w14:paraId="39C0DD90" w14:textId="77777777"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Estimated Cost of Program</w:t>
            </w:r>
          </w:p>
          <w:p w14:paraId="3700B7C0" w14:textId="77777777"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GH₵</w:t>
            </w:r>
          </w:p>
        </w:tc>
        <w:tc>
          <w:tcPr>
            <w:tcW w:w="3916" w:type="dxa"/>
            <w:shd w:val="clear" w:color="auto" w:fill="5B9BD5" w:themeFill="accent5"/>
          </w:tcPr>
          <w:p w14:paraId="319623CE" w14:textId="77777777"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Location</w:t>
            </w:r>
          </w:p>
        </w:tc>
        <w:tc>
          <w:tcPr>
            <w:tcW w:w="2250" w:type="dxa"/>
            <w:shd w:val="clear" w:color="auto" w:fill="5B9BD5" w:themeFill="accent5"/>
          </w:tcPr>
          <w:p w14:paraId="67E8749E" w14:textId="77777777" w:rsidR="008F6762" w:rsidRPr="00875998" w:rsidRDefault="008F6762" w:rsidP="002E38ED">
            <w:pPr>
              <w:jc w:val="center"/>
              <w:rPr>
                <w:rFonts w:asciiTheme="majorBidi" w:hAnsiTheme="majorBidi" w:cstheme="majorBidi"/>
                <w:b/>
                <w:bCs/>
                <w:sz w:val="22"/>
                <w:szCs w:val="22"/>
              </w:rPr>
            </w:pPr>
            <w:r w:rsidRPr="00875998">
              <w:rPr>
                <w:rFonts w:asciiTheme="majorBidi" w:hAnsiTheme="majorBidi" w:cstheme="majorBidi"/>
                <w:b/>
                <w:bCs/>
                <w:sz w:val="22"/>
                <w:szCs w:val="22"/>
              </w:rPr>
              <w:t>Responsibility</w:t>
            </w:r>
          </w:p>
        </w:tc>
      </w:tr>
      <w:tr w:rsidR="008F6762" w:rsidRPr="00D82D2F" w14:paraId="4566230B" w14:textId="77777777" w:rsidTr="006848C4">
        <w:trPr>
          <w:trHeight w:val="20"/>
        </w:trPr>
        <w:tc>
          <w:tcPr>
            <w:tcW w:w="3174" w:type="dxa"/>
          </w:tcPr>
          <w:p w14:paraId="2701417E" w14:textId="77777777" w:rsidR="008F6762" w:rsidRPr="006E43C5" w:rsidRDefault="008F6762" w:rsidP="002E38ED">
            <w:pPr>
              <w:rPr>
                <w:rFonts w:ascii="Arial" w:hAnsi="Arial" w:cs="Arial"/>
              </w:rPr>
            </w:pPr>
            <w:r w:rsidRPr="006E43C5">
              <w:rPr>
                <w:rFonts w:ascii="Arial" w:hAnsi="Arial" w:cs="Arial"/>
                <w:sz w:val="18"/>
                <w:szCs w:val="18"/>
              </w:rPr>
              <w:t xml:space="preserve">Create Industrial village </w:t>
            </w:r>
          </w:p>
        </w:tc>
        <w:tc>
          <w:tcPr>
            <w:tcW w:w="2229" w:type="dxa"/>
          </w:tcPr>
          <w:p w14:paraId="763A3F5C"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Biannual inspection</w:t>
            </w:r>
          </w:p>
        </w:tc>
        <w:tc>
          <w:tcPr>
            <w:tcW w:w="1969" w:type="dxa"/>
          </w:tcPr>
          <w:p w14:paraId="339D9C4A"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January to March</w:t>
            </w:r>
          </w:p>
          <w:p w14:paraId="4081A411" w14:textId="77777777" w:rsidR="008F6762" w:rsidRPr="006E43C5" w:rsidRDefault="008F6762" w:rsidP="002E38ED">
            <w:pPr>
              <w:rPr>
                <w:rFonts w:ascii="Arial" w:hAnsi="Arial" w:cs="Arial"/>
              </w:rPr>
            </w:pPr>
          </w:p>
        </w:tc>
        <w:tc>
          <w:tcPr>
            <w:tcW w:w="1495" w:type="dxa"/>
          </w:tcPr>
          <w:p w14:paraId="487FEA34" w14:textId="77777777" w:rsidR="008F6762" w:rsidRPr="006E43C5" w:rsidRDefault="008F6762" w:rsidP="002E38ED">
            <w:pPr>
              <w:jc w:val="right"/>
              <w:rPr>
                <w:rFonts w:ascii="Arial" w:hAnsi="Arial" w:cs="Arial"/>
              </w:rPr>
            </w:pPr>
            <w:r w:rsidRPr="006E43C5">
              <w:rPr>
                <w:rFonts w:ascii="Arial" w:hAnsi="Arial" w:cs="Arial"/>
              </w:rPr>
              <w:t>600,000.00</w:t>
            </w:r>
          </w:p>
        </w:tc>
        <w:tc>
          <w:tcPr>
            <w:tcW w:w="3916" w:type="dxa"/>
          </w:tcPr>
          <w:p w14:paraId="6E48B869" w14:textId="77777777" w:rsidR="008F6762" w:rsidRPr="006E43C5" w:rsidRDefault="008F6762" w:rsidP="002E38ED">
            <w:pPr>
              <w:rPr>
                <w:rFonts w:ascii="Arial" w:hAnsi="Arial" w:cs="Arial"/>
              </w:rPr>
            </w:pPr>
            <w:r w:rsidRPr="006E43C5">
              <w:rPr>
                <w:rFonts w:ascii="Arial" w:hAnsi="Arial" w:cs="Arial"/>
                <w:sz w:val="18"/>
                <w:szCs w:val="18"/>
              </w:rPr>
              <w:t>Ampain</w:t>
            </w:r>
          </w:p>
        </w:tc>
        <w:tc>
          <w:tcPr>
            <w:tcW w:w="2250" w:type="dxa"/>
          </w:tcPr>
          <w:p w14:paraId="76D78715" w14:textId="77777777" w:rsidR="008F6762" w:rsidRPr="006E43C5" w:rsidRDefault="008F6762" w:rsidP="002E38ED">
            <w:pPr>
              <w:rPr>
                <w:rFonts w:ascii="Arial" w:hAnsi="Arial" w:cs="Arial"/>
              </w:rPr>
            </w:pPr>
            <w:r w:rsidRPr="006E43C5">
              <w:rPr>
                <w:rFonts w:ascii="Arial" w:hAnsi="Arial" w:cs="Arial"/>
              </w:rPr>
              <w:t>Works Dept., EPA &amp; PPD</w:t>
            </w:r>
          </w:p>
        </w:tc>
      </w:tr>
      <w:tr w:rsidR="008F6762" w:rsidRPr="00D82D2F" w14:paraId="6AA73A64" w14:textId="77777777" w:rsidTr="006848C4">
        <w:trPr>
          <w:trHeight w:val="20"/>
        </w:trPr>
        <w:tc>
          <w:tcPr>
            <w:tcW w:w="3174" w:type="dxa"/>
          </w:tcPr>
          <w:p w14:paraId="7A5B44EB" w14:textId="77777777" w:rsidR="008F6762" w:rsidRPr="006E43C5" w:rsidRDefault="008F6762" w:rsidP="002E38ED">
            <w:pPr>
              <w:rPr>
                <w:rFonts w:ascii="Arial" w:hAnsi="Arial" w:cs="Arial"/>
              </w:rPr>
            </w:pPr>
            <w:r w:rsidRPr="006E43C5">
              <w:rPr>
                <w:rFonts w:ascii="Arial" w:hAnsi="Arial" w:cs="Arial"/>
                <w:color w:val="000000"/>
                <w:sz w:val="18"/>
                <w:szCs w:val="18"/>
              </w:rPr>
              <w:t xml:space="preserve">Establish a ceramics factory </w:t>
            </w:r>
          </w:p>
        </w:tc>
        <w:tc>
          <w:tcPr>
            <w:tcW w:w="2229" w:type="dxa"/>
          </w:tcPr>
          <w:p w14:paraId="1A6FE91A"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524E5C7E"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tc>
        <w:tc>
          <w:tcPr>
            <w:tcW w:w="1969" w:type="dxa"/>
          </w:tcPr>
          <w:p w14:paraId="233F23A5"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October to December</w:t>
            </w:r>
          </w:p>
        </w:tc>
        <w:tc>
          <w:tcPr>
            <w:tcW w:w="1495" w:type="dxa"/>
          </w:tcPr>
          <w:p w14:paraId="48472A90" w14:textId="77777777" w:rsidR="008F6762" w:rsidRPr="006E43C5" w:rsidRDefault="008F6762" w:rsidP="002E38ED">
            <w:pPr>
              <w:jc w:val="right"/>
              <w:rPr>
                <w:rFonts w:ascii="Arial" w:hAnsi="Arial" w:cs="Arial"/>
              </w:rPr>
            </w:pPr>
            <w:r w:rsidRPr="006E43C5">
              <w:rPr>
                <w:rFonts w:ascii="Arial" w:hAnsi="Arial" w:cs="Arial"/>
              </w:rPr>
              <w:t>2,050,000.00</w:t>
            </w:r>
          </w:p>
        </w:tc>
        <w:tc>
          <w:tcPr>
            <w:tcW w:w="3916" w:type="dxa"/>
          </w:tcPr>
          <w:p w14:paraId="6D38A3F0" w14:textId="77777777" w:rsidR="008F6762" w:rsidRPr="006E43C5" w:rsidRDefault="008F6762" w:rsidP="002E38ED">
            <w:pPr>
              <w:rPr>
                <w:rFonts w:ascii="Arial" w:hAnsi="Arial" w:cs="Arial"/>
              </w:rPr>
            </w:pPr>
            <w:r w:rsidRPr="006E43C5">
              <w:rPr>
                <w:rFonts w:ascii="Arial" w:hAnsi="Arial" w:cs="Arial"/>
                <w:color w:val="000000"/>
                <w:sz w:val="18"/>
                <w:szCs w:val="18"/>
              </w:rPr>
              <w:t>Teleku-Bokazo</w:t>
            </w:r>
          </w:p>
        </w:tc>
        <w:tc>
          <w:tcPr>
            <w:tcW w:w="2250" w:type="dxa"/>
          </w:tcPr>
          <w:p w14:paraId="30F60EEC" w14:textId="77777777" w:rsidR="008F6762" w:rsidRPr="006E43C5" w:rsidRDefault="008F6762" w:rsidP="002E38ED">
            <w:pPr>
              <w:rPr>
                <w:rFonts w:ascii="Arial" w:hAnsi="Arial" w:cs="Arial"/>
              </w:rPr>
            </w:pPr>
            <w:r w:rsidRPr="006E43C5">
              <w:rPr>
                <w:rFonts w:ascii="Arial" w:hAnsi="Arial" w:cs="Arial"/>
              </w:rPr>
              <w:t>Works Dept., EPA &amp; PPD</w:t>
            </w:r>
          </w:p>
        </w:tc>
      </w:tr>
      <w:tr w:rsidR="008F6762" w:rsidRPr="00D82D2F" w14:paraId="5AD6836D" w14:textId="77777777" w:rsidTr="006848C4">
        <w:trPr>
          <w:trHeight w:val="20"/>
        </w:trPr>
        <w:tc>
          <w:tcPr>
            <w:tcW w:w="3174" w:type="dxa"/>
          </w:tcPr>
          <w:p w14:paraId="7F8E4FB3"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Construction of market sheds</w:t>
            </w:r>
          </w:p>
          <w:p w14:paraId="06BDFBEA" w14:textId="77777777" w:rsidR="006E43C5" w:rsidRPr="006E43C5" w:rsidRDefault="006E43C5" w:rsidP="006E43C5">
            <w:pPr>
              <w:rPr>
                <w:rFonts w:ascii="Arial" w:hAnsi="Arial" w:cs="Arial"/>
                <w:color w:val="000000"/>
                <w:sz w:val="18"/>
                <w:szCs w:val="18"/>
              </w:rPr>
            </w:pPr>
          </w:p>
          <w:p w14:paraId="2C77F32F" w14:textId="119470F4" w:rsidR="006E43C5" w:rsidRPr="006E43C5" w:rsidRDefault="006E43C5" w:rsidP="006E43C5">
            <w:pPr>
              <w:jc w:val="center"/>
              <w:rPr>
                <w:rFonts w:ascii="Arial" w:hAnsi="Arial" w:cs="Arial"/>
              </w:rPr>
            </w:pPr>
          </w:p>
        </w:tc>
        <w:tc>
          <w:tcPr>
            <w:tcW w:w="2229" w:type="dxa"/>
          </w:tcPr>
          <w:p w14:paraId="10B91849" w14:textId="11C63587" w:rsidR="008F6762" w:rsidRPr="006E43C5" w:rsidRDefault="006E43C5"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27E56391"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Rewiring</w:t>
            </w:r>
          </w:p>
        </w:tc>
        <w:tc>
          <w:tcPr>
            <w:tcW w:w="1969" w:type="dxa"/>
          </w:tcPr>
          <w:p w14:paraId="26296A40"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January to March</w:t>
            </w:r>
          </w:p>
          <w:p w14:paraId="1DDDD20C" w14:textId="77777777" w:rsidR="008F6762" w:rsidRPr="006E43C5" w:rsidRDefault="008F6762" w:rsidP="002E38ED">
            <w:pPr>
              <w:jc w:val="both"/>
              <w:rPr>
                <w:rFonts w:ascii="Arial" w:hAnsi="Arial" w:cs="Arial"/>
              </w:rPr>
            </w:pPr>
          </w:p>
        </w:tc>
        <w:tc>
          <w:tcPr>
            <w:tcW w:w="1495" w:type="dxa"/>
          </w:tcPr>
          <w:p w14:paraId="61CFE40F" w14:textId="77777777" w:rsidR="008F6762" w:rsidRPr="006E43C5" w:rsidRDefault="008F6762" w:rsidP="002E38ED">
            <w:pPr>
              <w:jc w:val="right"/>
              <w:rPr>
                <w:rFonts w:ascii="Arial" w:hAnsi="Arial" w:cs="Arial"/>
                <w:color w:val="000000"/>
              </w:rPr>
            </w:pPr>
            <w:r w:rsidRPr="006E43C5">
              <w:rPr>
                <w:rFonts w:ascii="Arial" w:hAnsi="Arial" w:cs="Arial"/>
                <w:color w:val="000000"/>
                <w:lang w:val="en-GB"/>
              </w:rPr>
              <w:t>7,160,000</w:t>
            </w:r>
          </w:p>
          <w:p w14:paraId="7F6CFB25" w14:textId="77777777" w:rsidR="008F6762" w:rsidRPr="006E43C5" w:rsidRDefault="008F6762" w:rsidP="002E38ED">
            <w:pPr>
              <w:jc w:val="right"/>
              <w:rPr>
                <w:rFonts w:ascii="Arial" w:hAnsi="Arial" w:cs="Arial"/>
              </w:rPr>
            </w:pPr>
          </w:p>
        </w:tc>
        <w:tc>
          <w:tcPr>
            <w:tcW w:w="3916" w:type="dxa"/>
          </w:tcPr>
          <w:p w14:paraId="12EBC9A2"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lang w:val="en-GB"/>
              </w:rPr>
              <w:t>Kikam, Akropong Baseke, New Bakanta, Asomase, Nkroful, Aiyinase Esiama, Teleku Bokazo, Eikwe, Sanzule, Atuabo, Asasetre</w:t>
            </w:r>
          </w:p>
        </w:tc>
        <w:tc>
          <w:tcPr>
            <w:tcW w:w="2250" w:type="dxa"/>
          </w:tcPr>
          <w:p w14:paraId="7AA303D2"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5039B9A9" w14:textId="77777777" w:rsidTr="006848C4">
        <w:trPr>
          <w:trHeight w:val="20"/>
        </w:trPr>
        <w:tc>
          <w:tcPr>
            <w:tcW w:w="3174" w:type="dxa"/>
          </w:tcPr>
          <w:p w14:paraId="727CDB6A" w14:textId="77777777" w:rsidR="008F6762" w:rsidRPr="006E43C5" w:rsidRDefault="008F6762" w:rsidP="002E38ED">
            <w:pPr>
              <w:rPr>
                <w:rFonts w:ascii="Arial" w:hAnsi="Arial" w:cs="Arial"/>
              </w:rPr>
            </w:pPr>
            <w:r w:rsidRPr="006E43C5">
              <w:rPr>
                <w:rFonts w:ascii="Arial" w:hAnsi="Arial" w:cs="Arial"/>
                <w:color w:val="000000"/>
                <w:sz w:val="18"/>
                <w:szCs w:val="18"/>
              </w:rPr>
              <w:t>Establish a commercial rice farm</w:t>
            </w:r>
          </w:p>
        </w:tc>
        <w:tc>
          <w:tcPr>
            <w:tcW w:w="2229" w:type="dxa"/>
          </w:tcPr>
          <w:p w14:paraId="3AFA6426" w14:textId="77777777" w:rsidR="008F6762" w:rsidRPr="006E43C5" w:rsidRDefault="008F6762" w:rsidP="008F6762">
            <w:pPr>
              <w:pStyle w:val="ListParagraph"/>
              <w:numPr>
                <w:ilvl w:val="0"/>
                <w:numId w:val="23"/>
              </w:numPr>
              <w:spacing w:after="0"/>
              <w:rPr>
                <w:rFonts w:ascii="Arial" w:hAnsi="Arial" w:cs="Arial"/>
              </w:rPr>
            </w:pPr>
            <w:r w:rsidRPr="006E43C5">
              <w:rPr>
                <w:rFonts w:ascii="Arial" w:hAnsi="Arial" w:cs="Arial"/>
              </w:rPr>
              <w:t xml:space="preserve">Seasonal inspection </w:t>
            </w:r>
          </w:p>
          <w:p w14:paraId="32E0DC59" w14:textId="77777777" w:rsidR="008F6762" w:rsidRPr="006E43C5" w:rsidRDefault="008F6762" w:rsidP="008F6762">
            <w:pPr>
              <w:pStyle w:val="ListParagraph"/>
              <w:numPr>
                <w:ilvl w:val="0"/>
                <w:numId w:val="23"/>
              </w:numPr>
              <w:spacing w:after="0"/>
              <w:rPr>
                <w:rFonts w:ascii="Arial" w:hAnsi="Arial" w:cs="Arial"/>
              </w:rPr>
            </w:pPr>
            <w:r w:rsidRPr="006E43C5">
              <w:rPr>
                <w:rFonts w:ascii="Arial" w:hAnsi="Arial" w:cs="Arial"/>
              </w:rPr>
              <w:t xml:space="preserve">Replanting </w:t>
            </w:r>
          </w:p>
        </w:tc>
        <w:tc>
          <w:tcPr>
            <w:tcW w:w="1969" w:type="dxa"/>
          </w:tcPr>
          <w:p w14:paraId="7772144D"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6E81C33C" w14:textId="77777777" w:rsidR="008F6762" w:rsidRPr="006E43C5" w:rsidRDefault="008F6762" w:rsidP="002E38ED">
            <w:pPr>
              <w:jc w:val="both"/>
              <w:rPr>
                <w:rFonts w:ascii="Arial" w:hAnsi="Arial" w:cs="Arial"/>
              </w:rPr>
            </w:pPr>
          </w:p>
        </w:tc>
        <w:tc>
          <w:tcPr>
            <w:tcW w:w="1495" w:type="dxa"/>
          </w:tcPr>
          <w:p w14:paraId="032BB8FB" w14:textId="77777777" w:rsidR="008F6762" w:rsidRPr="006E43C5" w:rsidRDefault="008F6762" w:rsidP="002E38ED">
            <w:pPr>
              <w:jc w:val="right"/>
              <w:rPr>
                <w:rFonts w:ascii="Arial" w:hAnsi="Arial" w:cs="Arial"/>
              </w:rPr>
            </w:pPr>
            <w:r w:rsidRPr="006E43C5">
              <w:rPr>
                <w:rFonts w:ascii="Arial" w:hAnsi="Arial" w:cs="Arial"/>
              </w:rPr>
              <w:t>300,000.00</w:t>
            </w:r>
          </w:p>
        </w:tc>
        <w:tc>
          <w:tcPr>
            <w:tcW w:w="3916" w:type="dxa"/>
          </w:tcPr>
          <w:p w14:paraId="3F64231D" w14:textId="77777777" w:rsidR="008F6762" w:rsidRPr="006E43C5" w:rsidRDefault="008F6762" w:rsidP="002E38ED">
            <w:pPr>
              <w:rPr>
                <w:rFonts w:ascii="Arial" w:hAnsi="Arial" w:cs="Arial"/>
                <w:color w:val="000000"/>
              </w:rPr>
            </w:pPr>
            <w:r w:rsidRPr="006E43C5">
              <w:rPr>
                <w:rFonts w:ascii="Arial" w:hAnsi="Arial" w:cs="Arial"/>
              </w:rPr>
              <w:t>Nkroful - Kikam</w:t>
            </w:r>
          </w:p>
        </w:tc>
        <w:tc>
          <w:tcPr>
            <w:tcW w:w="2250" w:type="dxa"/>
          </w:tcPr>
          <w:p w14:paraId="7FA3F6A3" w14:textId="77777777" w:rsidR="008F6762" w:rsidRPr="006E43C5" w:rsidRDefault="008F6762" w:rsidP="002E38ED">
            <w:pPr>
              <w:rPr>
                <w:rFonts w:ascii="Arial" w:hAnsi="Arial" w:cs="Arial"/>
              </w:rPr>
            </w:pPr>
            <w:r w:rsidRPr="006E43C5">
              <w:rPr>
                <w:rFonts w:ascii="Arial" w:hAnsi="Arial" w:cs="Arial"/>
              </w:rPr>
              <w:t>Agric.</w:t>
            </w:r>
          </w:p>
        </w:tc>
      </w:tr>
      <w:tr w:rsidR="008F6762" w:rsidRPr="00D82D2F" w14:paraId="68C55496" w14:textId="77777777" w:rsidTr="006848C4">
        <w:trPr>
          <w:trHeight w:val="20"/>
        </w:trPr>
        <w:tc>
          <w:tcPr>
            <w:tcW w:w="3174" w:type="dxa"/>
          </w:tcPr>
          <w:p w14:paraId="51945858" w14:textId="77777777" w:rsidR="008F6762" w:rsidRPr="006E43C5" w:rsidRDefault="008F6762" w:rsidP="002E38ED">
            <w:pPr>
              <w:rPr>
                <w:rFonts w:ascii="Arial" w:hAnsi="Arial" w:cs="Arial"/>
              </w:rPr>
            </w:pPr>
            <w:r w:rsidRPr="006E43C5">
              <w:rPr>
                <w:rFonts w:ascii="Arial" w:hAnsi="Arial" w:cs="Arial"/>
                <w:color w:val="000000"/>
                <w:sz w:val="18"/>
                <w:szCs w:val="18"/>
              </w:rPr>
              <w:t xml:space="preserve">Strengthen non-formal education, form clubs in 8 communities to establish piggery and fish ponds </w:t>
            </w:r>
          </w:p>
        </w:tc>
        <w:tc>
          <w:tcPr>
            <w:tcW w:w="2229" w:type="dxa"/>
          </w:tcPr>
          <w:p w14:paraId="430DFA8A" w14:textId="63F2B726" w:rsidR="008F6762" w:rsidRPr="006E43C5" w:rsidRDefault="006E43C5"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0A51606B"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Vaccinating </w:t>
            </w:r>
          </w:p>
        </w:tc>
        <w:tc>
          <w:tcPr>
            <w:tcW w:w="1969" w:type="dxa"/>
          </w:tcPr>
          <w:p w14:paraId="6EECAC01"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088F98FA" w14:textId="77777777" w:rsidR="008F6762" w:rsidRPr="006E43C5" w:rsidRDefault="008F6762" w:rsidP="002E38ED">
            <w:pPr>
              <w:pStyle w:val="ListParagraph"/>
              <w:spacing w:after="0" w:line="240" w:lineRule="auto"/>
              <w:jc w:val="both"/>
              <w:rPr>
                <w:rFonts w:ascii="Arial" w:hAnsi="Arial" w:cs="Arial"/>
              </w:rPr>
            </w:pPr>
          </w:p>
        </w:tc>
        <w:tc>
          <w:tcPr>
            <w:tcW w:w="1495" w:type="dxa"/>
          </w:tcPr>
          <w:p w14:paraId="07EC76FB" w14:textId="77777777" w:rsidR="008F6762" w:rsidRPr="006E43C5" w:rsidRDefault="008F6762" w:rsidP="002E38ED">
            <w:pPr>
              <w:jc w:val="right"/>
              <w:rPr>
                <w:rFonts w:ascii="Arial" w:hAnsi="Arial" w:cs="Arial"/>
              </w:rPr>
            </w:pPr>
            <w:r w:rsidRPr="006E43C5">
              <w:rPr>
                <w:rFonts w:ascii="Arial" w:hAnsi="Arial" w:cs="Arial"/>
              </w:rPr>
              <w:t>84,900.00</w:t>
            </w:r>
          </w:p>
        </w:tc>
        <w:tc>
          <w:tcPr>
            <w:tcW w:w="3916" w:type="dxa"/>
          </w:tcPr>
          <w:p w14:paraId="159D2B97" w14:textId="77777777" w:rsidR="008F6762" w:rsidRPr="006E43C5" w:rsidRDefault="008F6762" w:rsidP="002E38ED">
            <w:pPr>
              <w:rPr>
                <w:rFonts w:ascii="Arial" w:hAnsi="Arial" w:cs="Arial"/>
                <w:color w:val="000000"/>
              </w:rPr>
            </w:pPr>
            <w:r w:rsidRPr="006E43C5">
              <w:rPr>
                <w:rFonts w:ascii="Arial" w:hAnsi="Arial" w:cs="Arial"/>
                <w:color w:val="000000"/>
              </w:rPr>
              <w:t>Asasetre,</w:t>
            </w:r>
            <w:r w:rsidRPr="006E43C5">
              <w:rPr>
                <w:rFonts w:ascii="Arial" w:eastAsiaTheme="minorEastAsia" w:hAnsi="Arial" w:cs="Arial"/>
                <w:color w:val="000000" w:themeColor="dark1"/>
                <w:kern w:val="24"/>
                <w:sz w:val="32"/>
                <w:szCs w:val="32"/>
                <w:lang w:val="en-GB"/>
              </w:rPr>
              <w:t xml:space="preserve"> </w:t>
            </w:r>
            <w:r w:rsidRPr="006E43C5">
              <w:rPr>
                <w:rFonts w:ascii="Arial" w:hAnsi="Arial" w:cs="Arial"/>
                <w:color w:val="000000"/>
                <w:lang w:val="en-GB"/>
              </w:rPr>
              <w:t xml:space="preserve">Asanta, Kotokuom, Sanzule </w:t>
            </w:r>
          </w:p>
          <w:p w14:paraId="499E005E" w14:textId="77777777" w:rsidR="008F6762" w:rsidRPr="006E43C5" w:rsidRDefault="008F6762" w:rsidP="002E38ED">
            <w:pPr>
              <w:rPr>
                <w:rFonts w:ascii="Arial" w:hAnsi="Arial" w:cs="Arial"/>
                <w:color w:val="000000"/>
              </w:rPr>
            </w:pPr>
          </w:p>
        </w:tc>
        <w:tc>
          <w:tcPr>
            <w:tcW w:w="2250" w:type="dxa"/>
          </w:tcPr>
          <w:p w14:paraId="4D80FF0C" w14:textId="77777777" w:rsidR="008F6762" w:rsidRPr="006E43C5" w:rsidRDefault="008F6762" w:rsidP="002E38ED">
            <w:pPr>
              <w:rPr>
                <w:rFonts w:ascii="Arial" w:hAnsi="Arial" w:cs="Arial"/>
              </w:rPr>
            </w:pPr>
            <w:r w:rsidRPr="006E43C5">
              <w:rPr>
                <w:rFonts w:ascii="Arial" w:hAnsi="Arial" w:cs="Arial"/>
              </w:rPr>
              <w:t>Agric.</w:t>
            </w:r>
          </w:p>
        </w:tc>
      </w:tr>
      <w:tr w:rsidR="008F6762" w:rsidRPr="00D82D2F" w14:paraId="0E0B8C03" w14:textId="77777777" w:rsidTr="006848C4">
        <w:trPr>
          <w:trHeight w:val="503"/>
        </w:trPr>
        <w:tc>
          <w:tcPr>
            <w:tcW w:w="3174" w:type="dxa"/>
          </w:tcPr>
          <w:p w14:paraId="754AE78A" w14:textId="77777777" w:rsidR="008F6762" w:rsidRPr="006E43C5" w:rsidRDefault="008F6762" w:rsidP="002E38ED">
            <w:pPr>
              <w:rPr>
                <w:rFonts w:ascii="Arial" w:hAnsi="Arial" w:cs="Arial"/>
              </w:rPr>
            </w:pPr>
            <w:r w:rsidRPr="006E43C5">
              <w:rPr>
                <w:rFonts w:ascii="Arial" w:hAnsi="Arial" w:cs="Arial"/>
                <w:color w:val="000000"/>
                <w:sz w:val="18"/>
                <w:szCs w:val="18"/>
              </w:rPr>
              <w:t>Development crocodile pond</w:t>
            </w:r>
          </w:p>
        </w:tc>
        <w:tc>
          <w:tcPr>
            <w:tcW w:w="2229" w:type="dxa"/>
          </w:tcPr>
          <w:p w14:paraId="55A18C4C" w14:textId="502301AD" w:rsidR="008F6762" w:rsidRPr="006E43C5" w:rsidRDefault="006E43C5"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3190207E"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Vaccinating</w:t>
            </w:r>
          </w:p>
        </w:tc>
        <w:tc>
          <w:tcPr>
            <w:tcW w:w="1969" w:type="dxa"/>
          </w:tcPr>
          <w:p w14:paraId="013B564C" w14:textId="410E4B0E"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 xml:space="preserve">October to December </w:t>
            </w:r>
          </w:p>
          <w:p w14:paraId="5C6A50E3" w14:textId="77777777" w:rsidR="008F6762" w:rsidRPr="006E43C5" w:rsidRDefault="008F6762" w:rsidP="002E38ED">
            <w:pPr>
              <w:pStyle w:val="ListParagraph"/>
              <w:rPr>
                <w:rFonts w:ascii="Arial" w:hAnsi="Arial" w:cs="Arial"/>
              </w:rPr>
            </w:pPr>
          </w:p>
        </w:tc>
        <w:tc>
          <w:tcPr>
            <w:tcW w:w="1495" w:type="dxa"/>
          </w:tcPr>
          <w:p w14:paraId="75AE05E8" w14:textId="77777777" w:rsidR="008F6762" w:rsidRPr="006E43C5" w:rsidRDefault="008F6762" w:rsidP="002E38ED">
            <w:pPr>
              <w:jc w:val="right"/>
              <w:rPr>
                <w:rFonts w:ascii="Arial" w:hAnsi="Arial" w:cs="Arial"/>
              </w:rPr>
            </w:pPr>
            <w:r w:rsidRPr="006E43C5">
              <w:rPr>
                <w:rFonts w:ascii="Arial" w:hAnsi="Arial" w:cs="Arial"/>
              </w:rPr>
              <w:t>300,000.00</w:t>
            </w:r>
          </w:p>
        </w:tc>
        <w:tc>
          <w:tcPr>
            <w:tcW w:w="3916" w:type="dxa"/>
          </w:tcPr>
          <w:p w14:paraId="30257ABC" w14:textId="77777777" w:rsidR="008F6762" w:rsidRPr="006E43C5" w:rsidRDefault="008F6762" w:rsidP="002E38ED">
            <w:pPr>
              <w:rPr>
                <w:rFonts w:ascii="Arial" w:hAnsi="Arial" w:cs="Arial"/>
              </w:rPr>
            </w:pPr>
            <w:r w:rsidRPr="006E43C5">
              <w:rPr>
                <w:rFonts w:ascii="Arial" w:hAnsi="Arial" w:cs="Arial"/>
                <w:color w:val="000000"/>
                <w:sz w:val="18"/>
                <w:szCs w:val="18"/>
              </w:rPr>
              <w:t xml:space="preserve"> Baku</w:t>
            </w:r>
          </w:p>
        </w:tc>
        <w:tc>
          <w:tcPr>
            <w:tcW w:w="2250" w:type="dxa"/>
          </w:tcPr>
          <w:p w14:paraId="28E2560A" w14:textId="77777777" w:rsidR="008F6762" w:rsidRPr="006E43C5" w:rsidRDefault="008F6762" w:rsidP="002E38ED">
            <w:pPr>
              <w:rPr>
                <w:rFonts w:ascii="Arial" w:hAnsi="Arial" w:cs="Arial"/>
              </w:rPr>
            </w:pPr>
            <w:r w:rsidRPr="006E43C5">
              <w:rPr>
                <w:rFonts w:ascii="Arial" w:hAnsi="Arial" w:cs="Arial"/>
              </w:rPr>
              <w:t>Agric. &amp; Works Dept.</w:t>
            </w:r>
          </w:p>
        </w:tc>
      </w:tr>
      <w:tr w:rsidR="008F6762" w:rsidRPr="00D82D2F" w14:paraId="60185DD6" w14:textId="77777777" w:rsidTr="006848C4">
        <w:trPr>
          <w:trHeight w:val="70"/>
        </w:trPr>
        <w:tc>
          <w:tcPr>
            <w:tcW w:w="3174" w:type="dxa"/>
          </w:tcPr>
          <w:p w14:paraId="6C07026A" w14:textId="77777777" w:rsidR="008F6762" w:rsidRPr="006E43C5" w:rsidRDefault="008F6762" w:rsidP="002E38ED">
            <w:pPr>
              <w:rPr>
                <w:rFonts w:ascii="Arial" w:hAnsi="Arial" w:cs="Arial"/>
              </w:rPr>
            </w:pPr>
            <w:r w:rsidRPr="006E43C5">
              <w:rPr>
                <w:rFonts w:ascii="Arial" w:hAnsi="Arial" w:cs="Arial"/>
                <w:color w:val="000000"/>
                <w:sz w:val="18"/>
                <w:szCs w:val="18"/>
              </w:rPr>
              <w:t>Complete the construction of classroom blocks</w:t>
            </w:r>
          </w:p>
        </w:tc>
        <w:tc>
          <w:tcPr>
            <w:tcW w:w="2229" w:type="dxa"/>
          </w:tcPr>
          <w:p w14:paraId="63F4869B"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36DCC9F1"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p w14:paraId="4F3BF007"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Renovating </w:t>
            </w:r>
          </w:p>
        </w:tc>
        <w:tc>
          <w:tcPr>
            <w:tcW w:w="1969" w:type="dxa"/>
          </w:tcPr>
          <w:p w14:paraId="49740F57"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October to December</w:t>
            </w:r>
          </w:p>
        </w:tc>
        <w:tc>
          <w:tcPr>
            <w:tcW w:w="1495" w:type="dxa"/>
          </w:tcPr>
          <w:p w14:paraId="047D4B6F" w14:textId="77777777" w:rsidR="008F6762" w:rsidRPr="006E43C5" w:rsidRDefault="008F6762" w:rsidP="002E38ED">
            <w:pPr>
              <w:jc w:val="right"/>
              <w:rPr>
                <w:rFonts w:ascii="Arial" w:hAnsi="Arial" w:cs="Arial"/>
              </w:rPr>
            </w:pPr>
            <w:r w:rsidRPr="006E43C5">
              <w:rPr>
                <w:rFonts w:ascii="Arial" w:hAnsi="Arial" w:cs="Arial"/>
              </w:rPr>
              <w:t>9,443,682.70</w:t>
            </w:r>
          </w:p>
        </w:tc>
        <w:tc>
          <w:tcPr>
            <w:tcW w:w="3916" w:type="dxa"/>
          </w:tcPr>
          <w:p w14:paraId="55C39819" w14:textId="77777777" w:rsidR="008F6762" w:rsidRPr="006E43C5" w:rsidRDefault="008F6762" w:rsidP="002E38ED">
            <w:pPr>
              <w:rPr>
                <w:rFonts w:ascii="Arial" w:eastAsiaTheme="minorHAnsi" w:hAnsi="Arial" w:cs="Arial"/>
              </w:rPr>
            </w:pPr>
            <w:r w:rsidRPr="006E43C5">
              <w:rPr>
                <w:rFonts w:ascii="Arial" w:eastAsiaTheme="minorHAnsi" w:hAnsi="Arial" w:cs="Arial"/>
              </w:rPr>
              <w:t>Anwia, T. Bokazo</w:t>
            </w:r>
          </w:p>
          <w:p w14:paraId="4BAEC874" w14:textId="77777777" w:rsidR="008F6762" w:rsidRPr="006E43C5" w:rsidRDefault="008F6762" w:rsidP="002E38ED">
            <w:pPr>
              <w:rPr>
                <w:rFonts w:ascii="Arial" w:eastAsiaTheme="minorHAnsi" w:hAnsi="Arial" w:cs="Arial"/>
              </w:rPr>
            </w:pPr>
            <w:r w:rsidRPr="006E43C5">
              <w:rPr>
                <w:rFonts w:ascii="Arial" w:eastAsiaTheme="minorHAnsi" w:hAnsi="Arial" w:cs="Arial"/>
              </w:rPr>
              <w:t>Aluku, Ngabawie, Akropong, Kotokuom</w:t>
            </w:r>
          </w:p>
          <w:p w14:paraId="0B4CEE06" w14:textId="77777777" w:rsidR="008F6762" w:rsidRPr="006E43C5" w:rsidRDefault="008F6762" w:rsidP="002E38ED">
            <w:pPr>
              <w:rPr>
                <w:rFonts w:ascii="Arial" w:eastAsiaTheme="minorHAnsi" w:hAnsi="Arial" w:cs="Arial"/>
              </w:rPr>
            </w:pPr>
            <w:r w:rsidRPr="006E43C5">
              <w:rPr>
                <w:rFonts w:ascii="Arial" w:eastAsiaTheme="minorHAnsi" w:hAnsi="Arial" w:cs="Arial"/>
              </w:rPr>
              <w:lastRenderedPageBreak/>
              <w:t>Nyamebekyere, Kambunli, Esiama, Pelegkpolenu, Domeabra, Obengkrom, Awiebo, Awiaso, Ankobra</w:t>
            </w:r>
          </w:p>
          <w:p w14:paraId="21541487" w14:textId="77777777" w:rsidR="008F6762" w:rsidRPr="006E43C5" w:rsidRDefault="008F6762" w:rsidP="002E38ED">
            <w:pPr>
              <w:rPr>
                <w:rFonts w:ascii="Arial" w:hAnsi="Arial" w:cs="Arial"/>
              </w:rPr>
            </w:pPr>
            <w:r w:rsidRPr="006E43C5">
              <w:rPr>
                <w:rFonts w:ascii="Arial" w:eastAsiaTheme="minorHAnsi" w:hAnsi="Arial" w:cs="Arial"/>
              </w:rPr>
              <w:t xml:space="preserve">Ampain, Azulenloanu, Mantukwa </w:t>
            </w:r>
            <w:r w:rsidRPr="006E43C5">
              <w:rPr>
                <w:rFonts w:ascii="Arial" w:hAnsi="Arial" w:cs="Arial"/>
              </w:rPr>
              <w:t xml:space="preserve">A.B Bokazo </w:t>
            </w:r>
          </w:p>
          <w:p w14:paraId="31A4494C" w14:textId="77777777" w:rsidR="008F6762" w:rsidRPr="006E43C5" w:rsidRDefault="008F6762" w:rsidP="002E38ED">
            <w:pPr>
              <w:rPr>
                <w:rFonts w:ascii="Arial" w:hAnsi="Arial" w:cs="Arial"/>
              </w:rPr>
            </w:pPr>
            <w:r w:rsidRPr="006E43C5">
              <w:rPr>
                <w:rFonts w:ascii="Arial" w:hAnsi="Arial" w:cs="Arial"/>
              </w:rPr>
              <w:t xml:space="preserve">Baseke, Kwasikrom </w:t>
            </w:r>
          </w:p>
          <w:p w14:paraId="069CC2AD" w14:textId="77777777" w:rsidR="008F6762" w:rsidRPr="006E43C5" w:rsidRDefault="008F6762" w:rsidP="002E38ED">
            <w:pPr>
              <w:rPr>
                <w:rFonts w:ascii="Arial" w:hAnsi="Arial" w:cs="Arial"/>
              </w:rPr>
            </w:pPr>
            <w:r w:rsidRPr="006E43C5">
              <w:rPr>
                <w:rFonts w:ascii="Arial" w:hAnsi="Arial" w:cs="Arial"/>
              </w:rPr>
              <w:t>New Adiembra, Menzezor, Aiyinase North, Kikam, Bobrama, Asanta</w:t>
            </w:r>
            <w:r w:rsidRPr="006E43C5">
              <w:rPr>
                <w:rFonts w:ascii="Arial" w:hAnsi="Arial" w:cs="Arial"/>
                <w:sz w:val="24"/>
                <w:szCs w:val="24"/>
              </w:rPr>
              <w:t xml:space="preserve"> </w:t>
            </w:r>
          </w:p>
        </w:tc>
        <w:tc>
          <w:tcPr>
            <w:tcW w:w="2250" w:type="dxa"/>
          </w:tcPr>
          <w:p w14:paraId="46E52710" w14:textId="77777777" w:rsidR="008F6762" w:rsidRPr="006E43C5" w:rsidRDefault="008F6762" w:rsidP="002E38ED">
            <w:pPr>
              <w:rPr>
                <w:rFonts w:ascii="Arial" w:hAnsi="Arial" w:cs="Arial"/>
              </w:rPr>
            </w:pPr>
            <w:r w:rsidRPr="006E43C5">
              <w:rPr>
                <w:rFonts w:ascii="Arial" w:hAnsi="Arial" w:cs="Arial"/>
              </w:rPr>
              <w:lastRenderedPageBreak/>
              <w:t>Works Dept.&amp; GES</w:t>
            </w:r>
          </w:p>
        </w:tc>
      </w:tr>
      <w:tr w:rsidR="008F6762" w:rsidRPr="00D82D2F" w14:paraId="05051765" w14:textId="77777777" w:rsidTr="006848C4">
        <w:trPr>
          <w:trHeight w:val="20"/>
        </w:trPr>
        <w:tc>
          <w:tcPr>
            <w:tcW w:w="3174" w:type="dxa"/>
          </w:tcPr>
          <w:p w14:paraId="21D4D075" w14:textId="77777777" w:rsidR="008F6762" w:rsidRPr="006E43C5" w:rsidRDefault="008F6762" w:rsidP="002E38ED">
            <w:pPr>
              <w:rPr>
                <w:rFonts w:ascii="Arial" w:hAnsi="Arial" w:cs="Arial"/>
              </w:rPr>
            </w:pPr>
            <w:r w:rsidRPr="006E43C5">
              <w:rPr>
                <w:rFonts w:ascii="Arial" w:hAnsi="Arial" w:cs="Arial"/>
                <w:color w:val="000000"/>
                <w:sz w:val="18"/>
                <w:szCs w:val="18"/>
              </w:rPr>
              <w:t>Construction of 4No teachers quarters</w:t>
            </w:r>
          </w:p>
        </w:tc>
        <w:tc>
          <w:tcPr>
            <w:tcW w:w="2229" w:type="dxa"/>
          </w:tcPr>
          <w:p w14:paraId="7C4DD9B0"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51A53630"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tc>
        <w:tc>
          <w:tcPr>
            <w:tcW w:w="1969" w:type="dxa"/>
          </w:tcPr>
          <w:p w14:paraId="4A1CB604"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January to March</w:t>
            </w:r>
          </w:p>
        </w:tc>
        <w:tc>
          <w:tcPr>
            <w:tcW w:w="1495" w:type="dxa"/>
          </w:tcPr>
          <w:p w14:paraId="4A7F847B" w14:textId="77777777" w:rsidR="008F6762" w:rsidRPr="006E43C5" w:rsidRDefault="008F6762" w:rsidP="002E38ED">
            <w:pPr>
              <w:jc w:val="right"/>
              <w:rPr>
                <w:rFonts w:ascii="Arial" w:hAnsi="Arial" w:cs="Arial"/>
              </w:rPr>
            </w:pPr>
            <w:r w:rsidRPr="006E43C5">
              <w:rPr>
                <w:rFonts w:ascii="Arial" w:hAnsi="Arial" w:cs="Arial"/>
              </w:rPr>
              <w:t>440,000.00</w:t>
            </w:r>
          </w:p>
        </w:tc>
        <w:tc>
          <w:tcPr>
            <w:tcW w:w="3916" w:type="dxa"/>
          </w:tcPr>
          <w:p w14:paraId="190A3209" w14:textId="77777777" w:rsidR="008F6762" w:rsidRPr="006E43C5" w:rsidRDefault="008F6762" w:rsidP="002E38ED">
            <w:pPr>
              <w:rPr>
                <w:rFonts w:ascii="Arial" w:hAnsi="Arial" w:cs="Arial"/>
              </w:rPr>
            </w:pPr>
            <w:r w:rsidRPr="006E43C5">
              <w:rPr>
                <w:rFonts w:ascii="Arial" w:hAnsi="Arial" w:cs="Arial"/>
              </w:rPr>
              <w:t>Aiyinasi North, Kwasikrom, Mantukwa, Kotokuom, Adubrim</w:t>
            </w:r>
          </w:p>
        </w:tc>
        <w:tc>
          <w:tcPr>
            <w:tcW w:w="2250" w:type="dxa"/>
          </w:tcPr>
          <w:p w14:paraId="372E4475" w14:textId="77777777" w:rsidR="008F6762" w:rsidRPr="006E43C5" w:rsidRDefault="008F6762" w:rsidP="002E38ED">
            <w:pPr>
              <w:rPr>
                <w:rFonts w:ascii="Arial" w:hAnsi="Arial" w:cs="Arial"/>
              </w:rPr>
            </w:pPr>
            <w:r w:rsidRPr="006E43C5">
              <w:rPr>
                <w:rFonts w:ascii="Arial" w:hAnsi="Arial" w:cs="Arial"/>
              </w:rPr>
              <w:t>Works Dept.&amp; GES</w:t>
            </w:r>
          </w:p>
        </w:tc>
      </w:tr>
      <w:tr w:rsidR="008F6762" w:rsidRPr="00D82D2F" w14:paraId="7D78321C" w14:textId="77777777" w:rsidTr="006848C4">
        <w:trPr>
          <w:trHeight w:val="20"/>
        </w:trPr>
        <w:tc>
          <w:tcPr>
            <w:tcW w:w="3174" w:type="dxa"/>
          </w:tcPr>
          <w:p w14:paraId="2F5F3DD5" w14:textId="77777777" w:rsidR="008F6762" w:rsidRPr="006E43C5" w:rsidRDefault="008F6762" w:rsidP="002E38ED">
            <w:pPr>
              <w:rPr>
                <w:rFonts w:ascii="Arial" w:hAnsi="Arial" w:cs="Arial"/>
              </w:rPr>
            </w:pPr>
            <w:r w:rsidRPr="006E43C5">
              <w:rPr>
                <w:rFonts w:ascii="Arial" w:hAnsi="Arial" w:cs="Arial"/>
                <w:color w:val="000000"/>
                <w:sz w:val="18"/>
                <w:szCs w:val="18"/>
              </w:rPr>
              <w:t>Construction of Assembly Halls in SHS</w:t>
            </w:r>
          </w:p>
        </w:tc>
        <w:tc>
          <w:tcPr>
            <w:tcW w:w="2229" w:type="dxa"/>
          </w:tcPr>
          <w:p w14:paraId="73D3DA6F"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216FCE29" w14:textId="77777777" w:rsidR="008F6762" w:rsidRPr="006E43C5" w:rsidRDefault="008F6762" w:rsidP="002E38ED">
            <w:pPr>
              <w:pStyle w:val="ListParagraph"/>
              <w:spacing w:after="0" w:line="240" w:lineRule="auto"/>
              <w:jc w:val="both"/>
              <w:rPr>
                <w:rFonts w:ascii="Arial" w:hAnsi="Arial" w:cs="Arial"/>
              </w:rPr>
            </w:pPr>
            <w:r w:rsidRPr="006E43C5">
              <w:rPr>
                <w:rFonts w:ascii="Arial" w:hAnsi="Arial" w:cs="Arial"/>
              </w:rPr>
              <w:t>Painting</w:t>
            </w:r>
          </w:p>
        </w:tc>
        <w:tc>
          <w:tcPr>
            <w:tcW w:w="1969" w:type="dxa"/>
          </w:tcPr>
          <w:p w14:paraId="5944BBDB"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3CE7ACE8" w14:textId="77777777" w:rsidR="008F6762" w:rsidRPr="006E43C5" w:rsidRDefault="008F6762" w:rsidP="002E38ED">
            <w:pPr>
              <w:rPr>
                <w:rFonts w:ascii="Arial" w:hAnsi="Arial" w:cs="Arial"/>
              </w:rPr>
            </w:pPr>
          </w:p>
        </w:tc>
        <w:tc>
          <w:tcPr>
            <w:tcW w:w="1495" w:type="dxa"/>
          </w:tcPr>
          <w:p w14:paraId="1EE10CC9" w14:textId="77777777" w:rsidR="008F6762" w:rsidRPr="006E43C5" w:rsidRDefault="008F6762" w:rsidP="002E38ED">
            <w:pPr>
              <w:jc w:val="right"/>
              <w:rPr>
                <w:rFonts w:ascii="Arial" w:hAnsi="Arial" w:cs="Arial"/>
              </w:rPr>
            </w:pPr>
            <w:r w:rsidRPr="006E43C5">
              <w:rPr>
                <w:rFonts w:ascii="Arial" w:hAnsi="Arial" w:cs="Arial"/>
              </w:rPr>
              <w:t>459,500.00</w:t>
            </w:r>
          </w:p>
        </w:tc>
        <w:tc>
          <w:tcPr>
            <w:tcW w:w="3916" w:type="dxa"/>
          </w:tcPr>
          <w:p w14:paraId="3AB43FF4" w14:textId="77777777" w:rsidR="008F6762" w:rsidRPr="006E43C5" w:rsidRDefault="008F6762" w:rsidP="002E38ED">
            <w:pPr>
              <w:rPr>
                <w:rFonts w:ascii="Arial" w:hAnsi="Arial" w:cs="Arial"/>
              </w:rPr>
            </w:pPr>
            <w:r w:rsidRPr="006E43C5">
              <w:rPr>
                <w:rFonts w:ascii="Arial" w:hAnsi="Arial" w:cs="Arial"/>
                <w:color w:val="000000"/>
                <w:sz w:val="18"/>
                <w:szCs w:val="18"/>
              </w:rPr>
              <w:t>Esiama, Kamgbunli</w:t>
            </w:r>
          </w:p>
        </w:tc>
        <w:tc>
          <w:tcPr>
            <w:tcW w:w="2250" w:type="dxa"/>
          </w:tcPr>
          <w:p w14:paraId="300651AD" w14:textId="77777777" w:rsidR="008F6762" w:rsidRPr="006E43C5" w:rsidRDefault="008F6762" w:rsidP="002E38ED">
            <w:pPr>
              <w:rPr>
                <w:rFonts w:ascii="Arial" w:hAnsi="Arial" w:cs="Arial"/>
              </w:rPr>
            </w:pPr>
            <w:r w:rsidRPr="006E43C5">
              <w:rPr>
                <w:rFonts w:ascii="Arial" w:hAnsi="Arial" w:cs="Arial"/>
              </w:rPr>
              <w:t>Works Dept.&amp; GES</w:t>
            </w:r>
          </w:p>
        </w:tc>
      </w:tr>
      <w:tr w:rsidR="008F6762" w:rsidRPr="00D82D2F" w14:paraId="0C15B3CB" w14:textId="77777777" w:rsidTr="006848C4">
        <w:trPr>
          <w:trHeight w:val="1070"/>
        </w:trPr>
        <w:tc>
          <w:tcPr>
            <w:tcW w:w="3174" w:type="dxa"/>
          </w:tcPr>
          <w:p w14:paraId="07275B54" w14:textId="77777777" w:rsidR="008F6762" w:rsidRPr="006E43C5" w:rsidRDefault="008F6762" w:rsidP="002E38ED">
            <w:pPr>
              <w:rPr>
                <w:rFonts w:ascii="Arial" w:hAnsi="Arial" w:cs="Arial"/>
              </w:rPr>
            </w:pPr>
            <w:r w:rsidRPr="006E43C5">
              <w:rPr>
                <w:rFonts w:ascii="Arial" w:hAnsi="Arial" w:cs="Arial"/>
                <w:color w:val="000000"/>
                <w:sz w:val="18"/>
                <w:szCs w:val="18"/>
              </w:rPr>
              <w:t>Construct of 4No ICT Centers</w:t>
            </w:r>
          </w:p>
        </w:tc>
        <w:tc>
          <w:tcPr>
            <w:tcW w:w="2229" w:type="dxa"/>
          </w:tcPr>
          <w:p w14:paraId="0BE76270"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46B809A6"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p w14:paraId="1D571088"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Servicing of computers</w:t>
            </w:r>
          </w:p>
        </w:tc>
        <w:tc>
          <w:tcPr>
            <w:tcW w:w="1969" w:type="dxa"/>
          </w:tcPr>
          <w:p w14:paraId="3021E21C"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January to March</w:t>
            </w:r>
          </w:p>
          <w:p w14:paraId="1EEC2890" w14:textId="77777777" w:rsidR="008F6762" w:rsidRPr="006E43C5" w:rsidRDefault="008F6762" w:rsidP="002E38ED">
            <w:pPr>
              <w:pStyle w:val="ListParagraph"/>
              <w:rPr>
                <w:rFonts w:ascii="Arial" w:hAnsi="Arial" w:cs="Arial"/>
              </w:rPr>
            </w:pPr>
          </w:p>
        </w:tc>
        <w:tc>
          <w:tcPr>
            <w:tcW w:w="1495" w:type="dxa"/>
          </w:tcPr>
          <w:p w14:paraId="64DCCE5D" w14:textId="77777777" w:rsidR="008F6762" w:rsidRPr="006E43C5" w:rsidRDefault="008F6762" w:rsidP="002E38ED">
            <w:pPr>
              <w:jc w:val="right"/>
              <w:rPr>
                <w:rFonts w:ascii="Arial" w:hAnsi="Arial" w:cs="Arial"/>
              </w:rPr>
            </w:pPr>
            <w:r w:rsidRPr="006E43C5">
              <w:rPr>
                <w:rFonts w:ascii="Arial" w:hAnsi="Arial" w:cs="Arial"/>
              </w:rPr>
              <w:t>1,200,000.00</w:t>
            </w:r>
          </w:p>
        </w:tc>
        <w:tc>
          <w:tcPr>
            <w:tcW w:w="3916" w:type="dxa"/>
          </w:tcPr>
          <w:p w14:paraId="05E5AC84" w14:textId="77777777" w:rsidR="008F6762" w:rsidRPr="006E43C5" w:rsidRDefault="008F6762" w:rsidP="002E38ED">
            <w:pPr>
              <w:rPr>
                <w:rFonts w:ascii="Arial" w:eastAsiaTheme="minorHAnsi" w:hAnsi="Arial" w:cs="Arial"/>
                <w:sz w:val="16"/>
              </w:rPr>
            </w:pPr>
            <w:r w:rsidRPr="006E43C5">
              <w:rPr>
                <w:rFonts w:ascii="Arial" w:hAnsi="Arial" w:cs="Arial"/>
                <w:color w:val="000000"/>
                <w:sz w:val="18"/>
                <w:szCs w:val="18"/>
              </w:rPr>
              <w:t xml:space="preserve">Aiyinase, </w:t>
            </w:r>
            <w:r w:rsidRPr="006E43C5">
              <w:rPr>
                <w:rFonts w:ascii="Arial" w:eastAsiaTheme="minorHAnsi" w:hAnsi="Arial" w:cs="Arial"/>
                <w:szCs w:val="24"/>
              </w:rPr>
              <w:t>Anwia</w:t>
            </w:r>
          </w:p>
          <w:p w14:paraId="5717F88D" w14:textId="77777777" w:rsidR="008F6762" w:rsidRPr="006E43C5" w:rsidRDefault="008F6762" w:rsidP="002E38ED">
            <w:pPr>
              <w:spacing w:after="160" w:line="259" w:lineRule="auto"/>
              <w:rPr>
                <w:rFonts w:ascii="Arial" w:eastAsiaTheme="minorHAnsi" w:hAnsi="Arial" w:cs="Arial"/>
                <w:sz w:val="16"/>
              </w:rPr>
            </w:pPr>
            <w:r w:rsidRPr="006E43C5">
              <w:rPr>
                <w:rFonts w:ascii="Arial" w:eastAsiaTheme="minorHAnsi" w:hAnsi="Arial" w:cs="Arial"/>
                <w:szCs w:val="24"/>
              </w:rPr>
              <w:t>Asanda, Teleku Bokazo</w:t>
            </w:r>
          </w:p>
          <w:p w14:paraId="4DA726B1" w14:textId="77777777" w:rsidR="008F6762" w:rsidRPr="006E43C5" w:rsidRDefault="008F6762" w:rsidP="002E38ED">
            <w:pPr>
              <w:rPr>
                <w:rFonts w:ascii="Arial" w:hAnsi="Arial" w:cs="Arial"/>
              </w:rPr>
            </w:pPr>
          </w:p>
        </w:tc>
        <w:tc>
          <w:tcPr>
            <w:tcW w:w="2250" w:type="dxa"/>
          </w:tcPr>
          <w:p w14:paraId="20843C9A" w14:textId="77777777" w:rsidR="008F6762" w:rsidRPr="006E43C5" w:rsidRDefault="008F6762" w:rsidP="002E38ED">
            <w:pPr>
              <w:rPr>
                <w:rFonts w:ascii="Arial" w:hAnsi="Arial" w:cs="Arial"/>
              </w:rPr>
            </w:pPr>
            <w:r w:rsidRPr="006E43C5">
              <w:rPr>
                <w:rFonts w:ascii="Arial" w:hAnsi="Arial" w:cs="Arial"/>
              </w:rPr>
              <w:t>Works Dept. &amp; GES</w:t>
            </w:r>
          </w:p>
        </w:tc>
      </w:tr>
      <w:tr w:rsidR="008F6762" w:rsidRPr="00D82D2F" w14:paraId="2F3278CA" w14:textId="77777777" w:rsidTr="006848C4">
        <w:trPr>
          <w:trHeight w:val="20"/>
        </w:trPr>
        <w:tc>
          <w:tcPr>
            <w:tcW w:w="3174" w:type="dxa"/>
          </w:tcPr>
          <w:p w14:paraId="379F300A"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Completion of 2No and Construction of 8No CHPS Compounds</w:t>
            </w:r>
          </w:p>
        </w:tc>
        <w:tc>
          <w:tcPr>
            <w:tcW w:w="2229" w:type="dxa"/>
          </w:tcPr>
          <w:p w14:paraId="7102B96F"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1090D44F"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tc>
        <w:tc>
          <w:tcPr>
            <w:tcW w:w="1969" w:type="dxa"/>
          </w:tcPr>
          <w:p w14:paraId="1F2D8D47"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3191A793" w14:textId="77777777" w:rsidR="008F6762" w:rsidRPr="006E43C5" w:rsidRDefault="008F6762" w:rsidP="002E38ED">
            <w:pPr>
              <w:rPr>
                <w:rFonts w:ascii="Arial" w:hAnsi="Arial" w:cs="Arial"/>
              </w:rPr>
            </w:pPr>
          </w:p>
        </w:tc>
        <w:tc>
          <w:tcPr>
            <w:tcW w:w="1495" w:type="dxa"/>
          </w:tcPr>
          <w:p w14:paraId="3BD67085" w14:textId="77777777" w:rsidR="008F6762" w:rsidRPr="006E43C5" w:rsidRDefault="008F6762" w:rsidP="002E38ED">
            <w:pPr>
              <w:jc w:val="right"/>
              <w:rPr>
                <w:rFonts w:ascii="Arial" w:hAnsi="Arial" w:cs="Arial"/>
              </w:rPr>
            </w:pPr>
            <w:r w:rsidRPr="006E43C5">
              <w:rPr>
                <w:rFonts w:ascii="Arial" w:hAnsi="Arial" w:cs="Arial"/>
              </w:rPr>
              <w:t>600,000.00</w:t>
            </w:r>
          </w:p>
        </w:tc>
        <w:tc>
          <w:tcPr>
            <w:tcW w:w="3916" w:type="dxa"/>
          </w:tcPr>
          <w:p w14:paraId="2CA7680C" w14:textId="77777777" w:rsidR="008F6762" w:rsidRPr="006E43C5" w:rsidRDefault="008F6762" w:rsidP="002E38ED">
            <w:pPr>
              <w:rPr>
                <w:rFonts w:ascii="Arial" w:hAnsi="Arial" w:cs="Arial"/>
              </w:rPr>
            </w:pPr>
            <w:r w:rsidRPr="006E43C5">
              <w:rPr>
                <w:rFonts w:ascii="Arial" w:hAnsi="Arial" w:cs="Arial"/>
                <w:lang w:val="en-GB"/>
              </w:rPr>
              <w:t>Aluku,AzulenoanuOld Bakanta, Ankobra, New Adubrim, Ebi, Ayawora, Mpeasem, pelekpolenu, Akoto, kotokuom, Basake, Boamoakpole, Nvelesolo, Ngabawie, Tandan</w:t>
            </w:r>
          </w:p>
          <w:p w14:paraId="2D4F6402" w14:textId="77777777" w:rsidR="008F6762" w:rsidRPr="006E43C5" w:rsidRDefault="008F6762" w:rsidP="002E38ED">
            <w:pPr>
              <w:rPr>
                <w:rFonts w:ascii="Arial" w:hAnsi="Arial" w:cs="Arial"/>
              </w:rPr>
            </w:pPr>
          </w:p>
        </w:tc>
        <w:tc>
          <w:tcPr>
            <w:tcW w:w="2250" w:type="dxa"/>
          </w:tcPr>
          <w:p w14:paraId="59BC7DC9" w14:textId="77777777" w:rsidR="008F6762" w:rsidRPr="006E43C5" w:rsidRDefault="008F6762" w:rsidP="002E38ED">
            <w:pPr>
              <w:rPr>
                <w:rFonts w:ascii="Arial" w:hAnsi="Arial" w:cs="Arial"/>
              </w:rPr>
            </w:pPr>
            <w:r w:rsidRPr="006E43C5">
              <w:rPr>
                <w:rFonts w:ascii="Arial" w:hAnsi="Arial" w:cs="Arial"/>
              </w:rPr>
              <w:t>Works Dept. &amp; DHD</w:t>
            </w:r>
          </w:p>
        </w:tc>
      </w:tr>
      <w:tr w:rsidR="008F6762" w:rsidRPr="00D82D2F" w14:paraId="36C4600B" w14:textId="77777777" w:rsidTr="006848C4">
        <w:trPr>
          <w:trHeight w:val="539"/>
        </w:trPr>
        <w:tc>
          <w:tcPr>
            <w:tcW w:w="3174" w:type="dxa"/>
          </w:tcPr>
          <w:p w14:paraId="3E509F05"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Upgrading and expansion works at St. Martin De Porres Hospital</w:t>
            </w:r>
          </w:p>
        </w:tc>
        <w:tc>
          <w:tcPr>
            <w:tcW w:w="2229" w:type="dxa"/>
          </w:tcPr>
          <w:p w14:paraId="35F16127"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0828E2F3"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p w14:paraId="23972639"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Fumigating</w:t>
            </w:r>
          </w:p>
        </w:tc>
        <w:tc>
          <w:tcPr>
            <w:tcW w:w="1969" w:type="dxa"/>
          </w:tcPr>
          <w:p w14:paraId="78A2170B"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January to March</w:t>
            </w:r>
          </w:p>
          <w:p w14:paraId="7D5B05FE" w14:textId="77777777" w:rsidR="008F6762" w:rsidRPr="006E43C5" w:rsidRDefault="008F6762" w:rsidP="002E38ED">
            <w:pPr>
              <w:pStyle w:val="ListParagraph"/>
              <w:spacing w:after="0" w:line="240" w:lineRule="auto"/>
              <w:jc w:val="both"/>
              <w:rPr>
                <w:rFonts w:ascii="Arial" w:hAnsi="Arial" w:cs="Arial"/>
              </w:rPr>
            </w:pPr>
          </w:p>
        </w:tc>
        <w:tc>
          <w:tcPr>
            <w:tcW w:w="1495" w:type="dxa"/>
          </w:tcPr>
          <w:p w14:paraId="2801CB00" w14:textId="77777777" w:rsidR="008F6762" w:rsidRPr="006E43C5" w:rsidRDefault="008F6762" w:rsidP="002E38ED">
            <w:pPr>
              <w:jc w:val="right"/>
              <w:rPr>
                <w:rFonts w:ascii="Arial" w:hAnsi="Arial" w:cs="Arial"/>
              </w:rPr>
            </w:pPr>
            <w:r w:rsidRPr="006E43C5">
              <w:rPr>
                <w:rFonts w:ascii="Arial" w:hAnsi="Arial" w:cs="Arial"/>
              </w:rPr>
              <w:t>9,000,000.00</w:t>
            </w:r>
          </w:p>
        </w:tc>
        <w:tc>
          <w:tcPr>
            <w:tcW w:w="3916" w:type="dxa"/>
          </w:tcPr>
          <w:p w14:paraId="67D57DDD" w14:textId="77777777" w:rsidR="008F6762" w:rsidRPr="006E43C5" w:rsidRDefault="008F6762" w:rsidP="002E38ED">
            <w:pPr>
              <w:rPr>
                <w:rFonts w:ascii="Arial" w:hAnsi="Arial" w:cs="Arial"/>
              </w:rPr>
            </w:pPr>
            <w:r w:rsidRPr="006E43C5">
              <w:rPr>
                <w:rFonts w:ascii="Arial" w:hAnsi="Arial" w:cs="Arial"/>
                <w:color w:val="000000"/>
                <w:sz w:val="18"/>
                <w:szCs w:val="18"/>
              </w:rPr>
              <w:t>Eikwe</w:t>
            </w:r>
          </w:p>
        </w:tc>
        <w:tc>
          <w:tcPr>
            <w:tcW w:w="2250" w:type="dxa"/>
          </w:tcPr>
          <w:p w14:paraId="044A7057" w14:textId="77777777" w:rsidR="008F6762" w:rsidRPr="006E43C5" w:rsidRDefault="008F6762" w:rsidP="002E38ED">
            <w:pPr>
              <w:rPr>
                <w:rFonts w:ascii="Arial" w:hAnsi="Arial" w:cs="Arial"/>
              </w:rPr>
            </w:pPr>
            <w:r w:rsidRPr="006E43C5">
              <w:rPr>
                <w:rFonts w:ascii="Arial" w:hAnsi="Arial" w:cs="Arial"/>
              </w:rPr>
              <w:t>Works Dept. &amp; DHD</w:t>
            </w:r>
          </w:p>
        </w:tc>
      </w:tr>
      <w:tr w:rsidR="008F6762" w:rsidRPr="00D82D2F" w14:paraId="5DD4A6A1" w14:textId="77777777" w:rsidTr="006848C4">
        <w:trPr>
          <w:trHeight w:val="20"/>
        </w:trPr>
        <w:tc>
          <w:tcPr>
            <w:tcW w:w="3174" w:type="dxa"/>
          </w:tcPr>
          <w:p w14:paraId="26A566CE"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lastRenderedPageBreak/>
              <w:t xml:space="preserve">Construct a District Hospital </w:t>
            </w:r>
          </w:p>
        </w:tc>
        <w:tc>
          <w:tcPr>
            <w:tcW w:w="2229" w:type="dxa"/>
          </w:tcPr>
          <w:p w14:paraId="3265BA63"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03AC41BC"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p w14:paraId="02626DA4"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Fumigating </w:t>
            </w:r>
          </w:p>
        </w:tc>
        <w:tc>
          <w:tcPr>
            <w:tcW w:w="1969" w:type="dxa"/>
          </w:tcPr>
          <w:p w14:paraId="1514E3BA"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5D71246C" w14:textId="77777777" w:rsidR="008F6762" w:rsidRPr="006E43C5" w:rsidRDefault="008F6762" w:rsidP="002E38ED">
            <w:pPr>
              <w:rPr>
                <w:rFonts w:ascii="Arial" w:hAnsi="Arial" w:cs="Arial"/>
              </w:rPr>
            </w:pPr>
          </w:p>
        </w:tc>
        <w:tc>
          <w:tcPr>
            <w:tcW w:w="1495" w:type="dxa"/>
          </w:tcPr>
          <w:p w14:paraId="588F2983" w14:textId="77777777" w:rsidR="008F6762" w:rsidRPr="006E43C5" w:rsidRDefault="008F6762" w:rsidP="002E38ED">
            <w:pPr>
              <w:jc w:val="right"/>
              <w:rPr>
                <w:rFonts w:ascii="Arial" w:hAnsi="Arial" w:cs="Arial"/>
              </w:rPr>
            </w:pPr>
            <w:r w:rsidRPr="006E43C5">
              <w:rPr>
                <w:rFonts w:ascii="Arial" w:hAnsi="Arial" w:cs="Arial"/>
                <w:lang w:val="en-GB"/>
              </w:rPr>
              <w:t>14,000,000.00</w:t>
            </w:r>
          </w:p>
        </w:tc>
        <w:tc>
          <w:tcPr>
            <w:tcW w:w="3916" w:type="dxa"/>
          </w:tcPr>
          <w:p w14:paraId="07385E1C" w14:textId="77777777" w:rsidR="008F6762" w:rsidRPr="006E43C5" w:rsidRDefault="008F6762" w:rsidP="002E38ED">
            <w:pPr>
              <w:rPr>
                <w:rFonts w:ascii="Arial" w:hAnsi="Arial" w:cs="Arial"/>
              </w:rPr>
            </w:pPr>
            <w:r w:rsidRPr="006E43C5">
              <w:rPr>
                <w:rFonts w:ascii="Arial" w:hAnsi="Arial" w:cs="Arial"/>
                <w:color w:val="000000"/>
                <w:sz w:val="18"/>
                <w:szCs w:val="18"/>
              </w:rPr>
              <w:t>Nkroful</w:t>
            </w:r>
          </w:p>
        </w:tc>
        <w:tc>
          <w:tcPr>
            <w:tcW w:w="2250" w:type="dxa"/>
          </w:tcPr>
          <w:p w14:paraId="187F11A5" w14:textId="77777777" w:rsidR="008F6762" w:rsidRPr="006E43C5" w:rsidRDefault="008F6762" w:rsidP="002E38ED">
            <w:pPr>
              <w:rPr>
                <w:rFonts w:ascii="Arial" w:hAnsi="Arial" w:cs="Arial"/>
              </w:rPr>
            </w:pPr>
            <w:r w:rsidRPr="006E43C5">
              <w:rPr>
                <w:rFonts w:ascii="Arial" w:hAnsi="Arial" w:cs="Arial"/>
              </w:rPr>
              <w:t>Works Dept. &amp; DHD</w:t>
            </w:r>
          </w:p>
        </w:tc>
      </w:tr>
      <w:tr w:rsidR="008F6762" w:rsidRPr="00D82D2F" w14:paraId="44B89DE1" w14:textId="77777777" w:rsidTr="006848C4">
        <w:trPr>
          <w:trHeight w:val="20"/>
        </w:trPr>
        <w:tc>
          <w:tcPr>
            <w:tcW w:w="3174" w:type="dxa"/>
          </w:tcPr>
          <w:p w14:paraId="42095777"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 xml:space="preserve">Construction of NHIS Office </w:t>
            </w:r>
          </w:p>
        </w:tc>
        <w:tc>
          <w:tcPr>
            <w:tcW w:w="2229" w:type="dxa"/>
          </w:tcPr>
          <w:p w14:paraId="7B6D360F"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27BFE8BE"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cleaning</w:t>
            </w:r>
          </w:p>
          <w:p w14:paraId="08508E47" w14:textId="77777777" w:rsidR="008F6762" w:rsidRPr="006E43C5" w:rsidRDefault="008F6762" w:rsidP="002E38ED">
            <w:pPr>
              <w:pStyle w:val="ListParagraph"/>
              <w:spacing w:after="0" w:line="240" w:lineRule="auto"/>
              <w:jc w:val="both"/>
              <w:rPr>
                <w:rFonts w:ascii="Arial" w:hAnsi="Arial" w:cs="Arial"/>
              </w:rPr>
            </w:pPr>
            <w:r w:rsidRPr="006E43C5">
              <w:rPr>
                <w:rFonts w:ascii="Arial" w:hAnsi="Arial" w:cs="Arial"/>
              </w:rPr>
              <w:t>Painting</w:t>
            </w:r>
          </w:p>
        </w:tc>
        <w:tc>
          <w:tcPr>
            <w:tcW w:w="1969" w:type="dxa"/>
          </w:tcPr>
          <w:p w14:paraId="156EF7B0"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5D20CFC3" w14:textId="77777777" w:rsidR="008F6762" w:rsidRPr="006E43C5" w:rsidRDefault="008F6762" w:rsidP="002E38ED">
            <w:pPr>
              <w:rPr>
                <w:rFonts w:ascii="Arial" w:hAnsi="Arial" w:cs="Arial"/>
              </w:rPr>
            </w:pPr>
          </w:p>
        </w:tc>
        <w:tc>
          <w:tcPr>
            <w:tcW w:w="1495" w:type="dxa"/>
          </w:tcPr>
          <w:p w14:paraId="4ECF47DA" w14:textId="77777777" w:rsidR="008F6762" w:rsidRPr="006E43C5" w:rsidRDefault="008F6762" w:rsidP="002E38ED">
            <w:pPr>
              <w:jc w:val="right"/>
              <w:rPr>
                <w:rFonts w:ascii="Arial" w:hAnsi="Arial" w:cs="Arial"/>
              </w:rPr>
            </w:pPr>
            <w:r w:rsidRPr="006E43C5">
              <w:rPr>
                <w:rFonts w:ascii="Arial" w:hAnsi="Arial" w:cs="Arial"/>
              </w:rPr>
              <w:t>500,000.00</w:t>
            </w:r>
          </w:p>
        </w:tc>
        <w:tc>
          <w:tcPr>
            <w:tcW w:w="3916" w:type="dxa"/>
          </w:tcPr>
          <w:p w14:paraId="01045223" w14:textId="77777777" w:rsidR="008F6762" w:rsidRPr="006E43C5" w:rsidRDefault="008F6762" w:rsidP="002E38ED">
            <w:pPr>
              <w:rPr>
                <w:rFonts w:ascii="Arial" w:hAnsi="Arial" w:cs="Arial"/>
              </w:rPr>
            </w:pPr>
            <w:r w:rsidRPr="006E43C5">
              <w:rPr>
                <w:rFonts w:ascii="Arial" w:hAnsi="Arial" w:cs="Arial"/>
                <w:color w:val="000000"/>
                <w:sz w:val="18"/>
                <w:szCs w:val="18"/>
              </w:rPr>
              <w:t>Nkroful</w:t>
            </w:r>
          </w:p>
        </w:tc>
        <w:tc>
          <w:tcPr>
            <w:tcW w:w="2250" w:type="dxa"/>
          </w:tcPr>
          <w:p w14:paraId="1DCFB753" w14:textId="77777777" w:rsidR="008F6762" w:rsidRPr="006E43C5" w:rsidRDefault="008F6762" w:rsidP="002E38ED">
            <w:pPr>
              <w:rPr>
                <w:rFonts w:ascii="Arial" w:hAnsi="Arial" w:cs="Arial"/>
              </w:rPr>
            </w:pPr>
            <w:r w:rsidRPr="006E43C5">
              <w:rPr>
                <w:rFonts w:ascii="Arial" w:hAnsi="Arial" w:cs="Arial"/>
              </w:rPr>
              <w:t>Works Dept. &amp; DHD</w:t>
            </w:r>
          </w:p>
        </w:tc>
      </w:tr>
      <w:tr w:rsidR="008F6762" w:rsidRPr="00D82D2F" w14:paraId="34A6185C" w14:textId="77777777" w:rsidTr="006848C4">
        <w:trPr>
          <w:trHeight w:val="20"/>
        </w:trPr>
        <w:tc>
          <w:tcPr>
            <w:tcW w:w="3174" w:type="dxa"/>
          </w:tcPr>
          <w:p w14:paraId="798DA4F4"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Construction of slaughter slabs</w:t>
            </w:r>
          </w:p>
        </w:tc>
        <w:tc>
          <w:tcPr>
            <w:tcW w:w="2229" w:type="dxa"/>
          </w:tcPr>
          <w:p w14:paraId="49FE0F7D"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32A50926"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Fumigating </w:t>
            </w:r>
          </w:p>
        </w:tc>
        <w:tc>
          <w:tcPr>
            <w:tcW w:w="1969" w:type="dxa"/>
          </w:tcPr>
          <w:p w14:paraId="005CCF60"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July to September</w:t>
            </w:r>
          </w:p>
        </w:tc>
        <w:tc>
          <w:tcPr>
            <w:tcW w:w="1495" w:type="dxa"/>
          </w:tcPr>
          <w:p w14:paraId="038C3DD1" w14:textId="77777777" w:rsidR="008F6762" w:rsidRPr="006E43C5" w:rsidRDefault="008F6762" w:rsidP="002E38ED">
            <w:pPr>
              <w:jc w:val="right"/>
              <w:rPr>
                <w:rFonts w:ascii="Arial" w:hAnsi="Arial" w:cs="Arial"/>
              </w:rPr>
            </w:pPr>
            <w:r w:rsidRPr="006E43C5">
              <w:rPr>
                <w:rFonts w:ascii="Arial" w:hAnsi="Arial" w:cs="Arial"/>
              </w:rPr>
              <w:t>600,000.00</w:t>
            </w:r>
          </w:p>
        </w:tc>
        <w:tc>
          <w:tcPr>
            <w:tcW w:w="3916" w:type="dxa"/>
          </w:tcPr>
          <w:p w14:paraId="362C2749" w14:textId="77777777" w:rsidR="008F6762" w:rsidRPr="006E43C5" w:rsidRDefault="008F6762" w:rsidP="002E38ED">
            <w:pPr>
              <w:rPr>
                <w:rFonts w:ascii="Arial" w:hAnsi="Arial" w:cs="Arial"/>
              </w:rPr>
            </w:pPr>
            <w:r w:rsidRPr="006E43C5">
              <w:rPr>
                <w:rFonts w:ascii="Arial" w:hAnsi="Arial" w:cs="Arial"/>
              </w:rPr>
              <w:t>Aiyinasi, Esiama, Asasetre</w:t>
            </w:r>
          </w:p>
        </w:tc>
        <w:tc>
          <w:tcPr>
            <w:tcW w:w="2250" w:type="dxa"/>
          </w:tcPr>
          <w:p w14:paraId="56EBF1BF" w14:textId="77777777" w:rsidR="008F6762" w:rsidRPr="006E43C5" w:rsidRDefault="008F6762" w:rsidP="002E38ED">
            <w:pPr>
              <w:rPr>
                <w:rFonts w:ascii="Arial" w:hAnsi="Arial" w:cs="Arial"/>
              </w:rPr>
            </w:pPr>
            <w:r w:rsidRPr="006E43C5">
              <w:rPr>
                <w:rFonts w:ascii="Arial" w:hAnsi="Arial" w:cs="Arial"/>
              </w:rPr>
              <w:t>Works Dept. &amp; DEHU</w:t>
            </w:r>
          </w:p>
        </w:tc>
      </w:tr>
      <w:tr w:rsidR="008F6762" w:rsidRPr="00D82D2F" w14:paraId="464611D6" w14:textId="77777777" w:rsidTr="006848C4">
        <w:trPr>
          <w:trHeight w:val="1249"/>
        </w:trPr>
        <w:tc>
          <w:tcPr>
            <w:tcW w:w="3174" w:type="dxa"/>
          </w:tcPr>
          <w:p w14:paraId="63015172"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lang w:val="en-GB"/>
              </w:rPr>
              <w:t>Completion/ Construction of 5No. gender-friendly and disability friendly institutional latrines</w:t>
            </w:r>
          </w:p>
          <w:p w14:paraId="449E5BF4" w14:textId="77777777" w:rsidR="008F6762" w:rsidRPr="006E43C5" w:rsidRDefault="008F6762" w:rsidP="002E38ED">
            <w:pPr>
              <w:rPr>
                <w:rFonts w:ascii="Arial" w:hAnsi="Arial" w:cs="Arial"/>
                <w:color w:val="000000"/>
                <w:sz w:val="18"/>
                <w:szCs w:val="18"/>
              </w:rPr>
            </w:pPr>
          </w:p>
        </w:tc>
        <w:tc>
          <w:tcPr>
            <w:tcW w:w="2229" w:type="dxa"/>
          </w:tcPr>
          <w:p w14:paraId="0A3A7BCE"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00AC515A"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Cleaning </w:t>
            </w:r>
          </w:p>
        </w:tc>
        <w:tc>
          <w:tcPr>
            <w:tcW w:w="1969" w:type="dxa"/>
          </w:tcPr>
          <w:p w14:paraId="6DB9900E"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July to September</w:t>
            </w:r>
          </w:p>
        </w:tc>
        <w:tc>
          <w:tcPr>
            <w:tcW w:w="1495" w:type="dxa"/>
          </w:tcPr>
          <w:p w14:paraId="02D8694B" w14:textId="77777777" w:rsidR="008F6762" w:rsidRPr="006E43C5" w:rsidRDefault="008F6762" w:rsidP="002E38ED">
            <w:pPr>
              <w:jc w:val="right"/>
              <w:rPr>
                <w:rFonts w:ascii="Arial" w:hAnsi="Arial" w:cs="Arial"/>
              </w:rPr>
            </w:pPr>
            <w:r w:rsidRPr="006E43C5">
              <w:rPr>
                <w:rFonts w:ascii="Arial" w:hAnsi="Arial" w:cs="Arial"/>
              </w:rPr>
              <w:t>480,000.00</w:t>
            </w:r>
          </w:p>
        </w:tc>
        <w:tc>
          <w:tcPr>
            <w:tcW w:w="3916" w:type="dxa"/>
          </w:tcPr>
          <w:p w14:paraId="434C192B" w14:textId="77777777" w:rsidR="008F6762" w:rsidRPr="006E43C5" w:rsidRDefault="008F6762" w:rsidP="002E38ED">
            <w:pPr>
              <w:rPr>
                <w:rFonts w:ascii="Arial" w:hAnsi="Arial" w:cs="Arial"/>
              </w:rPr>
            </w:pPr>
            <w:r w:rsidRPr="006E43C5">
              <w:rPr>
                <w:rFonts w:ascii="Arial" w:hAnsi="Arial" w:cs="Arial"/>
                <w:lang w:val="en-GB"/>
              </w:rPr>
              <w:t>Anwia, Teleku Bokazo, Boamoakpole, Asasetre, Tandan, Adurim Baseke, Asanta, Nvelesolo, Salman.</w:t>
            </w:r>
          </w:p>
          <w:p w14:paraId="596E65EE" w14:textId="77777777" w:rsidR="008F6762" w:rsidRPr="006E43C5" w:rsidRDefault="008F6762" w:rsidP="002E38ED">
            <w:pPr>
              <w:rPr>
                <w:rFonts w:ascii="Arial" w:hAnsi="Arial" w:cs="Arial"/>
              </w:rPr>
            </w:pPr>
          </w:p>
        </w:tc>
        <w:tc>
          <w:tcPr>
            <w:tcW w:w="2250" w:type="dxa"/>
          </w:tcPr>
          <w:p w14:paraId="7B494E19" w14:textId="77777777" w:rsidR="008F6762" w:rsidRPr="006E43C5" w:rsidRDefault="008F6762" w:rsidP="002E38ED">
            <w:pPr>
              <w:rPr>
                <w:rFonts w:ascii="Arial" w:hAnsi="Arial" w:cs="Arial"/>
              </w:rPr>
            </w:pPr>
            <w:r w:rsidRPr="006E43C5">
              <w:rPr>
                <w:rFonts w:ascii="Arial" w:hAnsi="Arial" w:cs="Arial"/>
              </w:rPr>
              <w:t>Works Dept. &amp; SWCD</w:t>
            </w:r>
          </w:p>
        </w:tc>
      </w:tr>
      <w:tr w:rsidR="008F6762" w:rsidRPr="00D82D2F" w14:paraId="69D3218E" w14:textId="77777777" w:rsidTr="006848C4">
        <w:trPr>
          <w:trHeight w:val="20"/>
        </w:trPr>
        <w:tc>
          <w:tcPr>
            <w:tcW w:w="3174" w:type="dxa"/>
          </w:tcPr>
          <w:p w14:paraId="09272938"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Establish a Youth Training Centre</w:t>
            </w:r>
          </w:p>
        </w:tc>
        <w:tc>
          <w:tcPr>
            <w:tcW w:w="2229" w:type="dxa"/>
          </w:tcPr>
          <w:p w14:paraId="3E650117"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43E7AE97"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tc>
        <w:tc>
          <w:tcPr>
            <w:tcW w:w="1969" w:type="dxa"/>
          </w:tcPr>
          <w:p w14:paraId="2A21AB87"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July to September</w:t>
            </w:r>
          </w:p>
        </w:tc>
        <w:tc>
          <w:tcPr>
            <w:tcW w:w="1495" w:type="dxa"/>
          </w:tcPr>
          <w:p w14:paraId="68BE1742" w14:textId="77777777" w:rsidR="008F6762" w:rsidRPr="006E43C5" w:rsidRDefault="008F6762" w:rsidP="002E38ED">
            <w:pPr>
              <w:jc w:val="right"/>
              <w:rPr>
                <w:rFonts w:ascii="Arial" w:hAnsi="Arial" w:cs="Arial"/>
              </w:rPr>
            </w:pPr>
            <w:r w:rsidRPr="006E43C5">
              <w:rPr>
                <w:rFonts w:ascii="Arial" w:hAnsi="Arial" w:cs="Arial"/>
              </w:rPr>
              <w:t>100,000.00</w:t>
            </w:r>
          </w:p>
        </w:tc>
        <w:tc>
          <w:tcPr>
            <w:tcW w:w="3916" w:type="dxa"/>
          </w:tcPr>
          <w:p w14:paraId="5F8F282D" w14:textId="77777777" w:rsidR="008F6762" w:rsidRPr="006E43C5" w:rsidRDefault="008F6762" w:rsidP="002E38ED">
            <w:pPr>
              <w:rPr>
                <w:rFonts w:ascii="Arial" w:hAnsi="Arial" w:cs="Arial"/>
              </w:rPr>
            </w:pPr>
          </w:p>
        </w:tc>
        <w:tc>
          <w:tcPr>
            <w:tcW w:w="2250" w:type="dxa"/>
          </w:tcPr>
          <w:p w14:paraId="12052117" w14:textId="77777777" w:rsidR="008F6762" w:rsidRPr="006E43C5" w:rsidRDefault="008F6762" w:rsidP="002E38ED">
            <w:pPr>
              <w:rPr>
                <w:rFonts w:ascii="Arial" w:hAnsi="Arial" w:cs="Arial"/>
              </w:rPr>
            </w:pPr>
            <w:r w:rsidRPr="006E43C5">
              <w:rPr>
                <w:rFonts w:ascii="Arial" w:hAnsi="Arial" w:cs="Arial"/>
              </w:rPr>
              <w:t>Works Dept. &amp; YEA</w:t>
            </w:r>
          </w:p>
        </w:tc>
      </w:tr>
      <w:tr w:rsidR="008F6762" w:rsidRPr="00D82D2F" w14:paraId="055BDA19" w14:textId="77777777" w:rsidTr="006848C4">
        <w:trPr>
          <w:trHeight w:val="20"/>
        </w:trPr>
        <w:tc>
          <w:tcPr>
            <w:tcW w:w="3174" w:type="dxa"/>
          </w:tcPr>
          <w:p w14:paraId="63BB393F"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 xml:space="preserve">Construction /desilting of drains </w:t>
            </w:r>
          </w:p>
        </w:tc>
        <w:tc>
          <w:tcPr>
            <w:tcW w:w="2229" w:type="dxa"/>
          </w:tcPr>
          <w:p w14:paraId="20901EF9"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5400FE50"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Desilting and dredging </w:t>
            </w:r>
          </w:p>
          <w:p w14:paraId="45292452"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construction</w:t>
            </w:r>
          </w:p>
        </w:tc>
        <w:tc>
          <w:tcPr>
            <w:tcW w:w="1969" w:type="dxa"/>
          </w:tcPr>
          <w:p w14:paraId="56632EC9"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quarterly</w:t>
            </w:r>
          </w:p>
          <w:p w14:paraId="3606BC6C"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 xml:space="preserve">annually </w:t>
            </w:r>
          </w:p>
        </w:tc>
        <w:tc>
          <w:tcPr>
            <w:tcW w:w="1495" w:type="dxa"/>
          </w:tcPr>
          <w:p w14:paraId="3B774830" w14:textId="77777777" w:rsidR="008F6762" w:rsidRPr="006E43C5" w:rsidRDefault="008F6762" w:rsidP="002E38ED">
            <w:pPr>
              <w:jc w:val="right"/>
              <w:rPr>
                <w:rFonts w:ascii="Arial" w:hAnsi="Arial" w:cs="Arial"/>
              </w:rPr>
            </w:pPr>
            <w:r w:rsidRPr="006E43C5">
              <w:rPr>
                <w:rFonts w:ascii="Arial" w:hAnsi="Arial" w:cs="Arial"/>
              </w:rPr>
              <w:t>420,000.00</w:t>
            </w:r>
          </w:p>
        </w:tc>
        <w:tc>
          <w:tcPr>
            <w:tcW w:w="3916" w:type="dxa"/>
          </w:tcPr>
          <w:p w14:paraId="6A1921D1" w14:textId="77777777" w:rsidR="008F6762" w:rsidRPr="006E43C5" w:rsidRDefault="008F6762" w:rsidP="002E38ED">
            <w:pPr>
              <w:rPr>
                <w:rFonts w:ascii="Arial" w:hAnsi="Arial" w:cs="Arial"/>
              </w:rPr>
            </w:pPr>
            <w:r w:rsidRPr="006E43C5">
              <w:rPr>
                <w:rFonts w:ascii="Arial" w:hAnsi="Arial" w:cs="Arial"/>
                <w:color w:val="000000"/>
                <w:sz w:val="18"/>
                <w:szCs w:val="18"/>
              </w:rPr>
              <w:t>Aiyinase</w:t>
            </w:r>
          </w:p>
        </w:tc>
        <w:tc>
          <w:tcPr>
            <w:tcW w:w="2250" w:type="dxa"/>
          </w:tcPr>
          <w:p w14:paraId="61333A99"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6B9F1D30" w14:textId="77777777" w:rsidTr="006848C4">
        <w:trPr>
          <w:trHeight w:val="584"/>
        </w:trPr>
        <w:tc>
          <w:tcPr>
            <w:tcW w:w="3174" w:type="dxa"/>
          </w:tcPr>
          <w:p w14:paraId="2FCAB4BE"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Construction of town road network</w:t>
            </w:r>
          </w:p>
        </w:tc>
        <w:tc>
          <w:tcPr>
            <w:tcW w:w="2229" w:type="dxa"/>
          </w:tcPr>
          <w:p w14:paraId="0E84B7B1"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1487AC8A"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Re shaping </w:t>
            </w:r>
          </w:p>
        </w:tc>
        <w:tc>
          <w:tcPr>
            <w:tcW w:w="1969" w:type="dxa"/>
          </w:tcPr>
          <w:p w14:paraId="33F2D631"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January to March</w:t>
            </w:r>
          </w:p>
          <w:p w14:paraId="060FE827" w14:textId="77777777" w:rsidR="008F6762" w:rsidRPr="006E43C5" w:rsidRDefault="008F6762" w:rsidP="002E38ED">
            <w:pPr>
              <w:rPr>
                <w:rFonts w:ascii="Arial" w:hAnsi="Arial" w:cs="Arial"/>
              </w:rPr>
            </w:pPr>
          </w:p>
        </w:tc>
        <w:tc>
          <w:tcPr>
            <w:tcW w:w="1495" w:type="dxa"/>
          </w:tcPr>
          <w:p w14:paraId="2B49C52F" w14:textId="77777777" w:rsidR="008F6762" w:rsidRPr="006E43C5" w:rsidRDefault="008F6762" w:rsidP="002E38ED">
            <w:pPr>
              <w:jc w:val="right"/>
              <w:rPr>
                <w:rFonts w:ascii="Arial" w:hAnsi="Arial" w:cs="Arial"/>
              </w:rPr>
            </w:pPr>
            <w:r w:rsidRPr="006E43C5">
              <w:rPr>
                <w:rFonts w:ascii="Arial" w:hAnsi="Arial" w:cs="Arial"/>
              </w:rPr>
              <w:t>2,000,000.00</w:t>
            </w:r>
          </w:p>
        </w:tc>
        <w:tc>
          <w:tcPr>
            <w:tcW w:w="3916" w:type="dxa"/>
          </w:tcPr>
          <w:p w14:paraId="481E6B93"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lang w:val="en-GB"/>
              </w:rPr>
              <w:t>Esiama- Nkrofu- Bokazo Eikwe, Sanzule, Baku, Ngalekyi, Bobrama, Aiyinase South, Aiyinase North, and others</w:t>
            </w:r>
          </w:p>
          <w:p w14:paraId="5211B587" w14:textId="77777777" w:rsidR="008F6762" w:rsidRPr="006E43C5" w:rsidRDefault="008F6762" w:rsidP="002E38ED">
            <w:pPr>
              <w:rPr>
                <w:rFonts w:ascii="Arial" w:hAnsi="Arial" w:cs="Arial"/>
              </w:rPr>
            </w:pPr>
          </w:p>
        </w:tc>
        <w:tc>
          <w:tcPr>
            <w:tcW w:w="2250" w:type="dxa"/>
          </w:tcPr>
          <w:p w14:paraId="0C6DCEB1"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5BB3D6DD" w14:textId="77777777" w:rsidTr="006848C4">
        <w:trPr>
          <w:trHeight w:val="20"/>
        </w:trPr>
        <w:tc>
          <w:tcPr>
            <w:tcW w:w="3174" w:type="dxa"/>
          </w:tcPr>
          <w:p w14:paraId="522F9FD1"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 xml:space="preserve">Construction of Modern lorry parks and stores </w:t>
            </w:r>
          </w:p>
        </w:tc>
        <w:tc>
          <w:tcPr>
            <w:tcW w:w="2229" w:type="dxa"/>
          </w:tcPr>
          <w:p w14:paraId="0812E5A1"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57FFF6A7"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Re shaping</w:t>
            </w:r>
          </w:p>
        </w:tc>
        <w:tc>
          <w:tcPr>
            <w:tcW w:w="1969" w:type="dxa"/>
          </w:tcPr>
          <w:p w14:paraId="11A6421B"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3242CCB1" w14:textId="77777777" w:rsidR="008F6762" w:rsidRPr="006E43C5" w:rsidRDefault="008F6762" w:rsidP="002E38ED">
            <w:pPr>
              <w:rPr>
                <w:rFonts w:ascii="Arial" w:hAnsi="Arial" w:cs="Arial"/>
              </w:rPr>
            </w:pPr>
          </w:p>
        </w:tc>
        <w:tc>
          <w:tcPr>
            <w:tcW w:w="1495" w:type="dxa"/>
          </w:tcPr>
          <w:p w14:paraId="47B375B2" w14:textId="77777777" w:rsidR="008F6762" w:rsidRPr="006E43C5" w:rsidRDefault="008F6762" w:rsidP="002E38ED">
            <w:pPr>
              <w:jc w:val="right"/>
              <w:rPr>
                <w:rFonts w:ascii="Arial" w:hAnsi="Arial" w:cs="Arial"/>
              </w:rPr>
            </w:pPr>
            <w:r w:rsidRPr="006E43C5">
              <w:rPr>
                <w:rFonts w:ascii="Arial" w:hAnsi="Arial" w:cs="Arial"/>
              </w:rPr>
              <w:t>400,000.00</w:t>
            </w:r>
          </w:p>
        </w:tc>
        <w:tc>
          <w:tcPr>
            <w:tcW w:w="3916" w:type="dxa"/>
          </w:tcPr>
          <w:p w14:paraId="4AB70DDF" w14:textId="77777777" w:rsidR="008F6762" w:rsidRPr="006E43C5" w:rsidRDefault="008F6762" w:rsidP="002E38ED">
            <w:pPr>
              <w:rPr>
                <w:rFonts w:ascii="Arial" w:hAnsi="Arial" w:cs="Arial"/>
              </w:rPr>
            </w:pPr>
            <w:r w:rsidRPr="006E43C5">
              <w:rPr>
                <w:rFonts w:ascii="Arial" w:hAnsi="Arial" w:cs="Arial"/>
                <w:color w:val="000000"/>
                <w:sz w:val="18"/>
                <w:szCs w:val="18"/>
              </w:rPr>
              <w:t>Aiyinase, Esiama</w:t>
            </w:r>
          </w:p>
        </w:tc>
        <w:tc>
          <w:tcPr>
            <w:tcW w:w="2250" w:type="dxa"/>
          </w:tcPr>
          <w:p w14:paraId="6B9C068A"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0398B91E" w14:textId="77777777" w:rsidTr="006848C4">
        <w:trPr>
          <w:trHeight w:val="20"/>
        </w:trPr>
        <w:tc>
          <w:tcPr>
            <w:tcW w:w="3174" w:type="dxa"/>
          </w:tcPr>
          <w:p w14:paraId="1D46CA82"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 xml:space="preserve">Rehabilitate of existing post offices </w:t>
            </w:r>
          </w:p>
        </w:tc>
        <w:tc>
          <w:tcPr>
            <w:tcW w:w="2229" w:type="dxa"/>
          </w:tcPr>
          <w:p w14:paraId="3FD3981F"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337FAE43"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 xml:space="preserve">Painting </w:t>
            </w:r>
          </w:p>
        </w:tc>
        <w:tc>
          <w:tcPr>
            <w:tcW w:w="1969" w:type="dxa"/>
          </w:tcPr>
          <w:p w14:paraId="444D0161"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July to September</w:t>
            </w:r>
          </w:p>
        </w:tc>
        <w:tc>
          <w:tcPr>
            <w:tcW w:w="1495" w:type="dxa"/>
          </w:tcPr>
          <w:p w14:paraId="593AB330" w14:textId="77777777" w:rsidR="008F6762" w:rsidRPr="006E43C5" w:rsidRDefault="008F6762" w:rsidP="002E38ED">
            <w:pPr>
              <w:jc w:val="right"/>
              <w:rPr>
                <w:rFonts w:ascii="Arial" w:hAnsi="Arial" w:cs="Arial"/>
              </w:rPr>
            </w:pPr>
            <w:r w:rsidRPr="006E43C5">
              <w:rPr>
                <w:rFonts w:ascii="Arial" w:hAnsi="Arial" w:cs="Arial"/>
              </w:rPr>
              <w:t>200,000.00</w:t>
            </w:r>
          </w:p>
        </w:tc>
        <w:tc>
          <w:tcPr>
            <w:tcW w:w="3916" w:type="dxa"/>
          </w:tcPr>
          <w:p w14:paraId="3BF9272F" w14:textId="77777777" w:rsidR="008F6762" w:rsidRPr="006E43C5" w:rsidRDefault="008F6762" w:rsidP="002E38ED">
            <w:pPr>
              <w:rPr>
                <w:rFonts w:ascii="Arial" w:hAnsi="Arial" w:cs="Arial"/>
              </w:rPr>
            </w:pPr>
            <w:r w:rsidRPr="006E43C5">
              <w:rPr>
                <w:rFonts w:ascii="Arial" w:hAnsi="Arial" w:cs="Arial"/>
                <w:color w:val="000000"/>
                <w:sz w:val="18"/>
                <w:szCs w:val="18"/>
              </w:rPr>
              <w:t>Nkroful, Esiama, Aiyinase</w:t>
            </w:r>
          </w:p>
        </w:tc>
        <w:tc>
          <w:tcPr>
            <w:tcW w:w="2250" w:type="dxa"/>
          </w:tcPr>
          <w:p w14:paraId="6060FB62"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27157FEA" w14:textId="77777777" w:rsidTr="006848C4">
        <w:trPr>
          <w:trHeight w:val="962"/>
        </w:trPr>
        <w:tc>
          <w:tcPr>
            <w:tcW w:w="3174" w:type="dxa"/>
          </w:tcPr>
          <w:p w14:paraId="15027790"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lastRenderedPageBreak/>
              <w:t>Construction of Community Centers</w:t>
            </w:r>
          </w:p>
        </w:tc>
        <w:tc>
          <w:tcPr>
            <w:tcW w:w="2229" w:type="dxa"/>
          </w:tcPr>
          <w:p w14:paraId="1AB1839D"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Annually inspection</w:t>
            </w:r>
          </w:p>
          <w:p w14:paraId="2712EFA2" w14:textId="77777777" w:rsidR="008F6762" w:rsidRPr="006E43C5" w:rsidRDefault="008F6762" w:rsidP="002E38ED">
            <w:pPr>
              <w:pStyle w:val="ListParagraph"/>
              <w:spacing w:after="0" w:line="240" w:lineRule="auto"/>
              <w:jc w:val="both"/>
              <w:rPr>
                <w:rFonts w:ascii="Arial" w:hAnsi="Arial" w:cs="Arial"/>
              </w:rPr>
            </w:pPr>
            <w:r w:rsidRPr="006E43C5">
              <w:rPr>
                <w:rFonts w:ascii="Arial" w:hAnsi="Arial" w:cs="Arial"/>
              </w:rPr>
              <w:t>Painting</w:t>
            </w:r>
          </w:p>
        </w:tc>
        <w:tc>
          <w:tcPr>
            <w:tcW w:w="1969" w:type="dxa"/>
          </w:tcPr>
          <w:p w14:paraId="1C7FEC46"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October to December</w:t>
            </w:r>
          </w:p>
        </w:tc>
        <w:tc>
          <w:tcPr>
            <w:tcW w:w="1495" w:type="dxa"/>
          </w:tcPr>
          <w:p w14:paraId="72980BC6" w14:textId="77777777" w:rsidR="008F6762" w:rsidRPr="006E43C5" w:rsidRDefault="008F6762" w:rsidP="002E38ED">
            <w:pPr>
              <w:jc w:val="right"/>
              <w:rPr>
                <w:rFonts w:ascii="Arial" w:hAnsi="Arial" w:cs="Arial"/>
              </w:rPr>
            </w:pPr>
            <w:r w:rsidRPr="006E43C5">
              <w:rPr>
                <w:rFonts w:ascii="Arial" w:hAnsi="Arial" w:cs="Arial"/>
                <w:color w:val="000000"/>
                <w:sz w:val="18"/>
                <w:szCs w:val="18"/>
              </w:rPr>
              <w:t>780,000.00</w:t>
            </w:r>
          </w:p>
        </w:tc>
        <w:tc>
          <w:tcPr>
            <w:tcW w:w="3916" w:type="dxa"/>
          </w:tcPr>
          <w:p w14:paraId="4E089CAC" w14:textId="77777777" w:rsidR="008F6762" w:rsidRPr="006E43C5" w:rsidRDefault="008F6762" w:rsidP="002E38ED">
            <w:pPr>
              <w:spacing w:line="259" w:lineRule="auto"/>
              <w:rPr>
                <w:rFonts w:ascii="Arial" w:hAnsi="Arial" w:cs="Arial"/>
              </w:rPr>
            </w:pPr>
            <w:r w:rsidRPr="006E43C5">
              <w:rPr>
                <w:rFonts w:ascii="Arial" w:eastAsiaTheme="minorEastAsia" w:hAnsi="Arial" w:cs="Arial"/>
                <w:lang w:val="en-GB"/>
              </w:rPr>
              <w:t>New Bakanta, Adurim, Aiyinasi North, and others</w:t>
            </w:r>
          </w:p>
          <w:p w14:paraId="3B6F4222" w14:textId="77777777" w:rsidR="008F6762" w:rsidRPr="006E43C5" w:rsidRDefault="008F6762" w:rsidP="002E38ED">
            <w:pPr>
              <w:spacing w:line="259" w:lineRule="auto"/>
              <w:rPr>
                <w:rFonts w:ascii="Arial" w:eastAsiaTheme="minorHAnsi" w:hAnsi="Arial" w:cs="Arial"/>
              </w:rPr>
            </w:pPr>
          </w:p>
        </w:tc>
        <w:tc>
          <w:tcPr>
            <w:tcW w:w="2250" w:type="dxa"/>
          </w:tcPr>
          <w:p w14:paraId="3648EF6A"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7E235BF2" w14:textId="77777777" w:rsidTr="006848C4">
        <w:trPr>
          <w:trHeight w:val="20"/>
        </w:trPr>
        <w:tc>
          <w:tcPr>
            <w:tcW w:w="3174" w:type="dxa"/>
          </w:tcPr>
          <w:p w14:paraId="7ED8F5A4"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 xml:space="preserve">Construction of 6No. Area Council Office </w:t>
            </w:r>
          </w:p>
        </w:tc>
        <w:tc>
          <w:tcPr>
            <w:tcW w:w="2229" w:type="dxa"/>
          </w:tcPr>
          <w:p w14:paraId="64549946"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1C8906A5"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Painting</w:t>
            </w:r>
          </w:p>
        </w:tc>
        <w:tc>
          <w:tcPr>
            <w:tcW w:w="1969" w:type="dxa"/>
          </w:tcPr>
          <w:p w14:paraId="4FD0B737" w14:textId="77777777" w:rsidR="008F6762" w:rsidRPr="006E43C5" w:rsidRDefault="008F6762" w:rsidP="008F6762">
            <w:pPr>
              <w:pStyle w:val="ListParagraph"/>
              <w:numPr>
                <w:ilvl w:val="0"/>
                <w:numId w:val="24"/>
              </w:numPr>
              <w:rPr>
                <w:rFonts w:ascii="Arial" w:hAnsi="Arial" w:cs="Arial"/>
              </w:rPr>
            </w:pPr>
            <w:r w:rsidRPr="006E43C5">
              <w:rPr>
                <w:rFonts w:ascii="Arial" w:hAnsi="Arial" w:cs="Arial"/>
              </w:rPr>
              <w:t>July to September</w:t>
            </w:r>
          </w:p>
        </w:tc>
        <w:tc>
          <w:tcPr>
            <w:tcW w:w="1495" w:type="dxa"/>
          </w:tcPr>
          <w:p w14:paraId="15119991" w14:textId="77777777" w:rsidR="008F6762" w:rsidRPr="006E43C5" w:rsidRDefault="008F6762" w:rsidP="002E38ED">
            <w:pPr>
              <w:jc w:val="right"/>
              <w:rPr>
                <w:rFonts w:ascii="Arial" w:hAnsi="Arial" w:cs="Arial"/>
              </w:rPr>
            </w:pPr>
            <w:r w:rsidRPr="006E43C5">
              <w:rPr>
                <w:rFonts w:ascii="Arial" w:hAnsi="Arial" w:cs="Arial"/>
              </w:rPr>
              <w:t>1,000,000.00</w:t>
            </w:r>
          </w:p>
        </w:tc>
        <w:tc>
          <w:tcPr>
            <w:tcW w:w="3916" w:type="dxa"/>
          </w:tcPr>
          <w:p w14:paraId="5F3D0852" w14:textId="77777777" w:rsidR="008F6762" w:rsidRPr="006E43C5" w:rsidRDefault="008F6762" w:rsidP="002E38ED">
            <w:pPr>
              <w:rPr>
                <w:rFonts w:ascii="Arial" w:hAnsi="Arial" w:cs="Arial"/>
              </w:rPr>
            </w:pPr>
            <w:r w:rsidRPr="006E43C5">
              <w:rPr>
                <w:rFonts w:ascii="Arial" w:hAnsi="Arial" w:cs="Arial"/>
                <w:color w:val="000000"/>
                <w:sz w:val="18"/>
                <w:szCs w:val="18"/>
              </w:rPr>
              <w:t>All Area Councils</w:t>
            </w:r>
          </w:p>
        </w:tc>
        <w:tc>
          <w:tcPr>
            <w:tcW w:w="2250" w:type="dxa"/>
          </w:tcPr>
          <w:p w14:paraId="437517EB"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083B94CE" w14:textId="77777777" w:rsidTr="006848C4">
        <w:trPr>
          <w:trHeight w:val="20"/>
        </w:trPr>
        <w:tc>
          <w:tcPr>
            <w:tcW w:w="3174" w:type="dxa"/>
          </w:tcPr>
          <w:p w14:paraId="2D8B615B"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rPr>
              <w:t xml:space="preserve">Construction of 1No. Police Stations </w:t>
            </w:r>
          </w:p>
        </w:tc>
        <w:tc>
          <w:tcPr>
            <w:tcW w:w="2229" w:type="dxa"/>
          </w:tcPr>
          <w:p w14:paraId="57229F12"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p w14:paraId="663D6C86" w14:textId="77777777" w:rsidR="008F6762" w:rsidRPr="006E43C5" w:rsidRDefault="008F6762" w:rsidP="002E38ED">
            <w:pPr>
              <w:pStyle w:val="ListParagraph"/>
              <w:spacing w:after="0" w:line="240" w:lineRule="auto"/>
              <w:jc w:val="both"/>
              <w:rPr>
                <w:rFonts w:ascii="Arial" w:hAnsi="Arial" w:cs="Arial"/>
              </w:rPr>
            </w:pPr>
            <w:r w:rsidRPr="006E43C5">
              <w:rPr>
                <w:rFonts w:ascii="Arial" w:hAnsi="Arial" w:cs="Arial"/>
              </w:rPr>
              <w:t>Painting</w:t>
            </w:r>
          </w:p>
        </w:tc>
        <w:tc>
          <w:tcPr>
            <w:tcW w:w="1969" w:type="dxa"/>
          </w:tcPr>
          <w:p w14:paraId="5D793B9A"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0EF06481" w14:textId="77777777" w:rsidR="008F6762" w:rsidRPr="006E43C5" w:rsidRDefault="008F6762" w:rsidP="002E38ED">
            <w:pPr>
              <w:rPr>
                <w:rFonts w:ascii="Arial" w:hAnsi="Arial" w:cs="Arial"/>
              </w:rPr>
            </w:pPr>
          </w:p>
        </w:tc>
        <w:tc>
          <w:tcPr>
            <w:tcW w:w="1495" w:type="dxa"/>
          </w:tcPr>
          <w:p w14:paraId="374C6F5F" w14:textId="77777777" w:rsidR="008F6762" w:rsidRPr="006E43C5" w:rsidRDefault="008F6762" w:rsidP="002E38ED">
            <w:pPr>
              <w:jc w:val="right"/>
              <w:rPr>
                <w:rFonts w:ascii="Arial" w:hAnsi="Arial" w:cs="Arial"/>
              </w:rPr>
            </w:pPr>
            <w:r w:rsidRPr="006E43C5">
              <w:rPr>
                <w:rFonts w:ascii="Arial" w:hAnsi="Arial" w:cs="Arial"/>
              </w:rPr>
              <w:t>350,000.00</w:t>
            </w:r>
          </w:p>
        </w:tc>
        <w:tc>
          <w:tcPr>
            <w:tcW w:w="3916" w:type="dxa"/>
          </w:tcPr>
          <w:p w14:paraId="0A59666F" w14:textId="77777777" w:rsidR="008F6762" w:rsidRPr="006E43C5" w:rsidRDefault="008F6762" w:rsidP="002E38ED">
            <w:pPr>
              <w:rPr>
                <w:rFonts w:ascii="Arial" w:hAnsi="Arial" w:cs="Arial"/>
              </w:rPr>
            </w:pPr>
            <w:r w:rsidRPr="006E43C5">
              <w:rPr>
                <w:rFonts w:ascii="Arial" w:hAnsi="Arial" w:cs="Arial"/>
                <w:color w:val="000000"/>
                <w:sz w:val="18"/>
                <w:szCs w:val="18"/>
              </w:rPr>
              <w:t>Asomase</w:t>
            </w:r>
          </w:p>
        </w:tc>
        <w:tc>
          <w:tcPr>
            <w:tcW w:w="2250" w:type="dxa"/>
          </w:tcPr>
          <w:p w14:paraId="22BB586A" w14:textId="77777777" w:rsidR="008F6762" w:rsidRPr="006E43C5" w:rsidRDefault="008F6762" w:rsidP="002E38ED">
            <w:pPr>
              <w:rPr>
                <w:rFonts w:ascii="Arial" w:hAnsi="Arial" w:cs="Arial"/>
              </w:rPr>
            </w:pPr>
            <w:r w:rsidRPr="006E43C5">
              <w:rPr>
                <w:rFonts w:ascii="Arial" w:hAnsi="Arial" w:cs="Arial"/>
              </w:rPr>
              <w:t>Works Dept.</w:t>
            </w:r>
          </w:p>
        </w:tc>
      </w:tr>
      <w:tr w:rsidR="008F6762" w:rsidRPr="00D82D2F" w14:paraId="0175F824" w14:textId="77777777" w:rsidTr="006848C4">
        <w:trPr>
          <w:trHeight w:val="20"/>
        </w:trPr>
        <w:tc>
          <w:tcPr>
            <w:tcW w:w="3174" w:type="dxa"/>
          </w:tcPr>
          <w:p w14:paraId="70C86273" w14:textId="77777777" w:rsidR="008F6762" w:rsidRPr="006E43C5" w:rsidRDefault="008F6762" w:rsidP="002E38ED">
            <w:pPr>
              <w:rPr>
                <w:rFonts w:ascii="Arial" w:hAnsi="Arial" w:cs="Arial"/>
                <w:color w:val="000000"/>
                <w:sz w:val="18"/>
                <w:szCs w:val="18"/>
              </w:rPr>
            </w:pPr>
            <w:r w:rsidRPr="006E43C5">
              <w:rPr>
                <w:rFonts w:ascii="Arial" w:hAnsi="Arial" w:cs="Arial"/>
                <w:color w:val="000000"/>
                <w:sz w:val="18"/>
                <w:szCs w:val="18"/>
                <w:lang w:val="en-GB"/>
              </w:rPr>
              <w:t>Maintenance of Assembly vehicles, computers and other logistics</w:t>
            </w:r>
          </w:p>
          <w:p w14:paraId="5275B7C8" w14:textId="77777777" w:rsidR="008F6762" w:rsidRPr="006E43C5" w:rsidRDefault="008F6762" w:rsidP="002E38ED">
            <w:pPr>
              <w:rPr>
                <w:rFonts w:ascii="Arial" w:hAnsi="Arial" w:cs="Arial"/>
                <w:color w:val="000000"/>
                <w:sz w:val="18"/>
                <w:szCs w:val="18"/>
              </w:rPr>
            </w:pPr>
          </w:p>
        </w:tc>
        <w:tc>
          <w:tcPr>
            <w:tcW w:w="2229" w:type="dxa"/>
          </w:tcPr>
          <w:p w14:paraId="091863FA" w14:textId="77777777" w:rsidR="008F6762" w:rsidRPr="006E43C5" w:rsidRDefault="008F6762" w:rsidP="008F6762">
            <w:pPr>
              <w:pStyle w:val="ListParagraph"/>
              <w:numPr>
                <w:ilvl w:val="0"/>
                <w:numId w:val="22"/>
              </w:numPr>
              <w:spacing w:after="0" w:line="240" w:lineRule="auto"/>
              <w:jc w:val="both"/>
              <w:rPr>
                <w:rFonts w:ascii="Arial" w:hAnsi="Arial" w:cs="Arial"/>
              </w:rPr>
            </w:pPr>
            <w:r w:rsidRPr="006E43C5">
              <w:rPr>
                <w:rFonts w:ascii="Arial" w:hAnsi="Arial" w:cs="Arial"/>
              </w:rPr>
              <w:t>Quarterly inspection</w:t>
            </w:r>
          </w:p>
        </w:tc>
        <w:tc>
          <w:tcPr>
            <w:tcW w:w="1969" w:type="dxa"/>
          </w:tcPr>
          <w:p w14:paraId="07C02C04" w14:textId="77777777" w:rsidR="008F6762" w:rsidRPr="006E43C5" w:rsidRDefault="008F6762" w:rsidP="008F6762">
            <w:pPr>
              <w:pStyle w:val="ListParagraph"/>
              <w:numPr>
                <w:ilvl w:val="0"/>
                <w:numId w:val="24"/>
              </w:numPr>
              <w:spacing w:after="0" w:line="240" w:lineRule="auto"/>
              <w:jc w:val="both"/>
              <w:rPr>
                <w:rFonts w:ascii="Arial" w:hAnsi="Arial" w:cs="Arial"/>
              </w:rPr>
            </w:pPr>
            <w:r w:rsidRPr="006E43C5">
              <w:rPr>
                <w:rFonts w:ascii="Arial" w:hAnsi="Arial" w:cs="Arial"/>
              </w:rPr>
              <w:t>April to June</w:t>
            </w:r>
          </w:p>
          <w:p w14:paraId="72653FC9" w14:textId="77777777" w:rsidR="008F6762" w:rsidRPr="006E43C5" w:rsidRDefault="008F6762" w:rsidP="002E38ED">
            <w:pPr>
              <w:pStyle w:val="ListParagraph"/>
              <w:spacing w:after="0" w:line="240" w:lineRule="auto"/>
              <w:jc w:val="both"/>
              <w:rPr>
                <w:rFonts w:ascii="Arial" w:hAnsi="Arial" w:cs="Arial"/>
              </w:rPr>
            </w:pPr>
          </w:p>
        </w:tc>
        <w:tc>
          <w:tcPr>
            <w:tcW w:w="1495" w:type="dxa"/>
          </w:tcPr>
          <w:p w14:paraId="314CF3E9" w14:textId="77777777" w:rsidR="008F6762" w:rsidRPr="006E43C5" w:rsidRDefault="008F6762" w:rsidP="002E38ED">
            <w:pPr>
              <w:jc w:val="right"/>
              <w:rPr>
                <w:rFonts w:ascii="Arial" w:hAnsi="Arial" w:cs="Arial"/>
              </w:rPr>
            </w:pPr>
            <w:r w:rsidRPr="006E43C5">
              <w:rPr>
                <w:rFonts w:ascii="Arial" w:hAnsi="Arial" w:cs="Arial"/>
                <w:lang w:val="en-GB"/>
              </w:rPr>
              <w:t>400,000.00</w:t>
            </w:r>
          </w:p>
        </w:tc>
        <w:tc>
          <w:tcPr>
            <w:tcW w:w="3916" w:type="dxa"/>
          </w:tcPr>
          <w:p w14:paraId="70360F14" w14:textId="77777777" w:rsidR="008F6762" w:rsidRPr="006E43C5" w:rsidRDefault="008F6762" w:rsidP="002E38ED">
            <w:pPr>
              <w:rPr>
                <w:rFonts w:ascii="Arial" w:hAnsi="Arial" w:cs="Arial"/>
                <w:color w:val="000000"/>
                <w:sz w:val="18"/>
                <w:szCs w:val="18"/>
              </w:rPr>
            </w:pPr>
          </w:p>
        </w:tc>
        <w:tc>
          <w:tcPr>
            <w:tcW w:w="2250" w:type="dxa"/>
          </w:tcPr>
          <w:p w14:paraId="64ED5F82" w14:textId="77777777" w:rsidR="008F6762" w:rsidRPr="006E43C5" w:rsidRDefault="008F6762" w:rsidP="002E38ED">
            <w:pPr>
              <w:rPr>
                <w:rFonts w:ascii="Arial" w:hAnsi="Arial" w:cs="Arial"/>
              </w:rPr>
            </w:pPr>
            <w:r w:rsidRPr="006E43C5">
              <w:rPr>
                <w:rFonts w:ascii="Arial" w:hAnsi="Arial" w:cs="Arial"/>
              </w:rPr>
              <w:t>Procurement</w:t>
            </w:r>
          </w:p>
        </w:tc>
      </w:tr>
    </w:tbl>
    <w:p w14:paraId="71DB469D" w14:textId="773D17DE" w:rsidR="008F6762" w:rsidRDefault="008F6762" w:rsidP="00E226E4">
      <w:pPr>
        <w:rPr>
          <w:rFonts w:ascii="Times New Roman" w:hAnsi="Times New Roman"/>
          <w:sz w:val="20"/>
          <w:szCs w:val="20"/>
        </w:rPr>
        <w:sectPr w:rsidR="008F6762" w:rsidSect="006C0BC2">
          <w:pgSz w:w="15840" w:h="12240" w:orient="landscape"/>
          <w:pgMar w:top="1440" w:right="1440" w:bottom="1440" w:left="1440" w:header="720" w:footer="720" w:gutter="0"/>
          <w:cols w:space="720"/>
          <w:docGrid w:linePitch="360"/>
        </w:sectPr>
      </w:pPr>
    </w:p>
    <w:p w14:paraId="3C42D588" w14:textId="2822767E" w:rsidR="00F24172" w:rsidRPr="00300E7D" w:rsidRDefault="00F24172" w:rsidP="00300E7D">
      <w:pPr>
        <w:pStyle w:val="Heading2"/>
        <w:spacing w:line="480" w:lineRule="auto"/>
        <w:jc w:val="center"/>
        <w:rPr>
          <w:color w:val="auto"/>
          <w:sz w:val="28"/>
          <w:szCs w:val="28"/>
        </w:rPr>
      </w:pPr>
      <w:bookmarkStart w:id="133" w:name="_Toc115434664"/>
      <w:r w:rsidRPr="00300E7D">
        <w:rPr>
          <w:color w:val="auto"/>
          <w:sz w:val="28"/>
          <w:szCs w:val="28"/>
        </w:rPr>
        <w:lastRenderedPageBreak/>
        <w:t>CHAPTER FIVE</w:t>
      </w:r>
      <w:bookmarkEnd w:id="133"/>
    </w:p>
    <w:p w14:paraId="3AD10107" w14:textId="0637B4CA" w:rsidR="00F24172" w:rsidRPr="00300E7D" w:rsidRDefault="00300E7D" w:rsidP="00300E7D">
      <w:pPr>
        <w:pStyle w:val="Heading2"/>
        <w:spacing w:line="480" w:lineRule="auto"/>
        <w:ind w:left="720"/>
        <w:rPr>
          <w:color w:val="auto"/>
          <w:sz w:val="28"/>
          <w:szCs w:val="28"/>
        </w:rPr>
      </w:pPr>
      <w:r>
        <w:rPr>
          <w:color w:val="auto"/>
          <w:sz w:val="28"/>
          <w:szCs w:val="28"/>
        </w:rPr>
        <w:t xml:space="preserve"> </w:t>
      </w:r>
      <w:r>
        <w:rPr>
          <w:color w:val="auto"/>
          <w:sz w:val="28"/>
          <w:szCs w:val="28"/>
        </w:rPr>
        <w:tab/>
      </w:r>
      <w:r>
        <w:rPr>
          <w:color w:val="auto"/>
          <w:sz w:val="28"/>
          <w:szCs w:val="28"/>
        </w:rPr>
        <w:tab/>
      </w:r>
      <w:r>
        <w:rPr>
          <w:color w:val="auto"/>
          <w:sz w:val="28"/>
          <w:szCs w:val="28"/>
        </w:rPr>
        <w:tab/>
      </w:r>
      <w:bookmarkStart w:id="134" w:name="_Toc115434665"/>
      <w:r>
        <w:rPr>
          <w:color w:val="auto"/>
          <w:sz w:val="28"/>
          <w:szCs w:val="28"/>
        </w:rPr>
        <w:t xml:space="preserve">5.0 </w:t>
      </w:r>
      <w:r w:rsidR="00F24172" w:rsidRPr="00300E7D">
        <w:rPr>
          <w:color w:val="auto"/>
          <w:sz w:val="28"/>
          <w:szCs w:val="28"/>
        </w:rPr>
        <w:t>ANNUAL ACTION PLANS</w:t>
      </w:r>
      <w:bookmarkEnd w:id="134"/>
    </w:p>
    <w:p w14:paraId="1541C2E1" w14:textId="77777777" w:rsidR="008923EF" w:rsidRPr="008923EF" w:rsidRDefault="008923EF" w:rsidP="008923EF"/>
    <w:p w14:paraId="6B0695E0" w14:textId="1398683D" w:rsidR="00F24172" w:rsidRPr="008923EF" w:rsidRDefault="008923EF" w:rsidP="00300E7D">
      <w:pPr>
        <w:pStyle w:val="Heading2"/>
        <w:ind w:firstLine="360"/>
      </w:pPr>
      <w:bookmarkStart w:id="135" w:name="_Toc115434666"/>
      <w:r w:rsidRPr="008923EF">
        <w:t xml:space="preserve">5.1 </w:t>
      </w:r>
      <w:r w:rsidR="00FB7720" w:rsidRPr="008923EF">
        <w:t>Introduction</w:t>
      </w:r>
      <w:bookmarkEnd w:id="135"/>
    </w:p>
    <w:p w14:paraId="76B0998C" w14:textId="024796DA" w:rsidR="00F24172" w:rsidRPr="008C7D43" w:rsidRDefault="00F24172" w:rsidP="00FB7720">
      <w:pPr>
        <w:pStyle w:val="NoSpacing"/>
        <w:tabs>
          <w:tab w:val="left" w:pos="450"/>
        </w:tabs>
        <w:spacing w:line="360" w:lineRule="auto"/>
        <w:ind w:left="270"/>
        <w:jc w:val="both"/>
        <w:rPr>
          <w:rFonts w:ascii="Times New Roman" w:hAnsi="Times New Roman"/>
          <w:color w:val="000000" w:themeColor="text1"/>
          <w:sz w:val="24"/>
        </w:rPr>
      </w:pPr>
      <w:r w:rsidRPr="008C7D43">
        <w:rPr>
          <w:rFonts w:ascii="Times New Roman" w:hAnsi="Times New Roman"/>
          <w:color w:val="000000" w:themeColor="text1"/>
          <w:sz w:val="24"/>
        </w:rPr>
        <w:t>This section of the plan indicates the arrangements put in place for the implementation of the plan of each year over the 4-year period.</w:t>
      </w:r>
    </w:p>
    <w:p w14:paraId="6FFF94B4" w14:textId="4F1775BA" w:rsidR="00F24172" w:rsidRPr="008C7D43" w:rsidRDefault="00F24172" w:rsidP="00FB7720">
      <w:pPr>
        <w:pStyle w:val="NoSpacing"/>
        <w:tabs>
          <w:tab w:val="left" w:pos="450"/>
        </w:tabs>
        <w:spacing w:line="360" w:lineRule="auto"/>
        <w:ind w:left="270"/>
        <w:jc w:val="both"/>
        <w:rPr>
          <w:rFonts w:ascii="Times New Roman" w:hAnsi="Times New Roman"/>
          <w:color w:val="000000" w:themeColor="text1"/>
          <w:sz w:val="24"/>
        </w:rPr>
      </w:pPr>
      <w:r w:rsidRPr="008C7D43">
        <w:rPr>
          <w:rFonts w:ascii="Times New Roman" w:hAnsi="Times New Roman"/>
          <w:sz w:val="24"/>
        </w:rPr>
        <w:t xml:space="preserve">The Annual Action Plan would be implemented by the Departments, and Agencies of the DAs in collaboration with the NGOs, CSOs, FBOs and the Private sector. The implementation of the </w:t>
      </w:r>
      <w:r>
        <w:rPr>
          <w:rFonts w:ascii="Times New Roman" w:hAnsi="Times New Roman"/>
          <w:sz w:val="24"/>
        </w:rPr>
        <w:t xml:space="preserve">Annual Action Plans is expected to </w:t>
      </w:r>
      <w:r w:rsidRPr="008C7D43">
        <w:rPr>
          <w:rFonts w:ascii="Times New Roman" w:hAnsi="Times New Roman"/>
          <w:sz w:val="24"/>
        </w:rPr>
        <w:t>be supported by timely inflow of resources in order not to distort its schedule</w:t>
      </w:r>
      <w:r w:rsidR="00380FAA">
        <w:rPr>
          <w:rFonts w:ascii="Times New Roman" w:hAnsi="Times New Roman"/>
          <w:sz w:val="24"/>
        </w:rPr>
        <w:t>.</w:t>
      </w:r>
    </w:p>
    <w:p w14:paraId="3E8F8F9E" w14:textId="24857EF6" w:rsidR="000E1C8E" w:rsidRDefault="000E1C8E" w:rsidP="00380FAA">
      <w:pPr>
        <w:spacing w:line="360" w:lineRule="auto"/>
        <w:rPr>
          <w:rFonts w:ascii="Times New Roman" w:hAnsi="Times New Roman"/>
          <w:b/>
          <w:sz w:val="24"/>
          <w:szCs w:val="24"/>
        </w:rPr>
      </w:pPr>
    </w:p>
    <w:p w14:paraId="30645FB0" w14:textId="5BE43E9F" w:rsidR="000E1C8E" w:rsidRPr="008F4E5E" w:rsidRDefault="008F4E5E" w:rsidP="008F4E5E">
      <w:pPr>
        <w:pStyle w:val="Heading2"/>
      </w:pPr>
      <w:r w:rsidRPr="008F4E5E">
        <w:t>5.2 Yearly Action Plans (2022-2025)</w:t>
      </w:r>
    </w:p>
    <w:p w14:paraId="40570391" w14:textId="6530A5BE" w:rsidR="000E1C8E" w:rsidRDefault="000E1C8E" w:rsidP="00011CF7">
      <w:pPr>
        <w:spacing w:line="360" w:lineRule="auto"/>
        <w:jc w:val="center"/>
        <w:rPr>
          <w:rFonts w:ascii="Times New Roman" w:hAnsi="Times New Roman"/>
          <w:b/>
          <w:sz w:val="24"/>
          <w:szCs w:val="24"/>
        </w:rPr>
      </w:pPr>
    </w:p>
    <w:p w14:paraId="6BC4465B" w14:textId="77777777" w:rsidR="00F24172" w:rsidRDefault="00F24172" w:rsidP="00011CF7">
      <w:pPr>
        <w:spacing w:line="360" w:lineRule="auto"/>
        <w:jc w:val="center"/>
        <w:rPr>
          <w:rFonts w:ascii="Times New Roman" w:hAnsi="Times New Roman"/>
          <w:b/>
          <w:sz w:val="24"/>
          <w:szCs w:val="24"/>
        </w:rPr>
        <w:sectPr w:rsidR="00F24172" w:rsidSect="006C0BC2">
          <w:pgSz w:w="12240" w:h="15840"/>
          <w:pgMar w:top="1440" w:right="1440" w:bottom="1440" w:left="1440" w:header="720" w:footer="720" w:gutter="0"/>
          <w:cols w:space="720"/>
          <w:docGrid w:linePitch="360"/>
        </w:sectPr>
      </w:pPr>
    </w:p>
    <w:tbl>
      <w:tblPr>
        <w:tblStyle w:val="TableGrid"/>
        <w:tblpPr w:leftFromText="180" w:rightFromText="180" w:vertAnchor="text" w:horzAnchor="page" w:tblpX="275" w:tblpY="-1439"/>
        <w:tblW w:w="15167" w:type="dxa"/>
        <w:tblLayout w:type="fixed"/>
        <w:tblLook w:val="04A0" w:firstRow="1" w:lastRow="0" w:firstColumn="1" w:lastColumn="0" w:noHBand="0" w:noVBand="1"/>
      </w:tblPr>
      <w:tblGrid>
        <w:gridCol w:w="1134"/>
        <w:gridCol w:w="1418"/>
        <w:gridCol w:w="2688"/>
        <w:gridCol w:w="1422"/>
        <w:gridCol w:w="284"/>
        <w:gridCol w:w="283"/>
        <w:gridCol w:w="284"/>
        <w:gridCol w:w="425"/>
        <w:gridCol w:w="1134"/>
        <w:gridCol w:w="992"/>
        <w:gridCol w:w="1134"/>
        <w:gridCol w:w="709"/>
        <w:gridCol w:w="567"/>
        <w:gridCol w:w="1134"/>
        <w:gridCol w:w="1559"/>
      </w:tblGrid>
      <w:tr w:rsidR="003E1257" w:rsidRPr="001D3E60" w14:paraId="72E5675B" w14:textId="77777777" w:rsidTr="004C3730">
        <w:trPr>
          <w:trHeight w:val="20"/>
        </w:trPr>
        <w:tc>
          <w:tcPr>
            <w:tcW w:w="1134" w:type="dxa"/>
            <w:vMerge w:val="restart"/>
            <w:tcBorders>
              <w:bottom w:val="single" w:sz="4" w:space="0" w:color="auto"/>
            </w:tcBorders>
            <w:shd w:val="clear" w:color="auto" w:fill="996633"/>
            <w:vAlign w:val="center"/>
            <w:hideMark/>
          </w:tcPr>
          <w:p w14:paraId="032C544E" w14:textId="77777777" w:rsidR="003E1257" w:rsidRPr="000E505C" w:rsidRDefault="003E1257" w:rsidP="004C3730">
            <w:pPr>
              <w:jc w:val="center"/>
              <w:rPr>
                <w:rFonts w:ascii="Times New Roman" w:hAnsi="Times New Roman"/>
                <w:b/>
              </w:rPr>
            </w:pPr>
            <w:bookmarkStart w:id="136" w:name="_Toc109313241"/>
            <w:r w:rsidRPr="000E505C">
              <w:rPr>
                <w:rFonts w:ascii="Times New Roman" w:hAnsi="Times New Roman"/>
                <w:b/>
                <w:bCs/>
                <w:lang w:val="en-GB"/>
              </w:rPr>
              <w:lastRenderedPageBreak/>
              <w:t>Programmes</w:t>
            </w:r>
          </w:p>
        </w:tc>
        <w:tc>
          <w:tcPr>
            <w:tcW w:w="1418" w:type="dxa"/>
            <w:vMerge w:val="restart"/>
            <w:tcBorders>
              <w:bottom w:val="single" w:sz="4" w:space="0" w:color="auto"/>
            </w:tcBorders>
            <w:shd w:val="clear" w:color="auto" w:fill="996633"/>
            <w:vAlign w:val="center"/>
            <w:hideMark/>
          </w:tcPr>
          <w:p w14:paraId="56AAE437" w14:textId="77777777" w:rsidR="003E1257" w:rsidRPr="000E505C" w:rsidRDefault="003E1257" w:rsidP="004C3730">
            <w:pPr>
              <w:jc w:val="center"/>
              <w:rPr>
                <w:rFonts w:ascii="Times New Roman" w:hAnsi="Times New Roman"/>
                <w:b/>
              </w:rPr>
            </w:pPr>
            <w:r w:rsidRPr="000E505C">
              <w:rPr>
                <w:rFonts w:ascii="Times New Roman" w:hAnsi="Times New Roman"/>
                <w:b/>
                <w:bCs/>
                <w:lang w:val="en-GB"/>
              </w:rPr>
              <w:t>Sub-programmes</w:t>
            </w:r>
          </w:p>
        </w:tc>
        <w:tc>
          <w:tcPr>
            <w:tcW w:w="2688" w:type="dxa"/>
            <w:vMerge w:val="restart"/>
            <w:tcBorders>
              <w:bottom w:val="single" w:sz="4" w:space="0" w:color="auto"/>
            </w:tcBorders>
            <w:shd w:val="clear" w:color="auto" w:fill="996633"/>
            <w:vAlign w:val="center"/>
            <w:hideMark/>
          </w:tcPr>
          <w:p w14:paraId="7501EE71" w14:textId="77777777" w:rsidR="003E1257" w:rsidRPr="000E505C" w:rsidRDefault="003E1257" w:rsidP="004C3730">
            <w:pPr>
              <w:jc w:val="center"/>
              <w:rPr>
                <w:rFonts w:ascii="Times New Roman" w:hAnsi="Times New Roman"/>
                <w:b/>
              </w:rPr>
            </w:pPr>
            <w:r w:rsidRPr="000E505C">
              <w:rPr>
                <w:rFonts w:ascii="Times New Roman" w:hAnsi="Times New Roman"/>
                <w:b/>
                <w:bCs/>
                <w:lang w:val="en-GB"/>
              </w:rPr>
              <w:t>Projects/activities</w:t>
            </w:r>
          </w:p>
        </w:tc>
        <w:tc>
          <w:tcPr>
            <w:tcW w:w="1422" w:type="dxa"/>
            <w:vMerge w:val="restart"/>
            <w:tcBorders>
              <w:bottom w:val="single" w:sz="4" w:space="0" w:color="auto"/>
            </w:tcBorders>
            <w:shd w:val="clear" w:color="auto" w:fill="996633"/>
            <w:vAlign w:val="center"/>
            <w:hideMark/>
          </w:tcPr>
          <w:p w14:paraId="66255B6F" w14:textId="77777777" w:rsidR="003E1257" w:rsidRPr="000E505C" w:rsidRDefault="003E1257" w:rsidP="004C3730">
            <w:pPr>
              <w:jc w:val="center"/>
              <w:rPr>
                <w:rFonts w:ascii="Times New Roman" w:hAnsi="Times New Roman"/>
                <w:b/>
              </w:rPr>
            </w:pPr>
            <w:r w:rsidRPr="000E505C">
              <w:rPr>
                <w:rFonts w:ascii="Times New Roman" w:hAnsi="Times New Roman"/>
                <w:b/>
                <w:bCs/>
                <w:lang w:val="en-GB"/>
              </w:rPr>
              <w:t>Location</w:t>
            </w:r>
          </w:p>
        </w:tc>
        <w:tc>
          <w:tcPr>
            <w:tcW w:w="1276" w:type="dxa"/>
            <w:gridSpan w:val="4"/>
            <w:tcBorders>
              <w:bottom w:val="single" w:sz="4" w:space="0" w:color="auto"/>
            </w:tcBorders>
            <w:shd w:val="clear" w:color="auto" w:fill="996633"/>
          </w:tcPr>
          <w:p w14:paraId="4231B13A" w14:textId="77777777" w:rsidR="003E1257" w:rsidRPr="000E505C" w:rsidRDefault="003E1257" w:rsidP="004C3730">
            <w:pPr>
              <w:rPr>
                <w:rFonts w:ascii="Times New Roman" w:hAnsi="Times New Roman"/>
                <w:b/>
                <w:bCs/>
                <w:lang w:val="en-GB"/>
              </w:rPr>
            </w:pPr>
            <w:r>
              <w:rPr>
                <w:rFonts w:ascii="Times New Roman" w:hAnsi="Times New Roman"/>
                <w:b/>
                <w:bCs/>
                <w:lang w:val="en-GB"/>
              </w:rPr>
              <w:t>Time Frame</w:t>
            </w:r>
          </w:p>
        </w:tc>
        <w:tc>
          <w:tcPr>
            <w:tcW w:w="3260" w:type="dxa"/>
            <w:gridSpan w:val="3"/>
            <w:tcBorders>
              <w:bottom w:val="single" w:sz="4" w:space="0" w:color="auto"/>
            </w:tcBorders>
            <w:shd w:val="clear" w:color="auto" w:fill="996633"/>
            <w:vAlign w:val="center"/>
            <w:hideMark/>
          </w:tcPr>
          <w:p w14:paraId="0768DA3C" w14:textId="77777777" w:rsidR="003E1257" w:rsidRPr="000E505C" w:rsidRDefault="003E1257" w:rsidP="004C3730">
            <w:pPr>
              <w:jc w:val="center"/>
              <w:rPr>
                <w:rFonts w:ascii="Times New Roman" w:hAnsi="Times New Roman"/>
                <w:b/>
              </w:rPr>
            </w:pPr>
            <w:r w:rsidRPr="000E505C">
              <w:rPr>
                <w:rFonts w:ascii="Times New Roman" w:hAnsi="Times New Roman"/>
                <w:b/>
                <w:bCs/>
                <w:lang w:val="en-GB"/>
              </w:rPr>
              <w:t>Cost</w:t>
            </w:r>
          </w:p>
        </w:tc>
        <w:tc>
          <w:tcPr>
            <w:tcW w:w="1276" w:type="dxa"/>
            <w:gridSpan w:val="2"/>
            <w:tcBorders>
              <w:bottom w:val="single" w:sz="4" w:space="0" w:color="auto"/>
            </w:tcBorders>
            <w:shd w:val="clear" w:color="auto" w:fill="996633"/>
          </w:tcPr>
          <w:p w14:paraId="0CEAEA6E" w14:textId="2F9B195C" w:rsidR="003E1257" w:rsidRPr="000E505C" w:rsidRDefault="003E1257" w:rsidP="004C3730">
            <w:pPr>
              <w:jc w:val="center"/>
              <w:rPr>
                <w:rFonts w:ascii="Times New Roman" w:hAnsi="Times New Roman"/>
                <w:b/>
                <w:bCs/>
                <w:lang w:val="en-GB"/>
              </w:rPr>
            </w:pPr>
            <w:r>
              <w:rPr>
                <w:rFonts w:ascii="Times New Roman" w:hAnsi="Times New Roman"/>
                <w:b/>
                <w:bCs/>
                <w:lang w:val="en-GB"/>
              </w:rPr>
              <w:t>Prog Status</w:t>
            </w:r>
          </w:p>
        </w:tc>
        <w:tc>
          <w:tcPr>
            <w:tcW w:w="2693" w:type="dxa"/>
            <w:gridSpan w:val="2"/>
            <w:tcBorders>
              <w:bottom w:val="single" w:sz="4" w:space="0" w:color="auto"/>
            </w:tcBorders>
            <w:shd w:val="clear" w:color="auto" w:fill="996633"/>
            <w:hideMark/>
          </w:tcPr>
          <w:p w14:paraId="2B303170" w14:textId="77777777" w:rsidR="003E1257" w:rsidRPr="000E505C" w:rsidRDefault="003E1257" w:rsidP="004C3730">
            <w:pPr>
              <w:rPr>
                <w:rFonts w:ascii="Times New Roman" w:hAnsi="Times New Roman"/>
                <w:b/>
              </w:rPr>
            </w:pPr>
            <w:r w:rsidRPr="000E505C">
              <w:rPr>
                <w:rFonts w:ascii="Times New Roman" w:hAnsi="Times New Roman"/>
                <w:b/>
                <w:bCs/>
                <w:lang w:val="en-GB"/>
              </w:rPr>
              <w:t>Implementing Dep'ts</w:t>
            </w:r>
          </w:p>
        </w:tc>
      </w:tr>
      <w:tr w:rsidR="0074735C" w:rsidRPr="001D3E60" w14:paraId="49FC7A73" w14:textId="77777777" w:rsidTr="004C3730">
        <w:trPr>
          <w:trHeight w:val="20"/>
        </w:trPr>
        <w:tc>
          <w:tcPr>
            <w:tcW w:w="1134" w:type="dxa"/>
            <w:vMerge/>
            <w:shd w:val="clear" w:color="auto" w:fill="996633"/>
            <w:hideMark/>
          </w:tcPr>
          <w:p w14:paraId="65BB0DCF" w14:textId="77777777" w:rsidR="003E1257" w:rsidRPr="000E505C" w:rsidRDefault="003E1257" w:rsidP="004C3730">
            <w:pPr>
              <w:rPr>
                <w:rFonts w:ascii="Times New Roman" w:hAnsi="Times New Roman"/>
                <w:b/>
              </w:rPr>
            </w:pPr>
          </w:p>
        </w:tc>
        <w:tc>
          <w:tcPr>
            <w:tcW w:w="1418" w:type="dxa"/>
            <w:vMerge/>
            <w:shd w:val="clear" w:color="auto" w:fill="996633"/>
            <w:hideMark/>
          </w:tcPr>
          <w:p w14:paraId="540DB2DD" w14:textId="77777777" w:rsidR="003E1257" w:rsidRPr="000E505C" w:rsidRDefault="003E1257" w:rsidP="004C3730">
            <w:pPr>
              <w:rPr>
                <w:rFonts w:ascii="Times New Roman" w:hAnsi="Times New Roman"/>
                <w:b/>
              </w:rPr>
            </w:pPr>
          </w:p>
        </w:tc>
        <w:tc>
          <w:tcPr>
            <w:tcW w:w="2688" w:type="dxa"/>
            <w:vMerge/>
            <w:shd w:val="clear" w:color="auto" w:fill="996633"/>
            <w:hideMark/>
          </w:tcPr>
          <w:p w14:paraId="2C939B02" w14:textId="77777777" w:rsidR="003E1257" w:rsidRPr="000E505C" w:rsidRDefault="003E1257" w:rsidP="004C3730">
            <w:pPr>
              <w:rPr>
                <w:rFonts w:ascii="Times New Roman" w:hAnsi="Times New Roman"/>
                <w:b/>
              </w:rPr>
            </w:pPr>
          </w:p>
        </w:tc>
        <w:tc>
          <w:tcPr>
            <w:tcW w:w="1422" w:type="dxa"/>
            <w:vMerge/>
            <w:shd w:val="clear" w:color="auto" w:fill="996633"/>
            <w:hideMark/>
          </w:tcPr>
          <w:p w14:paraId="35AE6395" w14:textId="77777777" w:rsidR="003E1257" w:rsidRPr="000E505C" w:rsidRDefault="003E1257" w:rsidP="004C3730">
            <w:pPr>
              <w:rPr>
                <w:rFonts w:ascii="Times New Roman" w:hAnsi="Times New Roman"/>
                <w:b/>
              </w:rPr>
            </w:pPr>
          </w:p>
        </w:tc>
        <w:tc>
          <w:tcPr>
            <w:tcW w:w="284" w:type="dxa"/>
            <w:shd w:val="clear" w:color="auto" w:fill="996633"/>
          </w:tcPr>
          <w:p w14:paraId="7E2F2C62" w14:textId="77777777" w:rsidR="003E1257" w:rsidRPr="000E505C" w:rsidRDefault="003E1257" w:rsidP="004C3730">
            <w:pPr>
              <w:rPr>
                <w:rFonts w:ascii="Times New Roman" w:hAnsi="Times New Roman"/>
                <w:b/>
              </w:rPr>
            </w:pPr>
            <w:r>
              <w:rPr>
                <w:rFonts w:ascii="Times New Roman" w:hAnsi="Times New Roman"/>
                <w:b/>
              </w:rPr>
              <w:t>1</w:t>
            </w:r>
          </w:p>
        </w:tc>
        <w:tc>
          <w:tcPr>
            <w:tcW w:w="283" w:type="dxa"/>
            <w:shd w:val="clear" w:color="auto" w:fill="996633"/>
          </w:tcPr>
          <w:p w14:paraId="72C6A2F6" w14:textId="77777777" w:rsidR="003E1257" w:rsidRPr="000E505C" w:rsidRDefault="003E1257" w:rsidP="004C3730">
            <w:pPr>
              <w:rPr>
                <w:rFonts w:ascii="Times New Roman" w:hAnsi="Times New Roman"/>
                <w:b/>
              </w:rPr>
            </w:pPr>
            <w:r>
              <w:rPr>
                <w:rFonts w:ascii="Times New Roman" w:hAnsi="Times New Roman"/>
                <w:b/>
              </w:rPr>
              <w:t>2</w:t>
            </w:r>
          </w:p>
        </w:tc>
        <w:tc>
          <w:tcPr>
            <w:tcW w:w="284" w:type="dxa"/>
            <w:shd w:val="clear" w:color="auto" w:fill="996633"/>
          </w:tcPr>
          <w:p w14:paraId="49669ED8" w14:textId="77777777" w:rsidR="003E1257" w:rsidRPr="000E505C" w:rsidRDefault="003E1257" w:rsidP="004C3730">
            <w:pPr>
              <w:rPr>
                <w:rFonts w:ascii="Times New Roman" w:hAnsi="Times New Roman"/>
                <w:b/>
              </w:rPr>
            </w:pPr>
            <w:r>
              <w:rPr>
                <w:rFonts w:ascii="Times New Roman" w:hAnsi="Times New Roman"/>
                <w:b/>
              </w:rPr>
              <w:t>3</w:t>
            </w:r>
          </w:p>
        </w:tc>
        <w:tc>
          <w:tcPr>
            <w:tcW w:w="425" w:type="dxa"/>
            <w:shd w:val="clear" w:color="auto" w:fill="996633"/>
            <w:hideMark/>
          </w:tcPr>
          <w:p w14:paraId="00E89878" w14:textId="77777777" w:rsidR="003E1257" w:rsidRPr="000E505C" w:rsidRDefault="003E1257" w:rsidP="004C3730">
            <w:pPr>
              <w:rPr>
                <w:rFonts w:ascii="Times New Roman" w:hAnsi="Times New Roman"/>
                <w:b/>
              </w:rPr>
            </w:pPr>
            <w:r>
              <w:rPr>
                <w:rFonts w:ascii="Times New Roman" w:hAnsi="Times New Roman"/>
                <w:b/>
              </w:rPr>
              <w:t>4</w:t>
            </w:r>
          </w:p>
        </w:tc>
        <w:tc>
          <w:tcPr>
            <w:tcW w:w="1134" w:type="dxa"/>
            <w:shd w:val="clear" w:color="auto" w:fill="996633"/>
            <w:hideMark/>
          </w:tcPr>
          <w:p w14:paraId="762DD875" w14:textId="77777777" w:rsidR="003E1257" w:rsidRPr="000E505C" w:rsidRDefault="003E1257" w:rsidP="004C3730">
            <w:pPr>
              <w:jc w:val="center"/>
              <w:rPr>
                <w:rFonts w:ascii="Times New Roman" w:hAnsi="Times New Roman"/>
                <w:b/>
              </w:rPr>
            </w:pPr>
            <w:r w:rsidRPr="000E505C">
              <w:rPr>
                <w:rFonts w:ascii="Times New Roman" w:hAnsi="Times New Roman"/>
                <w:b/>
                <w:lang w:val="en-GB"/>
              </w:rPr>
              <w:t>GoG</w:t>
            </w:r>
          </w:p>
        </w:tc>
        <w:tc>
          <w:tcPr>
            <w:tcW w:w="992" w:type="dxa"/>
            <w:shd w:val="clear" w:color="auto" w:fill="996633"/>
            <w:hideMark/>
          </w:tcPr>
          <w:p w14:paraId="57D5E86E" w14:textId="77777777" w:rsidR="003E1257" w:rsidRPr="000E505C" w:rsidRDefault="003E1257" w:rsidP="004C3730">
            <w:pPr>
              <w:jc w:val="center"/>
              <w:rPr>
                <w:rFonts w:ascii="Times New Roman" w:hAnsi="Times New Roman"/>
                <w:b/>
              </w:rPr>
            </w:pPr>
            <w:r w:rsidRPr="000E505C">
              <w:rPr>
                <w:rFonts w:ascii="Times New Roman" w:hAnsi="Times New Roman"/>
                <w:b/>
                <w:lang w:val="en-GB"/>
              </w:rPr>
              <w:t>IGF</w:t>
            </w:r>
          </w:p>
        </w:tc>
        <w:tc>
          <w:tcPr>
            <w:tcW w:w="1134" w:type="dxa"/>
            <w:shd w:val="clear" w:color="auto" w:fill="996633"/>
            <w:hideMark/>
          </w:tcPr>
          <w:p w14:paraId="4442A6F1" w14:textId="77777777" w:rsidR="003E1257" w:rsidRPr="000E505C" w:rsidRDefault="003E1257" w:rsidP="004C3730">
            <w:pPr>
              <w:jc w:val="center"/>
              <w:rPr>
                <w:rFonts w:ascii="Times New Roman" w:hAnsi="Times New Roman"/>
                <w:b/>
              </w:rPr>
            </w:pPr>
            <w:r w:rsidRPr="000E505C">
              <w:rPr>
                <w:rFonts w:ascii="Times New Roman" w:hAnsi="Times New Roman"/>
                <w:b/>
                <w:lang w:val="en-GB"/>
              </w:rPr>
              <w:t>Others</w:t>
            </w:r>
          </w:p>
        </w:tc>
        <w:tc>
          <w:tcPr>
            <w:tcW w:w="709" w:type="dxa"/>
            <w:shd w:val="clear" w:color="auto" w:fill="996633"/>
          </w:tcPr>
          <w:p w14:paraId="4C0B435E" w14:textId="4BC9C158" w:rsidR="003E1257" w:rsidRPr="000E505C" w:rsidRDefault="00DB70F1" w:rsidP="004C3730">
            <w:pPr>
              <w:jc w:val="center"/>
              <w:rPr>
                <w:rFonts w:ascii="Times New Roman" w:hAnsi="Times New Roman"/>
                <w:b/>
                <w:lang w:val="en-GB"/>
              </w:rPr>
            </w:pPr>
            <w:r>
              <w:rPr>
                <w:rFonts w:ascii="Times New Roman" w:hAnsi="Times New Roman"/>
                <w:b/>
                <w:lang w:val="en-GB"/>
              </w:rPr>
              <w:t>New</w:t>
            </w:r>
          </w:p>
        </w:tc>
        <w:tc>
          <w:tcPr>
            <w:tcW w:w="567" w:type="dxa"/>
            <w:shd w:val="clear" w:color="auto" w:fill="996633"/>
          </w:tcPr>
          <w:p w14:paraId="6724427D" w14:textId="2A25C63E" w:rsidR="003E1257" w:rsidRPr="000E505C" w:rsidRDefault="00DB70F1" w:rsidP="004C3730">
            <w:pPr>
              <w:jc w:val="center"/>
              <w:rPr>
                <w:rFonts w:ascii="Times New Roman" w:hAnsi="Times New Roman"/>
                <w:b/>
                <w:lang w:val="en-GB"/>
              </w:rPr>
            </w:pPr>
            <w:r>
              <w:rPr>
                <w:rFonts w:ascii="Times New Roman" w:hAnsi="Times New Roman"/>
                <w:b/>
                <w:lang w:val="en-GB"/>
              </w:rPr>
              <w:t>Old</w:t>
            </w:r>
          </w:p>
        </w:tc>
        <w:tc>
          <w:tcPr>
            <w:tcW w:w="1134" w:type="dxa"/>
            <w:shd w:val="clear" w:color="auto" w:fill="996633"/>
            <w:hideMark/>
          </w:tcPr>
          <w:p w14:paraId="7517B157" w14:textId="77777777" w:rsidR="003E1257" w:rsidRPr="000E505C" w:rsidRDefault="003E1257" w:rsidP="004C3730">
            <w:pPr>
              <w:jc w:val="center"/>
              <w:rPr>
                <w:rFonts w:ascii="Times New Roman" w:hAnsi="Times New Roman"/>
                <w:b/>
              </w:rPr>
            </w:pPr>
            <w:r w:rsidRPr="000E505C">
              <w:rPr>
                <w:rFonts w:ascii="Times New Roman" w:hAnsi="Times New Roman"/>
                <w:b/>
                <w:lang w:val="en-GB"/>
              </w:rPr>
              <w:t>Lead</w:t>
            </w:r>
          </w:p>
        </w:tc>
        <w:tc>
          <w:tcPr>
            <w:tcW w:w="1559" w:type="dxa"/>
            <w:shd w:val="clear" w:color="auto" w:fill="996633"/>
            <w:hideMark/>
          </w:tcPr>
          <w:p w14:paraId="28FB4115" w14:textId="77777777" w:rsidR="003E1257" w:rsidRPr="000E505C" w:rsidRDefault="003E1257" w:rsidP="004C3730">
            <w:pPr>
              <w:jc w:val="center"/>
              <w:rPr>
                <w:rFonts w:ascii="Times New Roman" w:hAnsi="Times New Roman"/>
                <w:b/>
              </w:rPr>
            </w:pPr>
            <w:r w:rsidRPr="000E505C">
              <w:rPr>
                <w:rFonts w:ascii="Times New Roman" w:hAnsi="Times New Roman"/>
                <w:b/>
                <w:lang w:val="en-GB"/>
              </w:rPr>
              <w:t>Coll.</w:t>
            </w:r>
          </w:p>
        </w:tc>
      </w:tr>
      <w:tr w:rsidR="003E1257" w:rsidRPr="001D3E60" w14:paraId="74494316" w14:textId="77777777" w:rsidTr="004C3730">
        <w:trPr>
          <w:trHeight w:val="20"/>
        </w:trPr>
        <w:tc>
          <w:tcPr>
            <w:tcW w:w="1134" w:type="dxa"/>
            <w:shd w:val="clear" w:color="auto" w:fill="BDD6EE" w:themeFill="accent5" w:themeFillTint="66"/>
          </w:tcPr>
          <w:p w14:paraId="75F273FA" w14:textId="77777777" w:rsidR="003E1257" w:rsidRDefault="003E1257" w:rsidP="004C3730">
            <w:pPr>
              <w:rPr>
                <w:rFonts w:ascii="Times New Roman" w:hAnsi="Times New Roman"/>
                <w:b/>
                <w:i/>
              </w:rPr>
            </w:pPr>
          </w:p>
        </w:tc>
        <w:tc>
          <w:tcPr>
            <w:tcW w:w="1418" w:type="dxa"/>
            <w:shd w:val="clear" w:color="auto" w:fill="BDD6EE" w:themeFill="accent5" w:themeFillTint="66"/>
          </w:tcPr>
          <w:p w14:paraId="715834BB" w14:textId="77777777" w:rsidR="003E1257" w:rsidRDefault="003E1257" w:rsidP="004C3730">
            <w:pPr>
              <w:rPr>
                <w:rFonts w:ascii="Times New Roman" w:hAnsi="Times New Roman"/>
                <w:b/>
                <w:i/>
              </w:rPr>
            </w:pPr>
          </w:p>
        </w:tc>
        <w:tc>
          <w:tcPr>
            <w:tcW w:w="12615" w:type="dxa"/>
            <w:gridSpan w:val="13"/>
            <w:shd w:val="clear" w:color="auto" w:fill="BDD6EE" w:themeFill="accent5" w:themeFillTint="66"/>
          </w:tcPr>
          <w:p w14:paraId="5FEBCDF6" w14:textId="77777777" w:rsidR="003E1257" w:rsidRPr="000410EC" w:rsidRDefault="003E1257" w:rsidP="004C3730">
            <w:pPr>
              <w:rPr>
                <w:rFonts w:ascii="Times New Roman" w:hAnsi="Times New Roman"/>
                <w:b/>
                <w:i/>
              </w:rPr>
            </w:pPr>
            <w:r>
              <w:rPr>
                <w:rFonts w:ascii="Times New Roman" w:hAnsi="Times New Roman"/>
                <w:b/>
                <w:i/>
              </w:rPr>
              <w:t>Goal 1: Build a Prosperous Society</w:t>
            </w:r>
          </w:p>
        </w:tc>
      </w:tr>
      <w:tr w:rsidR="0074735C" w:rsidRPr="001D3E60" w14:paraId="0711AB00" w14:textId="77777777" w:rsidTr="004C3730">
        <w:trPr>
          <w:trHeight w:val="20"/>
        </w:trPr>
        <w:tc>
          <w:tcPr>
            <w:tcW w:w="1134" w:type="dxa"/>
            <w:vMerge w:val="restart"/>
            <w:hideMark/>
          </w:tcPr>
          <w:p w14:paraId="399F9256" w14:textId="77777777" w:rsidR="003E1257" w:rsidRPr="0074735C" w:rsidRDefault="003E1257" w:rsidP="004C3730">
            <w:pPr>
              <w:rPr>
                <w:rFonts w:ascii="Times New Roman" w:hAnsi="Times New Roman"/>
                <w:b/>
              </w:rPr>
            </w:pPr>
            <w:bookmarkStart w:id="137" w:name="_Hlk115435122"/>
            <w:r w:rsidRPr="0074735C">
              <w:rPr>
                <w:rFonts w:ascii="Times New Roman" w:hAnsi="Times New Roman"/>
                <w:b/>
                <w:lang w:val="en-GB"/>
              </w:rPr>
              <w:t>ECONOMIC DEVELOPMENT</w:t>
            </w:r>
          </w:p>
        </w:tc>
        <w:tc>
          <w:tcPr>
            <w:tcW w:w="1418" w:type="dxa"/>
            <w:vMerge w:val="restart"/>
            <w:hideMark/>
          </w:tcPr>
          <w:p w14:paraId="39BDC416" w14:textId="77777777" w:rsidR="003E1257" w:rsidRPr="000410EC" w:rsidRDefault="003E1257" w:rsidP="004C3730">
            <w:pPr>
              <w:rPr>
                <w:rFonts w:ascii="Times New Roman" w:hAnsi="Times New Roman"/>
              </w:rPr>
            </w:pPr>
            <w:r w:rsidRPr="000410EC">
              <w:rPr>
                <w:rFonts w:ascii="Times New Roman" w:hAnsi="Times New Roman"/>
                <w:bCs/>
                <w:lang w:val="en-GB"/>
              </w:rPr>
              <w:t>Local and Economic Development</w:t>
            </w:r>
          </w:p>
        </w:tc>
        <w:tc>
          <w:tcPr>
            <w:tcW w:w="2688" w:type="dxa"/>
            <w:hideMark/>
          </w:tcPr>
          <w:p w14:paraId="40184779" w14:textId="77777777" w:rsidR="003E1257" w:rsidRPr="00883A56" w:rsidRDefault="003E1257" w:rsidP="004C3730">
            <w:pPr>
              <w:pStyle w:val="ListParagraph"/>
              <w:numPr>
                <w:ilvl w:val="0"/>
                <w:numId w:val="44"/>
              </w:numPr>
              <w:spacing w:line="240" w:lineRule="auto"/>
              <w:rPr>
                <w:rFonts w:ascii="Times New Roman" w:hAnsi="Times New Roman"/>
              </w:rPr>
            </w:pPr>
            <w:r w:rsidRPr="00883A56">
              <w:rPr>
                <w:rFonts w:ascii="Times New Roman" w:hAnsi="Times New Roman"/>
                <w:lang w:val="en-GB"/>
              </w:rPr>
              <w:t>Support 1000 local businesses with training and funding</w:t>
            </w:r>
          </w:p>
        </w:tc>
        <w:tc>
          <w:tcPr>
            <w:tcW w:w="1422" w:type="dxa"/>
            <w:hideMark/>
          </w:tcPr>
          <w:p w14:paraId="7E7AD1BB" w14:textId="77777777" w:rsidR="003E1257" w:rsidRPr="001D3E60" w:rsidRDefault="003E1257" w:rsidP="004C3730">
            <w:pPr>
              <w:spacing w:line="240"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8CCFEE6" w14:textId="77777777" w:rsidR="003E1257" w:rsidRPr="001D3E60" w:rsidRDefault="003E1257" w:rsidP="004C3730">
            <w:pPr>
              <w:spacing w:line="240" w:lineRule="auto"/>
              <w:rPr>
                <w:rFonts w:ascii="Times New Roman" w:hAnsi="Times New Roman"/>
                <w:lang w:val="en-GB"/>
              </w:rPr>
            </w:pPr>
          </w:p>
        </w:tc>
        <w:tc>
          <w:tcPr>
            <w:tcW w:w="283" w:type="dxa"/>
            <w:shd w:val="clear" w:color="auto" w:fill="5B9BD5" w:themeFill="accent5"/>
          </w:tcPr>
          <w:p w14:paraId="7B5BA314" w14:textId="77777777" w:rsidR="003E1257" w:rsidRPr="001D3E60" w:rsidRDefault="003E1257" w:rsidP="004C3730">
            <w:pPr>
              <w:spacing w:line="240" w:lineRule="auto"/>
              <w:rPr>
                <w:rFonts w:ascii="Times New Roman" w:hAnsi="Times New Roman"/>
                <w:lang w:val="en-GB"/>
              </w:rPr>
            </w:pPr>
          </w:p>
        </w:tc>
        <w:tc>
          <w:tcPr>
            <w:tcW w:w="284" w:type="dxa"/>
            <w:shd w:val="clear" w:color="auto" w:fill="5B9BD5" w:themeFill="accent5"/>
          </w:tcPr>
          <w:p w14:paraId="058C3B31" w14:textId="77777777" w:rsidR="003E1257" w:rsidRPr="001D3E60" w:rsidRDefault="003E1257" w:rsidP="004C3730">
            <w:pPr>
              <w:spacing w:line="240" w:lineRule="auto"/>
              <w:rPr>
                <w:rFonts w:ascii="Times New Roman" w:hAnsi="Times New Roman"/>
                <w:lang w:val="en-GB"/>
              </w:rPr>
            </w:pPr>
          </w:p>
        </w:tc>
        <w:tc>
          <w:tcPr>
            <w:tcW w:w="425" w:type="dxa"/>
            <w:shd w:val="clear" w:color="auto" w:fill="5B9BD5" w:themeFill="accent5"/>
          </w:tcPr>
          <w:p w14:paraId="6FC78344" w14:textId="77777777" w:rsidR="003E1257" w:rsidRPr="001D3E60" w:rsidRDefault="003E1257" w:rsidP="004C3730">
            <w:pPr>
              <w:spacing w:line="240" w:lineRule="auto"/>
              <w:rPr>
                <w:rFonts w:ascii="Times New Roman" w:hAnsi="Times New Roman"/>
              </w:rPr>
            </w:pPr>
          </w:p>
        </w:tc>
        <w:tc>
          <w:tcPr>
            <w:tcW w:w="1134" w:type="dxa"/>
            <w:hideMark/>
          </w:tcPr>
          <w:p w14:paraId="5403B7F2" w14:textId="77777777" w:rsidR="003E1257" w:rsidRPr="001D3E60" w:rsidRDefault="003E1257" w:rsidP="004C3730">
            <w:pPr>
              <w:spacing w:line="240" w:lineRule="auto"/>
              <w:rPr>
                <w:rFonts w:ascii="Times New Roman" w:hAnsi="Times New Roman"/>
              </w:rPr>
            </w:pPr>
            <w:r w:rsidRPr="001D3E60">
              <w:rPr>
                <w:rFonts w:ascii="Times New Roman" w:hAnsi="Times New Roman"/>
                <w:lang w:val="en-GB"/>
              </w:rPr>
              <w:t> </w:t>
            </w:r>
          </w:p>
        </w:tc>
        <w:tc>
          <w:tcPr>
            <w:tcW w:w="992" w:type="dxa"/>
            <w:hideMark/>
          </w:tcPr>
          <w:p w14:paraId="2DB49CA7" w14:textId="77777777" w:rsidR="003E1257" w:rsidRPr="001D3E60" w:rsidRDefault="003E1257" w:rsidP="004C3730">
            <w:pPr>
              <w:spacing w:line="240" w:lineRule="auto"/>
              <w:rPr>
                <w:rFonts w:ascii="Times New Roman" w:hAnsi="Times New Roman"/>
              </w:rPr>
            </w:pPr>
            <w:r w:rsidRPr="001D3E60">
              <w:rPr>
                <w:rFonts w:ascii="Times New Roman" w:hAnsi="Times New Roman"/>
                <w:lang w:val="en-GB"/>
              </w:rPr>
              <w:t xml:space="preserve">      30,000 </w:t>
            </w:r>
          </w:p>
        </w:tc>
        <w:tc>
          <w:tcPr>
            <w:tcW w:w="1134" w:type="dxa"/>
            <w:hideMark/>
          </w:tcPr>
          <w:p w14:paraId="04EA6F10" w14:textId="77777777" w:rsidR="003E1257" w:rsidRPr="001D3E60" w:rsidRDefault="003E1257" w:rsidP="004C3730">
            <w:pPr>
              <w:spacing w:line="240" w:lineRule="auto"/>
              <w:rPr>
                <w:rFonts w:ascii="Times New Roman" w:hAnsi="Times New Roman"/>
              </w:rPr>
            </w:pPr>
            <w:r w:rsidRPr="001D3E60">
              <w:rPr>
                <w:rFonts w:ascii="Times New Roman" w:hAnsi="Times New Roman"/>
                <w:lang w:val="en-GB"/>
              </w:rPr>
              <w:t> </w:t>
            </w:r>
          </w:p>
        </w:tc>
        <w:tc>
          <w:tcPr>
            <w:tcW w:w="709" w:type="dxa"/>
          </w:tcPr>
          <w:p w14:paraId="30B37BBA" w14:textId="77777777" w:rsidR="003E1257" w:rsidRPr="001D3E60" w:rsidRDefault="003E1257" w:rsidP="004C3730">
            <w:pPr>
              <w:spacing w:line="240" w:lineRule="auto"/>
              <w:rPr>
                <w:rFonts w:ascii="Times New Roman" w:hAnsi="Times New Roman"/>
                <w:lang w:val="en-GB"/>
              </w:rPr>
            </w:pPr>
          </w:p>
        </w:tc>
        <w:tc>
          <w:tcPr>
            <w:tcW w:w="567" w:type="dxa"/>
            <w:shd w:val="clear" w:color="auto" w:fill="A6A6A6" w:themeFill="background1" w:themeFillShade="A6"/>
          </w:tcPr>
          <w:p w14:paraId="709E49E9" w14:textId="77777777" w:rsidR="003E1257" w:rsidRPr="001D3E60" w:rsidRDefault="003E1257" w:rsidP="004C3730">
            <w:pPr>
              <w:spacing w:line="240" w:lineRule="auto"/>
              <w:rPr>
                <w:rFonts w:ascii="Times New Roman" w:hAnsi="Times New Roman"/>
                <w:lang w:val="en-GB"/>
              </w:rPr>
            </w:pPr>
          </w:p>
        </w:tc>
        <w:tc>
          <w:tcPr>
            <w:tcW w:w="1134" w:type="dxa"/>
            <w:hideMark/>
          </w:tcPr>
          <w:p w14:paraId="03866A75" w14:textId="2FFD3F76" w:rsidR="003E1257" w:rsidRPr="001D3E60" w:rsidRDefault="004D49F5" w:rsidP="004C3730">
            <w:pPr>
              <w:spacing w:line="240" w:lineRule="auto"/>
              <w:rPr>
                <w:rFonts w:ascii="Times New Roman" w:hAnsi="Times New Roman"/>
              </w:rPr>
            </w:pPr>
            <w:r>
              <w:rPr>
                <w:rFonts w:ascii="Times New Roman" w:hAnsi="Times New Roman"/>
                <w:lang w:val="en-GB"/>
              </w:rPr>
              <w:t>GEA</w:t>
            </w:r>
          </w:p>
        </w:tc>
        <w:tc>
          <w:tcPr>
            <w:tcW w:w="1559" w:type="dxa"/>
            <w:hideMark/>
          </w:tcPr>
          <w:p w14:paraId="56AEB2E4" w14:textId="76AAFCA8" w:rsidR="003E1257" w:rsidRPr="001D3E60" w:rsidRDefault="00ED7FB3" w:rsidP="004C3730">
            <w:pPr>
              <w:spacing w:line="240" w:lineRule="auto"/>
              <w:rPr>
                <w:rFonts w:ascii="Times New Roman" w:hAnsi="Times New Roman"/>
              </w:rPr>
            </w:pPr>
            <w:r>
              <w:rPr>
                <w:rFonts w:ascii="Times New Roman" w:hAnsi="Times New Roman"/>
                <w:lang w:val="en-GB"/>
              </w:rPr>
              <w:t>CENTRAL ADMIN.</w:t>
            </w:r>
          </w:p>
        </w:tc>
      </w:tr>
      <w:bookmarkEnd w:id="137"/>
      <w:tr w:rsidR="0074735C" w:rsidRPr="001D3E60" w14:paraId="01CFACCF" w14:textId="77777777" w:rsidTr="00C97E12">
        <w:trPr>
          <w:trHeight w:val="20"/>
        </w:trPr>
        <w:tc>
          <w:tcPr>
            <w:tcW w:w="1134" w:type="dxa"/>
            <w:vMerge/>
            <w:hideMark/>
          </w:tcPr>
          <w:p w14:paraId="4BD9CE21" w14:textId="77777777" w:rsidR="003E1257" w:rsidRPr="001D3E60" w:rsidRDefault="003E1257" w:rsidP="00C97E12">
            <w:pPr>
              <w:rPr>
                <w:rFonts w:ascii="Times New Roman" w:hAnsi="Times New Roman"/>
              </w:rPr>
            </w:pPr>
          </w:p>
        </w:tc>
        <w:tc>
          <w:tcPr>
            <w:tcW w:w="1418" w:type="dxa"/>
            <w:vMerge/>
            <w:hideMark/>
          </w:tcPr>
          <w:p w14:paraId="7DC5AB7D" w14:textId="77777777" w:rsidR="003E1257" w:rsidRPr="001D3E60" w:rsidRDefault="003E1257" w:rsidP="00C97E12">
            <w:pPr>
              <w:rPr>
                <w:rFonts w:ascii="Times New Roman" w:hAnsi="Times New Roman"/>
              </w:rPr>
            </w:pPr>
          </w:p>
        </w:tc>
        <w:tc>
          <w:tcPr>
            <w:tcW w:w="2688" w:type="dxa"/>
            <w:hideMark/>
          </w:tcPr>
          <w:p w14:paraId="2350E302" w14:textId="77777777" w:rsidR="003E1257" w:rsidRPr="00883A56" w:rsidRDefault="003E1257" w:rsidP="00C97E12">
            <w:pPr>
              <w:pStyle w:val="ListParagraph"/>
              <w:numPr>
                <w:ilvl w:val="0"/>
                <w:numId w:val="44"/>
              </w:numPr>
              <w:spacing w:line="240" w:lineRule="auto"/>
              <w:rPr>
                <w:rFonts w:ascii="Times New Roman" w:hAnsi="Times New Roman"/>
              </w:rPr>
            </w:pPr>
            <w:r w:rsidRPr="00883A56">
              <w:rPr>
                <w:rFonts w:ascii="Times New Roman" w:hAnsi="Times New Roman"/>
                <w:lang w:val="en-GB"/>
              </w:rPr>
              <w:t>Construction of 3No market and completion of 1No market.</w:t>
            </w:r>
          </w:p>
        </w:tc>
        <w:tc>
          <w:tcPr>
            <w:tcW w:w="1422" w:type="dxa"/>
            <w:hideMark/>
          </w:tcPr>
          <w:p w14:paraId="71217C4B" w14:textId="74F09500" w:rsidR="003E1257" w:rsidRPr="001D3E60" w:rsidRDefault="003E1257" w:rsidP="00C97E12">
            <w:pPr>
              <w:spacing w:line="240" w:lineRule="auto"/>
              <w:rPr>
                <w:rFonts w:ascii="Times New Roman" w:hAnsi="Times New Roman"/>
              </w:rPr>
            </w:pPr>
            <w:r w:rsidRPr="001D3E60">
              <w:rPr>
                <w:rFonts w:ascii="Times New Roman" w:hAnsi="Times New Roman"/>
              </w:rPr>
              <w:t>Adubrim</w:t>
            </w:r>
            <w:r w:rsidRPr="001D3E60">
              <w:rPr>
                <w:rFonts w:ascii="Times New Roman" w:hAnsi="Times New Roman"/>
                <w:lang w:val="en-GB"/>
              </w:rPr>
              <w:t xml:space="preserve"> Esiama</w:t>
            </w:r>
          </w:p>
          <w:p w14:paraId="2CAA4EC5" w14:textId="4C911BA8" w:rsidR="003E1257" w:rsidRPr="001D3E60" w:rsidRDefault="003E1257" w:rsidP="00C97E12">
            <w:pPr>
              <w:spacing w:line="240" w:lineRule="auto"/>
              <w:rPr>
                <w:rFonts w:ascii="Times New Roman" w:hAnsi="Times New Roman"/>
              </w:rPr>
            </w:pPr>
            <w:r w:rsidRPr="001D3E60">
              <w:rPr>
                <w:rFonts w:ascii="Times New Roman" w:hAnsi="Times New Roman"/>
                <w:lang w:val="en-GB"/>
              </w:rPr>
              <w:t>Nkroful Aiyinase</w:t>
            </w:r>
          </w:p>
        </w:tc>
        <w:tc>
          <w:tcPr>
            <w:tcW w:w="284" w:type="dxa"/>
            <w:shd w:val="clear" w:color="auto" w:fill="5B9BD5" w:themeFill="accent5"/>
          </w:tcPr>
          <w:p w14:paraId="1C9CA96B" w14:textId="77777777" w:rsidR="003E1257" w:rsidRPr="001D3E60" w:rsidRDefault="003E1257" w:rsidP="00C97E12">
            <w:pPr>
              <w:spacing w:line="240" w:lineRule="auto"/>
              <w:rPr>
                <w:rFonts w:ascii="Times New Roman" w:hAnsi="Times New Roman"/>
              </w:rPr>
            </w:pPr>
          </w:p>
        </w:tc>
        <w:tc>
          <w:tcPr>
            <w:tcW w:w="283" w:type="dxa"/>
            <w:shd w:val="clear" w:color="auto" w:fill="5B9BD5" w:themeFill="accent5"/>
          </w:tcPr>
          <w:p w14:paraId="411C3D25" w14:textId="77777777" w:rsidR="003E1257" w:rsidRPr="001D3E60" w:rsidRDefault="003E1257" w:rsidP="00C97E12">
            <w:pPr>
              <w:spacing w:line="240" w:lineRule="auto"/>
              <w:rPr>
                <w:rFonts w:ascii="Times New Roman" w:hAnsi="Times New Roman"/>
              </w:rPr>
            </w:pPr>
          </w:p>
        </w:tc>
        <w:tc>
          <w:tcPr>
            <w:tcW w:w="284" w:type="dxa"/>
            <w:shd w:val="clear" w:color="auto" w:fill="5B9BD5" w:themeFill="accent5"/>
          </w:tcPr>
          <w:p w14:paraId="73629505" w14:textId="77777777" w:rsidR="003E1257" w:rsidRPr="001D3E60" w:rsidRDefault="003E1257" w:rsidP="00C97E12">
            <w:pPr>
              <w:spacing w:line="240" w:lineRule="auto"/>
              <w:rPr>
                <w:rFonts w:ascii="Times New Roman" w:hAnsi="Times New Roman"/>
              </w:rPr>
            </w:pPr>
          </w:p>
        </w:tc>
        <w:tc>
          <w:tcPr>
            <w:tcW w:w="425" w:type="dxa"/>
            <w:shd w:val="clear" w:color="auto" w:fill="5B9BD5" w:themeFill="accent5"/>
          </w:tcPr>
          <w:p w14:paraId="27FBE631" w14:textId="77777777" w:rsidR="003E1257" w:rsidRPr="001D3E60" w:rsidRDefault="003E1257" w:rsidP="00C97E12">
            <w:pPr>
              <w:spacing w:line="240" w:lineRule="auto"/>
              <w:rPr>
                <w:rFonts w:ascii="Times New Roman" w:hAnsi="Times New Roman"/>
              </w:rPr>
            </w:pPr>
          </w:p>
        </w:tc>
        <w:tc>
          <w:tcPr>
            <w:tcW w:w="1134" w:type="dxa"/>
            <w:hideMark/>
          </w:tcPr>
          <w:p w14:paraId="05BAA592" w14:textId="77777777" w:rsidR="003E1257" w:rsidRPr="001D3E60" w:rsidRDefault="003E1257" w:rsidP="00C97E12">
            <w:pPr>
              <w:spacing w:line="240" w:lineRule="auto"/>
              <w:rPr>
                <w:rFonts w:ascii="Times New Roman" w:hAnsi="Times New Roman"/>
              </w:rPr>
            </w:pPr>
            <w:r>
              <w:rPr>
                <w:rFonts w:ascii="Times New Roman" w:hAnsi="Times New Roman"/>
              </w:rPr>
              <w:t>1,500.000.00</w:t>
            </w:r>
          </w:p>
        </w:tc>
        <w:tc>
          <w:tcPr>
            <w:tcW w:w="992" w:type="dxa"/>
            <w:hideMark/>
          </w:tcPr>
          <w:p w14:paraId="646E7541" w14:textId="75DEE334" w:rsidR="003E1257" w:rsidRPr="001D3E60" w:rsidRDefault="003E1257" w:rsidP="00C97E12">
            <w:pPr>
              <w:spacing w:line="240" w:lineRule="auto"/>
              <w:rPr>
                <w:rFonts w:ascii="Times New Roman" w:hAnsi="Times New Roman"/>
              </w:rPr>
            </w:pPr>
          </w:p>
        </w:tc>
        <w:tc>
          <w:tcPr>
            <w:tcW w:w="1134" w:type="dxa"/>
            <w:hideMark/>
          </w:tcPr>
          <w:p w14:paraId="7C9526AF" w14:textId="02BF46AB" w:rsidR="003E1257" w:rsidRPr="001D3E60" w:rsidRDefault="003E1257" w:rsidP="00C97E12">
            <w:pPr>
              <w:spacing w:line="240" w:lineRule="auto"/>
              <w:rPr>
                <w:rFonts w:ascii="Times New Roman" w:hAnsi="Times New Roman"/>
              </w:rPr>
            </w:pPr>
          </w:p>
        </w:tc>
        <w:tc>
          <w:tcPr>
            <w:tcW w:w="709" w:type="dxa"/>
            <w:shd w:val="clear" w:color="auto" w:fill="A6A6A6" w:themeFill="background1" w:themeFillShade="A6"/>
          </w:tcPr>
          <w:p w14:paraId="00FA133F" w14:textId="77777777" w:rsidR="003E1257" w:rsidRPr="001D3E60" w:rsidRDefault="003E1257" w:rsidP="00C97E12">
            <w:pPr>
              <w:spacing w:line="240" w:lineRule="auto"/>
              <w:rPr>
                <w:rFonts w:ascii="Times New Roman" w:hAnsi="Times New Roman"/>
                <w:lang w:val="en-GB"/>
              </w:rPr>
            </w:pPr>
          </w:p>
        </w:tc>
        <w:tc>
          <w:tcPr>
            <w:tcW w:w="567" w:type="dxa"/>
          </w:tcPr>
          <w:p w14:paraId="14C0FB2E" w14:textId="77777777" w:rsidR="003E1257" w:rsidRPr="001D3E60" w:rsidRDefault="003E1257" w:rsidP="00C97E12">
            <w:pPr>
              <w:spacing w:line="240" w:lineRule="auto"/>
              <w:rPr>
                <w:rFonts w:ascii="Times New Roman" w:hAnsi="Times New Roman"/>
                <w:lang w:val="en-GB"/>
              </w:rPr>
            </w:pPr>
          </w:p>
        </w:tc>
        <w:tc>
          <w:tcPr>
            <w:tcW w:w="1134" w:type="dxa"/>
            <w:hideMark/>
          </w:tcPr>
          <w:p w14:paraId="4A70DC64" w14:textId="77777777" w:rsidR="003E1257" w:rsidRPr="001D3E60" w:rsidRDefault="003E1257" w:rsidP="00C97E12">
            <w:pPr>
              <w:spacing w:line="240" w:lineRule="auto"/>
              <w:rPr>
                <w:rFonts w:ascii="Times New Roman" w:hAnsi="Times New Roman"/>
              </w:rPr>
            </w:pPr>
            <w:r w:rsidRPr="001D3E60">
              <w:rPr>
                <w:rFonts w:ascii="Times New Roman" w:hAnsi="Times New Roman"/>
                <w:lang w:val="en-GB"/>
              </w:rPr>
              <w:t>Works Dep't</w:t>
            </w:r>
          </w:p>
        </w:tc>
        <w:tc>
          <w:tcPr>
            <w:tcW w:w="1559" w:type="dxa"/>
            <w:hideMark/>
          </w:tcPr>
          <w:p w14:paraId="66C3D502" w14:textId="0DA0938D" w:rsidR="003E1257" w:rsidRPr="001D3E60" w:rsidRDefault="00ED7FB3" w:rsidP="00C97E12">
            <w:pPr>
              <w:spacing w:line="240" w:lineRule="auto"/>
              <w:rPr>
                <w:rFonts w:ascii="Times New Roman" w:hAnsi="Times New Roman"/>
              </w:rPr>
            </w:pPr>
            <w:r>
              <w:rPr>
                <w:rFonts w:ascii="Times New Roman" w:hAnsi="Times New Roman"/>
                <w:lang w:val="en-GB"/>
              </w:rPr>
              <w:t>CENTRAL ADMIN.</w:t>
            </w:r>
          </w:p>
        </w:tc>
      </w:tr>
      <w:tr w:rsidR="0074735C" w:rsidRPr="001D3E60" w14:paraId="52430E68" w14:textId="77777777" w:rsidTr="004C3730">
        <w:trPr>
          <w:trHeight w:val="20"/>
        </w:trPr>
        <w:tc>
          <w:tcPr>
            <w:tcW w:w="1134" w:type="dxa"/>
            <w:vMerge/>
            <w:hideMark/>
          </w:tcPr>
          <w:p w14:paraId="17253713" w14:textId="77777777" w:rsidR="003E1257" w:rsidRPr="001D3E60" w:rsidRDefault="003E1257" w:rsidP="004C3730">
            <w:pPr>
              <w:rPr>
                <w:rFonts w:ascii="Times New Roman" w:hAnsi="Times New Roman"/>
              </w:rPr>
            </w:pPr>
          </w:p>
        </w:tc>
        <w:tc>
          <w:tcPr>
            <w:tcW w:w="1418" w:type="dxa"/>
            <w:vMerge/>
            <w:hideMark/>
          </w:tcPr>
          <w:p w14:paraId="09BE9E63" w14:textId="77777777" w:rsidR="003E1257" w:rsidRPr="001D3E60" w:rsidRDefault="003E1257" w:rsidP="004C3730">
            <w:pPr>
              <w:rPr>
                <w:rFonts w:ascii="Times New Roman" w:hAnsi="Times New Roman"/>
              </w:rPr>
            </w:pPr>
          </w:p>
        </w:tc>
        <w:tc>
          <w:tcPr>
            <w:tcW w:w="2688" w:type="dxa"/>
            <w:hideMark/>
          </w:tcPr>
          <w:p w14:paraId="70CEF535"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Registration and training of local businesses.</w:t>
            </w:r>
          </w:p>
        </w:tc>
        <w:tc>
          <w:tcPr>
            <w:tcW w:w="1422" w:type="dxa"/>
            <w:hideMark/>
          </w:tcPr>
          <w:p w14:paraId="4EA1E9C4"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491D341" w14:textId="77777777" w:rsidR="003E1257" w:rsidRPr="001D3E60" w:rsidRDefault="003E1257" w:rsidP="004C3730">
            <w:pPr>
              <w:rPr>
                <w:rFonts w:ascii="Times New Roman" w:hAnsi="Times New Roman"/>
              </w:rPr>
            </w:pPr>
          </w:p>
        </w:tc>
        <w:tc>
          <w:tcPr>
            <w:tcW w:w="283" w:type="dxa"/>
            <w:shd w:val="clear" w:color="auto" w:fill="5B9BD5" w:themeFill="accent5"/>
          </w:tcPr>
          <w:p w14:paraId="5962304A" w14:textId="77777777" w:rsidR="003E1257" w:rsidRPr="001D3E60" w:rsidRDefault="003E1257" w:rsidP="004C3730">
            <w:pPr>
              <w:rPr>
                <w:rFonts w:ascii="Times New Roman" w:hAnsi="Times New Roman"/>
              </w:rPr>
            </w:pPr>
          </w:p>
        </w:tc>
        <w:tc>
          <w:tcPr>
            <w:tcW w:w="284" w:type="dxa"/>
            <w:shd w:val="clear" w:color="auto" w:fill="5B9BD5" w:themeFill="accent5"/>
          </w:tcPr>
          <w:p w14:paraId="26E37242" w14:textId="77777777" w:rsidR="003E1257" w:rsidRPr="001D3E60" w:rsidRDefault="003E1257" w:rsidP="004C3730">
            <w:pPr>
              <w:rPr>
                <w:rFonts w:ascii="Times New Roman" w:hAnsi="Times New Roman"/>
              </w:rPr>
            </w:pPr>
          </w:p>
        </w:tc>
        <w:tc>
          <w:tcPr>
            <w:tcW w:w="425" w:type="dxa"/>
            <w:shd w:val="clear" w:color="auto" w:fill="5B9BD5" w:themeFill="accent5"/>
          </w:tcPr>
          <w:p w14:paraId="7EA30C9D" w14:textId="77777777" w:rsidR="003E1257" w:rsidRPr="001D3E60" w:rsidRDefault="003E1257" w:rsidP="004C3730">
            <w:pPr>
              <w:rPr>
                <w:rFonts w:ascii="Times New Roman" w:hAnsi="Times New Roman"/>
              </w:rPr>
            </w:pPr>
          </w:p>
        </w:tc>
        <w:tc>
          <w:tcPr>
            <w:tcW w:w="1134" w:type="dxa"/>
            <w:shd w:val="clear" w:color="auto" w:fill="auto"/>
            <w:hideMark/>
          </w:tcPr>
          <w:p w14:paraId="5027DD8B"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246AF6BD"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 </w:t>
            </w:r>
          </w:p>
        </w:tc>
        <w:tc>
          <w:tcPr>
            <w:tcW w:w="1134" w:type="dxa"/>
            <w:hideMark/>
          </w:tcPr>
          <w:p w14:paraId="368870F3"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2B61EE46"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66FEBEA8" w14:textId="77777777" w:rsidR="003E1257" w:rsidRPr="001D3E60" w:rsidRDefault="003E1257" w:rsidP="004C3730">
            <w:pPr>
              <w:rPr>
                <w:rFonts w:ascii="Times New Roman" w:hAnsi="Times New Roman"/>
                <w:lang w:val="en-GB"/>
              </w:rPr>
            </w:pPr>
          </w:p>
        </w:tc>
        <w:tc>
          <w:tcPr>
            <w:tcW w:w="1134" w:type="dxa"/>
            <w:hideMark/>
          </w:tcPr>
          <w:p w14:paraId="55E51AF5" w14:textId="21EBA5E5" w:rsidR="003E1257" w:rsidRPr="001D3E60" w:rsidRDefault="004D49F5" w:rsidP="004C3730">
            <w:pPr>
              <w:rPr>
                <w:rFonts w:ascii="Times New Roman" w:hAnsi="Times New Roman"/>
              </w:rPr>
            </w:pPr>
            <w:r>
              <w:rPr>
                <w:rFonts w:ascii="Times New Roman" w:hAnsi="Times New Roman"/>
                <w:lang w:val="en-GB"/>
              </w:rPr>
              <w:t>GEA</w:t>
            </w:r>
          </w:p>
        </w:tc>
        <w:tc>
          <w:tcPr>
            <w:tcW w:w="1559" w:type="dxa"/>
            <w:hideMark/>
          </w:tcPr>
          <w:p w14:paraId="5148005F" w14:textId="77777777" w:rsidR="003E1257" w:rsidRPr="001D3E60" w:rsidRDefault="003E1257" w:rsidP="004C3730">
            <w:pPr>
              <w:rPr>
                <w:rFonts w:ascii="Times New Roman" w:hAnsi="Times New Roman"/>
              </w:rPr>
            </w:pPr>
            <w:r w:rsidRPr="001D3E60">
              <w:rPr>
                <w:rFonts w:ascii="Times New Roman" w:hAnsi="Times New Roman"/>
                <w:lang w:val="en-GB"/>
              </w:rPr>
              <w:t>RGD</w:t>
            </w:r>
          </w:p>
        </w:tc>
      </w:tr>
      <w:tr w:rsidR="0074735C" w:rsidRPr="001D3E60" w14:paraId="48727DE1" w14:textId="77777777" w:rsidTr="004C3730">
        <w:trPr>
          <w:trHeight w:val="20"/>
        </w:trPr>
        <w:tc>
          <w:tcPr>
            <w:tcW w:w="1134" w:type="dxa"/>
            <w:vMerge/>
            <w:hideMark/>
          </w:tcPr>
          <w:p w14:paraId="718C9A13" w14:textId="77777777" w:rsidR="003E1257" w:rsidRPr="001D3E60" w:rsidRDefault="003E1257" w:rsidP="004C3730">
            <w:pPr>
              <w:rPr>
                <w:rFonts w:ascii="Times New Roman" w:hAnsi="Times New Roman"/>
              </w:rPr>
            </w:pPr>
          </w:p>
        </w:tc>
        <w:tc>
          <w:tcPr>
            <w:tcW w:w="1418" w:type="dxa"/>
            <w:vMerge/>
            <w:hideMark/>
          </w:tcPr>
          <w:p w14:paraId="39FFB321" w14:textId="77777777" w:rsidR="003E1257" w:rsidRPr="001D3E60" w:rsidRDefault="003E1257" w:rsidP="004C3730">
            <w:pPr>
              <w:rPr>
                <w:rFonts w:ascii="Times New Roman" w:hAnsi="Times New Roman"/>
              </w:rPr>
            </w:pPr>
          </w:p>
        </w:tc>
        <w:tc>
          <w:tcPr>
            <w:tcW w:w="2688" w:type="dxa"/>
            <w:hideMark/>
          </w:tcPr>
          <w:p w14:paraId="2187C5F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Create a marketing platform for sellers and buyers of agro produce</w:t>
            </w:r>
          </w:p>
        </w:tc>
        <w:tc>
          <w:tcPr>
            <w:tcW w:w="1422" w:type="dxa"/>
            <w:hideMark/>
          </w:tcPr>
          <w:p w14:paraId="70C176EE"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8FC7422" w14:textId="77777777" w:rsidR="003E1257" w:rsidRPr="001D3E60" w:rsidRDefault="003E1257" w:rsidP="004C3730">
            <w:pPr>
              <w:rPr>
                <w:rFonts w:ascii="Times New Roman" w:hAnsi="Times New Roman"/>
              </w:rPr>
            </w:pPr>
          </w:p>
        </w:tc>
        <w:tc>
          <w:tcPr>
            <w:tcW w:w="283" w:type="dxa"/>
            <w:shd w:val="clear" w:color="auto" w:fill="5B9BD5" w:themeFill="accent5"/>
          </w:tcPr>
          <w:p w14:paraId="180016F1" w14:textId="77777777" w:rsidR="003E1257" w:rsidRPr="001D3E60" w:rsidRDefault="003E1257" w:rsidP="004C3730">
            <w:pPr>
              <w:rPr>
                <w:rFonts w:ascii="Times New Roman" w:hAnsi="Times New Roman"/>
              </w:rPr>
            </w:pPr>
          </w:p>
        </w:tc>
        <w:tc>
          <w:tcPr>
            <w:tcW w:w="284" w:type="dxa"/>
            <w:shd w:val="clear" w:color="auto" w:fill="5B9BD5" w:themeFill="accent5"/>
          </w:tcPr>
          <w:p w14:paraId="567CE62E" w14:textId="77777777" w:rsidR="003E1257" w:rsidRPr="001D3E60" w:rsidRDefault="003E1257" w:rsidP="004C3730">
            <w:pPr>
              <w:rPr>
                <w:rFonts w:ascii="Times New Roman" w:hAnsi="Times New Roman"/>
              </w:rPr>
            </w:pPr>
          </w:p>
        </w:tc>
        <w:tc>
          <w:tcPr>
            <w:tcW w:w="425" w:type="dxa"/>
            <w:shd w:val="clear" w:color="auto" w:fill="5B9BD5" w:themeFill="accent5"/>
          </w:tcPr>
          <w:p w14:paraId="10974942" w14:textId="77777777" w:rsidR="003E1257" w:rsidRPr="001D3E60" w:rsidRDefault="003E1257" w:rsidP="004C3730">
            <w:pPr>
              <w:rPr>
                <w:rFonts w:ascii="Times New Roman" w:hAnsi="Times New Roman"/>
              </w:rPr>
            </w:pPr>
          </w:p>
        </w:tc>
        <w:tc>
          <w:tcPr>
            <w:tcW w:w="1134" w:type="dxa"/>
            <w:shd w:val="clear" w:color="auto" w:fill="auto"/>
            <w:hideMark/>
          </w:tcPr>
          <w:p w14:paraId="16E21496"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7A3C8D63" w14:textId="77777777" w:rsidR="003E1257" w:rsidRPr="001D3E60" w:rsidRDefault="003E1257" w:rsidP="004C3730">
            <w:pPr>
              <w:rPr>
                <w:rFonts w:ascii="Times New Roman" w:hAnsi="Times New Roman"/>
              </w:rPr>
            </w:pPr>
            <w:r w:rsidRPr="001D3E60">
              <w:rPr>
                <w:rFonts w:ascii="Times New Roman" w:hAnsi="Times New Roman"/>
                <w:lang w:val="en-GB"/>
              </w:rPr>
              <w:t xml:space="preserve">      10,000 </w:t>
            </w:r>
          </w:p>
        </w:tc>
        <w:tc>
          <w:tcPr>
            <w:tcW w:w="1134" w:type="dxa"/>
            <w:hideMark/>
          </w:tcPr>
          <w:p w14:paraId="00091970"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78218492"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38E7DFA9" w14:textId="77777777" w:rsidR="003E1257" w:rsidRPr="001D3E60" w:rsidRDefault="003E1257" w:rsidP="004C3730">
            <w:pPr>
              <w:rPr>
                <w:rFonts w:ascii="Times New Roman" w:hAnsi="Times New Roman"/>
                <w:lang w:val="en-GB"/>
              </w:rPr>
            </w:pPr>
          </w:p>
        </w:tc>
        <w:tc>
          <w:tcPr>
            <w:tcW w:w="1134" w:type="dxa"/>
            <w:hideMark/>
          </w:tcPr>
          <w:p w14:paraId="327C1902" w14:textId="305FBC7A" w:rsidR="003E1257" w:rsidRPr="001D3E60" w:rsidRDefault="0090252F" w:rsidP="004C3730">
            <w:pPr>
              <w:rPr>
                <w:rFonts w:ascii="Times New Roman" w:hAnsi="Times New Roman"/>
              </w:rPr>
            </w:pPr>
            <w:r>
              <w:rPr>
                <w:rFonts w:ascii="Times New Roman" w:hAnsi="Times New Roman"/>
                <w:lang w:val="en-GB"/>
              </w:rPr>
              <w:t xml:space="preserve"> </w:t>
            </w:r>
            <w:r w:rsidR="004D49F5">
              <w:rPr>
                <w:rFonts w:ascii="Times New Roman" w:hAnsi="Times New Roman"/>
                <w:lang w:val="en-GB"/>
              </w:rPr>
              <w:t>GEA</w:t>
            </w:r>
          </w:p>
        </w:tc>
        <w:tc>
          <w:tcPr>
            <w:tcW w:w="1559" w:type="dxa"/>
            <w:hideMark/>
          </w:tcPr>
          <w:p w14:paraId="5DD8278F" w14:textId="77777777" w:rsidR="003E1257" w:rsidRPr="001D3E60" w:rsidRDefault="003E1257" w:rsidP="004C3730">
            <w:pPr>
              <w:rPr>
                <w:rFonts w:ascii="Times New Roman" w:hAnsi="Times New Roman"/>
              </w:rPr>
            </w:pPr>
            <w:r w:rsidRPr="001D3E60">
              <w:rPr>
                <w:rFonts w:ascii="Times New Roman" w:hAnsi="Times New Roman"/>
                <w:lang w:val="en-GB"/>
              </w:rPr>
              <w:t>Agri Dept/ENI</w:t>
            </w:r>
          </w:p>
        </w:tc>
      </w:tr>
      <w:tr w:rsidR="0074735C" w:rsidRPr="001D3E60" w14:paraId="26C74A69" w14:textId="77777777" w:rsidTr="004C3730">
        <w:trPr>
          <w:trHeight w:val="20"/>
        </w:trPr>
        <w:tc>
          <w:tcPr>
            <w:tcW w:w="1134" w:type="dxa"/>
            <w:vMerge/>
            <w:hideMark/>
          </w:tcPr>
          <w:p w14:paraId="6B53EDE9" w14:textId="77777777" w:rsidR="003E1257" w:rsidRPr="001D3E60" w:rsidRDefault="003E1257" w:rsidP="004C3730">
            <w:pPr>
              <w:rPr>
                <w:rFonts w:ascii="Times New Roman" w:hAnsi="Times New Roman"/>
              </w:rPr>
            </w:pPr>
          </w:p>
        </w:tc>
        <w:tc>
          <w:tcPr>
            <w:tcW w:w="1418" w:type="dxa"/>
            <w:vMerge/>
            <w:hideMark/>
          </w:tcPr>
          <w:p w14:paraId="0DDB074C" w14:textId="77777777" w:rsidR="003E1257" w:rsidRPr="001D3E60" w:rsidRDefault="003E1257" w:rsidP="004C3730">
            <w:pPr>
              <w:rPr>
                <w:rFonts w:ascii="Times New Roman" w:hAnsi="Times New Roman"/>
              </w:rPr>
            </w:pPr>
          </w:p>
        </w:tc>
        <w:tc>
          <w:tcPr>
            <w:tcW w:w="2688" w:type="dxa"/>
            <w:hideMark/>
          </w:tcPr>
          <w:p w14:paraId="26B3A7A2"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Establish agro-processing Centres in rural communities</w:t>
            </w:r>
          </w:p>
        </w:tc>
        <w:tc>
          <w:tcPr>
            <w:tcW w:w="1422" w:type="dxa"/>
            <w:hideMark/>
          </w:tcPr>
          <w:p w14:paraId="5532AE18" w14:textId="77777777" w:rsidR="003E1257" w:rsidRPr="001D3E60" w:rsidRDefault="003E1257" w:rsidP="004C3730">
            <w:pPr>
              <w:rPr>
                <w:rFonts w:ascii="Times New Roman" w:hAnsi="Times New Roman"/>
              </w:rPr>
            </w:pPr>
            <w:r w:rsidRPr="001D3E60">
              <w:rPr>
                <w:rFonts w:ascii="Times New Roman" w:hAnsi="Times New Roman"/>
                <w:lang w:val="en-GB"/>
              </w:rPr>
              <w:t>Aiyinasi North</w:t>
            </w:r>
          </w:p>
        </w:tc>
        <w:tc>
          <w:tcPr>
            <w:tcW w:w="284" w:type="dxa"/>
            <w:shd w:val="clear" w:color="auto" w:fill="5B9BD5" w:themeFill="accent5"/>
          </w:tcPr>
          <w:p w14:paraId="144DAA0F" w14:textId="77777777" w:rsidR="003E1257" w:rsidRPr="001D3E60" w:rsidRDefault="003E1257" w:rsidP="004C3730">
            <w:pPr>
              <w:rPr>
                <w:rFonts w:ascii="Times New Roman" w:hAnsi="Times New Roman"/>
              </w:rPr>
            </w:pPr>
          </w:p>
        </w:tc>
        <w:tc>
          <w:tcPr>
            <w:tcW w:w="283" w:type="dxa"/>
            <w:shd w:val="clear" w:color="auto" w:fill="5B9BD5" w:themeFill="accent5"/>
          </w:tcPr>
          <w:p w14:paraId="0281C50A" w14:textId="77777777" w:rsidR="003E1257" w:rsidRPr="001D3E60" w:rsidRDefault="003E1257" w:rsidP="004C3730">
            <w:pPr>
              <w:rPr>
                <w:rFonts w:ascii="Times New Roman" w:hAnsi="Times New Roman"/>
              </w:rPr>
            </w:pPr>
          </w:p>
        </w:tc>
        <w:tc>
          <w:tcPr>
            <w:tcW w:w="284" w:type="dxa"/>
            <w:shd w:val="clear" w:color="auto" w:fill="5B9BD5" w:themeFill="accent5"/>
          </w:tcPr>
          <w:p w14:paraId="4770BDF7" w14:textId="77777777" w:rsidR="003E1257" w:rsidRPr="001D3E60" w:rsidRDefault="003E1257" w:rsidP="004C3730">
            <w:pPr>
              <w:rPr>
                <w:rFonts w:ascii="Times New Roman" w:hAnsi="Times New Roman"/>
              </w:rPr>
            </w:pPr>
          </w:p>
        </w:tc>
        <w:tc>
          <w:tcPr>
            <w:tcW w:w="425" w:type="dxa"/>
            <w:shd w:val="clear" w:color="auto" w:fill="5B9BD5" w:themeFill="accent5"/>
          </w:tcPr>
          <w:p w14:paraId="4B348273" w14:textId="77777777" w:rsidR="003E1257" w:rsidRPr="001D3E60" w:rsidRDefault="003E1257" w:rsidP="004C3730">
            <w:pPr>
              <w:rPr>
                <w:rFonts w:ascii="Times New Roman" w:hAnsi="Times New Roman"/>
              </w:rPr>
            </w:pPr>
          </w:p>
        </w:tc>
        <w:tc>
          <w:tcPr>
            <w:tcW w:w="1134" w:type="dxa"/>
            <w:shd w:val="clear" w:color="auto" w:fill="auto"/>
            <w:hideMark/>
          </w:tcPr>
          <w:p w14:paraId="387D5ED4" w14:textId="2220BEF7" w:rsidR="003E1257" w:rsidRPr="001D3E60" w:rsidRDefault="003E1257" w:rsidP="004C3730">
            <w:pPr>
              <w:rPr>
                <w:rFonts w:ascii="Times New Roman" w:hAnsi="Times New Roman"/>
              </w:rPr>
            </w:pPr>
            <w:r w:rsidRPr="001D3E60">
              <w:rPr>
                <w:rFonts w:ascii="Times New Roman" w:hAnsi="Times New Roman"/>
                <w:lang w:val="en-GB"/>
              </w:rPr>
              <w:t xml:space="preserve">          5</w:t>
            </w:r>
            <w:r w:rsidR="00C44E74">
              <w:rPr>
                <w:rFonts w:ascii="Times New Roman" w:hAnsi="Times New Roman"/>
                <w:lang w:val="en-GB"/>
              </w:rPr>
              <w:t>0,</w:t>
            </w:r>
            <w:r w:rsidRPr="001D3E60">
              <w:rPr>
                <w:rFonts w:ascii="Times New Roman" w:hAnsi="Times New Roman"/>
                <w:lang w:val="en-GB"/>
              </w:rPr>
              <w:t xml:space="preserve">000 </w:t>
            </w:r>
          </w:p>
        </w:tc>
        <w:tc>
          <w:tcPr>
            <w:tcW w:w="992" w:type="dxa"/>
            <w:hideMark/>
          </w:tcPr>
          <w:p w14:paraId="3CABB7D1" w14:textId="5D4ABB7B" w:rsidR="003E1257" w:rsidRPr="001D3E60" w:rsidRDefault="003E1257" w:rsidP="004C3730">
            <w:pPr>
              <w:rPr>
                <w:rFonts w:ascii="Times New Roman" w:hAnsi="Times New Roman"/>
              </w:rPr>
            </w:pPr>
            <w:r w:rsidRPr="001D3E60">
              <w:rPr>
                <w:rFonts w:ascii="Times New Roman" w:hAnsi="Times New Roman"/>
                <w:lang w:val="en-GB"/>
              </w:rPr>
              <w:t> 9</w:t>
            </w:r>
            <w:r w:rsidR="00C44E74">
              <w:rPr>
                <w:rFonts w:ascii="Times New Roman" w:hAnsi="Times New Roman"/>
                <w:lang w:val="en-GB"/>
              </w:rPr>
              <w:t>0</w:t>
            </w:r>
            <w:r w:rsidRPr="001D3E60">
              <w:rPr>
                <w:rFonts w:ascii="Times New Roman" w:hAnsi="Times New Roman"/>
                <w:lang w:val="en-GB"/>
              </w:rPr>
              <w:t>,000</w:t>
            </w:r>
          </w:p>
        </w:tc>
        <w:tc>
          <w:tcPr>
            <w:tcW w:w="1134" w:type="dxa"/>
            <w:hideMark/>
          </w:tcPr>
          <w:p w14:paraId="22B7ADBC"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7B90D2D8" w14:textId="77777777" w:rsidR="003E1257" w:rsidRPr="001D3E60" w:rsidRDefault="003E1257" w:rsidP="004C3730">
            <w:pPr>
              <w:rPr>
                <w:rFonts w:ascii="Times New Roman" w:hAnsi="Times New Roman"/>
                <w:lang w:val="en-GB"/>
              </w:rPr>
            </w:pPr>
          </w:p>
        </w:tc>
        <w:tc>
          <w:tcPr>
            <w:tcW w:w="567" w:type="dxa"/>
          </w:tcPr>
          <w:p w14:paraId="7DF5A898" w14:textId="77777777" w:rsidR="003E1257" w:rsidRPr="001D3E60" w:rsidRDefault="003E1257" w:rsidP="004C3730">
            <w:pPr>
              <w:rPr>
                <w:rFonts w:ascii="Times New Roman" w:hAnsi="Times New Roman"/>
                <w:lang w:val="en-GB"/>
              </w:rPr>
            </w:pPr>
          </w:p>
        </w:tc>
        <w:tc>
          <w:tcPr>
            <w:tcW w:w="1134" w:type="dxa"/>
            <w:hideMark/>
          </w:tcPr>
          <w:p w14:paraId="5451C06F" w14:textId="00A7351B" w:rsidR="003E1257" w:rsidRPr="001D3E60" w:rsidRDefault="004D49F5" w:rsidP="004C3730">
            <w:pPr>
              <w:rPr>
                <w:rFonts w:ascii="Times New Roman" w:hAnsi="Times New Roman"/>
              </w:rPr>
            </w:pPr>
            <w:r>
              <w:rPr>
                <w:rFonts w:ascii="Times New Roman" w:hAnsi="Times New Roman"/>
              </w:rPr>
              <w:t>GEA</w:t>
            </w:r>
          </w:p>
        </w:tc>
        <w:tc>
          <w:tcPr>
            <w:tcW w:w="1559" w:type="dxa"/>
            <w:hideMark/>
          </w:tcPr>
          <w:p w14:paraId="5F504DD8" w14:textId="6664CC24" w:rsidR="003E1257" w:rsidRPr="001D3E60" w:rsidRDefault="005E296C" w:rsidP="004C3730">
            <w:pPr>
              <w:rPr>
                <w:rFonts w:ascii="Times New Roman" w:hAnsi="Times New Roman"/>
              </w:rPr>
            </w:pPr>
            <w:r>
              <w:rPr>
                <w:rFonts w:ascii="Times New Roman" w:hAnsi="Times New Roman"/>
                <w:lang w:val="en-GB"/>
              </w:rPr>
              <w:t>NBSSI, Agric Dept,</w:t>
            </w:r>
            <w:r w:rsidR="00ED7FB3">
              <w:rPr>
                <w:rFonts w:ascii="Times New Roman" w:hAnsi="Times New Roman"/>
                <w:lang w:val="en-GB"/>
              </w:rPr>
              <w:t>CENTRAL ADMIN.</w:t>
            </w:r>
          </w:p>
        </w:tc>
      </w:tr>
      <w:tr w:rsidR="0074735C" w:rsidRPr="001D3E60" w14:paraId="46AFBAC9" w14:textId="77777777" w:rsidTr="004C3730">
        <w:trPr>
          <w:trHeight w:val="20"/>
        </w:trPr>
        <w:tc>
          <w:tcPr>
            <w:tcW w:w="1134" w:type="dxa"/>
            <w:vMerge/>
            <w:hideMark/>
          </w:tcPr>
          <w:p w14:paraId="467E6A0C" w14:textId="77777777" w:rsidR="003E1257" w:rsidRPr="001D3E60" w:rsidRDefault="003E1257" w:rsidP="004C3730">
            <w:pPr>
              <w:rPr>
                <w:rFonts w:ascii="Times New Roman" w:hAnsi="Times New Roman"/>
              </w:rPr>
            </w:pPr>
          </w:p>
        </w:tc>
        <w:tc>
          <w:tcPr>
            <w:tcW w:w="1418" w:type="dxa"/>
            <w:vMerge/>
            <w:hideMark/>
          </w:tcPr>
          <w:p w14:paraId="7AB72845" w14:textId="77777777" w:rsidR="003E1257" w:rsidRPr="001D3E60" w:rsidRDefault="003E1257" w:rsidP="004C3730">
            <w:pPr>
              <w:rPr>
                <w:rFonts w:ascii="Times New Roman" w:hAnsi="Times New Roman"/>
              </w:rPr>
            </w:pPr>
          </w:p>
        </w:tc>
        <w:tc>
          <w:tcPr>
            <w:tcW w:w="2688" w:type="dxa"/>
            <w:hideMark/>
          </w:tcPr>
          <w:p w14:paraId="5F90DE1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Train 50 forest fringe community members in bee keeping, snail and grass cutter rearing</w:t>
            </w:r>
          </w:p>
        </w:tc>
        <w:tc>
          <w:tcPr>
            <w:tcW w:w="1422" w:type="dxa"/>
            <w:hideMark/>
          </w:tcPr>
          <w:p w14:paraId="53A42DE2"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C810CAB" w14:textId="77777777" w:rsidR="003E1257" w:rsidRPr="001D3E60" w:rsidRDefault="003E1257" w:rsidP="004C3730">
            <w:pPr>
              <w:rPr>
                <w:rFonts w:ascii="Times New Roman" w:hAnsi="Times New Roman"/>
              </w:rPr>
            </w:pPr>
          </w:p>
        </w:tc>
        <w:tc>
          <w:tcPr>
            <w:tcW w:w="283" w:type="dxa"/>
            <w:shd w:val="clear" w:color="auto" w:fill="5B9BD5" w:themeFill="accent5"/>
          </w:tcPr>
          <w:p w14:paraId="5DCFE698" w14:textId="77777777" w:rsidR="003E1257" w:rsidRPr="001D3E60" w:rsidRDefault="003E1257" w:rsidP="004C3730">
            <w:pPr>
              <w:rPr>
                <w:rFonts w:ascii="Times New Roman" w:hAnsi="Times New Roman"/>
              </w:rPr>
            </w:pPr>
          </w:p>
        </w:tc>
        <w:tc>
          <w:tcPr>
            <w:tcW w:w="284" w:type="dxa"/>
            <w:shd w:val="clear" w:color="auto" w:fill="5B9BD5" w:themeFill="accent5"/>
          </w:tcPr>
          <w:p w14:paraId="0BCE3355" w14:textId="77777777" w:rsidR="003E1257" w:rsidRPr="001D3E60" w:rsidRDefault="003E1257" w:rsidP="004C3730">
            <w:pPr>
              <w:rPr>
                <w:rFonts w:ascii="Times New Roman" w:hAnsi="Times New Roman"/>
              </w:rPr>
            </w:pPr>
          </w:p>
        </w:tc>
        <w:tc>
          <w:tcPr>
            <w:tcW w:w="425" w:type="dxa"/>
            <w:shd w:val="clear" w:color="auto" w:fill="5B9BD5" w:themeFill="accent5"/>
          </w:tcPr>
          <w:p w14:paraId="0093FCC1" w14:textId="77777777" w:rsidR="003E1257" w:rsidRPr="001D3E60" w:rsidRDefault="003E1257" w:rsidP="004C3730">
            <w:pPr>
              <w:rPr>
                <w:rFonts w:ascii="Times New Roman" w:hAnsi="Times New Roman"/>
              </w:rPr>
            </w:pPr>
          </w:p>
        </w:tc>
        <w:tc>
          <w:tcPr>
            <w:tcW w:w="1134" w:type="dxa"/>
            <w:shd w:val="clear" w:color="auto" w:fill="auto"/>
            <w:hideMark/>
          </w:tcPr>
          <w:p w14:paraId="4854266B"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5F52BA73"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5,000.00 </w:t>
            </w:r>
          </w:p>
        </w:tc>
        <w:tc>
          <w:tcPr>
            <w:tcW w:w="1134" w:type="dxa"/>
            <w:hideMark/>
          </w:tcPr>
          <w:p w14:paraId="03C7C272" w14:textId="77777777" w:rsidR="003E1257" w:rsidRPr="001D3E60" w:rsidRDefault="003E1257" w:rsidP="004C3730">
            <w:pPr>
              <w:rPr>
                <w:rFonts w:ascii="Times New Roman" w:hAnsi="Times New Roman"/>
              </w:rPr>
            </w:pPr>
            <w:r w:rsidRPr="001D3E60">
              <w:rPr>
                <w:rFonts w:ascii="Times New Roman" w:hAnsi="Times New Roman"/>
                <w:lang w:val="en-GB"/>
              </w:rPr>
              <w:t xml:space="preserve">          10,000.00 </w:t>
            </w:r>
          </w:p>
        </w:tc>
        <w:tc>
          <w:tcPr>
            <w:tcW w:w="709" w:type="dxa"/>
          </w:tcPr>
          <w:p w14:paraId="217B3BC6"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FB0E2CA" w14:textId="77777777" w:rsidR="003E1257" w:rsidRPr="001D3E60" w:rsidRDefault="003E1257" w:rsidP="004C3730">
            <w:pPr>
              <w:rPr>
                <w:rFonts w:ascii="Times New Roman" w:hAnsi="Times New Roman"/>
                <w:lang w:val="en-GB"/>
              </w:rPr>
            </w:pPr>
          </w:p>
        </w:tc>
        <w:tc>
          <w:tcPr>
            <w:tcW w:w="1134" w:type="dxa"/>
            <w:hideMark/>
          </w:tcPr>
          <w:p w14:paraId="0FF91A48" w14:textId="6D63BD04" w:rsidR="003E1257" w:rsidRPr="001D3E60" w:rsidRDefault="004D49F5" w:rsidP="004C3730">
            <w:pPr>
              <w:rPr>
                <w:rFonts w:ascii="Times New Roman" w:hAnsi="Times New Roman"/>
              </w:rPr>
            </w:pPr>
            <w:r>
              <w:rPr>
                <w:rFonts w:ascii="Times New Roman" w:hAnsi="Times New Roman"/>
                <w:lang w:val="en-GB"/>
              </w:rPr>
              <w:t>GEA</w:t>
            </w:r>
          </w:p>
        </w:tc>
        <w:tc>
          <w:tcPr>
            <w:tcW w:w="1559" w:type="dxa"/>
            <w:hideMark/>
          </w:tcPr>
          <w:p w14:paraId="6271E6CA" w14:textId="2B7107C6" w:rsidR="003E1257" w:rsidRPr="001D3E60" w:rsidRDefault="003E1257" w:rsidP="004C3730">
            <w:pPr>
              <w:rPr>
                <w:rFonts w:ascii="Times New Roman" w:hAnsi="Times New Roman"/>
              </w:rPr>
            </w:pPr>
            <w:r w:rsidRPr="001D3E60">
              <w:rPr>
                <w:rFonts w:ascii="Times New Roman" w:hAnsi="Times New Roman"/>
                <w:lang w:val="en-GB"/>
              </w:rPr>
              <w:t xml:space="preserve">MOFA, </w:t>
            </w:r>
            <w:r w:rsidR="00ED7FB3">
              <w:rPr>
                <w:rFonts w:ascii="Times New Roman" w:hAnsi="Times New Roman"/>
                <w:lang w:val="en-GB"/>
              </w:rPr>
              <w:t>CENTRAL ADMIN.</w:t>
            </w:r>
          </w:p>
        </w:tc>
      </w:tr>
      <w:tr w:rsidR="0074735C" w:rsidRPr="001D3E60" w14:paraId="1D298B0F" w14:textId="77777777" w:rsidTr="004C3730">
        <w:trPr>
          <w:trHeight w:val="20"/>
        </w:trPr>
        <w:tc>
          <w:tcPr>
            <w:tcW w:w="1134" w:type="dxa"/>
            <w:vMerge/>
            <w:hideMark/>
          </w:tcPr>
          <w:p w14:paraId="5E9D7DF8" w14:textId="77777777" w:rsidR="003E1257" w:rsidRPr="001D3E60" w:rsidRDefault="003E1257" w:rsidP="004C3730">
            <w:pPr>
              <w:rPr>
                <w:rFonts w:ascii="Times New Roman" w:hAnsi="Times New Roman"/>
              </w:rPr>
            </w:pPr>
          </w:p>
        </w:tc>
        <w:tc>
          <w:tcPr>
            <w:tcW w:w="1418" w:type="dxa"/>
            <w:vMerge/>
            <w:hideMark/>
          </w:tcPr>
          <w:p w14:paraId="5AF681D6" w14:textId="77777777" w:rsidR="003E1257" w:rsidRPr="001D3E60" w:rsidRDefault="003E1257" w:rsidP="004C3730">
            <w:pPr>
              <w:rPr>
                <w:rFonts w:ascii="Times New Roman" w:hAnsi="Times New Roman"/>
              </w:rPr>
            </w:pPr>
          </w:p>
        </w:tc>
        <w:tc>
          <w:tcPr>
            <w:tcW w:w="2688" w:type="dxa"/>
            <w:hideMark/>
          </w:tcPr>
          <w:p w14:paraId="3DDFDA6A"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Prepare and implement Local Economic Development (ED) Plan</w:t>
            </w:r>
          </w:p>
        </w:tc>
        <w:tc>
          <w:tcPr>
            <w:tcW w:w="1422" w:type="dxa"/>
            <w:hideMark/>
          </w:tcPr>
          <w:p w14:paraId="4FCAEF05"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7407CD7" w14:textId="77777777" w:rsidR="003E1257" w:rsidRPr="001D3E60" w:rsidRDefault="003E1257" w:rsidP="004C3730">
            <w:pPr>
              <w:rPr>
                <w:rFonts w:ascii="Times New Roman" w:hAnsi="Times New Roman"/>
              </w:rPr>
            </w:pPr>
          </w:p>
        </w:tc>
        <w:tc>
          <w:tcPr>
            <w:tcW w:w="283" w:type="dxa"/>
            <w:shd w:val="clear" w:color="auto" w:fill="5B9BD5" w:themeFill="accent5"/>
          </w:tcPr>
          <w:p w14:paraId="40021EC5" w14:textId="77777777" w:rsidR="003E1257" w:rsidRPr="001D3E60" w:rsidRDefault="003E1257" w:rsidP="004C3730">
            <w:pPr>
              <w:rPr>
                <w:rFonts w:ascii="Times New Roman" w:hAnsi="Times New Roman"/>
              </w:rPr>
            </w:pPr>
          </w:p>
        </w:tc>
        <w:tc>
          <w:tcPr>
            <w:tcW w:w="284" w:type="dxa"/>
            <w:shd w:val="clear" w:color="auto" w:fill="5B9BD5" w:themeFill="accent5"/>
          </w:tcPr>
          <w:p w14:paraId="2C633D2A" w14:textId="77777777" w:rsidR="003E1257" w:rsidRPr="001D3E60" w:rsidRDefault="003E1257" w:rsidP="004C3730">
            <w:pPr>
              <w:rPr>
                <w:rFonts w:ascii="Times New Roman" w:hAnsi="Times New Roman"/>
              </w:rPr>
            </w:pPr>
          </w:p>
        </w:tc>
        <w:tc>
          <w:tcPr>
            <w:tcW w:w="425" w:type="dxa"/>
            <w:shd w:val="clear" w:color="auto" w:fill="5B9BD5" w:themeFill="accent5"/>
          </w:tcPr>
          <w:p w14:paraId="762E46AD" w14:textId="77777777" w:rsidR="003E1257" w:rsidRPr="001D3E60" w:rsidRDefault="003E1257" w:rsidP="004C3730">
            <w:pPr>
              <w:rPr>
                <w:rFonts w:ascii="Times New Roman" w:hAnsi="Times New Roman"/>
              </w:rPr>
            </w:pPr>
          </w:p>
        </w:tc>
        <w:tc>
          <w:tcPr>
            <w:tcW w:w="1134" w:type="dxa"/>
            <w:shd w:val="clear" w:color="auto" w:fill="auto"/>
            <w:hideMark/>
          </w:tcPr>
          <w:p w14:paraId="685A538E"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6C446066" w14:textId="77777777" w:rsidR="003E1257" w:rsidRPr="001D3E60" w:rsidRDefault="003E1257" w:rsidP="004C3730">
            <w:pPr>
              <w:rPr>
                <w:rFonts w:ascii="Times New Roman" w:hAnsi="Times New Roman"/>
              </w:rPr>
            </w:pPr>
            <w:r w:rsidRPr="001D3E60">
              <w:rPr>
                <w:rFonts w:ascii="Times New Roman" w:hAnsi="Times New Roman"/>
                <w:lang w:val="en-GB"/>
              </w:rPr>
              <w:t xml:space="preserve">       7,500.00</w:t>
            </w:r>
          </w:p>
        </w:tc>
        <w:tc>
          <w:tcPr>
            <w:tcW w:w="1134" w:type="dxa"/>
            <w:hideMark/>
          </w:tcPr>
          <w:p w14:paraId="163325E3" w14:textId="77777777" w:rsidR="003E1257" w:rsidRPr="001D3E60" w:rsidRDefault="003E1257" w:rsidP="004C3730">
            <w:pPr>
              <w:rPr>
                <w:rFonts w:ascii="Times New Roman" w:hAnsi="Times New Roman"/>
              </w:rPr>
            </w:pPr>
            <w:r w:rsidRPr="001D3E60">
              <w:rPr>
                <w:rFonts w:ascii="Times New Roman" w:hAnsi="Times New Roman"/>
                <w:lang w:val="en-GB"/>
              </w:rPr>
              <w:t xml:space="preserve">          7,500 </w:t>
            </w:r>
          </w:p>
        </w:tc>
        <w:tc>
          <w:tcPr>
            <w:tcW w:w="709" w:type="dxa"/>
            <w:shd w:val="clear" w:color="auto" w:fill="A6A6A6" w:themeFill="background1" w:themeFillShade="A6"/>
          </w:tcPr>
          <w:p w14:paraId="4341409E" w14:textId="77777777" w:rsidR="003E1257" w:rsidRPr="001D3E60" w:rsidRDefault="003E1257" w:rsidP="004C3730">
            <w:pPr>
              <w:rPr>
                <w:rFonts w:ascii="Times New Roman" w:hAnsi="Times New Roman"/>
                <w:lang w:val="en-GB"/>
              </w:rPr>
            </w:pPr>
          </w:p>
        </w:tc>
        <w:tc>
          <w:tcPr>
            <w:tcW w:w="567" w:type="dxa"/>
          </w:tcPr>
          <w:p w14:paraId="3958CE5B" w14:textId="77777777" w:rsidR="003E1257" w:rsidRPr="001D3E60" w:rsidRDefault="003E1257" w:rsidP="004C3730">
            <w:pPr>
              <w:rPr>
                <w:rFonts w:ascii="Times New Roman" w:hAnsi="Times New Roman"/>
                <w:lang w:val="en-GB"/>
              </w:rPr>
            </w:pPr>
          </w:p>
        </w:tc>
        <w:tc>
          <w:tcPr>
            <w:tcW w:w="1134" w:type="dxa"/>
            <w:hideMark/>
          </w:tcPr>
          <w:p w14:paraId="1EF1548C" w14:textId="7C980965" w:rsidR="003E1257" w:rsidRPr="001D3E60" w:rsidRDefault="004D49F5" w:rsidP="004C3730">
            <w:pPr>
              <w:rPr>
                <w:rFonts w:ascii="Times New Roman" w:hAnsi="Times New Roman"/>
              </w:rPr>
            </w:pPr>
            <w:r>
              <w:rPr>
                <w:rFonts w:ascii="Times New Roman" w:hAnsi="Times New Roman"/>
                <w:lang w:val="en-GB"/>
              </w:rPr>
              <w:t>GEA</w:t>
            </w:r>
          </w:p>
        </w:tc>
        <w:tc>
          <w:tcPr>
            <w:tcW w:w="1559" w:type="dxa"/>
            <w:hideMark/>
          </w:tcPr>
          <w:p w14:paraId="2B455062" w14:textId="102A4868"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22469675" w14:textId="77777777" w:rsidTr="004C3730">
        <w:trPr>
          <w:trHeight w:val="20"/>
        </w:trPr>
        <w:tc>
          <w:tcPr>
            <w:tcW w:w="1134" w:type="dxa"/>
            <w:vMerge/>
            <w:hideMark/>
          </w:tcPr>
          <w:p w14:paraId="5DC86E8D" w14:textId="77777777" w:rsidR="003E1257" w:rsidRPr="001D3E60" w:rsidRDefault="003E1257" w:rsidP="004C3730">
            <w:pPr>
              <w:rPr>
                <w:rFonts w:ascii="Times New Roman" w:hAnsi="Times New Roman"/>
              </w:rPr>
            </w:pPr>
          </w:p>
        </w:tc>
        <w:tc>
          <w:tcPr>
            <w:tcW w:w="1418" w:type="dxa"/>
            <w:vMerge/>
            <w:hideMark/>
          </w:tcPr>
          <w:p w14:paraId="6D460896" w14:textId="77777777" w:rsidR="003E1257" w:rsidRPr="001D3E60" w:rsidRDefault="003E1257" w:rsidP="004C3730">
            <w:pPr>
              <w:rPr>
                <w:rFonts w:ascii="Times New Roman" w:hAnsi="Times New Roman"/>
              </w:rPr>
            </w:pPr>
          </w:p>
        </w:tc>
        <w:tc>
          <w:tcPr>
            <w:tcW w:w="2688" w:type="dxa"/>
            <w:hideMark/>
          </w:tcPr>
          <w:p w14:paraId="32C45BE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Organize annual Business Expo</w:t>
            </w:r>
          </w:p>
        </w:tc>
        <w:tc>
          <w:tcPr>
            <w:tcW w:w="1422" w:type="dxa"/>
            <w:hideMark/>
          </w:tcPr>
          <w:p w14:paraId="3205841B"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tcPr>
          <w:p w14:paraId="18A9D096" w14:textId="77777777" w:rsidR="003E1257" w:rsidRPr="001D3E60" w:rsidRDefault="003E1257" w:rsidP="004C3730">
            <w:pPr>
              <w:rPr>
                <w:rFonts w:ascii="Times New Roman" w:hAnsi="Times New Roman"/>
                <w:lang w:val="en-GB"/>
              </w:rPr>
            </w:pPr>
          </w:p>
        </w:tc>
        <w:tc>
          <w:tcPr>
            <w:tcW w:w="283" w:type="dxa"/>
          </w:tcPr>
          <w:p w14:paraId="45B3B6A0"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1A71F171" w14:textId="77777777" w:rsidR="003E1257" w:rsidRPr="001D3E60" w:rsidRDefault="003E1257" w:rsidP="004C3730">
            <w:pPr>
              <w:rPr>
                <w:rFonts w:ascii="Times New Roman" w:hAnsi="Times New Roman"/>
                <w:lang w:val="en-GB"/>
              </w:rPr>
            </w:pPr>
          </w:p>
        </w:tc>
        <w:tc>
          <w:tcPr>
            <w:tcW w:w="425" w:type="dxa"/>
          </w:tcPr>
          <w:p w14:paraId="2048434F" w14:textId="77777777" w:rsidR="003E1257" w:rsidRPr="001D3E60" w:rsidRDefault="003E1257" w:rsidP="004C3730">
            <w:pPr>
              <w:rPr>
                <w:rFonts w:ascii="Times New Roman" w:hAnsi="Times New Roman"/>
              </w:rPr>
            </w:pPr>
          </w:p>
        </w:tc>
        <w:tc>
          <w:tcPr>
            <w:tcW w:w="1134" w:type="dxa"/>
            <w:hideMark/>
          </w:tcPr>
          <w:p w14:paraId="0F4AFD93"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4AEEBC01" w14:textId="77777777" w:rsidR="003E1257" w:rsidRPr="001D3E60" w:rsidRDefault="003E1257" w:rsidP="004C3730">
            <w:pPr>
              <w:rPr>
                <w:rFonts w:ascii="Times New Roman" w:hAnsi="Times New Roman"/>
              </w:rPr>
            </w:pPr>
            <w:r w:rsidRPr="001D3E60">
              <w:rPr>
                <w:rFonts w:ascii="Times New Roman" w:hAnsi="Times New Roman"/>
                <w:lang w:val="en-GB"/>
              </w:rPr>
              <w:t xml:space="preserve">      30,000 </w:t>
            </w:r>
          </w:p>
        </w:tc>
        <w:tc>
          <w:tcPr>
            <w:tcW w:w="1134" w:type="dxa"/>
            <w:hideMark/>
          </w:tcPr>
          <w:p w14:paraId="43AF56C4" w14:textId="77777777" w:rsidR="003E1257" w:rsidRPr="001D3E60" w:rsidRDefault="003E1257" w:rsidP="004C3730">
            <w:pPr>
              <w:rPr>
                <w:rFonts w:ascii="Times New Roman" w:hAnsi="Times New Roman"/>
              </w:rPr>
            </w:pPr>
            <w:r w:rsidRPr="001D3E60">
              <w:rPr>
                <w:rFonts w:ascii="Times New Roman" w:hAnsi="Times New Roman"/>
                <w:lang w:val="en-GB"/>
              </w:rPr>
              <w:t xml:space="preserve">        45,000 </w:t>
            </w:r>
          </w:p>
        </w:tc>
        <w:tc>
          <w:tcPr>
            <w:tcW w:w="709" w:type="dxa"/>
            <w:shd w:val="clear" w:color="auto" w:fill="A6A6A6" w:themeFill="background1" w:themeFillShade="A6"/>
          </w:tcPr>
          <w:p w14:paraId="38A08654" w14:textId="77777777" w:rsidR="003E1257" w:rsidRPr="001D3E60" w:rsidRDefault="003E1257" w:rsidP="004C3730">
            <w:pPr>
              <w:rPr>
                <w:rFonts w:ascii="Times New Roman" w:hAnsi="Times New Roman"/>
                <w:lang w:val="en-GB"/>
              </w:rPr>
            </w:pPr>
          </w:p>
        </w:tc>
        <w:tc>
          <w:tcPr>
            <w:tcW w:w="567" w:type="dxa"/>
          </w:tcPr>
          <w:p w14:paraId="014E184A" w14:textId="77777777" w:rsidR="003E1257" w:rsidRPr="001D3E60" w:rsidRDefault="003E1257" w:rsidP="004C3730">
            <w:pPr>
              <w:rPr>
                <w:rFonts w:ascii="Times New Roman" w:hAnsi="Times New Roman"/>
                <w:lang w:val="en-GB"/>
              </w:rPr>
            </w:pPr>
          </w:p>
        </w:tc>
        <w:tc>
          <w:tcPr>
            <w:tcW w:w="1134" w:type="dxa"/>
            <w:hideMark/>
          </w:tcPr>
          <w:p w14:paraId="2C068535" w14:textId="68FEFECE" w:rsidR="003E1257" w:rsidRPr="001D3E60" w:rsidRDefault="004D49F5" w:rsidP="004C3730">
            <w:pPr>
              <w:rPr>
                <w:rFonts w:ascii="Times New Roman" w:hAnsi="Times New Roman"/>
              </w:rPr>
            </w:pPr>
            <w:r>
              <w:rPr>
                <w:rFonts w:ascii="Times New Roman" w:hAnsi="Times New Roman"/>
                <w:lang w:val="en-GB"/>
              </w:rPr>
              <w:t>GEA</w:t>
            </w:r>
          </w:p>
        </w:tc>
        <w:tc>
          <w:tcPr>
            <w:tcW w:w="1559" w:type="dxa"/>
            <w:hideMark/>
          </w:tcPr>
          <w:p w14:paraId="1131102F" w14:textId="474BA59F" w:rsidR="003E1257" w:rsidRPr="001D3E60" w:rsidRDefault="00ED7FB3" w:rsidP="004C3730">
            <w:pPr>
              <w:rPr>
                <w:rFonts w:ascii="Times New Roman" w:hAnsi="Times New Roman"/>
              </w:rPr>
            </w:pPr>
            <w:r>
              <w:rPr>
                <w:rFonts w:ascii="Times New Roman" w:hAnsi="Times New Roman"/>
                <w:lang w:val="en-GB"/>
              </w:rPr>
              <w:t>CENTRAL ADMIN.</w:t>
            </w:r>
            <w:r w:rsidR="00C44E74">
              <w:rPr>
                <w:rFonts w:ascii="Times New Roman" w:hAnsi="Times New Roman"/>
                <w:lang w:val="en-GB"/>
              </w:rPr>
              <w:t xml:space="preserve">, </w:t>
            </w:r>
            <w:r w:rsidR="003E1257" w:rsidRPr="001D3E60">
              <w:rPr>
                <w:rFonts w:ascii="Times New Roman" w:hAnsi="Times New Roman"/>
                <w:lang w:val="en-GB"/>
              </w:rPr>
              <w:t>Agri Dept., Private Sector,</w:t>
            </w:r>
          </w:p>
        </w:tc>
      </w:tr>
      <w:tr w:rsidR="0074735C" w:rsidRPr="001D3E60" w14:paraId="07B1C94C" w14:textId="77777777" w:rsidTr="004C3730">
        <w:trPr>
          <w:trHeight w:val="20"/>
        </w:trPr>
        <w:tc>
          <w:tcPr>
            <w:tcW w:w="1134" w:type="dxa"/>
            <w:vMerge w:val="restart"/>
            <w:hideMark/>
          </w:tcPr>
          <w:p w14:paraId="0906CB41" w14:textId="77777777" w:rsidR="003E1257" w:rsidRPr="00933F59" w:rsidRDefault="003E1257" w:rsidP="004C3730">
            <w:pPr>
              <w:rPr>
                <w:rFonts w:ascii="Times New Roman" w:hAnsi="Times New Roman"/>
              </w:rPr>
            </w:pPr>
          </w:p>
        </w:tc>
        <w:tc>
          <w:tcPr>
            <w:tcW w:w="1418" w:type="dxa"/>
            <w:vMerge w:val="restart"/>
            <w:hideMark/>
          </w:tcPr>
          <w:p w14:paraId="64B0360B" w14:textId="77777777" w:rsidR="003E1257" w:rsidRPr="00933F59" w:rsidRDefault="003E1257" w:rsidP="004C3730">
            <w:pPr>
              <w:rPr>
                <w:rFonts w:ascii="Times New Roman" w:hAnsi="Times New Roman"/>
              </w:rPr>
            </w:pPr>
            <w:r w:rsidRPr="00933F59">
              <w:rPr>
                <w:rFonts w:ascii="Times New Roman" w:hAnsi="Times New Roman"/>
                <w:bCs/>
                <w:lang w:val="en-GB"/>
              </w:rPr>
              <w:t>Agricultural and Rural Development</w:t>
            </w:r>
          </w:p>
        </w:tc>
        <w:tc>
          <w:tcPr>
            <w:tcW w:w="2688" w:type="dxa"/>
            <w:hideMark/>
          </w:tcPr>
          <w:p w14:paraId="571639BF"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Collaborate with private sector to establish a commercial rice farm</w:t>
            </w:r>
          </w:p>
        </w:tc>
        <w:tc>
          <w:tcPr>
            <w:tcW w:w="1422" w:type="dxa"/>
            <w:hideMark/>
          </w:tcPr>
          <w:p w14:paraId="0AB22C35" w14:textId="77777777" w:rsidR="003E1257" w:rsidRPr="001D3E60" w:rsidRDefault="003E1257" w:rsidP="004C3730">
            <w:pPr>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70569C3B" w14:textId="77777777" w:rsidR="003E1257" w:rsidRPr="001D3E60" w:rsidRDefault="003E1257" w:rsidP="004C3730">
            <w:pPr>
              <w:rPr>
                <w:rFonts w:ascii="Times New Roman" w:hAnsi="Times New Roman"/>
              </w:rPr>
            </w:pPr>
          </w:p>
        </w:tc>
        <w:tc>
          <w:tcPr>
            <w:tcW w:w="283" w:type="dxa"/>
            <w:shd w:val="clear" w:color="auto" w:fill="5B9BD5" w:themeFill="accent5"/>
          </w:tcPr>
          <w:p w14:paraId="45B47F5D" w14:textId="77777777" w:rsidR="003E1257" w:rsidRPr="001D3E60" w:rsidRDefault="003E1257" w:rsidP="004C3730">
            <w:pPr>
              <w:rPr>
                <w:rFonts w:ascii="Times New Roman" w:hAnsi="Times New Roman"/>
              </w:rPr>
            </w:pPr>
          </w:p>
        </w:tc>
        <w:tc>
          <w:tcPr>
            <w:tcW w:w="284" w:type="dxa"/>
            <w:shd w:val="clear" w:color="auto" w:fill="5B9BD5" w:themeFill="accent5"/>
          </w:tcPr>
          <w:p w14:paraId="3886FD69" w14:textId="77777777" w:rsidR="003E1257" w:rsidRPr="001D3E60" w:rsidRDefault="003E1257" w:rsidP="004C3730">
            <w:pPr>
              <w:rPr>
                <w:rFonts w:ascii="Times New Roman" w:hAnsi="Times New Roman"/>
              </w:rPr>
            </w:pPr>
          </w:p>
        </w:tc>
        <w:tc>
          <w:tcPr>
            <w:tcW w:w="425" w:type="dxa"/>
            <w:shd w:val="clear" w:color="auto" w:fill="5B9BD5" w:themeFill="accent5"/>
          </w:tcPr>
          <w:p w14:paraId="2DB46AD4" w14:textId="77777777" w:rsidR="003E1257" w:rsidRPr="001D3E60" w:rsidRDefault="003E1257" w:rsidP="004C3730">
            <w:pPr>
              <w:rPr>
                <w:rFonts w:ascii="Times New Roman" w:hAnsi="Times New Roman"/>
              </w:rPr>
            </w:pPr>
          </w:p>
        </w:tc>
        <w:tc>
          <w:tcPr>
            <w:tcW w:w="1134" w:type="dxa"/>
            <w:hideMark/>
          </w:tcPr>
          <w:p w14:paraId="7D731E01"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44530825" w14:textId="77777777" w:rsidR="003E1257" w:rsidRPr="001D3E60" w:rsidRDefault="003E1257" w:rsidP="004C3730">
            <w:pPr>
              <w:rPr>
                <w:rFonts w:ascii="Times New Roman" w:hAnsi="Times New Roman"/>
              </w:rPr>
            </w:pPr>
            <w:r w:rsidRPr="001D3E60">
              <w:rPr>
                <w:rFonts w:ascii="Times New Roman" w:hAnsi="Times New Roman"/>
                <w:lang w:val="en-GB"/>
              </w:rPr>
              <w:t xml:space="preserve">      25,000 </w:t>
            </w:r>
          </w:p>
        </w:tc>
        <w:tc>
          <w:tcPr>
            <w:tcW w:w="1134" w:type="dxa"/>
            <w:hideMark/>
          </w:tcPr>
          <w:p w14:paraId="406C4FFA" w14:textId="77777777" w:rsidR="003E1257" w:rsidRPr="001D3E60" w:rsidRDefault="003E1257" w:rsidP="004C3730">
            <w:pPr>
              <w:rPr>
                <w:rFonts w:ascii="Times New Roman" w:hAnsi="Times New Roman"/>
              </w:rPr>
            </w:pPr>
            <w:r w:rsidRPr="001D3E60">
              <w:rPr>
                <w:rFonts w:ascii="Times New Roman" w:hAnsi="Times New Roman"/>
                <w:lang w:val="en-GB"/>
              </w:rPr>
              <w:t xml:space="preserve">          </w:t>
            </w:r>
            <w:r w:rsidRPr="001D3E60">
              <w:rPr>
                <w:rFonts w:ascii="Times New Roman" w:hAnsi="Times New Roman"/>
              </w:rPr>
              <w:t>50,000</w:t>
            </w:r>
          </w:p>
        </w:tc>
        <w:tc>
          <w:tcPr>
            <w:tcW w:w="709" w:type="dxa"/>
            <w:shd w:val="clear" w:color="auto" w:fill="A6A6A6" w:themeFill="background1" w:themeFillShade="A6"/>
          </w:tcPr>
          <w:p w14:paraId="1645102D" w14:textId="77777777" w:rsidR="003E1257" w:rsidRPr="001D3E60" w:rsidRDefault="003E1257" w:rsidP="004C3730">
            <w:pPr>
              <w:rPr>
                <w:rFonts w:ascii="Times New Roman" w:hAnsi="Times New Roman"/>
                <w:lang w:val="en-GB"/>
              </w:rPr>
            </w:pPr>
          </w:p>
        </w:tc>
        <w:tc>
          <w:tcPr>
            <w:tcW w:w="567" w:type="dxa"/>
          </w:tcPr>
          <w:p w14:paraId="728A4677" w14:textId="77777777" w:rsidR="003E1257" w:rsidRPr="001D3E60" w:rsidRDefault="003E1257" w:rsidP="004C3730">
            <w:pPr>
              <w:rPr>
                <w:rFonts w:ascii="Times New Roman" w:hAnsi="Times New Roman"/>
                <w:lang w:val="en-GB"/>
              </w:rPr>
            </w:pPr>
          </w:p>
        </w:tc>
        <w:tc>
          <w:tcPr>
            <w:tcW w:w="1134" w:type="dxa"/>
            <w:hideMark/>
          </w:tcPr>
          <w:p w14:paraId="3DBE454E"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4775A7C3" w14:textId="77777777" w:rsidR="003E1257" w:rsidRPr="001D3E60" w:rsidRDefault="003E1257" w:rsidP="004C3730">
            <w:pPr>
              <w:rPr>
                <w:rFonts w:ascii="Times New Roman" w:hAnsi="Times New Roman"/>
              </w:rPr>
            </w:pPr>
            <w:r w:rsidRPr="001D3E60">
              <w:rPr>
                <w:rFonts w:ascii="Times New Roman" w:hAnsi="Times New Roman"/>
                <w:lang w:val="en-GB"/>
              </w:rPr>
              <w:t xml:space="preserve">Private Sector </w:t>
            </w:r>
          </w:p>
        </w:tc>
      </w:tr>
      <w:tr w:rsidR="0074735C" w:rsidRPr="001D3E60" w14:paraId="197E1E8A" w14:textId="77777777" w:rsidTr="004C3730">
        <w:trPr>
          <w:trHeight w:val="20"/>
        </w:trPr>
        <w:tc>
          <w:tcPr>
            <w:tcW w:w="1134" w:type="dxa"/>
            <w:vMerge/>
            <w:hideMark/>
          </w:tcPr>
          <w:p w14:paraId="4A8419D6" w14:textId="77777777" w:rsidR="003E1257" w:rsidRPr="001D3E60" w:rsidRDefault="003E1257" w:rsidP="004C3730">
            <w:pPr>
              <w:rPr>
                <w:rFonts w:ascii="Times New Roman" w:hAnsi="Times New Roman"/>
              </w:rPr>
            </w:pPr>
          </w:p>
        </w:tc>
        <w:tc>
          <w:tcPr>
            <w:tcW w:w="1418" w:type="dxa"/>
            <w:vMerge/>
            <w:hideMark/>
          </w:tcPr>
          <w:p w14:paraId="48E00D8B" w14:textId="77777777" w:rsidR="003E1257" w:rsidRPr="001D3E60" w:rsidRDefault="003E1257" w:rsidP="004C3730">
            <w:pPr>
              <w:rPr>
                <w:rFonts w:ascii="Times New Roman" w:hAnsi="Times New Roman"/>
              </w:rPr>
            </w:pPr>
          </w:p>
        </w:tc>
        <w:tc>
          <w:tcPr>
            <w:tcW w:w="2688" w:type="dxa"/>
            <w:hideMark/>
          </w:tcPr>
          <w:p w14:paraId="56746F6D"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Support the Implementation of the EDGE Project</w:t>
            </w:r>
          </w:p>
        </w:tc>
        <w:tc>
          <w:tcPr>
            <w:tcW w:w="1422" w:type="dxa"/>
            <w:hideMark/>
          </w:tcPr>
          <w:p w14:paraId="4BE391F2" w14:textId="77777777" w:rsidR="003E1257" w:rsidRPr="001D3E60" w:rsidRDefault="003E1257" w:rsidP="004C3730">
            <w:pPr>
              <w:rPr>
                <w:rFonts w:ascii="Times New Roman" w:hAnsi="Times New Roman"/>
              </w:rPr>
            </w:pPr>
            <w:r w:rsidRPr="001D3E60">
              <w:rPr>
                <w:rFonts w:ascii="Times New Roman" w:hAnsi="Times New Roman"/>
                <w:lang w:val="en-GB"/>
              </w:rPr>
              <w:t>Menzezor</w:t>
            </w:r>
          </w:p>
        </w:tc>
        <w:tc>
          <w:tcPr>
            <w:tcW w:w="284" w:type="dxa"/>
            <w:shd w:val="clear" w:color="auto" w:fill="5B9BD5" w:themeFill="accent5"/>
          </w:tcPr>
          <w:p w14:paraId="7462D996" w14:textId="77777777" w:rsidR="003E1257" w:rsidRPr="001D3E60" w:rsidRDefault="003E1257" w:rsidP="004C3730">
            <w:pPr>
              <w:rPr>
                <w:rFonts w:ascii="Times New Roman" w:hAnsi="Times New Roman"/>
              </w:rPr>
            </w:pPr>
          </w:p>
        </w:tc>
        <w:tc>
          <w:tcPr>
            <w:tcW w:w="283" w:type="dxa"/>
            <w:shd w:val="clear" w:color="auto" w:fill="5B9BD5" w:themeFill="accent5"/>
          </w:tcPr>
          <w:p w14:paraId="0F42462F" w14:textId="77777777" w:rsidR="003E1257" w:rsidRPr="001D3E60" w:rsidRDefault="003E1257" w:rsidP="004C3730">
            <w:pPr>
              <w:rPr>
                <w:rFonts w:ascii="Times New Roman" w:hAnsi="Times New Roman"/>
              </w:rPr>
            </w:pPr>
          </w:p>
        </w:tc>
        <w:tc>
          <w:tcPr>
            <w:tcW w:w="284" w:type="dxa"/>
            <w:shd w:val="clear" w:color="auto" w:fill="5B9BD5" w:themeFill="accent5"/>
          </w:tcPr>
          <w:p w14:paraId="7C8B21C2" w14:textId="77777777" w:rsidR="003E1257" w:rsidRPr="001D3E60" w:rsidRDefault="003E1257" w:rsidP="004C3730">
            <w:pPr>
              <w:rPr>
                <w:rFonts w:ascii="Times New Roman" w:hAnsi="Times New Roman"/>
              </w:rPr>
            </w:pPr>
          </w:p>
        </w:tc>
        <w:tc>
          <w:tcPr>
            <w:tcW w:w="425" w:type="dxa"/>
            <w:shd w:val="clear" w:color="auto" w:fill="5B9BD5" w:themeFill="accent5"/>
          </w:tcPr>
          <w:p w14:paraId="009B0186" w14:textId="77777777" w:rsidR="003E1257" w:rsidRPr="001D3E60" w:rsidRDefault="003E1257" w:rsidP="004C3730">
            <w:pPr>
              <w:rPr>
                <w:rFonts w:ascii="Times New Roman" w:hAnsi="Times New Roman"/>
              </w:rPr>
            </w:pPr>
          </w:p>
        </w:tc>
        <w:tc>
          <w:tcPr>
            <w:tcW w:w="1134" w:type="dxa"/>
            <w:hideMark/>
          </w:tcPr>
          <w:p w14:paraId="55961079" w14:textId="77777777" w:rsidR="003E1257" w:rsidRPr="001D3E60" w:rsidRDefault="003E1257" w:rsidP="004C3730">
            <w:pPr>
              <w:rPr>
                <w:rFonts w:ascii="Times New Roman" w:hAnsi="Times New Roman"/>
              </w:rPr>
            </w:pPr>
          </w:p>
        </w:tc>
        <w:tc>
          <w:tcPr>
            <w:tcW w:w="992" w:type="dxa"/>
            <w:hideMark/>
          </w:tcPr>
          <w:p w14:paraId="7902E4E5" w14:textId="77777777" w:rsidR="003E1257" w:rsidRPr="001D3E60" w:rsidRDefault="003E1257" w:rsidP="004C3730">
            <w:pPr>
              <w:rPr>
                <w:rFonts w:ascii="Times New Roman" w:hAnsi="Times New Roman"/>
              </w:rPr>
            </w:pPr>
          </w:p>
        </w:tc>
        <w:tc>
          <w:tcPr>
            <w:tcW w:w="1134" w:type="dxa"/>
            <w:hideMark/>
          </w:tcPr>
          <w:p w14:paraId="7F1422EB" w14:textId="77777777" w:rsidR="003E1257" w:rsidRPr="001D3E60" w:rsidRDefault="003E1257" w:rsidP="004C3730">
            <w:pPr>
              <w:rPr>
                <w:rFonts w:ascii="Times New Roman" w:hAnsi="Times New Roman"/>
              </w:rPr>
            </w:pPr>
            <w:r w:rsidRPr="001D3E60">
              <w:rPr>
                <w:rFonts w:ascii="Times New Roman" w:hAnsi="Times New Roman"/>
                <w:lang w:val="en-GB"/>
              </w:rPr>
              <w:t> 1,900,000.00</w:t>
            </w:r>
          </w:p>
        </w:tc>
        <w:tc>
          <w:tcPr>
            <w:tcW w:w="709" w:type="dxa"/>
            <w:shd w:val="clear" w:color="auto" w:fill="A6A6A6" w:themeFill="background1" w:themeFillShade="A6"/>
          </w:tcPr>
          <w:p w14:paraId="428C89C8" w14:textId="77777777" w:rsidR="003E1257" w:rsidRPr="001D3E60" w:rsidRDefault="003E1257" w:rsidP="004C3730">
            <w:pPr>
              <w:rPr>
                <w:rFonts w:ascii="Times New Roman" w:hAnsi="Times New Roman"/>
                <w:lang w:val="en-GB"/>
              </w:rPr>
            </w:pPr>
          </w:p>
        </w:tc>
        <w:tc>
          <w:tcPr>
            <w:tcW w:w="567" w:type="dxa"/>
          </w:tcPr>
          <w:p w14:paraId="248E939A" w14:textId="77777777" w:rsidR="003E1257" w:rsidRPr="001D3E60" w:rsidRDefault="003E1257" w:rsidP="004C3730">
            <w:pPr>
              <w:rPr>
                <w:rFonts w:ascii="Times New Roman" w:hAnsi="Times New Roman"/>
                <w:lang w:val="en-GB"/>
              </w:rPr>
            </w:pPr>
          </w:p>
        </w:tc>
        <w:tc>
          <w:tcPr>
            <w:tcW w:w="1134" w:type="dxa"/>
            <w:hideMark/>
          </w:tcPr>
          <w:p w14:paraId="0CC13B89" w14:textId="77777777" w:rsidR="003E1257" w:rsidRPr="001D3E60" w:rsidRDefault="003E1257" w:rsidP="004C3730">
            <w:pPr>
              <w:rPr>
                <w:rFonts w:ascii="Times New Roman" w:hAnsi="Times New Roman"/>
              </w:rPr>
            </w:pPr>
            <w:r w:rsidRPr="001D3E60">
              <w:rPr>
                <w:rFonts w:ascii="Times New Roman" w:hAnsi="Times New Roman"/>
                <w:lang w:val="en-GB"/>
              </w:rPr>
              <w:t>ENI</w:t>
            </w:r>
          </w:p>
        </w:tc>
        <w:tc>
          <w:tcPr>
            <w:tcW w:w="1559" w:type="dxa"/>
            <w:hideMark/>
          </w:tcPr>
          <w:p w14:paraId="6C15C046" w14:textId="59FDCD39" w:rsidR="003E1257" w:rsidRPr="001D3E60" w:rsidRDefault="003E1257" w:rsidP="004C3730">
            <w:pPr>
              <w:rPr>
                <w:rFonts w:ascii="Times New Roman" w:hAnsi="Times New Roman"/>
              </w:rPr>
            </w:pPr>
            <w:r w:rsidRPr="001D3E60">
              <w:rPr>
                <w:rFonts w:ascii="Times New Roman" w:hAnsi="Times New Roman"/>
                <w:lang w:val="en-GB"/>
              </w:rPr>
              <w:t>MOFA/</w:t>
            </w:r>
            <w:r w:rsidR="00ED7FB3">
              <w:rPr>
                <w:rFonts w:ascii="Times New Roman" w:hAnsi="Times New Roman"/>
                <w:lang w:val="en-GB"/>
              </w:rPr>
              <w:t>CENTRAL ADMIN.</w:t>
            </w:r>
          </w:p>
        </w:tc>
      </w:tr>
      <w:tr w:rsidR="005B75B9" w:rsidRPr="001D3E60" w14:paraId="6887862E" w14:textId="77777777" w:rsidTr="004C3730">
        <w:trPr>
          <w:trHeight w:val="20"/>
        </w:trPr>
        <w:tc>
          <w:tcPr>
            <w:tcW w:w="1134" w:type="dxa"/>
            <w:vMerge/>
            <w:hideMark/>
          </w:tcPr>
          <w:p w14:paraId="16665732" w14:textId="77777777" w:rsidR="003E1257" w:rsidRPr="001D3E60" w:rsidRDefault="003E1257" w:rsidP="004C3730">
            <w:pPr>
              <w:rPr>
                <w:rFonts w:ascii="Times New Roman" w:hAnsi="Times New Roman"/>
              </w:rPr>
            </w:pPr>
          </w:p>
        </w:tc>
        <w:tc>
          <w:tcPr>
            <w:tcW w:w="1418" w:type="dxa"/>
            <w:vMerge/>
            <w:hideMark/>
          </w:tcPr>
          <w:p w14:paraId="6F2BE271" w14:textId="77777777" w:rsidR="003E1257" w:rsidRPr="001D3E60" w:rsidRDefault="003E1257" w:rsidP="004C3730">
            <w:pPr>
              <w:rPr>
                <w:rFonts w:ascii="Times New Roman" w:hAnsi="Times New Roman"/>
              </w:rPr>
            </w:pPr>
          </w:p>
        </w:tc>
        <w:tc>
          <w:tcPr>
            <w:tcW w:w="2688" w:type="dxa"/>
            <w:hideMark/>
          </w:tcPr>
          <w:p w14:paraId="019AFB9F"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.Establish and update database on all farmers in the district</w:t>
            </w:r>
          </w:p>
        </w:tc>
        <w:tc>
          <w:tcPr>
            <w:tcW w:w="1422" w:type="dxa"/>
            <w:hideMark/>
          </w:tcPr>
          <w:p w14:paraId="31B3ABE6"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auto"/>
          </w:tcPr>
          <w:p w14:paraId="54D665AE" w14:textId="77777777" w:rsidR="003E1257" w:rsidRPr="001D3E60" w:rsidRDefault="003E1257" w:rsidP="004C3730">
            <w:pPr>
              <w:rPr>
                <w:rFonts w:ascii="Times New Roman" w:hAnsi="Times New Roman"/>
              </w:rPr>
            </w:pPr>
          </w:p>
        </w:tc>
        <w:tc>
          <w:tcPr>
            <w:tcW w:w="283" w:type="dxa"/>
            <w:shd w:val="clear" w:color="auto" w:fill="auto"/>
          </w:tcPr>
          <w:p w14:paraId="4007A25C" w14:textId="77777777" w:rsidR="003E1257" w:rsidRPr="001D3E60" w:rsidRDefault="003E1257" w:rsidP="004C3730">
            <w:pPr>
              <w:rPr>
                <w:rFonts w:ascii="Times New Roman" w:hAnsi="Times New Roman"/>
              </w:rPr>
            </w:pPr>
          </w:p>
        </w:tc>
        <w:tc>
          <w:tcPr>
            <w:tcW w:w="284" w:type="dxa"/>
            <w:shd w:val="clear" w:color="auto" w:fill="auto"/>
          </w:tcPr>
          <w:p w14:paraId="7FEC72FE" w14:textId="77777777" w:rsidR="003E1257" w:rsidRPr="001D3E60" w:rsidRDefault="003E1257" w:rsidP="004C3730">
            <w:pPr>
              <w:rPr>
                <w:rFonts w:ascii="Times New Roman" w:hAnsi="Times New Roman"/>
              </w:rPr>
            </w:pPr>
          </w:p>
        </w:tc>
        <w:tc>
          <w:tcPr>
            <w:tcW w:w="425" w:type="dxa"/>
            <w:shd w:val="clear" w:color="auto" w:fill="5B9BD5" w:themeFill="accent5"/>
          </w:tcPr>
          <w:p w14:paraId="2D0476BB" w14:textId="77777777" w:rsidR="003E1257" w:rsidRPr="001D3E60" w:rsidRDefault="003E1257" w:rsidP="004C3730">
            <w:pPr>
              <w:rPr>
                <w:rFonts w:ascii="Times New Roman" w:hAnsi="Times New Roman"/>
              </w:rPr>
            </w:pPr>
          </w:p>
        </w:tc>
        <w:tc>
          <w:tcPr>
            <w:tcW w:w="1134" w:type="dxa"/>
            <w:hideMark/>
          </w:tcPr>
          <w:p w14:paraId="1F4BB289" w14:textId="77777777" w:rsidR="003E1257" w:rsidRPr="001D3E60" w:rsidRDefault="003E1257" w:rsidP="004C3730">
            <w:pPr>
              <w:rPr>
                <w:rFonts w:ascii="Times New Roman" w:hAnsi="Times New Roman"/>
              </w:rPr>
            </w:pPr>
            <w:r w:rsidRPr="001D3E60">
              <w:rPr>
                <w:rFonts w:ascii="Times New Roman" w:hAnsi="Times New Roman"/>
                <w:lang w:val="en-GB"/>
              </w:rPr>
              <w:t xml:space="preserve">          4,100 </w:t>
            </w:r>
          </w:p>
        </w:tc>
        <w:tc>
          <w:tcPr>
            <w:tcW w:w="992" w:type="dxa"/>
            <w:hideMark/>
          </w:tcPr>
          <w:p w14:paraId="360CFA00"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2ADFAFBD"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6265A20D"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7006B5FF" w14:textId="77777777" w:rsidR="003E1257" w:rsidRPr="001D3E60" w:rsidRDefault="003E1257" w:rsidP="004C3730">
            <w:pPr>
              <w:rPr>
                <w:rFonts w:ascii="Times New Roman" w:hAnsi="Times New Roman"/>
                <w:lang w:val="en-GB"/>
              </w:rPr>
            </w:pPr>
          </w:p>
        </w:tc>
        <w:tc>
          <w:tcPr>
            <w:tcW w:w="1134" w:type="dxa"/>
            <w:hideMark/>
          </w:tcPr>
          <w:p w14:paraId="4C80D958"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061ED96B" w14:textId="48C72897" w:rsidR="003E1257" w:rsidRPr="001D3E60" w:rsidRDefault="00ED7FB3" w:rsidP="004C3730">
            <w:pPr>
              <w:rPr>
                <w:rFonts w:ascii="Times New Roman" w:hAnsi="Times New Roman"/>
              </w:rPr>
            </w:pPr>
            <w:r>
              <w:rPr>
                <w:rFonts w:ascii="Times New Roman" w:hAnsi="Times New Roman"/>
                <w:lang w:val="en-GB"/>
              </w:rPr>
              <w:t>Central Admin</w:t>
            </w:r>
            <w:r w:rsidR="003E1257" w:rsidRPr="001D3E60">
              <w:rPr>
                <w:rFonts w:ascii="Times New Roman" w:hAnsi="Times New Roman"/>
                <w:lang w:val="en-GB"/>
              </w:rPr>
              <w:t>/Statistics</w:t>
            </w:r>
          </w:p>
        </w:tc>
      </w:tr>
      <w:tr w:rsidR="0074735C" w:rsidRPr="001D3E60" w14:paraId="7C83A3BF" w14:textId="77777777" w:rsidTr="00297741">
        <w:trPr>
          <w:trHeight w:val="1379"/>
        </w:trPr>
        <w:tc>
          <w:tcPr>
            <w:tcW w:w="1134" w:type="dxa"/>
            <w:vMerge/>
            <w:hideMark/>
          </w:tcPr>
          <w:p w14:paraId="32338846" w14:textId="77777777" w:rsidR="003E1257" w:rsidRPr="001D3E60" w:rsidRDefault="003E1257" w:rsidP="004C3730">
            <w:pPr>
              <w:rPr>
                <w:rFonts w:ascii="Times New Roman" w:hAnsi="Times New Roman"/>
              </w:rPr>
            </w:pPr>
          </w:p>
        </w:tc>
        <w:tc>
          <w:tcPr>
            <w:tcW w:w="1418" w:type="dxa"/>
            <w:vMerge/>
            <w:hideMark/>
          </w:tcPr>
          <w:p w14:paraId="7DFFBF0A" w14:textId="77777777" w:rsidR="003E1257" w:rsidRPr="001D3E60" w:rsidRDefault="003E1257" w:rsidP="004C3730">
            <w:pPr>
              <w:rPr>
                <w:rFonts w:ascii="Times New Roman" w:hAnsi="Times New Roman"/>
              </w:rPr>
            </w:pPr>
          </w:p>
        </w:tc>
        <w:tc>
          <w:tcPr>
            <w:tcW w:w="2688" w:type="dxa"/>
            <w:hideMark/>
          </w:tcPr>
          <w:p w14:paraId="5750EC20"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.Advanced E-Extension and sensitization activities (study tour, malaria, COVID 19, child labour, HIV, pest and infections)</w:t>
            </w:r>
          </w:p>
        </w:tc>
        <w:tc>
          <w:tcPr>
            <w:tcW w:w="1422" w:type="dxa"/>
            <w:hideMark/>
          </w:tcPr>
          <w:p w14:paraId="567F6D74" w14:textId="77777777" w:rsidR="003E1257" w:rsidRPr="001D3E60" w:rsidRDefault="003E1257" w:rsidP="004C3730">
            <w:pPr>
              <w:rPr>
                <w:rFonts w:ascii="Times New Roman" w:hAnsi="Times New Roman"/>
              </w:rPr>
            </w:pPr>
            <w:r w:rsidRPr="001D3E60">
              <w:rPr>
                <w:rFonts w:ascii="Times New Roman" w:hAnsi="Times New Roman"/>
                <w:lang w:val="en-GB"/>
              </w:rPr>
              <w:t>Menzezor, District Wide</w:t>
            </w:r>
          </w:p>
        </w:tc>
        <w:tc>
          <w:tcPr>
            <w:tcW w:w="284" w:type="dxa"/>
            <w:shd w:val="clear" w:color="auto" w:fill="5B9BD5" w:themeFill="accent5"/>
          </w:tcPr>
          <w:p w14:paraId="7196CF35" w14:textId="77777777" w:rsidR="003E1257" w:rsidRPr="001D3E60" w:rsidRDefault="003E1257" w:rsidP="004C3730">
            <w:pPr>
              <w:rPr>
                <w:rFonts w:ascii="Times New Roman" w:hAnsi="Times New Roman"/>
              </w:rPr>
            </w:pPr>
          </w:p>
        </w:tc>
        <w:tc>
          <w:tcPr>
            <w:tcW w:w="283" w:type="dxa"/>
            <w:shd w:val="clear" w:color="auto" w:fill="5B9BD5" w:themeFill="accent5"/>
          </w:tcPr>
          <w:p w14:paraId="41981CD0" w14:textId="77777777" w:rsidR="003E1257" w:rsidRPr="001D3E60" w:rsidRDefault="003E1257" w:rsidP="004C3730">
            <w:pPr>
              <w:rPr>
                <w:rFonts w:ascii="Times New Roman" w:hAnsi="Times New Roman"/>
              </w:rPr>
            </w:pPr>
          </w:p>
        </w:tc>
        <w:tc>
          <w:tcPr>
            <w:tcW w:w="284" w:type="dxa"/>
            <w:shd w:val="clear" w:color="auto" w:fill="5B9BD5" w:themeFill="accent5"/>
          </w:tcPr>
          <w:p w14:paraId="03963B72" w14:textId="77777777" w:rsidR="003E1257" w:rsidRPr="001D3E60" w:rsidRDefault="003E1257" w:rsidP="004C3730">
            <w:pPr>
              <w:rPr>
                <w:rFonts w:ascii="Times New Roman" w:hAnsi="Times New Roman"/>
              </w:rPr>
            </w:pPr>
          </w:p>
        </w:tc>
        <w:tc>
          <w:tcPr>
            <w:tcW w:w="425" w:type="dxa"/>
            <w:shd w:val="clear" w:color="auto" w:fill="5B9BD5" w:themeFill="accent5"/>
          </w:tcPr>
          <w:p w14:paraId="35733CC3" w14:textId="77777777" w:rsidR="003E1257" w:rsidRPr="001D3E60" w:rsidRDefault="003E1257" w:rsidP="004C3730">
            <w:pPr>
              <w:rPr>
                <w:rFonts w:ascii="Times New Roman" w:hAnsi="Times New Roman"/>
              </w:rPr>
            </w:pPr>
          </w:p>
        </w:tc>
        <w:tc>
          <w:tcPr>
            <w:tcW w:w="1134" w:type="dxa"/>
            <w:hideMark/>
          </w:tcPr>
          <w:p w14:paraId="20EECF19" w14:textId="77777777" w:rsidR="003E1257" w:rsidRPr="001D3E60" w:rsidRDefault="003E1257" w:rsidP="004C3730">
            <w:pPr>
              <w:rPr>
                <w:rFonts w:ascii="Times New Roman" w:hAnsi="Times New Roman"/>
              </w:rPr>
            </w:pPr>
            <w:r w:rsidRPr="001D3E60">
              <w:rPr>
                <w:rFonts w:ascii="Times New Roman" w:hAnsi="Times New Roman"/>
                <w:lang w:val="en-GB"/>
              </w:rPr>
              <w:t>4.800</w:t>
            </w:r>
          </w:p>
        </w:tc>
        <w:tc>
          <w:tcPr>
            <w:tcW w:w="992" w:type="dxa"/>
            <w:hideMark/>
          </w:tcPr>
          <w:p w14:paraId="048BA5C9" w14:textId="77777777" w:rsidR="003E1257" w:rsidRPr="001D3E60" w:rsidRDefault="003E1257" w:rsidP="004C3730">
            <w:pPr>
              <w:rPr>
                <w:rFonts w:ascii="Times New Roman" w:hAnsi="Times New Roman"/>
              </w:rPr>
            </w:pPr>
            <w:r w:rsidRPr="001D3E60">
              <w:rPr>
                <w:rFonts w:ascii="Times New Roman" w:hAnsi="Times New Roman"/>
                <w:lang w:val="en-GB"/>
              </w:rPr>
              <w:t> 2,000</w:t>
            </w:r>
          </w:p>
        </w:tc>
        <w:tc>
          <w:tcPr>
            <w:tcW w:w="1134" w:type="dxa"/>
            <w:hideMark/>
          </w:tcPr>
          <w:p w14:paraId="7C63D03B"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1C385AD3"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39012001" w14:textId="77777777" w:rsidR="003E1257" w:rsidRPr="001D3E60" w:rsidRDefault="003E1257" w:rsidP="004C3730">
            <w:pPr>
              <w:rPr>
                <w:rFonts w:ascii="Times New Roman" w:hAnsi="Times New Roman"/>
                <w:lang w:val="en-GB"/>
              </w:rPr>
            </w:pPr>
          </w:p>
        </w:tc>
        <w:tc>
          <w:tcPr>
            <w:tcW w:w="1134" w:type="dxa"/>
            <w:hideMark/>
          </w:tcPr>
          <w:p w14:paraId="7B35878C"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4F9E071C" w14:textId="686178D5" w:rsidR="003E1257" w:rsidRPr="001D3E60" w:rsidRDefault="00297741" w:rsidP="004C3730">
            <w:pPr>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r w:rsidRPr="001D3E60">
              <w:rPr>
                <w:rFonts w:ascii="Times New Roman" w:hAnsi="Times New Roman"/>
                <w:lang w:val="en-GB"/>
              </w:rPr>
              <w:t>/ NCCE/GHS</w:t>
            </w:r>
          </w:p>
        </w:tc>
      </w:tr>
      <w:tr w:rsidR="0074735C" w:rsidRPr="001D3E60" w14:paraId="197CFE8E" w14:textId="77777777" w:rsidTr="004C3730">
        <w:trPr>
          <w:trHeight w:val="20"/>
        </w:trPr>
        <w:tc>
          <w:tcPr>
            <w:tcW w:w="1134" w:type="dxa"/>
            <w:vMerge/>
            <w:hideMark/>
          </w:tcPr>
          <w:p w14:paraId="612DC9C6" w14:textId="77777777" w:rsidR="003E1257" w:rsidRPr="001D3E60" w:rsidRDefault="003E1257" w:rsidP="004C3730">
            <w:pPr>
              <w:rPr>
                <w:rFonts w:ascii="Times New Roman" w:hAnsi="Times New Roman"/>
              </w:rPr>
            </w:pPr>
          </w:p>
        </w:tc>
        <w:tc>
          <w:tcPr>
            <w:tcW w:w="1418" w:type="dxa"/>
            <w:vMerge/>
            <w:hideMark/>
          </w:tcPr>
          <w:p w14:paraId="34A2A6A5" w14:textId="77777777" w:rsidR="003E1257" w:rsidRPr="001D3E60" w:rsidRDefault="003E1257" w:rsidP="004C3730">
            <w:pPr>
              <w:rPr>
                <w:rFonts w:ascii="Times New Roman" w:hAnsi="Times New Roman"/>
              </w:rPr>
            </w:pPr>
          </w:p>
        </w:tc>
        <w:tc>
          <w:tcPr>
            <w:tcW w:w="2688" w:type="dxa"/>
            <w:hideMark/>
          </w:tcPr>
          <w:p w14:paraId="5EDFC92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Train 500 and equip 200 youth in modern agriculture and agro-business</w:t>
            </w:r>
          </w:p>
        </w:tc>
        <w:tc>
          <w:tcPr>
            <w:tcW w:w="1422" w:type="dxa"/>
            <w:hideMark/>
          </w:tcPr>
          <w:p w14:paraId="4A33D1E0"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10764E1" w14:textId="77777777" w:rsidR="003E1257" w:rsidRPr="001D3E60" w:rsidRDefault="003E1257" w:rsidP="004C3730">
            <w:pPr>
              <w:rPr>
                <w:rFonts w:ascii="Times New Roman" w:hAnsi="Times New Roman"/>
              </w:rPr>
            </w:pPr>
          </w:p>
        </w:tc>
        <w:tc>
          <w:tcPr>
            <w:tcW w:w="283" w:type="dxa"/>
            <w:shd w:val="clear" w:color="auto" w:fill="5B9BD5" w:themeFill="accent5"/>
          </w:tcPr>
          <w:p w14:paraId="53B5D1CC" w14:textId="77777777" w:rsidR="003E1257" w:rsidRPr="001D3E60" w:rsidRDefault="003E1257" w:rsidP="004C3730">
            <w:pPr>
              <w:rPr>
                <w:rFonts w:ascii="Times New Roman" w:hAnsi="Times New Roman"/>
              </w:rPr>
            </w:pPr>
          </w:p>
        </w:tc>
        <w:tc>
          <w:tcPr>
            <w:tcW w:w="284" w:type="dxa"/>
            <w:shd w:val="clear" w:color="auto" w:fill="5B9BD5" w:themeFill="accent5"/>
          </w:tcPr>
          <w:p w14:paraId="013E5295" w14:textId="77777777" w:rsidR="003E1257" w:rsidRPr="001D3E60" w:rsidRDefault="003E1257" w:rsidP="004C3730">
            <w:pPr>
              <w:rPr>
                <w:rFonts w:ascii="Times New Roman" w:hAnsi="Times New Roman"/>
              </w:rPr>
            </w:pPr>
          </w:p>
        </w:tc>
        <w:tc>
          <w:tcPr>
            <w:tcW w:w="425" w:type="dxa"/>
            <w:shd w:val="clear" w:color="auto" w:fill="5B9BD5" w:themeFill="accent5"/>
          </w:tcPr>
          <w:p w14:paraId="4EF2DEF1" w14:textId="77777777" w:rsidR="003E1257" w:rsidRPr="001D3E60" w:rsidRDefault="003E1257" w:rsidP="004C3730">
            <w:pPr>
              <w:rPr>
                <w:rFonts w:ascii="Times New Roman" w:hAnsi="Times New Roman"/>
              </w:rPr>
            </w:pPr>
          </w:p>
        </w:tc>
        <w:tc>
          <w:tcPr>
            <w:tcW w:w="1134" w:type="dxa"/>
            <w:hideMark/>
          </w:tcPr>
          <w:p w14:paraId="565FA1F6"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2DD53A94"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 </w:t>
            </w:r>
          </w:p>
        </w:tc>
        <w:tc>
          <w:tcPr>
            <w:tcW w:w="1134" w:type="dxa"/>
            <w:hideMark/>
          </w:tcPr>
          <w:p w14:paraId="6834FBEE" w14:textId="77777777" w:rsidR="003E1257" w:rsidRPr="001D3E60" w:rsidRDefault="003E1257" w:rsidP="004C3730">
            <w:pPr>
              <w:rPr>
                <w:rFonts w:ascii="Times New Roman" w:hAnsi="Times New Roman"/>
              </w:rPr>
            </w:pPr>
            <w:r w:rsidRPr="001D3E60">
              <w:rPr>
                <w:rFonts w:ascii="Times New Roman" w:hAnsi="Times New Roman"/>
                <w:lang w:val="en-GB"/>
              </w:rPr>
              <w:t> 10,000</w:t>
            </w:r>
          </w:p>
        </w:tc>
        <w:tc>
          <w:tcPr>
            <w:tcW w:w="709" w:type="dxa"/>
          </w:tcPr>
          <w:p w14:paraId="53B1D431"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682649DE" w14:textId="77777777" w:rsidR="003E1257" w:rsidRPr="001D3E60" w:rsidRDefault="003E1257" w:rsidP="004C3730">
            <w:pPr>
              <w:rPr>
                <w:rFonts w:ascii="Times New Roman" w:hAnsi="Times New Roman"/>
                <w:lang w:val="en-GB"/>
              </w:rPr>
            </w:pPr>
          </w:p>
        </w:tc>
        <w:tc>
          <w:tcPr>
            <w:tcW w:w="1134" w:type="dxa"/>
            <w:hideMark/>
          </w:tcPr>
          <w:p w14:paraId="1FECC356"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590E6D1E"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r>
      <w:tr w:rsidR="005B75B9" w:rsidRPr="001D3E60" w14:paraId="19E2DFD7" w14:textId="77777777" w:rsidTr="004C3730">
        <w:trPr>
          <w:trHeight w:val="20"/>
        </w:trPr>
        <w:tc>
          <w:tcPr>
            <w:tcW w:w="1134" w:type="dxa"/>
            <w:vMerge/>
            <w:hideMark/>
          </w:tcPr>
          <w:p w14:paraId="6B3E3B37" w14:textId="77777777" w:rsidR="003E1257" w:rsidRPr="001D3E60" w:rsidRDefault="003E1257" w:rsidP="004C3730">
            <w:pPr>
              <w:rPr>
                <w:rFonts w:ascii="Times New Roman" w:hAnsi="Times New Roman"/>
              </w:rPr>
            </w:pPr>
          </w:p>
        </w:tc>
        <w:tc>
          <w:tcPr>
            <w:tcW w:w="1418" w:type="dxa"/>
            <w:vMerge/>
            <w:hideMark/>
          </w:tcPr>
          <w:p w14:paraId="4D729E92" w14:textId="77777777" w:rsidR="003E1257" w:rsidRPr="001D3E60" w:rsidRDefault="003E1257" w:rsidP="004C3730">
            <w:pPr>
              <w:rPr>
                <w:rFonts w:ascii="Times New Roman" w:hAnsi="Times New Roman"/>
              </w:rPr>
            </w:pPr>
          </w:p>
        </w:tc>
        <w:tc>
          <w:tcPr>
            <w:tcW w:w="2688" w:type="dxa"/>
            <w:hideMark/>
          </w:tcPr>
          <w:p w14:paraId="413A2EF7"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Organize District Level Farmers Day Celebration</w:t>
            </w:r>
          </w:p>
        </w:tc>
        <w:tc>
          <w:tcPr>
            <w:tcW w:w="1422" w:type="dxa"/>
            <w:hideMark/>
          </w:tcPr>
          <w:p w14:paraId="70289118" w14:textId="77777777" w:rsidR="003E1257" w:rsidRPr="001D3E60" w:rsidRDefault="003E1257" w:rsidP="004C3730">
            <w:pPr>
              <w:rPr>
                <w:rFonts w:ascii="Times New Roman" w:hAnsi="Times New Roman"/>
              </w:rPr>
            </w:pPr>
            <w:r w:rsidRPr="001D3E60">
              <w:rPr>
                <w:rFonts w:ascii="Times New Roman" w:hAnsi="Times New Roman"/>
                <w:lang w:val="en-GB"/>
              </w:rPr>
              <w:t>Selected Community</w:t>
            </w:r>
          </w:p>
        </w:tc>
        <w:tc>
          <w:tcPr>
            <w:tcW w:w="284" w:type="dxa"/>
            <w:shd w:val="clear" w:color="auto" w:fill="auto"/>
          </w:tcPr>
          <w:p w14:paraId="5F533DFA" w14:textId="77777777" w:rsidR="003E1257" w:rsidRPr="001D3E60" w:rsidRDefault="003E1257" w:rsidP="004C3730">
            <w:pPr>
              <w:rPr>
                <w:rFonts w:ascii="Times New Roman" w:hAnsi="Times New Roman"/>
              </w:rPr>
            </w:pPr>
          </w:p>
        </w:tc>
        <w:tc>
          <w:tcPr>
            <w:tcW w:w="283" w:type="dxa"/>
            <w:shd w:val="clear" w:color="auto" w:fill="auto"/>
          </w:tcPr>
          <w:p w14:paraId="177D8E31" w14:textId="77777777" w:rsidR="003E1257" w:rsidRPr="001D3E60" w:rsidRDefault="003E1257" w:rsidP="004C3730">
            <w:pPr>
              <w:rPr>
                <w:rFonts w:ascii="Times New Roman" w:hAnsi="Times New Roman"/>
              </w:rPr>
            </w:pPr>
          </w:p>
        </w:tc>
        <w:tc>
          <w:tcPr>
            <w:tcW w:w="284" w:type="dxa"/>
            <w:shd w:val="clear" w:color="auto" w:fill="auto"/>
          </w:tcPr>
          <w:p w14:paraId="46C4B6A2" w14:textId="77777777" w:rsidR="003E1257" w:rsidRPr="001D3E60" w:rsidRDefault="003E1257" w:rsidP="004C3730">
            <w:pPr>
              <w:rPr>
                <w:rFonts w:ascii="Times New Roman" w:hAnsi="Times New Roman"/>
              </w:rPr>
            </w:pPr>
          </w:p>
        </w:tc>
        <w:tc>
          <w:tcPr>
            <w:tcW w:w="425" w:type="dxa"/>
            <w:shd w:val="clear" w:color="auto" w:fill="5B9BD5" w:themeFill="accent5"/>
          </w:tcPr>
          <w:p w14:paraId="039F2D9C" w14:textId="77777777" w:rsidR="003E1257" w:rsidRPr="001D3E60" w:rsidRDefault="003E1257" w:rsidP="004C3730">
            <w:pPr>
              <w:rPr>
                <w:rFonts w:ascii="Times New Roman" w:hAnsi="Times New Roman"/>
              </w:rPr>
            </w:pPr>
          </w:p>
        </w:tc>
        <w:tc>
          <w:tcPr>
            <w:tcW w:w="1134" w:type="dxa"/>
            <w:hideMark/>
          </w:tcPr>
          <w:p w14:paraId="0CA57B76"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50,000</w:t>
            </w:r>
          </w:p>
        </w:tc>
        <w:tc>
          <w:tcPr>
            <w:tcW w:w="992" w:type="dxa"/>
            <w:hideMark/>
          </w:tcPr>
          <w:p w14:paraId="437E23C7"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592F4ED3" w14:textId="77777777" w:rsidR="003E1257" w:rsidRPr="001D3E60" w:rsidRDefault="003E1257" w:rsidP="004C3730">
            <w:pPr>
              <w:rPr>
                <w:rFonts w:ascii="Times New Roman" w:hAnsi="Times New Roman"/>
              </w:rPr>
            </w:pPr>
            <w:r w:rsidRPr="001D3E60">
              <w:rPr>
                <w:rFonts w:ascii="Times New Roman" w:hAnsi="Times New Roman"/>
              </w:rPr>
              <w:t>100,000</w:t>
            </w:r>
          </w:p>
        </w:tc>
        <w:tc>
          <w:tcPr>
            <w:tcW w:w="709" w:type="dxa"/>
          </w:tcPr>
          <w:p w14:paraId="06EFE413"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3C0D6433" w14:textId="77777777" w:rsidR="003E1257" w:rsidRPr="001D3E60" w:rsidRDefault="003E1257" w:rsidP="004C3730">
            <w:pPr>
              <w:rPr>
                <w:rFonts w:ascii="Times New Roman" w:hAnsi="Times New Roman"/>
                <w:lang w:val="en-GB"/>
              </w:rPr>
            </w:pPr>
          </w:p>
        </w:tc>
        <w:tc>
          <w:tcPr>
            <w:tcW w:w="1134" w:type="dxa"/>
            <w:hideMark/>
          </w:tcPr>
          <w:p w14:paraId="68C9D450"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21E2EE76" w14:textId="4AF7D436" w:rsidR="003E1257" w:rsidRPr="001D3E60" w:rsidRDefault="003E1257" w:rsidP="004C3730">
            <w:pPr>
              <w:rPr>
                <w:rFonts w:ascii="Times New Roman" w:hAnsi="Times New Roman"/>
              </w:rPr>
            </w:pPr>
            <w:r w:rsidRPr="001D3E60">
              <w:rPr>
                <w:rFonts w:ascii="Times New Roman" w:hAnsi="Times New Roman"/>
                <w:lang w:val="en-GB"/>
              </w:rPr>
              <w:t xml:space="preserve">DPO, </w:t>
            </w:r>
            <w:r w:rsidR="00ED7FB3">
              <w:rPr>
                <w:rFonts w:ascii="Times New Roman" w:hAnsi="Times New Roman"/>
                <w:lang w:val="en-GB"/>
              </w:rPr>
              <w:t>CENTRAL ADMIN.</w:t>
            </w:r>
          </w:p>
        </w:tc>
      </w:tr>
      <w:tr w:rsidR="00536E75" w:rsidRPr="001D3E60" w14:paraId="06DD7B31" w14:textId="77777777" w:rsidTr="004C3730">
        <w:trPr>
          <w:trHeight w:val="20"/>
        </w:trPr>
        <w:tc>
          <w:tcPr>
            <w:tcW w:w="1134" w:type="dxa"/>
            <w:vMerge/>
            <w:hideMark/>
          </w:tcPr>
          <w:p w14:paraId="2FB1ECB6" w14:textId="77777777" w:rsidR="003E1257" w:rsidRPr="001D3E60" w:rsidRDefault="003E1257" w:rsidP="004C3730">
            <w:pPr>
              <w:rPr>
                <w:rFonts w:ascii="Times New Roman" w:hAnsi="Times New Roman"/>
              </w:rPr>
            </w:pPr>
          </w:p>
        </w:tc>
        <w:tc>
          <w:tcPr>
            <w:tcW w:w="1418" w:type="dxa"/>
            <w:vMerge/>
            <w:hideMark/>
          </w:tcPr>
          <w:p w14:paraId="57D2BF08" w14:textId="77777777" w:rsidR="003E1257" w:rsidRPr="001D3E60" w:rsidRDefault="003E1257" w:rsidP="004C3730">
            <w:pPr>
              <w:rPr>
                <w:rFonts w:ascii="Times New Roman" w:hAnsi="Times New Roman"/>
              </w:rPr>
            </w:pPr>
          </w:p>
        </w:tc>
        <w:tc>
          <w:tcPr>
            <w:tcW w:w="2688" w:type="dxa"/>
            <w:hideMark/>
          </w:tcPr>
          <w:p w14:paraId="4AF78998"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Conduct yield studies on selected crops (rice, maize, cassava and plantain)</w:t>
            </w:r>
          </w:p>
        </w:tc>
        <w:tc>
          <w:tcPr>
            <w:tcW w:w="1422" w:type="dxa"/>
            <w:hideMark/>
          </w:tcPr>
          <w:p w14:paraId="15667772"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auto"/>
          </w:tcPr>
          <w:p w14:paraId="1701011F" w14:textId="77777777" w:rsidR="003E1257" w:rsidRPr="001D3E60" w:rsidRDefault="003E1257" w:rsidP="004C3730">
            <w:pPr>
              <w:rPr>
                <w:rFonts w:ascii="Times New Roman" w:hAnsi="Times New Roman"/>
              </w:rPr>
            </w:pPr>
          </w:p>
        </w:tc>
        <w:tc>
          <w:tcPr>
            <w:tcW w:w="283" w:type="dxa"/>
            <w:shd w:val="clear" w:color="auto" w:fill="auto"/>
          </w:tcPr>
          <w:p w14:paraId="1C94B84A" w14:textId="77777777" w:rsidR="003E1257" w:rsidRPr="001D3E60" w:rsidRDefault="003E1257" w:rsidP="004C3730">
            <w:pPr>
              <w:rPr>
                <w:rFonts w:ascii="Times New Roman" w:hAnsi="Times New Roman"/>
              </w:rPr>
            </w:pPr>
          </w:p>
        </w:tc>
        <w:tc>
          <w:tcPr>
            <w:tcW w:w="284" w:type="dxa"/>
            <w:shd w:val="clear" w:color="auto" w:fill="5B9BD5" w:themeFill="accent5"/>
          </w:tcPr>
          <w:p w14:paraId="106EA0F0" w14:textId="77777777" w:rsidR="003E1257" w:rsidRPr="001D3E60" w:rsidRDefault="003E1257" w:rsidP="004C3730">
            <w:pPr>
              <w:rPr>
                <w:rFonts w:ascii="Times New Roman" w:hAnsi="Times New Roman"/>
              </w:rPr>
            </w:pPr>
          </w:p>
        </w:tc>
        <w:tc>
          <w:tcPr>
            <w:tcW w:w="425" w:type="dxa"/>
            <w:shd w:val="clear" w:color="auto" w:fill="5B9BD5" w:themeFill="accent5"/>
            <w:hideMark/>
          </w:tcPr>
          <w:p w14:paraId="7F20D78C" w14:textId="77777777" w:rsidR="003E1257" w:rsidRPr="001D3E60" w:rsidRDefault="003E1257" w:rsidP="004C3730">
            <w:pPr>
              <w:rPr>
                <w:rFonts w:ascii="Times New Roman" w:hAnsi="Times New Roman"/>
              </w:rPr>
            </w:pPr>
          </w:p>
          <w:p w14:paraId="29FA1730" w14:textId="77777777" w:rsidR="003E1257" w:rsidRPr="001D3E60" w:rsidRDefault="003E1257" w:rsidP="004C3730">
            <w:pPr>
              <w:rPr>
                <w:rFonts w:ascii="Times New Roman" w:hAnsi="Times New Roman"/>
              </w:rPr>
            </w:pPr>
            <w:r w:rsidRPr="001D3E60">
              <w:rPr>
                <w:rFonts w:ascii="Times New Roman" w:hAnsi="Times New Roman"/>
                <w:b/>
                <w:bCs/>
                <w:lang w:val="en-GB"/>
              </w:rPr>
              <w:t> </w:t>
            </w:r>
          </w:p>
        </w:tc>
        <w:tc>
          <w:tcPr>
            <w:tcW w:w="1134" w:type="dxa"/>
            <w:hideMark/>
          </w:tcPr>
          <w:p w14:paraId="7A5853B1"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298FA38A" w14:textId="77777777" w:rsidR="003E1257" w:rsidRPr="001D3E60" w:rsidRDefault="003E1257" w:rsidP="004C3730">
            <w:pPr>
              <w:rPr>
                <w:rFonts w:ascii="Times New Roman" w:hAnsi="Times New Roman"/>
              </w:rPr>
            </w:pPr>
            <w:r w:rsidRPr="001D3E60">
              <w:rPr>
                <w:rFonts w:ascii="Times New Roman" w:hAnsi="Times New Roman"/>
                <w:lang w:val="en-GB"/>
              </w:rPr>
              <w:t xml:space="preserve">        5,375 </w:t>
            </w:r>
          </w:p>
        </w:tc>
        <w:tc>
          <w:tcPr>
            <w:tcW w:w="1134" w:type="dxa"/>
            <w:hideMark/>
          </w:tcPr>
          <w:p w14:paraId="0681B0E4" w14:textId="77777777" w:rsidR="003E1257" w:rsidRPr="001D3E60" w:rsidRDefault="003E1257" w:rsidP="004C3730">
            <w:pPr>
              <w:rPr>
                <w:rFonts w:ascii="Times New Roman" w:hAnsi="Times New Roman"/>
              </w:rPr>
            </w:pPr>
            <w:r w:rsidRPr="001D3E60">
              <w:rPr>
                <w:rFonts w:ascii="Times New Roman" w:hAnsi="Times New Roman"/>
                <w:lang w:val="en-GB"/>
              </w:rPr>
              <w:t> 5,200</w:t>
            </w:r>
          </w:p>
        </w:tc>
        <w:tc>
          <w:tcPr>
            <w:tcW w:w="709" w:type="dxa"/>
          </w:tcPr>
          <w:p w14:paraId="386BC071"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18C28FF0" w14:textId="77777777" w:rsidR="003E1257" w:rsidRPr="001D3E60" w:rsidRDefault="003E1257" w:rsidP="004C3730">
            <w:pPr>
              <w:rPr>
                <w:rFonts w:ascii="Times New Roman" w:hAnsi="Times New Roman"/>
                <w:lang w:val="en-GB"/>
              </w:rPr>
            </w:pPr>
          </w:p>
        </w:tc>
        <w:tc>
          <w:tcPr>
            <w:tcW w:w="1134" w:type="dxa"/>
            <w:hideMark/>
          </w:tcPr>
          <w:p w14:paraId="7B189857"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79993D9C" w14:textId="77777777" w:rsidR="003E1257" w:rsidRPr="001D3E60" w:rsidRDefault="003E1257" w:rsidP="004C3730">
            <w:pPr>
              <w:rPr>
                <w:rFonts w:ascii="Times New Roman" w:hAnsi="Times New Roman"/>
              </w:rPr>
            </w:pPr>
            <w:r w:rsidRPr="001D3E60">
              <w:rPr>
                <w:rFonts w:ascii="Times New Roman" w:hAnsi="Times New Roman"/>
                <w:lang w:val="en-GB"/>
              </w:rPr>
              <w:t>MOFA</w:t>
            </w:r>
          </w:p>
        </w:tc>
      </w:tr>
      <w:tr w:rsidR="00536E75" w:rsidRPr="001D3E60" w14:paraId="685E93E3" w14:textId="77777777" w:rsidTr="004C3730">
        <w:trPr>
          <w:trHeight w:val="20"/>
        </w:trPr>
        <w:tc>
          <w:tcPr>
            <w:tcW w:w="1134" w:type="dxa"/>
            <w:vMerge w:val="restart"/>
            <w:hideMark/>
          </w:tcPr>
          <w:p w14:paraId="79CBC177" w14:textId="77777777" w:rsidR="003E1257" w:rsidRPr="00933F59" w:rsidRDefault="003E1257" w:rsidP="004C3730">
            <w:pPr>
              <w:rPr>
                <w:rFonts w:ascii="Times New Roman" w:hAnsi="Times New Roman"/>
              </w:rPr>
            </w:pPr>
            <w:r w:rsidRPr="00933F59">
              <w:rPr>
                <w:rFonts w:ascii="Times New Roman" w:hAnsi="Times New Roman"/>
                <w:bCs/>
                <w:lang w:val="en-GB"/>
              </w:rPr>
              <w:t xml:space="preserve">ECONOMIC </w:t>
            </w:r>
            <w:r w:rsidRPr="00933F59">
              <w:rPr>
                <w:rFonts w:ascii="Times New Roman" w:hAnsi="Times New Roman"/>
                <w:bCs/>
                <w:lang w:val="en-GB"/>
              </w:rPr>
              <w:lastRenderedPageBreak/>
              <w:t>DEVELOPMENT</w:t>
            </w:r>
          </w:p>
        </w:tc>
        <w:tc>
          <w:tcPr>
            <w:tcW w:w="1418" w:type="dxa"/>
            <w:vMerge w:val="restart"/>
            <w:hideMark/>
          </w:tcPr>
          <w:p w14:paraId="18C9FB0D" w14:textId="77777777" w:rsidR="003E1257" w:rsidRPr="00933F59" w:rsidRDefault="003E1257" w:rsidP="004C3730">
            <w:pPr>
              <w:rPr>
                <w:rFonts w:ascii="Times New Roman" w:hAnsi="Times New Roman"/>
              </w:rPr>
            </w:pPr>
            <w:r w:rsidRPr="00933F59">
              <w:rPr>
                <w:rFonts w:ascii="Times New Roman" w:hAnsi="Times New Roman"/>
                <w:bCs/>
                <w:lang w:val="en-GB"/>
              </w:rPr>
              <w:lastRenderedPageBreak/>
              <w:t>Agricultural and Rural Development</w:t>
            </w:r>
          </w:p>
        </w:tc>
        <w:tc>
          <w:tcPr>
            <w:tcW w:w="2688" w:type="dxa"/>
            <w:hideMark/>
          </w:tcPr>
          <w:p w14:paraId="17B0EF47"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Collaborate with forestry commission to plant and nature 5,000 trees</w:t>
            </w:r>
          </w:p>
        </w:tc>
        <w:tc>
          <w:tcPr>
            <w:tcW w:w="1422" w:type="dxa"/>
            <w:hideMark/>
          </w:tcPr>
          <w:p w14:paraId="79D82A31"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tcPr>
          <w:p w14:paraId="74D78ADD" w14:textId="77777777" w:rsidR="003E1257" w:rsidRPr="001D3E60" w:rsidRDefault="003E1257" w:rsidP="004C3730">
            <w:pPr>
              <w:rPr>
                <w:rFonts w:ascii="Times New Roman" w:hAnsi="Times New Roman"/>
                <w:b/>
                <w:bCs/>
                <w:lang w:val="en-GB"/>
              </w:rPr>
            </w:pPr>
          </w:p>
        </w:tc>
        <w:tc>
          <w:tcPr>
            <w:tcW w:w="283" w:type="dxa"/>
          </w:tcPr>
          <w:p w14:paraId="0BF7443D" w14:textId="77777777" w:rsidR="003E1257" w:rsidRPr="001D3E60" w:rsidRDefault="003E1257" w:rsidP="004C3730">
            <w:pPr>
              <w:rPr>
                <w:rFonts w:ascii="Times New Roman" w:hAnsi="Times New Roman"/>
                <w:b/>
                <w:bCs/>
                <w:lang w:val="en-GB"/>
              </w:rPr>
            </w:pPr>
          </w:p>
        </w:tc>
        <w:tc>
          <w:tcPr>
            <w:tcW w:w="284" w:type="dxa"/>
            <w:shd w:val="clear" w:color="auto" w:fill="5B9BD5" w:themeFill="accent5"/>
          </w:tcPr>
          <w:p w14:paraId="280186B1" w14:textId="77777777" w:rsidR="003E1257" w:rsidRPr="001D3E60" w:rsidRDefault="003E1257" w:rsidP="004C3730">
            <w:pPr>
              <w:rPr>
                <w:rFonts w:ascii="Times New Roman" w:hAnsi="Times New Roman"/>
                <w:b/>
                <w:bCs/>
                <w:lang w:val="en-GB"/>
              </w:rPr>
            </w:pPr>
          </w:p>
        </w:tc>
        <w:tc>
          <w:tcPr>
            <w:tcW w:w="425" w:type="dxa"/>
            <w:shd w:val="clear" w:color="auto" w:fill="5B9BD5" w:themeFill="accent5"/>
          </w:tcPr>
          <w:p w14:paraId="5D99066C" w14:textId="77777777" w:rsidR="003E1257" w:rsidRPr="001D3E60" w:rsidRDefault="003E1257" w:rsidP="004C3730">
            <w:pPr>
              <w:rPr>
                <w:rFonts w:ascii="Times New Roman" w:hAnsi="Times New Roman"/>
              </w:rPr>
            </w:pPr>
          </w:p>
        </w:tc>
        <w:tc>
          <w:tcPr>
            <w:tcW w:w="1134" w:type="dxa"/>
            <w:hideMark/>
          </w:tcPr>
          <w:p w14:paraId="52983A12" w14:textId="77777777" w:rsidR="003E1257" w:rsidRPr="001D3E60" w:rsidRDefault="003E1257" w:rsidP="004C3730">
            <w:pPr>
              <w:rPr>
                <w:rFonts w:ascii="Times New Roman" w:hAnsi="Times New Roman"/>
              </w:rPr>
            </w:pPr>
            <w:r w:rsidRPr="001D3E60">
              <w:rPr>
                <w:rFonts w:ascii="Times New Roman" w:hAnsi="Times New Roman"/>
                <w:lang w:val="en-GB"/>
              </w:rPr>
              <w:t>5000.00</w:t>
            </w:r>
          </w:p>
        </w:tc>
        <w:tc>
          <w:tcPr>
            <w:tcW w:w="992" w:type="dxa"/>
            <w:hideMark/>
          </w:tcPr>
          <w:p w14:paraId="34F8A067" w14:textId="77777777" w:rsidR="003E1257" w:rsidRPr="001D3E60" w:rsidRDefault="003E1257" w:rsidP="004C3730">
            <w:pPr>
              <w:rPr>
                <w:rFonts w:ascii="Times New Roman" w:hAnsi="Times New Roman"/>
              </w:rPr>
            </w:pPr>
          </w:p>
        </w:tc>
        <w:tc>
          <w:tcPr>
            <w:tcW w:w="1134" w:type="dxa"/>
            <w:hideMark/>
          </w:tcPr>
          <w:p w14:paraId="412E5D6B" w14:textId="77777777" w:rsidR="003E1257" w:rsidRPr="001D3E60" w:rsidRDefault="003E1257" w:rsidP="004C3730">
            <w:pPr>
              <w:rPr>
                <w:rFonts w:ascii="Times New Roman" w:hAnsi="Times New Roman"/>
              </w:rPr>
            </w:pPr>
          </w:p>
        </w:tc>
        <w:tc>
          <w:tcPr>
            <w:tcW w:w="709" w:type="dxa"/>
          </w:tcPr>
          <w:p w14:paraId="2AC2AF15"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9C390F9" w14:textId="77777777" w:rsidR="003E1257" w:rsidRPr="001D3E60" w:rsidRDefault="003E1257" w:rsidP="004C3730">
            <w:pPr>
              <w:rPr>
                <w:rFonts w:ascii="Times New Roman" w:hAnsi="Times New Roman"/>
                <w:lang w:val="en-GB"/>
              </w:rPr>
            </w:pPr>
          </w:p>
        </w:tc>
        <w:tc>
          <w:tcPr>
            <w:tcW w:w="1134" w:type="dxa"/>
            <w:hideMark/>
          </w:tcPr>
          <w:p w14:paraId="2E9D59DA" w14:textId="77777777" w:rsidR="003E1257" w:rsidRPr="001D3E60" w:rsidRDefault="003E1257" w:rsidP="004C3730">
            <w:pPr>
              <w:rPr>
                <w:rFonts w:ascii="Times New Roman" w:hAnsi="Times New Roman"/>
              </w:rPr>
            </w:pPr>
            <w:r w:rsidRPr="001D3E60">
              <w:rPr>
                <w:rFonts w:ascii="Times New Roman" w:hAnsi="Times New Roman"/>
                <w:lang w:val="en-GB"/>
              </w:rPr>
              <w:t>Forestry</w:t>
            </w:r>
          </w:p>
        </w:tc>
        <w:tc>
          <w:tcPr>
            <w:tcW w:w="1559" w:type="dxa"/>
            <w:hideMark/>
          </w:tcPr>
          <w:p w14:paraId="658CDF47"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r>
      <w:tr w:rsidR="0074735C" w:rsidRPr="001D3E60" w14:paraId="73568ADD" w14:textId="77777777" w:rsidTr="004C3730">
        <w:trPr>
          <w:trHeight w:val="20"/>
        </w:trPr>
        <w:tc>
          <w:tcPr>
            <w:tcW w:w="1134" w:type="dxa"/>
            <w:vMerge/>
            <w:hideMark/>
          </w:tcPr>
          <w:p w14:paraId="0F5C574A" w14:textId="77777777" w:rsidR="003E1257" w:rsidRPr="001D3E60" w:rsidRDefault="003E1257" w:rsidP="004C3730">
            <w:pPr>
              <w:rPr>
                <w:rFonts w:ascii="Times New Roman" w:hAnsi="Times New Roman"/>
              </w:rPr>
            </w:pPr>
          </w:p>
        </w:tc>
        <w:tc>
          <w:tcPr>
            <w:tcW w:w="1418" w:type="dxa"/>
            <w:vMerge/>
            <w:hideMark/>
          </w:tcPr>
          <w:p w14:paraId="648D73F8" w14:textId="77777777" w:rsidR="003E1257" w:rsidRPr="001D3E60" w:rsidRDefault="003E1257" w:rsidP="004C3730">
            <w:pPr>
              <w:rPr>
                <w:rFonts w:ascii="Times New Roman" w:hAnsi="Times New Roman"/>
              </w:rPr>
            </w:pPr>
          </w:p>
        </w:tc>
        <w:tc>
          <w:tcPr>
            <w:tcW w:w="2688" w:type="dxa"/>
            <w:hideMark/>
          </w:tcPr>
          <w:p w14:paraId="21A6D2E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Early warning systems and emergency preparedness for livestock and crop production. (small ruminant, COVID,PPE and FAW)</w:t>
            </w:r>
          </w:p>
        </w:tc>
        <w:tc>
          <w:tcPr>
            <w:tcW w:w="1422" w:type="dxa"/>
            <w:hideMark/>
          </w:tcPr>
          <w:p w14:paraId="17F4B6CA"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2152DF0" w14:textId="77777777" w:rsidR="003E1257" w:rsidRPr="001D3E60" w:rsidRDefault="003E1257" w:rsidP="004C3730">
            <w:pPr>
              <w:rPr>
                <w:rFonts w:ascii="Times New Roman" w:hAnsi="Times New Roman"/>
              </w:rPr>
            </w:pPr>
          </w:p>
        </w:tc>
        <w:tc>
          <w:tcPr>
            <w:tcW w:w="283" w:type="dxa"/>
            <w:shd w:val="clear" w:color="auto" w:fill="5B9BD5" w:themeFill="accent5"/>
          </w:tcPr>
          <w:p w14:paraId="21901FC3" w14:textId="77777777" w:rsidR="003E1257" w:rsidRPr="001D3E60" w:rsidRDefault="003E1257" w:rsidP="004C3730">
            <w:pPr>
              <w:rPr>
                <w:rFonts w:ascii="Times New Roman" w:hAnsi="Times New Roman"/>
              </w:rPr>
            </w:pPr>
          </w:p>
        </w:tc>
        <w:tc>
          <w:tcPr>
            <w:tcW w:w="284" w:type="dxa"/>
            <w:shd w:val="clear" w:color="auto" w:fill="5B9BD5" w:themeFill="accent5"/>
          </w:tcPr>
          <w:p w14:paraId="311F51EF" w14:textId="77777777" w:rsidR="003E1257" w:rsidRPr="001D3E60" w:rsidRDefault="003E1257" w:rsidP="004C3730">
            <w:pPr>
              <w:rPr>
                <w:rFonts w:ascii="Times New Roman" w:hAnsi="Times New Roman"/>
              </w:rPr>
            </w:pPr>
          </w:p>
        </w:tc>
        <w:tc>
          <w:tcPr>
            <w:tcW w:w="425" w:type="dxa"/>
            <w:shd w:val="clear" w:color="auto" w:fill="5B9BD5" w:themeFill="accent5"/>
          </w:tcPr>
          <w:p w14:paraId="19970C5A" w14:textId="77777777" w:rsidR="003E1257" w:rsidRPr="001D3E60" w:rsidRDefault="003E1257" w:rsidP="004C3730">
            <w:pPr>
              <w:rPr>
                <w:rFonts w:ascii="Times New Roman" w:hAnsi="Times New Roman"/>
              </w:rPr>
            </w:pPr>
          </w:p>
        </w:tc>
        <w:tc>
          <w:tcPr>
            <w:tcW w:w="1134" w:type="dxa"/>
            <w:hideMark/>
          </w:tcPr>
          <w:p w14:paraId="52C199F5" w14:textId="77777777" w:rsidR="003E1257" w:rsidRPr="001D3E60" w:rsidRDefault="003E1257" w:rsidP="004C3730">
            <w:pPr>
              <w:rPr>
                <w:rFonts w:ascii="Times New Roman" w:hAnsi="Times New Roman"/>
              </w:rPr>
            </w:pPr>
            <w:r w:rsidRPr="001D3E60">
              <w:rPr>
                <w:rFonts w:ascii="Times New Roman" w:hAnsi="Times New Roman"/>
                <w:lang w:val="en-GB"/>
              </w:rPr>
              <w:t>5,810.00</w:t>
            </w:r>
          </w:p>
        </w:tc>
        <w:tc>
          <w:tcPr>
            <w:tcW w:w="992" w:type="dxa"/>
            <w:hideMark/>
          </w:tcPr>
          <w:p w14:paraId="683C2DDC" w14:textId="77777777" w:rsidR="003E1257" w:rsidRPr="001D3E60" w:rsidRDefault="003E1257" w:rsidP="004C3730">
            <w:pPr>
              <w:rPr>
                <w:rFonts w:ascii="Times New Roman" w:hAnsi="Times New Roman"/>
              </w:rPr>
            </w:pPr>
          </w:p>
        </w:tc>
        <w:tc>
          <w:tcPr>
            <w:tcW w:w="1134" w:type="dxa"/>
            <w:hideMark/>
          </w:tcPr>
          <w:p w14:paraId="67B8334D" w14:textId="77777777" w:rsidR="003E1257" w:rsidRPr="001D3E60" w:rsidRDefault="003E1257" w:rsidP="004C3730">
            <w:pPr>
              <w:rPr>
                <w:rFonts w:ascii="Times New Roman" w:hAnsi="Times New Roman"/>
              </w:rPr>
            </w:pPr>
          </w:p>
        </w:tc>
        <w:tc>
          <w:tcPr>
            <w:tcW w:w="709" w:type="dxa"/>
          </w:tcPr>
          <w:p w14:paraId="2094FDC5"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ED83E85" w14:textId="77777777" w:rsidR="003E1257" w:rsidRPr="001D3E60" w:rsidRDefault="003E1257" w:rsidP="004C3730">
            <w:pPr>
              <w:rPr>
                <w:rFonts w:ascii="Times New Roman" w:hAnsi="Times New Roman"/>
                <w:lang w:val="en-GB"/>
              </w:rPr>
            </w:pPr>
          </w:p>
        </w:tc>
        <w:tc>
          <w:tcPr>
            <w:tcW w:w="1134" w:type="dxa"/>
            <w:hideMark/>
          </w:tcPr>
          <w:p w14:paraId="18E32087"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5C6394F6" w14:textId="0CA7E60B" w:rsidR="003E1257" w:rsidRPr="001D3E60" w:rsidRDefault="00ED7FB3" w:rsidP="004C3730">
            <w:pPr>
              <w:rPr>
                <w:rFonts w:ascii="Times New Roman" w:hAnsi="Times New Roman"/>
              </w:rPr>
            </w:pPr>
            <w:r>
              <w:rPr>
                <w:rFonts w:ascii="Times New Roman" w:hAnsi="Times New Roman"/>
                <w:lang w:val="en-GB"/>
              </w:rPr>
              <w:t>CENTRAL ADMIN.</w:t>
            </w:r>
            <w:r w:rsidR="003E1257" w:rsidRPr="001D3E60">
              <w:rPr>
                <w:rFonts w:ascii="Times New Roman" w:hAnsi="Times New Roman"/>
                <w:lang w:val="en-GB"/>
              </w:rPr>
              <w:t>/NADMO</w:t>
            </w:r>
          </w:p>
        </w:tc>
      </w:tr>
      <w:tr w:rsidR="00536E75" w:rsidRPr="001D3E60" w14:paraId="5C5C9FB6" w14:textId="77777777" w:rsidTr="004C3730">
        <w:trPr>
          <w:trHeight w:val="20"/>
        </w:trPr>
        <w:tc>
          <w:tcPr>
            <w:tcW w:w="1134" w:type="dxa"/>
            <w:vMerge/>
            <w:hideMark/>
          </w:tcPr>
          <w:p w14:paraId="5A1A36E5" w14:textId="77777777" w:rsidR="003E1257" w:rsidRPr="001D3E60" w:rsidRDefault="003E1257" w:rsidP="004C3730">
            <w:pPr>
              <w:rPr>
                <w:rFonts w:ascii="Times New Roman" w:hAnsi="Times New Roman"/>
              </w:rPr>
            </w:pPr>
          </w:p>
        </w:tc>
        <w:tc>
          <w:tcPr>
            <w:tcW w:w="1418" w:type="dxa"/>
            <w:vMerge/>
            <w:hideMark/>
          </w:tcPr>
          <w:p w14:paraId="3AB8DDB6" w14:textId="77777777" w:rsidR="003E1257" w:rsidRPr="001D3E60" w:rsidRDefault="003E1257" w:rsidP="004C3730">
            <w:pPr>
              <w:rPr>
                <w:rFonts w:ascii="Times New Roman" w:hAnsi="Times New Roman"/>
              </w:rPr>
            </w:pPr>
          </w:p>
        </w:tc>
        <w:tc>
          <w:tcPr>
            <w:tcW w:w="2688" w:type="dxa"/>
            <w:hideMark/>
          </w:tcPr>
          <w:p w14:paraId="611E65E2" w14:textId="77777777" w:rsidR="003E1257" w:rsidRPr="00883A56" w:rsidRDefault="003E1257" w:rsidP="004C3730">
            <w:pPr>
              <w:pStyle w:val="ListParagraph"/>
              <w:numPr>
                <w:ilvl w:val="0"/>
                <w:numId w:val="44"/>
              </w:numPr>
              <w:ind w:left="133" w:right="-113"/>
              <w:rPr>
                <w:rFonts w:ascii="Times New Roman" w:hAnsi="Times New Roman"/>
              </w:rPr>
            </w:pPr>
            <w:r w:rsidRPr="00883A56">
              <w:rPr>
                <w:rFonts w:ascii="Times New Roman" w:hAnsi="Times New Roman"/>
                <w:lang w:val="en-GB"/>
              </w:rPr>
              <w:t>Support the distribution of 10,000 (PERD) rubber seedling and 50,000 oil palm seedling by CSIR and MDF.</w:t>
            </w:r>
          </w:p>
        </w:tc>
        <w:tc>
          <w:tcPr>
            <w:tcW w:w="1422" w:type="dxa"/>
            <w:hideMark/>
          </w:tcPr>
          <w:p w14:paraId="663775FA"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tcPr>
          <w:p w14:paraId="78B5E0B7" w14:textId="77777777" w:rsidR="003E1257" w:rsidRPr="001D3E60" w:rsidRDefault="003E1257" w:rsidP="004C3730">
            <w:pPr>
              <w:rPr>
                <w:rFonts w:ascii="Times New Roman" w:hAnsi="Times New Roman"/>
              </w:rPr>
            </w:pPr>
          </w:p>
        </w:tc>
        <w:tc>
          <w:tcPr>
            <w:tcW w:w="283" w:type="dxa"/>
          </w:tcPr>
          <w:p w14:paraId="747AD812" w14:textId="77777777" w:rsidR="003E1257" w:rsidRPr="001D3E60" w:rsidRDefault="003E1257" w:rsidP="004C3730">
            <w:pPr>
              <w:rPr>
                <w:rFonts w:ascii="Times New Roman" w:hAnsi="Times New Roman"/>
              </w:rPr>
            </w:pPr>
          </w:p>
        </w:tc>
        <w:tc>
          <w:tcPr>
            <w:tcW w:w="284" w:type="dxa"/>
            <w:shd w:val="clear" w:color="auto" w:fill="5B9BD5" w:themeFill="accent5"/>
          </w:tcPr>
          <w:p w14:paraId="27C013AA" w14:textId="77777777" w:rsidR="003E1257" w:rsidRPr="001D3E60" w:rsidRDefault="003E1257" w:rsidP="004C3730">
            <w:pPr>
              <w:rPr>
                <w:rFonts w:ascii="Times New Roman" w:hAnsi="Times New Roman"/>
              </w:rPr>
            </w:pPr>
          </w:p>
        </w:tc>
        <w:tc>
          <w:tcPr>
            <w:tcW w:w="425" w:type="dxa"/>
            <w:shd w:val="clear" w:color="auto" w:fill="5B9BD5" w:themeFill="accent5"/>
          </w:tcPr>
          <w:p w14:paraId="0EBF349B" w14:textId="77777777" w:rsidR="003E1257" w:rsidRPr="001D3E60" w:rsidRDefault="003E1257" w:rsidP="004C3730">
            <w:pPr>
              <w:rPr>
                <w:rFonts w:ascii="Times New Roman" w:hAnsi="Times New Roman"/>
              </w:rPr>
            </w:pPr>
          </w:p>
        </w:tc>
        <w:tc>
          <w:tcPr>
            <w:tcW w:w="1134" w:type="dxa"/>
            <w:hideMark/>
          </w:tcPr>
          <w:p w14:paraId="5851DB99" w14:textId="77777777" w:rsidR="003E1257" w:rsidRPr="001D3E60" w:rsidRDefault="003E1257" w:rsidP="004C3730">
            <w:pPr>
              <w:rPr>
                <w:rFonts w:ascii="Times New Roman" w:hAnsi="Times New Roman"/>
              </w:rPr>
            </w:pPr>
          </w:p>
        </w:tc>
        <w:tc>
          <w:tcPr>
            <w:tcW w:w="992" w:type="dxa"/>
            <w:hideMark/>
          </w:tcPr>
          <w:p w14:paraId="57626CC0" w14:textId="77777777" w:rsidR="003E1257" w:rsidRPr="001D3E60" w:rsidRDefault="003E1257" w:rsidP="004C3730">
            <w:pPr>
              <w:rPr>
                <w:rFonts w:ascii="Times New Roman" w:hAnsi="Times New Roman"/>
              </w:rPr>
            </w:pPr>
            <w:r w:rsidRPr="001D3E60">
              <w:rPr>
                <w:rFonts w:ascii="Times New Roman" w:hAnsi="Times New Roman"/>
                <w:lang w:val="en-GB"/>
              </w:rPr>
              <w:t>21,500</w:t>
            </w:r>
          </w:p>
        </w:tc>
        <w:tc>
          <w:tcPr>
            <w:tcW w:w="1134" w:type="dxa"/>
            <w:hideMark/>
          </w:tcPr>
          <w:p w14:paraId="75F2D85D" w14:textId="77777777" w:rsidR="003E1257" w:rsidRPr="001D3E60" w:rsidRDefault="003E1257" w:rsidP="004C3730">
            <w:pPr>
              <w:rPr>
                <w:rFonts w:ascii="Times New Roman" w:hAnsi="Times New Roman"/>
              </w:rPr>
            </w:pPr>
          </w:p>
        </w:tc>
        <w:tc>
          <w:tcPr>
            <w:tcW w:w="709" w:type="dxa"/>
          </w:tcPr>
          <w:p w14:paraId="00636718"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076A837" w14:textId="77777777" w:rsidR="003E1257" w:rsidRPr="001D3E60" w:rsidRDefault="003E1257" w:rsidP="004C3730">
            <w:pPr>
              <w:rPr>
                <w:rFonts w:ascii="Times New Roman" w:hAnsi="Times New Roman"/>
                <w:lang w:val="en-GB"/>
              </w:rPr>
            </w:pPr>
          </w:p>
        </w:tc>
        <w:tc>
          <w:tcPr>
            <w:tcW w:w="1134" w:type="dxa"/>
            <w:hideMark/>
          </w:tcPr>
          <w:p w14:paraId="631FE4B3"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5995A15F" w14:textId="0F3E1DDB"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76CBE605" w14:textId="77777777" w:rsidTr="004C3730">
        <w:trPr>
          <w:trHeight w:val="20"/>
        </w:trPr>
        <w:tc>
          <w:tcPr>
            <w:tcW w:w="1134" w:type="dxa"/>
            <w:vMerge/>
            <w:hideMark/>
          </w:tcPr>
          <w:p w14:paraId="68680007" w14:textId="77777777" w:rsidR="003E1257" w:rsidRPr="001D3E60" w:rsidRDefault="003E1257" w:rsidP="004C3730">
            <w:pPr>
              <w:rPr>
                <w:rFonts w:ascii="Times New Roman" w:hAnsi="Times New Roman"/>
              </w:rPr>
            </w:pPr>
          </w:p>
        </w:tc>
        <w:tc>
          <w:tcPr>
            <w:tcW w:w="1418" w:type="dxa"/>
            <w:vMerge/>
            <w:hideMark/>
          </w:tcPr>
          <w:p w14:paraId="78D5F07F" w14:textId="77777777" w:rsidR="003E1257" w:rsidRPr="001D3E60" w:rsidRDefault="003E1257" w:rsidP="004C3730">
            <w:pPr>
              <w:rPr>
                <w:rFonts w:ascii="Times New Roman" w:hAnsi="Times New Roman"/>
              </w:rPr>
            </w:pPr>
          </w:p>
        </w:tc>
        <w:tc>
          <w:tcPr>
            <w:tcW w:w="2688" w:type="dxa"/>
            <w:hideMark/>
          </w:tcPr>
          <w:p w14:paraId="42781DD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Organise capacity building training for staffs ( AEAs, DDOs)</w:t>
            </w:r>
          </w:p>
        </w:tc>
        <w:tc>
          <w:tcPr>
            <w:tcW w:w="1422" w:type="dxa"/>
            <w:hideMark/>
          </w:tcPr>
          <w:p w14:paraId="151CA123" w14:textId="77777777" w:rsidR="003E1257" w:rsidRPr="001D3E60" w:rsidRDefault="003E1257" w:rsidP="004C3730">
            <w:pPr>
              <w:rPr>
                <w:rFonts w:ascii="Times New Roman" w:hAnsi="Times New Roman"/>
              </w:rPr>
            </w:pPr>
          </w:p>
        </w:tc>
        <w:tc>
          <w:tcPr>
            <w:tcW w:w="284" w:type="dxa"/>
          </w:tcPr>
          <w:p w14:paraId="065E76C3" w14:textId="77777777" w:rsidR="003E1257" w:rsidRPr="001D3E60" w:rsidRDefault="003E1257" w:rsidP="004C3730">
            <w:pPr>
              <w:rPr>
                <w:rFonts w:ascii="Times New Roman" w:hAnsi="Times New Roman"/>
              </w:rPr>
            </w:pPr>
          </w:p>
        </w:tc>
        <w:tc>
          <w:tcPr>
            <w:tcW w:w="283" w:type="dxa"/>
          </w:tcPr>
          <w:p w14:paraId="70FECF68" w14:textId="77777777" w:rsidR="003E1257" w:rsidRPr="001D3E60" w:rsidRDefault="003E1257" w:rsidP="004C3730">
            <w:pPr>
              <w:rPr>
                <w:rFonts w:ascii="Times New Roman" w:hAnsi="Times New Roman"/>
              </w:rPr>
            </w:pPr>
          </w:p>
        </w:tc>
        <w:tc>
          <w:tcPr>
            <w:tcW w:w="284" w:type="dxa"/>
            <w:shd w:val="clear" w:color="auto" w:fill="5B9BD5" w:themeFill="accent5"/>
          </w:tcPr>
          <w:p w14:paraId="7A67CE4D" w14:textId="77777777" w:rsidR="003E1257" w:rsidRPr="001D3E60" w:rsidRDefault="003E1257" w:rsidP="004C3730">
            <w:pPr>
              <w:rPr>
                <w:rFonts w:ascii="Times New Roman" w:hAnsi="Times New Roman"/>
              </w:rPr>
            </w:pPr>
          </w:p>
        </w:tc>
        <w:tc>
          <w:tcPr>
            <w:tcW w:w="425" w:type="dxa"/>
          </w:tcPr>
          <w:p w14:paraId="7B62542F" w14:textId="77777777" w:rsidR="003E1257" w:rsidRPr="001D3E60" w:rsidRDefault="003E1257" w:rsidP="004C3730">
            <w:pPr>
              <w:rPr>
                <w:rFonts w:ascii="Times New Roman" w:hAnsi="Times New Roman"/>
              </w:rPr>
            </w:pPr>
          </w:p>
        </w:tc>
        <w:tc>
          <w:tcPr>
            <w:tcW w:w="1134" w:type="dxa"/>
            <w:hideMark/>
          </w:tcPr>
          <w:p w14:paraId="064484CA" w14:textId="77777777" w:rsidR="003E1257" w:rsidRPr="001D3E60" w:rsidRDefault="003E1257" w:rsidP="004C3730">
            <w:pPr>
              <w:rPr>
                <w:rFonts w:ascii="Times New Roman" w:hAnsi="Times New Roman"/>
              </w:rPr>
            </w:pPr>
          </w:p>
        </w:tc>
        <w:tc>
          <w:tcPr>
            <w:tcW w:w="992" w:type="dxa"/>
            <w:hideMark/>
          </w:tcPr>
          <w:p w14:paraId="0DA6FAA6" w14:textId="77777777" w:rsidR="003E1257" w:rsidRPr="001D3E60" w:rsidRDefault="003E1257" w:rsidP="004C3730">
            <w:pPr>
              <w:rPr>
                <w:rFonts w:ascii="Times New Roman" w:hAnsi="Times New Roman"/>
              </w:rPr>
            </w:pPr>
            <w:r w:rsidRPr="001D3E60">
              <w:rPr>
                <w:rFonts w:ascii="Times New Roman" w:hAnsi="Times New Roman"/>
              </w:rPr>
              <w:t>15,000</w:t>
            </w:r>
          </w:p>
        </w:tc>
        <w:tc>
          <w:tcPr>
            <w:tcW w:w="1134" w:type="dxa"/>
            <w:hideMark/>
          </w:tcPr>
          <w:p w14:paraId="59EA6DCC" w14:textId="77777777" w:rsidR="003E1257" w:rsidRPr="001D3E60" w:rsidRDefault="003E1257" w:rsidP="004C3730">
            <w:pPr>
              <w:rPr>
                <w:rFonts w:ascii="Times New Roman" w:hAnsi="Times New Roman"/>
              </w:rPr>
            </w:pPr>
            <w:r w:rsidRPr="001D3E60">
              <w:rPr>
                <w:rFonts w:ascii="Times New Roman" w:hAnsi="Times New Roman"/>
                <w:lang w:val="en-GB"/>
              </w:rPr>
              <w:t>3,000</w:t>
            </w:r>
          </w:p>
        </w:tc>
        <w:tc>
          <w:tcPr>
            <w:tcW w:w="709" w:type="dxa"/>
          </w:tcPr>
          <w:p w14:paraId="11830D7E"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6BA96134" w14:textId="77777777" w:rsidR="003E1257" w:rsidRPr="001D3E60" w:rsidRDefault="003E1257" w:rsidP="004C3730">
            <w:pPr>
              <w:rPr>
                <w:rFonts w:ascii="Times New Roman" w:hAnsi="Times New Roman"/>
                <w:lang w:val="en-GB"/>
              </w:rPr>
            </w:pPr>
          </w:p>
        </w:tc>
        <w:tc>
          <w:tcPr>
            <w:tcW w:w="1134" w:type="dxa"/>
            <w:hideMark/>
          </w:tcPr>
          <w:p w14:paraId="5C02FE33"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79DEE389" w14:textId="347D2A2E" w:rsidR="003E1257" w:rsidRPr="001D3E60" w:rsidRDefault="00ED7FB3" w:rsidP="004C3730">
            <w:pPr>
              <w:rPr>
                <w:rFonts w:ascii="Times New Roman" w:hAnsi="Times New Roman"/>
              </w:rPr>
            </w:pPr>
            <w:r>
              <w:rPr>
                <w:rFonts w:ascii="Times New Roman" w:hAnsi="Times New Roman"/>
                <w:lang w:val="en-GB"/>
              </w:rPr>
              <w:t>CENTRAL ADMIN.</w:t>
            </w:r>
          </w:p>
        </w:tc>
      </w:tr>
      <w:tr w:rsidR="0074735C" w:rsidRPr="001D3E60" w14:paraId="0660DF90" w14:textId="77777777" w:rsidTr="004C3730">
        <w:trPr>
          <w:trHeight w:val="20"/>
        </w:trPr>
        <w:tc>
          <w:tcPr>
            <w:tcW w:w="1134" w:type="dxa"/>
            <w:vMerge/>
            <w:hideMark/>
          </w:tcPr>
          <w:p w14:paraId="07443359" w14:textId="77777777" w:rsidR="003E1257" w:rsidRPr="001D3E60" w:rsidRDefault="003E1257" w:rsidP="004C3730">
            <w:pPr>
              <w:rPr>
                <w:rFonts w:ascii="Times New Roman" w:hAnsi="Times New Roman"/>
              </w:rPr>
            </w:pPr>
          </w:p>
        </w:tc>
        <w:tc>
          <w:tcPr>
            <w:tcW w:w="1418" w:type="dxa"/>
            <w:vMerge/>
            <w:hideMark/>
          </w:tcPr>
          <w:p w14:paraId="5E72959A" w14:textId="77777777" w:rsidR="003E1257" w:rsidRPr="001D3E60" w:rsidRDefault="003E1257" w:rsidP="004C3730">
            <w:pPr>
              <w:rPr>
                <w:rFonts w:ascii="Times New Roman" w:hAnsi="Times New Roman"/>
              </w:rPr>
            </w:pPr>
          </w:p>
        </w:tc>
        <w:tc>
          <w:tcPr>
            <w:tcW w:w="2688" w:type="dxa"/>
            <w:hideMark/>
          </w:tcPr>
          <w:p w14:paraId="6CE21E97"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 xml:space="preserve">Undertake M&amp;E of implemented activities </w:t>
            </w:r>
          </w:p>
        </w:tc>
        <w:tc>
          <w:tcPr>
            <w:tcW w:w="1422" w:type="dxa"/>
            <w:hideMark/>
          </w:tcPr>
          <w:p w14:paraId="39BC8B68" w14:textId="77777777" w:rsidR="003E1257" w:rsidRPr="001D3E60" w:rsidRDefault="003E1257" w:rsidP="004C3730">
            <w:pPr>
              <w:rPr>
                <w:rFonts w:ascii="Times New Roman" w:hAnsi="Times New Roman"/>
              </w:rPr>
            </w:pPr>
          </w:p>
        </w:tc>
        <w:tc>
          <w:tcPr>
            <w:tcW w:w="284" w:type="dxa"/>
            <w:shd w:val="clear" w:color="auto" w:fill="5B9BD5" w:themeFill="accent5"/>
          </w:tcPr>
          <w:p w14:paraId="113CD4B3" w14:textId="77777777" w:rsidR="003E1257" w:rsidRPr="001D3E60" w:rsidRDefault="003E1257" w:rsidP="004C3730">
            <w:pPr>
              <w:rPr>
                <w:rFonts w:ascii="Times New Roman" w:hAnsi="Times New Roman"/>
              </w:rPr>
            </w:pPr>
          </w:p>
        </w:tc>
        <w:tc>
          <w:tcPr>
            <w:tcW w:w="283" w:type="dxa"/>
            <w:shd w:val="clear" w:color="auto" w:fill="5B9BD5" w:themeFill="accent5"/>
          </w:tcPr>
          <w:p w14:paraId="65B8882E" w14:textId="77777777" w:rsidR="003E1257" w:rsidRPr="001D3E60" w:rsidRDefault="003E1257" w:rsidP="004C3730">
            <w:pPr>
              <w:rPr>
                <w:rFonts w:ascii="Times New Roman" w:hAnsi="Times New Roman"/>
              </w:rPr>
            </w:pPr>
          </w:p>
        </w:tc>
        <w:tc>
          <w:tcPr>
            <w:tcW w:w="284" w:type="dxa"/>
            <w:shd w:val="clear" w:color="auto" w:fill="5B9BD5" w:themeFill="accent5"/>
          </w:tcPr>
          <w:p w14:paraId="734D2C8B" w14:textId="77777777" w:rsidR="003E1257" w:rsidRPr="001D3E60" w:rsidRDefault="003E1257" w:rsidP="004C3730">
            <w:pPr>
              <w:rPr>
                <w:rFonts w:ascii="Times New Roman" w:hAnsi="Times New Roman"/>
              </w:rPr>
            </w:pPr>
          </w:p>
        </w:tc>
        <w:tc>
          <w:tcPr>
            <w:tcW w:w="425" w:type="dxa"/>
            <w:shd w:val="clear" w:color="auto" w:fill="5B9BD5" w:themeFill="accent5"/>
          </w:tcPr>
          <w:p w14:paraId="72B2B68C" w14:textId="77777777" w:rsidR="003E1257" w:rsidRPr="001D3E60" w:rsidRDefault="003E1257" w:rsidP="004C3730">
            <w:pPr>
              <w:rPr>
                <w:rFonts w:ascii="Times New Roman" w:hAnsi="Times New Roman"/>
              </w:rPr>
            </w:pPr>
          </w:p>
        </w:tc>
        <w:tc>
          <w:tcPr>
            <w:tcW w:w="1134" w:type="dxa"/>
            <w:hideMark/>
          </w:tcPr>
          <w:p w14:paraId="4D1201FC" w14:textId="77777777" w:rsidR="003E1257" w:rsidRPr="001D3E60" w:rsidRDefault="003E1257" w:rsidP="004C3730">
            <w:pPr>
              <w:rPr>
                <w:rFonts w:ascii="Times New Roman" w:hAnsi="Times New Roman"/>
              </w:rPr>
            </w:pPr>
          </w:p>
        </w:tc>
        <w:tc>
          <w:tcPr>
            <w:tcW w:w="992" w:type="dxa"/>
            <w:hideMark/>
          </w:tcPr>
          <w:p w14:paraId="46E2F464" w14:textId="77777777" w:rsidR="003E1257" w:rsidRPr="001D3E60" w:rsidRDefault="003E1257" w:rsidP="004C3730">
            <w:pPr>
              <w:rPr>
                <w:rFonts w:ascii="Times New Roman" w:hAnsi="Times New Roman"/>
              </w:rPr>
            </w:pPr>
            <w:r w:rsidRPr="001D3E60">
              <w:rPr>
                <w:rFonts w:ascii="Times New Roman" w:hAnsi="Times New Roman"/>
              </w:rPr>
              <w:t>10,000</w:t>
            </w:r>
          </w:p>
        </w:tc>
        <w:tc>
          <w:tcPr>
            <w:tcW w:w="1134" w:type="dxa"/>
            <w:hideMark/>
          </w:tcPr>
          <w:p w14:paraId="0BC683FC" w14:textId="77777777" w:rsidR="003E1257" w:rsidRPr="001D3E60" w:rsidRDefault="003E1257" w:rsidP="004C3730">
            <w:pPr>
              <w:rPr>
                <w:rFonts w:ascii="Times New Roman" w:hAnsi="Times New Roman"/>
              </w:rPr>
            </w:pPr>
            <w:r w:rsidRPr="001D3E60">
              <w:rPr>
                <w:rFonts w:ascii="Times New Roman" w:hAnsi="Times New Roman"/>
                <w:lang w:val="en-GB"/>
              </w:rPr>
              <w:t>15,180</w:t>
            </w:r>
          </w:p>
        </w:tc>
        <w:tc>
          <w:tcPr>
            <w:tcW w:w="709" w:type="dxa"/>
          </w:tcPr>
          <w:p w14:paraId="59C2245A"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7F96751" w14:textId="77777777" w:rsidR="003E1257" w:rsidRPr="001D3E60" w:rsidRDefault="003E1257" w:rsidP="004C3730">
            <w:pPr>
              <w:rPr>
                <w:rFonts w:ascii="Times New Roman" w:hAnsi="Times New Roman"/>
                <w:lang w:val="en-GB"/>
              </w:rPr>
            </w:pPr>
          </w:p>
        </w:tc>
        <w:tc>
          <w:tcPr>
            <w:tcW w:w="1134" w:type="dxa"/>
            <w:hideMark/>
          </w:tcPr>
          <w:p w14:paraId="05FD4102"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5FB38E24" w14:textId="5442AD76"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6656126C" w14:textId="77777777" w:rsidTr="004C3730">
        <w:trPr>
          <w:trHeight w:val="20"/>
        </w:trPr>
        <w:tc>
          <w:tcPr>
            <w:tcW w:w="1134" w:type="dxa"/>
            <w:vMerge/>
            <w:hideMark/>
          </w:tcPr>
          <w:p w14:paraId="4D6D3AAE" w14:textId="77777777" w:rsidR="003E1257" w:rsidRPr="001D3E60" w:rsidRDefault="003E1257" w:rsidP="004C3730">
            <w:pPr>
              <w:rPr>
                <w:rFonts w:ascii="Times New Roman" w:hAnsi="Times New Roman"/>
              </w:rPr>
            </w:pPr>
          </w:p>
        </w:tc>
        <w:tc>
          <w:tcPr>
            <w:tcW w:w="1418" w:type="dxa"/>
            <w:vMerge/>
            <w:hideMark/>
          </w:tcPr>
          <w:p w14:paraId="7270F4DB" w14:textId="77777777" w:rsidR="003E1257" w:rsidRPr="001D3E60" w:rsidRDefault="003E1257" w:rsidP="004C3730">
            <w:pPr>
              <w:rPr>
                <w:rFonts w:ascii="Times New Roman" w:hAnsi="Times New Roman"/>
              </w:rPr>
            </w:pPr>
          </w:p>
        </w:tc>
        <w:tc>
          <w:tcPr>
            <w:tcW w:w="2688" w:type="dxa"/>
            <w:hideMark/>
          </w:tcPr>
          <w:p w14:paraId="726E78FB"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Train 20 women farmers and 5 AEAs on local food utilization</w:t>
            </w:r>
          </w:p>
        </w:tc>
        <w:tc>
          <w:tcPr>
            <w:tcW w:w="1422" w:type="dxa"/>
            <w:hideMark/>
          </w:tcPr>
          <w:p w14:paraId="1324261B"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284" w:type="dxa"/>
          </w:tcPr>
          <w:p w14:paraId="6CD68317" w14:textId="77777777" w:rsidR="003E1257" w:rsidRPr="001D3E60" w:rsidRDefault="003E1257" w:rsidP="004C3730">
            <w:pPr>
              <w:rPr>
                <w:rFonts w:ascii="Times New Roman" w:hAnsi="Times New Roman"/>
              </w:rPr>
            </w:pPr>
          </w:p>
        </w:tc>
        <w:tc>
          <w:tcPr>
            <w:tcW w:w="283" w:type="dxa"/>
          </w:tcPr>
          <w:p w14:paraId="7C700CC7" w14:textId="77777777" w:rsidR="003E1257" w:rsidRPr="001D3E60" w:rsidRDefault="003E1257" w:rsidP="004C3730">
            <w:pPr>
              <w:rPr>
                <w:rFonts w:ascii="Times New Roman" w:hAnsi="Times New Roman"/>
              </w:rPr>
            </w:pPr>
          </w:p>
        </w:tc>
        <w:tc>
          <w:tcPr>
            <w:tcW w:w="284" w:type="dxa"/>
            <w:shd w:val="clear" w:color="auto" w:fill="5B9BD5" w:themeFill="accent5"/>
          </w:tcPr>
          <w:p w14:paraId="71A71F35" w14:textId="77777777" w:rsidR="003E1257" w:rsidRPr="001D3E60" w:rsidRDefault="003E1257" w:rsidP="004C3730">
            <w:pPr>
              <w:rPr>
                <w:rFonts w:ascii="Times New Roman" w:hAnsi="Times New Roman"/>
              </w:rPr>
            </w:pPr>
          </w:p>
        </w:tc>
        <w:tc>
          <w:tcPr>
            <w:tcW w:w="425" w:type="dxa"/>
          </w:tcPr>
          <w:p w14:paraId="33652A44" w14:textId="77777777" w:rsidR="003E1257" w:rsidRPr="001D3E60" w:rsidRDefault="003E1257" w:rsidP="004C3730">
            <w:pPr>
              <w:rPr>
                <w:rFonts w:ascii="Times New Roman" w:hAnsi="Times New Roman"/>
              </w:rPr>
            </w:pPr>
          </w:p>
        </w:tc>
        <w:tc>
          <w:tcPr>
            <w:tcW w:w="1134" w:type="dxa"/>
            <w:hideMark/>
          </w:tcPr>
          <w:p w14:paraId="4B134FD7" w14:textId="77777777" w:rsidR="003E1257" w:rsidRPr="001D3E60" w:rsidRDefault="003E1257" w:rsidP="004C3730">
            <w:pPr>
              <w:rPr>
                <w:rFonts w:ascii="Times New Roman" w:hAnsi="Times New Roman"/>
              </w:rPr>
            </w:pPr>
            <w:r w:rsidRPr="001D3E60">
              <w:rPr>
                <w:rFonts w:ascii="Times New Roman" w:hAnsi="Times New Roman"/>
              </w:rPr>
              <w:t>3,950.00</w:t>
            </w:r>
          </w:p>
        </w:tc>
        <w:tc>
          <w:tcPr>
            <w:tcW w:w="992" w:type="dxa"/>
            <w:hideMark/>
          </w:tcPr>
          <w:p w14:paraId="3EEABC7A"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4E4D7833"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0D091B3D"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3166BD6A" w14:textId="77777777" w:rsidR="003E1257" w:rsidRPr="001D3E60" w:rsidRDefault="003E1257" w:rsidP="004C3730">
            <w:pPr>
              <w:rPr>
                <w:rFonts w:ascii="Times New Roman" w:hAnsi="Times New Roman"/>
                <w:lang w:val="en-GB"/>
              </w:rPr>
            </w:pPr>
          </w:p>
        </w:tc>
        <w:tc>
          <w:tcPr>
            <w:tcW w:w="1134" w:type="dxa"/>
            <w:hideMark/>
          </w:tcPr>
          <w:p w14:paraId="4D7D6592"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5EAE789D" w14:textId="753F8EDE"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7FF0B26E" w14:textId="77777777" w:rsidTr="004C3730">
        <w:trPr>
          <w:trHeight w:val="20"/>
        </w:trPr>
        <w:tc>
          <w:tcPr>
            <w:tcW w:w="1134" w:type="dxa"/>
            <w:vMerge/>
            <w:hideMark/>
          </w:tcPr>
          <w:p w14:paraId="0F0DAEF3" w14:textId="77777777" w:rsidR="003E1257" w:rsidRPr="001D3E60" w:rsidRDefault="003E1257" w:rsidP="004C3730">
            <w:pPr>
              <w:rPr>
                <w:rFonts w:ascii="Times New Roman" w:hAnsi="Times New Roman"/>
              </w:rPr>
            </w:pPr>
          </w:p>
        </w:tc>
        <w:tc>
          <w:tcPr>
            <w:tcW w:w="1418" w:type="dxa"/>
            <w:vMerge/>
            <w:hideMark/>
          </w:tcPr>
          <w:p w14:paraId="1AFD6178" w14:textId="77777777" w:rsidR="003E1257" w:rsidRPr="001D3E60" w:rsidRDefault="003E1257" w:rsidP="004C3730">
            <w:pPr>
              <w:rPr>
                <w:rFonts w:ascii="Times New Roman" w:hAnsi="Times New Roman"/>
              </w:rPr>
            </w:pPr>
          </w:p>
        </w:tc>
        <w:tc>
          <w:tcPr>
            <w:tcW w:w="2688" w:type="dxa"/>
            <w:hideMark/>
          </w:tcPr>
          <w:p w14:paraId="0590ED1F"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 xml:space="preserve">Showcase to 20 women farmers the establishment of home gardens </w:t>
            </w:r>
          </w:p>
        </w:tc>
        <w:tc>
          <w:tcPr>
            <w:tcW w:w="1422" w:type="dxa"/>
            <w:hideMark/>
          </w:tcPr>
          <w:p w14:paraId="23E57E67" w14:textId="77777777" w:rsidR="003E1257" w:rsidRPr="001D3E60" w:rsidRDefault="003E1257" w:rsidP="004C3730">
            <w:pPr>
              <w:rPr>
                <w:rFonts w:ascii="Times New Roman" w:hAnsi="Times New Roman"/>
              </w:rPr>
            </w:pPr>
          </w:p>
        </w:tc>
        <w:tc>
          <w:tcPr>
            <w:tcW w:w="284" w:type="dxa"/>
          </w:tcPr>
          <w:p w14:paraId="362EFB7A" w14:textId="77777777" w:rsidR="003E1257" w:rsidRPr="001D3E60" w:rsidRDefault="003E1257" w:rsidP="004C3730">
            <w:pPr>
              <w:rPr>
                <w:rFonts w:ascii="Times New Roman" w:hAnsi="Times New Roman"/>
              </w:rPr>
            </w:pPr>
          </w:p>
        </w:tc>
        <w:tc>
          <w:tcPr>
            <w:tcW w:w="283" w:type="dxa"/>
            <w:shd w:val="clear" w:color="auto" w:fill="5B9BD5" w:themeFill="accent5"/>
          </w:tcPr>
          <w:p w14:paraId="43724ACA" w14:textId="77777777" w:rsidR="003E1257" w:rsidRPr="001D3E60" w:rsidRDefault="003E1257" w:rsidP="004C3730">
            <w:pPr>
              <w:rPr>
                <w:rFonts w:ascii="Times New Roman" w:hAnsi="Times New Roman"/>
              </w:rPr>
            </w:pPr>
          </w:p>
        </w:tc>
        <w:tc>
          <w:tcPr>
            <w:tcW w:w="284" w:type="dxa"/>
          </w:tcPr>
          <w:p w14:paraId="12AC0E90" w14:textId="77777777" w:rsidR="003E1257" w:rsidRPr="001D3E60" w:rsidRDefault="003E1257" w:rsidP="004C3730">
            <w:pPr>
              <w:rPr>
                <w:rFonts w:ascii="Times New Roman" w:hAnsi="Times New Roman"/>
              </w:rPr>
            </w:pPr>
          </w:p>
        </w:tc>
        <w:tc>
          <w:tcPr>
            <w:tcW w:w="425" w:type="dxa"/>
          </w:tcPr>
          <w:p w14:paraId="6DB7625B" w14:textId="77777777" w:rsidR="003E1257" w:rsidRPr="001D3E60" w:rsidRDefault="003E1257" w:rsidP="004C3730">
            <w:pPr>
              <w:rPr>
                <w:rFonts w:ascii="Times New Roman" w:hAnsi="Times New Roman"/>
              </w:rPr>
            </w:pPr>
          </w:p>
        </w:tc>
        <w:tc>
          <w:tcPr>
            <w:tcW w:w="1134" w:type="dxa"/>
            <w:hideMark/>
          </w:tcPr>
          <w:p w14:paraId="2F45382B" w14:textId="77777777" w:rsidR="003E1257" w:rsidRPr="001D3E60" w:rsidRDefault="003E1257" w:rsidP="004C3730">
            <w:pPr>
              <w:rPr>
                <w:rFonts w:ascii="Times New Roman" w:hAnsi="Times New Roman"/>
              </w:rPr>
            </w:pPr>
            <w:r w:rsidRPr="001D3E60">
              <w:rPr>
                <w:rFonts w:ascii="Times New Roman" w:hAnsi="Times New Roman"/>
              </w:rPr>
              <w:t>3,230</w:t>
            </w:r>
          </w:p>
        </w:tc>
        <w:tc>
          <w:tcPr>
            <w:tcW w:w="992" w:type="dxa"/>
            <w:hideMark/>
          </w:tcPr>
          <w:p w14:paraId="0D888DE2" w14:textId="77777777" w:rsidR="003E1257" w:rsidRPr="001D3E60" w:rsidRDefault="003E1257" w:rsidP="004C3730">
            <w:pPr>
              <w:rPr>
                <w:rFonts w:ascii="Times New Roman" w:hAnsi="Times New Roman"/>
              </w:rPr>
            </w:pPr>
          </w:p>
        </w:tc>
        <w:tc>
          <w:tcPr>
            <w:tcW w:w="1134" w:type="dxa"/>
            <w:hideMark/>
          </w:tcPr>
          <w:p w14:paraId="4AB7DCC9" w14:textId="77777777" w:rsidR="003E1257" w:rsidRPr="001D3E60" w:rsidRDefault="003E1257" w:rsidP="004C3730">
            <w:pPr>
              <w:rPr>
                <w:rFonts w:ascii="Times New Roman" w:hAnsi="Times New Roman"/>
              </w:rPr>
            </w:pPr>
          </w:p>
        </w:tc>
        <w:tc>
          <w:tcPr>
            <w:tcW w:w="709" w:type="dxa"/>
          </w:tcPr>
          <w:p w14:paraId="0A9DE204"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65F46282" w14:textId="77777777" w:rsidR="003E1257" w:rsidRPr="001D3E60" w:rsidRDefault="003E1257" w:rsidP="004C3730">
            <w:pPr>
              <w:rPr>
                <w:rFonts w:ascii="Times New Roman" w:hAnsi="Times New Roman"/>
                <w:lang w:val="en-GB"/>
              </w:rPr>
            </w:pPr>
          </w:p>
        </w:tc>
        <w:tc>
          <w:tcPr>
            <w:tcW w:w="1134" w:type="dxa"/>
            <w:hideMark/>
          </w:tcPr>
          <w:p w14:paraId="6B73F1C3"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5A0EAC31" w14:textId="4488FDAF"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13ABD098" w14:textId="77777777" w:rsidTr="004C3730">
        <w:trPr>
          <w:trHeight w:val="20"/>
        </w:trPr>
        <w:tc>
          <w:tcPr>
            <w:tcW w:w="1134" w:type="dxa"/>
            <w:vMerge w:val="restart"/>
            <w:hideMark/>
          </w:tcPr>
          <w:p w14:paraId="4FFA35F9" w14:textId="77777777" w:rsidR="003E1257" w:rsidRPr="00BB0AA9" w:rsidRDefault="003E1257" w:rsidP="004C3730">
            <w:pPr>
              <w:rPr>
                <w:rFonts w:ascii="Times New Roman" w:hAnsi="Times New Roman"/>
              </w:rPr>
            </w:pPr>
            <w:r w:rsidRPr="00BB0AA9">
              <w:rPr>
                <w:rFonts w:ascii="Times New Roman" w:hAnsi="Times New Roman"/>
                <w:bCs/>
                <w:lang w:val="en-GB"/>
              </w:rPr>
              <w:t>ECONOMIC DEVELOPMENT</w:t>
            </w:r>
          </w:p>
        </w:tc>
        <w:tc>
          <w:tcPr>
            <w:tcW w:w="1418" w:type="dxa"/>
            <w:vMerge w:val="restart"/>
            <w:hideMark/>
          </w:tcPr>
          <w:p w14:paraId="4CF56FCB" w14:textId="77777777" w:rsidR="003E1257" w:rsidRPr="00BB0AA9" w:rsidRDefault="003E1257" w:rsidP="004C3730">
            <w:pPr>
              <w:rPr>
                <w:rFonts w:ascii="Times New Roman" w:hAnsi="Times New Roman"/>
              </w:rPr>
            </w:pPr>
            <w:r w:rsidRPr="00BB0AA9">
              <w:rPr>
                <w:rFonts w:ascii="Times New Roman" w:hAnsi="Times New Roman"/>
                <w:bCs/>
                <w:lang w:val="en-GB"/>
              </w:rPr>
              <w:t>Agricultural and Rural Development</w:t>
            </w:r>
          </w:p>
        </w:tc>
        <w:tc>
          <w:tcPr>
            <w:tcW w:w="2688" w:type="dxa"/>
            <w:hideMark/>
          </w:tcPr>
          <w:p w14:paraId="7ECE8C85"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Train 10 farmers (5 males and 5 females) on safe use and handling of Agro-Chemicals by the end of October 2022.</w:t>
            </w:r>
          </w:p>
        </w:tc>
        <w:tc>
          <w:tcPr>
            <w:tcW w:w="1422" w:type="dxa"/>
            <w:hideMark/>
          </w:tcPr>
          <w:p w14:paraId="54F1B8FC" w14:textId="77777777" w:rsidR="003E1257" w:rsidRPr="001D3E60" w:rsidRDefault="003E1257" w:rsidP="004C3730">
            <w:pPr>
              <w:rPr>
                <w:rFonts w:ascii="Times New Roman" w:hAnsi="Times New Roman"/>
              </w:rPr>
            </w:pPr>
          </w:p>
        </w:tc>
        <w:tc>
          <w:tcPr>
            <w:tcW w:w="284" w:type="dxa"/>
          </w:tcPr>
          <w:p w14:paraId="58528053" w14:textId="77777777" w:rsidR="003E1257" w:rsidRPr="001D3E60" w:rsidRDefault="003E1257" w:rsidP="004C3730">
            <w:pPr>
              <w:rPr>
                <w:rFonts w:ascii="Times New Roman" w:hAnsi="Times New Roman"/>
              </w:rPr>
            </w:pPr>
          </w:p>
        </w:tc>
        <w:tc>
          <w:tcPr>
            <w:tcW w:w="283" w:type="dxa"/>
          </w:tcPr>
          <w:p w14:paraId="7011D5C1" w14:textId="77777777" w:rsidR="003E1257" w:rsidRPr="001D3E60" w:rsidRDefault="003E1257" w:rsidP="004C3730">
            <w:pPr>
              <w:rPr>
                <w:rFonts w:ascii="Times New Roman" w:hAnsi="Times New Roman"/>
              </w:rPr>
            </w:pPr>
          </w:p>
        </w:tc>
        <w:tc>
          <w:tcPr>
            <w:tcW w:w="284" w:type="dxa"/>
            <w:shd w:val="clear" w:color="auto" w:fill="5B9BD5" w:themeFill="accent5"/>
          </w:tcPr>
          <w:p w14:paraId="774232A3" w14:textId="77777777" w:rsidR="003E1257" w:rsidRPr="001D3E60" w:rsidRDefault="003E1257" w:rsidP="004C3730">
            <w:pPr>
              <w:rPr>
                <w:rFonts w:ascii="Times New Roman" w:hAnsi="Times New Roman"/>
              </w:rPr>
            </w:pPr>
          </w:p>
        </w:tc>
        <w:tc>
          <w:tcPr>
            <w:tcW w:w="425" w:type="dxa"/>
          </w:tcPr>
          <w:p w14:paraId="419D9C36" w14:textId="77777777" w:rsidR="003E1257" w:rsidRPr="001D3E60" w:rsidRDefault="003E1257" w:rsidP="004C3730">
            <w:pPr>
              <w:rPr>
                <w:rFonts w:ascii="Times New Roman" w:hAnsi="Times New Roman"/>
              </w:rPr>
            </w:pPr>
          </w:p>
        </w:tc>
        <w:tc>
          <w:tcPr>
            <w:tcW w:w="1134" w:type="dxa"/>
            <w:hideMark/>
          </w:tcPr>
          <w:p w14:paraId="567EAD57" w14:textId="77777777" w:rsidR="003E1257" w:rsidRPr="001D3E60" w:rsidRDefault="003E1257" w:rsidP="004C3730">
            <w:pPr>
              <w:rPr>
                <w:rFonts w:ascii="Times New Roman" w:hAnsi="Times New Roman"/>
              </w:rPr>
            </w:pPr>
            <w:r w:rsidRPr="001D3E60">
              <w:rPr>
                <w:rFonts w:ascii="Times New Roman" w:hAnsi="Times New Roman"/>
              </w:rPr>
              <w:t>2,790</w:t>
            </w:r>
          </w:p>
        </w:tc>
        <w:tc>
          <w:tcPr>
            <w:tcW w:w="992" w:type="dxa"/>
            <w:hideMark/>
          </w:tcPr>
          <w:p w14:paraId="54CCC7C2" w14:textId="77777777" w:rsidR="003E1257" w:rsidRPr="001D3E60" w:rsidRDefault="003E1257" w:rsidP="004C3730">
            <w:pPr>
              <w:rPr>
                <w:rFonts w:ascii="Times New Roman" w:hAnsi="Times New Roman"/>
              </w:rPr>
            </w:pPr>
          </w:p>
        </w:tc>
        <w:tc>
          <w:tcPr>
            <w:tcW w:w="1134" w:type="dxa"/>
            <w:hideMark/>
          </w:tcPr>
          <w:p w14:paraId="4F183F8F" w14:textId="77777777" w:rsidR="003E1257" w:rsidRPr="001D3E60" w:rsidRDefault="003E1257" w:rsidP="004C3730">
            <w:pPr>
              <w:rPr>
                <w:rFonts w:ascii="Times New Roman" w:hAnsi="Times New Roman"/>
              </w:rPr>
            </w:pPr>
          </w:p>
        </w:tc>
        <w:tc>
          <w:tcPr>
            <w:tcW w:w="709" w:type="dxa"/>
          </w:tcPr>
          <w:p w14:paraId="704B21DF"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D5F4873" w14:textId="77777777" w:rsidR="003E1257" w:rsidRPr="001D3E60" w:rsidRDefault="003E1257" w:rsidP="004C3730">
            <w:pPr>
              <w:rPr>
                <w:rFonts w:ascii="Times New Roman" w:hAnsi="Times New Roman"/>
                <w:lang w:val="en-GB"/>
              </w:rPr>
            </w:pPr>
          </w:p>
        </w:tc>
        <w:tc>
          <w:tcPr>
            <w:tcW w:w="1134" w:type="dxa"/>
            <w:hideMark/>
          </w:tcPr>
          <w:p w14:paraId="1B6B0E90" w14:textId="77777777" w:rsidR="003E1257" w:rsidRPr="001D3E60" w:rsidRDefault="003E1257" w:rsidP="004C3730">
            <w:pPr>
              <w:rPr>
                <w:rFonts w:ascii="Times New Roman" w:hAnsi="Times New Roman"/>
              </w:rPr>
            </w:pPr>
            <w:r w:rsidRPr="001D3E60">
              <w:rPr>
                <w:rFonts w:ascii="Times New Roman" w:hAnsi="Times New Roman"/>
                <w:lang w:val="en-GB"/>
              </w:rPr>
              <w:t>Agric Dept</w:t>
            </w:r>
          </w:p>
        </w:tc>
        <w:tc>
          <w:tcPr>
            <w:tcW w:w="1559" w:type="dxa"/>
            <w:hideMark/>
          </w:tcPr>
          <w:p w14:paraId="751A7949" w14:textId="7CDC84A1" w:rsidR="003E1257" w:rsidRPr="001D3E60" w:rsidRDefault="00ED7FB3" w:rsidP="004C3730">
            <w:pPr>
              <w:rPr>
                <w:rFonts w:ascii="Times New Roman" w:hAnsi="Times New Roman"/>
              </w:rPr>
            </w:pPr>
            <w:r>
              <w:rPr>
                <w:rFonts w:ascii="Times New Roman" w:hAnsi="Times New Roman"/>
                <w:lang w:val="en-GB"/>
              </w:rPr>
              <w:t>CENTRAL ADMIN.</w:t>
            </w:r>
          </w:p>
        </w:tc>
      </w:tr>
      <w:tr w:rsidR="0074735C" w:rsidRPr="001D3E60" w14:paraId="0E52562B" w14:textId="77777777" w:rsidTr="004C3730">
        <w:trPr>
          <w:trHeight w:val="20"/>
        </w:trPr>
        <w:tc>
          <w:tcPr>
            <w:tcW w:w="1134" w:type="dxa"/>
            <w:vMerge/>
            <w:hideMark/>
          </w:tcPr>
          <w:p w14:paraId="416E206D" w14:textId="77777777" w:rsidR="003E1257" w:rsidRPr="001D3E60" w:rsidRDefault="003E1257" w:rsidP="004C3730">
            <w:pPr>
              <w:rPr>
                <w:rFonts w:ascii="Times New Roman" w:hAnsi="Times New Roman"/>
              </w:rPr>
            </w:pPr>
          </w:p>
        </w:tc>
        <w:tc>
          <w:tcPr>
            <w:tcW w:w="1418" w:type="dxa"/>
            <w:vMerge/>
            <w:hideMark/>
          </w:tcPr>
          <w:p w14:paraId="38DEBAD5" w14:textId="77777777" w:rsidR="003E1257" w:rsidRPr="001D3E60" w:rsidRDefault="003E1257" w:rsidP="004C3730">
            <w:pPr>
              <w:rPr>
                <w:rFonts w:ascii="Times New Roman" w:hAnsi="Times New Roman"/>
              </w:rPr>
            </w:pPr>
          </w:p>
        </w:tc>
        <w:tc>
          <w:tcPr>
            <w:tcW w:w="2688" w:type="dxa"/>
            <w:hideMark/>
          </w:tcPr>
          <w:p w14:paraId="53B250EC"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 xml:space="preserve">Support the District Chamber of Agriculture, Commerce and </w:t>
            </w:r>
            <w:r w:rsidRPr="00883A56">
              <w:rPr>
                <w:rFonts w:ascii="Times New Roman" w:hAnsi="Times New Roman"/>
                <w:lang w:val="en-GB"/>
              </w:rPr>
              <w:lastRenderedPageBreak/>
              <w:t>Technology (Training for DCAT officers)</w:t>
            </w:r>
          </w:p>
        </w:tc>
        <w:tc>
          <w:tcPr>
            <w:tcW w:w="1422" w:type="dxa"/>
            <w:hideMark/>
          </w:tcPr>
          <w:p w14:paraId="7AD75BE0" w14:textId="77777777" w:rsidR="003E1257" w:rsidRPr="001D3E60" w:rsidRDefault="003E1257" w:rsidP="004C3730">
            <w:pPr>
              <w:rPr>
                <w:rFonts w:ascii="Times New Roman" w:hAnsi="Times New Roman"/>
              </w:rPr>
            </w:pPr>
            <w:r w:rsidRPr="001D3E60">
              <w:rPr>
                <w:rFonts w:ascii="Times New Roman" w:hAnsi="Times New Roman"/>
                <w:lang w:val="en-GB"/>
              </w:rPr>
              <w:lastRenderedPageBreak/>
              <w:t>District Assembly</w:t>
            </w:r>
          </w:p>
        </w:tc>
        <w:tc>
          <w:tcPr>
            <w:tcW w:w="284" w:type="dxa"/>
            <w:shd w:val="clear" w:color="auto" w:fill="5B9BD5" w:themeFill="accent5"/>
          </w:tcPr>
          <w:p w14:paraId="32ECA107" w14:textId="77777777" w:rsidR="003E1257" w:rsidRPr="001D3E60" w:rsidRDefault="003E1257" w:rsidP="004C3730">
            <w:pPr>
              <w:rPr>
                <w:rFonts w:ascii="Times New Roman" w:hAnsi="Times New Roman"/>
                <w:lang w:val="en-GB"/>
              </w:rPr>
            </w:pPr>
          </w:p>
        </w:tc>
        <w:tc>
          <w:tcPr>
            <w:tcW w:w="283" w:type="dxa"/>
            <w:shd w:val="clear" w:color="auto" w:fill="5B9BD5" w:themeFill="accent5"/>
          </w:tcPr>
          <w:p w14:paraId="3AEA5EBD"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4C41404B" w14:textId="77777777" w:rsidR="003E1257" w:rsidRPr="001D3E60" w:rsidRDefault="003E1257" w:rsidP="004C3730">
            <w:pPr>
              <w:rPr>
                <w:rFonts w:ascii="Times New Roman" w:hAnsi="Times New Roman"/>
                <w:lang w:val="en-GB"/>
              </w:rPr>
            </w:pPr>
          </w:p>
        </w:tc>
        <w:tc>
          <w:tcPr>
            <w:tcW w:w="425" w:type="dxa"/>
            <w:shd w:val="clear" w:color="auto" w:fill="5B9BD5" w:themeFill="accent5"/>
          </w:tcPr>
          <w:p w14:paraId="7E4C4998" w14:textId="77777777" w:rsidR="003E1257" w:rsidRPr="001D3E60" w:rsidRDefault="003E1257" w:rsidP="004C3730">
            <w:pPr>
              <w:rPr>
                <w:rFonts w:ascii="Times New Roman" w:hAnsi="Times New Roman"/>
              </w:rPr>
            </w:pPr>
          </w:p>
        </w:tc>
        <w:tc>
          <w:tcPr>
            <w:tcW w:w="1134" w:type="dxa"/>
            <w:hideMark/>
          </w:tcPr>
          <w:p w14:paraId="4FB04FF1"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39F7B6FA"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 </w:t>
            </w:r>
          </w:p>
        </w:tc>
        <w:tc>
          <w:tcPr>
            <w:tcW w:w="1134" w:type="dxa"/>
            <w:hideMark/>
          </w:tcPr>
          <w:p w14:paraId="6F337A45"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 </w:t>
            </w:r>
          </w:p>
        </w:tc>
        <w:tc>
          <w:tcPr>
            <w:tcW w:w="709" w:type="dxa"/>
          </w:tcPr>
          <w:p w14:paraId="24E6A706"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3FA251B1" w14:textId="77777777" w:rsidR="003E1257" w:rsidRPr="001D3E60" w:rsidRDefault="003E1257" w:rsidP="004C3730">
            <w:pPr>
              <w:rPr>
                <w:rFonts w:ascii="Times New Roman" w:hAnsi="Times New Roman"/>
                <w:lang w:val="en-GB"/>
              </w:rPr>
            </w:pPr>
          </w:p>
        </w:tc>
        <w:tc>
          <w:tcPr>
            <w:tcW w:w="1134" w:type="dxa"/>
            <w:hideMark/>
          </w:tcPr>
          <w:p w14:paraId="5124DC33"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0E2075C2" w14:textId="4D99B502"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1E1D272B" w14:textId="77777777" w:rsidTr="004C3730">
        <w:trPr>
          <w:trHeight w:val="20"/>
        </w:trPr>
        <w:tc>
          <w:tcPr>
            <w:tcW w:w="1134" w:type="dxa"/>
            <w:vMerge/>
            <w:hideMark/>
          </w:tcPr>
          <w:p w14:paraId="07C05610" w14:textId="77777777" w:rsidR="003E1257" w:rsidRPr="001D3E60" w:rsidRDefault="003E1257" w:rsidP="004C3730">
            <w:pPr>
              <w:rPr>
                <w:rFonts w:ascii="Times New Roman" w:hAnsi="Times New Roman"/>
              </w:rPr>
            </w:pPr>
          </w:p>
        </w:tc>
        <w:tc>
          <w:tcPr>
            <w:tcW w:w="1418" w:type="dxa"/>
            <w:vMerge/>
            <w:hideMark/>
          </w:tcPr>
          <w:p w14:paraId="78B25E41" w14:textId="77777777" w:rsidR="003E1257" w:rsidRPr="001D3E60" w:rsidRDefault="003E1257" w:rsidP="004C3730">
            <w:pPr>
              <w:rPr>
                <w:rFonts w:ascii="Times New Roman" w:hAnsi="Times New Roman"/>
              </w:rPr>
            </w:pPr>
          </w:p>
        </w:tc>
        <w:tc>
          <w:tcPr>
            <w:tcW w:w="2688" w:type="dxa"/>
            <w:hideMark/>
          </w:tcPr>
          <w:p w14:paraId="6DD6D786"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Organize /Participate in meeting (RELC and Others)</w:t>
            </w:r>
          </w:p>
        </w:tc>
        <w:tc>
          <w:tcPr>
            <w:tcW w:w="1422" w:type="dxa"/>
            <w:hideMark/>
          </w:tcPr>
          <w:p w14:paraId="66172FE1" w14:textId="77777777" w:rsidR="003E1257" w:rsidRPr="001D3E60" w:rsidRDefault="003E1257" w:rsidP="004C3730">
            <w:pPr>
              <w:rPr>
                <w:rFonts w:ascii="Times New Roman" w:hAnsi="Times New Roman"/>
              </w:rPr>
            </w:pPr>
            <w:r w:rsidRPr="001D3E60">
              <w:rPr>
                <w:rFonts w:ascii="Times New Roman" w:hAnsi="Times New Roman"/>
                <w:lang w:val="en-GB"/>
              </w:rPr>
              <w:t>District Assembly</w:t>
            </w:r>
          </w:p>
        </w:tc>
        <w:tc>
          <w:tcPr>
            <w:tcW w:w="284" w:type="dxa"/>
          </w:tcPr>
          <w:p w14:paraId="2294C2DA" w14:textId="77777777" w:rsidR="003E1257" w:rsidRPr="001D3E60" w:rsidRDefault="003E1257" w:rsidP="004C3730">
            <w:pPr>
              <w:rPr>
                <w:rFonts w:ascii="Times New Roman" w:hAnsi="Times New Roman"/>
                <w:lang w:val="en-GB"/>
              </w:rPr>
            </w:pPr>
          </w:p>
        </w:tc>
        <w:tc>
          <w:tcPr>
            <w:tcW w:w="283" w:type="dxa"/>
          </w:tcPr>
          <w:p w14:paraId="4003DF31"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6F9624E7" w14:textId="77777777" w:rsidR="003E1257" w:rsidRPr="001D3E60" w:rsidRDefault="003E1257" w:rsidP="004C3730">
            <w:pPr>
              <w:rPr>
                <w:rFonts w:ascii="Times New Roman" w:hAnsi="Times New Roman"/>
                <w:lang w:val="en-GB"/>
              </w:rPr>
            </w:pPr>
          </w:p>
        </w:tc>
        <w:tc>
          <w:tcPr>
            <w:tcW w:w="425" w:type="dxa"/>
            <w:hideMark/>
          </w:tcPr>
          <w:p w14:paraId="6E12A468"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5C3A1899" w14:textId="77777777" w:rsidR="003E1257" w:rsidRPr="001D3E60" w:rsidRDefault="003E1257" w:rsidP="004C3730">
            <w:pPr>
              <w:rPr>
                <w:rFonts w:ascii="Times New Roman" w:hAnsi="Times New Roman"/>
              </w:rPr>
            </w:pPr>
            <w:r w:rsidRPr="001D3E60">
              <w:rPr>
                <w:rFonts w:ascii="Times New Roman" w:hAnsi="Times New Roman"/>
                <w:lang w:val="en-GB"/>
              </w:rPr>
              <w:t xml:space="preserve">         </w:t>
            </w:r>
          </w:p>
        </w:tc>
        <w:tc>
          <w:tcPr>
            <w:tcW w:w="992" w:type="dxa"/>
            <w:hideMark/>
          </w:tcPr>
          <w:p w14:paraId="3BCE984C" w14:textId="77777777" w:rsidR="003E1257" w:rsidRPr="001D3E60" w:rsidRDefault="003E1257" w:rsidP="004C3730">
            <w:pPr>
              <w:rPr>
                <w:rFonts w:ascii="Times New Roman" w:hAnsi="Times New Roman"/>
              </w:rPr>
            </w:pPr>
            <w:r w:rsidRPr="001D3E60">
              <w:rPr>
                <w:rFonts w:ascii="Times New Roman" w:hAnsi="Times New Roman"/>
                <w:lang w:val="en-GB"/>
              </w:rPr>
              <w:t> 1,500</w:t>
            </w:r>
          </w:p>
        </w:tc>
        <w:tc>
          <w:tcPr>
            <w:tcW w:w="1134" w:type="dxa"/>
            <w:hideMark/>
          </w:tcPr>
          <w:p w14:paraId="7FB578F7" w14:textId="77777777" w:rsidR="003E1257" w:rsidRPr="001D3E60" w:rsidRDefault="003E1257" w:rsidP="004C3730">
            <w:pPr>
              <w:rPr>
                <w:rFonts w:ascii="Times New Roman" w:hAnsi="Times New Roman"/>
              </w:rPr>
            </w:pPr>
            <w:r w:rsidRPr="001D3E60">
              <w:rPr>
                <w:rFonts w:ascii="Times New Roman" w:hAnsi="Times New Roman"/>
                <w:lang w:val="en-GB"/>
              </w:rPr>
              <w:t xml:space="preserve">   3,364      </w:t>
            </w:r>
          </w:p>
        </w:tc>
        <w:tc>
          <w:tcPr>
            <w:tcW w:w="709" w:type="dxa"/>
          </w:tcPr>
          <w:p w14:paraId="6FEEA85E"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31BE1C1B" w14:textId="77777777" w:rsidR="003E1257" w:rsidRPr="001D3E60" w:rsidRDefault="003E1257" w:rsidP="004C3730">
            <w:pPr>
              <w:rPr>
                <w:rFonts w:ascii="Times New Roman" w:hAnsi="Times New Roman"/>
                <w:lang w:val="en-GB"/>
              </w:rPr>
            </w:pPr>
          </w:p>
        </w:tc>
        <w:tc>
          <w:tcPr>
            <w:tcW w:w="1134" w:type="dxa"/>
            <w:hideMark/>
          </w:tcPr>
          <w:p w14:paraId="6548F852" w14:textId="77777777" w:rsidR="003E1257" w:rsidRPr="001D3E60" w:rsidRDefault="003E1257" w:rsidP="004C3730">
            <w:pPr>
              <w:rPr>
                <w:rFonts w:ascii="Times New Roman" w:hAnsi="Times New Roman"/>
              </w:rPr>
            </w:pPr>
            <w:r w:rsidRPr="001D3E60">
              <w:rPr>
                <w:rFonts w:ascii="Times New Roman" w:hAnsi="Times New Roman"/>
                <w:lang w:val="en-GB"/>
              </w:rPr>
              <w:t>Agri Dept</w:t>
            </w:r>
          </w:p>
        </w:tc>
        <w:tc>
          <w:tcPr>
            <w:tcW w:w="1559" w:type="dxa"/>
            <w:hideMark/>
          </w:tcPr>
          <w:p w14:paraId="3B6B4AB0" w14:textId="5869F9FD"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5629449E" w14:textId="77777777" w:rsidTr="004C3730">
        <w:trPr>
          <w:trHeight w:val="20"/>
        </w:trPr>
        <w:tc>
          <w:tcPr>
            <w:tcW w:w="1134" w:type="dxa"/>
            <w:vMerge/>
            <w:hideMark/>
          </w:tcPr>
          <w:p w14:paraId="5F745F4E" w14:textId="77777777" w:rsidR="003E1257" w:rsidRPr="001D3E60" w:rsidRDefault="003E1257" w:rsidP="004C3730">
            <w:pPr>
              <w:rPr>
                <w:rFonts w:ascii="Times New Roman" w:hAnsi="Times New Roman"/>
              </w:rPr>
            </w:pPr>
          </w:p>
        </w:tc>
        <w:tc>
          <w:tcPr>
            <w:tcW w:w="1418" w:type="dxa"/>
            <w:vMerge w:val="restart"/>
            <w:hideMark/>
          </w:tcPr>
          <w:p w14:paraId="0E792681" w14:textId="77777777" w:rsidR="003E1257" w:rsidRPr="001D3E60" w:rsidRDefault="003E1257" w:rsidP="004C3730">
            <w:pPr>
              <w:rPr>
                <w:rFonts w:ascii="Times New Roman" w:hAnsi="Times New Roman"/>
              </w:rPr>
            </w:pPr>
            <w:r w:rsidRPr="001D3E60">
              <w:rPr>
                <w:rFonts w:ascii="Times New Roman" w:hAnsi="Times New Roman"/>
                <w:b/>
                <w:bCs/>
              </w:rPr>
              <w:t>Tourism and creative Arts development</w:t>
            </w:r>
          </w:p>
          <w:p w14:paraId="58C6DD4E" w14:textId="77777777" w:rsidR="003E1257" w:rsidRPr="001D3E60" w:rsidRDefault="003E1257" w:rsidP="004C3730">
            <w:pPr>
              <w:rPr>
                <w:rFonts w:ascii="Times New Roman" w:hAnsi="Times New Roman"/>
              </w:rPr>
            </w:pPr>
            <w:r w:rsidRPr="001D3E60">
              <w:rPr>
                <w:rFonts w:ascii="Times New Roman" w:hAnsi="Times New Roman"/>
              </w:rPr>
              <w:t> </w:t>
            </w:r>
          </w:p>
          <w:p w14:paraId="6024ED40" w14:textId="77777777" w:rsidR="003E1257" w:rsidRPr="001D3E60" w:rsidRDefault="003E1257" w:rsidP="004C3730">
            <w:pPr>
              <w:rPr>
                <w:rFonts w:ascii="Times New Roman" w:hAnsi="Times New Roman"/>
              </w:rPr>
            </w:pPr>
            <w:r w:rsidRPr="001D3E60">
              <w:rPr>
                <w:rFonts w:ascii="Times New Roman" w:hAnsi="Times New Roman"/>
              </w:rPr>
              <w:t> </w:t>
            </w:r>
          </w:p>
          <w:p w14:paraId="03AE8A05" w14:textId="77777777" w:rsidR="003E1257" w:rsidRPr="001D3E60" w:rsidRDefault="003E1257" w:rsidP="004C3730">
            <w:pPr>
              <w:rPr>
                <w:rFonts w:ascii="Times New Roman" w:hAnsi="Times New Roman"/>
              </w:rPr>
            </w:pPr>
            <w:r w:rsidRPr="001D3E60">
              <w:rPr>
                <w:rFonts w:ascii="Times New Roman" w:hAnsi="Times New Roman"/>
              </w:rPr>
              <w:t> </w:t>
            </w:r>
          </w:p>
          <w:p w14:paraId="59F18628" w14:textId="77777777" w:rsidR="003E1257" w:rsidRPr="001D3E60" w:rsidRDefault="003E1257" w:rsidP="004C3730">
            <w:pPr>
              <w:rPr>
                <w:rFonts w:ascii="Times New Roman" w:hAnsi="Times New Roman"/>
              </w:rPr>
            </w:pPr>
            <w:r w:rsidRPr="001D3E60">
              <w:rPr>
                <w:rFonts w:ascii="Times New Roman" w:hAnsi="Times New Roman"/>
              </w:rPr>
              <w:t> </w:t>
            </w:r>
          </w:p>
          <w:p w14:paraId="21B48A0B" w14:textId="77777777" w:rsidR="003E1257" w:rsidRPr="001D3E60" w:rsidRDefault="003E1257" w:rsidP="004C3730">
            <w:pPr>
              <w:rPr>
                <w:rFonts w:ascii="Times New Roman" w:hAnsi="Times New Roman"/>
              </w:rPr>
            </w:pPr>
            <w:r w:rsidRPr="001D3E60">
              <w:rPr>
                <w:rFonts w:ascii="Times New Roman" w:hAnsi="Times New Roman"/>
              </w:rPr>
              <w:t> </w:t>
            </w:r>
          </w:p>
        </w:tc>
        <w:tc>
          <w:tcPr>
            <w:tcW w:w="2688" w:type="dxa"/>
            <w:hideMark/>
          </w:tcPr>
          <w:p w14:paraId="262095D9" w14:textId="0EE8CECE" w:rsidR="003E1257" w:rsidRPr="00883A56" w:rsidRDefault="003037D7" w:rsidP="004C3730">
            <w:pPr>
              <w:pStyle w:val="ListParagraph"/>
              <w:numPr>
                <w:ilvl w:val="0"/>
                <w:numId w:val="44"/>
              </w:numPr>
              <w:rPr>
                <w:rFonts w:ascii="Times New Roman" w:hAnsi="Times New Roman"/>
              </w:rPr>
            </w:pPr>
            <w:r w:rsidRPr="00883A56">
              <w:rPr>
                <w:rFonts w:ascii="Times New Roman" w:hAnsi="Times New Roman"/>
              </w:rPr>
              <w:t>Promotion of drama, poetry festive and cultural activities</w:t>
            </w:r>
            <w:r>
              <w:rPr>
                <w:rFonts w:ascii="Times New Roman" w:hAnsi="Times New Roman"/>
              </w:rPr>
              <w:t xml:space="preserve"> (kundum festival)</w:t>
            </w:r>
          </w:p>
        </w:tc>
        <w:tc>
          <w:tcPr>
            <w:tcW w:w="1422" w:type="dxa"/>
            <w:hideMark/>
          </w:tcPr>
          <w:p w14:paraId="4B21751B" w14:textId="77777777" w:rsidR="003E1257" w:rsidRPr="001D3E60" w:rsidRDefault="003E1257" w:rsidP="004C3730">
            <w:pPr>
              <w:rPr>
                <w:rFonts w:ascii="Times New Roman" w:hAnsi="Times New Roman"/>
              </w:rPr>
            </w:pPr>
            <w:r w:rsidRPr="001D3E60">
              <w:rPr>
                <w:rFonts w:ascii="Times New Roman" w:hAnsi="Times New Roman"/>
                <w:lang w:val="en-GB"/>
              </w:rPr>
              <w:t xml:space="preserve">District wide </w:t>
            </w:r>
          </w:p>
        </w:tc>
        <w:tc>
          <w:tcPr>
            <w:tcW w:w="284" w:type="dxa"/>
          </w:tcPr>
          <w:p w14:paraId="5D966D64" w14:textId="77777777" w:rsidR="003E1257" w:rsidRPr="001D3E60" w:rsidRDefault="003E1257" w:rsidP="004C3730">
            <w:pPr>
              <w:rPr>
                <w:rFonts w:ascii="Times New Roman" w:hAnsi="Times New Roman"/>
              </w:rPr>
            </w:pPr>
          </w:p>
        </w:tc>
        <w:tc>
          <w:tcPr>
            <w:tcW w:w="283" w:type="dxa"/>
            <w:shd w:val="clear" w:color="auto" w:fill="5B9BD5" w:themeFill="accent5"/>
          </w:tcPr>
          <w:p w14:paraId="6EEF7456" w14:textId="77777777" w:rsidR="003E1257" w:rsidRPr="001D3E60" w:rsidRDefault="003E1257" w:rsidP="004C3730">
            <w:pPr>
              <w:rPr>
                <w:rFonts w:ascii="Times New Roman" w:hAnsi="Times New Roman"/>
              </w:rPr>
            </w:pPr>
          </w:p>
        </w:tc>
        <w:tc>
          <w:tcPr>
            <w:tcW w:w="284" w:type="dxa"/>
          </w:tcPr>
          <w:p w14:paraId="734EED5E" w14:textId="77777777" w:rsidR="003E1257" w:rsidRPr="001D3E60" w:rsidRDefault="003E1257" w:rsidP="004C3730">
            <w:pPr>
              <w:rPr>
                <w:rFonts w:ascii="Times New Roman" w:hAnsi="Times New Roman"/>
              </w:rPr>
            </w:pPr>
          </w:p>
        </w:tc>
        <w:tc>
          <w:tcPr>
            <w:tcW w:w="425" w:type="dxa"/>
            <w:hideMark/>
          </w:tcPr>
          <w:p w14:paraId="35F51F2B" w14:textId="77777777" w:rsidR="003E1257" w:rsidRPr="001D3E60" w:rsidRDefault="003E1257" w:rsidP="004C3730">
            <w:pPr>
              <w:rPr>
                <w:rFonts w:ascii="Times New Roman" w:hAnsi="Times New Roman"/>
              </w:rPr>
            </w:pPr>
          </w:p>
        </w:tc>
        <w:tc>
          <w:tcPr>
            <w:tcW w:w="1134" w:type="dxa"/>
            <w:hideMark/>
          </w:tcPr>
          <w:p w14:paraId="17B97D61" w14:textId="77777777" w:rsidR="003E1257" w:rsidRPr="001D3E60" w:rsidRDefault="003E1257" w:rsidP="004C3730">
            <w:pPr>
              <w:rPr>
                <w:rFonts w:ascii="Times New Roman" w:hAnsi="Times New Roman"/>
              </w:rPr>
            </w:pPr>
          </w:p>
        </w:tc>
        <w:tc>
          <w:tcPr>
            <w:tcW w:w="992" w:type="dxa"/>
            <w:hideMark/>
          </w:tcPr>
          <w:p w14:paraId="420BB407" w14:textId="77777777" w:rsidR="003E1257" w:rsidRPr="001D3E60" w:rsidRDefault="003E1257" w:rsidP="004C3730">
            <w:pPr>
              <w:rPr>
                <w:rFonts w:ascii="Times New Roman" w:hAnsi="Times New Roman"/>
              </w:rPr>
            </w:pPr>
            <w:r w:rsidRPr="001D3E60">
              <w:rPr>
                <w:rFonts w:ascii="Times New Roman" w:hAnsi="Times New Roman"/>
                <w:lang w:val="en-GB"/>
              </w:rPr>
              <w:t>25,000</w:t>
            </w:r>
          </w:p>
        </w:tc>
        <w:tc>
          <w:tcPr>
            <w:tcW w:w="1134" w:type="dxa"/>
            <w:hideMark/>
          </w:tcPr>
          <w:p w14:paraId="56063673" w14:textId="77777777" w:rsidR="003E1257" w:rsidRPr="001D3E60" w:rsidRDefault="003E1257" w:rsidP="004C3730">
            <w:pPr>
              <w:rPr>
                <w:rFonts w:ascii="Times New Roman" w:hAnsi="Times New Roman"/>
              </w:rPr>
            </w:pPr>
            <w:r w:rsidRPr="001D3E60">
              <w:rPr>
                <w:rFonts w:ascii="Times New Roman" w:hAnsi="Times New Roman"/>
              </w:rPr>
              <w:t>10,000</w:t>
            </w:r>
          </w:p>
        </w:tc>
        <w:tc>
          <w:tcPr>
            <w:tcW w:w="709" w:type="dxa"/>
          </w:tcPr>
          <w:p w14:paraId="4763C5AD"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59A346E7" w14:textId="77777777" w:rsidR="003E1257" w:rsidRPr="001D3E60" w:rsidRDefault="003E1257" w:rsidP="004C3730">
            <w:pPr>
              <w:rPr>
                <w:rFonts w:ascii="Times New Roman" w:hAnsi="Times New Roman"/>
                <w:lang w:val="en-GB"/>
              </w:rPr>
            </w:pPr>
          </w:p>
        </w:tc>
        <w:tc>
          <w:tcPr>
            <w:tcW w:w="1134" w:type="dxa"/>
            <w:hideMark/>
          </w:tcPr>
          <w:p w14:paraId="67E3E994" w14:textId="77777777" w:rsidR="003E1257" w:rsidRPr="001D3E60" w:rsidRDefault="003E1257" w:rsidP="004C3730">
            <w:pPr>
              <w:rPr>
                <w:rFonts w:ascii="Times New Roman" w:hAnsi="Times New Roman"/>
              </w:rPr>
            </w:pPr>
            <w:r w:rsidRPr="001D3E60">
              <w:rPr>
                <w:rFonts w:ascii="Times New Roman" w:hAnsi="Times New Roman"/>
                <w:lang w:val="en-GB"/>
              </w:rPr>
              <w:t>Culture Unit</w:t>
            </w:r>
          </w:p>
        </w:tc>
        <w:tc>
          <w:tcPr>
            <w:tcW w:w="1559" w:type="dxa"/>
            <w:hideMark/>
          </w:tcPr>
          <w:p w14:paraId="2D84AE8E" w14:textId="780E2775" w:rsidR="003E1257" w:rsidRPr="001D3E60" w:rsidRDefault="00ED7FB3" w:rsidP="004C3730">
            <w:pPr>
              <w:rPr>
                <w:rFonts w:ascii="Times New Roman" w:hAnsi="Times New Roman"/>
              </w:rPr>
            </w:pPr>
            <w:r>
              <w:rPr>
                <w:rFonts w:ascii="Times New Roman" w:hAnsi="Times New Roman"/>
                <w:lang w:val="en-GB"/>
              </w:rPr>
              <w:t>CENTRAL ADMIN.</w:t>
            </w:r>
          </w:p>
        </w:tc>
      </w:tr>
      <w:tr w:rsidR="005B75B9" w:rsidRPr="001D3E60" w14:paraId="6966088A" w14:textId="77777777" w:rsidTr="004C3730">
        <w:trPr>
          <w:trHeight w:val="20"/>
        </w:trPr>
        <w:tc>
          <w:tcPr>
            <w:tcW w:w="1134" w:type="dxa"/>
            <w:vMerge/>
            <w:hideMark/>
          </w:tcPr>
          <w:p w14:paraId="083A42BC" w14:textId="77777777" w:rsidR="003E1257" w:rsidRPr="001D3E60" w:rsidRDefault="003E1257" w:rsidP="004C3730">
            <w:pPr>
              <w:rPr>
                <w:rFonts w:ascii="Times New Roman" w:hAnsi="Times New Roman"/>
              </w:rPr>
            </w:pPr>
          </w:p>
        </w:tc>
        <w:tc>
          <w:tcPr>
            <w:tcW w:w="1418" w:type="dxa"/>
            <w:vMerge/>
            <w:hideMark/>
          </w:tcPr>
          <w:p w14:paraId="3E1ED7E6" w14:textId="77777777" w:rsidR="003E1257" w:rsidRPr="001D3E60" w:rsidRDefault="003E1257" w:rsidP="004C3730">
            <w:pPr>
              <w:rPr>
                <w:rFonts w:ascii="Times New Roman" w:hAnsi="Times New Roman"/>
              </w:rPr>
            </w:pPr>
          </w:p>
        </w:tc>
        <w:tc>
          <w:tcPr>
            <w:tcW w:w="2688" w:type="dxa"/>
            <w:hideMark/>
          </w:tcPr>
          <w:p w14:paraId="404D75D6"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Form 10 tourism clubs in basic and Senior High Schools</w:t>
            </w:r>
          </w:p>
        </w:tc>
        <w:tc>
          <w:tcPr>
            <w:tcW w:w="1422" w:type="dxa"/>
            <w:hideMark/>
          </w:tcPr>
          <w:p w14:paraId="76AE6011" w14:textId="77777777" w:rsidR="003E1257" w:rsidRPr="001D3E60" w:rsidRDefault="003E1257" w:rsidP="004C3730">
            <w:pPr>
              <w:rPr>
                <w:rFonts w:ascii="Times New Roman" w:hAnsi="Times New Roman"/>
              </w:rPr>
            </w:pPr>
            <w:r w:rsidRPr="001D3E60">
              <w:rPr>
                <w:rFonts w:ascii="Times New Roman" w:hAnsi="Times New Roman"/>
                <w:lang w:val="en-GB"/>
              </w:rPr>
              <w:t>Selected Schools</w:t>
            </w:r>
          </w:p>
        </w:tc>
        <w:tc>
          <w:tcPr>
            <w:tcW w:w="284" w:type="dxa"/>
            <w:shd w:val="clear" w:color="auto" w:fill="5B9BD5" w:themeFill="accent5"/>
          </w:tcPr>
          <w:p w14:paraId="1AA85767" w14:textId="77777777" w:rsidR="003E1257" w:rsidRPr="001D3E60" w:rsidRDefault="003E1257" w:rsidP="004C3730">
            <w:pPr>
              <w:rPr>
                <w:rFonts w:ascii="Times New Roman" w:hAnsi="Times New Roman"/>
                <w:lang w:val="en-GB"/>
              </w:rPr>
            </w:pPr>
          </w:p>
        </w:tc>
        <w:tc>
          <w:tcPr>
            <w:tcW w:w="283" w:type="dxa"/>
          </w:tcPr>
          <w:p w14:paraId="472DBB32" w14:textId="77777777" w:rsidR="003E1257" w:rsidRPr="001D3E60" w:rsidRDefault="003E1257" w:rsidP="004C3730">
            <w:pPr>
              <w:rPr>
                <w:rFonts w:ascii="Times New Roman" w:hAnsi="Times New Roman"/>
                <w:lang w:val="en-GB"/>
              </w:rPr>
            </w:pPr>
          </w:p>
        </w:tc>
        <w:tc>
          <w:tcPr>
            <w:tcW w:w="284" w:type="dxa"/>
          </w:tcPr>
          <w:p w14:paraId="40735085" w14:textId="77777777" w:rsidR="003E1257" w:rsidRPr="001D3E60" w:rsidRDefault="003E1257" w:rsidP="004C3730">
            <w:pPr>
              <w:rPr>
                <w:rFonts w:ascii="Times New Roman" w:hAnsi="Times New Roman"/>
                <w:lang w:val="en-GB"/>
              </w:rPr>
            </w:pPr>
          </w:p>
        </w:tc>
        <w:tc>
          <w:tcPr>
            <w:tcW w:w="425" w:type="dxa"/>
            <w:hideMark/>
          </w:tcPr>
          <w:p w14:paraId="22E4D29D"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3F7091C6"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5C95305F" w14:textId="77777777" w:rsidR="003E1257" w:rsidRPr="001D3E60" w:rsidRDefault="003E1257" w:rsidP="004C3730">
            <w:pPr>
              <w:rPr>
                <w:rFonts w:ascii="Times New Roman" w:hAnsi="Times New Roman"/>
              </w:rPr>
            </w:pPr>
            <w:r w:rsidRPr="001D3E60">
              <w:rPr>
                <w:rFonts w:ascii="Times New Roman" w:hAnsi="Times New Roman"/>
                <w:lang w:val="en-GB"/>
              </w:rPr>
              <w:t xml:space="preserve">        2,500 </w:t>
            </w:r>
          </w:p>
        </w:tc>
        <w:tc>
          <w:tcPr>
            <w:tcW w:w="1134" w:type="dxa"/>
            <w:hideMark/>
          </w:tcPr>
          <w:p w14:paraId="626D8560" w14:textId="77777777" w:rsidR="003E1257" w:rsidRPr="001D3E60" w:rsidRDefault="003E1257" w:rsidP="004C3730">
            <w:pPr>
              <w:rPr>
                <w:rFonts w:ascii="Times New Roman" w:hAnsi="Times New Roman"/>
              </w:rPr>
            </w:pPr>
            <w:r w:rsidRPr="001D3E60">
              <w:rPr>
                <w:rFonts w:ascii="Times New Roman" w:hAnsi="Times New Roman"/>
                <w:lang w:val="en-GB"/>
              </w:rPr>
              <w:t> 1,500</w:t>
            </w:r>
          </w:p>
        </w:tc>
        <w:tc>
          <w:tcPr>
            <w:tcW w:w="709" w:type="dxa"/>
          </w:tcPr>
          <w:p w14:paraId="1EA29E0D"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5F961AF5" w14:textId="77777777" w:rsidR="003E1257" w:rsidRPr="001D3E60" w:rsidRDefault="003E1257" w:rsidP="004C3730">
            <w:pPr>
              <w:rPr>
                <w:rFonts w:ascii="Times New Roman" w:hAnsi="Times New Roman"/>
                <w:lang w:val="en-GB"/>
              </w:rPr>
            </w:pPr>
          </w:p>
        </w:tc>
        <w:tc>
          <w:tcPr>
            <w:tcW w:w="1134" w:type="dxa"/>
            <w:hideMark/>
          </w:tcPr>
          <w:p w14:paraId="1C9518B9" w14:textId="77777777" w:rsidR="003E1257" w:rsidRPr="001D3E60" w:rsidRDefault="003E1257" w:rsidP="004C3730">
            <w:pPr>
              <w:rPr>
                <w:rFonts w:ascii="Times New Roman" w:hAnsi="Times New Roman"/>
              </w:rPr>
            </w:pPr>
            <w:r w:rsidRPr="001D3E60">
              <w:rPr>
                <w:rFonts w:ascii="Times New Roman" w:hAnsi="Times New Roman"/>
                <w:lang w:val="en-GB"/>
              </w:rPr>
              <w:t>GES</w:t>
            </w:r>
          </w:p>
        </w:tc>
        <w:tc>
          <w:tcPr>
            <w:tcW w:w="1559" w:type="dxa"/>
            <w:hideMark/>
          </w:tcPr>
          <w:p w14:paraId="1EE24461" w14:textId="4B2C05F3" w:rsidR="003E1257" w:rsidRPr="001D3E60" w:rsidRDefault="003E1257" w:rsidP="004C3730">
            <w:pPr>
              <w:rPr>
                <w:rFonts w:ascii="Times New Roman" w:hAnsi="Times New Roman"/>
              </w:rPr>
            </w:pPr>
            <w:r w:rsidRPr="001D3E60">
              <w:rPr>
                <w:rFonts w:ascii="Times New Roman" w:hAnsi="Times New Roman"/>
                <w:lang w:val="en-GB"/>
              </w:rPr>
              <w:t xml:space="preserve"> Culture/ </w:t>
            </w:r>
            <w:r w:rsidR="00ED7FB3">
              <w:rPr>
                <w:rFonts w:ascii="Times New Roman" w:hAnsi="Times New Roman"/>
                <w:lang w:val="en-GB"/>
              </w:rPr>
              <w:t>CENTRAL ADMIN.</w:t>
            </w:r>
          </w:p>
        </w:tc>
      </w:tr>
      <w:tr w:rsidR="005B75B9" w:rsidRPr="001D3E60" w14:paraId="23A7B3B4" w14:textId="77777777" w:rsidTr="00297741">
        <w:trPr>
          <w:trHeight w:val="20"/>
        </w:trPr>
        <w:tc>
          <w:tcPr>
            <w:tcW w:w="1134" w:type="dxa"/>
            <w:vMerge/>
            <w:hideMark/>
          </w:tcPr>
          <w:p w14:paraId="0A628508" w14:textId="77777777" w:rsidR="003E1257" w:rsidRPr="001D3E60" w:rsidRDefault="003E1257" w:rsidP="004C3730">
            <w:pPr>
              <w:rPr>
                <w:rFonts w:ascii="Times New Roman" w:hAnsi="Times New Roman"/>
              </w:rPr>
            </w:pPr>
          </w:p>
        </w:tc>
        <w:tc>
          <w:tcPr>
            <w:tcW w:w="1418" w:type="dxa"/>
            <w:vMerge/>
            <w:hideMark/>
          </w:tcPr>
          <w:p w14:paraId="009630CB" w14:textId="77777777" w:rsidR="003E1257" w:rsidRPr="001D3E60" w:rsidRDefault="003E1257" w:rsidP="004C3730">
            <w:pPr>
              <w:rPr>
                <w:rFonts w:ascii="Times New Roman" w:hAnsi="Times New Roman"/>
              </w:rPr>
            </w:pPr>
          </w:p>
        </w:tc>
        <w:tc>
          <w:tcPr>
            <w:tcW w:w="2688" w:type="dxa"/>
            <w:hideMark/>
          </w:tcPr>
          <w:p w14:paraId="1CDA87A8" w14:textId="77777777" w:rsidR="003E1257" w:rsidRPr="00883A56" w:rsidRDefault="003E1257" w:rsidP="004C3730">
            <w:pPr>
              <w:pStyle w:val="ListParagraph"/>
              <w:numPr>
                <w:ilvl w:val="0"/>
                <w:numId w:val="44"/>
              </w:numPr>
              <w:spacing w:line="240" w:lineRule="auto"/>
              <w:rPr>
                <w:rFonts w:ascii="Times New Roman" w:hAnsi="Times New Roman"/>
              </w:rPr>
            </w:pPr>
            <w:r w:rsidRPr="00883A56">
              <w:rPr>
                <w:rFonts w:ascii="Times New Roman" w:hAnsi="Times New Roman"/>
              </w:rPr>
              <w:t xml:space="preserve">Rehabilitation of Kwame Nkrumah Motel/Mausoleum  </w:t>
            </w:r>
          </w:p>
        </w:tc>
        <w:tc>
          <w:tcPr>
            <w:tcW w:w="1422" w:type="dxa"/>
            <w:hideMark/>
          </w:tcPr>
          <w:p w14:paraId="0692FC72" w14:textId="77777777" w:rsidR="003E1257" w:rsidRPr="001D3E60" w:rsidRDefault="003E1257" w:rsidP="004C3730">
            <w:pPr>
              <w:spacing w:line="240" w:lineRule="auto"/>
              <w:contextualSpacing/>
              <w:rPr>
                <w:rFonts w:ascii="Times New Roman" w:hAnsi="Times New Roman"/>
              </w:rPr>
            </w:pPr>
            <w:r w:rsidRPr="001D3E60">
              <w:rPr>
                <w:rFonts w:ascii="Times New Roman" w:hAnsi="Times New Roman"/>
                <w:lang w:val="en-GB"/>
              </w:rPr>
              <w:t>Nkroful</w:t>
            </w:r>
          </w:p>
        </w:tc>
        <w:tc>
          <w:tcPr>
            <w:tcW w:w="284" w:type="dxa"/>
          </w:tcPr>
          <w:p w14:paraId="4FEB5A2C" w14:textId="77777777" w:rsidR="003E1257" w:rsidRPr="001D3E60" w:rsidRDefault="003E1257" w:rsidP="004C3730">
            <w:pPr>
              <w:spacing w:line="240" w:lineRule="auto"/>
              <w:contextualSpacing/>
              <w:rPr>
                <w:rFonts w:ascii="Times New Roman" w:hAnsi="Times New Roman"/>
                <w:lang w:val="en-GB"/>
              </w:rPr>
            </w:pPr>
          </w:p>
        </w:tc>
        <w:tc>
          <w:tcPr>
            <w:tcW w:w="283" w:type="dxa"/>
          </w:tcPr>
          <w:p w14:paraId="12EF2763" w14:textId="77777777" w:rsidR="003E1257" w:rsidRPr="001D3E60" w:rsidRDefault="003E1257" w:rsidP="004C3730">
            <w:pPr>
              <w:spacing w:line="240" w:lineRule="auto"/>
              <w:contextualSpacing/>
              <w:rPr>
                <w:rFonts w:ascii="Times New Roman" w:hAnsi="Times New Roman"/>
                <w:lang w:val="en-GB"/>
              </w:rPr>
            </w:pPr>
          </w:p>
        </w:tc>
        <w:tc>
          <w:tcPr>
            <w:tcW w:w="284" w:type="dxa"/>
          </w:tcPr>
          <w:p w14:paraId="7BC6B137" w14:textId="77777777" w:rsidR="003E1257" w:rsidRPr="001D3E60" w:rsidRDefault="003E1257" w:rsidP="004C3730">
            <w:pPr>
              <w:spacing w:line="240" w:lineRule="auto"/>
              <w:contextualSpacing/>
              <w:rPr>
                <w:rFonts w:ascii="Times New Roman" w:hAnsi="Times New Roman"/>
                <w:lang w:val="en-GB"/>
              </w:rPr>
            </w:pPr>
          </w:p>
        </w:tc>
        <w:tc>
          <w:tcPr>
            <w:tcW w:w="425" w:type="dxa"/>
            <w:shd w:val="clear" w:color="auto" w:fill="5B9BD5" w:themeFill="accent5"/>
            <w:hideMark/>
          </w:tcPr>
          <w:p w14:paraId="10898A49" w14:textId="77777777" w:rsidR="003E1257" w:rsidRPr="001D3E60" w:rsidRDefault="003E1257" w:rsidP="004C3730">
            <w:pPr>
              <w:spacing w:line="240" w:lineRule="auto"/>
              <w:contextualSpacing/>
              <w:rPr>
                <w:rFonts w:ascii="Times New Roman" w:hAnsi="Times New Roman"/>
              </w:rPr>
            </w:pPr>
            <w:r w:rsidRPr="001D3E60">
              <w:rPr>
                <w:rFonts w:ascii="Times New Roman" w:hAnsi="Times New Roman"/>
                <w:lang w:val="en-GB"/>
              </w:rPr>
              <w:t> </w:t>
            </w:r>
          </w:p>
        </w:tc>
        <w:tc>
          <w:tcPr>
            <w:tcW w:w="1134" w:type="dxa"/>
            <w:hideMark/>
          </w:tcPr>
          <w:p w14:paraId="078ADD60" w14:textId="77777777" w:rsidR="003E1257" w:rsidRPr="001D3E60" w:rsidRDefault="003E1257" w:rsidP="004C3730">
            <w:pPr>
              <w:spacing w:line="240" w:lineRule="auto"/>
              <w:contextualSpacing/>
              <w:rPr>
                <w:rFonts w:ascii="Times New Roman" w:hAnsi="Times New Roman"/>
              </w:rPr>
            </w:pPr>
            <w:r w:rsidRPr="001D3E60">
              <w:rPr>
                <w:rFonts w:ascii="Times New Roman" w:hAnsi="Times New Roman"/>
                <w:lang w:val="en-GB"/>
              </w:rPr>
              <w:t> </w:t>
            </w:r>
          </w:p>
        </w:tc>
        <w:tc>
          <w:tcPr>
            <w:tcW w:w="992" w:type="dxa"/>
            <w:hideMark/>
          </w:tcPr>
          <w:p w14:paraId="755B70F5" w14:textId="77777777" w:rsidR="003E1257" w:rsidRPr="001D3E60" w:rsidRDefault="003E1257" w:rsidP="004C3730">
            <w:pPr>
              <w:spacing w:line="240" w:lineRule="auto"/>
              <w:contextualSpacing/>
              <w:rPr>
                <w:rFonts w:ascii="Times New Roman" w:hAnsi="Times New Roman"/>
              </w:rPr>
            </w:pPr>
            <w:r w:rsidRPr="001D3E60">
              <w:rPr>
                <w:rFonts w:ascii="Times New Roman" w:hAnsi="Times New Roman"/>
                <w:lang w:val="en-GB"/>
              </w:rPr>
              <w:t>330,000</w:t>
            </w:r>
          </w:p>
        </w:tc>
        <w:tc>
          <w:tcPr>
            <w:tcW w:w="1134" w:type="dxa"/>
            <w:hideMark/>
          </w:tcPr>
          <w:p w14:paraId="500952FA" w14:textId="77777777" w:rsidR="003E1257" w:rsidRPr="001D3E60" w:rsidRDefault="003E1257" w:rsidP="004C3730">
            <w:pPr>
              <w:spacing w:line="240" w:lineRule="auto"/>
              <w:contextualSpacing/>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10C110EC" w14:textId="77777777" w:rsidR="003E1257" w:rsidRPr="001D3E60" w:rsidRDefault="003E1257" w:rsidP="004C3730">
            <w:pPr>
              <w:spacing w:line="240" w:lineRule="auto"/>
              <w:contextualSpacing/>
              <w:rPr>
                <w:rFonts w:ascii="Times New Roman" w:hAnsi="Times New Roman"/>
                <w:lang w:val="en-GB"/>
              </w:rPr>
            </w:pPr>
          </w:p>
        </w:tc>
        <w:tc>
          <w:tcPr>
            <w:tcW w:w="567" w:type="dxa"/>
          </w:tcPr>
          <w:p w14:paraId="59B2E7E1" w14:textId="77777777" w:rsidR="003E1257" w:rsidRPr="001D3E60" w:rsidRDefault="003E1257" w:rsidP="004C3730">
            <w:pPr>
              <w:spacing w:line="240" w:lineRule="auto"/>
              <w:contextualSpacing/>
              <w:rPr>
                <w:rFonts w:ascii="Times New Roman" w:hAnsi="Times New Roman"/>
                <w:lang w:val="en-GB"/>
              </w:rPr>
            </w:pPr>
          </w:p>
        </w:tc>
        <w:tc>
          <w:tcPr>
            <w:tcW w:w="1134" w:type="dxa"/>
            <w:hideMark/>
          </w:tcPr>
          <w:p w14:paraId="3F767AC8" w14:textId="77777777" w:rsidR="003E1257" w:rsidRPr="001D3E60" w:rsidRDefault="003E1257" w:rsidP="004C3730">
            <w:pPr>
              <w:spacing w:line="240" w:lineRule="auto"/>
              <w:contextualSpacing/>
              <w:rPr>
                <w:rFonts w:ascii="Times New Roman" w:hAnsi="Times New Roman"/>
              </w:rPr>
            </w:pPr>
            <w:r w:rsidRPr="001D3E60">
              <w:rPr>
                <w:rFonts w:ascii="Times New Roman" w:hAnsi="Times New Roman"/>
                <w:lang w:val="en-GB"/>
              </w:rPr>
              <w:t>Works</w:t>
            </w:r>
          </w:p>
        </w:tc>
        <w:tc>
          <w:tcPr>
            <w:tcW w:w="1559" w:type="dxa"/>
          </w:tcPr>
          <w:p w14:paraId="3547BDBF" w14:textId="77777777" w:rsidR="003E1257" w:rsidRDefault="00297741" w:rsidP="004C3730">
            <w:pPr>
              <w:spacing w:line="240" w:lineRule="auto"/>
              <w:ind w:right="1594"/>
              <w:contextualSpacing/>
              <w:rPr>
                <w:rFonts w:ascii="Times New Roman" w:hAnsi="Times New Roman"/>
              </w:rPr>
            </w:pPr>
            <w:r>
              <w:rPr>
                <w:rFonts w:ascii="Times New Roman" w:hAnsi="Times New Roman"/>
              </w:rPr>
              <w:t>DA</w:t>
            </w:r>
          </w:p>
          <w:p w14:paraId="3F510E8B" w14:textId="710150D7" w:rsidR="00297741" w:rsidRPr="001D3E60" w:rsidRDefault="00297741" w:rsidP="004C3730">
            <w:pPr>
              <w:spacing w:line="240" w:lineRule="auto"/>
              <w:ind w:right="1594"/>
              <w:contextualSpacing/>
              <w:rPr>
                <w:rFonts w:ascii="Times New Roman" w:hAnsi="Times New Roman"/>
              </w:rPr>
            </w:pPr>
          </w:p>
        </w:tc>
      </w:tr>
      <w:tr w:rsidR="003E1257" w:rsidRPr="001D3E60" w14:paraId="42924EDD" w14:textId="77777777" w:rsidTr="004C3730">
        <w:trPr>
          <w:trHeight w:val="20"/>
        </w:trPr>
        <w:tc>
          <w:tcPr>
            <w:tcW w:w="1134" w:type="dxa"/>
            <w:shd w:val="clear" w:color="auto" w:fill="BDD6EE" w:themeFill="accent5" w:themeFillTint="66"/>
          </w:tcPr>
          <w:p w14:paraId="73A5C59F" w14:textId="77777777" w:rsidR="003E1257" w:rsidRPr="00B2621C" w:rsidRDefault="003E1257" w:rsidP="004C3730">
            <w:pPr>
              <w:rPr>
                <w:rFonts w:ascii="Times New Roman" w:hAnsi="Times New Roman"/>
                <w:b/>
                <w:i/>
              </w:rPr>
            </w:pPr>
          </w:p>
        </w:tc>
        <w:tc>
          <w:tcPr>
            <w:tcW w:w="1418" w:type="dxa"/>
            <w:shd w:val="clear" w:color="auto" w:fill="BDD6EE" w:themeFill="accent5" w:themeFillTint="66"/>
          </w:tcPr>
          <w:p w14:paraId="399B5EAC" w14:textId="77777777" w:rsidR="003E1257" w:rsidRPr="00B2621C" w:rsidRDefault="003E1257" w:rsidP="004C3730">
            <w:pPr>
              <w:rPr>
                <w:rFonts w:ascii="Times New Roman" w:hAnsi="Times New Roman"/>
                <w:b/>
                <w:i/>
              </w:rPr>
            </w:pPr>
          </w:p>
        </w:tc>
        <w:tc>
          <w:tcPr>
            <w:tcW w:w="12615" w:type="dxa"/>
            <w:gridSpan w:val="13"/>
            <w:shd w:val="clear" w:color="auto" w:fill="BDD6EE" w:themeFill="accent5" w:themeFillTint="66"/>
          </w:tcPr>
          <w:p w14:paraId="188BB458" w14:textId="77777777" w:rsidR="003E1257" w:rsidRPr="001D3E60" w:rsidRDefault="003E1257" w:rsidP="004C3730">
            <w:pPr>
              <w:rPr>
                <w:rFonts w:ascii="Times New Roman" w:hAnsi="Times New Roman"/>
                <w:b/>
                <w:bCs/>
                <w:lang w:val="en-GB"/>
              </w:rPr>
            </w:pPr>
            <w:r w:rsidRPr="00B2621C">
              <w:rPr>
                <w:rFonts w:ascii="Times New Roman" w:hAnsi="Times New Roman"/>
                <w:b/>
                <w:i/>
              </w:rPr>
              <w:t>Goal 2: Create Opportunities for All</w:t>
            </w:r>
          </w:p>
        </w:tc>
      </w:tr>
      <w:tr w:rsidR="005B75B9" w:rsidRPr="001D3E60" w14:paraId="1B4B4CE6" w14:textId="77777777" w:rsidTr="004C3730">
        <w:trPr>
          <w:trHeight w:val="20"/>
        </w:trPr>
        <w:tc>
          <w:tcPr>
            <w:tcW w:w="1134" w:type="dxa"/>
            <w:vMerge w:val="restart"/>
            <w:hideMark/>
          </w:tcPr>
          <w:p w14:paraId="01E84549" w14:textId="77777777" w:rsidR="003E1257" w:rsidRPr="00B2621C" w:rsidRDefault="003E1257" w:rsidP="004C3730">
            <w:pPr>
              <w:rPr>
                <w:rFonts w:ascii="Times New Roman" w:hAnsi="Times New Roman"/>
              </w:rPr>
            </w:pPr>
            <w:r w:rsidRPr="00B2621C">
              <w:rPr>
                <w:rFonts w:ascii="Times New Roman" w:hAnsi="Times New Roman"/>
                <w:bCs/>
                <w:lang w:val="en-GB"/>
              </w:rPr>
              <w:t>EDUCATION AND TRAINING</w:t>
            </w:r>
          </w:p>
        </w:tc>
        <w:tc>
          <w:tcPr>
            <w:tcW w:w="1418" w:type="dxa"/>
            <w:vMerge w:val="restart"/>
            <w:hideMark/>
          </w:tcPr>
          <w:p w14:paraId="46B6C28F" w14:textId="77777777" w:rsidR="003E1257" w:rsidRPr="00B2621C" w:rsidRDefault="003E1257" w:rsidP="004C3730">
            <w:pPr>
              <w:rPr>
                <w:rFonts w:ascii="Times New Roman" w:hAnsi="Times New Roman"/>
              </w:rPr>
            </w:pPr>
            <w:r w:rsidRPr="00B2621C">
              <w:rPr>
                <w:rFonts w:ascii="Times New Roman" w:hAnsi="Times New Roman"/>
                <w:bCs/>
                <w:lang w:val="en-GB"/>
              </w:rPr>
              <w:t>Pre-Tertiary Education</w:t>
            </w:r>
          </w:p>
        </w:tc>
        <w:tc>
          <w:tcPr>
            <w:tcW w:w="2688" w:type="dxa"/>
            <w:hideMark/>
          </w:tcPr>
          <w:p w14:paraId="6C52B4E7"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Support STMIE programme</w:t>
            </w:r>
          </w:p>
        </w:tc>
        <w:tc>
          <w:tcPr>
            <w:tcW w:w="1422" w:type="dxa"/>
            <w:hideMark/>
          </w:tcPr>
          <w:p w14:paraId="3BF2E14D" w14:textId="77777777" w:rsidR="003E1257" w:rsidRPr="001D3E60" w:rsidRDefault="003E1257" w:rsidP="004C3730">
            <w:pPr>
              <w:rPr>
                <w:rFonts w:ascii="Times New Roman" w:hAnsi="Times New Roman"/>
              </w:rPr>
            </w:pPr>
            <w:r>
              <w:rPr>
                <w:rFonts w:ascii="Times New Roman" w:hAnsi="Times New Roman"/>
                <w:lang w:val="en-GB"/>
              </w:rPr>
              <w:t>District wide</w:t>
            </w:r>
          </w:p>
        </w:tc>
        <w:tc>
          <w:tcPr>
            <w:tcW w:w="284" w:type="dxa"/>
          </w:tcPr>
          <w:p w14:paraId="6FBA29A7" w14:textId="77777777" w:rsidR="003E1257" w:rsidRPr="001D3E60" w:rsidRDefault="003E1257" w:rsidP="004C3730">
            <w:pPr>
              <w:rPr>
                <w:rFonts w:ascii="Times New Roman" w:hAnsi="Times New Roman"/>
                <w:lang w:val="en-GB"/>
              </w:rPr>
            </w:pPr>
          </w:p>
        </w:tc>
        <w:tc>
          <w:tcPr>
            <w:tcW w:w="283" w:type="dxa"/>
          </w:tcPr>
          <w:p w14:paraId="53DCCDF9" w14:textId="77777777" w:rsidR="003E1257" w:rsidRPr="001D3E60" w:rsidRDefault="003E1257" w:rsidP="004C3730">
            <w:pPr>
              <w:rPr>
                <w:rFonts w:ascii="Times New Roman" w:hAnsi="Times New Roman"/>
                <w:lang w:val="en-GB"/>
              </w:rPr>
            </w:pPr>
          </w:p>
        </w:tc>
        <w:tc>
          <w:tcPr>
            <w:tcW w:w="284" w:type="dxa"/>
          </w:tcPr>
          <w:p w14:paraId="58D6AF49" w14:textId="77777777" w:rsidR="003E1257" w:rsidRPr="001D3E60" w:rsidRDefault="003E1257" w:rsidP="004C3730">
            <w:pPr>
              <w:rPr>
                <w:rFonts w:ascii="Times New Roman" w:hAnsi="Times New Roman"/>
                <w:lang w:val="en-GB"/>
              </w:rPr>
            </w:pPr>
          </w:p>
        </w:tc>
        <w:tc>
          <w:tcPr>
            <w:tcW w:w="425" w:type="dxa"/>
            <w:hideMark/>
          </w:tcPr>
          <w:p w14:paraId="3F0F5797"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4AA00E0D"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7947EC86" w14:textId="77777777" w:rsidR="003E1257" w:rsidRPr="001D3E60" w:rsidRDefault="003E1257" w:rsidP="004C3730">
            <w:pPr>
              <w:rPr>
                <w:rFonts w:ascii="Times New Roman" w:hAnsi="Times New Roman"/>
              </w:rPr>
            </w:pPr>
            <w:r w:rsidRPr="001D3E60">
              <w:rPr>
                <w:rFonts w:ascii="Times New Roman" w:hAnsi="Times New Roman"/>
                <w:lang w:val="en-GB"/>
              </w:rPr>
              <w:t xml:space="preserve">          3,625 </w:t>
            </w:r>
          </w:p>
        </w:tc>
        <w:tc>
          <w:tcPr>
            <w:tcW w:w="992" w:type="dxa"/>
            <w:hideMark/>
          </w:tcPr>
          <w:p w14:paraId="5749CEC8" w14:textId="77777777" w:rsidR="003E1257" w:rsidRPr="001D3E60" w:rsidRDefault="003E1257" w:rsidP="004C3730">
            <w:pPr>
              <w:rPr>
                <w:rFonts w:ascii="Times New Roman" w:hAnsi="Times New Roman"/>
              </w:rPr>
            </w:pPr>
            <w:r w:rsidRPr="001D3E60">
              <w:rPr>
                <w:rFonts w:ascii="Times New Roman" w:hAnsi="Times New Roman"/>
                <w:lang w:val="en-GB"/>
              </w:rPr>
              <w:t xml:space="preserve">        3,000 </w:t>
            </w:r>
          </w:p>
        </w:tc>
        <w:tc>
          <w:tcPr>
            <w:tcW w:w="1134" w:type="dxa"/>
            <w:hideMark/>
          </w:tcPr>
          <w:p w14:paraId="458EC378"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10EDB341"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A02843B" w14:textId="77777777" w:rsidR="003E1257" w:rsidRPr="001D3E60" w:rsidRDefault="003E1257" w:rsidP="004C3730">
            <w:pPr>
              <w:rPr>
                <w:rFonts w:ascii="Times New Roman" w:hAnsi="Times New Roman"/>
                <w:lang w:val="en-GB"/>
              </w:rPr>
            </w:pPr>
          </w:p>
        </w:tc>
        <w:tc>
          <w:tcPr>
            <w:tcW w:w="1134" w:type="dxa"/>
            <w:hideMark/>
          </w:tcPr>
          <w:p w14:paraId="1D978714" w14:textId="77777777" w:rsidR="003E1257" w:rsidRPr="001D3E60" w:rsidRDefault="003E1257" w:rsidP="004C3730">
            <w:pPr>
              <w:rPr>
                <w:rFonts w:ascii="Times New Roman" w:hAnsi="Times New Roman"/>
              </w:rPr>
            </w:pPr>
            <w:r w:rsidRPr="001D3E60">
              <w:rPr>
                <w:rFonts w:ascii="Times New Roman" w:hAnsi="Times New Roman"/>
                <w:lang w:val="en-GB"/>
              </w:rPr>
              <w:t>GES</w:t>
            </w:r>
          </w:p>
        </w:tc>
        <w:tc>
          <w:tcPr>
            <w:tcW w:w="1559" w:type="dxa"/>
            <w:hideMark/>
          </w:tcPr>
          <w:p w14:paraId="5925D438" w14:textId="5E35C88A" w:rsidR="003E1257" w:rsidRPr="001D3E60" w:rsidRDefault="00ED7FB3" w:rsidP="004C3730">
            <w:pPr>
              <w:rPr>
                <w:rFonts w:ascii="Times New Roman" w:hAnsi="Times New Roman"/>
              </w:rPr>
            </w:pPr>
            <w:r>
              <w:rPr>
                <w:rFonts w:ascii="Times New Roman" w:hAnsi="Times New Roman"/>
                <w:lang w:val="en-GB"/>
              </w:rPr>
              <w:t>CENTRAL ADMIN.</w:t>
            </w:r>
          </w:p>
        </w:tc>
      </w:tr>
      <w:tr w:rsidR="0074735C" w:rsidRPr="001D3E60" w14:paraId="52C9579E" w14:textId="77777777" w:rsidTr="004C3730">
        <w:trPr>
          <w:trHeight w:val="20"/>
        </w:trPr>
        <w:tc>
          <w:tcPr>
            <w:tcW w:w="1134" w:type="dxa"/>
            <w:vMerge/>
            <w:hideMark/>
          </w:tcPr>
          <w:p w14:paraId="32D1E441" w14:textId="77777777" w:rsidR="003E1257" w:rsidRPr="001D3E60" w:rsidRDefault="003E1257" w:rsidP="004C3730">
            <w:pPr>
              <w:rPr>
                <w:rFonts w:ascii="Times New Roman" w:hAnsi="Times New Roman"/>
              </w:rPr>
            </w:pPr>
          </w:p>
        </w:tc>
        <w:tc>
          <w:tcPr>
            <w:tcW w:w="1418" w:type="dxa"/>
            <w:vMerge/>
            <w:hideMark/>
          </w:tcPr>
          <w:p w14:paraId="392E5D24" w14:textId="77777777" w:rsidR="003E1257" w:rsidRPr="001D3E60" w:rsidRDefault="003E1257" w:rsidP="004C3730">
            <w:pPr>
              <w:rPr>
                <w:rFonts w:ascii="Times New Roman" w:hAnsi="Times New Roman"/>
              </w:rPr>
            </w:pPr>
          </w:p>
        </w:tc>
        <w:tc>
          <w:tcPr>
            <w:tcW w:w="2688" w:type="dxa"/>
            <w:hideMark/>
          </w:tcPr>
          <w:p w14:paraId="42B80B84"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Completion/Construction of 2No. 6-unit classroom block</w:t>
            </w:r>
          </w:p>
        </w:tc>
        <w:tc>
          <w:tcPr>
            <w:tcW w:w="1422" w:type="dxa"/>
            <w:hideMark/>
          </w:tcPr>
          <w:p w14:paraId="299E8DD6" w14:textId="77777777" w:rsidR="003E1257" w:rsidRPr="001D3E60" w:rsidRDefault="003E1257" w:rsidP="004C3730">
            <w:pPr>
              <w:rPr>
                <w:rFonts w:ascii="Times New Roman" w:hAnsi="Times New Roman"/>
              </w:rPr>
            </w:pPr>
            <w:r w:rsidRPr="001D3E60">
              <w:rPr>
                <w:rFonts w:ascii="Times New Roman" w:hAnsi="Times New Roman"/>
                <w:lang w:val="en-GB"/>
              </w:rPr>
              <w:t>Esiama SDA, Anwia(N), Ngabawie(N)</w:t>
            </w:r>
          </w:p>
        </w:tc>
        <w:tc>
          <w:tcPr>
            <w:tcW w:w="284" w:type="dxa"/>
            <w:shd w:val="clear" w:color="auto" w:fill="5B9BD5" w:themeFill="accent5"/>
          </w:tcPr>
          <w:p w14:paraId="42B41E23" w14:textId="77777777" w:rsidR="003E1257" w:rsidRPr="001D3E60" w:rsidRDefault="003E1257" w:rsidP="004C3730">
            <w:pPr>
              <w:rPr>
                <w:rFonts w:ascii="Times New Roman" w:hAnsi="Times New Roman"/>
                <w:lang w:val="en-GB"/>
              </w:rPr>
            </w:pPr>
          </w:p>
        </w:tc>
        <w:tc>
          <w:tcPr>
            <w:tcW w:w="283" w:type="dxa"/>
            <w:shd w:val="clear" w:color="auto" w:fill="5B9BD5" w:themeFill="accent5"/>
          </w:tcPr>
          <w:p w14:paraId="12F504ED"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5CCAB443" w14:textId="77777777" w:rsidR="003E1257" w:rsidRPr="001D3E60" w:rsidRDefault="003E1257" w:rsidP="004C3730">
            <w:pPr>
              <w:rPr>
                <w:rFonts w:ascii="Times New Roman" w:hAnsi="Times New Roman"/>
                <w:lang w:val="en-GB"/>
              </w:rPr>
            </w:pPr>
          </w:p>
        </w:tc>
        <w:tc>
          <w:tcPr>
            <w:tcW w:w="425" w:type="dxa"/>
            <w:shd w:val="clear" w:color="auto" w:fill="5B9BD5" w:themeFill="accent5"/>
            <w:hideMark/>
          </w:tcPr>
          <w:p w14:paraId="67726912"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2B35C59C"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48EAC4FE" w14:textId="77777777" w:rsidR="003E1257" w:rsidRPr="001D3E60" w:rsidRDefault="003E1257" w:rsidP="004C3730">
            <w:pPr>
              <w:rPr>
                <w:rFonts w:ascii="Times New Roman" w:hAnsi="Times New Roman"/>
              </w:rPr>
            </w:pPr>
          </w:p>
        </w:tc>
        <w:tc>
          <w:tcPr>
            <w:tcW w:w="1134" w:type="dxa"/>
            <w:hideMark/>
          </w:tcPr>
          <w:p w14:paraId="71941D83" w14:textId="77777777" w:rsidR="003E1257" w:rsidRPr="001D3E60" w:rsidRDefault="003E1257" w:rsidP="004C3730">
            <w:pPr>
              <w:rPr>
                <w:rFonts w:ascii="Times New Roman" w:hAnsi="Times New Roman"/>
              </w:rPr>
            </w:pPr>
            <w:r w:rsidRPr="001D3E60">
              <w:rPr>
                <w:rFonts w:ascii="Times New Roman" w:hAnsi="Times New Roman"/>
                <w:lang w:val="en-GB"/>
              </w:rPr>
              <w:t xml:space="preserve">      1,110,000.00</w:t>
            </w:r>
          </w:p>
        </w:tc>
        <w:tc>
          <w:tcPr>
            <w:tcW w:w="992" w:type="dxa"/>
            <w:hideMark/>
          </w:tcPr>
          <w:p w14:paraId="5A3D113E" w14:textId="77777777" w:rsidR="003E1257" w:rsidRPr="001D3E60" w:rsidRDefault="003E1257" w:rsidP="004C3730">
            <w:pPr>
              <w:rPr>
                <w:rFonts w:ascii="Times New Roman" w:hAnsi="Times New Roman"/>
              </w:rPr>
            </w:pPr>
            <w:r w:rsidRPr="001D3E60">
              <w:rPr>
                <w:rFonts w:ascii="Times New Roman" w:hAnsi="Times New Roman"/>
                <w:lang w:val="en-GB"/>
              </w:rPr>
              <w:t xml:space="preserve">     169,500</w:t>
            </w:r>
          </w:p>
        </w:tc>
        <w:tc>
          <w:tcPr>
            <w:tcW w:w="1134" w:type="dxa"/>
            <w:hideMark/>
          </w:tcPr>
          <w:p w14:paraId="73CB4BAA" w14:textId="77777777" w:rsidR="003E1257" w:rsidRPr="001D3E60" w:rsidRDefault="003E1257" w:rsidP="004C3730">
            <w:pPr>
              <w:rPr>
                <w:rFonts w:ascii="Times New Roman" w:hAnsi="Times New Roman"/>
              </w:rPr>
            </w:pPr>
          </w:p>
        </w:tc>
        <w:tc>
          <w:tcPr>
            <w:tcW w:w="709" w:type="dxa"/>
            <w:shd w:val="clear" w:color="auto" w:fill="A6A6A6" w:themeFill="background1" w:themeFillShade="A6"/>
          </w:tcPr>
          <w:p w14:paraId="5922B849" w14:textId="77777777" w:rsidR="003E1257" w:rsidRPr="001D3E60" w:rsidRDefault="003E1257" w:rsidP="004C3730">
            <w:pPr>
              <w:rPr>
                <w:rFonts w:ascii="Times New Roman" w:hAnsi="Times New Roman"/>
                <w:lang w:val="en-GB"/>
              </w:rPr>
            </w:pPr>
          </w:p>
        </w:tc>
        <w:tc>
          <w:tcPr>
            <w:tcW w:w="567" w:type="dxa"/>
          </w:tcPr>
          <w:p w14:paraId="2404A85B" w14:textId="77777777" w:rsidR="003E1257" w:rsidRPr="001D3E60" w:rsidRDefault="003E1257" w:rsidP="004C3730">
            <w:pPr>
              <w:rPr>
                <w:rFonts w:ascii="Times New Roman" w:hAnsi="Times New Roman"/>
                <w:lang w:val="en-GB"/>
              </w:rPr>
            </w:pPr>
          </w:p>
        </w:tc>
        <w:tc>
          <w:tcPr>
            <w:tcW w:w="1134" w:type="dxa"/>
            <w:hideMark/>
          </w:tcPr>
          <w:p w14:paraId="61BB6ABF" w14:textId="57F2969B" w:rsidR="003E1257" w:rsidRPr="001D3E60" w:rsidRDefault="00ED7FB3" w:rsidP="004C3730">
            <w:pPr>
              <w:rPr>
                <w:rFonts w:ascii="Times New Roman" w:hAnsi="Times New Roman"/>
              </w:rPr>
            </w:pPr>
            <w:r>
              <w:rPr>
                <w:rFonts w:ascii="Times New Roman" w:hAnsi="Times New Roman"/>
                <w:lang w:val="en-GB"/>
              </w:rPr>
              <w:t>CENTRAL ADMIN.</w:t>
            </w:r>
          </w:p>
        </w:tc>
        <w:tc>
          <w:tcPr>
            <w:tcW w:w="1559" w:type="dxa"/>
            <w:hideMark/>
          </w:tcPr>
          <w:p w14:paraId="6DFB0A5C" w14:textId="77777777" w:rsidR="003E1257" w:rsidRPr="001D3E60" w:rsidRDefault="003E1257" w:rsidP="004C3730">
            <w:pPr>
              <w:rPr>
                <w:rFonts w:ascii="Times New Roman" w:hAnsi="Times New Roman"/>
              </w:rPr>
            </w:pPr>
            <w:r w:rsidRPr="001D3E60">
              <w:rPr>
                <w:rFonts w:ascii="Times New Roman" w:hAnsi="Times New Roman"/>
                <w:lang w:val="en-GB"/>
              </w:rPr>
              <w:t>GES</w:t>
            </w:r>
          </w:p>
        </w:tc>
      </w:tr>
      <w:tr w:rsidR="0074735C" w:rsidRPr="001D3E60" w14:paraId="7DEA25AB" w14:textId="77777777" w:rsidTr="004C3730">
        <w:trPr>
          <w:trHeight w:val="20"/>
        </w:trPr>
        <w:tc>
          <w:tcPr>
            <w:tcW w:w="1134" w:type="dxa"/>
            <w:vMerge/>
            <w:hideMark/>
          </w:tcPr>
          <w:p w14:paraId="11332D54" w14:textId="77777777" w:rsidR="003E1257" w:rsidRPr="001D3E60" w:rsidRDefault="003E1257" w:rsidP="004C3730">
            <w:pPr>
              <w:rPr>
                <w:rFonts w:ascii="Times New Roman" w:hAnsi="Times New Roman"/>
              </w:rPr>
            </w:pPr>
          </w:p>
        </w:tc>
        <w:tc>
          <w:tcPr>
            <w:tcW w:w="1418" w:type="dxa"/>
            <w:vMerge/>
            <w:hideMark/>
          </w:tcPr>
          <w:p w14:paraId="735EBCB0" w14:textId="77777777" w:rsidR="003E1257" w:rsidRPr="001D3E60" w:rsidRDefault="003E1257" w:rsidP="004C3730">
            <w:pPr>
              <w:rPr>
                <w:rFonts w:ascii="Times New Roman" w:hAnsi="Times New Roman"/>
              </w:rPr>
            </w:pPr>
          </w:p>
        </w:tc>
        <w:tc>
          <w:tcPr>
            <w:tcW w:w="2688" w:type="dxa"/>
            <w:hideMark/>
          </w:tcPr>
          <w:p w14:paraId="1479AF97"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Completion of 7No. 3-unit  classroom blocks and construction of  1No 3-unit classroom block</w:t>
            </w:r>
          </w:p>
        </w:tc>
        <w:tc>
          <w:tcPr>
            <w:tcW w:w="1422" w:type="dxa"/>
            <w:hideMark/>
          </w:tcPr>
          <w:p w14:paraId="1B51ECE1" w14:textId="77777777" w:rsidR="003E1257" w:rsidRPr="001D3E60" w:rsidRDefault="003E1257" w:rsidP="004C3730">
            <w:pPr>
              <w:rPr>
                <w:rFonts w:ascii="Times New Roman" w:hAnsi="Times New Roman"/>
              </w:rPr>
            </w:pPr>
            <w:r w:rsidRPr="001D3E60">
              <w:rPr>
                <w:rFonts w:ascii="Times New Roman" w:hAnsi="Times New Roman"/>
                <w:lang w:val="en-GB"/>
              </w:rPr>
              <w:t xml:space="preserve">Aiyinase Nyamebekyere, Basake, Akropong, Awiebo, Awiaso, Salman, </w:t>
            </w:r>
            <w:r w:rsidRPr="001D3E60">
              <w:rPr>
                <w:rFonts w:ascii="Times New Roman" w:hAnsi="Times New Roman"/>
                <w:lang w:val="en-GB"/>
              </w:rPr>
              <w:lastRenderedPageBreak/>
              <w:t>Nvelesolo Asomase (N)</w:t>
            </w:r>
          </w:p>
        </w:tc>
        <w:tc>
          <w:tcPr>
            <w:tcW w:w="284" w:type="dxa"/>
            <w:shd w:val="clear" w:color="auto" w:fill="5B9BD5" w:themeFill="accent5"/>
          </w:tcPr>
          <w:p w14:paraId="30F92FFB" w14:textId="77777777" w:rsidR="003E1257" w:rsidRPr="001D3E60" w:rsidRDefault="003E1257" w:rsidP="004C3730">
            <w:pPr>
              <w:rPr>
                <w:rFonts w:ascii="Times New Roman" w:hAnsi="Times New Roman"/>
                <w:lang w:val="en-GB"/>
              </w:rPr>
            </w:pPr>
          </w:p>
        </w:tc>
        <w:tc>
          <w:tcPr>
            <w:tcW w:w="283" w:type="dxa"/>
            <w:shd w:val="clear" w:color="auto" w:fill="5B9BD5" w:themeFill="accent5"/>
          </w:tcPr>
          <w:p w14:paraId="62B28B85"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769F5743" w14:textId="77777777" w:rsidR="003E1257" w:rsidRPr="001D3E60" w:rsidRDefault="003E1257" w:rsidP="004C3730">
            <w:pPr>
              <w:rPr>
                <w:rFonts w:ascii="Times New Roman" w:hAnsi="Times New Roman"/>
                <w:lang w:val="en-GB"/>
              </w:rPr>
            </w:pPr>
          </w:p>
        </w:tc>
        <w:tc>
          <w:tcPr>
            <w:tcW w:w="425" w:type="dxa"/>
            <w:shd w:val="clear" w:color="auto" w:fill="5B9BD5" w:themeFill="accent5"/>
            <w:hideMark/>
          </w:tcPr>
          <w:p w14:paraId="59E39F66"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0C66E1DA"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61F31AD8"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4659C894" w14:textId="77777777" w:rsidR="003E1257" w:rsidRPr="001D3E60" w:rsidRDefault="003E1257" w:rsidP="004C3730">
            <w:pPr>
              <w:rPr>
                <w:rFonts w:ascii="Times New Roman" w:hAnsi="Times New Roman"/>
              </w:rPr>
            </w:pPr>
            <w:r w:rsidRPr="001D3E60">
              <w:rPr>
                <w:rFonts w:ascii="Times New Roman" w:hAnsi="Times New Roman"/>
                <w:lang w:val="en-GB"/>
              </w:rPr>
              <w:lastRenderedPageBreak/>
              <w:t> </w:t>
            </w:r>
          </w:p>
          <w:p w14:paraId="7D70B61F" w14:textId="77777777" w:rsidR="003E1257" w:rsidRPr="001D3E60" w:rsidRDefault="003E1257" w:rsidP="004C3730">
            <w:pPr>
              <w:rPr>
                <w:rFonts w:ascii="Times New Roman" w:hAnsi="Times New Roman"/>
              </w:rPr>
            </w:pPr>
          </w:p>
        </w:tc>
        <w:tc>
          <w:tcPr>
            <w:tcW w:w="1134" w:type="dxa"/>
            <w:hideMark/>
          </w:tcPr>
          <w:p w14:paraId="6807B3BA" w14:textId="77777777" w:rsidR="003E1257" w:rsidRPr="001D3E60" w:rsidRDefault="003E1257" w:rsidP="004C3730">
            <w:pPr>
              <w:rPr>
                <w:rFonts w:ascii="Times New Roman" w:hAnsi="Times New Roman"/>
              </w:rPr>
            </w:pPr>
            <w:r w:rsidRPr="001D3E60">
              <w:rPr>
                <w:rFonts w:ascii="Times New Roman" w:hAnsi="Times New Roman"/>
                <w:lang w:val="en-GB"/>
              </w:rPr>
              <w:lastRenderedPageBreak/>
              <w:t xml:space="preserve">        </w:t>
            </w:r>
            <w:r w:rsidRPr="001D3E60">
              <w:rPr>
                <w:rFonts w:ascii="Times New Roman" w:hAnsi="Times New Roman"/>
              </w:rPr>
              <w:t>616,223.9</w:t>
            </w:r>
          </w:p>
        </w:tc>
        <w:tc>
          <w:tcPr>
            <w:tcW w:w="992" w:type="dxa"/>
            <w:hideMark/>
          </w:tcPr>
          <w:p w14:paraId="0A86D924"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7244E323" w14:textId="77777777" w:rsidR="003E1257" w:rsidRPr="001D3E60" w:rsidRDefault="003E1257" w:rsidP="004C3730">
            <w:pPr>
              <w:rPr>
                <w:rFonts w:ascii="Times New Roman" w:hAnsi="Times New Roman"/>
              </w:rPr>
            </w:pPr>
            <w:r w:rsidRPr="001D3E60">
              <w:rPr>
                <w:rFonts w:ascii="Times New Roman" w:hAnsi="Times New Roman"/>
                <w:lang w:val="en-GB"/>
              </w:rPr>
              <w:t> </w:t>
            </w:r>
            <w:r w:rsidRPr="001D3E60">
              <w:rPr>
                <w:rFonts w:ascii="Times New Roman" w:hAnsi="Times New Roman"/>
              </w:rPr>
              <w:t>465,196.79</w:t>
            </w:r>
          </w:p>
        </w:tc>
        <w:tc>
          <w:tcPr>
            <w:tcW w:w="709" w:type="dxa"/>
            <w:shd w:val="clear" w:color="auto" w:fill="A6A6A6" w:themeFill="background1" w:themeFillShade="A6"/>
          </w:tcPr>
          <w:p w14:paraId="57CAA43C"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140B68A4" w14:textId="77777777" w:rsidR="003E1257" w:rsidRPr="001D3E60" w:rsidRDefault="003E1257" w:rsidP="004C3730">
            <w:pPr>
              <w:rPr>
                <w:rFonts w:ascii="Times New Roman" w:hAnsi="Times New Roman"/>
                <w:lang w:val="en-GB"/>
              </w:rPr>
            </w:pPr>
          </w:p>
        </w:tc>
        <w:tc>
          <w:tcPr>
            <w:tcW w:w="1134" w:type="dxa"/>
            <w:hideMark/>
          </w:tcPr>
          <w:p w14:paraId="14BA2310" w14:textId="6604A350" w:rsidR="003E1257" w:rsidRPr="001D3E60" w:rsidRDefault="00ED7FB3" w:rsidP="004C3730">
            <w:pPr>
              <w:rPr>
                <w:rFonts w:ascii="Times New Roman" w:hAnsi="Times New Roman"/>
              </w:rPr>
            </w:pPr>
            <w:r>
              <w:rPr>
                <w:rFonts w:ascii="Times New Roman" w:hAnsi="Times New Roman"/>
                <w:lang w:val="en-GB"/>
              </w:rPr>
              <w:t>CENTRAL ADMIN.</w:t>
            </w:r>
          </w:p>
        </w:tc>
        <w:tc>
          <w:tcPr>
            <w:tcW w:w="1559" w:type="dxa"/>
            <w:hideMark/>
          </w:tcPr>
          <w:p w14:paraId="43DFDB3A" w14:textId="77777777" w:rsidR="003E1257" w:rsidRPr="001D3E60" w:rsidRDefault="003E1257" w:rsidP="004C3730">
            <w:pPr>
              <w:rPr>
                <w:rFonts w:ascii="Times New Roman" w:hAnsi="Times New Roman"/>
              </w:rPr>
            </w:pPr>
            <w:r w:rsidRPr="001D3E60">
              <w:rPr>
                <w:rFonts w:ascii="Times New Roman" w:hAnsi="Times New Roman"/>
                <w:lang w:val="en-GB"/>
              </w:rPr>
              <w:t>GES</w:t>
            </w:r>
          </w:p>
        </w:tc>
      </w:tr>
      <w:tr w:rsidR="0074735C" w:rsidRPr="001D3E60" w14:paraId="61E626EE" w14:textId="77777777" w:rsidTr="004C3730">
        <w:trPr>
          <w:trHeight w:val="20"/>
        </w:trPr>
        <w:tc>
          <w:tcPr>
            <w:tcW w:w="1134" w:type="dxa"/>
            <w:vMerge/>
            <w:hideMark/>
          </w:tcPr>
          <w:p w14:paraId="1AB41D04" w14:textId="77777777" w:rsidR="003E1257" w:rsidRPr="001D3E60" w:rsidRDefault="003E1257" w:rsidP="004C3730">
            <w:pPr>
              <w:rPr>
                <w:rFonts w:ascii="Times New Roman" w:hAnsi="Times New Roman"/>
              </w:rPr>
            </w:pPr>
          </w:p>
        </w:tc>
        <w:tc>
          <w:tcPr>
            <w:tcW w:w="1418" w:type="dxa"/>
            <w:vMerge/>
            <w:hideMark/>
          </w:tcPr>
          <w:p w14:paraId="0AC9DABA" w14:textId="77777777" w:rsidR="003E1257" w:rsidRPr="001D3E60" w:rsidRDefault="003E1257" w:rsidP="004C3730">
            <w:pPr>
              <w:rPr>
                <w:rFonts w:ascii="Times New Roman" w:hAnsi="Times New Roman"/>
              </w:rPr>
            </w:pPr>
          </w:p>
        </w:tc>
        <w:tc>
          <w:tcPr>
            <w:tcW w:w="2688" w:type="dxa"/>
            <w:hideMark/>
          </w:tcPr>
          <w:p w14:paraId="7CD8D4DA"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Completion 2No. KG and construction of 1No KG block</w:t>
            </w:r>
          </w:p>
        </w:tc>
        <w:tc>
          <w:tcPr>
            <w:tcW w:w="1422" w:type="dxa"/>
            <w:hideMark/>
          </w:tcPr>
          <w:p w14:paraId="256AB3BF" w14:textId="77777777" w:rsidR="003E1257" w:rsidRPr="001D3E60" w:rsidRDefault="003E1257" w:rsidP="004C3730">
            <w:pPr>
              <w:rPr>
                <w:rFonts w:ascii="Times New Roman" w:hAnsi="Times New Roman"/>
              </w:rPr>
            </w:pPr>
            <w:r w:rsidRPr="001D3E60">
              <w:rPr>
                <w:rFonts w:ascii="Times New Roman" w:hAnsi="Times New Roman"/>
                <w:lang w:val="en-GB"/>
              </w:rPr>
              <w:t> Ankobra, Teleku Bokazu, Kotokuom(N)</w:t>
            </w:r>
          </w:p>
        </w:tc>
        <w:tc>
          <w:tcPr>
            <w:tcW w:w="284" w:type="dxa"/>
            <w:shd w:val="clear" w:color="auto" w:fill="5B9BD5" w:themeFill="accent5"/>
          </w:tcPr>
          <w:p w14:paraId="097E664E" w14:textId="77777777" w:rsidR="003E1257" w:rsidRPr="001D3E60" w:rsidRDefault="003E1257" w:rsidP="004C3730">
            <w:pPr>
              <w:rPr>
                <w:rFonts w:ascii="Times New Roman" w:hAnsi="Times New Roman"/>
                <w:lang w:val="en-GB"/>
              </w:rPr>
            </w:pPr>
          </w:p>
        </w:tc>
        <w:tc>
          <w:tcPr>
            <w:tcW w:w="283" w:type="dxa"/>
            <w:shd w:val="clear" w:color="auto" w:fill="5B9BD5" w:themeFill="accent5"/>
          </w:tcPr>
          <w:p w14:paraId="51276F7D"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70ECEE3E" w14:textId="77777777" w:rsidR="003E1257" w:rsidRPr="001D3E60" w:rsidRDefault="003E1257" w:rsidP="004C3730">
            <w:pPr>
              <w:rPr>
                <w:rFonts w:ascii="Times New Roman" w:hAnsi="Times New Roman"/>
                <w:lang w:val="en-GB"/>
              </w:rPr>
            </w:pPr>
          </w:p>
        </w:tc>
        <w:tc>
          <w:tcPr>
            <w:tcW w:w="425" w:type="dxa"/>
            <w:shd w:val="clear" w:color="auto" w:fill="5B9BD5" w:themeFill="accent5"/>
            <w:hideMark/>
          </w:tcPr>
          <w:p w14:paraId="4C7CA693"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650F3E86"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14DE94D1"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39FFCC40"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500,000 </w:t>
            </w:r>
          </w:p>
        </w:tc>
        <w:tc>
          <w:tcPr>
            <w:tcW w:w="992" w:type="dxa"/>
            <w:hideMark/>
          </w:tcPr>
          <w:p w14:paraId="25080AD6" w14:textId="77777777" w:rsidR="004C3730" w:rsidRDefault="003E1257" w:rsidP="004C3730">
            <w:pPr>
              <w:rPr>
                <w:rFonts w:ascii="Times New Roman" w:hAnsi="Times New Roman"/>
                <w:lang w:val="en-GB"/>
              </w:rPr>
            </w:pPr>
            <w:r w:rsidRPr="001D3E60">
              <w:rPr>
                <w:rFonts w:ascii="Times New Roman" w:hAnsi="Times New Roman"/>
                <w:lang w:val="en-GB"/>
              </w:rPr>
              <w:t> </w:t>
            </w:r>
          </w:p>
          <w:p w14:paraId="254B812D" w14:textId="79C8BD03" w:rsidR="003E1257" w:rsidRPr="004C3730" w:rsidRDefault="003E1257" w:rsidP="004C3730">
            <w:pPr>
              <w:rPr>
                <w:rFonts w:ascii="Times New Roman" w:hAnsi="Times New Roman"/>
                <w:lang w:val="en-GB"/>
              </w:rPr>
            </w:pPr>
            <w:r w:rsidRPr="001D3E60">
              <w:rPr>
                <w:rFonts w:ascii="Times New Roman" w:hAnsi="Times New Roman"/>
                <w:lang w:val="en-GB"/>
              </w:rPr>
              <w:t>315,368.34</w:t>
            </w:r>
          </w:p>
        </w:tc>
        <w:tc>
          <w:tcPr>
            <w:tcW w:w="1134" w:type="dxa"/>
            <w:hideMark/>
          </w:tcPr>
          <w:p w14:paraId="5CA77197"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1EBD8A52"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687024CF" w14:textId="77777777" w:rsidR="003E1257" w:rsidRPr="001D3E60" w:rsidRDefault="003E1257" w:rsidP="004C3730">
            <w:pPr>
              <w:rPr>
                <w:rFonts w:ascii="Times New Roman" w:hAnsi="Times New Roman"/>
                <w:lang w:val="en-GB"/>
              </w:rPr>
            </w:pPr>
          </w:p>
        </w:tc>
        <w:tc>
          <w:tcPr>
            <w:tcW w:w="1134" w:type="dxa"/>
            <w:hideMark/>
          </w:tcPr>
          <w:p w14:paraId="3140FBCE" w14:textId="4B85E872" w:rsidR="003E1257" w:rsidRPr="001D3E60" w:rsidRDefault="00ED7FB3" w:rsidP="004C3730">
            <w:pPr>
              <w:rPr>
                <w:rFonts w:ascii="Times New Roman" w:hAnsi="Times New Roman"/>
              </w:rPr>
            </w:pPr>
            <w:r>
              <w:rPr>
                <w:rFonts w:ascii="Times New Roman" w:hAnsi="Times New Roman"/>
                <w:lang w:val="en-GB"/>
              </w:rPr>
              <w:t>CENTRAL ADMIN.</w:t>
            </w:r>
          </w:p>
        </w:tc>
        <w:tc>
          <w:tcPr>
            <w:tcW w:w="1559" w:type="dxa"/>
            <w:hideMark/>
          </w:tcPr>
          <w:p w14:paraId="2508E92D" w14:textId="77777777" w:rsidR="003E1257" w:rsidRPr="001D3E60" w:rsidRDefault="003E1257" w:rsidP="004C3730">
            <w:pPr>
              <w:rPr>
                <w:rFonts w:ascii="Times New Roman" w:hAnsi="Times New Roman"/>
              </w:rPr>
            </w:pPr>
            <w:r w:rsidRPr="001D3E60">
              <w:rPr>
                <w:rFonts w:ascii="Times New Roman" w:hAnsi="Times New Roman"/>
                <w:lang w:val="en-GB"/>
              </w:rPr>
              <w:t>GES</w:t>
            </w:r>
          </w:p>
        </w:tc>
      </w:tr>
      <w:tr w:rsidR="0074735C" w:rsidRPr="001D3E60" w14:paraId="5467919E" w14:textId="77777777" w:rsidTr="004C3730">
        <w:trPr>
          <w:trHeight w:val="20"/>
        </w:trPr>
        <w:tc>
          <w:tcPr>
            <w:tcW w:w="1134" w:type="dxa"/>
            <w:vMerge/>
            <w:hideMark/>
          </w:tcPr>
          <w:p w14:paraId="55707285" w14:textId="77777777" w:rsidR="003E1257" w:rsidRPr="001D3E60" w:rsidRDefault="003E1257" w:rsidP="004C3730">
            <w:pPr>
              <w:rPr>
                <w:rFonts w:ascii="Times New Roman" w:hAnsi="Times New Roman"/>
              </w:rPr>
            </w:pPr>
          </w:p>
        </w:tc>
        <w:tc>
          <w:tcPr>
            <w:tcW w:w="1418" w:type="dxa"/>
            <w:vMerge/>
            <w:hideMark/>
          </w:tcPr>
          <w:p w14:paraId="55E62E09" w14:textId="77777777" w:rsidR="003E1257" w:rsidRPr="001D3E60" w:rsidRDefault="003E1257" w:rsidP="004C3730">
            <w:pPr>
              <w:rPr>
                <w:rFonts w:ascii="Times New Roman" w:hAnsi="Times New Roman"/>
              </w:rPr>
            </w:pPr>
          </w:p>
        </w:tc>
        <w:tc>
          <w:tcPr>
            <w:tcW w:w="2688" w:type="dxa"/>
            <w:hideMark/>
          </w:tcPr>
          <w:p w14:paraId="7A80E150" w14:textId="70A14E9C" w:rsidR="003E1257" w:rsidRPr="00883A56" w:rsidRDefault="00B70877" w:rsidP="004C3730">
            <w:pPr>
              <w:pStyle w:val="ListParagraph"/>
              <w:numPr>
                <w:ilvl w:val="0"/>
                <w:numId w:val="44"/>
              </w:numPr>
              <w:rPr>
                <w:rFonts w:ascii="Times New Roman" w:hAnsi="Times New Roman"/>
              </w:rPr>
            </w:pPr>
            <w:r>
              <w:rPr>
                <w:rFonts w:ascii="Times New Roman" w:hAnsi="Times New Roman"/>
                <w:lang w:val="en-GB"/>
              </w:rPr>
              <w:t xml:space="preserve">Completion/ </w:t>
            </w:r>
            <w:r w:rsidR="003E1257" w:rsidRPr="00883A56">
              <w:rPr>
                <w:rFonts w:ascii="Times New Roman" w:hAnsi="Times New Roman"/>
                <w:lang w:val="en-GB"/>
              </w:rPr>
              <w:t>Construction of 1No. 4-unit teachers quarters</w:t>
            </w:r>
          </w:p>
        </w:tc>
        <w:tc>
          <w:tcPr>
            <w:tcW w:w="1422" w:type="dxa"/>
            <w:hideMark/>
          </w:tcPr>
          <w:p w14:paraId="3D50B64B" w14:textId="77777777" w:rsidR="003E1257" w:rsidRPr="001D3E60" w:rsidRDefault="003E1257" w:rsidP="004C3730">
            <w:pPr>
              <w:rPr>
                <w:rFonts w:ascii="Times New Roman" w:hAnsi="Times New Roman"/>
              </w:rPr>
            </w:pPr>
            <w:r w:rsidRPr="001D3E60">
              <w:rPr>
                <w:rFonts w:ascii="Times New Roman" w:hAnsi="Times New Roman"/>
                <w:lang w:val="en-GB"/>
              </w:rPr>
              <w:t>Adubrim, Awiebo</w:t>
            </w:r>
          </w:p>
        </w:tc>
        <w:tc>
          <w:tcPr>
            <w:tcW w:w="284" w:type="dxa"/>
            <w:shd w:val="clear" w:color="auto" w:fill="5B9BD5" w:themeFill="accent5"/>
          </w:tcPr>
          <w:p w14:paraId="5C6E3B61" w14:textId="77777777" w:rsidR="003E1257" w:rsidRPr="001D3E60" w:rsidRDefault="003E1257" w:rsidP="004C3730">
            <w:pPr>
              <w:rPr>
                <w:rFonts w:ascii="Times New Roman" w:hAnsi="Times New Roman"/>
                <w:lang w:val="en-GB"/>
              </w:rPr>
            </w:pPr>
          </w:p>
        </w:tc>
        <w:tc>
          <w:tcPr>
            <w:tcW w:w="283" w:type="dxa"/>
            <w:shd w:val="clear" w:color="auto" w:fill="5B9BD5" w:themeFill="accent5"/>
          </w:tcPr>
          <w:p w14:paraId="0BE8D3CE"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7E1237F6" w14:textId="77777777" w:rsidR="003E1257" w:rsidRPr="001D3E60" w:rsidRDefault="003E1257" w:rsidP="004C3730">
            <w:pPr>
              <w:rPr>
                <w:rFonts w:ascii="Times New Roman" w:hAnsi="Times New Roman"/>
                <w:lang w:val="en-GB"/>
              </w:rPr>
            </w:pPr>
          </w:p>
        </w:tc>
        <w:tc>
          <w:tcPr>
            <w:tcW w:w="425" w:type="dxa"/>
            <w:shd w:val="clear" w:color="auto" w:fill="5B9BD5" w:themeFill="accent5"/>
            <w:hideMark/>
          </w:tcPr>
          <w:p w14:paraId="1BF9C611" w14:textId="77777777" w:rsidR="003E1257" w:rsidRPr="001D3E60" w:rsidRDefault="003E1257" w:rsidP="004C3730">
            <w:pPr>
              <w:rPr>
                <w:rFonts w:ascii="Times New Roman" w:hAnsi="Times New Roman"/>
              </w:rPr>
            </w:pPr>
            <w:r w:rsidRPr="001D3E60">
              <w:rPr>
                <w:rFonts w:ascii="Times New Roman" w:hAnsi="Times New Roman"/>
                <w:lang w:val="en-GB"/>
              </w:rPr>
              <w:t> </w:t>
            </w:r>
          </w:p>
          <w:p w14:paraId="58302AA7"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1134" w:type="dxa"/>
            <w:hideMark/>
          </w:tcPr>
          <w:p w14:paraId="4AE13683" w14:textId="3607B5F1" w:rsidR="003E1257" w:rsidRPr="001D3E60" w:rsidRDefault="003E1257" w:rsidP="004C3730">
            <w:pPr>
              <w:rPr>
                <w:rFonts w:ascii="Times New Roman" w:hAnsi="Times New Roman"/>
              </w:rPr>
            </w:pPr>
            <w:r w:rsidRPr="001D3E60">
              <w:rPr>
                <w:rFonts w:ascii="Times New Roman" w:hAnsi="Times New Roman"/>
                <w:lang w:val="en-GB"/>
              </w:rPr>
              <w:t xml:space="preserve">        </w:t>
            </w:r>
            <w:r w:rsidR="00691501">
              <w:rPr>
                <w:rFonts w:ascii="Times New Roman" w:hAnsi="Times New Roman"/>
                <w:lang w:val="en-GB"/>
              </w:rPr>
              <w:t>23</w:t>
            </w:r>
            <w:r w:rsidRPr="001D3E60">
              <w:rPr>
                <w:rFonts w:ascii="Times New Roman" w:hAnsi="Times New Roman"/>
                <w:lang w:val="en-GB"/>
              </w:rPr>
              <w:t xml:space="preserve">0,000 </w:t>
            </w:r>
          </w:p>
        </w:tc>
        <w:tc>
          <w:tcPr>
            <w:tcW w:w="992" w:type="dxa"/>
            <w:hideMark/>
          </w:tcPr>
          <w:p w14:paraId="3CF5245E" w14:textId="77777777" w:rsidR="003E1257" w:rsidRPr="001D3E60" w:rsidRDefault="003E1257" w:rsidP="004C3730">
            <w:pPr>
              <w:rPr>
                <w:rFonts w:ascii="Times New Roman" w:hAnsi="Times New Roman"/>
              </w:rPr>
            </w:pPr>
            <w:r w:rsidRPr="001D3E60">
              <w:rPr>
                <w:rFonts w:ascii="Times New Roman" w:hAnsi="Times New Roman"/>
                <w:lang w:val="en-GB"/>
              </w:rPr>
              <w:t xml:space="preserve">      20,000 </w:t>
            </w:r>
          </w:p>
        </w:tc>
        <w:tc>
          <w:tcPr>
            <w:tcW w:w="1134" w:type="dxa"/>
            <w:hideMark/>
          </w:tcPr>
          <w:p w14:paraId="23810FC1" w14:textId="77777777" w:rsidR="003E1257" w:rsidRPr="001D3E60" w:rsidRDefault="003E1257" w:rsidP="004C3730">
            <w:pPr>
              <w:rPr>
                <w:rFonts w:ascii="Times New Roman" w:hAnsi="Times New Roman"/>
              </w:rPr>
            </w:pPr>
            <w:r w:rsidRPr="001D3E60">
              <w:rPr>
                <w:rFonts w:ascii="Times New Roman" w:hAnsi="Times New Roman"/>
                <w:lang w:val="en-GB"/>
              </w:rPr>
              <w:t xml:space="preserve">        50,000 </w:t>
            </w:r>
          </w:p>
        </w:tc>
        <w:tc>
          <w:tcPr>
            <w:tcW w:w="709" w:type="dxa"/>
            <w:shd w:val="clear" w:color="auto" w:fill="A6A6A6" w:themeFill="background1" w:themeFillShade="A6"/>
          </w:tcPr>
          <w:p w14:paraId="29461E48"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0204685B" w14:textId="77777777" w:rsidR="003E1257" w:rsidRPr="001D3E60" w:rsidRDefault="003E1257" w:rsidP="004C3730">
            <w:pPr>
              <w:rPr>
                <w:rFonts w:ascii="Times New Roman" w:hAnsi="Times New Roman"/>
                <w:lang w:val="en-GB"/>
              </w:rPr>
            </w:pPr>
          </w:p>
        </w:tc>
        <w:tc>
          <w:tcPr>
            <w:tcW w:w="1134" w:type="dxa"/>
            <w:hideMark/>
          </w:tcPr>
          <w:p w14:paraId="7E24275F" w14:textId="252C5DB0" w:rsidR="003E1257" w:rsidRPr="001D3E60" w:rsidRDefault="00ED7FB3" w:rsidP="004C3730">
            <w:pPr>
              <w:rPr>
                <w:rFonts w:ascii="Times New Roman" w:hAnsi="Times New Roman"/>
              </w:rPr>
            </w:pPr>
            <w:r>
              <w:rPr>
                <w:rFonts w:ascii="Times New Roman" w:hAnsi="Times New Roman"/>
                <w:lang w:val="en-GB"/>
              </w:rPr>
              <w:t>CENTRAL ADMIN.</w:t>
            </w:r>
          </w:p>
        </w:tc>
        <w:tc>
          <w:tcPr>
            <w:tcW w:w="1559" w:type="dxa"/>
            <w:hideMark/>
          </w:tcPr>
          <w:p w14:paraId="4C07702F" w14:textId="77777777" w:rsidR="003E1257" w:rsidRPr="001D3E60" w:rsidRDefault="003E1257" w:rsidP="004C3730">
            <w:pPr>
              <w:rPr>
                <w:rFonts w:ascii="Times New Roman" w:hAnsi="Times New Roman"/>
              </w:rPr>
            </w:pPr>
            <w:r w:rsidRPr="001D3E60">
              <w:rPr>
                <w:rFonts w:ascii="Times New Roman" w:hAnsi="Times New Roman"/>
                <w:lang w:val="en-GB"/>
              </w:rPr>
              <w:t>GES</w:t>
            </w:r>
          </w:p>
        </w:tc>
      </w:tr>
      <w:tr w:rsidR="0074735C" w:rsidRPr="001D3E60" w14:paraId="751889EE" w14:textId="77777777" w:rsidTr="004C3730">
        <w:trPr>
          <w:trHeight w:val="20"/>
        </w:trPr>
        <w:tc>
          <w:tcPr>
            <w:tcW w:w="1134" w:type="dxa"/>
            <w:vMerge/>
            <w:hideMark/>
          </w:tcPr>
          <w:p w14:paraId="244A2C5F" w14:textId="77777777" w:rsidR="003E1257" w:rsidRPr="001D3E60" w:rsidRDefault="003E1257" w:rsidP="004C3730">
            <w:pPr>
              <w:rPr>
                <w:rFonts w:ascii="Times New Roman" w:hAnsi="Times New Roman"/>
              </w:rPr>
            </w:pPr>
          </w:p>
        </w:tc>
        <w:tc>
          <w:tcPr>
            <w:tcW w:w="1418" w:type="dxa"/>
            <w:vMerge/>
            <w:hideMark/>
          </w:tcPr>
          <w:p w14:paraId="4C950769" w14:textId="77777777" w:rsidR="003E1257" w:rsidRPr="001D3E60" w:rsidRDefault="003E1257" w:rsidP="004C3730">
            <w:pPr>
              <w:rPr>
                <w:rFonts w:ascii="Times New Roman" w:hAnsi="Times New Roman"/>
              </w:rPr>
            </w:pPr>
          </w:p>
        </w:tc>
        <w:tc>
          <w:tcPr>
            <w:tcW w:w="2688" w:type="dxa"/>
            <w:hideMark/>
          </w:tcPr>
          <w:p w14:paraId="0C4A2B41"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Completion of Assembly Hall for Esiama Sec-Tec</w:t>
            </w:r>
          </w:p>
        </w:tc>
        <w:tc>
          <w:tcPr>
            <w:tcW w:w="1422" w:type="dxa"/>
            <w:hideMark/>
          </w:tcPr>
          <w:p w14:paraId="146A0381" w14:textId="77777777" w:rsidR="003E1257" w:rsidRPr="001D3E60" w:rsidRDefault="003E1257" w:rsidP="004C3730">
            <w:pPr>
              <w:rPr>
                <w:rFonts w:ascii="Times New Roman" w:hAnsi="Times New Roman"/>
              </w:rPr>
            </w:pPr>
            <w:r w:rsidRPr="001D3E60">
              <w:rPr>
                <w:rFonts w:ascii="Times New Roman" w:hAnsi="Times New Roman"/>
                <w:lang w:val="en-GB"/>
              </w:rPr>
              <w:t>Esiama</w:t>
            </w:r>
          </w:p>
        </w:tc>
        <w:tc>
          <w:tcPr>
            <w:tcW w:w="284" w:type="dxa"/>
            <w:shd w:val="clear" w:color="auto" w:fill="5B9BD5" w:themeFill="accent5"/>
          </w:tcPr>
          <w:p w14:paraId="421529C1" w14:textId="77777777" w:rsidR="003E1257" w:rsidRPr="001D3E60" w:rsidRDefault="003E1257" w:rsidP="004C3730">
            <w:pPr>
              <w:rPr>
                <w:rFonts w:ascii="Times New Roman" w:hAnsi="Times New Roman"/>
              </w:rPr>
            </w:pPr>
          </w:p>
        </w:tc>
        <w:tc>
          <w:tcPr>
            <w:tcW w:w="283" w:type="dxa"/>
            <w:shd w:val="clear" w:color="auto" w:fill="5B9BD5" w:themeFill="accent5"/>
          </w:tcPr>
          <w:p w14:paraId="40EFAC4D" w14:textId="77777777" w:rsidR="003E1257" w:rsidRPr="001D3E60" w:rsidRDefault="003E1257" w:rsidP="004C3730">
            <w:pPr>
              <w:rPr>
                <w:rFonts w:ascii="Times New Roman" w:hAnsi="Times New Roman"/>
              </w:rPr>
            </w:pPr>
          </w:p>
        </w:tc>
        <w:tc>
          <w:tcPr>
            <w:tcW w:w="284" w:type="dxa"/>
            <w:shd w:val="clear" w:color="auto" w:fill="5B9BD5" w:themeFill="accent5"/>
          </w:tcPr>
          <w:p w14:paraId="45B1E1FC" w14:textId="77777777" w:rsidR="003E1257" w:rsidRPr="001D3E60" w:rsidRDefault="003E1257" w:rsidP="004C3730">
            <w:pPr>
              <w:rPr>
                <w:rFonts w:ascii="Times New Roman" w:hAnsi="Times New Roman"/>
              </w:rPr>
            </w:pPr>
          </w:p>
        </w:tc>
        <w:tc>
          <w:tcPr>
            <w:tcW w:w="425" w:type="dxa"/>
            <w:shd w:val="clear" w:color="auto" w:fill="5B9BD5" w:themeFill="accent5"/>
            <w:hideMark/>
          </w:tcPr>
          <w:p w14:paraId="54375C7C" w14:textId="77777777" w:rsidR="003E1257" w:rsidRPr="001D3E60" w:rsidRDefault="003E1257" w:rsidP="004C3730">
            <w:pPr>
              <w:rPr>
                <w:rFonts w:ascii="Times New Roman" w:hAnsi="Times New Roman"/>
              </w:rPr>
            </w:pPr>
          </w:p>
        </w:tc>
        <w:tc>
          <w:tcPr>
            <w:tcW w:w="1134" w:type="dxa"/>
            <w:hideMark/>
          </w:tcPr>
          <w:p w14:paraId="6AE3D603" w14:textId="77777777" w:rsidR="003E1257" w:rsidRPr="001D3E60" w:rsidRDefault="003E1257" w:rsidP="004C3730">
            <w:pPr>
              <w:rPr>
                <w:rFonts w:ascii="Times New Roman" w:hAnsi="Times New Roman"/>
              </w:rPr>
            </w:pPr>
            <w:r w:rsidRPr="001D3E60">
              <w:rPr>
                <w:rFonts w:ascii="Times New Roman" w:hAnsi="Times New Roman"/>
                <w:lang w:val="en-GB"/>
              </w:rPr>
              <w:t xml:space="preserve">      412,000 </w:t>
            </w:r>
          </w:p>
        </w:tc>
        <w:tc>
          <w:tcPr>
            <w:tcW w:w="992" w:type="dxa"/>
            <w:hideMark/>
          </w:tcPr>
          <w:p w14:paraId="4196308B" w14:textId="77777777" w:rsidR="003E1257" w:rsidRPr="001D3E60" w:rsidRDefault="003E1257" w:rsidP="004C3730">
            <w:pPr>
              <w:rPr>
                <w:rFonts w:ascii="Times New Roman" w:hAnsi="Times New Roman"/>
              </w:rPr>
            </w:pPr>
            <w:r w:rsidRPr="001D3E60">
              <w:rPr>
                <w:rFonts w:ascii="Times New Roman" w:hAnsi="Times New Roman"/>
                <w:lang w:val="en-GB"/>
              </w:rPr>
              <w:t xml:space="preserve">      47,500 </w:t>
            </w:r>
          </w:p>
        </w:tc>
        <w:tc>
          <w:tcPr>
            <w:tcW w:w="1134" w:type="dxa"/>
            <w:hideMark/>
          </w:tcPr>
          <w:p w14:paraId="39D11D49"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709" w:type="dxa"/>
          </w:tcPr>
          <w:p w14:paraId="265D5CBA"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66BB11ED" w14:textId="77777777" w:rsidR="003E1257" w:rsidRPr="001D3E60" w:rsidRDefault="003E1257" w:rsidP="004C3730">
            <w:pPr>
              <w:rPr>
                <w:rFonts w:ascii="Times New Roman" w:hAnsi="Times New Roman"/>
                <w:lang w:val="en-GB"/>
              </w:rPr>
            </w:pPr>
          </w:p>
        </w:tc>
        <w:tc>
          <w:tcPr>
            <w:tcW w:w="1134" w:type="dxa"/>
            <w:hideMark/>
          </w:tcPr>
          <w:p w14:paraId="31ABA071" w14:textId="19341975" w:rsidR="003E1257" w:rsidRPr="001D3E60" w:rsidRDefault="00ED7FB3" w:rsidP="004C3730">
            <w:pPr>
              <w:rPr>
                <w:rFonts w:ascii="Times New Roman" w:hAnsi="Times New Roman"/>
              </w:rPr>
            </w:pPr>
            <w:r>
              <w:rPr>
                <w:rFonts w:ascii="Times New Roman" w:hAnsi="Times New Roman"/>
                <w:lang w:val="en-GB"/>
              </w:rPr>
              <w:t>CENTRAL ADMIN.</w:t>
            </w:r>
          </w:p>
        </w:tc>
        <w:tc>
          <w:tcPr>
            <w:tcW w:w="1559" w:type="dxa"/>
            <w:hideMark/>
          </w:tcPr>
          <w:p w14:paraId="2036E5BF" w14:textId="77777777" w:rsidR="003E1257" w:rsidRPr="001D3E60" w:rsidRDefault="003E1257" w:rsidP="004C3730">
            <w:pPr>
              <w:rPr>
                <w:rFonts w:ascii="Times New Roman" w:hAnsi="Times New Roman"/>
              </w:rPr>
            </w:pPr>
            <w:r w:rsidRPr="001D3E60">
              <w:rPr>
                <w:rFonts w:ascii="Times New Roman" w:hAnsi="Times New Roman"/>
                <w:lang w:val="en-GB"/>
              </w:rPr>
              <w:t>GES</w:t>
            </w:r>
          </w:p>
        </w:tc>
      </w:tr>
      <w:tr w:rsidR="005B75B9" w:rsidRPr="001D3E60" w14:paraId="05483B9D" w14:textId="77777777" w:rsidTr="004C3730">
        <w:trPr>
          <w:trHeight w:val="20"/>
        </w:trPr>
        <w:tc>
          <w:tcPr>
            <w:tcW w:w="1134" w:type="dxa"/>
            <w:vMerge/>
            <w:hideMark/>
          </w:tcPr>
          <w:p w14:paraId="49705C7B" w14:textId="77777777" w:rsidR="003E1257" w:rsidRPr="001D3E60" w:rsidRDefault="003E1257" w:rsidP="004C3730">
            <w:pPr>
              <w:rPr>
                <w:rFonts w:ascii="Times New Roman" w:hAnsi="Times New Roman"/>
              </w:rPr>
            </w:pPr>
          </w:p>
        </w:tc>
        <w:tc>
          <w:tcPr>
            <w:tcW w:w="1418" w:type="dxa"/>
            <w:vMerge/>
            <w:hideMark/>
          </w:tcPr>
          <w:p w14:paraId="7698BF9C" w14:textId="77777777" w:rsidR="003E1257" w:rsidRPr="001D3E60" w:rsidRDefault="003E1257" w:rsidP="004C3730">
            <w:pPr>
              <w:rPr>
                <w:rFonts w:ascii="Times New Roman" w:hAnsi="Times New Roman"/>
              </w:rPr>
            </w:pPr>
          </w:p>
        </w:tc>
        <w:tc>
          <w:tcPr>
            <w:tcW w:w="2688" w:type="dxa"/>
            <w:hideMark/>
          </w:tcPr>
          <w:p w14:paraId="5CFBB736" w14:textId="77777777" w:rsidR="003E1257" w:rsidRPr="00883A56" w:rsidRDefault="003E1257" w:rsidP="004C3730">
            <w:pPr>
              <w:pStyle w:val="ListParagraph"/>
              <w:numPr>
                <w:ilvl w:val="0"/>
                <w:numId w:val="44"/>
              </w:numPr>
              <w:rPr>
                <w:rFonts w:ascii="Times New Roman" w:hAnsi="Times New Roman"/>
              </w:rPr>
            </w:pPr>
            <w:r w:rsidRPr="00883A56">
              <w:rPr>
                <w:rFonts w:ascii="Times New Roman" w:hAnsi="Times New Roman"/>
                <w:lang w:val="en-GB"/>
              </w:rPr>
              <w:t>Support to organize inter-school sports Competitions</w:t>
            </w:r>
          </w:p>
        </w:tc>
        <w:tc>
          <w:tcPr>
            <w:tcW w:w="1422" w:type="dxa"/>
            <w:hideMark/>
          </w:tcPr>
          <w:p w14:paraId="3FB0700E" w14:textId="77777777" w:rsidR="003E1257" w:rsidRPr="001D3E60" w:rsidRDefault="003E1257" w:rsidP="004C3730">
            <w:pPr>
              <w:rPr>
                <w:rFonts w:ascii="Times New Roman" w:hAnsi="Times New Roman"/>
              </w:rPr>
            </w:pPr>
            <w:r w:rsidRPr="001D3E60">
              <w:rPr>
                <w:rFonts w:ascii="Times New Roman" w:hAnsi="Times New Roman"/>
                <w:lang w:val="en-GB"/>
              </w:rPr>
              <w:t>District Wide</w:t>
            </w:r>
          </w:p>
        </w:tc>
        <w:tc>
          <w:tcPr>
            <w:tcW w:w="284" w:type="dxa"/>
          </w:tcPr>
          <w:p w14:paraId="6EC78FF7" w14:textId="77777777" w:rsidR="003E1257" w:rsidRPr="001D3E60" w:rsidRDefault="003E1257" w:rsidP="004C3730">
            <w:pPr>
              <w:rPr>
                <w:rFonts w:ascii="Times New Roman" w:hAnsi="Times New Roman"/>
              </w:rPr>
            </w:pPr>
          </w:p>
        </w:tc>
        <w:tc>
          <w:tcPr>
            <w:tcW w:w="283" w:type="dxa"/>
          </w:tcPr>
          <w:p w14:paraId="78EAF07C" w14:textId="77777777" w:rsidR="003E1257" w:rsidRPr="001D3E60" w:rsidRDefault="003E1257" w:rsidP="004C3730">
            <w:pPr>
              <w:rPr>
                <w:rFonts w:ascii="Times New Roman" w:hAnsi="Times New Roman"/>
              </w:rPr>
            </w:pPr>
          </w:p>
        </w:tc>
        <w:tc>
          <w:tcPr>
            <w:tcW w:w="284" w:type="dxa"/>
            <w:shd w:val="clear" w:color="auto" w:fill="5B9BD5" w:themeFill="accent5"/>
          </w:tcPr>
          <w:p w14:paraId="6818CBB1" w14:textId="77777777" w:rsidR="003E1257" w:rsidRPr="001D3E60" w:rsidRDefault="003E1257" w:rsidP="004C3730">
            <w:pPr>
              <w:rPr>
                <w:rFonts w:ascii="Times New Roman" w:hAnsi="Times New Roman"/>
              </w:rPr>
            </w:pPr>
          </w:p>
        </w:tc>
        <w:tc>
          <w:tcPr>
            <w:tcW w:w="425" w:type="dxa"/>
            <w:hideMark/>
          </w:tcPr>
          <w:p w14:paraId="1A4B2EE1" w14:textId="77777777" w:rsidR="003E1257" w:rsidRPr="001D3E60" w:rsidRDefault="003E1257" w:rsidP="004C3730">
            <w:pPr>
              <w:rPr>
                <w:rFonts w:ascii="Times New Roman" w:hAnsi="Times New Roman"/>
              </w:rPr>
            </w:pPr>
          </w:p>
        </w:tc>
        <w:tc>
          <w:tcPr>
            <w:tcW w:w="1134" w:type="dxa"/>
            <w:hideMark/>
          </w:tcPr>
          <w:p w14:paraId="51521E97" w14:textId="77777777" w:rsidR="003E1257" w:rsidRPr="001D3E60" w:rsidRDefault="003E1257" w:rsidP="004C3730">
            <w:pPr>
              <w:rPr>
                <w:rFonts w:ascii="Times New Roman" w:hAnsi="Times New Roman"/>
              </w:rPr>
            </w:pPr>
            <w:r w:rsidRPr="001D3E60">
              <w:rPr>
                <w:rFonts w:ascii="Times New Roman" w:hAnsi="Times New Roman"/>
                <w:lang w:val="en-GB"/>
              </w:rPr>
              <w:t> </w:t>
            </w:r>
          </w:p>
        </w:tc>
        <w:tc>
          <w:tcPr>
            <w:tcW w:w="992" w:type="dxa"/>
            <w:hideMark/>
          </w:tcPr>
          <w:p w14:paraId="566C712D" w14:textId="77777777" w:rsidR="003E1257" w:rsidRPr="001D3E60" w:rsidRDefault="003E1257" w:rsidP="004C3730">
            <w:pPr>
              <w:rPr>
                <w:rFonts w:ascii="Times New Roman" w:hAnsi="Times New Roman"/>
              </w:rPr>
            </w:pPr>
            <w:r w:rsidRPr="001D3E60">
              <w:rPr>
                <w:rFonts w:ascii="Times New Roman" w:hAnsi="Times New Roman"/>
                <w:lang w:val="en-GB"/>
              </w:rPr>
              <w:t xml:space="preserve">       10,000.00</w:t>
            </w:r>
          </w:p>
        </w:tc>
        <w:tc>
          <w:tcPr>
            <w:tcW w:w="1134" w:type="dxa"/>
            <w:hideMark/>
          </w:tcPr>
          <w:p w14:paraId="193EC1E3" w14:textId="77777777" w:rsidR="003E1257" w:rsidRPr="001D3E60" w:rsidRDefault="003E1257" w:rsidP="004C3730">
            <w:pPr>
              <w:rPr>
                <w:rFonts w:ascii="Times New Roman" w:hAnsi="Times New Roman"/>
              </w:rPr>
            </w:pPr>
            <w:r w:rsidRPr="001D3E60">
              <w:rPr>
                <w:rFonts w:ascii="Times New Roman" w:hAnsi="Times New Roman"/>
                <w:lang w:val="en-GB"/>
              </w:rPr>
              <w:t xml:space="preserve">           </w:t>
            </w:r>
          </w:p>
        </w:tc>
        <w:tc>
          <w:tcPr>
            <w:tcW w:w="709" w:type="dxa"/>
          </w:tcPr>
          <w:p w14:paraId="17A0E295" w14:textId="77777777" w:rsidR="003E1257" w:rsidRPr="001D3E60" w:rsidRDefault="003E1257" w:rsidP="004C3730">
            <w:pPr>
              <w:rPr>
                <w:rFonts w:ascii="Times New Roman" w:hAnsi="Times New Roman"/>
                <w:lang w:val="en-GB"/>
              </w:rPr>
            </w:pPr>
          </w:p>
        </w:tc>
        <w:tc>
          <w:tcPr>
            <w:tcW w:w="567" w:type="dxa"/>
            <w:shd w:val="clear" w:color="auto" w:fill="A6A6A6" w:themeFill="background1" w:themeFillShade="A6"/>
          </w:tcPr>
          <w:p w14:paraId="12211BB0" w14:textId="77777777" w:rsidR="003E1257" w:rsidRPr="001D3E60" w:rsidRDefault="003E1257" w:rsidP="004C3730">
            <w:pPr>
              <w:rPr>
                <w:rFonts w:ascii="Times New Roman" w:hAnsi="Times New Roman"/>
                <w:lang w:val="en-GB"/>
              </w:rPr>
            </w:pPr>
          </w:p>
        </w:tc>
        <w:tc>
          <w:tcPr>
            <w:tcW w:w="1134" w:type="dxa"/>
            <w:hideMark/>
          </w:tcPr>
          <w:p w14:paraId="1B2FF333" w14:textId="5B9CA437" w:rsidR="003E1257" w:rsidRPr="001D3E60" w:rsidRDefault="00ED7FB3" w:rsidP="004C3730">
            <w:pPr>
              <w:rPr>
                <w:rFonts w:ascii="Times New Roman" w:hAnsi="Times New Roman"/>
              </w:rPr>
            </w:pPr>
            <w:r>
              <w:rPr>
                <w:rFonts w:ascii="Times New Roman" w:hAnsi="Times New Roman"/>
                <w:lang w:val="en-GB"/>
              </w:rPr>
              <w:t>CENTRAL ADMIN.</w:t>
            </w:r>
          </w:p>
        </w:tc>
        <w:tc>
          <w:tcPr>
            <w:tcW w:w="1559" w:type="dxa"/>
            <w:hideMark/>
          </w:tcPr>
          <w:p w14:paraId="1991B137" w14:textId="77777777" w:rsidR="003E1257" w:rsidRPr="001D3E60" w:rsidRDefault="003E1257" w:rsidP="004C3730">
            <w:pPr>
              <w:rPr>
                <w:rFonts w:ascii="Times New Roman" w:hAnsi="Times New Roman"/>
              </w:rPr>
            </w:pPr>
            <w:r w:rsidRPr="001D3E60">
              <w:rPr>
                <w:rFonts w:ascii="Times New Roman" w:hAnsi="Times New Roman"/>
                <w:lang w:val="en-GB"/>
              </w:rPr>
              <w:t xml:space="preserve">GES </w:t>
            </w:r>
          </w:p>
        </w:tc>
      </w:tr>
      <w:tr w:rsidR="00536E75" w:rsidRPr="001D3E60" w14:paraId="500E88B1" w14:textId="77777777" w:rsidTr="004C3730">
        <w:trPr>
          <w:trHeight w:val="20"/>
        </w:trPr>
        <w:tc>
          <w:tcPr>
            <w:tcW w:w="1134" w:type="dxa"/>
            <w:vMerge w:val="restart"/>
            <w:hideMark/>
          </w:tcPr>
          <w:p w14:paraId="3F23A517" w14:textId="77777777" w:rsidR="003E1257" w:rsidRPr="0064757A" w:rsidRDefault="003E1257" w:rsidP="004C3730">
            <w:pPr>
              <w:spacing w:after="160" w:line="259" w:lineRule="auto"/>
              <w:rPr>
                <w:rFonts w:ascii="Times New Roman" w:hAnsi="Times New Roman"/>
              </w:rPr>
            </w:pPr>
            <w:r w:rsidRPr="0064757A">
              <w:rPr>
                <w:rFonts w:ascii="Times New Roman" w:hAnsi="Times New Roman"/>
                <w:bCs/>
                <w:lang w:val="en-GB"/>
              </w:rPr>
              <w:t>EDUCATION AND TRAINING</w:t>
            </w:r>
          </w:p>
        </w:tc>
        <w:tc>
          <w:tcPr>
            <w:tcW w:w="1418" w:type="dxa"/>
            <w:vMerge w:val="restart"/>
            <w:hideMark/>
          </w:tcPr>
          <w:p w14:paraId="55813FE4" w14:textId="77777777" w:rsidR="003E1257" w:rsidRPr="0064757A" w:rsidRDefault="003E1257" w:rsidP="004C3730">
            <w:pPr>
              <w:spacing w:after="160" w:line="259" w:lineRule="auto"/>
              <w:rPr>
                <w:rFonts w:ascii="Times New Roman" w:hAnsi="Times New Roman"/>
              </w:rPr>
            </w:pPr>
            <w:r w:rsidRPr="0064757A">
              <w:rPr>
                <w:rFonts w:ascii="Times New Roman" w:hAnsi="Times New Roman"/>
                <w:bCs/>
                <w:lang w:val="en-GB"/>
              </w:rPr>
              <w:t>Pre-Tertiary Education</w:t>
            </w:r>
          </w:p>
        </w:tc>
        <w:tc>
          <w:tcPr>
            <w:tcW w:w="2688" w:type="dxa"/>
            <w:hideMark/>
          </w:tcPr>
          <w:p w14:paraId="5A7CF42E" w14:textId="6827CA8C"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Provide items for "my firs</w:t>
            </w:r>
            <w:r w:rsidR="00ED7FB3">
              <w:rPr>
                <w:rFonts w:ascii="Times New Roman" w:hAnsi="Times New Roman"/>
                <w:lang w:val="en-GB"/>
              </w:rPr>
              <w:t>t da</w:t>
            </w:r>
            <w:r w:rsidRPr="00883A56">
              <w:rPr>
                <w:rFonts w:ascii="Times New Roman" w:hAnsi="Times New Roman"/>
                <w:lang w:val="en-GB"/>
              </w:rPr>
              <w:t>y at school" celebrations and institute Best Teacher Award especially in deprived schools</w:t>
            </w:r>
          </w:p>
        </w:tc>
        <w:tc>
          <w:tcPr>
            <w:tcW w:w="1422" w:type="dxa"/>
            <w:hideMark/>
          </w:tcPr>
          <w:p w14:paraId="06B06733" w14:textId="77777777" w:rsidR="003E1257" w:rsidRPr="001D3E60" w:rsidRDefault="003E1257" w:rsidP="004C3730">
            <w:pPr>
              <w:spacing w:after="160" w:line="259" w:lineRule="auto"/>
              <w:rPr>
                <w:rFonts w:ascii="Times New Roman" w:hAnsi="Times New Roman"/>
              </w:rPr>
            </w:pPr>
            <w:r>
              <w:rPr>
                <w:rFonts w:ascii="Times New Roman" w:hAnsi="Times New Roman"/>
                <w:lang w:val="en-GB"/>
              </w:rPr>
              <w:t>District wide</w:t>
            </w:r>
          </w:p>
        </w:tc>
        <w:tc>
          <w:tcPr>
            <w:tcW w:w="284" w:type="dxa"/>
          </w:tcPr>
          <w:p w14:paraId="3873C4E1" w14:textId="77777777" w:rsidR="003E1257" w:rsidRPr="001D3E60" w:rsidRDefault="003E1257" w:rsidP="004C3730">
            <w:pPr>
              <w:rPr>
                <w:rFonts w:ascii="Times New Roman" w:hAnsi="Times New Roman"/>
                <w:lang w:val="en-GB"/>
              </w:rPr>
            </w:pPr>
          </w:p>
        </w:tc>
        <w:tc>
          <w:tcPr>
            <w:tcW w:w="283" w:type="dxa"/>
          </w:tcPr>
          <w:p w14:paraId="4C54ABCD"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674FBCEC" w14:textId="77777777" w:rsidR="003E1257" w:rsidRPr="001D3E60" w:rsidRDefault="003E1257" w:rsidP="004C3730">
            <w:pPr>
              <w:rPr>
                <w:rFonts w:ascii="Times New Roman" w:hAnsi="Times New Roman"/>
                <w:lang w:val="en-GB"/>
              </w:rPr>
            </w:pPr>
          </w:p>
        </w:tc>
        <w:tc>
          <w:tcPr>
            <w:tcW w:w="425" w:type="dxa"/>
            <w:vMerge w:val="restart"/>
            <w:shd w:val="clear" w:color="auto" w:fill="5B9BD5" w:themeFill="accent5"/>
            <w:hideMark/>
          </w:tcPr>
          <w:p w14:paraId="790FA7B0"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p w14:paraId="68A0F1BD"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p w14:paraId="0166C198"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p w14:paraId="5E1DA734"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p w14:paraId="32A45E91"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66CCBC7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5766E843"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21E933AD"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0A702574"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0B599010"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lastRenderedPageBreak/>
              <w:t> </w:t>
            </w:r>
          </w:p>
          <w:p w14:paraId="05F85CC7"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240C0327"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7BE1C63B"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1F7EC830"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5DD28B90"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71410101"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65D08091"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0AE12899"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p w14:paraId="7ADF3AF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  </w:t>
            </w:r>
          </w:p>
        </w:tc>
        <w:tc>
          <w:tcPr>
            <w:tcW w:w="1134" w:type="dxa"/>
            <w:hideMark/>
          </w:tcPr>
          <w:p w14:paraId="60E5F73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lastRenderedPageBreak/>
              <w:t xml:space="preserve">        20,000 </w:t>
            </w:r>
          </w:p>
        </w:tc>
        <w:tc>
          <w:tcPr>
            <w:tcW w:w="992" w:type="dxa"/>
            <w:hideMark/>
          </w:tcPr>
          <w:p w14:paraId="7149B898"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18,500</w:t>
            </w:r>
          </w:p>
        </w:tc>
        <w:tc>
          <w:tcPr>
            <w:tcW w:w="1134" w:type="dxa"/>
            <w:hideMark/>
          </w:tcPr>
          <w:p w14:paraId="343B813A"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15,000.00</w:t>
            </w:r>
          </w:p>
        </w:tc>
        <w:tc>
          <w:tcPr>
            <w:tcW w:w="709" w:type="dxa"/>
          </w:tcPr>
          <w:p w14:paraId="69D95806" w14:textId="77777777" w:rsidR="003E1257" w:rsidRPr="001D3E60" w:rsidRDefault="003E1257" w:rsidP="004C3730">
            <w:pPr>
              <w:spacing w:after="160" w:line="259" w:lineRule="auto"/>
              <w:rPr>
                <w:rFonts w:ascii="Times New Roman" w:hAnsi="Times New Roman"/>
                <w:lang w:val="en-GB"/>
              </w:rPr>
            </w:pPr>
          </w:p>
        </w:tc>
        <w:tc>
          <w:tcPr>
            <w:tcW w:w="567" w:type="dxa"/>
            <w:shd w:val="clear" w:color="auto" w:fill="A6A6A6" w:themeFill="background1" w:themeFillShade="A6"/>
          </w:tcPr>
          <w:p w14:paraId="5212C2BC"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34C576FF"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DA</w:t>
            </w:r>
          </w:p>
        </w:tc>
        <w:tc>
          <w:tcPr>
            <w:tcW w:w="1559" w:type="dxa"/>
            <w:hideMark/>
          </w:tcPr>
          <w:p w14:paraId="1672E02B"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GES/Private Schools</w:t>
            </w:r>
          </w:p>
        </w:tc>
      </w:tr>
      <w:tr w:rsidR="00536E75" w:rsidRPr="001D3E60" w14:paraId="14DE8CF6" w14:textId="77777777" w:rsidTr="004C3730">
        <w:trPr>
          <w:trHeight w:val="20"/>
        </w:trPr>
        <w:tc>
          <w:tcPr>
            <w:tcW w:w="1134" w:type="dxa"/>
            <w:vMerge/>
            <w:hideMark/>
          </w:tcPr>
          <w:p w14:paraId="589EDB8C" w14:textId="77777777" w:rsidR="003E1257" w:rsidRPr="001D3E60" w:rsidRDefault="003E1257" w:rsidP="004C3730">
            <w:pPr>
              <w:spacing w:after="160" w:line="259" w:lineRule="auto"/>
              <w:rPr>
                <w:rFonts w:ascii="Times New Roman" w:hAnsi="Times New Roman"/>
              </w:rPr>
            </w:pPr>
          </w:p>
        </w:tc>
        <w:tc>
          <w:tcPr>
            <w:tcW w:w="1418" w:type="dxa"/>
            <w:vMerge/>
            <w:hideMark/>
          </w:tcPr>
          <w:p w14:paraId="61595D41" w14:textId="77777777" w:rsidR="003E1257" w:rsidRPr="001D3E60" w:rsidRDefault="003E1257" w:rsidP="004C3730">
            <w:pPr>
              <w:spacing w:after="160" w:line="259" w:lineRule="auto"/>
              <w:rPr>
                <w:rFonts w:ascii="Times New Roman" w:hAnsi="Times New Roman"/>
              </w:rPr>
            </w:pPr>
          </w:p>
        </w:tc>
        <w:tc>
          <w:tcPr>
            <w:tcW w:w="2688" w:type="dxa"/>
            <w:hideMark/>
          </w:tcPr>
          <w:p w14:paraId="3C5B66D2" w14:textId="77777777"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Supply of classroom furniture/Uniforms to schools </w:t>
            </w:r>
          </w:p>
        </w:tc>
        <w:tc>
          <w:tcPr>
            <w:tcW w:w="1422" w:type="dxa"/>
            <w:hideMark/>
          </w:tcPr>
          <w:p w14:paraId="198468D3"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Some Selected Schools</w:t>
            </w:r>
          </w:p>
        </w:tc>
        <w:tc>
          <w:tcPr>
            <w:tcW w:w="284" w:type="dxa"/>
          </w:tcPr>
          <w:p w14:paraId="07B614A9" w14:textId="77777777" w:rsidR="003E1257" w:rsidRPr="001D3E60" w:rsidRDefault="003E1257" w:rsidP="004C3730">
            <w:pPr>
              <w:rPr>
                <w:rFonts w:ascii="Times New Roman" w:hAnsi="Times New Roman"/>
              </w:rPr>
            </w:pPr>
          </w:p>
        </w:tc>
        <w:tc>
          <w:tcPr>
            <w:tcW w:w="283" w:type="dxa"/>
          </w:tcPr>
          <w:p w14:paraId="6F435F19" w14:textId="77777777" w:rsidR="003E1257" w:rsidRPr="001D3E60" w:rsidRDefault="003E1257" w:rsidP="004C3730">
            <w:pPr>
              <w:rPr>
                <w:rFonts w:ascii="Times New Roman" w:hAnsi="Times New Roman"/>
              </w:rPr>
            </w:pPr>
          </w:p>
        </w:tc>
        <w:tc>
          <w:tcPr>
            <w:tcW w:w="284" w:type="dxa"/>
            <w:shd w:val="clear" w:color="auto" w:fill="5B9BD5" w:themeFill="accent5"/>
          </w:tcPr>
          <w:p w14:paraId="06A43BC5" w14:textId="77777777" w:rsidR="003E1257" w:rsidRPr="001D3E60" w:rsidRDefault="003E1257" w:rsidP="004C3730">
            <w:pPr>
              <w:rPr>
                <w:rFonts w:ascii="Times New Roman" w:hAnsi="Times New Roman"/>
              </w:rPr>
            </w:pPr>
          </w:p>
        </w:tc>
        <w:tc>
          <w:tcPr>
            <w:tcW w:w="425" w:type="dxa"/>
            <w:vMerge/>
            <w:shd w:val="clear" w:color="auto" w:fill="5B9BD5" w:themeFill="accent5"/>
            <w:hideMark/>
          </w:tcPr>
          <w:p w14:paraId="6595A771" w14:textId="77777777" w:rsidR="003E1257" w:rsidRPr="001D3E60" w:rsidRDefault="003E1257" w:rsidP="004C3730">
            <w:pPr>
              <w:spacing w:after="160" w:line="259" w:lineRule="auto"/>
              <w:rPr>
                <w:rFonts w:ascii="Times New Roman" w:hAnsi="Times New Roman"/>
              </w:rPr>
            </w:pPr>
          </w:p>
        </w:tc>
        <w:tc>
          <w:tcPr>
            <w:tcW w:w="1134" w:type="dxa"/>
            <w:hideMark/>
          </w:tcPr>
          <w:p w14:paraId="394580B4"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90,000</w:t>
            </w:r>
          </w:p>
        </w:tc>
        <w:tc>
          <w:tcPr>
            <w:tcW w:w="992" w:type="dxa"/>
            <w:hideMark/>
          </w:tcPr>
          <w:p w14:paraId="3A674D63"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xml:space="preserve">      50,000 </w:t>
            </w:r>
          </w:p>
        </w:tc>
        <w:tc>
          <w:tcPr>
            <w:tcW w:w="1134" w:type="dxa"/>
            <w:hideMark/>
          </w:tcPr>
          <w:p w14:paraId="28109A32"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709" w:type="dxa"/>
          </w:tcPr>
          <w:p w14:paraId="1FF831BB" w14:textId="77777777" w:rsidR="003E1257" w:rsidRPr="001D3E60" w:rsidRDefault="003E1257" w:rsidP="004C3730">
            <w:pPr>
              <w:spacing w:after="160" w:line="259" w:lineRule="auto"/>
              <w:rPr>
                <w:rFonts w:ascii="Times New Roman" w:hAnsi="Times New Roman"/>
                <w:lang w:val="en-GB"/>
              </w:rPr>
            </w:pPr>
          </w:p>
        </w:tc>
        <w:tc>
          <w:tcPr>
            <w:tcW w:w="567" w:type="dxa"/>
            <w:shd w:val="clear" w:color="auto" w:fill="A6A6A6" w:themeFill="background1" w:themeFillShade="A6"/>
          </w:tcPr>
          <w:p w14:paraId="0F9883F1"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690A6015"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Works /Procurement</w:t>
            </w:r>
          </w:p>
        </w:tc>
        <w:tc>
          <w:tcPr>
            <w:tcW w:w="1559" w:type="dxa"/>
            <w:hideMark/>
          </w:tcPr>
          <w:p w14:paraId="4E14F3EC"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GES</w:t>
            </w:r>
          </w:p>
        </w:tc>
      </w:tr>
      <w:tr w:rsidR="00536E75" w:rsidRPr="001D3E60" w14:paraId="5949CC74" w14:textId="77777777" w:rsidTr="004C3730">
        <w:trPr>
          <w:trHeight w:val="20"/>
        </w:trPr>
        <w:tc>
          <w:tcPr>
            <w:tcW w:w="1134" w:type="dxa"/>
            <w:vMerge/>
            <w:hideMark/>
          </w:tcPr>
          <w:p w14:paraId="38D2863F" w14:textId="77777777" w:rsidR="003E1257" w:rsidRPr="001D3E60" w:rsidRDefault="003E1257" w:rsidP="004C3730">
            <w:pPr>
              <w:spacing w:after="160" w:line="259" w:lineRule="auto"/>
              <w:rPr>
                <w:rFonts w:ascii="Times New Roman" w:hAnsi="Times New Roman"/>
              </w:rPr>
            </w:pPr>
          </w:p>
        </w:tc>
        <w:tc>
          <w:tcPr>
            <w:tcW w:w="1418" w:type="dxa"/>
            <w:vMerge/>
            <w:hideMark/>
          </w:tcPr>
          <w:p w14:paraId="7F74E04C" w14:textId="77777777" w:rsidR="003E1257" w:rsidRPr="001D3E60" w:rsidRDefault="003E1257" w:rsidP="004C3730">
            <w:pPr>
              <w:spacing w:after="160" w:line="259" w:lineRule="auto"/>
              <w:rPr>
                <w:rFonts w:ascii="Times New Roman" w:hAnsi="Times New Roman"/>
              </w:rPr>
            </w:pPr>
          </w:p>
        </w:tc>
        <w:tc>
          <w:tcPr>
            <w:tcW w:w="2688" w:type="dxa"/>
            <w:hideMark/>
          </w:tcPr>
          <w:p w14:paraId="41CDB367" w14:textId="77777777"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facilitate the completion of GETFUND,MSDI, GNPC project</w:t>
            </w:r>
          </w:p>
        </w:tc>
        <w:tc>
          <w:tcPr>
            <w:tcW w:w="1422" w:type="dxa"/>
            <w:hideMark/>
          </w:tcPr>
          <w:p w14:paraId="0B68508F" w14:textId="77777777" w:rsidR="003E1257" w:rsidRPr="001D3E60" w:rsidRDefault="003E1257" w:rsidP="004C3730">
            <w:pPr>
              <w:spacing w:after="160" w:line="259" w:lineRule="auto"/>
              <w:rPr>
                <w:rFonts w:ascii="Times New Roman" w:hAnsi="Times New Roman"/>
              </w:rPr>
            </w:pPr>
            <w:r>
              <w:rPr>
                <w:rFonts w:ascii="Times New Roman" w:hAnsi="Times New Roman"/>
                <w:lang w:val="en-GB"/>
              </w:rPr>
              <w:t xml:space="preserve">NASS, Esiama Sec Tech, KIMTECH. </w:t>
            </w:r>
            <w:r w:rsidRPr="00CC63EE">
              <w:rPr>
                <w:rFonts w:ascii="Times New Roman" w:hAnsi="Times New Roman"/>
                <w:lang w:val="en-GB"/>
              </w:rPr>
              <w:t xml:space="preserve">Charlotte Dolphine </w:t>
            </w:r>
            <w:r w:rsidRPr="00CC63EE">
              <w:rPr>
                <w:rFonts w:ascii="Times New Roman" w:hAnsi="Times New Roman"/>
                <w:lang w:val="en-GB"/>
              </w:rPr>
              <w:lastRenderedPageBreak/>
              <w:t>training institute</w:t>
            </w:r>
          </w:p>
        </w:tc>
        <w:tc>
          <w:tcPr>
            <w:tcW w:w="284" w:type="dxa"/>
            <w:shd w:val="clear" w:color="auto" w:fill="5B9BD5" w:themeFill="accent5"/>
          </w:tcPr>
          <w:p w14:paraId="3BE74522" w14:textId="77777777" w:rsidR="003E1257" w:rsidRPr="001D3E60" w:rsidRDefault="003E1257" w:rsidP="004C3730">
            <w:pPr>
              <w:rPr>
                <w:rFonts w:ascii="Times New Roman" w:hAnsi="Times New Roman"/>
              </w:rPr>
            </w:pPr>
          </w:p>
        </w:tc>
        <w:tc>
          <w:tcPr>
            <w:tcW w:w="283" w:type="dxa"/>
            <w:shd w:val="clear" w:color="auto" w:fill="5B9BD5" w:themeFill="accent5"/>
          </w:tcPr>
          <w:p w14:paraId="3253F242" w14:textId="77777777" w:rsidR="003E1257" w:rsidRPr="001D3E60" w:rsidRDefault="003E1257" w:rsidP="004C3730">
            <w:pPr>
              <w:rPr>
                <w:rFonts w:ascii="Times New Roman" w:hAnsi="Times New Roman"/>
              </w:rPr>
            </w:pPr>
          </w:p>
        </w:tc>
        <w:tc>
          <w:tcPr>
            <w:tcW w:w="284" w:type="dxa"/>
            <w:shd w:val="clear" w:color="auto" w:fill="5B9BD5" w:themeFill="accent5"/>
          </w:tcPr>
          <w:p w14:paraId="59819DB3" w14:textId="77777777" w:rsidR="003E1257" w:rsidRPr="001D3E60" w:rsidRDefault="003E1257" w:rsidP="004C3730">
            <w:pPr>
              <w:rPr>
                <w:rFonts w:ascii="Times New Roman" w:hAnsi="Times New Roman"/>
              </w:rPr>
            </w:pPr>
          </w:p>
        </w:tc>
        <w:tc>
          <w:tcPr>
            <w:tcW w:w="425" w:type="dxa"/>
            <w:vMerge/>
            <w:hideMark/>
          </w:tcPr>
          <w:p w14:paraId="5C8BC00E" w14:textId="77777777" w:rsidR="003E1257" w:rsidRPr="001D3E60" w:rsidRDefault="003E1257" w:rsidP="004C3730">
            <w:pPr>
              <w:spacing w:after="160" w:line="259" w:lineRule="auto"/>
              <w:rPr>
                <w:rFonts w:ascii="Times New Roman" w:hAnsi="Times New Roman"/>
              </w:rPr>
            </w:pPr>
          </w:p>
        </w:tc>
        <w:tc>
          <w:tcPr>
            <w:tcW w:w="1134" w:type="dxa"/>
            <w:hideMark/>
          </w:tcPr>
          <w:p w14:paraId="7853C5BB" w14:textId="77777777" w:rsidR="003E1257" w:rsidRPr="001D3E60" w:rsidRDefault="003E1257" w:rsidP="004C3730">
            <w:pPr>
              <w:spacing w:after="160" w:line="259" w:lineRule="auto"/>
              <w:rPr>
                <w:rFonts w:ascii="Times New Roman" w:hAnsi="Times New Roman"/>
              </w:rPr>
            </w:pPr>
            <w:r>
              <w:rPr>
                <w:rFonts w:ascii="Times New Roman" w:hAnsi="Times New Roman"/>
              </w:rPr>
              <w:t>200,000</w:t>
            </w:r>
          </w:p>
        </w:tc>
        <w:tc>
          <w:tcPr>
            <w:tcW w:w="992" w:type="dxa"/>
            <w:hideMark/>
          </w:tcPr>
          <w:p w14:paraId="40D57F4F"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981D49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700,000</w:t>
            </w:r>
          </w:p>
        </w:tc>
        <w:tc>
          <w:tcPr>
            <w:tcW w:w="709" w:type="dxa"/>
          </w:tcPr>
          <w:p w14:paraId="64C564FE" w14:textId="77777777" w:rsidR="003E1257" w:rsidRPr="001D3E60" w:rsidRDefault="003E1257" w:rsidP="004C3730">
            <w:pPr>
              <w:spacing w:after="160" w:line="259" w:lineRule="auto"/>
              <w:rPr>
                <w:rFonts w:ascii="Times New Roman" w:hAnsi="Times New Roman"/>
                <w:lang w:val="en-GB"/>
              </w:rPr>
            </w:pPr>
          </w:p>
        </w:tc>
        <w:tc>
          <w:tcPr>
            <w:tcW w:w="567" w:type="dxa"/>
            <w:shd w:val="clear" w:color="auto" w:fill="A6A6A6" w:themeFill="background1" w:themeFillShade="A6"/>
          </w:tcPr>
          <w:p w14:paraId="03C050B3"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03E49023" w14:textId="4A6E6B4A" w:rsidR="003E1257" w:rsidRPr="001D3E60" w:rsidRDefault="00ED7FB3" w:rsidP="004C3730">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727A4F8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GES</w:t>
            </w:r>
          </w:p>
        </w:tc>
      </w:tr>
      <w:tr w:rsidR="005B75B9" w:rsidRPr="001D3E60" w14:paraId="13B379DE" w14:textId="77777777" w:rsidTr="004C3730">
        <w:trPr>
          <w:trHeight w:val="20"/>
        </w:trPr>
        <w:tc>
          <w:tcPr>
            <w:tcW w:w="1134" w:type="dxa"/>
            <w:vMerge/>
            <w:hideMark/>
          </w:tcPr>
          <w:p w14:paraId="7F3552E2" w14:textId="77777777" w:rsidR="003E1257" w:rsidRPr="001D3E60" w:rsidRDefault="003E1257" w:rsidP="004C3730">
            <w:pPr>
              <w:spacing w:after="160" w:line="259" w:lineRule="auto"/>
              <w:rPr>
                <w:rFonts w:ascii="Times New Roman" w:hAnsi="Times New Roman"/>
              </w:rPr>
            </w:pPr>
          </w:p>
        </w:tc>
        <w:tc>
          <w:tcPr>
            <w:tcW w:w="1418" w:type="dxa"/>
            <w:vMerge/>
            <w:hideMark/>
          </w:tcPr>
          <w:p w14:paraId="3BB992A6" w14:textId="77777777" w:rsidR="003E1257" w:rsidRPr="001D3E60" w:rsidRDefault="003E1257" w:rsidP="004C3730">
            <w:pPr>
              <w:spacing w:after="160" w:line="259" w:lineRule="auto"/>
              <w:rPr>
                <w:rFonts w:ascii="Times New Roman" w:hAnsi="Times New Roman"/>
              </w:rPr>
            </w:pPr>
          </w:p>
        </w:tc>
        <w:tc>
          <w:tcPr>
            <w:tcW w:w="2688" w:type="dxa"/>
            <w:hideMark/>
          </w:tcPr>
          <w:p w14:paraId="593BCF88" w14:textId="77777777"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needed but brilliant students and Award scholarship to PWDs in higher education</w:t>
            </w:r>
          </w:p>
        </w:tc>
        <w:tc>
          <w:tcPr>
            <w:tcW w:w="1422" w:type="dxa"/>
            <w:hideMark/>
          </w:tcPr>
          <w:p w14:paraId="66957D74"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0FFABE4F" w14:textId="77777777" w:rsidR="003E1257" w:rsidRPr="001D3E60" w:rsidRDefault="003E1257" w:rsidP="004C3730">
            <w:pPr>
              <w:rPr>
                <w:rFonts w:ascii="Times New Roman" w:hAnsi="Times New Roman"/>
              </w:rPr>
            </w:pPr>
          </w:p>
        </w:tc>
        <w:tc>
          <w:tcPr>
            <w:tcW w:w="283" w:type="dxa"/>
            <w:shd w:val="clear" w:color="auto" w:fill="5B9BD5" w:themeFill="accent5"/>
          </w:tcPr>
          <w:p w14:paraId="21639725" w14:textId="77777777" w:rsidR="003E1257" w:rsidRPr="001D3E60" w:rsidRDefault="003E1257" w:rsidP="004C3730">
            <w:pPr>
              <w:rPr>
                <w:rFonts w:ascii="Times New Roman" w:hAnsi="Times New Roman"/>
              </w:rPr>
            </w:pPr>
          </w:p>
        </w:tc>
        <w:tc>
          <w:tcPr>
            <w:tcW w:w="284" w:type="dxa"/>
          </w:tcPr>
          <w:p w14:paraId="04AA33FF" w14:textId="77777777" w:rsidR="003E1257" w:rsidRPr="001D3E60" w:rsidRDefault="003E1257" w:rsidP="004C3730">
            <w:pPr>
              <w:rPr>
                <w:rFonts w:ascii="Times New Roman" w:hAnsi="Times New Roman"/>
              </w:rPr>
            </w:pPr>
          </w:p>
        </w:tc>
        <w:tc>
          <w:tcPr>
            <w:tcW w:w="425" w:type="dxa"/>
            <w:vMerge/>
            <w:hideMark/>
          </w:tcPr>
          <w:p w14:paraId="1099710A" w14:textId="77777777" w:rsidR="003E1257" w:rsidRPr="001D3E60" w:rsidRDefault="003E1257" w:rsidP="004C3730">
            <w:pPr>
              <w:spacing w:after="160" w:line="259" w:lineRule="auto"/>
              <w:rPr>
                <w:rFonts w:ascii="Times New Roman" w:hAnsi="Times New Roman"/>
              </w:rPr>
            </w:pPr>
          </w:p>
        </w:tc>
        <w:tc>
          <w:tcPr>
            <w:tcW w:w="1134" w:type="dxa"/>
            <w:hideMark/>
          </w:tcPr>
          <w:p w14:paraId="6992575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E2D5BC1"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xml:space="preserve">      15,000 </w:t>
            </w:r>
          </w:p>
        </w:tc>
        <w:tc>
          <w:tcPr>
            <w:tcW w:w="1134" w:type="dxa"/>
            <w:hideMark/>
          </w:tcPr>
          <w:p w14:paraId="1D25C8F7"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xml:space="preserve">          7,000 </w:t>
            </w:r>
          </w:p>
        </w:tc>
        <w:tc>
          <w:tcPr>
            <w:tcW w:w="709" w:type="dxa"/>
          </w:tcPr>
          <w:p w14:paraId="4D9B7B01" w14:textId="77777777" w:rsidR="003E1257" w:rsidRPr="001D3E60" w:rsidRDefault="003E1257" w:rsidP="004C3730">
            <w:pPr>
              <w:spacing w:after="160" w:line="259" w:lineRule="auto"/>
              <w:rPr>
                <w:rFonts w:ascii="Times New Roman" w:hAnsi="Times New Roman"/>
                <w:lang w:val="en-GB"/>
              </w:rPr>
            </w:pPr>
          </w:p>
        </w:tc>
        <w:tc>
          <w:tcPr>
            <w:tcW w:w="567" w:type="dxa"/>
            <w:shd w:val="clear" w:color="auto" w:fill="A6A6A6" w:themeFill="background1" w:themeFillShade="A6"/>
          </w:tcPr>
          <w:p w14:paraId="60CAB5F2"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5BB2E3EC"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78DEBADC"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GES</w:t>
            </w:r>
          </w:p>
        </w:tc>
      </w:tr>
      <w:tr w:rsidR="005B75B9" w:rsidRPr="001D3E60" w14:paraId="3F980505" w14:textId="77777777" w:rsidTr="004C3730">
        <w:trPr>
          <w:trHeight w:val="20"/>
        </w:trPr>
        <w:tc>
          <w:tcPr>
            <w:tcW w:w="1134" w:type="dxa"/>
            <w:vMerge/>
            <w:hideMark/>
          </w:tcPr>
          <w:p w14:paraId="6756FB82" w14:textId="77777777" w:rsidR="003E1257" w:rsidRPr="001D3E60" w:rsidRDefault="003E1257" w:rsidP="004C3730">
            <w:pPr>
              <w:spacing w:after="160" w:line="259" w:lineRule="auto"/>
              <w:rPr>
                <w:rFonts w:ascii="Times New Roman" w:hAnsi="Times New Roman"/>
              </w:rPr>
            </w:pPr>
          </w:p>
        </w:tc>
        <w:tc>
          <w:tcPr>
            <w:tcW w:w="1418" w:type="dxa"/>
            <w:vMerge/>
            <w:hideMark/>
          </w:tcPr>
          <w:p w14:paraId="0EFB9D78" w14:textId="77777777" w:rsidR="003E1257" w:rsidRPr="001D3E60" w:rsidRDefault="003E1257" w:rsidP="004C3730">
            <w:pPr>
              <w:spacing w:after="160" w:line="259" w:lineRule="auto"/>
              <w:rPr>
                <w:rFonts w:ascii="Times New Roman" w:hAnsi="Times New Roman"/>
              </w:rPr>
            </w:pPr>
          </w:p>
        </w:tc>
        <w:tc>
          <w:tcPr>
            <w:tcW w:w="2688" w:type="dxa"/>
            <w:hideMark/>
          </w:tcPr>
          <w:p w14:paraId="65D4C601" w14:textId="77777777"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Facilitate the provision of resource persons such as sign language interpreters and braille transcribers at all levels</w:t>
            </w:r>
          </w:p>
        </w:tc>
        <w:tc>
          <w:tcPr>
            <w:tcW w:w="1422" w:type="dxa"/>
            <w:hideMark/>
          </w:tcPr>
          <w:p w14:paraId="2EBD0428"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24554CAC" w14:textId="77777777" w:rsidR="003E1257" w:rsidRPr="001D3E60" w:rsidRDefault="003E1257" w:rsidP="004C3730">
            <w:pPr>
              <w:rPr>
                <w:rFonts w:ascii="Times New Roman" w:hAnsi="Times New Roman"/>
              </w:rPr>
            </w:pPr>
          </w:p>
        </w:tc>
        <w:tc>
          <w:tcPr>
            <w:tcW w:w="283" w:type="dxa"/>
          </w:tcPr>
          <w:p w14:paraId="776B29AA" w14:textId="77777777" w:rsidR="003E1257" w:rsidRPr="001D3E60" w:rsidRDefault="003E1257" w:rsidP="004C3730">
            <w:pPr>
              <w:rPr>
                <w:rFonts w:ascii="Times New Roman" w:hAnsi="Times New Roman"/>
              </w:rPr>
            </w:pPr>
          </w:p>
        </w:tc>
        <w:tc>
          <w:tcPr>
            <w:tcW w:w="284" w:type="dxa"/>
          </w:tcPr>
          <w:p w14:paraId="652A4E06" w14:textId="77777777" w:rsidR="003E1257" w:rsidRPr="001D3E60" w:rsidRDefault="003E1257" w:rsidP="004C3730">
            <w:pPr>
              <w:rPr>
                <w:rFonts w:ascii="Times New Roman" w:hAnsi="Times New Roman"/>
              </w:rPr>
            </w:pPr>
          </w:p>
        </w:tc>
        <w:tc>
          <w:tcPr>
            <w:tcW w:w="425" w:type="dxa"/>
            <w:vMerge/>
            <w:hideMark/>
          </w:tcPr>
          <w:p w14:paraId="23003258" w14:textId="77777777" w:rsidR="003E1257" w:rsidRPr="001D3E60" w:rsidRDefault="003E1257" w:rsidP="004C3730">
            <w:pPr>
              <w:spacing w:after="160" w:line="259" w:lineRule="auto"/>
              <w:rPr>
                <w:rFonts w:ascii="Times New Roman" w:hAnsi="Times New Roman"/>
              </w:rPr>
            </w:pPr>
          </w:p>
        </w:tc>
        <w:tc>
          <w:tcPr>
            <w:tcW w:w="1134" w:type="dxa"/>
            <w:hideMark/>
          </w:tcPr>
          <w:p w14:paraId="59981E9A"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BDAE279"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xml:space="preserve">        4,000 </w:t>
            </w:r>
          </w:p>
        </w:tc>
        <w:tc>
          <w:tcPr>
            <w:tcW w:w="1134" w:type="dxa"/>
            <w:hideMark/>
          </w:tcPr>
          <w:p w14:paraId="572EFE58" w14:textId="127D6CAC"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40E04D43" w14:textId="77777777" w:rsidR="003E1257" w:rsidRPr="001D3E60" w:rsidRDefault="003E1257" w:rsidP="004C3730">
            <w:pPr>
              <w:spacing w:after="160" w:line="259" w:lineRule="auto"/>
              <w:rPr>
                <w:rFonts w:ascii="Times New Roman" w:hAnsi="Times New Roman"/>
                <w:lang w:val="en-GB"/>
              </w:rPr>
            </w:pPr>
          </w:p>
        </w:tc>
        <w:tc>
          <w:tcPr>
            <w:tcW w:w="567" w:type="dxa"/>
          </w:tcPr>
          <w:p w14:paraId="7800CE44"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51F5F91E"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6462DBD2"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PWD</w:t>
            </w:r>
          </w:p>
        </w:tc>
      </w:tr>
      <w:tr w:rsidR="005B75B9" w:rsidRPr="001D3E60" w14:paraId="7DEE2305" w14:textId="77777777" w:rsidTr="004C3730">
        <w:trPr>
          <w:trHeight w:val="20"/>
        </w:trPr>
        <w:tc>
          <w:tcPr>
            <w:tcW w:w="1134" w:type="dxa"/>
            <w:vMerge/>
            <w:hideMark/>
          </w:tcPr>
          <w:p w14:paraId="460562B7" w14:textId="77777777" w:rsidR="003E1257" w:rsidRPr="001D3E60" w:rsidRDefault="003E1257" w:rsidP="004C3730">
            <w:pPr>
              <w:spacing w:after="160" w:line="259" w:lineRule="auto"/>
              <w:rPr>
                <w:rFonts w:ascii="Times New Roman" w:hAnsi="Times New Roman"/>
              </w:rPr>
            </w:pPr>
          </w:p>
        </w:tc>
        <w:tc>
          <w:tcPr>
            <w:tcW w:w="1418" w:type="dxa"/>
            <w:vMerge/>
            <w:hideMark/>
          </w:tcPr>
          <w:p w14:paraId="57A8CE69" w14:textId="77777777" w:rsidR="003E1257" w:rsidRPr="001D3E60" w:rsidRDefault="003E1257" w:rsidP="004C3730">
            <w:pPr>
              <w:spacing w:after="160" w:line="259" w:lineRule="auto"/>
              <w:rPr>
                <w:rFonts w:ascii="Times New Roman" w:hAnsi="Times New Roman"/>
              </w:rPr>
            </w:pPr>
          </w:p>
        </w:tc>
        <w:tc>
          <w:tcPr>
            <w:tcW w:w="2688" w:type="dxa"/>
            <w:hideMark/>
          </w:tcPr>
          <w:p w14:paraId="02037A60" w14:textId="77777777"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Promote the re-entry of dropouts and adolescent mothers back to school after childbirth</w:t>
            </w:r>
          </w:p>
        </w:tc>
        <w:tc>
          <w:tcPr>
            <w:tcW w:w="1422" w:type="dxa"/>
            <w:hideMark/>
          </w:tcPr>
          <w:p w14:paraId="5A7A5B63"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Predominant Communities</w:t>
            </w:r>
          </w:p>
        </w:tc>
        <w:tc>
          <w:tcPr>
            <w:tcW w:w="284" w:type="dxa"/>
          </w:tcPr>
          <w:p w14:paraId="2310CCBF" w14:textId="77777777" w:rsidR="003E1257" w:rsidRPr="001D3E60" w:rsidRDefault="003E1257" w:rsidP="004C3730">
            <w:pPr>
              <w:rPr>
                <w:rFonts w:ascii="Times New Roman" w:hAnsi="Times New Roman"/>
              </w:rPr>
            </w:pPr>
          </w:p>
        </w:tc>
        <w:tc>
          <w:tcPr>
            <w:tcW w:w="283" w:type="dxa"/>
          </w:tcPr>
          <w:p w14:paraId="568B7575" w14:textId="77777777" w:rsidR="003E1257" w:rsidRPr="001D3E60" w:rsidRDefault="003E1257" w:rsidP="004C3730">
            <w:pPr>
              <w:rPr>
                <w:rFonts w:ascii="Times New Roman" w:hAnsi="Times New Roman"/>
              </w:rPr>
            </w:pPr>
          </w:p>
        </w:tc>
        <w:tc>
          <w:tcPr>
            <w:tcW w:w="284" w:type="dxa"/>
          </w:tcPr>
          <w:p w14:paraId="3F25DA94" w14:textId="77777777" w:rsidR="003E1257" w:rsidRPr="001D3E60" w:rsidRDefault="003E1257" w:rsidP="004C3730">
            <w:pPr>
              <w:rPr>
                <w:rFonts w:ascii="Times New Roman" w:hAnsi="Times New Roman"/>
              </w:rPr>
            </w:pPr>
          </w:p>
        </w:tc>
        <w:tc>
          <w:tcPr>
            <w:tcW w:w="425" w:type="dxa"/>
            <w:vMerge/>
            <w:hideMark/>
          </w:tcPr>
          <w:p w14:paraId="2A3F27C6" w14:textId="77777777" w:rsidR="003E1257" w:rsidRPr="001D3E60" w:rsidRDefault="003E1257" w:rsidP="004C3730">
            <w:pPr>
              <w:spacing w:after="160" w:line="259" w:lineRule="auto"/>
              <w:rPr>
                <w:rFonts w:ascii="Times New Roman" w:hAnsi="Times New Roman"/>
              </w:rPr>
            </w:pPr>
          </w:p>
        </w:tc>
        <w:tc>
          <w:tcPr>
            <w:tcW w:w="1134" w:type="dxa"/>
            <w:hideMark/>
          </w:tcPr>
          <w:p w14:paraId="53E59FC2"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B2EC499"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hideMark/>
          </w:tcPr>
          <w:p w14:paraId="3C38E35F"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6D77796B" w14:textId="77777777" w:rsidR="003E1257" w:rsidRPr="001D3E60" w:rsidRDefault="003E1257" w:rsidP="004C3730">
            <w:pPr>
              <w:spacing w:after="160" w:line="259" w:lineRule="auto"/>
              <w:rPr>
                <w:rFonts w:ascii="Times New Roman" w:hAnsi="Times New Roman"/>
                <w:lang w:val="en-GB"/>
              </w:rPr>
            </w:pPr>
          </w:p>
        </w:tc>
        <w:tc>
          <w:tcPr>
            <w:tcW w:w="567" w:type="dxa"/>
          </w:tcPr>
          <w:p w14:paraId="1B79E9C5"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2F09F39F"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2BD3F86C"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GES</w:t>
            </w:r>
          </w:p>
        </w:tc>
      </w:tr>
      <w:tr w:rsidR="0074735C" w:rsidRPr="001D3E60" w14:paraId="7A3CB53E" w14:textId="77777777" w:rsidTr="004C3730">
        <w:trPr>
          <w:trHeight w:val="20"/>
        </w:trPr>
        <w:tc>
          <w:tcPr>
            <w:tcW w:w="1134" w:type="dxa"/>
            <w:vMerge w:val="restart"/>
            <w:hideMark/>
          </w:tcPr>
          <w:p w14:paraId="33C26436"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EDUCATION AND TRAINING</w:t>
            </w:r>
          </w:p>
        </w:tc>
        <w:tc>
          <w:tcPr>
            <w:tcW w:w="1418" w:type="dxa"/>
            <w:vMerge w:val="restart"/>
            <w:hideMark/>
          </w:tcPr>
          <w:p w14:paraId="438B4CF3"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b/>
                <w:bCs/>
                <w:lang w:val="en-GB"/>
              </w:rPr>
              <w:t>Pre-Tertiary Education</w:t>
            </w:r>
          </w:p>
        </w:tc>
        <w:tc>
          <w:tcPr>
            <w:tcW w:w="2688" w:type="dxa"/>
            <w:hideMark/>
          </w:tcPr>
          <w:p w14:paraId="5213DE3E" w14:textId="77777777" w:rsidR="003E1257" w:rsidRPr="00883A56" w:rsidRDefault="003E1257" w:rsidP="004C3730">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Construct 4No. ICT Centres </w:t>
            </w:r>
          </w:p>
        </w:tc>
        <w:tc>
          <w:tcPr>
            <w:tcW w:w="1422" w:type="dxa"/>
            <w:hideMark/>
          </w:tcPr>
          <w:p w14:paraId="5F41D3CD"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Asant</w:t>
            </w:r>
            <w:r>
              <w:rPr>
                <w:rFonts w:ascii="Times New Roman" w:hAnsi="Times New Roman"/>
                <w:lang w:val="en-GB"/>
              </w:rPr>
              <w:t>a</w:t>
            </w:r>
          </w:p>
        </w:tc>
        <w:tc>
          <w:tcPr>
            <w:tcW w:w="284" w:type="dxa"/>
            <w:shd w:val="clear" w:color="auto" w:fill="5B9BD5" w:themeFill="accent5"/>
          </w:tcPr>
          <w:p w14:paraId="7B675329" w14:textId="77777777" w:rsidR="003E1257" w:rsidRPr="001D3E60" w:rsidRDefault="003E1257" w:rsidP="004C3730">
            <w:pPr>
              <w:rPr>
                <w:rFonts w:ascii="Times New Roman" w:hAnsi="Times New Roman"/>
                <w:lang w:val="en-GB"/>
              </w:rPr>
            </w:pPr>
          </w:p>
        </w:tc>
        <w:tc>
          <w:tcPr>
            <w:tcW w:w="283" w:type="dxa"/>
            <w:shd w:val="clear" w:color="auto" w:fill="5B9BD5" w:themeFill="accent5"/>
          </w:tcPr>
          <w:p w14:paraId="45EE371E" w14:textId="77777777" w:rsidR="003E1257" w:rsidRPr="001D3E60" w:rsidRDefault="003E1257" w:rsidP="004C3730">
            <w:pPr>
              <w:rPr>
                <w:rFonts w:ascii="Times New Roman" w:hAnsi="Times New Roman"/>
                <w:lang w:val="en-GB"/>
              </w:rPr>
            </w:pPr>
          </w:p>
        </w:tc>
        <w:tc>
          <w:tcPr>
            <w:tcW w:w="284" w:type="dxa"/>
            <w:shd w:val="clear" w:color="auto" w:fill="5B9BD5" w:themeFill="accent5"/>
          </w:tcPr>
          <w:p w14:paraId="5EC5510A" w14:textId="77777777" w:rsidR="003E1257" w:rsidRPr="001D3E60" w:rsidRDefault="003E1257" w:rsidP="004C3730">
            <w:pPr>
              <w:rPr>
                <w:rFonts w:ascii="Times New Roman" w:hAnsi="Times New Roman"/>
                <w:lang w:val="en-GB"/>
              </w:rPr>
            </w:pPr>
          </w:p>
        </w:tc>
        <w:tc>
          <w:tcPr>
            <w:tcW w:w="425" w:type="dxa"/>
            <w:shd w:val="clear" w:color="auto" w:fill="5B9BD5" w:themeFill="accent5"/>
            <w:hideMark/>
          </w:tcPr>
          <w:p w14:paraId="52C2CFFD"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p w14:paraId="16B1F135" w14:textId="77777777" w:rsidR="003E1257" w:rsidRPr="001D3E60" w:rsidRDefault="003E1257" w:rsidP="004C3730">
            <w:pPr>
              <w:spacing w:after="160" w:line="259" w:lineRule="auto"/>
              <w:rPr>
                <w:rFonts w:ascii="Times New Roman" w:hAnsi="Times New Roman"/>
              </w:rPr>
            </w:pPr>
          </w:p>
          <w:p w14:paraId="437F3EFE" w14:textId="77777777" w:rsidR="003E1257" w:rsidRPr="001D3E60" w:rsidRDefault="003E1257" w:rsidP="004C3730">
            <w:pPr>
              <w:spacing w:after="160" w:line="259" w:lineRule="auto"/>
              <w:rPr>
                <w:rFonts w:ascii="Times New Roman" w:hAnsi="Times New Roman"/>
              </w:rPr>
            </w:pPr>
          </w:p>
        </w:tc>
        <w:tc>
          <w:tcPr>
            <w:tcW w:w="1134" w:type="dxa"/>
            <w:hideMark/>
          </w:tcPr>
          <w:p w14:paraId="03A06DB8"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xml:space="preserve">      200,000.00 </w:t>
            </w:r>
          </w:p>
        </w:tc>
        <w:tc>
          <w:tcPr>
            <w:tcW w:w="992" w:type="dxa"/>
            <w:hideMark/>
          </w:tcPr>
          <w:p w14:paraId="3C9DDE59"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100,000.00</w:t>
            </w:r>
          </w:p>
        </w:tc>
        <w:tc>
          <w:tcPr>
            <w:tcW w:w="1134" w:type="dxa"/>
            <w:hideMark/>
          </w:tcPr>
          <w:p w14:paraId="0F67C025"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1A430DAE" w14:textId="77777777" w:rsidR="003E1257" w:rsidRPr="001D3E60" w:rsidRDefault="003E1257" w:rsidP="004C3730">
            <w:pPr>
              <w:spacing w:after="160" w:line="259" w:lineRule="auto"/>
              <w:rPr>
                <w:rFonts w:ascii="Times New Roman" w:hAnsi="Times New Roman"/>
                <w:lang w:val="en-GB"/>
              </w:rPr>
            </w:pPr>
          </w:p>
        </w:tc>
        <w:tc>
          <w:tcPr>
            <w:tcW w:w="567" w:type="dxa"/>
          </w:tcPr>
          <w:p w14:paraId="19709592" w14:textId="77777777" w:rsidR="003E1257" w:rsidRPr="001D3E60" w:rsidRDefault="003E1257" w:rsidP="004C3730">
            <w:pPr>
              <w:spacing w:after="160" w:line="259" w:lineRule="auto"/>
              <w:rPr>
                <w:rFonts w:ascii="Times New Roman" w:hAnsi="Times New Roman"/>
                <w:lang w:val="en-GB"/>
              </w:rPr>
            </w:pPr>
          </w:p>
        </w:tc>
        <w:tc>
          <w:tcPr>
            <w:tcW w:w="1134" w:type="dxa"/>
            <w:hideMark/>
          </w:tcPr>
          <w:p w14:paraId="0F26AED9"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5A0E8622" w14:textId="77777777" w:rsidR="003E1257" w:rsidRPr="001D3E60" w:rsidRDefault="003E1257" w:rsidP="004C3730">
            <w:pPr>
              <w:spacing w:after="160" w:line="259" w:lineRule="auto"/>
              <w:rPr>
                <w:rFonts w:ascii="Times New Roman" w:hAnsi="Times New Roman"/>
              </w:rPr>
            </w:pPr>
            <w:r w:rsidRPr="001D3E60">
              <w:rPr>
                <w:rFonts w:ascii="Times New Roman" w:hAnsi="Times New Roman"/>
                <w:lang w:val="en-GB"/>
              </w:rPr>
              <w:t>GES</w:t>
            </w:r>
          </w:p>
        </w:tc>
      </w:tr>
      <w:tr w:rsidR="00ED7FB3" w:rsidRPr="001D3E60" w14:paraId="256DDB34" w14:textId="77777777" w:rsidTr="004C3730">
        <w:trPr>
          <w:trHeight w:val="20"/>
        </w:trPr>
        <w:tc>
          <w:tcPr>
            <w:tcW w:w="1134" w:type="dxa"/>
            <w:vMerge/>
            <w:hideMark/>
          </w:tcPr>
          <w:p w14:paraId="06020523" w14:textId="77777777" w:rsidR="00ED7FB3" w:rsidRPr="001D3E60" w:rsidRDefault="00ED7FB3" w:rsidP="00ED7FB3">
            <w:pPr>
              <w:spacing w:after="160" w:line="259" w:lineRule="auto"/>
              <w:rPr>
                <w:rFonts w:ascii="Times New Roman" w:hAnsi="Times New Roman"/>
              </w:rPr>
            </w:pPr>
          </w:p>
        </w:tc>
        <w:tc>
          <w:tcPr>
            <w:tcW w:w="1418" w:type="dxa"/>
            <w:vMerge/>
            <w:hideMark/>
          </w:tcPr>
          <w:p w14:paraId="168BBBB3" w14:textId="77777777" w:rsidR="00ED7FB3" w:rsidRPr="001D3E60" w:rsidRDefault="00ED7FB3" w:rsidP="00ED7FB3">
            <w:pPr>
              <w:spacing w:after="160" w:line="259" w:lineRule="auto"/>
              <w:rPr>
                <w:rFonts w:ascii="Times New Roman" w:hAnsi="Times New Roman"/>
              </w:rPr>
            </w:pPr>
          </w:p>
        </w:tc>
        <w:tc>
          <w:tcPr>
            <w:tcW w:w="2688" w:type="dxa"/>
            <w:hideMark/>
          </w:tcPr>
          <w:p w14:paraId="09AC8D69"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Procure and supply 100 computers and accessories to basic schools and senior high schools</w:t>
            </w:r>
          </w:p>
        </w:tc>
        <w:tc>
          <w:tcPr>
            <w:tcW w:w="1422" w:type="dxa"/>
            <w:hideMark/>
          </w:tcPr>
          <w:p w14:paraId="3BB99E4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All SHS and basic schools in the District</w:t>
            </w:r>
          </w:p>
        </w:tc>
        <w:tc>
          <w:tcPr>
            <w:tcW w:w="284" w:type="dxa"/>
            <w:shd w:val="clear" w:color="auto" w:fill="5B9BD5" w:themeFill="accent5"/>
          </w:tcPr>
          <w:p w14:paraId="5AF9FF47" w14:textId="77777777" w:rsidR="00ED7FB3" w:rsidRPr="001D3E60" w:rsidRDefault="00ED7FB3" w:rsidP="00ED7FB3">
            <w:pPr>
              <w:rPr>
                <w:rFonts w:ascii="Times New Roman" w:hAnsi="Times New Roman"/>
                <w:lang w:val="en-GB"/>
              </w:rPr>
            </w:pPr>
          </w:p>
        </w:tc>
        <w:tc>
          <w:tcPr>
            <w:tcW w:w="283" w:type="dxa"/>
            <w:shd w:val="clear" w:color="auto" w:fill="5B9BD5" w:themeFill="accent5"/>
          </w:tcPr>
          <w:p w14:paraId="43C33FCD" w14:textId="77777777" w:rsidR="00ED7FB3" w:rsidRPr="001D3E60" w:rsidRDefault="00ED7FB3" w:rsidP="00ED7FB3">
            <w:pPr>
              <w:rPr>
                <w:rFonts w:ascii="Times New Roman" w:hAnsi="Times New Roman"/>
                <w:lang w:val="en-GB"/>
              </w:rPr>
            </w:pPr>
          </w:p>
        </w:tc>
        <w:tc>
          <w:tcPr>
            <w:tcW w:w="284" w:type="dxa"/>
            <w:shd w:val="clear" w:color="auto" w:fill="5B9BD5" w:themeFill="accent5"/>
          </w:tcPr>
          <w:p w14:paraId="347382BA" w14:textId="77777777" w:rsidR="00ED7FB3" w:rsidRPr="001D3E60" w:rsidRDefault="00ED7FB3" w:rsidP="00ED7FB3">
            <w:pPr>
              <w:rPr>
                <w:rFonts w:ascii="Times New Roman" w:hAnsi="Times New Roman"/>
                <w:lang w:val="en-GB"/>
              </w:rPr>
            </w:pPr>
          </w:p>
        </w:tc>
        <w:tc>
          <w:tcPr>
            <w:tcW w:w="425" w:type="dxa"/>
            <w:vMerge w:val="restart"/>
            <w:shd w:val="clear" w:color="auto" w:fill="5B9BD5" w:themeFill="accent5"/>
            <w:hideMark/>
          </w:tcPr>
          <w:p w14:paraId="4E6AD89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7403C31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4F611A7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5B40DC2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6249F83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4AC3429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3FDEB66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5E0890E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09AC58B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lastRenderedPageBreak/>
              <w:t> </w:t>
            </w:r>
          </w:p>
          <w:p w14:paraId="33D554E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1A2700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654FEAB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45ED551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3CE6139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61899510" w14:textId="77777777" w:rsidR="00ED7FB3" w:rsidRPr="001D3E60" w:rsidRDefault="00ED7FB3" w:rsidP="00ED7FB3">
            <w:pPr>
              <w:spacing w:after="160" w:line="259" w:lineRule="auto"/>
              <w:rPr>
                <w:rFonts w:ascii="Times New Roman" w:hAnsi="Times New Roman"/>
              </w:rPr>
            </w:pPr>
          </w:p>
        </w:tc>
        <w:tc>
          <w:tcPr>
            <w:tcW w:w="1134" w:type="dxa"/>
            <w:hideMark/>
          </w:tcPr>
          <w:p w14:paraId="76287C8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lastRenderedPageBreak/>
              <w:t> </w:t>
            </w:r>
          </w:p>
        </w:tc>
        <w:tc>
          <w:tcPr>
            <w:tcW w:w="992" w:type="dxa"/>
            <w:hideMark/>
          </w:tcPr>
          <w:p w14:paraId="0A3E083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20,000 </w:t>
            </w:r>
          </w:p>
        </w:tc>
        <w:tc>
          <w:tcPr>
            <w:tcW w:w="1134" w:type="dxa"/>
            <w:hideMark/>
          </w:tcPr>
          <w:p w14:paraId="08CE9A7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27,000 </w:t>
            </w:r>
          </w:p>
        </w:tc>
        <w:tc>
          <w:tcPr>
            <w:tcW w:w="709" w:type="dxa"/>
            <w:shd w:val="clear" w:color="auto" w:fill="A6A6A6" w:themeFill="background1" w:themeFillShade="A6"/>
          </w:tcPr>
          <w:p w14:paraId="7908E207" w14:textId="77777777" w:rsidR="00ED7FB3" w:rsidRPr="001D3E60" w:rsidRDefault="00ED7FB3" w:rsidP="00ED7FB3">
            <w:pPr>
              <w:spacing w:after="160" w:line="259" w:lineRule="auto"/>
              <w:rPr>
                <w:rFonts w:ascii="Times New Roman" w:hAnsi="Times New Roman"/>
                <w:lang w:val="en-GB"/>
              </w:rPr>
            </w:pPr>
          </w:p>
        </w:tc>
        <w:tc>
          <w:tcPr>
            <w:tcW w:w="567" w:type="dxa"/>
          </w:tcPr>
          <w:p w14:paraId="64D43115"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3B6BED4A" w14:textId="36D51071"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367AF09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GES/Pivate Sector</w:t>
            </w:r>
          </w:p>
        </w:tc>
      </w:tr>
      <w:tr w:rsidR="00ED7FB3" w:rsidRPr="001D3E60" w14:paraId="6D8696FC" w14:textId="77777777" w:rsidTr="004C3730">
        <w:trPr>
          <w:trHeight w:val="20"/>
        </w:trPr>
        <w:tc>
          <w:tcPr>
            <w:tcW w:w="1134" w:type="dxa"/>
            <w:vMerge/>
            <w:hideMark/>
          </w:tcPr>
          <w:p w14:paraId="027F32C2" w14:textId="77777777" w:rsidR="00ED7FB3" w:rsidRPr="001D3E60" w:rsidRDefault="00ED7FB3" w:rsidP="00ED7FB3">
            <w:pPr>
              <w:spacing w:after="160" w:line="259" w:lineRule="auto"/>
              <w:rPr>
                <w:rFonts w:ascii="Times New Roman" w:hAnsi="Times New Roman"/>
              </w:rPr>
            </w:pPr>
          </w:p>
        </w:tc>
        <w:tc>
          <w:tcPr>
            <w:tcW w:w="1418" w:type="dxa"/>
            <w:vMerge/>
            <w:hideMark/>
          </w:tcPr>
          <w:p w14:paraId="64CB0049" w14:textId="77777777" w:rsidR="00ED7FB3" w:rsidRPr="001D3E60" w:rsidRDefault="00ED7FB3" w:rsidP="00ED7FB3">
            <w:pPr>
              <w:spacing w:after="160" w:line="259" w:lineRule="auto"/>
              <w:rPr>
                <w:rFonts w:ascii="Times New Roman" w:hAnsi="Times New Roman"/>
              </w:rPr>
            </w:pPr>
          </w:p>
        </w:tc>
        <w:tc>
          <w:tcPr>
            <w:tcW w:w="2688" w:type="dxa"/>
            <w:hideMark/>
          </w:tcPr>
          <w:p w14:paraId="5AD6D91F"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Conduct induction workshop for newly trained teachers</w:t>
            </w:r>
          </w:p>
        </w:tc>
        <w:tc>
          <w:tcPr>
            <w:tcW w:w="1422" w:type="dxa"/>
            <w:hideMark/>
          </w:tcPr>
          <w:p w14:paraId="7F545A9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62254FDD" w14:textId="77777777" w:rsidR="00ED7FB3" w:rsidRPr="001D3E60" w:rsidRDefault="00ED7FB3" w:rsidP="00ED7FB3">
            <w:pPr>
              <w:rPr>
                <w:rFonts w:ascii="Times New Roman" w:hAnsi="Times New Roman"/>
              </w:rPr>
            </w:pPr>
          </w:p>
        </w:tc>
        <w:tc>
          <w:tcPr>
            <w:tcW w:w="283" w:type="dxa"/>
          </w:tcPr>
          <w:p w14:paraId="4C75C3DA" w14:textId="77777777" w:rsidR="00ED7FB3" w:rsidRPr="001D3E60" w:rsidRDefault="00ED7FB3" w:rsidP="00ED7FB3">
            <w:pPr>
              <w:rPr>
                <w:rFonts w:ascii="Times New Roman" w:hAnsi="Times New Roman"/>
              </w:rPr>
            </w:pPr>
          </w:p>
        </w:tc>
        <w:tc>
          <w:tcPr>
            <w:tcW w:w="284" w:type="dxa"/>
          </w:tcPr>
          <w:p w14:paraId="5CE7519E" w14:textId="77777777" w:rsidR="00ED7FB3" w:rsidRPr="001D3E60" w:rsidRDefault="00ED7FB3" w:rsidP="00ED7FB3">
            <w:pPr>
              <w:rPr>
                <w:rFonts w:ascii="Times New Roman" w:hAnsi="Times New Roman"/>
              </w:rPr>
            </w:pPr>
          </w:p>
        </w:tc>
        <w:tc>
          <w:tcPr>
            <w:tcW w:w="425" w:type="dxa"/>
            <w:vMerge/>
            <w:hideMark/>
          </w:tcPr>
          <w:p w14:paraId="313308EB" w14:textId="77777777" w:rsidR="00ED7FB3" w:rsidRPr="001D3E60" w:rsidRDefault="00ED7FB3" w:rsidP="00ED7FB3">
            <w:pPr>
              <w:spacing w:after="160" w:line="259" w:lineRule="auto"/>
              <w:rPr>
                <w:rFonts w:ascii="Times New Roman" w:hAnsi="Times New Roman"/>
              </w:rPr>
            </w:pPr>
          </w:p>
        </w:tc>
        <w:tc>
          <w:tcPr>
            <w:tcW w:w="1134" w:type="dxa"/>
            <w:hideMark/>
          </w:tcPr>
          <w:p w14:paraId="0DE9F62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6394839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38920C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4EBA7157"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619AFFA7"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24E9CD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6CE3782F" w14:textId="270FDF70"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/HRM</w:t>
            </w:r>
          </w:p>
        </w:tc>
      </w:tr>
      <w:tr w:rsidR="00ED7FB3" w:rsidRPr="001D3E60" w14:paraId="523058BB" w14:textId="77777777" w:rsidTr="004C3730">
        <w:trPr>
          <w:trHeight w:val="20"/>
        </w:trPr>
        <w:tc>
          <w:tcPr>
            <w:tcW w:w="1134" w:type="dxa"/>
            <w:vMerge/>
            <w:hideMark/>
          </w:tcPr>
          <w:p w14:paraId="5F5B41BF" w14:textId="77777777" w:rsidR="00ED7FB3" w:rsidRPr="001D3E60" w:rsidRDefault="00ED7FB3" w:rsidP="00ED7FB3">
            <w:pPr>
              <w:spacing w:after="160" w:line="259" w:lineRule="auto"/>
              <w:rPr>
                <w:rFonts w:ascii="Times New Roman" w:hAnsi="Times New Roman"/>
              </w:rPr>
            </w:pPr>
          </w:p>
        </w:tc>
        <w:tc>
          <w:tcPr>
            <w:tcW w:w="1418" w:type="dxa"/>
            <w:vMerge/>
            <w:hideMark/>
          </w:tcPr>
          <w:p w14:paraId="4AF6347F" w14:textId="77777777" w:rsidR="00ED7FB3" w:rsidRPr="001D3E60" w:rsidRDefault="00ED7FB3" w:rsidP="00ED7FB3">
            <w:pPr>
              <w:spacing w:after="160" w:line="259" w:lineRule="auto"/>
              <w:rPr>
                <w:rFonts w:ascii="Times New Roman" w:hAnsi="Times New Roman"/>
              </w:rPr>
            </w:pPr>
          </w:p>
        </w:tc>
        <w:tc>
          <w:tcPr>
            <w:tcW w:w="2688" w:type="dxa"/>
            <w:hideMark/>
          </w:tcPr>
          <w:p w14:paraId="6248CC7E"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Conduct SPAM in basic schools and Organize yearly mock exams for JHS students</w:t>
            </w:r>
          </w:p>
        </w:tc>
        <w:tc>
          <w:tcPr>
            <w:tcW w:w="1422" w:type="dxa"/>
            <w:hideMark/>
          </w:tcPr>
          <w:p w14:paraId="1DD9EE3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4C958CA6" w14:textId="77777777" w:rsidR="00ED7FB3" w:rsidRPr="001D3E60" w:rsidRDefault="00ED7FB3" w:rsidP="00ED7FB3">
            <w:pPr>
              <w:rPr>
                <w:rFonts w:ascii="Times New Roman" w:hAnsi="Times New Roman"/>
              </w:rPr>
            </w:pPr>
          </w:p>
        </w:tc>
        <w:tc>
          <w:tcPr>
            <w:tcW w:w="283" w:type="dxa"/>
          </w:tcPr>
          <w:p w14:paraId="2041AB20" w14:textId="77777777" w:rsidR="00ED7FB3" w:rsidRPr="001D3E60" w:rsidRDefault="00ED7FB3" w:rsidP="00ED7FB3">
            <w:pPr>
              <w:rPr>
                <w:rFonts w:ascii="Times New Roman" w:hAnsi="Times New Roman"/>
              </w:rPr>
            </w:pPr>
          </w:p>
        </w:tc>
        <w:tc>
          <w:tcPr>
            <w:tcW w:w="284" w:type="dxa"/>
          </w:tcPr>
          <w:p w14:paraId="124EB6E8" w14:textId="77777777" w:rsidR="00ED7FB3" w:rsidRPr="001D3E60" w:rsidRDefault="00ED7FB3" w:rsidP="00ED7FB3">
            <w:pPr>
              <w:rPr>
                <w:rFonts w:ascii="Times New Roman" w:hAnsi="Times New Roman"/>
              </w:rPr>
            </w:pPr>
          </w:p>
        </w:tc>
        <w:tc>
          <w:tcPr>
            <w:tcW w:w="425" w:type="dxa"/>
            <w:vMerge/>
            <w:hideMark/>
          </w:tcPr>
          <w:p w14:paraId="70CB924F" w14:textId="77777777" w:rsidR="00ED7FB3" w:rsidRPr="001D3E60" w:rsidRDefault="00ED7FB3" w:rsidP="00ED7FB3">
            <w:pPr>
              <w:spacing w:after="160" w:line="259" w:lineRule="auto"/>
              <w:rPr>
                <w:rFonts w:ascii="Times New Roman" w:hAnsi="Times New Roman"/>
              </w:rPr>
            </w:pPr>
          </w:p>
        </w:tc>
        <w:tc>
          <w:tcPr>
            <w:tcW w:w="1134" w:type="dxa"/>
            <w:hideMark/>
          </w:tcPr>
          <w:p w14:paraId="4CB8CB1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6,500 </w:t>
            </w:r>
          </w:p>
        </w:tc>
        <w:tc>
          <w:tcPr>
            <w:tcW w:w="992" w:type="dxa"/>
            <w:hideMark/>
          </w:tcPr>
          <w:p w14:paraId="6854553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10,000.00</w:t>
            </w:r>
          </w:p>
        </w:tc>
        <w:tc>
          <w:tcPr>
            <w:tcW w:w="1134" w:type="dxa"/>
            <w:hideMark/>
          </w:tcPr>
          <w:p w14:paraId="06564F1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3823ED1C"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554C0BE9"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6171C11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640941DB" w14:textId="1D0A54B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502059D3" w14:textId="77777777" w:rsidTr="004C3730">
        <w:trPr>
          <w:trHeight w:val="20"/>
        </w:trPr>
        <w:tc>
          <w:tcPr>
            <w:tcW w:w="1134" w:type="dxa"/>
            <w:vMerge/>
            <w:hideMark/>
          </w:tcPr>
          <w:p w14:paraId="23C8E689" w14:textId="77777777" w:rsidR="00ED7FB3" w:rsidRPr="001D3E60" w:rsidRDefault="00ED7FB3" w:rsidP="00ED7FB3">
            <w:pPr>
              <w:spacing w:after="160" w:line="259" w:lineRule="auto"/>
              <w:rPr>
                <w:rFonts w:ascii="Times New Roman" w:hAnsi="Times New Roman"/>
              </w:rPr>
            </w:pPr>
          </w:p>
        </w:tc>
        <w:tc>
          <w:tcPr>
            <w:tcW w:w="1418" w:type="dxa"/>
            <w:vMerge/>
            <w:hideMark/>
          </w:tcPr>
          <w:p w14:paraId="6D40DF1F" w14:textId="77777777" w:rsidR="00ED7FB3" w:rsidRPr="001D3E60" w:rsidRDefault="00ED7FB3" w:rsidP="00ED7FB3">
            <w:pPr>
              <w:spacing w:after="160" w:line="259" w:lineRule="auto"/>
              <w:rPr>
                <w:rFonts w:ascii="Times New Roman" w:hAnsi="Times New Roman"/>
              </w:rPr>
            </w:pPr>
          </w:p>
        </w:tc>
        <w:tc>
          <w:tcPr>
            <w:tcW w:w="2688" w:type="dxa"/>
            <w:hideMark/>
          </w:tcPr>
          <w:p w14:paraId="6CBCA1CB"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regular inspection and monitoring of schools, SMCs and PTAs</w:t>
            </w:r>
          </w:p>
        </w:tc>
        <w:tc>
          <w:tcPr>
            <w:tcW w:w="1422" w:type="dxa"/>
            <w:hideMark/>
          </w:tcPr>
          <w:p w14:paraId="1B97DA9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2BA89CDB" w14:textId="77777777" w:rsidR="00ED7FB3" w:rsidRPr="001D3E60" w:rsidRDefault="00ED7FB3" w:rsidP="00ED7FB3">
            <w:pPr>
              <w:rPr>
                <w:rFonts w:ascii="Times New Roman" w:hAnsi="Times New Roman"/>
              </w:rPr>
            </w:pPr>
          </w:p>
        </w:tc>
        <w:tc>
          <w:tcPr>
            <w:tcW w:w="283" w:type="dxa"/>
          </w:tcPr>
          <w:p w14:paraId="7E964F87" w14:textId="77777777" w:rsidR="00ED7FB3" w:rsidRPr="001D3E60" w:rsidRDefault="00ED7FB3" w:rsidP="00ED7FB3">
            <w:pPr>
              <w:rPr>
                <w:rFonts w:ascii="Times New Roman" w:hAnsi="Times New Roman"/>
              </w:rPr>
            </w:pPr>
          </w:p>
        </w:tc>
        <w:tc>
          <w:tcPr>
            <w:tcW w:w="284" w:type="dxa"/>
          </w:tcPr>
          <w:p w14:paraId="6775E34E" w14:textId="77777777" w:rsidR="00ED7FB3" w:rsidRPr="001D3E60" w:rsidRDefault="00ED7FB3" w:rsidP="00ED7FB3">
            <w:pPr>
              <w:rPr>
                <w:rFonts w:ascii="Times New Roman" w:hAnsi="Times New Roman"/>
              </w:rPr>
            </w:pPr>
          </w:p>
        </w:tc>
        <w:tc>
          <w:tcPr>
            <w:tcW w:w="425" w:type="dxa"/>
            <w:vMerge/>
            <w:hideMark/>
          </w:tcPr>
          <w:p w14:paraId="309E0B84" w14:textId="77777777" w:rsidR="00ED7FB3" w:rsidRPr="001D3E60" w:rsidRDefault="00ED7FB3" w:rsidP="00ED7FB3">
            <w:pPr>
              <w:spacing w:after="160" w:line="259" w:lineRule="auto"/>
              <w:rPr>
                <w:rFonts w:ascii="Times New Roman" w:hAnsi="Times New Roman"/>
              </w:rPr>
            </w:pPr>
          </w:p>
        </w:tc>
        <w:tc>
          <w:tcPr>
            <w:tcW w:w="1134" w:type="dxa"/>
            <w:hideMark/>
          </w:tcPr>
          <w:p w14:paraId="3A2C9B2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2,000</w:t>
            </w:r>
          </w:p>
        </w:tc>
        <w:tc>
          <w:tcPr>
            <w:tcW w:w="992" w:type="dxa"/>
            <w:hideMark/>
          </w:tcPr>
          <w:p w14:paraId="5C49C71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4,500 </w:t>
            </w:r>
          </w:p>
        </w:tc>
        <w:tc>
          <w:tcPr>
            <w:tcW w:w="1134" w:type="dxa"/>
            <w:hideMark/>
          </w:tcPr>
          <w:p w14:paraId="1568A57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6AA0785B"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293628C1"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DC64AF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5B36607C" w14:textId="299E2B2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1E743E2" w14:textId="77777777" w:rsidTr="004C3730">
        <w:trPr>
          <w:trHeight w:val="20"/>
        </w:trPr>
        <w:tc>
          <w:tcPr>
            <w:tcW w:w="1134" w:type="dxa"/>
            <w:vMerge/>
            <w:hideMark/>
          </w:tcPr>
          <w:p w14:paraId="0422D942" w14:textId="77777777" w:rsidR="00ED7FB3" w:rsidRPr="001D3E60" w:rsidRDefault="00ED7FB3" w:rsidP="00ED7FB3">
            <w:pPr>
              <w:spacing w:after="160" w:line="259" w:lineRule="auto"/>
              <w:rPr>
                <w:rFonts w:ascii="Times New Roman" w:hAnsi="Times New Roman"/>
              </w:rPr>
            </w:pPr>
          </w:p>
        </w:tc>
        <w:tc>
          <w:tcPr>
            <w:tcW w:w="1418" w:type="dxa"/>
            <w:vMerge/>
            <w:hideMark/>
          </w:tcPr>
          <w:p w14:paraId="47F57824" w14:textId="77777777" w:rsidR="00ED7FB3" w:rsidRPr="001D3E60" w:rsidRDefault="00ED7FB3" w:rsidP="00ED7FB3">
            <w:pPr>
              <w:spacing w:after="160" w:line="259" w:lineRule="auto"/>
              <w:rPr>
                <w:rFonts w:ascii="Times New Roman" w:hAnsi="Times New Roman"/>
              </w:rPr>
            </w:pPr>
          </w:p>
        </w:tc>
        <w:tc>
          <w:tcPr>
            <w:tcW w:w="2688" w:type="dxa"/>
            <w:hideMark/>
          </w:tcPr>
          <w:p w14:paraId="2F0EDBA4"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Strengthen non-formal education, form clubs in 4 communities to establish a rice farm, piggery, poultry and fishponds</w:t>
            </w:r>
          </w:p>
        </w:tc>
        <w:tc>
          <w:tcPr>
            <w:tcW w:w="1422" w:type="dxa"/>
            <w:hideMark/>
          </w:tcPr>
          <w:p w14:paraId="680CDEE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Asanta Kotokro, Sanzule</w:t>
            </w:r>
            <w:r>
              <w:rPr>
                <w:rFonts w:ascii="Times New Roman" w:hAnsi="Times New Roman"/>
                <w:lang w:val="en-GB"/>
              </w:rPr>
              <w:t>, Aiyinase</w:t>
            </w:r>
          </w:p>
        </w:tc>
        <w:tc>
          <w:tcPr>
            <w:tcW w:w="284" w:type="dxa"/>
          </w:tcPr>
          <w:p w14:paraId="50CFD97F" w14:textId="77777777" w:rsidR="00ED7FB3" w:rsidRPr="001D3E60" w:rsidRDefault="00ED7FB3" w:rsidP="00ED7FB3">
            <w:pPr>
              <w:rPr>
                <w:rFonts w:ascii="Times New Roman" w:hAnsi="Times New Roman"/>
              </w:rPr>
            </w:pPr>
          </w:p>
        </w:tc>
        <w:tc>
          <w:tcPr>
            <w:tcW w:w="283" w:type="dxa"/>
          </w:tcPr>
          <w:p w14:paraId="50D7C2F7" w14:textId="77777777" w:rsidR="00ED7FB3" w:rsidRPr="001D3E60" w:rsidRDefault="00ED7FB3" w:rsidP="00ED7FB3">
            <w:pPr>
              <w:rPr>
                <w:rFonts w:ascii="Times New Roman" w:hAnsi="Times New Roman"/>
              </w:rPr>
            </w:pPr>
          </w:p>
        </w:tc>
        <w:tc>
          <w:tcPr>
            <w:tcW w:w="284" w:type="dxa"/>
          </w:tcPr>
          <w:p w14:paraId="005F51CE" w14:textId="77777777" w:rsidR="00ED7FB3" w:rsidRPr="001D3E60" w:rsidRDefault="00ED7FB3" w:rsidP="00ED7FB3">
            <w:pPr>
              <w:rPr>
                <w:rFonts w:ascii="Times New Roman" w:hAnsi="Times New Roman"/>
              </w:rPr>
            </w:pPr>
          </w:p>
        </w:tc>
        <w:tc>
          <w:tcPr>
            <w:tcW w:w="425" w:type="dxa"/>
            <w:vMerge/>
            <w:hideMark/>
          </w:tcPr>
          <w:p w14:paraId="63D1F7AB" w14:textId="77777777" w:rsidR="00ED7FB3" w:rsidRPr="001D3E60" w:rsidRDefault="00ED7FB3" w:rsidP="00ED7FB3">
            <w:pPr>
              <w:spacing w:after="160" w:line="259" w:lineRule="auto"/>
              <w:rPr>
                <w:rFonts w:ascii="Times New Roman" w:hAnsi="Times New Roman"/>
              </w:rPr>
            </w:pPr>
          </w:p>
        </w:tc>
        <w:tc>
          <w:tcPr>
            <w:tcW w:w="1134" w:type="dxa"/>
            <w:hideMark/>
          </w:tcPr>
          <w:p w14:paraId="09173EE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BD5F03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17,100 </w:t>
            </w:r>
          </w:p>
        </w:tc>
        <w:tc>
          <w:tcPr>
            <w:tcW w:w="1134" w:type="dxa"/>
            <w:hideMark/>
          </w:tcPr>
          <w:p w14:paraId="396DAAA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4,125 </w:t>
            </w:r>
          </w:p>
        </w:tc>
        <w:tc>
          <w:tcPr>
            <w:tcW w:w="709" w:type="dxa"/>
          </w:tcPr>
          <w:p w14:paraId="3F388A61"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721908A"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5DB2EE2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346716E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Agric Dept, Private Sector </w:t>
            </w:r>
          </w:p>
        </w:tc>
      </w:tr>
      <w:tr w:rsidR="00ED7FB3" w:rsidRPr="001D3E60" w14:paraId="4E38184A" w14:textId="77777777" w:rsidTr="004C3730">
        <w:trPr>
          <w:trHeight w:val="20"/>
        </w:trPr>
        <w:tc>
          <w:tcPr>
            <w:tcW w:w="1134" w:type="dxa"/>
            <w:vMerge w:val="restart"/>
            <w:hideMark/>
          </w:tcPr>
          <w:p w14:paraId="5024215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418" w:type="dxa"/>
            <w:vMerge w:val="restart"/>
            <w:hideMark/>
          </w:tcPr>
          <w:p w14:paraId="1521257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rPr>
              <w:t>Primary Healthcare Delivery</w:t>
            </w:r>
          </w:p>
        </w:tc>
        <w:tc>
          <w:tcPr>
            <w:tcW w:w="2688" w:type="dxa"/>
            <w:hideMark/>
          </w:tcPr>
          <w:p w14:paraId="33A7D612"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Construct a District Hospital at Nkroful</w:t>
            </w:r>
          </w:p>
        </w:tc>
        <w:tc>
          <w:tcPr>
            <w:tcW w:w="1422" w:type="dxa"/>
            <w:hideMark/>
          </w:tcPr>
          <w:p w14:paraId="48CC4A1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6042BD6D" w14:textId="77777777" w:rsidR="00ED7FB3" w:rsidRPr="001D3E60" w:rsidRDefault="00ED7FB3" w:rsidP="00ED7FB3">
            <w:pPr>
              <w:rPr>
                <w:rFonts w:ascii="Times New Roman" w:hAnsi="Times New Roman"/>
                <w:lang w:val="en-GB"/>
              </w:rPr>
            </w:pPr>
          </w:p>
        </w:tc>
        <w:tc>
          <w:tcPr>
            <w:tcW w:w="283" w:type="dxa"/>
            <w:shd w:val="clear" w:color="auto" w:fill="5B9BD5" w:themeFill="accent5"/>
          </w:tcPr>
          <w:p w14:paraId="7B69E878" w14:textId="77777777" w:rsidR="00ED7FB3" w:rsidRPr="001D3E60" w:rsidRDefault="00ED7FB3" w:rsidP="00ED7FB3">
            <w:pPr>
              <w:rPr>
                <w:rFonts w:ascii="Times New Roman" w:hAnsi="Times New Roman"/>
                <w:lang w:val="en-GB"/>
              </w:rPr>
            </w:pPr>
          </w:p>
        </w:tc>
        <w:tc>
          <w:tcPr>
            <w:tcW w:w="284" w:type="dxa"/>
            <w:shd w:val="clear" w:color="auto" w:fill="5B9BD5" w:themeFill="accent5"/>
          </w:tcPr>
          <w:p w14:paraId="290836AF" w14:textId="77777777" w:rsidR="00ED7FB3" w:rsidRPr="001D3E60" w:rsidRDefault="00ED7FB3" w:rsidP="00ED7FB3">
            <w:pPr>
              <w:rPr>
                <w:rFonts w:ascii="Times New Roman" w:hAnsi="Times New Roman"/>
                <w:lang w:val="en-GB"/>
              </w:rPr>
            </w:pPr>
          </w:p>
        </w:tc>
        <w:tc>
          <w:tcPr>
            <w:tcW w:w="425" w:type="dxa"/>
            <w:shd w:val="clear" w:color="auto" w:fill="5B9BD5" w:themeFill="accent5"/>
          </w:tcPr>
          <w:p w14:paraId="3B26B16A" w14:textId="77777777" w:rsidR="00ED7FB3" w:rsidRPr="001D3E60" w:rsidRDefault="00ED7FB3" w:rsidP="00ED7FB3">
            <w:pPr>
              <w:rPr>
                <w:rFonts w:ascii="Times New Roman" w:hAnsi="Times New Roman"/>
                <w:lang w:val="en-GB"/>
              </w:rPr>
            </w:pPr>
          </w:p>
        </w:tc>
        <w:tc>
          <w:tcPr>
            <w:tcW w:w="1134" w:type="dxa"/>
            <w:hideMark/>
          </w:tcPr>
          <w:p w14:paraId="5671012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14,000,000 </w:t>
            </w:r>
          </w:p>
        </w:tc>
        <w:tc>
          <w:tcPr>
            <w:tcW w:w="992" w:type="dxa"/>
            <w:hideMark/>
          </w:tcPr>
          <w:p w14:paraId="48471B1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6AE782A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4E8CCC3C" w14:textId="77777777" w:rsidR="00ED7FB3" w:rsidRPr="001D3E60" w:rsidRDefault="00ED7FB3" w:rsidP="00ED7FB3">
            <w:pPr>
              <w:spacing w:after="160" w:line="259" w:lineRule="auto"/>
              <w:rPr>
                <w:rFonts w:ascii="Times New Roman" w:hAnsi="Times New Roman"/>
                <w:lang w:val="en-GB"/>
              </w:rPr>
            </w:pPr>
          </w:p>
        </w:tc>
        <w:tc>
          <w:tcPr>
            <w:tcW w:w="567" w:type="dxa"/>
          </w:tcPr>
          <w:p w14:paraId="0A840C37"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06D55B7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4222DAFE" w14:textId="338AD1A4"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6C8F7F3D" w14:textId="77777777" w:rsidTr="004C3730">
        <w:trPr>
          <w:trHeight w:val="20"/>
        </w:trPr>
        <w:tc>
          <w:tcPr>
            <w:tcW w:w="1134" w:type="dxa"/>
            <w:vMerge/>
            <w:hideMark/>
          </w:tcPr>
          <w:p w14:paraId="5908BCCD" w14:textId="77777777" w:rsidR="00ED7FB3" w:rsidRPr="001D3E60" w:rsidRDefault="00ED7FB3" w:rsidP="00ED7FB3">
            <w:pPr>
              <w:spacing w:after="160" w:line="259" w:lineRule="auto"/>
              <w:rPr>
                <w:rFonts w:ascii="Times New Roman" w:hAnsi="Times New Roman"/>
              </w:rPr>
            </w:pPr>
          </w:p>
        </w:tc>
        <w:tc>
          <w:tcPr>
            <w:tcW w:w="1418" w:type="dxa"/>
            <w:vMerge/>
            <w:hideMark/>
          </w:tcPr>
          <w:p w14:paraId="3F3FF038" w14:textId="77777777" w:rsidR="00ED7FB3" w:rsidRPr="001D3E60" w:rsidRDefault="00ED7FB3" w:rsidP="00ED7FB3">
            <w:pPr>
              <w:spacing w:after="160" w:line="259" w:lineRule="auto"/>
              <w:rPr>
                <w:rFonts w:ascii="Times New Roman" w:hAnsi="Times New Roman"/>
              </w:rPr>
            </w:pPr>
          </w:p>
        </w:tc>
        <w:tc>
          <w:tcPr>
            <w:tcW w:w="2688" w:type="dxa"/>
            <w:hideMark/>
          </w:tcPr>
          <w:p w14:paraId="12EF75D4"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Provision of medical supplies to CHPS Compounds (BP apparatus, weighing scale and motor bikes)</w:t>
            </w:r>
          </w:p>
        </w:tc>
        <w:tc>
          <w:tcPr>
            <w:tcW w:w="1422" w:type="dxa"/>
            <w:hideMark/>
          </w:tcPr>
          <w:p w14:paraId="0788058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 xml:space="preserve">All facilities </w:t>
            </w:r>
          </w:p>
          <w:p w14:paraId="0849F3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284" w:type="dxa"/>
            <w:shd w:val="clear" w:color="auto" w:fill="5B9BD5" w:themeFill="accent5"/>
          </w:tcPr>
          <w:p w14:paraId="18140F34" w14:textId="77777777" w:rsidR="00ED7FB3" w:rsidRPr="001D3E60" w:rsidRDefault="00ED7FB3" w:rsidP="00ED7FB3">
            <w:pPr>
              <w:rPr>
                <w:rFonts w:ascii="Times New Roman" w:hAnsi="Times New Roman"/>
              </w:rPr>
            </w:pPr>
          </w:p>
        </w:tc>
        <w:tc>
          <w:tcPr>
            <w:tcW w:w="283" w:type="dxa"/>
            <w:shd w:val="clear" w:color="auto" w:fill="5B9BD5" w:themeFill="accent5"/>
          </w:tcPr>
          <w:p w14:paraId="5497FBB5" w14:textId="77777777" w:rsidR="00ED7FB3" w:rsidRPr="001D3E60" w:rsidRDefault="00ED7FB3" w:rsidP="00ED7FB3">
            <w:pPr>
              <w:rPr>
                <w:rFonts w:ascii="Times New Roman" w:hAnsi="Times New Roman"/>
              </w:rPr>
            </w:pPr>
          </w:p>
        </w:tc>
        <w:tc>
          <w:tcPr>
            <w:tcW w:w="284" w:type="dxa"/>
            <w:shd w:val="clear" w:color="auto" w:fill="5B9BD5" w:themeFill="accent5"/>
          </w:tcPr>
          <w:p w14:paraId="65A022F9" w14:textId="77777777" w:rsidR="00ED7FB3" w:rsidRPr="001D3E60" w:rsidRDefault="00ED7FB3" w:rsidP="00ED7FB3">
            <w:pPr>
              <w:rPr>
                <w:rFonts w:ascii="Times New Roman" w:hAnsi="Times New Roman"/>
              </w:rPr>
            </w:pPr>
          </w:p>
        </w:tc>
        <w:tc>
          <w:tcPr>
            <w:tcW w:w="425" w:type="dxa"/>
            <w:shd w:val="clear" w:color="auto" w:fill="5B9BD5" w:themeFill="accent5"/>
          </w:tcPr>
          <w:p w14:paraId="4B6A8A97" w14:textId="77777777" w:rsidR="00ED7FB3" w:rsidRPr="001D3E60" w:rsidRDefault="00ED7FB3" w:rsidP="00ED7FB3">
            <w:pPr>
              <w:rPr>
                <w:rFonts w:ascii="Times New Roman" w:hAnsi="Times New Roman"/>
              </w:rPr>
            </w:pPr>
          </w:p>
        </w:tc>
        <w:tc>
          <w:tcPr>
            <w:tcW w:w="1134" w:type="dxa"/>
            <w:hideMark/>
          </w:tcPr>
          <w:p w14:paraId="51539E6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FF1475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364B821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709" w:type="dxa"/>
            <w:shd w:val="clear" w:color="auto" w:fill="A6A6A6" w:themeFill="background1" w:themeFillShade="A6"/>
          </w:tcPr>
          <w:p w14:paraId="09CB8FBE" w14:textId="77777777" w:rsidR="00ED7FB3" w:rsidRPr="001D3E60" w:rsidRDefault="00ED7FB3" w:rsidP="00ED7FB3">
            <w:pPr>
              <w:spacing w:after="160" w:line="259" w:lineRule="auto"/>
              <w:rPr>
                <w:rFonts w:ascii="Times New Roman" w:hAnsi="Times New Roman"/>
                <w:lang w:val="en-GB"/>
              </w:rPr>
            </w:pPr>
          </w:p>
        </w:tc>
        <w:tc>
          <w:tcPr>
            <w:tcW w:w="567" w:type="dxa"/>
          </w:tcPr>
          <w:p w14:paraId="61563381"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4302C0A4" w14:textId="66432E2A"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BA5392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r>
      <w:tr w:rsidR="00ED7FB3" w:rsidRPr="001D3E60" w14:paraId="2CB10ED3" w14:textId="77777777" w:rsidTr="004C3730">
        <w:trPr>
          <w:trHeight w:val="20"/>
        </w:trPr>
        <w:tc>
          <w:tcPr>
            <w:tcW w:w="1134" w:type="dxa"/>
            <w:vMerge/>
            <w:hideMark/>
          </w:tcPr>
          <w:p w14:paraId="581125B8" w14:textId="77777777" w:rsidR="00ED7FB3" w:rsidRPr="001D3E60" w:rsidRDefault="00ED7FB3" w:rsidP="00ED7FB3">
            <w:pPr>
              <w:spacing w:after="160" w:line="259" w:lineRule="auto"/>
              <w:rPr>
                <w:rFonts w:ascii="Times New Roman" w:hAnsi="Times New Roman"/>
              </w:rPr>
            </w:pPr>
          </w:p>
        </w:tc>
        <w:tc>
          <w:tcPr>
            <w:tcW w:w="1418" w:type="dxa"/>
            <w:vMerge/>
            <w:hideMark/>
          </w:tcPr>
          <w:p w14:paraId="24E0E6AD" w14:textId="77777777" w:rsidR="00ED7FB3" w:rsidRPr="001D3E60" w:rsidRDefault="00ED7FB3" w:rsidP="00ED7FB3">
            <w:pPr>
              <w:spacing w:after="160" w:line="259" w:lineRule="auto"/>
              <w:rPr>
                <w:rFonts w:ascii="Times New Roman" w:hAnsi="Times New Roman"/>
              </w:rPr>
            </w:pPr>
          </w:p>
        </w:tc>
        <w:tc>
          <w:tcPr>
            <w:tcW w:w="2688" w:type="dxa"/>
            <w:hideMark/>
          </w:tcPr>
          <w:p w14:paraId="62FE44BA"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Completion and construction of 2No. CHPS Compounds</w:t>
            </w:r>
          </w:p>
        </w:tc>
        <w:tc>
          <w:tcPr>
            <w:tcW w:w="1422" w:type="dxa"/>
            <w:hideMark/>
          </w:tcPr>
          <w:p w14:paraId="4F9F712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Aluku, Azulenoanu Tandan, Mantukwa, </w:t>
            </w:r>
          </w:p>
        </w:tc>
        <w:tc>
          <w:tcPr>
            <w:tcW w:w="284" w:type="dxa"/>
            <w:shd w:val="clear" w:color="auto" w:fill="5B9BD5" w:themeFill="accent5"/>
          </w:tcPr>
          <w:p w14:paraId="32C4E05A" w14:textId="77777777" w:rsidR="00ED7FB3" w:rsidRPr="001D3E60" w:rsidRDefault="00ED7FB3" w:rsidP="00ED7FB3">
            <w:pPr>
              <w:rPr>
                <w:rFonts w:ascii="Times New Roman" w:hAnsi="Times New Roman"/>
              </w:rPr>
            </w:pPr>
          </w:p>
        </w:tc>
        <w:tc>
          <w:tcPr>
            <w:tcW w:w="283" w:type="dxa"/>
            <w:shd w:val="clear" w:color="auto" w:fill="5B9BD5" w:themeFill="accent5"/>
          </w:tcPr>
          <w:p w14:paraId="45DFA7D9" w14:textId="77777777" w:rsidR="00ED7FB3" w:rsidRPr="001D3E60" w:rsidRDefault="00ED7FB3" w:rsidP="00ED7FB3">
            <w:pPr>
              <w:rPr>
                <w:rFonts w:ascii="Times New Roman" w:hAnsi="Times New Roman"/>
              </w:rPr>
            </w:pPr>
          </w:p>
        </w:tc>
        <w:tc>
          <w:tcPr>
            <w:tcW w:w="284" w:type="dxa"/>
            <w:shd w:val="clear" w:color="auto" w:fill="5B9BD5" w:themeFill="accent5"/>
          </w:tcPr>
          <w:p w14:paraId="303710CA" w14:textId="77777777" w:rsidR="00ED7FB3" w:rsidRPr="001D3E60" w:rsidRDefault="00ED7FB3" w:rsidP="00ED7FB3">
            <w:pPr>
              <w:rPr>
                <w:rFonts w:ascii="Times New Roman" w:hAnsi="Times New Roman"/>
              </w:rPr>
            </w:pPr>
          </w:p>
        </w:tc>
        <w:tc>
          <w:tcPr>
            <w:tcW w:w="425" w:type="dxa"/>
            <w:shd w:val="clear" w:color="auto" w:fill="5B9BD5" w:themeFill="accent5"/>
          </w:tcPr>
          <w:p w14:paraId="4B8BF0DF" w14:textId="77777777" w:rsidR="00ED7FB3" w:rsidRPr="001D3E60" w:rsidRDefault="00ED7FB3" w:rsidP="00ED7FB3">
            <w:pPr>
              <w:rPr>
                <w:rFonts w:ascii="Times New Roman" w:hAnsi="Times New Roman"/>
              </w:rPr>
            </w:pPr>
          </w:p>
        </w:tc>
        <w:tc>
          <w:tcPr>
            <w:tcW w:w="1134" w:type="dxa"/>
            <w:hideMark/>
          </w:tcPr>
          <w:p w14:paraId="52A46C8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600,000.00</w:t>
            </w:r>
          </w:p>
        </w:tc>
        <w:tc>
          <w:tcPr>
            <w:tcW w:w="992" w:type="dxa"/>
            <w:hideMark/>
          </w:tcPr>
          <w:p w14:paraId="08E48F3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357542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08450D5B"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5C1E08B7"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07413837" w14:textId="0384E2B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6C16406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r>
      <w:tr w:rsidR="00ED7FB3" w:rsidRPr="001D3E60" w14:paraId="2046B198" w14:textId="77777777" w:rsidTr="004C3730">
        <w:trPr>
          <w:trHeight w:val="20"/>
        </w:trPr>
        <w:tc>
          <w:tcPr>
            <w:tcW w:w="1134" w:type="dxa"/>
            <w:vMerge/>
            <w:hideMark/>
          </w:tcPr>
          <w:p w14:paraId="1F928E0B" w14:textId="77777777" w:rsidR="00ED7FB3" w:rsidRPr="001D3E60" w:rsidRDefault="00ED7FB3" w:rsidP="00ED7FB3">
            <w:pPr>
              <w:spacing w:after="160" w:line="259" w:lineRule="auto"/>
              <w:rPr>
                <w:rFonts w:ascii="Times New Roman" w:hAnsi="Times New Roman"/>
              </w:rPr>
            </w:pPr>
          </w:p>
        </w:tc>
        <w:tc>
          <w:tcPr>
            <w:tcW w:w="1418" w:type="dxa"/>
            <w:vMerge/>
            <w:hideMark/>
          </w:tcPr>
          <w:p w14:paraId="54600A38" w14:textId="77777777" w:rsidR="00ED7FB3" w:rsidRPr="001D3E60" w:rsidRDefault="00ED7FB3" w:rsidP="00ED7FB3">
            <w:pPr>
              <w:spacing w:after="160" w:line="259" w:lineRule="auto"/>
              <w:rPr>
                <w:rFonts w:ascii="Times New Roman" w:hAnsi="Times New Roman"/>
              </w:rPr>
            </w:pPr>
          </w:p>
        </w:tc>
        <w:tc>
          <w:tcPr>
            <w:tcW w:w="2688" w:type="dxa"/>
            <w:hideMark/>
          </w:tcPr>
          <w:p w14:paraId="0374F877"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Complete the upgrading and expansion works at St. Martin De Porres Hospital, Eikwe</w:t>
            </w:r>
          </w:p>
        </w:tc>
        <w:tc>
          <w:tcPr>
            <w:tcW w:w="1422" w:type="dxa"/>
            <w:hideMark/>
          </w:tcPr>
          <w:p w14:paraId="396C92D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Eikwe</w:t>
            </w:r>
          </w:p>
        </w:tc>
        <w:tc>
          <w:tcPr>
            <w:tcW w:w="284" w:type="dxa"/>
            <w:shd w:val="clear" w:color="auto" w:fill="5B9BD5" w:themeFill="accent5"/>
          </w:tcPr>
          <w:p w14:paraId="154A495B" w14:textId="77777777" w:rsidR="00ED7FB3" w:rsidRPr="001D3E60" w:rsidRDefault="00ED7FB3" w:rsidP="00ED7FB3">
            <w:pPr>
              <w:rPr>
                <w:rFonts w:ascii="Times New Roman" w:hAnsi="Times New Roman"/>
              </w:rPr>
            </w:pPr>
          </w:p>
        </w:tc>
        <w:tc>
          <w:tcPr>
            <w:tcW w:w="283" w:type="dxa"/>
            <w:shd w:val="clear" w:color="auto" w:fill="5B9BD5" w:themeFill="accent5"/>
          </w:tcPr>
          <w:p w14:paraId="5DECD637" w14:textId="77777777" w:rsidR="00ED7FB3" w:rsidRPr="001D3E60" w:rsidRDefault="00ED7FB3" w:rsidP="00ED7FB3">
            <w:pPr>
              <w:rPr>
                <w:rFonts w:ascii="Times New Roman" w:hAnsi="Times New Roman"/>
              </w:rPr>
            </w:pPr>
          </w:p>
        </w:tc>
        <w:tc>
          <w:tcPr>
            <w:tcW w:w="284" w:type="dxa"/>
            <w:shd w:val="clear" w:color="auto" w:fill="5B9BD5" w:themeFill="accent5"/>
          </w:tcPr>
          <w:p w14:paraId="61E2D19F" w14:textId="77777777" w:rsidR="00ED7FB3" w:rsidRPr="001D3E60" w:rsidRDefault="00ED7FB3" w:rsidP="00ED7FB3">
            <w:pPr>
              <w:rPr>
                <w:rFonts w:ascii="Times New Roman" w:hAnsi="Times New Roman"/>
              </w:rPr>
            </w:pPr>
          </w:p>
        </w:tc>
        <w:tc>
          <w:tcPr>
            <w:tcW w:w="425" w:type="dxa"/>
            <w:shd w:val="clear" w:color="auto" w:fill="5B9BD5" w:themeFill="accent5"/>
          </w:tcPr>
          <w:p w14:paraId="5590B234" w14:textId="77777777" w:rsidR="00ED7FB3" w:rsidRPr="001D3E60" w:rsidRDefault="00ED7FB3" w:rsidP="00ED7FB3">
            <w:pPr>
              <w:rPr>
                <w:rFonts w:ascii="Times New Roman" w:hAnsi="Times New Roman"/>
              </w:rPr>
            </w:pPr>
          </w:p>
        </w:tc>
        <w:tc>
          <w:tcPr>
            <w:tcW w:w="1134" w:type="dxa"/>
            <w:hideMark/>
          </w:tcPr>
          <w:p w14:paraId="2B114EE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20BED5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E9D407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9,000,000 </w:t>
            </w:r>
          </w:p>
        </w:tc>
        <w:tc>
          <w:tcPr>
            <w:tcW w:w="709" w:type="dxa"/>
          </w:tcPr>
          <w:p w14:paraId="61BF7DA8"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0A44811B"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0119B1F1" w14:textId="6B31EACB"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1CC28D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GNPC</w:t>
            </w:r>
          </w:p>
        </w:tc>
      </w:tr>
      <w:tr w:rsidR="00ED7FB3" w:rsidRPr="001D3E60" w14:paraId="05B8C448" w14:textId="77777777" w:rsidTr="004C3730">
        <w:trPr>
          <w:trHeight w:val="20"/>
        </w:trPr>
        <w:tc>
          <w:tcPr>
            <w:tcW w:w="1134" w:type="dxa"/>
            <w:vMerge/>
            <w:hideMark/>
          </w:tcPr>
          <w:p w14:paraId="5317E717" w14:textId="77777777" w:rsidR="00ED7FB3" w:rsidRPr="001D3E60" w:rsidRDefault="00ED7FB3" w:rsidP="00ED7FB3">
            <w:pPr>
              <w:spacing w:after="160" w:line="259" w:lineRule="auto"/>
              <w:rPr>
                <w:rFonts w:ascii="Times New Roman" w:hAnsi="Times New Roman"/>
              </w:rPr>
            </w:pPr>
          </w:p>
        </w:tc>
        <w:tc>
          <w:tcPr>
            <w:tcW w:w="1418" w:type="dxa"/>
            <w:vMerge/>
            <w:hideMark/>
          </w:tcPr>
          <w:p w14:paraId="57093326" w14:textId="77777777" w:rsidR="00ED7FB3" w:rsidRPr="001D3E60" w:rsidRDefault="00ED7FB3" w:rsidP="00ED7FB3">
            <w:pPr>
              <w:spacing w:after="160" w:line="259" w:lineRule="auto"/>
              <w:rPr>
                <w:rFonts w:ascii="Times New Roman" w:hAnsi="Times New Roman"/>
              </w:rPr>
            </w:pPr>
          </w:p>
        </w:tc>
        <w:tc>
          <w:tcPr>
            <w:tcW w:w="2688" w:type="dxa"/>
            <w:hideMark/>
          </w:tcPr>
          <w:p w14:paraId="16FC11D3"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Complete the construction of NHIS Office at Nkroful</w:t>
            </w:r>
          </w:p>
        </w:tc>
        <w:tc>
          <w:tcPr>
            <w:tcW w:w="1422" w:type="dxa"/>
            <w:hideMark/>
          </w:tcPr>
          <w:p w14:paraId="5F44770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609774A0" w14:textId="77777777" w:rsidR="00ED7FB3" w:rsidRPr="001D3E60" w:rsidRDefault="00ED7FB3" w:rsidP="00ED7FB3">
            <w:pPr>
              <w:rPr>
                <w:rFonts w:ascii="Times New Roman" w:hAnsi="Times New Roman"/>
              </w:rPr>
            </w:pPr>
          </w:p>
        </w:tc>
        <w:tc>
          <w:tcPr>
            <w:tcW w:w="283" w:type="dxa"/>
            <w:shd w:val="clear" w:color="auto" w:fill="5B9BD5" w:themeFill="accent5"/>
          </w:tcPr>
          <w:p w14:paraId="2D620E98" w14:textId="77777777" w:rsidR="00ED7FB3" w:rsidRPr="001D3E60" w:rsidRDefault="00ED7FB3" w:rsidP="00ED7FB3">
            <w:pPr>
              <w:rPr>
                <w:rFonts w:ascii="Times New Roman" w:hAnsi="Times New Roman"/>
              </w:rPr>
            </w:pPr>
          </w:p>
        </w:tc>
        <w:tc>
          <w:tcPr>
            <w:tcW w:w="284" w:type="dxa"/>
            <w:shd w:val="clear" w:color="auto" w:fill="5B9BD5" w:themeFill="accent5"/>
          </w:tcPr>
          <w:p w14:paraId="25D6A959" w14:textId="77777777" w:rsidR="00ED7FB3" w:rsidRPr="001D3E60" w:rsidRDefault="00ED7FB3" w:rsidP="00ED7FB3">
            <w:pPr>
              <w:rPr>
                <w:rFonts w:ascii="Times New Roman" w:hAnsi="Times New Roman"/>
              </w:rPr>
            </w:pPr>
          </w:p>
        </w:tc>
        <w:tc>
          <w:tcPr>
            <w:tcW w:w="425" w:type="dxa"/>
            <w:shd w:val="clear" w:color="auto" w:fill="5B9BD5" w:themeFill="accent5"/>
          </w:tcPr>
          <w:p w14:paraId="372B83CA" w14:textId="77777777" w:rsidR="00ED7FB3" w:rsidRPr="001D3E60" w:rsidRDefault="00ED7FB3" w:rsidP="00ED7FB3">
            <w:pPr>
              <w:rPr>
                <w:rFonts w:ascii="Times New Roman" w:hAnsi="Times New Roman"/>
              </w:rPr>
            </w:pPr>
          </w:p>
        </w:tc>
        <w:tc>
          <w:tcPr>
            <w:tcW w:w="1134" w:type="dxa"/>
            <w:hideMark/>
          </w:tcPr>
          <w:p w14:paraId="1B6BA8A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500,000 </w:t>
            </w:r>
          </w:p>
        </w:tc>
        <w:tc>
          <w:tcPr>
            <w:tcW w:w="992" w:type="dxa"/>
            <w:hideMark/>
          </w:tcPr>
          <w:p w14:paraId="0C3231C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7CACD66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0DAA9E04"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657CBC85"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7D591593" w14:textId="01CC8311"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D9DB1B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NHIS</w:t>
            </w:r>
          </w:p>
        </w:tc>
      </w:tr>
      <w:tr w:rsidR="00ED7FB3" w:rsidRPr="001D3E60" w14:paraId="59E09D37" w14:textId="77777777" w:rsidTr="004C3730">
        <w:trPr>
          <w:trHeight w:val="20"/>
        </w:trPr>
        <w:tc>
          <w:tcPr>
            <w:tcW w:w="1134" w:type="dxa"/>
            <w:vMerge/>
            <w:hideMark/>
          </w:tcPr>
          <w:p w14:paraId="1C4EB41B" w14:textId="77777777" w:rsidR="00ED7FB3" w:rsidRPr="001D3E60" w:rsidRDefault="00ED7FB3" w:rsidP="00ED7FB3">
            <w:pPr>
              <w:spacing w:after="160" w:line="259" w:lineRule="auto"/>
              <w:rPr>
                <w:rFonts w:ascii="Times New Roman" w:hAnsi="Times New Roman"/>
              </w:rPr>
            </w:pPr>
          </w:p>
        </w:tc>
        <w:tc>
          <w:tcPr>
            <w:tcW w:w="1418" w:type="dxa"/>
            <w:vMerge/>
            <w:hideMark/>
          </w:tcPr>
          <w:p w14:paraId="12604142" w14:textId="77777777" w:rsidR="00ED7FB3" w:rsidRPr="001D3E60" w:rsidRDefault="00ED7FB3" w:rsidP="00ED7FB3">
            <w:pPr>
              <w:spacing w:after="160" w:line="259" w:lineRule="auto"/>
              <w:rPr>
                <w:rFonts w:ascii="Times New Roman" w:hAnsi="Times New Roman"/>
              </w:rPr>
            </w:pPr>
          </w:p>
        </w:tc>
        <w:tc>
          <w:tcPr>
            <w:tcW w:w="2688" w:type="dxa"/>
            <w:hideMark/>
          </w:tcPr>
          <w:p w14:paraId="11B44577"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Conduct public health education and organize campaigns on mental health </w:t>
            </w:r>
          </w:p>
        </w:tc>
        <w:tc>
          <w:tcPr>
            <w:tcW w:w="1422" w:type="dxa"/>
            <w:hideMark/>
          </w:tcPr>
          <w:p w14:paraId="4BD99A7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6074521" w14:textId="77777777" w:rsidR="00ED7FB3" w:rsidRPr="001D3E60" w:rsidRDefault="00ED7FB3" w:rsidP="00ED7FB3">
            <w:pPr>
              <w:rPr>
                <w:rFonts w:ascii="Times New Roman" w:hAnsi="Times New Roman"/>
              </w:rPr>
            </w:pPr>
          </w:p>
        </w:tc>
        <w:tc>
          <w:tcPr>
            <w:tcW w:w="283" w:type="dxa"/>
            <w:shd w:val="clear" w:color="auto" w:fill="5B9BD5" w:themeFill="accent5"/>
          </w:tcPr>
          <w:p w14:paraId="0FF3FFE6" w14:textId="77777777" w:rsidR="00ED7FB3" w:rsidRPr="001D3E60" w:rsidRDefault="00ED7FB3" w:rsidP="00ED7FB3">
            <w:pPr>
              <w:rPr>
                <w:rFonts w:ascii="Times New Roman" w:hAnsi="Times New Roman"/>
              </w:rPr>
            </w:pPr>
          </w:p>
        </w:tc>
        <w:tc>
          <w:tcPr>
            <w:tcW w:w="284" w:type="dxa"/>
            <w:shd w:val="clear" w:color="auto" w:fill="5B9BD5" w:themeFill="accent5"/>
          </w:tcPr>
          <w:p w14:paraId="1EACC63E" w14:textId="77777777" w:rsidR="00ED7FB3" w:rsidRPr="001D3E60" w:rsidRDefault="00ED7FB3" w:rsidP="00ED7FB3">
            <w:pPr>
              <w:rPr>
                <w:rFonts w:ascii="Times New Roman" w:hAnsi="Times New Roman"/>
              </w:rPr>
            </w:pPr>
          </w:p>
        </w:tc>
        <w:tc>
          <w:tcPr>
            <w:tcW w:w="425" w:type="dxa"/>
            <w:shd w:val="clear" w:color="auto" w:fill="5B9BD5" w:themeFill="accent5"/>
          </w:tcPr>
          <w:p w14:paraId="653DE807" w14:textId="77777777" w:rsidR="00ED7FB3" w:rsidRPr="001D3E60" w:rsidRDefault="00ED7FB3" w:rsidP="00ED7FB3">
            <w:pPr>
              <w:rPr>
                <w:rFonts w:ascii="Times New Roman" w:hAnsi="Times New Roman"/>
              </w:rPr>
            </w:pPr>
          </w:p>
        </w:tc>
        <w:tc>
          <w:tcPr>
            <w:tcW w:w="1134" w:type="dxa"/>
            <w:hideMark/>
          </w:tcPr>
          <w:p w14:paraId="12FB348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1,500</w:t>
            </w:r>
          </w:p>
        </w:tc>
        <w:tc>
          <w:tcPr>
            <w:tcW w:w="992" w:type="dxa"/>
            <w:hideMark/>
          </w:tcPr>
          <w:p w14:paraId="4A1AECA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8,000 </w:t>
            </w:r>
          </w:p>
        </w:tc>
        <w:tc>
          <w:tcPr>
            <w:tcW w:w="1134" w:type="dxa"/>
            <w:hideMark/>
          </w:tcPr>
          <w:p w14:paraId="05F63CD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52896424"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BD396F6"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7F534C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GHS</w:t>
            </w:r>
          </w:p>
        </w:tc>
        <w:tc>
          <w:tcPr>
            <w:tcW w:w="1559" w:type="dxa"/>
            <w:hideMark/>
          </w:tcPr>
          <w:p w14:paraId="3999BC7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SWCD,Religious groups</w:t>
            </w:r>
          </w:p>
        </w:tc>
      </w:tr>
      <w:tr w:rsidR="00ED7FB3" w:rsidRPr="001D3E60" w14:paraId="7E27E733" w14:textId="77777777" w:rsidTr="004C3730">
        <w:trPr>
          <w:trHeight w:val="20"/>
        </w:trPr>
        <w:tc>
          <w:tcPr>
            <w:tcW w:w="1134" w:type="dxa"/>
            <w:vMerge/>
            <w:hideMark/>
          </w:tcPr>
          <w:p w14:paraId="18FC1B5A" w14:textId="77777777" w:rsidR="00ED7FB3" w:rsidRPr="001D3E60" w:rsidRDefault="00ED7FB3" w:rsidP="00ED7FB3">
            <w:pPr>
              <w:spacing w:after="160" w:line="259" w:lineRule="auto"/>
              <w:rPr>
                <w:rFonts w:ascii="Times New Roman" w:hAnsi="Times New Roman"/>
              </w:rPr>
            </w:pPr>
          </w:p>
        </w:tc>
        <w:tc>
          <w:tcPr>
            <w:tcW w:w="1418" w:type="dxa"/>
            <w:vMerge/>
            <w:hideMark/>
          </w:tcPr>
          <w:p w14:paraId="1AB21367" w14:textId="77777777" w:rsidR="00ED7FB3" w:rsidRPr="001D3E60" w:rsidRDefault="00ED7FB3" w:rsidP="00ED7FB3">
            <w:pPr>
              <w:spacing w:after="160" w:line="259" w:lineRule="auto"/>
              <w:rPr>
                <w:rFonts w:ascii="Times New Roman" w:hAnsi="Times New Roman"/>
              </w:rPr>
            </w:pPr>
          </w:p>
        </w:tc>
        <w:tc>
          <w:tcPr>
            <w:tcW w:w="2688" w:type="dxa"/>
            <w:hideMark/>
          </w:tcPr>
          <w:p w14:paraId="3C9F29BD"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to organize capacity building programmes for Health Staff for effective monitoring and evaluation</w:t>
            </w:r>
          </w:p>
        </w:tc>
        <w:tc>
          <w:tcPr>
            <w:tcW w:w="1422" w:type="dxa"/>
            <w:hideMark/>
          </w:tcPr>
          <w:p w14:paraId="411110E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6C22E35" w14:textId="77777777" w:rsidR="00ED7FB3" w:rsidRPr="001D3E60" w:rsidRDefault="00ED7FB3" w:rsidP="00ED7FB3">
            <w:pPr>
              <w:rPr>
                <w:rFonts w:ascii="Times New Roman" w:hAnsi="Times New Roman"/>
              </w:rPr>
            </w:pPr>
          </w:p>
        </w:tc>
        <w:tc>
          <w:tcPr>
            <w:tcW w:w="283" w:type="dxa"/>
            <w:shd w:val="clear" w:color="auto" w:fill="5B9BD5" w:themeFill="accent5"/>
          </w:tcPr>
          <w:p w14:paraId="22737B40" w14:textId="77777777" w:rsidR="00ED7FB3" w:rsidRPr="001D3E60" w:rsidRDefault="00ED7FB3" w:rsidP="00ED7FB3">
            <w:pPr>
              <w:rPr>
                <w:rFonts w:ascii="Times New Roman" w:hAnsi="Times New Roman"/>
              </w:rPr>
            </w:pPr>
          </w:p>
        </w:tc>
        <w:tc>
          <w:tcPr>
            <w:tcW w:w="284" w:type="dxa"/>
            <w:shd w:val="clear" w:color="auto" w:fill="5B9BD5" w:themeFill="accent5"/>
          </w:tcPr>
          <w:p w14:paraId="434C117A" w14:textId="77777777" w:rsidR="00ED7FB3" w:rsidRPr="001D3E60" w:rsidRDefault="00ED7FB3" w:rsidP="00ED7FB3">
            <w:pPr>
              <w:rPr>
                <w:rFonts w:ascii="Times New Roman" w:hAnsi="Times New Roman"/>
              </w:rPr>
            </w:pPr>
          </w:p>
        </w:tc>
        <w:tc>
          <w:tcPr>
            <w:tcW w:w="425" w:type="dxa"/>
            <w:shd w:val="clear" w:color="auto" w:fill="5B9BD5" w:themeFill="accent5"/>
          </w:tcPr>
          <w:p w14:paraId="58475D3F" w14:textId="77777777" w:rsidR="00ED7FB3" w:rsidRPr="001D3E60" w:rsidRDefault="00ED7FB3" w:rsidP="00ED7FB3">
            <w:pPr>
              <w:rPr>
                <w:rFonts w:ascii="Times New Roman" w:hAnsi="Times New Roman"/>
              </w:rPr>
            </w:pPr>
          </w:p>
        </w:tc>
        <w:tc>
          <w:tcPr>
            <w:tcW w:w="1134" w:type="dxa"/>
            <w:hideMark/>
          </w:tcPr>
          <w:p w14:paraId="44D1114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15,500 </w:t>
            </w:r>
          </w:p>
        </w:tc>
        <w:tc>
          <w:tcPr>
            <w:tcW w:w="992" w:type="dxa"/>
            <w:hideMark/>
          </w:tcPr>
          <w:p w14:paraId="238FBC8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C3FB58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22,000 </w:t>
            </w:r>
          </w:p>
        </w:tc>
        <w:tc>
          <w:tcPr>
            <w:tcW w:w="709" w:type="dxa"/>
          </w:tcPr>
          <w:p w14:paraId="1323978B"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57797C5F"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6AA5304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5E3A505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NGO</w:t>
            </w:r>
          </w:p>
        </w:tc>
      </w:tr>
      <w:tr w:rsidR="00ED7FB3" w:rsidRPr="001D3E60" w14:paraId="3E5E3E2F" w14:textId="77777777" w:rsidTr="004C3730">
        <w:trPr>
          <w:trHeight w:val="20"/>
        </w:trPr>
        <w:tc>
          <w:tcPr>
            <w:tcW w:w="1134" w:type="dxa"/>
            <w:vMerge/>
          </w:tcPr>
          <w:p w14:paraId="5BDD7D12" w14:textId="77777777" w:rsidR="00ED7FB3" w:rsidRPr="001D3E60" w:rsidRDefault="00ED7FB3" w:rsidP="00ED7FB3">
            <w:pPr>
              <w:spacing w:after="160" w:line="259" w:lineRule="auto"/>
              <w:rPr>
                <w:rFonts w:ascii="Times New Roman" w:hAnsi="Times New Roman"/>
              </w:rPr>
            </w:pPr>
          </w:p>
        </w:tc>
        <w:tc>
          <w:tcPr>
            <w:tcW w:w="1418" w:type="dxa"/>
            <w:vMerge/>
          </w:tcPr>
          <w:p w14:paraId="5B140AF5" w14:textId="77777777" w:rsidR="00ED7FB3" w:rsidRPr="001D3E60" w:rsidRDefault="00ED7FB3" w:rsidP="00ED7FB3">
            <w:pPr>
              <w:spacing w:after="160" w:line="259" w:lineRule="auto"/>
              <w:rPr>
                <w:rFonts w:ascii="Times New Roman" w:hAnsi="Times New Roman"/>
              </w:rPr>
            </w:pPr>
          </w:p>
        </w:tc>
        <w:tc>
          <w:tcPr>
            <w:tcW w:w="2688" w:type="dxa"/>
            <w:hideMark/>
          </w:tcPr>
          <w:p w14:paraId="2AF536AA"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Distribute 2500 insecticide treated mosquito nets</w:t>
            </w:r>
          </w:p>
        </w:tc>
        <w:tc>
          <w:tcPr>
            <w:tcW w:w="1422" w:type="dxa"/>
            <w:hideMark/>
          </w:tcPr>
          <w:p w14:paraId="1C3EF38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61208E4" w14:textId="77777777" w:rsidR="00ED7FB3" w:rsidRPr="001D3E60" w:rsidRDefault="00ED7FB3" w:rsidP="00ED7FB3">
            <w:pPr>
              <w:rPr>
                <w:rFonts w:ascii="Times New Roman" w:hAnsi="Times New Roman"/>
                <w:lang w:val="en-GB"/>
              </w:rPr>
            </w:pPr>
          </w:p>
        </w:tc>
        <w:tc>
          <w:tcPr>
            <w:tcW w:w="283" w:type="dxa"/>
            <w:shd w:val="clear" w:color="auto" w:fill="5B9BD5" w:themeFill="accent5"/>
          </w:tcPr>
          <w:p w14:paraId="6CEBF428" w14:textId="77777777" w:rsidR="00ED7FB3" w:rsidRPr="001D3E60" w:rsidRDefault="00ED7FB3" w:rsidP="00ED7FB3">
            <w:pPr>
              <w:rPr>
                <w:rFonts w:ascii="Times New Roman" w:hAnsi="Times New Roman"/>
                <w:lang w:val="en-GB"/>
              </w:rPr>
            </w:pPr>
          </w:p>
        </w:tc>
        <w:tc>
          <w:tcPr>
            <w:tcW w:w="284" w:type="dxa"/>
            <w:shd w:val="clear" w:color="auto" w:fill="5B9BD5" w:themeFill="accent5"/>
          </w:tcPr>
          <w:p w14:paraId="3302A0DD" w14:textId="77777777" w:rsidR="00ED7FB3" w:rsidRPr="001D3E60" w:rsidRDefault="00ED7FB3" w:rsidP="00ED7FB3">
            <w:pPr>
              <w:rPr>
                <w:rFonts w:ascii="Times New Roman" w:hAnsi="Times New Roman"/>
                <w:lang w:val="en-GB"/>
              </w:rPr>
            </w:pPr>
          </w:p>
        </w:tc>
        <w:tc>
          <w:tcPr>
            <w:tcW w:w="425" w:type="dxa"/>
            <w:shd w:val="clear" w:color="auto" w:fill="5B9BD5" w:themeFill="accent5"/>
          </w:tcPr>
          <w:p w14:paraId="06E1FB5B" w14:textId="77777777" w:rsidR="00ED7FB3" w:rsidRPr="001D3E60" w:rsidRDefault="00ED7FB3" w:rsidP="00ED7FB3">
            <w:pPr>
              <w:rPr>
                <w:rFonts w:ascii="Times New Roman" w:hAnsi="Times New Roman"/>
                <w:lang w:val="en-GB"/>
              </w:rPr>
            </w:pPr>
          </w:p>
        </w:tc>
        <w:tc>
          <w:tcPr>
            <w:tcW w:w="1134" w:type="dxa"/>
            <w:hideMark/>
          </w:tcPr>
          <w:p w14:paraId="267486F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2,250</w:t>
            </w:r>
          </w:p>
        </w:tc>
        <w:tc>
          <w:tcPr>
            <w:tcW w:w="992" w:type="dxa"/>
            <w:hideMark/>
          </w:tcPr>
          <w:p w14:paraId="5F6A47F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8,500 </w:t>
            </w:r>
          </w:p>
        </w:tc>
        <w:tc>
          <w:tcPr>
            <w:tcW w:w="1134" w:type="dxa"/>
            <w:hideMark/>
          </w:tcPr>
          <w:p w14:paraId="0B58665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595BD321"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32BF6E8F"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750128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486AA58F" w14:textId="58B4FAE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5B69761E" w14:textId="77777777" w:rsidTr="004C3730">
        <w:trPr>
          <w:trHeight w:val="20"/>
        </w:trPr>
        <w:tc>
          <w:tcPr>
            <w:tcW w:w="1134" w:type="dxa"/>
            <w:vMerge/>
          </w:tcPr>
          <w:p w14:paraId="408465BE" w14:textId="77777777" w:rsidR="00ED7FB3" w:rsidRPr="001D3E60" w:rsidRDefault="00ED7FB3" w:rsidP="00ED7FB3">
            <w:pPr>
              <w:spacing w:after="160" w:line="259" w:lineRule="auto"/>
              <w:rPr>
                <w:rFonts w:ascii="Times New Roman" w:hAnsi="Times New Roman"/>
              </w:rPr>
            </w:pPr>
          </w:p>
        </w:tc>
        <w:tc>
          <w:tcPr>
            <w:tcW w:w="1418" w:type="dxa"/>
            <w:vMerge/>
          </w:tcPr>
          <w:p w14:paraId="32400D9B" w14:textId="77777777" w:rsidR="00ED7FB3" w:rsidRPr="001D3E60" w:rsidRDefault="00ED7FB3" w:rsidP="00ED7FB3">
            <w:pPr>
              <w:spacing w:after="160" w:line="259" w:lineRule="auto"/>
              <w:rPr>
                <w:rFonts w:ascii="Times New Roman" w:hAnsi="Times New Roman"/>
              </w:rPr>
            </w:pPr>
          </w:p>
        </w:tc>
        <w:tc>
          <w:tcPr>
            <w:tcW w:w="2688" w:type="dxa"/>
            <w:hideMark/>
          </w:tcPr>
          <w:p w14:paraId="5E56B625"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Promote ante/post natal services and organize district health wide health screening activities.</w:t>
            </w:r>
          </w:p>
        </w:tc>
        <w:tc>
          <w:tcPr>
            <w:tcW w:w="1422" w:type="dxa"/>
            <w:hideMark/>
          </w:tcPr>
          <w:p w14:paraId="3F96842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C59B148" w14:textId="77777777" w:rsidR="00ED7FB3" w:rsidRPr="001D3E60" w:rsidRDefault="00ED7FB3" w:rsidP="00ED7FB3">
            <w:pPr>
              <w:rPr>
                <w:rFonts w:ascii="Times New Roman" w:hAnsi="Times New Roman"/>
              </w:rPr>
            </w:pPr>
          </w:p>
        </w:tc>
        <w:tc>
          <w:tcPr>
            <w:tcW w:w="283" w:type="dxa"/>
            <w:shd w:val="clear" w:color="auto" w:fill="5B9BD5" w:themeFill="accent5"/>
          </w:tcPr>
          <w:p w14:paraId="67F2BF17" w14:textId="77777777" w:rsidR="00ED7FB3" w:rsidRPr="001D3E60" w:rsidRDefault="00ED7FB3" w:rsidP="00ED7FB3">
            <w:pPr>
              <w:rPr>
                <w:rFonts w:ascii="Times New Roman" w:hAnsi="Times New Roman"/>
              </w:rPr>
            </w:pPr>
          </w:p>
        </w:tc>
        <w:tc>
          <w:tcPr>
            <w:tcW w:w="284" w:type="dxa"/>
            <w:shd w:val="clear" w:color="auto" w:fill="5B9BD5" w:themeFill="accent5"/>
          </w:tcPr>
          <w:p w14:paraId="6699CE70" w14:textId="77777777" w:rsidR="00ED7FB3" w:rsidRPr="001D3E60" w:rsidRDefault="00ED7FB3" w:rsidP="00ED7FB3">
            <w:pPr>
              <w:rPr>
                <w:rFonts w:ascii="Times New Roman" w:hAnsi="Times New Roman"/>
              </w:rPr>
            </w:pPr>
          </w:p>
        </w:tc>
        <w:tc>
          <w:tcPr>
            <w:tcW w:w="425" w:type="dxa"/>
            <w:shd w:val="clear" w:color="auto" w:fill="5B9BD5" w:themeFill="accent5"/>
          </w:tcPr>
          <w:p w14:paraId="35918CE8" w14:textId="77777777" w:rsidR="00ED7FB3" w:rsidRPr="001D3E60" w:rsidRDefault="00ED7FB3" w:rsidP="00ED7FB3">
            <w:pPr>
              <w:rPr>
                <w:rFonts w:ascii="Times New Roman" w:hAnsi="Times New Roman"/>
              </w:rPr>
            </w:pPr>
          </w:p>
        </w:tc>
        <w:tc>
          <w:tcPr>
            <w:tcW w:w="1134" w:type="dxa"/>
            <w:hideMark/>
          </w:tcPr>
          <w:p w14:paraId="2BD7818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05915C2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3488456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4,000 </w:t>
            </w:r>
          </w:p>
        </w:tc>
        <w:tc>
          <w:tcPr>
            <w:tcW w:w="709" w:type="dxa"/>
          </w:tcPr>
          <w:p w14:paraId="6ADADA47"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68F4C489"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124A79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463E344E" w14:textId="7129C82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4C379F0E" w14:textId="77777777" w:rsidTr="004C3730">
        <w:trPr>
          <w:trHeight w:val="20"/>
        </w:trPr>
        <w:tc>
          <w:tcPr>
            <w:tcW w:w="1134" w:type="dxa"/>
            <w:vMerge/>
          </w:tcPr>
          <w:p w14:paraId="77E5384F" w14:textId="77777777" w:rsidR="00ED7FB3" w:rsidRPr="001D3E60" w:rsidRDefault="00ED7FB3" w:rsidP="00ED7FB3">
            <w:pPr>
              <w:spacing w:after="160" w:line="259" w:lineRule="auto"/>
              <w:rPr>
                <w:rFonts w:ascii="Times New Roman" w:hAnsi="Times New Roman"/>
              </w:rPr>
            </w:pPr>
          </w:p>
        </w:tc>
        <w:tc>
          <w:tcPr>
            <w:tcW w:w="1418" w:type="dxa"/>
            <w:vMerge/>
          </w:tcPr>
          <w:p w14:paraId="2FAE1F9E" w14:textId="77777777" w:rsidR="00ED7FB3" w:rsidRPr="001D3E60" w:rsidRDefault="00ED7FB3" w:rsidP="00ED7FB3">
            <w:pPr>
              <w:spacing w:after="160" w:line="259" w:lineRule="auto"/>
              <w:rPr>
                <w:rFonts w:ascii="Times New Roman" w:hAnsi="Times New Roman"/>
              </w:rPr>
            </w:pPr>
          </w:p>
        </w:tc>
        <w:tc>
          <w:tcPr>
            <w:tcW w:w="2688" w:type="dxa"/>
            <w:hideMark/>
          </w:tcPr>
          <w:p w14:paraId="45FFC00C"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Continue the administration of vaccines under the NID programme</w:t>
            </w:r>
          </w:p>
        </w:tc>
        <w:tc>
          <w:tcPr>
            <w:tcW w:w="1422" w:type="dxa"/>
            <w:hideMark/>
          </w:tcPr>
          <w:p w14:paraId="7F77696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3141EA4" w14:textId="77777777" w:rsidR="00ED7FB3" w:rsidRPr="001D3E60" w:rsidRDefault="00ED7FB3" w:rsidP="00ED7FB3">
            <w:pPr>
              <w:rPr>
                <w:rFonts w:ascii="Times New Roman" w:hAnsi="Times New Roman"/>
              </w:rPr>
            </w:pPr>
          </w:p>
        </w:tc>
        <w:tc>
          <w:tcPr>
            <w:tcW w:w="283" w:type="dxa"/>
            <w:shd w:val="clear" w:color="auto" w:fill="5B9BD5" w:themeFill="accent5"/>
          </w:tcPr>
          <w:p w14:paraId="55E83B4A" w14:textId="77777777" w:rsidR="00ED7FB3" w:rsidRPr="001D3E60" w:rsidRDefault="00ED7FB3" w:rsidP="00ED7FB3">
            <w:pPr>
              <w:rPr>
                <w:rFonts w:ascii="Times New Roman" w:hAnsi="Times New Roman"/>
              </w:rPr>
            </w:pPr>
          </w:p>
        </w:tc>
        <w:tc>
          <w:tcPr>
            <w:tcW w:w="284" w:type="dxa"/>
            <w:shd w:val="clear" w:color="auto" w:fill="5B9BD5" w:themeFill="accent5"/>
          </w:tcPr>
          <w:p w14:paraId="49376B30" w14:textId="77777777" w:rsidR="00ED7FB3" w:rsidRPr="001D3E60" w:rsidRDefault="00ED7FB3" w:rsidP="00ED7FB3">
            <w:pPr>
              <w:rPr>
                <w:rFonts w:ascii="Times New Roman" w:hAnsi="Times New Roman"/>
              </w:rPr>
            </w:pPr>
          </w:p>
        </w:tc>
        <w:tc>
          <w:tcPr>
            <w:tcW w:w="425" w:type="dxa"/>
            <w:shd w:val="clear" w:color="auto" w:fill="5B9BD5" w:themeFill="accent5"/>
          </w:tcPr>
          <w:p w14:paraId="6E17DA17" w14:textId="77777777" w:rsidR="00ED7FB3" w:rsidRPr="001D3E60" w:rsidRDefault="00ED7FB3" w:rsidP="00ED7FB3">
            <w:pPr>
              <w:rPr>
                <w:rFonts w:ascii="Times New Roman" w:hAnsi="Times New Roman"/>
              </w:rPr>
            </w:pPr>
          </w:p>
        </w:tc>
        <w:tc>
          <w:tcPr>
            <w:tcW w:w="1134" w:type="dxa"/>
            <w:hideMark/>
          </w:tcPr>
          <w:p w14:paraId="2416936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3,000</w:t>
            </w:r>
          </w:p>
        </w:tc>
        <w:tc>
          <w:tcPr>
            <w:tcW w:w="992" w:type="dxa"/>
            <w:hideMark/>
          </w:tcPr>
          <w:p w14:paraId="1121916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4FD35AE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2,000 </w:t>
            </w:r>
          </w:p>
        </w:tc>
        <w:tc>
          <w:tcPr>
            <w:tcW w:w="709" w:type="dxa"/>
          </w:tcPr>
          <w:p w14:paraId="7A543FBD"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0D1E295A"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5925268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0144ECA8" w14:textId="1756E82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6E86D805" w14:textId="77777777" w:rsidTr="004C3730">
        <w:trPr>
          <w:trHeight w:val="20"/>
        </w:trPr>
        <w:tc>
          <w:tcPr>
            <w:tcW w:w="1134" w:type="dxa"/>
            <w:vMerge/>
          </w:tcPr>
          <w:p w14:paraId="0CDDB482" w14:textId="77777777" w:rsidR="00ED7FB3" w:rsidRPr="001D3E60" w:rsidRDefault="00ED7FB3" w:rsidP="00ED7FB3">
            <w:pPr>
              <w:spacing w:after="160" w:line="259" w:lineRule="auto"/>
              <w:rPr>
                <w:rFonts w:ascii="Times New Roman" w:hAnsi="Times New Roman"/>
              </w:rPr>
            </w:pPr>
          </w:p>
        </w:tc>
        <w:tc>
          <w:tcPr>
            <w:tcW w:w="1418" w:type="dxa"/>
            <w:vMerge/>
          </w:tcPr>
          <w:p w14:paraId="306284B1" w14:textId="77777777" w:rsidR="00ED7FB3" w:rsidRPr="001D3E60" w:rsidRDefault="00ED7FB3" w:rsidP="00ED7FB3">
            <w:pPr>
              <w:spacing w:after="160" w:line="259" w:lineRule="auto"/>
              <w:rPr>
                <w:rFonts w:ascii="Times New Roman" w:hAnsi="Times New Roman"/>
              </w:rPr>
            </w:pPr>
          </w:p>
        </w:tc>
        <w:tc>
          <w:tcPr>
            <w:tcW w:w="2688" w:type="dxa"/>
            <w:hideMark/>
          </w:tcPr>
          <w:p w14:paraId="4E894D3F"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District wide Health Screening</w:t>
            </w:r>
          </w:p>
        </w:tc>
        <w:tc>
          <w:tcPr>
            <w:tcW w:w="1422" w:type="dxa"/>
            <w:hideMark/>
          </w:tcPr>
          <w:p w14:paraId="046546A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C542333" w14:textId="77777777" w:rsidR="00ED7FB3" w:rsidRPr="001D3E60" w:rsidRDefault="00ED7FB3" w:rsidP="00ED7FB3">
            <w:pPr>
              <w:rPr>
                <w:rFonts w:ascii="Times New Roman" w:hAnsi="Times New Roman"/>
              </w:rPr>
            </w:pPr>
          </w:p>
        </w:tc>
        <w:tc>
          <w:tcPr>
            <w:tcW w:w="283" w:type="dxa"/>
            <w:shd w:val="clear" w:color="auto" w:fill="5B9BD5" w:themeFill="accent5"/>
          </w:tcPr>
          <w:p w14:paraId="02D72DA7" w14:textId="77777777" w:rsidR="00ED7FB3" w:rsidRPr="001D3E60" w:rsidRDefault="00ED7FB3" w:rsidP="00ED7FB3">
            <w:pPr>
              <w:rPr>
                <w:rFonts w:ascii="Times New Roman" w:hAnsi="Times New Roman"/>
              </w:rPr>
            </w:pPr>
          </w:p>
        </w:tc>
        <w:tc>
          <w:tcPr>
            <w:tcW w:w="284" w:type="dxa"/>
            <w:shd w:val="clear" w:color="auto" w:fill="5B9BD5" w:themeFill="accent5"/>
          </w:tcPr>
          <w:p w14:paraId="13FF1625" w14:textId="77777777" w:rsidR="00ED7FB3" w:rsidRPr="001D3E60" w:rsidRDefault="00ED7FB3" w:rsidP="00ED7FB3">
            <w:pPr>
              <w:rPr>
                <w:rFonts w:ascii="Times New Roman" w:hAnsi="Times New Roman"/>
              </w:rPr>
            </w:pPr>
          </w:p>
        </w:tc>
        <w:tc>
          <w:tcPr>
            <w:tcW w:w="425" w:type="dxa"/>
            <w:shd w:val="clear" w:color="auto" w:fill="5B9BD5" w:themeFill="accent5"/>
          </w:tcPr>
          <w:p w14:paraId="3C013EF1" w14:textId="77777777" w:rsidR="00ED7FB3" w:rsidRPr="001D3E60" w:rsidRDefault="00ED7FB3" w:rsidP="00ED7FB3">
            <w:pPr>
              <w:rPr>
                <w:rFonts w:ascii="Times New Roman" w:hAnsi="Times New Roman"/>
              </w:rPr>
            </w:pPr>
          </w:p>
        </w:tc>
        <w:tc>
          <w:tcPr>
            <w:tcW w:w="1134" w:type="dxa"/>
            <w:hideMark/>
          </w:tcPr>
          <w:p w14:paraId="16D8888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BFB83B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12,000</w:t>
            </w:r>
          </w:p>
        </w:tc>
        <w:tc>
          <w:tcPr>
            <w:tcW w:w="1134" w:type="dxa"/>
            <w:hideMark/>
          </w:tcPr>
          <w:p w14:paraId="4AF9761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33,000 </w:t>
            </w:r>
          </w:p>
        </w:tc>
        <w:tc>
          <w:tcPr>
            <w:tcW w:w="709" w:type="dxa"/>
          </w:tcPr>
          <w:p w14:paraId="5F347CC4"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BA34351"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415A6BA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44E05E1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NGOs</w:t>
            </w:r>
          </w:p>
        </w:tc>
      </w:tr>
      <w:tr w:rsidR="00ED7FB3" w:rsidRPr="001D3E60" w14:paraId="1110C296" w14:textId="77777777" w:rsidTr="004C3730">
        <w:trPr>
          <w:trHeight w:val="20"/>
        </w:trPr>
        <w:tc>
          <w:tcPr>
            <w:tcW w:w="1134" w:type="dxa"/>
            <w:vMerge/>
          </w:tcPr>
          <w:p w14:paraId="461A2A15" w14:textId="77777777" w:rsidR="00ED7FB3" w:rsidRPr="001D3E60" w:rsidRDefault="00ED7FB3" w:rsidP="00ED7FB3">
            <w:pPr>
              <w:spacing w:after="160" w:line="259" w:lineRule="auto"/>
              <w:rPr>
                <w:rFonts w:ascii="Times New Roman" w:hAnsi="Times New Roman"/>
              </w:rPr>
            </w:pPr>
          </w:p>
        </w:tc>
        <w:tc>
          <w:tcPr>
            <w:tcW w:w="1418" w:type="dxa"/>
            <w:vMerge/>
          </w:tcPr>
          <w:p w14:paraId="74CD419D" w14:textId="77777777" w:rsidR="00ED7FB3" w:rsidRPr="001D3E60" w:rsidRDefault="00ED7FB3" w:rsidP="00ED7FB3">
            <w:pPr>
              <w:spacing w:after="160" w:line="259" w:lineRule="auto"/>
              <w:rPr>
                <w:rFonts w:ascii="Times New Roman" w:hAnsi="Times New Roman"/>
              </w:rPr>
            </w:pPr>
          </w:p>
        </w:tc>
        <w:tc>
          <w:tcPr>
            <w:tcW w:w="2688" w:type="dxa"/>
            <w:hideMark/>
          </w:tcPr>
          <w:p w14:paraId="015B2A03"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Embark on quarterly regenerative health and nutrition outreach programmes</w:t>
            </w:r>
          </w:p>
        </w:tc>
        <w:tc>
          <w:tcPr>
            <w:tcW w:w="1422" w:type="dxa"/>
            <w:hideMark/>
          </w:tcPr>
          <w:p w14:paraId="21675FE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5D5E35A" w14:textId="77777777" w:rsidR="00ED7FB3" w:rsidRPr="001D3E60" w:rsidRDefault="00ED7FB3" w:rsidP="00ED7FB3">
            <w:pPr>
              <w:rPr>
                <w:rFonts w:ascii="Times New Roman" w:hAnsi="Times New Roman"/>
              </w:rPr>
            </w:pPr>
          </w:p>
        </w:tc>
        <w:tc>
          <w:tcPr>
            <w:tcW w:w="283" w:type="dxa"/>
            <w:shd w:val="clear" w:color="auto" w:fill="5B9BD5" w:themeFill="accent5"/>
          </w:tcPr>
          <w:p w14:paraId="497FC3E8" w14:textId="77777777" w:rsidR="00ED7FB3" w:rsidRPr="001D3E60" w:rsidRDefault="00ED7FB3" w:rsidP="00ED7FB3">
            <w:pPr>
              <w:rPr>
                <w:rFonts w:ascii="Times New Roman" w:hAnsi="Times New Roman"/>
              </w:rPr>
            </w:pPr>
          </w:p>
        </w:tc>
        <w:tc>
          <w:tcPr>
            <w:tcW w:w="284" w:type="dxa"/>
            <w:shd w:val="clear" w:color="auto" w:fill="5B9BD5" w:themeFill="accent5"/>
          </w:tcPr>
          <w:p w14:paraId="458B730F" w14:textId="77777777" w:rsidR="00ED7FB3" w:rsidRPr="001D3E60" w:rsidRDefault="00ED7FB3" w:rsidP="00ED7FB3">
            <w:pPr>
              <w:rPr>
                <w:rFonts w:ascii="Times New Roman" w:hAnsi="Times New Roman"/>
              </w:rPr>
            </w:pPr>
          </w:p>
        </w:tc>
        <w:tc>
          <w:tcPr>
            <w:tcW w:w="425" w:type="dxa"/>
            <w:shd w:val="clear" w:color="auto" w:fill="5B9BD5" w:themeFill="accent5"/>
          </w:tcPr>
          <w:p w14:paraId="11C9EB75" w14:textId="77777777" w:rsidR="00ED7FB3" w:rsidRPr="001D3E60" w:rsidRDefault="00ED7FB3" w:rsidP="00ED7FB3">
            <w:pPr>
              <w:rPr>
                <w:rFonts w:ascii="Times New Roman" w:hAnsi="Times New Roman"/>
              </w:rPr>
            </w:pPr>
          </w:p>
        </w:tc>
        <w:tc>
          <w:tcPr>
            <w:tcW w:w="1134" w:type="dxa"/>
            <w:hideMark/>
          </w:tcPr>
          <w:p w14:paraId="0A5A954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12,125 </w:t>
            </w:r>
          </w:p>
        </w:tc>
        <w:tc>
          <w:tcPr>
            <w:tcW w:w="992" w:type="dxa"/>
            <w:hideMark/>
          </w:tcPr>
          <w:p w14:paraId="501DEAA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5,000</w:t>
            </w:r>
          </w:p>
        </w:tc>
        <w:tc>
          <w:tcPr>
            <w:tcW w:w="1134" w:type="dxa"/>
            <w:hideMark/>
          </w:tcPr>
          <w:p w14:paraId="26C11B4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593F8B17"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5C7E292"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04BE67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4AD60F2B" w14:textId="6CA875BB"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629FF70" w14:textId="77777777" w:rsidTr="004C3730">
        <w:trPr>
          <w:trHeight w:val="20"/>
        </w:trPr>
        <w:tc>
          <w:tcPr>
            <w:tcW w:w="1134" w:type="dxa"/>
            <w:vMerge w:val="restart"/>
            <w:hideMark/>
          </w:tcPr>
          <w:p w14:paraId="4B059F6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418" w:type="dxa"/>
            <w:vMerge w:val="restart"/>
            <w:hideMark/>
          </w:tcPr>
          <w:p w14:paraId="31C1F58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78F45F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HIV, AIDS/STIs and other infections</w:t>
            </w:r>
          </w:p>
        </w:tc>
        <w:tc>
          <w:tcPr>
            <w:tcW w:w="2688" w:type="dxa"/>
            <w:hideMark/>
          </w:tcPr>
          <w:p w14:paraId="51EF8C54"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Intensify comprehensive education on HIV/AIDS and STIs, including reduction of stigmatisation </w:t>
            </w:r>
          </w:p>
        </w:tc>
        <w:tc>
          <w:tcPr>
            <w:tcW w:w="1422" w:type="dxa"/>
            <w:hideMark/>
          </w:tcPr>
          <w:p w14:paraId="6DE7504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DFE8A01" w14:textId="77777777" w:rsidR="00ED7FB3" w:rsidRPr="001D3E60" w:rsidRDefault="00ED7FB3" w:rsidP="00ED7FB3">
            <w:pPr>
              <w:rPr>
                <w:rFonts w:ascii="Times New Roman" w:hAnsi="Times New Roman"/>
                <w:lang w:val="en-GB"/>
              </w:rPr>
            </w:pPr>
          </w:p>
        </w:tc>
        <w:tc>
          <w:tcPr>
            <w:tcW w:w="283" w:type="dxa"/>
            <w:shd w:val="clear" w:color="auto" w:fill="5B9BD5" w:themeFill="accent5"/>
          </w:tcPr>
          <w:p w14:paraId="090131CB" w14:textId="77777777" w:rsidR="00ED7FB3" w:rsidRPr="001D3E60" w:rsidRDefault="00ED7FB3" w:rsidP="00ED7FB3">
            <w:pPr>
              <w:rPr>
                <w:rFonts w:ascii="Times New Roman" w:hAnsi="Times New Roman"/>
                <w:lang w:val="en-GB"/>
              </w:rPr>
            </w:pPr>
          </w:p>
        </w:tc>
        <w:tc>
          <w:tcPr>
            <w:tcW w:w="284" w:type="dxa"/>
            <w:shd w:val="clear" w:color="auto" w:fill="5B9BD5" w:themeFill="accent5"/>
          </w:tcPr>
          <w:p w14:paraId="0DDFDBAB" w14:textId="77777777" w:rsidR="00ED7FB3" w:rsidRPr="001D3E60" w:rsidRDefault="00ED7FB3" w:rsidP="00ED7FB3">
            <w:pPr>
              <w:rPr>
                <w:rFonts w:ascii="Times New Roman" w:hAnsi="Times New Roman"/>
                <w:lang w:val="en-GB"/>
              </w:rPr>
            </w:pPr>
          </w:p>
        </w:tc>
        <w:tc>
          <w:tcPr>
            <w:tcW w:w="425" w:type="dxa"/>
            <w:shd w:val="clear" w:color="auto" w:fill="5B9BD5" w:themeFill="accent5"/>
          </w:tcPr>
          <w:p w14:paraId="5FFAD4F5" w14:textId="77777777" w:rsidR="00ED7FB3" w:rsidRPr="001D3E60" w:rsidRDefault="00ED7FB3" w:rsidP="00ED7FB3">
            <w:pPr>
              <w:rPr>
                <w:rFonts w:ascii="Times New Roman" w:hAnsi="Times New Roman"/>
                <w:lang w:val="en-GB"/>
              </w:rPr>
            </w:pPr>
          </w:p>
        </w:tc>
        <w:tc>
          <w:tcPr>
            <w:tcW w:w="1134" w:type="dxa"/>
            <w:hideMark/>
          </w:tcPr>
          <w:p w14:paraId="34C8B0C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6,625 </w:t>
            </w:r>
          </w:p>
        </w:tc>
        <w:tc>
          <w:tcPr>
            <w:tcW w:w="992" w:type="dxa"/>
            <w:hideMark/>
          </w:tcPr>
          <w:p w14:paraId="123323E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EF52BA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6,250 </w:t>
            </w:r>
          </w:p>
        </w:tc>
        <w:tc>
          <w:tcPr>
            <w:tcW w:w="709" w:type="dxa"/>
          </w:tcPr>
          <w:p w14:paraId="2E99BF74"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5B5287AD"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082BDD1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15CD0AF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NGOs</w:t>
            </w:r>
          </w:p>
        </w:tc>
      </w:tr>
      <w:tr w:rsidR="00ED7FB3" w:rsidRPr="001D3E60" w14:paraId="59B8058D" w14:textId="77777777" w:rsidTr="004C3730">
        <w:trPr>
          <w:trHeight w:val="20"/>
        </w:trPr>
        <w:tc>
          <w:tcPr>
            <w:tcW w:w="1134" w:type="dxa"/>
            <w:vMerge/>
            <w:hideMark/>
          </w:tcPr>
          <w:p w14:paraId="443972DC" w14:textId="77777777" w:rsidR="00ED7FB3" w:rsidRPr="001D3E60" w:rsidRDefault="00ED7FB3" w:rsidP="00ED7FB3">
            <w:pPr>
              <w:spacing w:after="160" w:line="259" w:lineRule="auto"/>
              <w:rPr>
                <w:rFonts w:ascii="Times New Roman" w:hAnsi="Times New Roman"/>
              </w:rPr>
            </w:pPr>
          </w:p>
        </w:tc>
        <w:tc>
          <w:tcPr>
            <w:tcW w:w="1418" w:type="dxa"/>
            <w:vMerge/>
            <w:hideMark/>
          </w:tcPr>
          <w:p w14:paraId="6AF82F78" w14:textId="77777777" w:rsidR="00ED7FB3" w:rsidRPr="001D3E60" w:rsidRDefault="00ED7FB3" w:rsidP="00ED7FB3">
            <w:pPr>
              <w:spacing w:after="160" w:line="259" w:lineRule="auto"/>
              <w:rPr>
                <w:rFonts w:ascii="Times New Roman" w:hAnsi="Times New Roman"/>
              </w:rPr>
            </w:pPr>
          </w:p>
        </w:tc>
        <w:tc>
          <w:tcPr>
            <w:tcW w:w="2688" w:type="dxa"/>
            <w:hideMark/>
          </w:tcPr>
          <w:p w14:paraId="4E420EB8"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quarterly HIV/AIDS Committee Meetings and world AIDS day.</w:t>
            </w:r>
          </w:p>
        </w:tc>
        <w:tc>
          <w:tcPr>
            <w:tcW w:w="1422" w:type="dxa"/>
            <w:hideMark/>
          </w:tcPr>
          <w:p w14:paraId="573B9A0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24921CE6" w14:textId="77777777" w:rsidR="00ED7FB3" w:rsidRPr="001D3E60" w:rsidRDefault="00ED7FB3" w:rsidP="00ED7FB3">
            <w:pPr>
              <w:rPr>
                <w:rFonts w:ascii="Times New Roman" w:hAnsi="Times New Roman"/>
              </w:rPr>
            </w:pPr>
          </w:p>
        </w:tc>
        <w:tc>
          <w:tcPr>
            <w:tcW w:w="283" w:type="dxa"/>
            <w:shd w:val="clear" w:color="auto" w:fill="5B9BD5" w:themeFill="accent5"/>
          </w:tcPr>
          <w:p w14:paraId="146B692B" w14:textId="77777777" w:rsidR="00ED7FB3" w:rsidRPr="001D3E60" w:rsidRDefault="00ED7FB3" w:rsidP="00ED7FB3">
            <w:pPr>
              <w:rPr>
                <w:rFonts w:ascii="Times New Roman" w:hAnsi="Times New Roman"/>
              </w:rPr>
            </w:pPr>
          </w:p>
        </w:tc>
        <w:tc>
          <w:tcPr>
            <w:tcW w:w="284" w:type="dxa"/>
            <w:shd w:val="clear" w:color="auto" w:fill="5B9BD5" w:themeFill="accent5"/>
          </w:tcPr>
          <w:p w14:paraId="77AE4047" w14:textId="77777777" w:rsidR="00ED7FB3" w:rsidRPr="001D3E60" w:rsidRDefault="00ED7FB3" w:rsidP="00ED7FB3">
            <w:pPr>
              <w:rPr>
                <w:rFonts w:ascii="Times New Roman" w:hAnsi="Times New Roman"/>
              </w:rPr>
            </w:pPr>
          </w:p>
        </w:tc>
        <w:tc>
          <w:tcPr>
            <w:tcW w:w="425" w:type="dxa"/>
            <w:shd w:val="clear" w:color="auto" w:fill="5B9BD5" w:themeFill="accent5"/>
          </w:tcPr>
          <w:p w14:paraId="72E4E3B1" w14:textId="77777777" w:rsidR="00ED7FB3" w:rsidRPr="001D3E60" w:rsidRDefault="00ED7FB3" w:rsidP="00ED7FB3">
            <w:pPr>
              <w:rPr>
                <w:rFonts w:ascii="Times New Roman" w:hAnsi="Times New Roman"/>
              </w:rPr>
            </w:pPr>
          </w:p>
        </w:tc>
        <w:tc>
          <w:tcPr>
            <w:tcW w:w="1134" w:type="dxa"/>
            <w:hideMark/>
          </w:tcPr>
          <w:p w14:paraId="51FFFFE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11,000.00</w:t>
            </w:r>
          </w:p>
        </w:tc>
        <w:tc>
          <w:tcPr>
            <w:tcW w:w="992" w:type="dxa"/>
            <w:hideMark/>
          </w:tcPr>
          <w:p w14:paraId="65090B7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709F08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p>
        </w:tc>
        <w:tc>
          <w:tcPr>
            <w:tcW w:w="709" w:type="dxa"/>
          </w:tcPr>
          <w:p w14:paraId="435D6780"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1586806"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679B95C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DAC</w:t>
            </w:r>
          </w:p>
        </w:tc>
        <w:tc>
          <w:tcPr>
            <w:tcW w:w="1559" w:type="dxa"/>
            <w:hideMark/>
          </w:tcPr>
          <w:p w14:paraId="56CEE1C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r>
      <w:tr w:rsidR="00ED7FB3" w:rsidRPr="001D3E60" w14:paraId="5FF53581" w14:textId="77777777" w:rsidTr="004C3730">
        <w:trPr>
          <w:trHeight w:val="20"/>
        </w:trPr>
        <w:tc>
          <w:tcPr>
            <w:tcW w:w="1134" w:type="dxa"/>
            <w:vMerge/>
            <w:hideMark/>
          </w:tcPr>
          <w:p w14:paraId="03B9DAE7" w14:textId="77777777" w:rsidR="00ED7FB3" w:rsidRPr="001D3E60" w:rsidRDefault="00ED7FB3" w:rsidP="00ED7FB3">
            <w:pPr>
              <w:spacing w:after="160" w:line="259" w:lineRule="auto"/>
              <w:rPr>
                <w:rFonts w:ascii="Times New Roman" w:hAnsi="Times New Roman"/>
              </w:rPr>
            </w:pPr>
          </w:p>
        </w:tc>
        <w:tc>
          <w:tcPr>
            <w:tcW w:w="1418" w:type="dxa"/>
            <w:vMerge/>
            <w:hideMark/>
          </w:tcPr>
          <w:p w14:paraId="0C0F79E2" w14:textId="77777777" w:rsidR="00ED7FB3" w:rsidRPr="001D3E60" w:rsidRDefault="00ED7FB3" w:rsidP="00ED7FB3">
            <w:pPr>
              <w:spacing w:after="160" w:line="259" w:lineRule="auto"/>
              <w:rPr>
                <w:rFonts w:ascii="Times New Roman" w:hAnsi="Times New Roman"/>
              </w:rPr>
            </w:pPr>
          </w:p>
        </w:tc>
        <w:tc>
          <w:tcPr>
            <w:tcW w:w="2688" w:type="dxa"/>
            <w:hideMark/>
          </w:tcPr>
          <w:p w14:paraId="48C37BCA"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Counsel and test for HIV in all pregnant women</w:t>
            </w:r>
          </w:p>
        </w:tc>
        <w:tc>
          <w:tcPr>
            <w:tcW w:w="1422" w:type="dxa"/>
            <w:hideMark/>
          </w:tcPr>
          <w:p w14:paraId="0E70C01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684EAD3" w14:textId="77777777" w:rsidR="00ED7FB3" w:rsidRPr="001D3E60" w:rsidRDefault="00ED7FB3" w:rsidP="00ED7FB3">
            <w:pPr>
              <w:rPr>
                <w:rFonts w:ascii="Times New Roman" w:hAnsi="Times New Roman"/>
              </w:rPr>
            </w:pPr>
          </w:p>
        </w:tc>
        <w:tc>
          <w:tcPr>
            <w:tcW w:w="283" w:type="dxa"/>
            <w:shd w:val="clear" w:color="auto" w:fill="5B9BD5" w:themeFill="accent5"/>
          </w:tcPr>
          <w:p w14:paraId="04315F4C" w14:textId="77777777" w:rsidR="00ED7FB3" w:rsidRPr="001D3E60" w:rsidRDefault="00ED7FB3" w:rsidP="00ED7FB3">
            <w:pPr>
              <w:rPr>
                <w:rFonts w:ascii="Times New Roman" w:hAnsi="Times New Roman"/>
              </w:rPr>
            </w:pPr>
          </w:p>
        </w:tc>
        <w:tc>
          <w:tcPr>
            <w:tcW w:w="284" w:type="dxa"/>
            <w:shd w:val="clear" w:color="auto" w:fill="5B9BD5" w:themeFill="accent5"/>
          </w:tcPr>
          <w:p w14:paraId="75219463" w14:textId="77777777" w:rsidR="00ED7FB3" w:rsidRPr="001D3E60" w:rsidRDefault="00ED7FB3" w:rsidP="00ED7FB3">
            <w:pPr>
              <w:rPr>
                <w:rFonts w:ascii="Times New Roman" w:hAnsi="Times New Roman"/>
              </w:rPr>
            </w:pPr>
          </w:p>
        </w:tc>
        <w:tc>
          <w:tcPr>
            <w:tcW w:w="425" w:type="dxa"/>
            <w:shd w:val="clear" w:color="auto" w:fill="5B9BD5" w:themeFill="accent5"/>
          </w:tcPr>
          <w:p w14:paraId="2446997F" w14:textId="77777777" w:rsidR="00ED7FB3" w:rsidRPr="001D3E60" w:rsidRDefault="00ED7FB3" w:rsidP="00ED7FB3">
            <w:pPr>
              <w:rPr>
                <w:rFonts w:ascii="Times New Roman" w:hAnsi="Times New Roman"/>
              </w:rPr>
            </w:pPr>
          </w:p>
        </w:tc>
        <w:tc>
          <w:tcPr>
            <w:tcW w:w="1134" w:type="dxa"/>
            <w:hideMark/>
          </w:tcPr>
          <w:p w14:paraId="437B569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7,575 </w:t>
            </w:r>
          </w:p>
        </w:tc>
        <w:tc>
          <w:tcPr>
            <w:tcW w:w="992" w:type="dxa"/>
            <w:hideMark/>
          </w:tcPr>
          <w:p w14:paraId="6DB65E5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084ED86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1,020 </w:t>
            </w:r>
          </w:p>
        </w:tc>
        <w:tc>
          <w:tcPr>
            <w:tcW w:w="709" w:type="dxa"/>
          </w:tcPr>
          <w:p w14:paraId="53D086F6"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01D67745"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BAA34C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6BB6D423" w14:textId="0668BF29"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6D51C80C" w14:textId="77777777" w:rsidTr="004C3730">
        <w:trPr>
          <w:trHeight w:val="20"/>
        </w:trPr>
        <w:tc>
          <w:tcPr>
            <w:tcW w:w="1134" w:type="dxa"/>
            <w:vMerge/>
            <w:hideMark/>
          </w:tcPr>
          <w:p w14:paraId="5D127A31" w14:textId="77777777" w:rsidR="00ED7FB3" w:rsidRPr="001D3E60" w:rsidRDefault="00ED7FB3" w:rsidP="00ED7FB3">
            <w:pPr>
              <w:spacing w:after="160" w:line="259" w:lineRule="auto"/>
              <w:rPr>
                <w:rFonts w:ascii="Times New Roman" w:hAnsi="Times New Roman"/>
              </w:rPr>
            </w:pPr>
          </w:p>
        </w:tc>
        <w:tc>
          <w:tcPr>
            <w:tcW w:w="1418" w:type="dxa"/>
            <w:vMerge/>
            <w:hideMark/>
          </w:tcPr>
          <w:p w14:paraId="28E68BF5" w14:textId="77777777" w:rsidR="00ED7FB3" w:rsidRPr="001D3E60" w:rsidRDefault="00ED7FB3" w:rsidP="00ED7FB3">
            <w:pPr>
              <w:spacing w:after="160" w:line="259" w:lineRule="auto"/>
              <w:rPr>
                <w:rFonts w:ascii="Times New Roman" w:hAnsi="Times New Roman"/>
              </w:rPr>
            </w:pPr>
          </w:p>
        </w:tc>
        <w:tc>
          <w:tcPr>
            <w:tcW w:w="2688" w:type="dxa"/>
            <w:hideMark/>
          </w:tcPr>
          <w:p w14:paraId="2F940DE5"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HIV/AIDS and TB campaigns in schools</w:t>
            </w:r>
          </w:p>
        </w:tc>
        <w:tc>
          <w:tcPr>
            <w:tcW w:w="1422" w:type="dxa"/>
            <w:hideMark/>
          </w:tcPr>
          <w:p w14:paraId="5DE5E68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7C8B44F" w14:textId="77777777" w:rsidR="00ED7FB3" w:rsidRPr="001D3E60" w:rsidRDefault="00ED7FB3" w:rsidP="00ED7FB3">
            <w:pPr>
              <w:rPr>
                <w:rFonts w:ascii="Times New Roman" w:hAnsi="Times New Roman"/>
              </w:rPr>
            </w:pPr>
          </w:p>
        </w:tc>
        <w:tc>
          <w:tcPr>
            <w:tcW w:w="283" w:type="dxa"/>
            <w:shd w:val="clear" w:color="auto" w:fill="5B9BD5" w:themeFill="accent5"/>
          </w:tcPr>
          <w:p w14:paraId="49BA258C" w14:textId="77777777" w:rsidR="00ED7FB3" w:rsidRPr="001D3E60" w:rsidRDefault="00ED7FB3" w:rsidP="00ED7FB3">
            <w:pPr>
              <w:rPr>
                <w:rFonts w:ascii="Times New Roman" w:hAnsi="Times New Roman"/>
              </w:rPr>
            </w:pPr>
          </w:p>
        </w:tc>
        <w:tc>
          <w:tcPr>
            <w:tcW w:w="284" w:type="dxa"/>
            <w:shd w:val="clear" w:color="auto" w:fill="5B9BD5" w:themeFill="accent5"/>
          </w:tcPr>
          <w:p w14:paraId="053F4674" w14:textId="77777777" w:rsidR="00ED7FB3" w:rsidRPr="001D3E60" w:rsidRDefault="00ED7FB3" w:rsidP="00ED7FB3">
            <w:pPr>
              <w:rPr>
                <w:rFonts w:ascii="Times New Roman" w:hAnsi="Times New Roman"/>
              </w:rPr>
            </w:pPr>
          </w:p>
        </w:tc>
        <w:tc>
          <w:tcPr>
            <w:tcW w:w="425" w:type="dxa"/>
            <w:shd w:val="clear" w:color="auto" w:fill="5B9BD5" w:themeFill="accent5"/>
          </w:tcPr>
          <w:p w14:paraId="677E7467" w14:textId="77777777" w:rsidR="00ED7FB3" w:rsidRPr="001D3E60" w:rsidRDefault="00ED7FB3" w:rsidP="00ED7FB3">
            <w:pPr>
              <w:rPr>
                <w:rFonts w:ascii="Times New Roman" w:hAnsi="Times New Roman"/>
              </w:rPr>
            </w:pPr>
          </w:p>
        </w:tc>
        <w:tc>
          <w:tcPr>
            <w:tcW w:w="1134" w:type="dxa"/>
            <w:hideMark/>
          </w:tcPr>
          <w:p w14:paraId="7944905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5661921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782FA4A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56CD4C86"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1CFD9C34"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485E437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634F1E7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r>
      <w:tr w:rsidR="00ED7FB3" w:rsidRPr="001D3E60" w14:paraId="609C1CBF" w14:textId="77777777" w:rsidTr="00B3550C">
        <w:trPr>
          <w:trHeight w:val="364"/>
        </w:trPr>
        <w:tc>
          <w:tcPr>
            <w:tcW w:w="1134" w:type="dxa"/>
            <w:vMerge/>
            <w:hideMark/>
          </w:tcPr>
          <w:p w14:paraId="7574735C" w14:textId="77777777" w:rsidR="00ED7FB3" w:rsidRPr="001D3E60" w:rsidRDefault="00ED7FB3" w:rsidP="00ED7FB3">
            <w:pPr>
              <w:spacing w:after="160" w:line="259" w:lineRule="auto"/>
              <w:rPr>
                <w:rFonts w:ascii="Times New Roman" w:hAnsi="Times New Roman"/>
              </w:rPr>
            </w:pPr>
          </w:p>
        </w:tc>
        <w:tc>
          <w:tcPr>
            <w:tcW w:w="1418" w:type="dxa"/>
            <w:vMerge w:val="restart"/>
            <w:hideMark/>
          </w:tcPr>
          <w:p w14:paraId="0F7A8C2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Population Management</w:t>
            </w:r>
          </w:p>
        </w:tc>
        <w:tc>
          <w:tcPr>
            <w:tcW w:w="2688" w:type="dxa"/>
          </w:tcPr>
          <w:p w14:paraId="6B5EA3A1" w14:textId="77777777" w:rsidR="00ED7FB3" w:rsidRPr="00691501" w:rsidRDefault="00ED7FB3" w:rsidP="00ED7FB3">
            <w:pPr>
              <w:spacing w:after="160" w:line="259" w:lineRule="auto"/>
              <w:rPr>
                <w:rFonts w:ascii="Times New Roman" w:hAnsi="Times New Roman"/>
              </w:rPr>
            </w:pPr>
          </w:p>
        </w:tc>
        <w:tc>
          <w:tcPr>
            <w:tcW w:w="1422" w:type="dxa"/>
            <w:hideMark/>
          </w:tcPr>
          <w:p w14:paraId="28B848EE" w14:textId="77777777" w:rsidR="00ED7FB3" w:rsidRPr="001D3E60" w:rsidRDefault="00ED7FB3" w:rsidP="00ED7FB3">
            <w:pPr>
              <w:spacing w:after="160" w:line="259" w:lineRule="auto"/>
              <w:rPr>
                <w:rFonts w:ascii="Times New Roman" w:hAnsi="Times New Roman"/>
              </w:rPr>
            </w:pPr>
          </w:p>
        </w:tc>
        <w:tc>
          <w:tcPr>
            <w:tcW w:w="284" w:type="dxa"/>
          </w:tcPr>
          <w:p w14:paraId="40D2AC9A" w14:textId="77777777" w:rsidR="00ED7FB3" w:rsidRPr="001D3E60" w:rsidRDefault="00ED7FB3" w:rsidP="00ED7FB3">
            <w:pPr>
              <w:rPr>
                <w:rFonts w:ascii="Times New Roman" w:hAnsi="Times New Roman"/>
              </w:rPr>
            </w:pPr>
          </w:p>
        </w:tc>
        <w:tc>
          <w:tcPr>
            <w:tcW w:w="283" w:type="dxa"/>
          </w:tcPr>
          <w:p w14:paraId="6D345720" w14:textId="77777777" w:rsidR="00ED7FB3" w:rsidRPr="001D3E60" w:rsidRDefault="00ED7FB3" w:rsidP="00ED7FB3">
            <w:pPr>
              <w:rPr>
                <w:rFonts w:ascii="Times New Roman" w:hAnsi="Times New Roman"/>
              </w:rPr>
            </w:pPr>
          </w:p>
        </w:tc>
        <w:tc>
          <w:tcPr>
            <w:tcW w:w="284" w:type="dxa"/>
          </w:tcPr>
          <w:p w14:paraId="0BFF55E6" w14:textId="77777777" w:rsidR="00ED7FB3" w:rsidRPr="001D3E60" w:rsidRDefault="00ED7FB3" w:rsidP="00ED7FB3">
            <w:pPr>
              <w:rPr>
                <w:rFonts w:ascii="Times New Roman" w:hAnsi="Times New Roman"/>
              </w:rPr>
            </w:pPr>
          </w:p>
        </w:tc>
        <w:tc>
          <w:tcPr>
            <w:tcW w:w="425" w:type="dxa"/>
          </w:tcPr>
          <w:p w14:paraId="5D8F01FD" w14:textId="77777777" w:rsidR="00ED7FB3" w:rsidRPr="001D3E60" w:rsidRDefault="00ED7FB3" w:rsidP="00ED7FB3">
            <w:pPr>
              <w:rPr>
                <w:rFonts w:ascii="Times New Roman" w:hAnsi="Times New Roman"/>
              </w:rPr>
            </w:pPr>
          </w:p>
        </w:tc>
        <w:tc>
          <w:tcPr>
            <w:tcW w:w="1134" w:type="dxa"/>
            <w:hideMark/>
          </w:tcPr>
          <w:p w14:paraId="524C31E8" w14:textId="77777777" w:rsidR="00ED7FB3" w:rsidRPr="001D3E60" w:rsidRDefault="00ED7FB3" w:rsidP="00ED7FB3">
            <w:pPr>
              <w:spacing w:after="160" w:line="259" w:lineRule="auto"/>
              <w:rPr>
                <w:rFonts w:ascii="Times New Roman" w:hAnsi="Times New Roman"/>
              </w:rPr>
            </w:pPr>
          </w:p>
        </w:tc>
        <w:tc>
          <w:tcPr>
            <w:tcW w:w="992" w:type="dxa"/>
            <w:hideMark/>
          </w:tcPr>
          <w:p w14:paraId="502379CE" w14:textId="77777777" w:rsidR="00ED7FB3" w:rsidRPr="001D3E60" w:rsidRDefault="00ED7FB3" w:rsidP="00ED7FB3">
            <w:pPr>
              <w:spacing w:after="160" w:line="259" w:lineRule="auto"/>
              <w:rPr>
                <w:rFonts w:ascii="Times New Roman" w:hAnsi="Times New Roman"/>
              </w:rPr>
            </w:pPr>
          </w:p>
        </w:tc>
        <w:tc>
          <w:tcPr>
            <w:tcW w:w="1134" w:type="dxa"/>
            <w:hideMark/>
          </w:tcPr>
          <w:p w14:paraId="7C04BC95" w14:textId="77777777" w:rsidR="00ED7FB3" w:rsidRPr="001D3E60" w:rsidRDefault="00ED7FB3" w:rsidP="00ED7FB3">
            <w:pPr>
              <w:spacing w:after="160" w:line="259" w:lineRule="auto"/>
              <w:rPr>
                <w:rFonts w:ascii="Times New Roman" w:hAnsi="Times New Roman"/>
              </w:rPr>
            </w:pPr>
          </w:p>
        </w:tc>
        <w:tc>
          <w:tcPr>
            <w:tcW w:w="709" w:type="dxa"/>
          </w:tcPr>
          <w:p w14:paraId="5CC39DC8" w14:textId="77777777" w:rsidR="00ED7FB3" w:rsidRPr="001D3E60" w:rsidRDefault="00ED7FB3" w:rsidP="00ED7FB3">
            <w:pPr>
              <w:spacing w:after="160" w:line="259" w:lineRule="auto"/>
              <w:rPr>
                <w:rFonts w:ascii="Times New Roman" w:hAnsi="Times New Roman"/>
              </w:rPr>
            </w:pPr>
          </w:p>
        </w:tc>
        <w:tc>
          <w:tcPr>
            <w:tcW w:w="567" w:type="dxa"/>
          </w:tcPr>
          <w:p w14:paraId="5788F306" w14:textId="77777777" w:rsidR="00ED7FB3" w:rsidRPr="001D3E60" w:rsidRDefault="00ED7FB3" w:rsidP="00ED7FB3">
            <w:pPr>
              <w:spacing w:after="160" w:line="259" w:lineRule="auto"/>
              <w:rPr>
                <w:rFonts w:ascii="Times New Roman" w:hAnsi="Times New Roman"/>
              </w:rPr>
            </w:pPr>
          </w:p>
        </w:tc>
        <w:tc>
          <w:tcPr>
            <w:tcW w:w="1134" w:type="dxa"/>
            <w:hideMark/>
          </w:tcPr>
          <w:p w14:paraId="3BE00033" w14:textId="77777777" w:rsidR="00ED7FB3" w:rsidRPr="001D3E60" w:rsidRDefault="00ED7FB3" w:rsidP="00ED7FB3">
            <w:pPr>
              <w:spacing w:after="160" w:line="259" w:lineRule="auto"/>
              <w:rPr>
                <w:rFonts w:ascii="Times New Roman" w:hAnsi="Times New Roman"/>
              </w:rPr>
            </w:pPr>
          </w:p>
        </w:tc>
        <w:tc>
          <w:tcPr>
            <w:tcW w:w="1559" w:type="dxa"/>
            <w:hideMark/>
          </w:tcPr>
          <w:p w14:paraId="1B748842" w14:textId="77777777" w:rsidR="00ED7FB3" w:rsidRPr="001D3E60" w:rsidRDefault="00ED7FB3" w:rsidP="00ED7FB3">
            <w:pPr>
              <w:spacing w:after="160" w:line="259" w:lineRule="auto"/>
              <w:rPr>
                <w:rFonts w:ascii="Times New Roman" w:hAnsi="Times New Roman"/>
              </w:rPr>
            </w:pPr>
          </w:p>
        </w:tc>
      </w:tr>
      <w:tr w:rsidR="00ED7FB3" w:rsidRPr="001D3E60" w14:paraId="3D1524F5" w14:textId="77777777" w:rsidTr="004C3730">
        <w:trPr>
          <w:trHeight w:val="20"/>
        </w:trPr>
        <w:tc>
          <w:tcPr>
            <w:tcW w:w="1134" w:type="dxa"/>
            <w:vMerge/>
            <w:hideMark/>
          </w:tcPr>
          <w:p w14:paraId="6007C43F" w14:textId="77777777" w:rsidR="00ED7FB3" w:rsidRPr="001D3E60" w:rsidRDefault="00ED7FB3" w:rsidP="00ED7FB3">
            <w:pPr>
              <w:spacing w:after="160" w:line="259" w:lineRule="auto"/>
              <w:rPr>
                <w:rFonts w:ascii="Times New Roman" w:hAnsi="Times New Roman"/>
              </w:rPr>
            </w:pPr>
          </w:p>
        </w:tc>
        <w:tc>
          <w:tcPr>
            <w:tcW w:w="1418" w:type="dxa"/>
            <w:vMerge/>
            <w:hideMark/>
          </w:tcPr>
          <w:p w14:paraId="25007E34" w14:textId="77777777" w:rsidR="00ED7FB3" w:rsidRPr="001D3E60" w:rsidRDefault="00ED7FB3" w:rsidP="00ED7FB3">
            <w:pPr>
              <w:spacing w:after="160" w:line="259" w:lineRule="auto"/>
              <w:rPr>
                <w:rFonts w:ascii="Times New Roman" w:hAnsi="Times New Roman"/>
              </w:rPr>
            </w:pPr>
          </w:p>
        </w:tc>
        <w:tc>
          <w:tcPr>
            <w:tcW w:w="2688" w:type="dxa"/>
            <w:hideMark/>
          </w:tcPr>
          <w:p w14:paraId="1EF65826"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Ensure registration of all birth and death in the district</w:t>
            </w:r>
          </w:p>
        </w:tc>
        <w:tc>
          <w:tcPr>
            <w:tcW w:w="1422" w:type="dxa"/>
            <w:hideMark/>
          </w:tcPr>
          <w:p w14:paraId="6BA079A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668D3D1" w14:textId="77777777" w:rsidR="00ED7FB3" w:rsidRPr="001D3E60" w:rsidRDefault="00ED7FB3" w:rsidP="00ED7FB3">
            <w:pPr>
              <w:rPr>
                <w:rFonts w:ascii="Times New Roman" w:hAnsi="Times New Roman"/>
              </w:rPr>
            </w:pPr>
          </w:p>
        </w:tc>
        <w:tc>
          <w:tcPr>
            <w:tcW w:w="283" w:type="dxa"/>
            <w:shd w:val="clear" w:color="auto" w:fill="5B9BD5" w:themeFill="accent5"/>
          </w:tcPr>
          <w:p w14:paraId="7E92B70A" w14:textId="77777777" w:rsidR="00ED7FB3" w:rsidRPr="001D3E60" w:rsidRDefault="00ED7FB3" w:rsidP="00ED7FB3">
            <w:pPr>
              <w:rPr>
                <w:rFonts w:ascii="Times New Roman" w:hAnsi="Times New Roman"/>
              </w:rPr>
            </w:pPr>
          </w:p>
        </w:tc>
        <w:tc>
          <w:tcPr>
            <w:tcW w:w="284" w:type="dxa"/>
            <w:shd w:val="clear" w:color="auto" w:fill="5B9BD5" w:themeFill="accent5"/>
          </w:tcPr>
          <w:p w14:paraId="5D84EAB9" w14:textId="77777777" w:rsidR="00ED7FB3" w:rsidRPr="001D3E60" w:rsidRDefault="00ED7FB3" w:rsidP="00ED7FB3">
            <w:pPr>
              <w:rPr>
                <w:rFonts w:ascii="Times New Roman" w:hAnsi="Times New Roman"/>
              </w:rPr>
            </w:pPr>
          </w:p>
        </w:tc>
        <w:tc>
          <w:tcPr>
            <w:tcW w:w="425" w:type="dxa"/>
            <w:shd w:val="clear" w:color="auto" w:fill="5B9BD5" w:themeFill="accent5"/>
          </w:tcPr>
          <w:p w14:paraId="4F2DB138" w14:textId="77777777" w:rsidR="00ED7FB3" w:rsidRPr="001D3E60" w:rsidRDefault="00ED7FB3" w:rsidP="00ED7FB3">
            <w:pPr>
              <w:rPr>
                <w:rFonts w:ascii="Times New Roman" w:hAnsi="Times New Roman"/>
              </w:rPr>
            </w:pPr>
          </w:p>
        </w:tc>
        <w:tc>
          <w:tcPr>
            <w:tcW w:w="1134" w:type="dxa"/>
            <w:hideMark/>
          </w:tcPr>
          <w:p w14:paraId="26F48E6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p>
        </w:tc>
        <w:tc>
          <w:tcPr>
            <w:tcW w:w="992" w:type="dxa"/>
            <w:hideMark/>
          </w:tcPr>
          <w:p w14:paraId="0F07F63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 </w:t>
            </w:r>
          </w:p>
        </w:tc>
        <w:tc>
          <w:tcPr>
            <w:tcW w:w="1134" w:type="dxa"/>
            <w:hideMark/>
          </w:tcPr>
          <w:p w14:paraId="3F7C511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1F3F243D"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545E05EF"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3616907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Birth &amp; death Dept.</w:t>
            </w:r>
          </w:p>
        </w:tc>
        <w:tc>
          <w:tcPr>
            <w:tcW w:w="1559" w:type="dxa"/>
            <w:hideMark/>
          </w:tcPr>
          <w:p w14:paraId="1AB2167B" w14:textId="1A39293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5EF623E9" w14:textId="77777777" w:rsidTr="004C3730">
        <w:trPr>
          <w:trHeight w:val="20"/>
        </w:trPr>
        <w:tc>
          <w:tcPr>
            <w:tcW w:w="1134" w:type="dxa"/>
            <w:vMerge/>
            <w:hideMark/>
          </w:tcPr>
          <w:p w14:paraId="6F378E49" w14:textId="77777777" w:rsidR="00ED7FB3" w:rsidRPr="001D3E60" w:rsidRDefault="00ED7FB3" w:rsidP="00ED7FB3">
            <w:pPr>
              <w:spacing w:after="160" w:line="259" w:lineRule="auto"/>
              <w:rPr>
                <w:rFonts w:ascii="Times New Roman" w:hAnsi="Times New Roman"/>
              </w:rPr>
            </w:pPr>
          </w:p>
        </w:tc>
        <w:tc>
          <w:tcPr>
            <w:tcW w:w="1418" w:type="dxa"/>
            <w:vMerge/>
            <w:hideMark/>
          </w:tcPr>
          <w:p w14:paraId="415A8B11" w14:textId="77777777" w:rsidR="00ED7FB3" w:rsidRPr="001D3E60" w:rsidRDefault="00ED7FB3" w:rsidP="00ED7FB3">
            <w:pPr>
              <w:spacing w:after="160" w:line="259" w:lineRule="auto"/>
              <w:rPr>
                <w:rFonts w:ascii="Times New Roman" w:hAnsi="Times New Roman"/>
              </w:rPr>
            </w:pPr>
          </w:p>
        </w:tc>
        <w:tc>
          <w:tcPr>
            <w:tcW w:w="2688" w:type="dxa"/>
            <w:hideMark/>
          </w:tcPr>
          <w:p w14:paraId="4995F174"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quarterly sensitization programmes on teenage pregnancy and child marriage</w:t>
            </w:r>
          </w:p>
        </w:tc>
        <w:tc>
          <w:tcPr>
            <w:tcW w:w="1422" w:type="dxa"/>
            <w:hideMark/>
          </w:tcPr>
          <w:p w14:paraId="185CC6A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A3DFADD" w14:textId="77777777" w:rsidR="00ED7FB3" w:rsidRPr="001D3E60" w:rsidRDefault="00ED7FB3" w:rsidP="00ED7FB3">
            <w:pPr>
              <w:rPr>
                <w:rFonts w:ascii="Times New Roman" w:hAnsi="Times New Roman"/>
              </w:rPr>
            </w:pPr>
          </w:p>
        </w:tc>
        <w:tc>
          <w:tcPr>
            <w:tcW w:w="283" w:type="dxa"/>
            <w:shd w:val="clear" w:color="auto" w:fill="5B9BD5" w:themeFill="accent5"/>
          </w:tcPr>
          <w:p w14:paraId="76CDD656" w14:textId="77777777" w:rsidR="00ED7FB3" w:rsidRPr="001D3E60" w:rsidRDefault="00ED7FB3" w:rsidP="00ED7FB3">
            <w:pPr>
              <w:rPr>
                <w:rFonts w:ascii="Times New Roman" w:hAnsi="Times New Roman"/>
              </w:rPr>
            </w:pPr>
          </w:p>
        </w:tc>
        <w:tc>
          <w:tcPr>
            <w:tcW w:w="284" w:type="dxa"/>
            <w:shd w:val="clear" w:color="auto" w:fill="5B9BD5" w:themeFill="accent5"/>
          </w:tcPr>
          <w:p w14:paraId="51A48A37" w14:textId="77777777" w:rsidR="00ED7FB3" w:rsidRPr="001D3E60" w:rsidRDefault="00ED7FB3" w:rsidP="00ED7FB3">
            <w:pPr>
              <w:rPr>
                <w:rFonts w:ascii="Times New Roman" w:hAnsi="Times New Roman"/>
              </w:rPr>
            </w:pPr>
          </w:p>
        </w:tc>
        <w:tc>
          <w:tcPr>
            <w:tcW w:w="425" w:type="dxa"/>
            <w:shd w:val="clear" w:color="auto" w:fill="5B9BD5" w:themeFill="accent5"/>
          </w:tcPr>
          <w:p w14:paraId="30574C41" w14:textId="77777777" w:rsidR="00ED7FB3" w:rsidRPr="001D3E60" w:rsidRDefault="00ED7FB3" w:rsidP="00ED7FB3">
            <w:pPr>
              <w:rPr>
                <w:rFonts w:ascii="Times New Roman" w:hAnsi="Times New Roman"/>
              </w:rPr>
            </w:pPr>
          </w:p>
        </w:tc>
        <w:tc>
          <w:tcPr>
            <w:tcW w:w="1134" w:type="dxa"/>
            <w:hideMark/>
          </w:tcPr>
          <w:p w14:paraId="20151F2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558BDD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19,100 </w:t>
            </w:r>
          </w:p>
        </w:tc>
        <w:tc>
          <w:tcPr>
            <w:tcW w:w="1134" w:type="dxa"/>
            <w:hideMark/>
          </w:tcPr>
          <w:p w14:paraId="18787E9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619CF5EA"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5D92FF67"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6B5CF3B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67FFE4B7" w14:textId="6E89597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/NCCE</w:t>
            </w:r>
          </w:p>
        </w:tc>
      </w:tr>
      <w:tr w:rsidR="00ED7FB3" w:rsidRPr="001D3E60" w14:paraId="661D265C" w14:textId="77777777" w:rsidTr="004C3730">
        <w:trPr>
          <w:trHeight w:val="20"/>
        </w:trPr>
        <w:tc>
          <w:tcPr>
            <w:tcW w:w="1134" w:type="dxa"/>
            <w:vMerge/>
            <w:hideMark/>
          </w:tcPr>
          <w:p w14:paraId="23CC7CE9" w14:textId="77777777" w:rsidR="00ED7FB3" w:rsidRPr="001D3E60" w:rsidRDefault="00ED7FB3" w:rsidP="00ED7FB3">
            <w:pPr>
              <w:spacing w:after="160" w:line="259" w:lineRule="auto"/>
              <w:rPr>
                <w:rFonts w:ascii="Times New Roman" w:hAnsi="Times New Roman"/>
              </w:rPr>
            </w:pPr>
          </w:p>
        </w:tc>
        <w:tc>
          <w:tcPr>
            <w:tcW w:w="1418" w:type="dxa"/>
            <w:vMerge/>
            <w:hideMark/>
          </w:tcPr>
          <w:p w14:paraId="76E0B342" w14:textId="77777777" w:rsidR="00ED7FB3" w:rsidRPr="001D3E60" w:rsidRDefault="00ED7FB3" w:rsidP="00ED7FB3">
            <w:pPr>
              <w:spacing w:after="160" w:line="259" w:lineRule="auto"/>
              <w:rPr>
                <w:rFonts w:ascii="Times New Roman" w:hAnsi="Times New Roman"/>
              </w:rPr>
            </w:pPr>
          </w:p>
        </w:tc>
        <w:tc>
          <w:tcPr>
            <w:tcW w:w="2688" w:type="dxa"/>
            <w:hideMark/>
          </w:tcPr>
          <w:p w14:paraId="2549E928"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Provide support for family planning activities</w:t>
            </w:r>
          </w:p>
        </w:tc>
        <w:tc>
          <w:tcPr>
            <w:tcW w:w="1422" w:type="dxa"/>
            <w:hideMark/>
          </w:tcPr>
          <w:p w14:paraId="1F8278E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B63FEF1" w14:textId="77777777" w:rsidR="00ED7FB3" w:rsidRPr="001D3E60" w:rsidRDefault="00ED7FB3" w:rsidP="00ED7FB3">
            <w:pPr>
              <w:rPr>
                <w:rFonts w:ascii="Times New Roman" w:hAnsi="Times New Roman"/>
              </w:rPr>
            </w:pPr>
          </w:p>
        </w:tc>
        <w:tc>
          <w:tcPr>
            <w:tcW w:w="283" w:type="dxa"/>
            <w:shd w:val="clear" w:color="auto" w:fill="5B9BD5" w:themeFill="accent5"/>
          </w:tcPr>
          <w:p w14:paraId="76384E05" w14:textId="77777777" w:rsidR="00ED7FB3" w:rsidRPr="001D3E60" w:rsidRDefault="00ED7FB3" w:rsidP="00ED7FB3">
            <w:pPr>
              <w:rPr>
                <w:rFonts w:ascii="Times New Roman" w:hAnsi="Times New Roman"/>
              </w:rPr>
            </w:pPr>
          </w:p>
        </w:tc>
        <w:tc>
          <w:tcPr>
            <w:tcW w:w="284" w:type="dxa"/>
            <w:shd w:val="clear" w:color="auto" w:fill="5B9BD5" w:themeFill="accent5"/>
          </w:tcPr>
          <w:p w14:paraId="69161A5D" w14:textId="77777777" w:rsidR="00ED7FB3" w:rsidRPr="001D3E60" w:rsidRDefault="00ED7FB3" w:rsidP="00ED7FB3">
            <w:pPr>
              <w:rPr>
                <w:rFonts w:ascii="Times New Roman" w:hAnsi="Times New Roman"/>
              </w:rPr>
            </w:pPr>
          </w:p>
        </w:tc>
        <w:tc>
          <w:tcPr>
            <w:tcW w:w="425" w:type="dxa"/>
            <w:shd w:val="clear" w:color="auto" w:fill="5B9BD5" w:themeFill="accent5"/>
          </w:tcPr>
          <w:p w14:paraId="0FFE4811" w14:textId="77777777" w:rsidR="00ED7FB3" w:rsidRPr="001D3E60" w:rsidRDefault="00ED7FB3" w:rsidP="00ED7FB3">
            <w:pPr>
              <w:rPr>
                <w:rFonts w:ascii="Times New Roman" w:hAnsi="Times New Roman"/>
              </w:rPr>
            </w:pPr>
          </w:p>
        </w:tc>
        <w:tc>
          <w:tcPr>
            <w:tcW w:w="1134" w:type="dxa"/>
            <w:hideMark/>
          </w:tcPr>
          <w:p w14:paraId="291F655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5,000</w:t>
            </w:r>
          </w:p>
        </w:tc>
        <w:tc>
          <w:tcPr>
            <w:tcW w:w="992" w:type="dxa"/>
            <w:hideMark/>
          </w:tcPr>
          <w:p w14:paraId="347F275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p>
        </w:tc>
        <w:tc>
          <w:tcPr>
            <w:tcW w:w="1134" w:type="dxa"/>
            <w:hideMark/>
          </w:tcPr>
          <w:p w14:paraId="0D15676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2,000</w:t>
            </w:r>
          </w:p>
        </w:tc>
        <w:tc>
          <w:tcPr>
            <w:tcW w:w="709" w:type="dxa"/>
          </w:tcPr>
          <w:p w14:paraId="092C0394"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8920A98"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5AD748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3A5B92D7" w14:textId="20D6B1EF"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17716C27" w14:textId="77777777" w:rsidTr="004C3730">
        <w:trPr>
          <w:trHeight w:val="20"/>
        </w:trPr>
        <w:tc>
          <w:tcPr>
            <w:tcW w:w="1134" w:type="dxa"/>
            <w:vMerge w:val="restart"/>
            <w:hideMark/>
          </w:tcPr>
          <w:p w14:paraId="0755729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418" w:type="dxa"/>
            <w:vMerge w:val="restart"/>
            <w:hideMark/>
          </w:tcPr>
          <w:p w14:paraId="741AA6A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Food and Nutrition</w:t>
            </w:r>
          </w:p>
        </w:tc>
        <w:tc>
          <w:tcPr>
            <w:tcW w:w="2688" w:type="dxa"/>
            <w:hideMark/>
          </w:tcPr>
          <w:p w14:paraId="3D796383"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food and nutrition campaign in schools and health centres and on radio</w:t>
            </w:r>
          </w:p>
        </w:tc>
        <w:tc>
          <w:tcPr>
            <w:tcW w:w="1422" w:type="dxa"/>
            <w:hideMark/>
          </w:tcPr>
          <w:p w14:paraId="74EB6D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6D9BFEA" w14:textId="77777777" w:rsidR="00ED7FB3" w:rsidRPr="001D3E60" w:rsidRDefault="00ED7FB3" w:rsidP="00ED7FB3">
            <w:pPr>
              <w:rPr>
                <w:rFonts w:ascii="Times New Roman" w:hAnsi="Times New Roman"/>
                <w:lang w:val="en-GB"/>
              </w:rPr>
            </w:pPr>
          </w:p>
        </w:tc>
        <w:tc>
          <w:tcPr>
            <w:tcW w:w="283" w:type="dxa"/>
            <w:shd w:val="clear" w:color="auto" w:fill="5B9BD5" w:themeFill="accent5"/>
          </w:tcPr>
          <w:p w14:paraId="6AA42263" w14:textId="77777777" w:rsidR="00ED7FB3" w:rsidRPr="001D3E60" w:rsidRDefault="00ED7FB3" w:rsidP="00ED7FB3">
            <w:pPr>
              <w:rPr>
                <w:rFonts w:ascii="Times New Roman" w:hAnsi="Times New Roman"/>
                <w:lang w:val="en-GB"/>
              </w:rPr>
            </w:pPr>
          </w:p>
        </w:tc>
        <w:tc>
          <w:tcPr>
            <w:tcW w:w="284" w:type="dxa"/>
            <w:shd w:val="clear" w:color="auto" w:fill="5B9BD5" w:themeFill="accent5"/>
          </w:tcPr>
          <w:p w14:paraId="35C81A84" w14:textId="77777777" w:rsidR="00ED7FB3" w:rsidRPr="001D3E60" w:rsidRDefault="00ED7FB3" w:rsidP="00ED7FB3">
            <w:pPr>
              <w:rPr>
                <w:rFonts w:ascii="Times New Roman" w:hAnsi="Times New Roman"/>
                <w:lang w:val="en-GB"/>
              </w:rPr>
            </w:pPr>
          </w:p>
        </w:tc>
        <w:tc>
          <w:tcPr>
            <w:tcW w:w="425" w:type="dxa"/>
            <w:shd w:val="clear" w:color="auto" w:fill="5B9BD5" w:themeFill="accent5"/>
          </w:tcPr>
          <w:p w14:paraId="58ADF8AB" w14:textId="77777777" w:rsidR="00ED7FB3" w:rsidRPr="001D3E60" w:rsidRDefault="00ED7FB3" w:rsidP="00ED7FB3">
            <w:pPr>
              <w:rPr>
                <w:rFonts w:ascii="Times New Roman" w:hAnsi="Times New Roman"/>
                <w:lang w:val="en-GB"/>
              </w:rPr>
            </w:pPr>
          </w:p>
        </w:tc>
        <w:tc>
          <w:tcPr>
            <w:tcW w:w="1134" w:type="dxa"/>
            <w:hideMark/>
          </w:tcPr>
          <w:p w14:paraId="2529933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70239D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13,000 </w:t>
            </w:r>
          </w:p>
        </w:tc>
        <w:tc>
          <w:tcPr>
            <w:tcW w:w="1134" w:type="dxa"/>
            <w:hideMark/>
          </w:tcPr>
          <w:p w14:paraId="3B71CD2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2,000</w:t>
            </w:r>
          </w:p>
        </w:tc>
        <w:tc>
          <w:tcPr>
            <w:tcW w:w="709" w:type="dxa"/>
          </w:tcPr>
          <w:p w14:paraId="17D898DB"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6B6CBFCE"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46072F2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GHS/EHSU</w:t>
            </w:r>
          </w:p>
        </w:tc>
        <w:tc>
          <w:tcPr>
            <w:tcW w:w="1559" w:type="dxa"/>
            <w:hideMark/>
          </w:tcPr>
          <w:p w14:paraId="1CA8EBF9" w14:textId="0BC4382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4B4C1FD5" w14:textId="77777777" w:rsidTr="004C3730">
        <w:trPr>
          <w:trHeight w:val="20"/>
        </w:trPr>
        <w:tc>
          <w:tcPr>
            <w:tcW w:w="1134" w:type="dxa"/>
            <w:vMerge/>
            <w:hideMark/>
          </w:tcPr>
          <w:p w14:paraId="754ECC96" w14:textId="77777777" w:rsidR="00ED7FB3" w:rsidRPr="001D3E60" w:rsidRDefault="00ED7FB3" w:rsidP="00ED7FB3">
            <w:pPr>
              <w:spacing w:after="160" w:line="259" w:lineRule="auto"/>
              <w:rPr>
                <w:rFonts w:ascii="Times New Roman" w:hAnsi="Times New Roman"/>
              </w:rPr>
            </w:pPr>
          </w:p>
        </w:tc>
        <w:tc>
          <w:tcPr>
            <w:tcW w:w="1418" w:type="dxa"/>
            <w:vMerge/>
            <w:hideMark/>
          </w:tcPr>
          <w:p w14:paraId="6B0B8E13" w14:textId="77777777" w:rsidR="00ED7FB3" w:rsidRPr="001D3E60" w:rsidRDefault="00ED7FB3" w:rsidP="00ED7FB3">
            <w:pPr>
              <w:spacing w:after="160" w:line="259" w:lineRule="auto"/>
              <w:rPr>
                <w:rFonts w:ascii="Times New Roman" w:hAnsi="Times New Roman"/>
              </w:rPr>
            </w:pPr>
          </w:p>
        </w:tc>
        <w:tc>
          <w:tcPr>
            <w:tcW w:w="2688" w:type="dxa"/>
            <w:hideMark/>
          </w:tcPr>
          <w:p w14:paraId="35566B36"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Monitor the school feeding programme to ensure quality and well-balanced diet is served</w:t>
            </w:r>
          </w:p>
        </w:tc>
        <w:tc>
          <w:tcPr>
            <w:tcW w:w="1422" w:type="dxa"/>
            <w:hideMark/>
          </w:tcPr>
          <w:p w14:paraId="4F5BB74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C9315A2" w14:textId="77777777" w:rsidR="00ED7FB3" w:rsidRPr="001D3E60" w:rsidRDefault="00ED7FB3" w:rsidP="00ED7FB3">
            <w:pPr>
              <w:rPr>
                <w:rFonts w:ascii="Times New Roman" w:hAnsi="Times New Roman"/>
              </w:rPr>
            </w:pPr>
          </w:p>
        </w:tc>
        <w:tc>
          <w:tcPr>
            <w:tcW w:w="283" w:type="dxa"/>
            <w:shd w:val="clear" w:color="auto" w:fill="5B9BD5" w:themeFill="accent5"/>
          </w:tcPr>
          <w:p w14:paraId="01B19E7A" w14:textId="77777777" w:rsidR="00ED7FB3" w:rsidRPr="001D3E60" w:rsidRDefault="00ED7FB3" w:rsidP="00ED7FB3">
            <w:pPr>
              <w:rPr>
                <w:rFonts w:ascii="Times New Roman" w:hAnsi="Times New Roman"/>
              </w:rPr>
            </w:pPr>
          </w:p>
        </w:tc>
        <w:tc>
          <w:tcPr>
            <w:tcW w:w="284" w:type="dxa"/>
            <w:shd w:val="clear" w:color="auto" w:fill="5B9BD5" w:themeFill="accent5"/>
          </w:tcPr>
          <w:p w14:paraId="161971C2" w14:textId="77777777" w:rsidR="00ED7FB3" w:rsidRPr="001D3E60" w:rsidRDefault="00ED7FB3" w:rsidP="00ED7FB3">
            <w:pPr>
              <w:rPr>
                <w:rFonts w:ascii="Times New Roman" w:hAnsi="Times New Roman"/>
              </w:rPr>
            </w:pPr>
          </w:p>
        </w:tc>
        <w:tc>
          <w:tcPr>
            <w:tcW w:w="425" w:type="dxa"/>
            <w:shd w:val="clear" w:color="auto" w:fill="5B9BD5" w:themeFill="accent5"/>
          </w:tcPr>
          <w:p w14:paraId="692DE53C" w14:textId="77777777" w:rsidR="00ED7FB3" w:rsidRPr="001D3E60" w:rsidRDefault="00ED7FB3" w:rsidP="00ED7FB3">
            <w:pPr>
              <w:rPr>
                <w:rFonts w:ascii="Times New Roman" w:hAnsi="Times New Roman"/>
              </w:rPr>
            </w:pPr>
          </w:p>
        </w:tc>
        <w:tc>
          <w:tcPr>
            <w:tcW w:w="1134" w:type="dxa"/>
            <w:hideMark/>
          </w:tcPr>
          <w:p w14:paraId="20C023C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0628B81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3000</w:t>
            </w:r>
          </w:p>
        </w:tc>
        <w:tc>
          <w:tcPr>
            <w:tcW w:w="1134" w:type="dxa"/>
            <w:hideMark/>
          </w:tcPr>
          <w:p w14:paraId="632A684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6CEF282F"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2DE57C5A"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57E0441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Central Admin</w:t>
            </w:r>
          </w:p>
        </w:tc>
        <w:tc>
          <w:tcPr>
            <w:tcW w:w="1559" w:type="dxa"/>
            <w:hideMark/>
          </w:tcPr>
          <w:p w14:paraId="51A1E7F2" w14:textId="1239F62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168EAC2C" w14:textId="77777777" w:rsidTr="004C3730">
        <w:trPr>
          <w:trHeight w:val="20"/>
        </w:trPr>
        <w:tc>
          <w:tcPr>
            <w:tcW w:w="1134" w:type="dxa"/>
            <w:vMerge w:val="restart"/>
            <w:hideMark/>
          </w:tcPr>
          <w:p w14:paraId="426DFDF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WATER AND ENVIRONMENTAL SANITATION</w:t>
            </w:r>
          </w:p>
        </w:tc>
        <w:tc>
          <w:tcPr>
            <w:tcW w:w="1418" w:type="dxa"/>
            <w:vMerge w:val="restart"/>
            <w:hideMark/>
          </w:tcPr>
          <w:p w14:paraId="10B44FB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7063ADD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Water Supply,</w:t>
            </w:r>
          </w:p>
          <w:p w14:paraId="3B1038E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xml:space="preserve">Waste Management and </w:t>
            </w:r>
            <w:r w:rsidRPr="001D3E60">
              <w:rPr>
                <w:rFonts w:ascii="Times New Roman" w:hAnsi="Times New Roman"/>
                <w:b/>
                <w:bCs/>
                <w:lang w:val="en-GB"/>
              </w:rPr>
              <w:lastRenderedPageBreak/>
              <w:t>Environmental Sanitation</w:t>
            </w:r>
          </w:p>
        </w:tc>
        <w:tc>
          <w:tcPr>
            <w:tcW w:w="2688" w:type="dxa"/>
            <w:hideMark/>
          </w:tcPr>
          <w:p w14:paraId="78644AF0"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lastRenderedPageBreak/>
              <w:t>Drilling of 10No. Disability friendly Mechanized boreholes</w:t>
            </w:r>
          </w:p>
        </w:tc>
        <w:tc>
          <w:tcPr>
            <w:tcW w:w="1422" w:type="dxa"/>
            <w:hideMark/>
          </w:tcPr>
          <w:p w14:paraId="3A9BC28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Anokye, Baku, Asanta. Ngalakyi Baku, Asomase, Aluku, Ankobra, Ewe community</w:t>
            </w:r>
            <w:r>
              <w:rPr>
                <w:rFonts w:ascii="Times New Roman" w:hAnsi="Times New Roman"/>
                <w:lang w:val="en-GB"/>
              </w:rPr>
              <w:t>, health centers</w:t>
            </w:r>
            <w:r w:rsidRPr="001D3E60">
              <w:rPr>
                <w:rFonts w:ascii="Times New Roman" w:hAnsi="Times New Roman"/>
                <w:lang w:val="en-GB"/>
              </w:rPr>
              <w:t>.</w:t>
            </w:r>
          </w:p>
        </w:tc>
        <w:tc>
          <w:tcPr>
            <w:tcW w:w="284" w:type="dxa"/>
            <w:shd w:val="clear" w:color="auto" w:fill="5B9BD5" w:themeFill="accent5"/>
          </w:tcPr>
          <w:p w14:paraId="0482EA99" w14:textId="77777777" w:rsidR="00ED7FB3" w:rsidRPr="001D3E60" w:rsidRDefault="00ED7FB3" w:rsidP="00ED7FB3">
            <w:pPr>
              <w:rPr>
                <w:rFonts w:ascii="Times New Roman" w:hAnsi="Times New Roman"/>
              </w:rPr>
            </w:pPr>
          </w:p>
        </w:tc>
        <w:tc>
          <w:tcPr>
            <w:tcW w:w="283" w:type="dxa"/>
            <w:shd w:val="clear" w:color="auto" w:fill="5B9BD5" w:themeFill="accent5"/>
          </w:tcPr>
          <w:p w14:paraId="2D6EA77B" w14:textId="77777777" w:rsidR="00ED7FB3" w:rsidRPr="001D3E60" w:rsidRDefault="00ED7FB3" w:rsidP="00ED7FB3">
            <w:pPr>
              <w:rPr>
                <w:rFonts w:ascii="Times New Roman" w:hAnsi="Times New Roman"/>
              </w:rPr>
            </w:pPr>
          </w:p>
        </w:tc>
        <w:tc>
          <w:tcPr>
            <w:tcW w:w="284" w:type="dxa"/>
            <w:shd w:val="clear" w:color="auto" w:fill="5B9BD5" w:themeFill="accent5"/>
          </w:tcPr>
          <w:p w14:paraId="091BE07F" w14:textId="77777777" w:rsidR="00ED7FB3" w:rsidRPr="001D3E60" w:rsidRDefault="00ED7FB3" w:rsidP="00ED7FB3">
            <w:pPr>
              <w:rPr>
                <w:rFonts w:ascii="Times New Roman" w:hAnsi="Times New Roman"/>
              </w:rPr>
            </w:pPr>
          </w:p>
        </w:tc>
        <w:tc>
          <w:tcPr>
            <w:tcW w:w="425" w:type="dxa"/>
            <w:shd w:val="clear" w:color="auto" w:fill="5B9BD5" w:themeFill="accent5"/>
          </w:tcPr>
          <w:p w14:paraId="0D800E34" w14:textId="77777777" w:rsidR="00ED7FB3" w:rsidRPr="001D3E60" w:rsidRDefault="00ED7FB3" w:rsidP="00ED7FB3">
            <w:pPr>
              <w:rPr>
                <w:rFonts w:ascii="Times New Roman" w:hAnsi="Times New Roman"/>
              </w:rPr>
            </w:pPr>
          </w:p>
        </w:tc>
        <w:tc>
          <w:tcPr>
            <w:tcW w:w="1134" w:type="dxa"/>
            <w:hideMark/>
          </w:tcPr>
          <w:p w14:paraId="04AD9ED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250,000 </w:t>
            </w:r>
          </w:p>
        </w:tc>
        <w:tc>
          <w:tcPr>
            <w:tcW w:w="992" w:type="dxa"/>
            <w:hideMark/>
          </w:tcPr>
          <w:p w14:paraId="13B419B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7F4B595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10,000 </w:t>
            </w:r>
          </w:p>
        </w:tc>
        <w:tc>
          <w:tcPr>
            <w:tcW w:w="709" w:type="dxa"/>
            <w:shd w:val="clear" w:color="auto" w:fill="A6A6A6" w:themeFill="background1" w:themeFillShade="A6"/>
          </w:tcPr>
          <w:p w14:paraId="08B06DD4" w14:textId="77777777" w:rsidR="00ED7FB3" w:rsidRPr="001D3E60" w:rsidRDefault="00ED7FB3" w:rsidP="00ED7FB3">
            <w:pPr>
              <w:spacing w:after="160" w:line="259" w:lineRule="auto"/>
              <w:rPr>
                <w:rFonts w:ascii="Times New Roman" w:hAnsi="Times New Roman"/>
                <w:lang w:val="en-GB"/>
              </w:rPr>
            </w:pPr>
          </w:p>
        </w:tc>
        <w:tc>
          <w:tcPr>
            <w:tcW w:w="567" w:type="dxa"/>
          </w:tcPr>
          <w:p w14:paraId="73720919"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78D3EEED" w14:textId="4B585E3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7581FB3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647422D5" w14:textId="77777777" w:rsidTr="004C3730">
        <w:trPr>
          <w:trHeight w:val="20"/>
        </w:trPr>
        <w:tc>
          <w:tcPr>
            <w:tcW w:w="1134" w:type="dxa"/>
            <w:vMerge/>
            <w:hideMark/>
          </w:tcPr>
          <w:p w14:paraId="7A6FC2F6" w14:textId="77777777" w:rsidR="00ED7FB3" w:rsidRPr="001D3E60" w:rsidRDefault="00ED7FB3" w:rsidP="00ED7FB3">
            <w:pPr>
              <w:spacing w:after="160" w:line="259" w:lineRule="auto"/>
              <w:rPr>
                <w:rFonts w:ascii="Times New Roman" w:hAnsi="Times New Roman"/>
              </w:rPr>
            </w:pPr>
          </w:p>
        </w:tc>
        <w:tc>
          <w:tcPr>
            <w:tcW w:w="1418" w:type="dxa"/>
            <w:vMerge/>
            <w:hideMark/>
          </w:tcPr>
          <w:p w14:paraId="2C97534D" w14:textId="77777777" w:rsidR="00ED7FB3" w:rsidRPr="001D3E60" w:rsidRDefault="00ED7FB3" w:rsidP="00ED7FB3">
            <w:pPr>
              <w:spacing w:after="160" w:line="259" w:lineRule="auto"/>
              <w:rPr>
                <w:rFonts w:ascii="Times New Roman" w:hAnsi="Times New Roman"/>
              </w:rPr>
            </w:pPr>
          </w:p>
        </w:tc>
        <w:tc>
          <w:tcPr>
            <w:tcW w:w="2688" w:type="dxa"/>
            <w:hideMark/>
          </w:tcPr>
          <w:p w14:paraId="4463753B"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Construction/ Extension of water supply for selected communities</w:t>
            </w:r>
          </w:p>
        </w:tc>
        <w:tc>
          <w:tcPr>
            <w:tcW w:w="1422" w:type="dxa"/>
            <w:hideMark/>
          </w:tcPr>
          <w:p w14:paraId="3695447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Nkroful, Kamgbuli,Asomase, Teleku Bokazo </w:t>
            </w:r>
          </w:p>
        </w:tc>
        <w:tc>
          <w:tcPr>
            <w:tcW w:w="284" w:type="dxa"/>
          </w:tcPr>
          <w:p w14:paraId="1770F9AE" w14:textId="77777777" w:rsidR="00ED7FB3" w:rsidRPr="001D3E60" w:rsidRDefault="00ED7FB3" w:rsidP="00ED7FB3">
            <w:pPr>
              <w:rPr>
                <w:rFonts w:ascii="Times New Roman" w:hAnsi="Times New Roman"/>
              </w:rPr>
            </w:pPr>
          </w:p>
        </w:tc>
        <w:tc>
          <w:tcPr>
            <w:tcW w:w="283" w:type="dxa"/>
          </w:tcPr>
          <w:p w14:paraId="64273744" w14:textId="77777777" w:rsidR="00ED7FB3" w:rsidRPr="001D3E60" w:rsidRDefault="00ED7FB3" w:rsidP="00ED7FB3">
            <w:pPr>
              <w:rPr>
                <w:rFonts w:ascii="Times New Roman" w:hAnsi="Times New Roman"/>
              </w:rPr>
            </w:pPr>
          </w:p>
        </w:tc>
        <w:tc>
          <w:tcPr>
            <w:tcW w:w="284" w:type="dxa"/>
          </w:tcPr>
          <w:p w14:paraId="4F80083D" w14:textId="77777777" w:rsidR="00ED7FB3" w:rsidRPr="001D3E60" w:rsidRDefault="00ED7FB3" w:rsidP="00ED7FB3">
            <w:pPr>
              <w:rPr>
                <w:rFonts w:ascii="Times New Roman" w:hAnsi="Times New Roman"/>
              </w:rPr>
            </w:pPr>
          </w:p>
        </w:tc>
        <w:tc>
          <w:tcPr>
            <w:tcW w:w="425" w:type="dxa"/>
          </w:tcPr>
          <w:p w14:paraId="7DC8F282" w14:textId="77777777" w:rsidR="00ED7FB3" w:rsidRPr="001D3E60" w:rsidRDefault="00ED7FB3" w:rsidP="00ED7FB3">
            <w:pPr>
              <w:rPr>
                <w:rFonts w:ascii="Times New Roman" w:hAnsi="Times New Roman"/>
              </w:rPr>
            </w:pPr>
          </w:p>
        </w:tc>
        <w:tc>
          <w:tcPr>
            <w:tcW w:w="1134" w:type="dxa"/>
            <w:hideMark/>
          </w:tcPr>
          <w:p w14:paraId="210C6A1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200,000</w:t>
            </w:r>
          </w:p>
        </w:tc>
        <w:tc>
          <w:tcPr>
            <w:tcW w:w="992" w:type="dxa"/>
            <w:hideMark/>
          </w:tcPr>
          <w:p w14:paraId="744E36B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100,000</w:t>
            </w:r>
          </w:p>
        </w:tc>
        <w:tc>
          <w:tcPr>
            <w:tcW w:w="1134" w:type="dxa"/>
            <w:hideMark/>
          </w:tcPr>
          <w:p w14:paraId="7794EB5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2714FD36" w14:textId="77777777" w:rsidR="00ED7FB3" w:rsidRPr="001D3E60" w:rsidRDefault="00ED7FB3" w:rsidP="00ED7FB3">
            <w:pPr>
              <w:spacing w:after="160" w:line="259" w:lineRule="auto"/>
              <w:rPr>
                <w:rFonts w:ascii="Times New Roman" w:hAnsi="Times New Roman"/>
                <w:lang w:val="en-GB"/>
              </w:rPr>
            </w:pPr>
          </w:p>
        </w:tc>
        <w:tc>
          <w:tcPr>
            <w:tcW w:w="567" w:type="dxa"/>
          </w:tcPr>
          <w:p w14:paraId="6B42D8A8"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7E7E8F47" w14:textId="11036653"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84B868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6D0BAF7C" w14:textId="77777777" w:rsidTr="004C3730">
        <w:trPr>
          <w:trHeight w:val="20"/>
        </w:trPr>
        <w:tc>
          <w:tcPr>
            <w:tcW w:w="1134" w:type="dxa"/>
            <w:vMerge/>
            <w:hideMark/>
          </w:tcPr>
          <w:p w14:paraId="56693E03" w14:textId="77777777" w:rsidR="00ED7FB3" w:rsidRPr="001D3E60" w:rsidRDefault="00ED7FB3" w:rsidP="00ED7FB3">
            <w:pPr>
              <w:spacing w:after="160" w:line="259" w:lineRule="auto"/>
              <w:rPr>
                <w:rFonts w:ascii="Times New Roman" w:hAnsi="Times New Roman"/>
              </w:rPr>
            </w:pPr>
          </w:p>
        </w:tc>
        <w:tc>
          <w:tcPr>
            <w:tcW w:w="1418" w:type="dxa"/>
            <w:vMerge/>
            <w:hideMark/>
          </w:tcPr>
          <w:p w14:paraId="1E7CE3DD" w14:textId="77777777" w:rsidR="00ED7FB3" w:rsidRPr="001D3E60" w:rsidRDefault="00ED7FB3" w:rsidP="00ED7FB3">
            <w:pPr>
              <w:spacing w:after="160" w:line="259" w:lineRule="auto"/>
              <w:rPr>
                <w:rFonts w:ascii="Times New Roman" w:hAnsi="Times New Roman"/>
              </w:rPr>
            </w:pPr>
          </w:p>
        </w:tc>
        <w:tc>
          <w:tcPr>
            <w:tcW w:w="2688" w:type="dxa"/>
            <w:hideMark/>
          </w:tcPr>
          <w:p w14:paraId="383E68E8"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rPr>
              <w:t xml:space="preserve">Completion of 7No. Boreholes with Hand pumping Machines </w:t>
            </w:r>
          </w:p>
        </w:tc>
        <w:tc>
          <w:tcPr>
            <w:tcW w:w="1422" w:type="dxa"/>
            <w:hideMark/>
          </w:tcPr>
          <w:p w14:paraId="4D4B5B0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Bobrama,Baku Nvuma, Kamgbunli,Beposo,At ababo and Pelepolena</w:t>
            </w:r>
          </w:p>
        </w:tc>
        <w:tc>
          <w:tcPr>
            <w:tcW w:w="284" w:type="dxa"/>
          </w:tcPr>
          <w:p w14:paraId="5EF01812" w14:textId="77777777" w:rsidR="00ED7FB3" w:rsidRPr="001D3E60" w:rsidRDefault="00ED7FB3" w:rsidP="00ED7FB3">
            <w:pPr>
              <w:rPr>
                <w:rFonts w:ascii="Times New Roman" w:hAnsi="Times New Roman"/>
              </w:rPr>
            </w:pPr>
          </w:p>
        </w:tc>
        <w:tc>
          <w:tcPr>
            <w:tcW w:w="283" w:type="dxa"/>
          </w:tcPr>
          <w:p w14:paraId="3BD86665" w14:textId="77777777" w:rsidR="00ED7FB3" w:rsidRPr="001D3E60" w:rsidRDefault="00ED7FB3" w:rsidP="00ED7FB3">
            <w:pPr>
              <w:rPr>
                <w:rFonts w:ascii="Times New Roman" w:hAnsi="Times New Roman"/>
              </w:rPr>
            </w:pPr>
          </w:p>
        </w:tc>
        <w:tc>
          <w:tcPr>
            <w:tcW w:w="284" w:type="dxa"/>
          </w:tcPr>
          <w:p w14:paraId="77DD1431" w14:textId="77777777" w:rsidR="00ED7FB3" w:rsidRPr="001D3E60" w:rsidRDefault="00ED7FB3" w:rsidP="00ED7FB3">
            <w:pPr>
              <w:rPr>
                <w:rFonts w:ascii="Times New Roman" w:hAnsi="Times New Roman"/>
              </w:rPr>
            </w:pPr>
          </w:p>
        </w:tc>
        <w:tc>
          <w:tcPr>
            <w:tcW w:w="425" w:type="dxa"/>
          </w:tcPr>
          <w:p w14:paraId="775CA464" w14:textId="77777777" w:rsidR="00ED7FB3" w:rsidRPr="001D3E60" w:rsidRDefault="00ED7FB3" w:rsidP="00ED7FB3">
            <w:pPr>
              <w:rPr>
                <w:rFonts w:ascii="Times New Roman" w:hAnsi="Times New Roman"/>
              </w:rPr>
            </w:pPr>
          </w:p>
        </w:tc>
        <w:tc>
          <w:tcPr>
            <w:tcW w:w="1134" w:type="dxa"/>
            <w:hideMark/>
          </w:tcPr>
          <w:p w14:paraId="381B95A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547FA5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200,000.00</w:t>
            </w:r>
          </w:p>
        </w:tc>
        <w:tc>
          <w:tcPr>
            <w:tcW w:w="1134" w:type="dxa"/>
            <w:hideMark/>
          </w:tcPr>
          <w:p w14:paraId="055C701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464505EF"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61018B06"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33F3FEC" w14:textId="25580BD6"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7C83F2E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1A5A7F36" w14:textId="77777777" w:rsidTr="004C3730">
        <w:trPr>
          <w:trHeight w:val="20"/>
        </w:trPr>
        <w:tc>
          <w:tcPr>
            <w:tcW w:w="1134" w:type="dxa"/>
            <w:vMerge/>
            <w:hideMark/>
          </w:tcPr>
          <w:p w14:paraId="74582134" w14:textId="77777777" w:rsidR="00ED7FB3" w:rsidRPr="001D3E60" w:rsidRDefault="00ED7FB3" w:rsidP="00ED7FB3">
            <w:pPr>
              <w:spacing w:after="160" w:line="259" w:lineRule="auto"/>
              <w:rPr>
                <w:rFonts w:ascii="Times New Roman" w:hAnsi="Times New Roman"/>
              </w:rPr>
            </w:pPr>
          </w:p>
        </w:tc>
        <w:tc>
          <w:tcPr>
            <w:tcW w:w="1418" w:type="dxa"/>
            <w:vMerge/>
            <w:hideMark/>
          </w:tcPr>
          <w:p w14:paraId="73FEBD27" w14:textId="77777777" w:rsidR="00ED7FB3" w:rsidRPr="001D3E60" w:rsidRDefault="00ED7FB3" w:rsidP="00ED7FB3">
            <w:pPr>
              <w:spacing w:after="160" w:line="259" w:lineRule="auto"/>
              <w:rPr>
                <w:rFonts w:ascii="Times New Roman" w:hAnsi="Times New Roman"/>
              </w:rPr>
            </w:pPr>
          </w:p>
        </w:tc>
        <w:tc>
          <w:tcPr>
            <w:tcW w:w="2688" w:type="dxa"/>
            <w:hideMark/>
          </w:tcPr>
          <w:p w14:paraId="0EAB655A"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rPr>
              <w:t xml:space="preserve">Siting, Drilling and Developing of 4no. Boreholes and Construction of Aprons and Drains with soakway Pit and Installation of hand pumping Machines </w:t>
            </w:r>
          </w:p>
        </w:tc>
        <w:tc>
          <w:tcPr>
            <w:tcW w:w="1422" w:type="dxa"/>
            <w:hideMark/>
          </w:tcPr>
          <w:p w14:paraId="605BDBA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Asastre -Nyamebyere, Ngabawie, Agbeyeye and Aluku</w:t>
            </w:r>
          </w:p>
        </w:tc>
        <w:tc>
          <w:tcPr>
            <w:tcW w:w="284" w:type="dxa"/>
          </w:tcPr>
          <w:p w14:paraId="3F05703A" w14:textId="77777777" w:rsidR="00ED7FB3" w:rsidRPr="001D3E60" w:rsidRDefault="00ED7FB3" w:rsidP="00ED7FB3">
            <w:pPr>
              <w:rPr>
                <w:rFonts w:ascii="Times New Roman" w:hAnsi="Times New Roman"/>
              </w:rPr>
            </w:pPr>
          </w:p>
        </w:tc>
        <w:tc>
          <w:tcPr>
            <w:tcW w:w="283" w:type="dxa"/>
          </w:tcPr>
          <w:p w14:paraId="4EAF3883" w14:textId="77777777" w:rsidR="00ED7FB3" w:rsidRPr="001D3E60" w:rsidRDefault="00ED7FB3" w:rsidP="00ED7FB3">
            <w:pPr>
              <w:rPr>
                <w:rFonts w:ascii="Times New Roman" w:hAnsi="Times New Roman"/>
              </w:rPr>
            </w:pPr>
          </w:p>
        </w:tc>
        <w:tc>
          <w:tcPr>
            <w:tcW w:w="284" w:type="dxa"/>
          </w:tcPr>
          <w:p w14:paraId="3317D275" w14:textId="77777777" w:rsidR="00ED7FB3" w:rsidRPr="001D3E60" w:rsidRDefault="00ED7FB3" w:rsidP="00ED7FB3">
            <w:pPr>
              <w:rPr>
                <w:rFonts w:ascii="Times New Roman" w:hAnsi="Times New Roman"/>
              </w:rPr>
            </w:pPr>
          </w:p>
        </w:tc>
        <w:tc>
          <w:tcPr>
            <w:tcW w:w="425" w:type="dxa"/>
          </w:tcPr>
          <w:p w14:paraId="33F19651" w14:textId="77777777" w:rsidR="00ED7FB3" w:rsidRPr="001D3E60" w:rsidRDefault="00ED7FB3" w:rsidP="00ED7FB3">
            <w:pPr>
              <w:rPr>
                <w:rFonts w:ascii="Times New Roman" w:hAnsi="Times New Roman"/>
              </w:rPr>
            </w:pPr>
          </w:p>
        </w:tc>
        <w:tc>
          <w:tcPr>
            <w:tcW w:w="1134" w:type="dxa"/>
            <w:hideMark/>
          </w:tcPr>
          <w:p w14:paraId="562063A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400,000</w:t>
            </w:r>
          </w:p>
        </w:tc>
        <w:tc>
          <w:tcPr>
            <w:tcW w:w="992" w:type="dxa"/>
            <w:hideMark/>
          </w:tcPr>
          <w:p w14:paraId="339C3A1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200,000</w:t>
            </w:r>
          </w:p>
        </w:tc>
        <w:tc>
          <w:tcPr>
            <w:tcW w:w="1134" w:type="dxa"/>
            <w:hideMark/>
          </w:tcPr>
          <w:p w14:paraId="0B6E3DB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1F42140F"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45084BFB"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6A57AF6D" w14:textId="29CD47E0"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40F1E13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5E33DE3F" w14:textId="77777777" w:rsidTr="004C3730">
        <w:trPr>
          <w:trHeight w:val="20"/>
        </w:trPr>
        <w:tc>
          <w:tcPr>
            <w:tcW w:w="1134" w:type="dxa"/>
            <w:vMerge w:val="restart"/>
            <w:hideMark/>
          </w:tcPr>
          <w:p w14:paraId="1CCEE7E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WATER AND ENVIRONMENTAL SANITATION</w:t>
            </w:r>
          </w:p>
        </w:tc>
        <w:tc>
          <w:tcPr>
            <w:tcW w:w="1418" w:type="dxa"/>
            <w:vMerge w:val="restart"/>
            <w:hideMark/>
          </w:tcPr>
          <w:p w14:paraId="48A24B2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Water Supply,</w:t>
            </w:r>
          </w:p>
          <w:p w14:paraId="1528E0C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Waste Management and Environmental Sanitation</w:t>
            </w:r>
          </w:p>
        </w:tc>
        <w:tc>
          <w:tcPr>
            <w:tcW w:w="2688" w:type="dxa"/>
            <w:hideMark/>
          </w:tcPr>
          <w:p w14:paraId="5C44A13D" w14:textId="17670E31" w:rsidR="00ED7FB3" w:rsidRPr="008A4B37" w:rsidRDefault="00ED7FB3" w:rsidP="00ED7FB3">
            <w:pPr>
              <w:spacing w:after="160" w:line="259" w:lineRule="auto"/>
              <w:rPr>
                <w:rFonts w:ascii="Times New Roman" w:hAnsi="Times New Roman"/>
              </w:rPr>
            </w:pPr>
          </w:p>
        </w:tc>
        <w:tc>
          <w:tcPr>
            <w:tcW w:w="1422" w:type="dxa"/>
            <w:hideMark/>
          </w:tcPr>
          <w:p w14:paraId="4FEA84AA" w14:textId="77777777" w:rsidR="00ED7FB3" w:rsidRPr="001D3E60" w:rsidRDefault="00ED7FB3" w:rsidP="00ED7FB3">
            <w:pPr>
              <w:spacing w:after="160" w:line="259" w:lineRule="auto"/>
              <w:rPr>
                <w:rFonts w:ascii="Times New Roman" w:hAnsi="Times New Roman"/>
              </w:rPr>
            </w:pPr>
          </w:p>
        </w:tc>
        <w:tc>
          <w:tcPr>
            <w:tcW w:w="284" w:type="dxa"/>
          </w:tcPr>
          <w:p w14:paraId="72F04FFC" w14:textId="77777777" w:rsidR="00ED7FB3" w:rsidRPr="001D3E60" w:rsidRDefault="00ED7FB3" w:rsidP="00ED7FB3">
            <w:pPr>
              <w:rPr>
                <w:rFonts w:ascii="Times New Roman" w:hAnsi="Times New Roman"/>
              </w:rPr>
            </w:pPr>
          </w:p>
        </w:tc>
        <w:tc>
          <w:tcPr>
            <w:tcW w:w="283" w:type="dxa"/>
          </w:tcPr>
          <w:p w14:paraId="08397BC6" w14:textId="77777777" w:rsidR="00ED7FB3" w:rsidRPr="001D3E60" w:rsidRDefault="00ED7FB3" w:rsidP="00ED7FB3">
            <w:pPr>
              <w:rPr>
                <w:rFonts w:ascii="Times New Roman" w:hAnsi="Times New Roman"/>
              </w:rPr>
            </w:pPr>
          </w:p>
        </w:tc>
        <w:tc>
          <w:tcPr>
            <w:tcW w:w="284" w:type="dxa"/>
          </w:tcPr>
          <w:p w14:paraId="204E0CE9" w14:textId="77777777" w:rsidR="00ED7FB3" w:rsidRPr="001D3E60" w:rsidRDefault="00ED7FB3" w:rsidP="00ED7FB3">
            <w:pPr>
              <w:rPr>
                <w:rFonts w:ascii="Times New Roman" w:hAnsi="Times New Roman"/>
              </w:rPr>
            </w:pPr>
          </w:p>
        </w:tc>
        <w:tc>
          <w:tcPr>
            <w:tcW w:w="425" w:type="dxa"/>
          </w:tcPr>
          <w:p w14:paraId="6D52000A" w14:textId="77777777" w:rsidR="00ED7FB3" w:rsidRPr="001D3E60" w:rsidRDefault="00ED7FB3" w:rsidP="00ED7FB3">
            <w:pPr>
              <w:rPr>
                <w:rFonts w:ascii="Times New Roman" w:hAnsi="Times New Roman"/>
              </w:rPr>
            </w:pPr>
          </w:p>
        </w:tc>
        <w:tc>
          <w:tcPr>
            <w:tcW w:w="1134" w:type="dxa"/>
            <w:hideMark/>
          </w:tcPr>
          <w:p w14:paraId="7DD85EB7" w14:textId="77777777" w:rsidR="00ED7FB3" w:rsidRPr="001D3E60" w:rsidRDefault="00ED7FB3" w:rsidP="00ED7FB3">
            <w:pPr>
              <w:spacing w:after="160" w:line="259" w:lineRule="auto"/>
              <w:rPr>
                <w:rFonts w:ascii="Times New Roman" w:hAnsi="Times New Roman"/>
              </w:rPr>
            </w:pPr>
          </w:p>
        </w:tc>
        <w:tc>
          <w:tcPr>
            <w:tcW w:w="992" w:type="dxa"/>
            <w:hideMark/>
          </w:tcPr>
          <w:p w14:paraId="70B67FA6" w14:textId="77777777" w:rsidR="00ED7FB3" w:rsidRPr="001D3E60" w:rsidRDefault="00ED7FB3" w:rsidP="00ED7FB3">
            <w:pPr>
              <w:spacing w:after="160" w:line="259" w:lineRule="auto"/>
              <w:rPr>
                <w:rFonts w:ascii="Times New Roman" w:hAnsi="Times New Roman"/>
              </w:rPr>
            </w:pPr>
          </w:p>
        </w:tc>
        <w:tc>
          <w:tcPr>
            <w:tcW w:w="1134" w:type="dxa"/>
            <w:hideMark/>
          </w:tcPr>
          <w:p w14:paraId="244BF62C" w14:textId="77777777" w:rsidR="00ED7FB3" w:rsidRPr="001D3E60" w:rsidRDefault="00ED7FB3" w:rsidP="00ED7FB3">
            <w:pPr>
              <w:spacing w:after="160" w:line="259" w:lineRule="auto"/>
              <w:rPr>
                <w:rFonts w:ascii="Times New Roman" w:hAnsi="Times New Roman"/>
              </w:rPr>
            </w:pPr>
          </w:p>
        </w:tc>
        <w:tc>
          <w:tcPr>
            <w:tcW w:w="709" w:type="dxa"/>
          </w:tcPr>
          <w:p w14:paraId="112FBAFF" w14:textId="77777777" w:rsidR="00ED7FB3" w:rsidRPr="001D3E60" w:rsidRDefault="00ED7FB3" w:rsidP="00ED7FB3">
            <w:pPr>
              <w:spacing w:after="160" w:line="259" w:lineRule="auto"/>
              <w:rPr>
                <w:rFonts w:ascii="Times New Roman" w:hAnsi="Times New Roman"/>
              </w:rPr>
            </w:pPr>
          </w:p>
        </w:tc>
        <w:tc>
          <w:tcPr>
            <w:tcW w:w="567" w:type="dxa"/>
          </w:tcPr>
          <w:p w14:paraId="6F258746" w14:textId="77777777" w:rsidR="00ED7FB3" w:rsidRPr="001D3E60" w:rsidRDefault="00ED7FB3" w:rsidP="00ED7FB3">
            <w:pPr>
              <w:spacing w:after="160" w:line="259" w:lineRule="auto"/>
              <w:rPr>
                <w:rFonts w:ascii="Times New Roman" w:hAnsi="Times New Roman"/>
              </w:rPr>
            </w:pPr>
          </w:p>
        </w:tc>
        <w:tc>
          <w:tcPr>
            <w:tcW w:w="1134" w:type="dxa"/>
            <w:hideMark/>
          </w:tcPr>
          <w:p w14:paraId="0DC382F1" w14:textId="77777777" w:rsidR="00ED7FB3" w:rsidRPr="001D3E60" w:rsidRDefault="00ED7FB3" w:rsidP="00ED7FB3">
            <w:pPr>
              <w:spacing w:after="160" w:line="259" w:lineRule="auto"/>
              <w:rPr>
                <w:rFonts w:ascii="Times New Roman" w:hAnsi="Times New Roman"/>
              </w:rPr>
            </w:pPr>
          </w:p>
        </w:tc>
        <w:tc>
          <w:tcPr>
            <w:tcW w:w="1559" w:type="dxa"/>
            <w:hideMark/>
          </w:tcPr>
          <w:p w14:paraId="20830A6E" w14:textId="77777777" w:rsidR="00ED7FB3" w:rsidRPr="001D3E60" w:rsidRDefault="00ED7FB3" w:rsidP="00ED7FB3">
            <w:pPr>
              <w:spacing w:after="160" w:line="259" w:lineRule="auto"/>
              <w:rPr>
                <w:rFonts w:ascii="Times New Roman" w:hAnsi="Times New Roman"/>
              </w:rPr>
            </w:pPr>
          </w:p>
        </w:tc>
      </w:tr>
      <w:tr w:rsidR="00ED7FB3" w:rsidRPr="001D3E60" w14:paraId="19DC8AC9" w14:textId="77777777" w:rsidTr="004C3730">
        <w:trPr>
          <w:trHeight w:val="20"/>
        </w:trPr>
        <w:tc>
          <w:tcPr>
            <w:tcW w:w="1134" w:type="dxa"/>
            <w:vMerge/>
            <w:hideMark/>
          </w:tcPr>
          <w:p w14:paraId="06E21140" w14:textId="77777777" w:rsidR="00ED7FB3" w:rsidRPr="001D3E60" w:rsidRDefault="00ED7FB3" w:rsidP="00ED7FB3">
            <w:pPr>
              <w:spacing w:after="160" w:line="259" w:lineRule="auto"/>
              <w:rPr>
                <w:rFonts w:ascii="Times New Roman" w:hAnsi="Times New Roman"/>
              </w:rPr>
            </w:pPr>
          </w:p>
        </w:tc>
        <w:tc>
          <w:tcPr>
            <w:tcW w:w="1418" w:type="dxa"/>
            <w:vMerge/>
            <w:hideMark/>
          </w:tcPr>
          <w:p w14:paraId="29BC691E" w14:textId="77777777" w:rsidR="00ED7FB3" w:rsidRPr="001D3E60" w:rsidRDefault="00ED7FB3" w:rsidP="00ED7FB3">
            <w:pPr>
              <w:spacing w:after="160" w:line="259" w:lineRule="auto"/>
              <w:rPr>
                <w:rFonts w:ascii="Times New Roman" w:hAnsi="Times New Roman"/>
              </w:rPr>
            </w:pPr>
          </w:p>
        </w:tc>
        <w:tc>
          <w:tcPr>
            <w:tcW w:w="2688" w:type="dxa"/>
            <w:hideMark/>
          </w:tcPr>
          <w:p w14:paraId="3C196576"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Prepare, and implement the District Water and Sanitation Plan</w:t>
            </w:r>
          </w:p>
        </w:tc>
        <w:tc>
          <w:tcPr>
            <w:tcW w:w="1422" w:type="dxa"/>
            <w:hideMark/>
          </w:tcPr>
          <w:p w14:paraId="3556373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4791CAB2" w14:textId="77777777" w:rsidR="00ED7FB3" w:rsidRPr="001D3E60" w:rsidRDefault="00ED7FB3" w:rsidP="00ED7FB3">
            <w:pPr>
              <w:rPr>
                <w:rFonts w:ascii="Times New Roman" w:hAnsi="Times New Roman"/>
              </w:rPr>
            </w:pPr>
          </w:p>
        </w:tc>
        <w:tc>
          <w:tcPr>
            <w:tcW w:w="283" w:type="dxa"/>
          </w:tcPr>
          <w:p w14:paraId="3F19D698" w14:textId="77777777" w:rsidR="00ED7FB3" w:rsidRPr="001D3E60" w:rsidRDefault="00ED7FB3" w:rsidP="00ED7FB3">
            <w:pPr>
              <w:rPr>
                <w:rFonts w:ascii="Times New Roman" w:hAnsi="Times New Roman"/>
              </w:rPr>
            </w:pPr>
          </w:p>
        </w:tc>
        <w:tc>
          <w:tcPr>
            <w:tcW w:w="284" w:type="dxa"/>
            <w:shd w:val="clear" w:color="auto" w:fill="5B9BD5" w:themeFill="accent5"/>
          </w:tcPr>
          <w:p w14:paraId="5D4A6D71" w14:textId="77777777" w:rsidR="00ED7FB3" w:rsidRPr="001D3E60" w:rsidRDefault="00ED7FB3" w:rsidP="00ED7FB3">
            <w:pPr>
              <w:rPr>
                <w:rFonts w:ascii="Times New Roman" w:hAnsi="Times New Roman"/>
              </w:rPr>
            </w:pPr>
          </w:p>
        </w:tc>
        <w:tc>
          <w:tcPr>
            <w:tcW w:w="425" w:type="dxa"/>
            <w:shd w:val="clear" w:color="auto" w:fill="5B9BD5" w:themeFill="accent5"/>
          </w:tcPr>
          <w:p w14:paraId="0B557B4B" w14:textId="77777777" w:rsidR="00ED7FB3" w:rsidRPr="001D3E60" w:rsidRDefault="00ED7FB3" w:rsidP="00ED7FB3">
            <w:pPr>
              <w:rPr>
                <w:rFonts w:ascii="Times New Roman" w:hAnsi="Times New Roman"/>
              </w:rPr>
            </w:pPr>
          </w:p>
        </w:tc>
        <w:tc>
          <w:tcPr>
            <w:tcW w:w="1134" w:type="dxa"/>
            <w:hideMark/>
          </w:tcPr>
          <w:p w14:paraId="6967ADA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97DF5D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8,500 </w:t>
            </w:r>
          </w:p>
        </w:tc>
        <w:tc>
          <w:tcPr>
            <w:tcW w:w="1134" w:type="dxa"/>
            <w:hideMark/>
          </w:tcPr>
          <w:p w14:paraId="004C79C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10E927EE" w14:textId="77777777" w:rsidR="00ED7FB3" w:rsidRPr="001D3E60" w:rsidRDefault="00ED7FB3" w:rsidP="00ED7FB3">
            <w:pPr>
              <w:spacing w:after="160" w:line="259" w:lineRule="auto"/>
              <w:rPr>
                <w:rFonts w:ascii="Times New Roman" w:hAnsi="Times New Roman"/>
                <w:lang w:val="en-GB"/>
              </w:rPr>
            </w:pPr>
          </w:p>
        </w:tc>
        <w:tc>
          <w:tcPr>
            <w:tcW w:w="567" w:type="dxa"/>
          </w:tcPr>
          <w:p w14:paraId="5BAD9E5E"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2EA15A3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c>
          <w:tcPr>
            <w:tcW w:w="1559" w:type="dxa"/>
            <w:hideMark/>
          </w:tcPr>
          <w:p w14:paraId="7F0FBD42" w14:textId="3549863A"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35A67D8D" w14:textId="77777777" w:rsidTr="004C3730">
        <w:trPr>
          <w:trHeight w:val="20"/>
        </w:trPr>
        <w:tc>
          <w:tcPr>
            <w:tcW w:w="1134" w:type="dxa"/>
            <w:vMerge/>
            <w:hideMark/>
          </w:tcPr>
          <w:p w14:paraId="3CC4F399" w14:textId="77777777" w:rsidR="00ED7FB3" w:rsidRPr="001D3E60" w:rsidRDefault="00ED7FB3" w:rsidP="00ED7FB3">
            <w:pPr>
              <w:spacing w:after="160" w:line="259" w:lineRule="auto"/>
              <w:rPr>
                <w:rFonts w:ascii="Times New Roman" w:hAnsi="Times New Roman"/>
              </w:rPr>
            </w:pPr>
          </w:p>
        </w:tc>
        <w:tc>
          <w:tcPr>
            <w:tcW w:w="1418" w:type="dxa"/>
            <w:vMerge/>
            <w:hideMark/>
          </w:tcPr>
          <w:p w14:paraId="6AC1FF5C" w14:textId="77777777" w:rsidR="00ED7FB3" w:rsidRPr="001D3E60" w:rsidRDefault="00ED7FB3" w:rsidP="00ED7FB3">
            <w:pPr>
              <w:spacing w:after="160" w:line="259" w:lineRule="auto"/>
              <w:rPr>
                <w:rFonts w:ascii="Times New Roman" w:hAnsi="Times New Roman"/>
              </w:rPr>
            </w:pPr>
          </w:p>
        </w:tc>
        <w:tc>
          <w:tcPr>
            <w:tcW w:w="2688" w:type="dxa"/>
            <w:hideMark/>
          </w:tcPr>
          <w:p w14:paraId="2F6E50E7"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Form and train 10No. WATSan Committees</w:t>
            </w:r>
          </w:p>
        </w:tc>
        <w:tc>
          <w:tcPr>
            <w:tcW w:w="1422" w:type="dxa"/>
            <w:hideMark/>
          </w:tcPr>
          <w:p w14:paraId="362277A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Selected Communities</w:t>
            </w:r>
          </w:p>
        </w:tc>
        <w:tc>
          <w:tcPr>
            <w:tcW w:w="284" w:type="dxa"/>
          </w:tcPr>
          <w:p w14:paraId="6354EAF4" w14:textId="77777777" w:rsidR="00ED7FB3" w:rsidRPr="001D3E60" w:rsidRDefault="00ED7FB3" w:rsidP="00ED7FB3">
            <w:pPr>
              <w:rPr>
                <w:rFonts w:ascii="Times New Roman" w:hAnsi="Times New Roman"/>
              </w:rPr>
            </w:pPr>
          </w:p>
        </w:tc>
        <w:tc>
          <w:tcPr>
            <w:tcW w:w="283" w:type="dxa"/>
          </w:tcPr>
          <w:p w14:paraId="4BC66FB3" w14:textId="77777777" w:rsidR="00ED7FB3" w:rsidRPr="001D3E60" w:rsidRDefault="00ED7FB3" w:rsidP="00ED7FB3">
            <w:pPr>
              <w:rPr>
                <w:rFonts w:ascii="Times New Roman" w:hAnsi="Times New Roman"/>
              </w:rPr>
            </w:pPr>
          </w:p>
        </w:tc>
        <w:tc>
          <w:tcPr>
            <w:tcW w:w="284" w:type="dxa"/>
            <w:shd w:val="clear" w:color="auto" w:fill="5B9BD5" w:themeFill="accent5"/>
          </w:tcPr>
          <w:p w14:paraId="16B816CC" w14:textId="77777777" w:rsidR="00ED7FB3" w:rsidRPr="001D3E60" w:rsidRDefault="00ED7FB3" w:rsidP="00ED7FB3">
            <w:pPr>
              <w:rPr>
                <w:rFonts w:ascii="Times New Roman" w:hAnsi="Times New Roman"/>
              </w:rPr>
            </w:pPr>
          </w:p>
        </w:tc>
        <w:tc>
          <w:tcPr>
            <w:tcW w:w="425" w:type="dxa"/>
            <w:shd w:val="clear" w:color="auto" w:fill="5B9BD5" w:themeFill="accent5"/>
          </w:tcPr>
          <w:p w14:paraId="2F4F51BF" w14:textId="77777777" w:rsidR="00ED7FB3" w:rsidRPr="001D3E60" w:rsidRDefault="00ED7FB3" w:rsidP="00ED7FB3">
            <w:pPr>
              <w:rPr>
                <w:rFonts w:ascii="Times New Roman" w:hAnsi="Times New Roman"/>
              </w:rPr>
            </w:pPr>
          </w:p>
        </w:tc>
        <w:tc>
          <w:tcPr>
            <w:tcW w:w="1134" w:type="dxa"/>
            <w:hideMark/>
          </w:tcPr>
          <w:p w14:paraId="10FFEAB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44DC88F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B7FF3D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56BAD6E6" w14:textId="77777777" w:rsidR="00ED7FB3" w:rsidRPr="001D3E60" w:rsidRDefault="00ED7FB3" w:rsidP="00ED7FB3">
            <w:pPr>
              <w:spacing w:after="160" w:line="259" w:lineRule="auto"/>
              <w:rPr>
                <w:rFonts w:ascii="Times New Roman" w:hAnsi="Times New Roman"/>
                <w:lang w:val="en-GB"/>
              </w:rPr>
            </w:pPr>
          </w:p>
        </w:tc>
        <w:tc>
          <w:tcPr>
            <w:tcW w:w="567" w:type="dxa"/>
          </w:tcPr>
          <w:p w14:paraId="58D31430"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34BA5F1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c>
          <w:tcPr>
            <w:tcW w:w="1559" w:type="dxa"/>
            <w:hideMark/>
          </w:tcPr>
          <w:p w14:paraId="6CDEAD2D" w14:textId="39B1BC26"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550FAD14" w14:textId="77777777" w:rsidTr="004C3730">
        <w:trPr>
          <w:trHeight w:val="20"/>
        </w:trPr>
        <w:tc>
          <w:tcPr>
            <w:tcW w:w="1134" w:type="dxa"/>
            <w:vMerge/>
            <w:hideMark/>
          </w:tcPr>
          <w:p w14:paraId="4F2B5AC5" w14:textId="77777777" w:rsidR="00ED7FB3" w:rsidRPr="001D3E60" w:rsidRDefault="00ED7FB3" w:rsidP="00ED7FB3">
            <w:pPr>
              <w:spacing w:after="160" w:line="259" w:lineRule="auto"/>
              <w:rPr>
                <w:rFonts w:ascii="Times New Roman" w:hAnsi="Times New Roman"/>
              </w:rPr>
            </w:pPr>
          </w:p>
        </w:tc>
        <w:tc>
          <w:tcPr>
            <w:tcW w:w="1418" w:type="dxa"/>
            <w:vMerge/>
            <w:hideMark/>
          </w:tcPr>
          <w:p w14:paraId="4D461B85" w14:textId="77777777" w:rsidR="00ED7FB3" w:rsidRPr="001D3E60" w:rsidRDefault="00ED7FB3" w:rsidP="00ED7FB3">
            <w:pPr>
              <w:spacing w:after="160" w:line="259" w:lineRule="auto"/>
              <w:rPr>
                <w:rFonts w:ascii="Times New Roman" w:hAnsi="Times New Roman"/>
              </w:rPr>
            </w:pPr>
          </w:p>
        </w:tc>
        <w:tc>
          <w:tcPr>
            <w:tcW w:w="2688" w:type="dxa"/>
            <w:hideMark/>
          </w:tcPr>
          <w:p w14:paraId="159AA2FF"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Construction of 3No. gender-friendly and disability friendly institutional latrines</w:t>
            </w:r>
          </w:p>
        </w:tc>
        <w:tc>
          <w:tcPr>
            <w:tcW w:w="1422" w:type="dxa"/>
            <w:hideMark/>
          </w:tcPr>
          <w:p w14:paraId="686BD6C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Basake, Asanta, Nvenlosolo</w:t>
            </w:r>
          </w:p>
        </w:tc>
        <w:tc>
          <w:tcPr>
            <w:tcW w:w="284" w:type="dxa"/>
          </w:tcPr>
          <w:p w14:paraId="0C1B1E02" w14:textId="77777777" w:rsidR="00ED7FB3" w:rsidRPr="001D3E60" w:rsidRDefault="00ED7FB3" w:rsidP="00ED7FB3">
            <w:pPr>
              <w:rPr>
                <w:rFonts w:ascii="Times New Roman" w:hAnsi="Times New Roman"/>
              </w:rPr>
            </w:pPr>
          </w:p>
        </w:tc>
        <w:tc>
          <w:tcPr>
            <w:tcW w:w="283" w:type="dxa"/>
          </w:tcPr>
          <w:p w14:paraId="075AEF6C" w14:textId="77777777" w:rsidR="00ED7FB3" w:rsidRPr="001D3E60" w:rsidRDefault="00ED7FB3" w:rsidP="00ED7FB3">
            <w:pPr>
              <w:rPr>
                <w:rFonts w:ascii="Times New Roman" w:hAnsi="Times New Roman"/>
              </w:rPr>
            </w:pPr>
          </w:p>
        </w:tc>
        <w:tc>
          <w:tcPr>
            <w:tcW w:w="284" w:type="dxa"/>
            <w:shd w:val="clear" w:color="auto" w:fill="5B9BD5" w:themeFill="accent5"/>
          </w:tcPr>
          <w:p w14:paraId="469FBAA8" w14:textId="77777777" w:rsidR="00ED7FB3" w:rsidRPr="001D3E60" w:rsidRDefault="00ED7FB3" w:rsidP="00ED7FB3">
            <w:pPr>
              <w:rPr>
                <w:rFonts w:ascii="Times New Roman" w:hAnsi="Times New Roman"/>
              </w:rPr>
            </w:pPr>
          </w:p>
        </w:tc>
        <w:tc>
          <w:tcPr>
            <w:tcW w:w="425" w:type="dxa"/>
            <w:shd w:val="clear" w:color="auto" w:fill="5B9BD5" w:themeFill="accent5"/>
          </w:tcPr>
          <w:p w14:paraId="78C89040" w14:textId="77777777" w:rsidR="00ED7FB3" w:rsidRPr="001D3E60" w:rsidRDefault="00ED7FB3" w:rsidP="00ED7FB3">
            <w:pPr>
              <w:rPr>
                <w:rFonts w:ascii="Times New Roman" w:hAnsi="Times New Roman"/>
              </w:rPr>
            </w:pPr>
          </w:p>
        </w:tc>
        <w:tc>
          <w:tcPr>
            <w:tcW w:w="1134" w:type="dxa"/>
            <w:hideMark/>
          </w:tcPr>
          <w:p w14:paraId="4152E38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360,00</w:t>
            </w:r>
            <w:r w:rsidRPr="001D3E60">
              <w:rPr>
                <w:rFonts w:ascii="Times New Roman" w:hAnsi="Times New Roman"/>
                <w:lang w:val="en-GB"/>
              </w:rPr>
              <w:t>0</w:t>
            </w:r>
            <w:r>
              <w:rPr>
                <w:rFonts w:ascii="Times New Roman" w:hAnsi="Times New Roman"/>
                <w:lang w:val="en-GB"/>
              </w:rPr>
              <w:t>.</w:t>
            </w:r>
            <w:r w:rsidRPr="001D3E60">
              <w:rPr>
                <w:rFonts w:ascii="Times New Roman" w:hAnsi="Times New Roman"/>
                <w:lang w:val="en-GB"/>
              </w:rPr>
              <w:t xml:space="preserve">00 </w:t>
            </w:r>
          </w:p>
        </w:tc>
        <w:tc>
          <w:tcPr>
            <w:tcW w:w="992" w:type="dxa"/>
            <w:hideMark/>
          </w:tcPr>
          <w:p w14:paraId="23F0A59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620E488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59008036" w14:textId="77777777" w:rsidR="00ED7FB3" w:rsidRPr="001D3E60" w:rsidRDefault="00ED7FB3" w:rsidP="00ED7FB3">
            <w:pPr>
              <w:spacing w:after="160" w:line="259" w:lineRule="auto"/>
              <w:rPr>
                <w:rFonts w:ascii="Times New Roman" w:hAnsi="Times New Roman"/>
                <w:lang w:val="en-GB"/>
              </w:rPr>
            </w:pPr>
          </w:p>
        </w:tc>
        <w:tc>
          <w:tcPr>
            <w:tcW w:w="567" w:type="dxa"/>
          </w:tcPr>
          <w:p w14:paraId="0343816C"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4FC8AB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606D1D7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r>
      <w:tr w:rsidR="00ED7FB3" w:rsidRPr="001D3E60" w14:paraId="52842DD6" w14:textId="77777777" w:rsidTr="004C3730">
        <w:trPr>
          <w:trHeight w:val="20"/>
        </w:trPr>
        <w:tc>
          <w:tcPr>
            <w:tcW w:w="1134" w:type="dxa"/>
            <w:vMerge/>
            <w:hideMark/>
          </w:tcPr>
          <w:p w14:paraId="556FAC1C" w14:textId="77777777" w:rsidR="00ED7FB3" w:rsidRPr="001D3E60" w:rsidRDefault="00ED7FB3" w:rsidP="00ED7FB3">
            <w:pPr>
              <w:spacing w:after="160" w:line="259" w:lineRule="auto"/>
              <w:rPr>
                <w:rFonts w:ascii="Times New Roman" w:hAnsi="Times New Roman"/>
              </w:rPr>
            </w:pPr>
          </w:p>
        </w:tc>
        <w:tc>
          <w:tcPr>
            <w:tcW w:w="1418" w:type="dxa"/>
            <w:vMerge/>
            <w:hideMark/>
          </w:tcPr>
          <w:p w14:paraId="382A91D4" w14:textId="77777777" w:rsidR="00ED7FB3" w:rsidRPr="001D3E60" w:rsidRDefault="00ED7FB3" w:rsidP="00ED7FB3">
            <w:pPr>
              <w:spacing w:after="160" w:line="259" w:lineRule="auto"/>
              <w:rPr>
                <w:rFonts w:ascii="Times New Roman" w:hAnsi="Times New Roman"/>
              </w:rPr>
            </w:pPr>
          </w:p>
        </w:tc>
        <w:tc>
          <w:tcPr>
            <w:tcW w:w="2688" w:type="dxa"/>
            <w:hideMark/>
          </w:tcPr>
          <w:p w14:paraId="54293BD2" w14:textId="11D64ECB"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rPr>
              <w:t>Completion</w:t>
            </w:r>
            <w:r>
              <w:rPr>
                <w:rFonts w:ascii="Times New Roman" w:hAnsi="Times New Roman"/>
              </w:rPr>
              <w:t xml:space="preserve">/ constriction </w:t>
            </w:r>
            <w:r w:rsidRPr="00883A56">
              <w:rPr>
                <w:rFonts w:ascii="Times New Roman" w:hAnsi="Times New Roman"/>
              </w:rPr>
              <w:t>of Toilets</w:t>
            </w:r>
          </w:p>
        </w:tc>
        <w:tc>
          <w:tcPr>
            <w:tcW w:w="1422" w:type="dxa"/>
            <w:hideMark/>
          </w:tcPr>
          <w:p w14:paraId="4CE8BDE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Tandan, Awiebo, Aiyinase</w:t>
            </w:r>
          </w:p>
        </w:tc>
        <w:tc>
          <w:tcPr>
            <w:tcW w:w="284" w:type="dxa"/>
          </w:tcPr>
          <w:p w14:paraId="17CA4639" w14:textId="77777777" w:rsidR="00ED7FB3" w:rsidRPr="001D3E60" w:rsidRDefault="00ED7FB3" w:rsidP="00ED7FB3">
            <w:pPr>
              <w:rPr>
                <w:rFonts w:ascii="Times New Roman" w:hAnsi="Times New Roman"/>
              </w:rPr>
            </w:pPr>
          </w:p>
        </w:tc>
        <w:tc>
          <w:tcPr>
            <w:tcW w:w="283" w:type="dxa"/>
          </w:tcPr>
          <w:p w14:paraId="45F4C37C" w14:textId="77777777" w:rsidR="00ED7FB3" w:rsidRPr="001D3E60" w:rsidRDefault="00ED7FB3" w:rsidP="00ED7FB3">
            <w:pPr>
              <w:rPr>
                <w:rFonts w:ascii="Times New Roman" w:hAnsi="Times New Roman"/>
              </w:rPr>
            </w:pPr>
          </w:p>
        </w:tc>
        <w:tc>
          <w:tcPr>
            <w:tcW w:w="284" w:type="dxa"/>
            <w:shd w:val="clear" w:color="auto" w:fill="5B9BD5" w:themeFill="accent5"/>
          </w:tcPr>
          <w:p w14:paraId="59FC5086" w14:textId="77777777" w:rsidR="00ED7FB3" w:rsidRPr="001D3E60" w:rsidRDefault="00ED7FB3" w:rsidP="00ED7FB3">
            <w:pPr>
              <w:rPr>
                <w:rFonts w:ascii="Times New Roman" w:hAnsi="Times New Roman"/>
              </w:rPr>
            </w:pPr>
          </w:p>
        </w:tc>
        <w:tc>
          <w:tcPr>
            <w:tcW w:w="425" w:type="dxa"/>
            <w:shd w:val="clear" w:color="auto" w:fill="5B9BD5" w:themeFill="accent5"/>
          </w:tcPr>
          <w:p w14:paraId="3FAA14C6" w14:textId="77777777" w:rsidR="00ED7FB3" w:rsidRPr="001D3E60" w:rsidRDefault="00ED7FB3" w:rsidP="00ED7FB3">
            <w:pPr>
              <w:rPr>
                <w:rFonts w:ascii="Times New Roman" w:hAnsi="Times New Roman"/>
              </w:rPr>
            </w:pPr>
          </w:p>
        </w:tc>
        <w:tc>
          <w:tcPr>
            <w:tcW w:w="1134" w:type="dxa"/>
            <w:hideMark/>
          </w:tcPr>
          <w:p w14:paraId="7AEBBF9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150,000.00</w:t>
            </w:r>
          </w:p>
        </w:tc>
        <w:tc>
          <w:tcPr>
            <w:tcW w:w="992" w:type="dxa"/>
            <w:hideMark/>
          </w:tcPr>
          <w:p w14:paraId="41216DD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3A7F289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3B44389D"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433CB521"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0AFD818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3A5E6637" w14:textId="7A49E1B2"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322E4D69" w14:textId="77777777" w:rsidTr="004C3730">
        <w:trPr>
          <w:trHeight w:val="20"/>
        </w:trPr>
        <w:tc>
          <w:tcPr>
            <w:tcW w:w="1134" w:type="dxa"/>
            <w:vMerge/>
            <w:hideMark/>
          </w:tcPr>
          <w:p w14:paraId="33DF4D20" w14:textId="77777777" w:rsidR="00ED7FB3" w:rsidRPr="001D3E60" w:rsidRDefault="00ED7FB3" w:rsidP="00ED7FB3">
            <w:pPr>
              <w:spacing w:after="160" w:line="259" w:lineRule="auto"/>
              <w:rPr>
                <w:rFonts w:ascii="Times New Roman" w:hAnsi="Times New Roman"/>
              </w:rPr>
            </w:pPr>
          </w:p>
        </w:tc>
        <w:tc>
          <w:tcPr>
            <w:tcW w:w="1418" w:type="dxa"/>
            <w:vMerge/>
            <w:hideMark/>
          </w:tcPr>
          <w:p w14:paraId="189E8B0F" w14:textId="77777777" w:rsidR="00ED7FB3" w:rsidRPr="001D3E60" w:rsidRDefault="00ED7FB3" w:rsidP="00ED7FB3">
            <w:pPr>
              <w:spacing w:after="160" w:line="259" w:lineRule="auto"/>
              <w:rPr>
                <w:rFonts w:ascii="Times New Roman" w:hAnsi="Times New Roman"/>
              </w:rPr>
            </w:pPr>
          </w:p>
        </w:tc>
        <w:tc>
          <w:tcPr>
            <w:tcW w:w="2688" w:type="dxa"/>
            <w:hideMark/>
          </w:tcPr>
          <w:p w14:paraId="15498E67"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Implement the CLTS programme and intensify environmental health  education campaigns</w:t>
            </w:r>
          </w:p>
        </w:tc>
        <w:tc>
          <w:tcPr>
            <w:tcW w:w="1422" w:type="dxa"/>
            <w:hideMark/>
          </w:tcPr>
          <w:p w14:paraId="41E8B1A0" w14:textId="77777777" w:rsidR="00ED7FB3" w:rsidRPr="001D3E60" w:rsidRDefault="00ED7FB3" w:rsidP="00ED7FB3">
            <w:pPr>
              <w:spacing w:after="160" w:line="259" w:lineRule="auto"/>
              <w:rPr>
                <w:rFonts w:ascii="Times New Roman" w:hAnsi="Times New Roman"/>
              </w:rPr>
            </w:pPr>
            <w:r>
              <w:rPr>
                <w:rFonts w:ascii="Times New Roman" w:hAnsi="Times New Roman"/>
                <w:lang w:val="en-GB"/>
              </w:rPr>
              <w:t>Distict wide</w:t>
            </w:r>
          </w:p>
        </w:tc>
        <w:tc>
          <w:tcPr>
            <w:tcW w:w="284" w:type="dxa"/>
          </w:tcPr>
          <w:p w14:paraId="16F32769" w14:textId="77777777" w:rsidR="00ED7FB3" w:rsidRPr="001D3E60" w:rsidRDefault="00ED7FB3" w:rsidP="00ED7FB3">
            <w:pPr>
              <w:rPr>
                <w:rFonts w:ascii="Times New Roman" w:hAnsi="Times New Roman"/>
              </w:rPr>
            </w:pPr>
          </w:p>
        </w:tc>
        <w:tc>
          <w:tcPr>
            <w:tcW w:w="283" w:type="dxa"/>
            <w:shd w:val="clear" w:color="auto" w:fill="5B9BD5" w:themeFill="accent5"/>
          </w:tcPr>
          <w:p w14:paraId="093BAA49" w14:textId="77777777" w:rsidR="00ED7FB3" w:rsidRPr="001D3E60" w:rsidRDefault="00ED7FB3" w:rsidP="00ED7FB3">
            <w:pPr>
              <w:rPr>
                <w:rFonts w:ascii="Times New Roman" w:hAnsi="Times New Roman"/>
              </w:rPr>
            </w:pPr>
          </w:p>
        </w:tc>
        <w:tc>
          <w:tcPr>
            <w:tcW w:w="284" w:type="dxa"/>
            <w:shd w:val="clear" w:color="auto" w:fill="5B9BD5" w:themeFill="accent5"/>
          </w:tcPr>
          <w:p w14:paraId="51005C67" w14:textId="77777777" w:rsidR="00ED7FB3" w:rsidRPr="001D3E60" w:rsidRDefault="00ED7FB3" w:rsidP="00ED7FB3">
            <w:pPr>
              <w:rPr>
                <w:rFonts w:ascii="Times New Roman" w:hAnsi="Times New Roman"/>
              </w:rPr>
            </w:pPr>
          </w:p>
        </w:tc>
        <w:tc>
          <w:tcPr>
            <w:tcW w:w="425" w:type="dxa"/>
          </w:tcPr>
          <w:p w14:paraId="15E5C9DD" w14:textId="77777777" w:rsidR="00ED7FB3" w:rsidRPr="001D3E60" w:rsidRDefault="00ED7FB3" w:rsidP="00ED7FB3">
            <w:pPr>
              <w:rPr>
                <w:rFonts w:ascii="Times New Roman" w:hAnsi="Times New Roman"/>
              </w:rPr>
            </w:pPr>
          </w:p>
        </w:tc>
        <w:tc>
          <w:tcPr>
            <w:tcW w:w="1134" w:type="dxa"/>
            <w:hideMark/>
          </w:tcPr>
          <w:p w14:paraId="2B7DF31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25,000 </w:t>
            </w:r>
          </w:p>
        </w:tc>
        <w:tc>
          <w:tcPr>
            <w:tcW w:w="992" w:type="dxa"/>
            <w:hideMark/>
          </w:tcPr>
          <w:p w14:paraId="19E357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1A57DA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04D2320F" w14:textId="77777777" w:rsidR="00ED7FB3" w:rsidRPr="001D3E60" w:rsidRDefault="00ED7FB3" w:rsidP="00ED7FB3">
            <w:pPr>
              <w:spacing w:after="160" w:line="259" w:lineRule="auto"/>
              <w:rPr>
                <w:rFonts w:ascii="Times New Roman" w:hAnsi="Times New Roman"/>
                <w:lang w:val="en-GB"/>
              </w:rPr>
            </w:pPr>
          </w:p>
        </w:tc>
        <w:tc>
          <w:tcPr>
            <w:tcW w:w="567" w:type="dxa"/>
          </w:tcPr>
          <w:p w14:paraId="0ED71A61"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6D1BC62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5D8E2BAC" w14:textId="49B4419A"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36F3D1E2" w14:textId="77777777" w:rsidTr="004C3730">
        <w:trPr>
          <w:trHeight w:val="20"/>
        </w:trPr>
        <w:tc>
          <w:tcPr>
            <w:tcW w:w="1134" w:type="dxa"/>
            <w:vMerge/>
            <w:hideMark/>
          </w:tcPr>
          <w:p w14:paraId="355C8C83" w14:textId="77777777" w:rsidR="00ED7FB3" w:rsidRPr="001D3E60" w:rsidRDefault="00ED7FB3" w:rsidP="00ED7FB3">
            <w:pPr>
              <w:spacing w:after="160" w:line="259" w:lineRule="auto"/>
              <w:rPr>
                <w:rFonts w:ascii="Times New Roman" w:hAnsi="Times New Roman"/>
              </w:rPr>
            </w:pPr>
          </w:p>
        </w:tc>
        <w:tc>
          <w:tcPr>
            <w:tcW w:w="1418" w:type="dxa"/>
            <w:vMerge/>
            <w:hideMark/>
          </w:tcPr>
          <w:p w14:paraId="3A874F7D" w14:textId="77777777" w:rsidR="00ED7FB3" w:rsidRPr="001D3E60" w:rsidRDefault="00ED7FB3" w:rsidP="00ED7FB3">
            <w:pPr>
              <w:spacing w:after="160" w:line="259" w:lineRule="auto"/>
              <w:rPr>
                <w:rFonts w:ascii="Times New Roman" w:hAnsi="Times New Roman"/>
              </w:rPr>
            </w:pPr>
          </w:p>
        </w:tc>
        <w:tc>
          <w:tcPr>
            <w:tcW w:w="2688" w:type="dxa"/>
            <w:hideMark/>
          </w:tcPr>
          <w:p w14:paraId="74013657"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Construction of slaughter slabs at market places</w:t>
            </w:r>
          </w:p>
        </w:tc>
        <w:tc>
          <w:tcPr>
            <w:tcW w:w="1422" w:type="dxa"/>
            <w:hideMark/>
          </w:tcPr>
          <w:p w14:paraId="6D8E8FD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Aiyinasi, Esiama, </w:t>
            </w:r>
          </w:p>
        </w:tc>
        <w:tc>
          <w:tcPr>
            <w:tcW w:w="284" w:type="dxa"/>
            <w:shd w:val="clear" w:color="auto" w:fill="5B9BD5" w:themeFill="accent5"/>
          </w:tcPr>
          <w:p w14:paraId="1130AB55" w14:textId="77777777" w:rsidR="00ED7FB3" w:rsidRPr="001D3E60" w:rsidRDefault="00ED7FB3" w:rsidP="00ED7FB3">
            <w:pPr>
              <w:rPr>
                <w:rFonts w:ascii="Times New Roman" w:hAnsi="Times New Roman"/>
              </w:rPr>
            </w:pPr>
          </w:p>
        </w:tc>
        <w:tc>
          <w:tcPr>
            <w:tcW w:w="283" w:type="dxa"/>
            <w:shd w:val="clear" w:color="auto" w:fill="5B9BD5" w:themeFill="accent5"/>
          </w:tcPr>
          <w:p w14:paraId="1329A456" w14:textId="77777777" w:rsidR="00ED7FB3" w:rsidRPr="001D3E60" w:rsidRDefault="00ED7FB3" w:rsidP="00ED7FB3">
            <w:pPr>
              <w:rPr>
                <w:rFonts w:ascii="Times New Roman" w:hAnsi="Times New Roman"/>
              </w:rPr>
            </w:pPr>
          </w:p>
        </w:tc>
        <w:tc>
          <w:tcPr>
            <w:tcW w:w="284" w:type="dxa"/>
            <w:shd w:val="clear" w:color="auto" w:fill="5B9BD5" w:themeFill="accent5"/>
          </w:tcPr>
          <w:p w14:paraId="3F924385" w14:textId="77777777" w:rsidR="00ED7FB3" w:rsidRPr="001D3E60" w:rsidRDefault="00ED7FB3" w:rsidP="00ED7FB3">
            <w:pPr>
              <w:rPr>
                <w:rFonts w:ascii="Times New Roman" w:hAnsi="Times New Roman"/>
              </w:rPr>
            </w:pPr>
          </w:p>
        </w:tc>
        <w:tc>
          <w:tcPr>
            <w:tcW w:w="425" w:type="dxa"/>
            <w:shd w:val="clear" w:color="auto" w:fill="5B9BD5" w:themeFill="accent5"/>
          </w:tcPr>
          <w:p w14:paraId="69351BB5" w14:textId="77777777" w:rsidR="00ED7FB3" w:rsidRPr="001D3E60" w:rsidRDefault="00ED7FB3" w:rsidP="00ED7FB3">
            <w:pPr>
              <w:rPr>
                <w:rFonts w:ascii="Times New Roman" w:hAnsi="Times New Roman"/>
              </w:rPr>
            </w:pPr>
          </w:p>
        </w:tc>
        <w:tc>
          <w:tcPr>
            <w:tcW w:w="1134" w:type="dxa"/>
            <w:hideMark/>
          </w:tcPr>
          <w:p w14:paraId="3574D92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100,000 </w:t>
            </w:r>
          </w:p>
        </w:tc>
        <w:tc>
          <w:tcPr>
            <w:tcW w:w="992" w:type="dxa"/>
            <w:hideMark/>
          </w:tcPr>
          <w:p w14:paraId="5EBB844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ACFAE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6A6A6" w:themeFill="background1" w:themeFillShade="A6"/>
          </w:tcPr>
          <w:p w14:paraId="6C552361" w14:textId="77777777" w:rsidR="00ED7FB3" w:rsidRPr="001D3E60" w:rsidRDefault="00ED7FB3" w:rsidP="00ED7FB3">
            <w:pPr>
              <w:spacing w:after="160" w:line="259" w:lineRule="auto"/>
              <w:rPr>
                <w:rFonts w:ascii="Times New Roman" w:hAnsi="Times New Roman"/>
                <w:lang w:val="en-GB"/>
              </w:rPr>
            </w:pPr>
          </w:p>
        </w:tc>
        <w:tc>
          <w:tcPr>
            <w:tcW w:w="567" w:type="dxa"/>
          </w:tcPr>
          <w:p w14:paraId="193B2758"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0D610C0D" w14:textId="3FCCFCF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F18013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r>
      <w:tr w:rsidR="00ED7FB3" w:rsidRPr="001D3E60" w14:paraId="07EC15A7" w14:textId="77777777" w:rsidTr="004C3730">
        <w:trPr>
          <w:trHeight w:val="20"/>
        </w:trPr>
        <w:tc>
          <w:tcPr>
            <w:tcW w:w="1134" w:type="dxa"/>
            <w:vMerge/>
            <w:hideMark/>
          </w:tcPr>
          <w:p w14:paraId="42C78D57" w14:textId="77777777" w:rsidR="00ED7FB3" w:rsidRPr="001D3E60" w:rsidRDefault="00ED7FB3" w:rsidP="00ED7FB3">
            <w:pPr>
              <w:spacing w:after="160" w:line="259" w:lineRule="auto"/>
              <w:rPr>
                <w:rFonts w:ascii="Times New Roman" w:hAnsi="Times New Roman"/>
              </w:rPr>
            </w:pPr>
          </w:p>
        </w:tc>
        <w:tc>
          <w:tcPr>
            <w:tcW w:w="1418" w:type="dxa"/>
            <w:vMerge/>
            <w:hideMark/>
          </w:tcPr>
          <w:p w14:paraId="7C860BF5" w14:textId="77777777" w:rsidR="00ED7FB3" w:rsidRPr="001D3E60" w:rsidRDefault="00ED7FB3" w:rsidP="00ED7FB3">
            <w:pPr>
              <w:spacing w:after="160" w:line="259" w:lineRule="auto"/>
              <w:rPr>
                <w:rFonts w:ascii="Times New Roman" w:hAnsi="Times New Roman"/>
              </w:rPr>
            </w:pPr>
          </w:p>
        </w:tc>
        <w:tc>
          <w:tcPr>
            <w:tcW w:w="2688" w:type="dxa"/>
            <w:hideMark/>
          </w:tcPr>
          <w:p w14:paraId="3D85AF8A"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Conduct screening of food vendors</w:t>
            </w:r>
          </w:p>
        </w:tc>
        <w:tc>
          <w:tcPr>
            <w:tcW w:w="1422" w:type="dxa"/>
            <w:hideMark/>
          </w:tcPr>
          <w:p w14:paraId="4CAC0C9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F6BACF5" w14:textId="77777777" w:rsidR="00ED7FB3" w:rsidRPr="001D3E60" w:rsidRDefault="00ED7FB3" w:rsidP="00ED7FB3">
            <w:pPr>
              <w:rPr>
                <w:rFonts w:ascii="Times New Roman" w:hAnsi="Times New Roman"/>
              </w:rPr>
            </w:pPr>
          </w:p>
        </w:tc>
        <w:tc>
          <w:tcPr>
            <w:tcW w:w="283" w:type="dxa"/>
            <w:shd w:val="clear" w:color="auto" w:fill="5B9BD5" w:themeFill="accent5"/>
          </w:tcPr>
          <w:p w14:paraId="60D7245E" w14:textId="77777777" w:rsidR="00ED7FB3" w:rsidRPr="001D3E60" w:rsidRDefault="00ED7FB3" w:rsidP="00ED7FB3">
            <w:pPr>
              <w:rPr>
                <w:rFonts w:ascii="Times New Roman" w:hAnsi="Times New Roman"/>
              </w:rPr>
            </w:pPr>
          </w:p>
        </w:tc>
        <w:tc>
          <w:tcPr>
            <w:tcW w:w="284" w:type="dxa"/>
            <w:shd w:val="clear" w:color="auto" w:fill="5B9BD5" w:themeFill="accent5"/>
          </w:tcPr>
          <w:p w14:paraId="389B239C" w14:textId="77777777" w:rsidR="00ED7FB3" w:rsidRPr="001D3E60" w:rsidRDefault="00ED7FB3" w:rsidP="00ED7FB3">
            <w:pPr>
              <w:rPr>
                <w:rFonts w:ascii="Times New Roman" w:hAnsi="Times New Roman"/>
              </w:rPr>
            </w:pPr>
          </w:p>
        </w:tc>
        <w:tc>
          <w:tcPr>
            <w:tcW w:w="425" w:type="dxa"/>
            <w:shd w:val="clear" w:color="auto" w:fill="5B9BD5" w:themeFill="accent5"/>
          </w:tcPr>
          <w:p w14:paraId="32B1DC02" w14:textId="77777777" w:rsidR="00ED7FB3" w:rsidRPr="001D3E60" w:rsidRDefault="00ED7FB3" w:rsidP="00ED7FB3">
            <w:pPr>
              <w:rPr>
                <w:rFonts w:ascii="Times New Roman" w:hAnsi="Times New Roman"/>
              </w:rPr>
            </w:pPr>
          </w:p>
        </w:tc>
        <w:tc>
          <w:tcPr>
            <w:tcW w:w="1134" w:type="dxa"/>
            <w:hideMark/>
          </w:tcPr>
          <w:p w14:paraId="6C52056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21A52D1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5,000</w:t>
            </w:r>
          </w:p>
        </w:tc>
        <w:tc>
          <w:tcPr>
            <w:tcW w:w="1134" w:type="dxa"/>
            <w:hideMark/>
          </w:tcPr>
          <w:p w14:paraId="58C0611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675A7C7C"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156690EB"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1AD2421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0F3F3BF6" w14:textId="54B59B9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GHS, </w:t>
            </w:r>
            <w:r>
              <w:rPr>
                <w:rFonts w:ascii="Times New Roman" w:hAnsi="Times New Roman"/>
                <w:lang w:val="en-GB"/>
              </w:rPr>
              <w:t>CENTRAL ADMIN.</w:t>
            </w:r>
          </w:p>
        </w:tc>
      </w:tr>
      <w:tr w:rsidR="00ED7FB3" w:rsidRPr="001D3E60" w14:paraId="17D72C6F" w14:textId="77777777" w:rsidTr="004C3730">
        <w:trPr>
          <w:trHeight w:val="20"/>
        </w:trPr>
        <w:tc>
          <w:tcPr>
            <w:tcW w:w="1134" w:type="dxa"/>
            <w:vMerge/>
            <w:hideMark/>
          </w:tcPr>
          <w:p w14:paraId="07074D83" w14:textId="77777777" w:rsidR="00ED7FB3" w:rsidRPr="001D3E60" w:rsidRDefault="00ED7FB3" w:rsidP="00ED7FB3">
            <w:pPr>
              <w:spacing w:after="160" w:line="259" w:lineRule="auto"/>
              <w:rPr>
                <w:rFonts w:ascii="Times New Roman" w:hAnsi="Times New Roman"/>
              </w:rPr>
            </w:pPr>
          </w:p>
        </w:tc>
        <w:tc>
          <w:tcPr>
            <w:tcW w:w="1418" w:type="dxa"/>
            <w:vMerge/>
            <w:hideMark/>
          </w:tcPr>
          <w:p w14:paraId="3E3543A7" w14:textId="77777777" w:rsidR="00ED7FB3" w:rsidRPr="001D3E60" w:rsidRDefault="00ED7FB3" w:rsidP="00ED7FB3">
            <w:pPr>
              <w:spacing w:after="160" w:line="259" w:lineRule="auto"/>
              <w:rPr>
                <w:rFonts w:ascii="Times New Roman" w:hAnsi="Times New Roman"/>
              </w:rPr>
            </w:pPr>
          </w:p>
        </w:tc>
        <w:tc>
          <w:tcPr>
            <w:tcW w:w="2688" w:type="dxa"/>
            <w:hideMark/>
          </w:tcPr>
          <w:p w14:paraId="1C7125D4"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rPr>
              <w:t>Support the Conveyance/ waste management activities</w:t>
            </w:r>
          </w:p>
        </w:tc>
        <w:tc>
          <w:tcPr>
            <w:tcW w:w="1422" w:type="dxa"/>
            <w:hideMark/>
          </w:tcPr>
          <w:p w14:paraId="3BC4E66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District wide</w:t>
            </w:r>
          </w:p>
        </w:tc>
        <w:tc>
          <w:tcPr>
            <w:tcW w:w="284" w:type="dxa"/>
            <w:shd w:val="clear" w:color="auto" w:fill="5B9BD5" w:themeFill="accent5"/>
          </w:tcPr>
          <w:p w14:paraId="0BC87DC0" w14:textId="77777777" w:rsidR="00ED7FB3" w:rsidRPr="001D3E60" w:rsidRDefault="00ED7FB3" w:rsidP="00ED7FB3">
            <w:pPr>
              <w:rPr>
                <w:rFonts w:ascii="Times New Roman" w:hAnsi="Times New Roman"/>
              </w:rPr>
            </w:pPr>
          </w:p>
        </w:tc>
        <w:tc>
          <w:tcPr>
            <w:tcW w:w="283" w:type="dxa"/>
            <w:shd w:val="clear" w:color="auto" w:fill="5B9BD5" w:themeFill="accent5"/>
          </w:tcPr>
          <w:p w14:paraId="258CF14A" w14:textId="77777777" w:rsidR="00ED7FB3" w:rsidRPr="001D3E60" w:rsidRDefault="00ED7FB3" w:rsidP="00ED7FB3">
            <w:pPr>
              <w:rPr>
                <w:rFonts w:ascii="Times New Roman" w:hAnsi="Times New Roman"/>
              </w:rPr>
            </w:pPr>
          </w:p>
        </w:tc>
        <w:tc>
          <w:tcPr>
            <w:tcW w:w="284" w:type="dxa"/>
            <w:shd w:val="clear" w:color="auto" w:fill="5B9BD5" w:themeFill="accent5"/>
          </w:tcPr>
          <w:p w14:paraId="2B1162C0" w14:textId="77777777" w:rsidR="00ED7FB3" w:rsidRPr="001D3E60" w:rsidRDefault="00ED7FB3" w:rsidP="00ED7FB3">
            <w:pPr>
              <w:rPr>
                <w:rFonts w:ascii="Times New Roman" w:hAnsi="Times New Roman"/>
              </w:rPr>
            </w:pPr>
          </w:p>
        </w:tc>
        <w:tc>
          <w:tcPr>
            <w:tcW w:w="425" w:type="dxa"/>
            <w:shd w:val="clear" w:color="auto" w:fill="5B9BD5" w:themeFill="accent5"/>
          </w:tcPr>
          <w:p w14:paraId="5506226F" w14:textId="77777777" w:rsidR="00ED7FB3" w:rsidRPr="001D3E60" w:rsidRDefault="00ED7FB3" w:rsidP="00ED7FB3">
            <w:pPr>
              <w:rPr>
                <w:rFonts w:ascii="Times New Roman" w:hAnsi="Times New Roman"/>
              </w:rPr>
            </w:pPr>
          </w:p>
        </w:tc>
        <w:tc>
          <w:tcPr>
            <w:tcW w:w="1134" w:type="dxa"/>
            <w:hideMark/>
          </w:tcPr>
          <w:p w14:paraId="6763EF7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320000</w:t>
            </w:r>
          </w:p>
        </w:tc>
        <w:tc>
          <w:tcPr>
            <w:tcW w:w="992" w:type="dxa"/>
            <w:hideMark/>
          </w:tcPr>
          <w:p w14:paraId="7FE76F37" w14:textId="77777777" w:rsidR="00ED7FB3" w:rsidRPr="001D3E60" w:rsidRDefault="00ED7FB3" w:rsidP="00ED7FB3">
            <w:pPr>
              <w:spacing w:after="160" w:line="259" w:lineRule="auto"/>
              <w:rPr>
                <w:rFonts w:ascii="Times New Roman" w:hAnsi="Times New Roman"/>
              </w:rPr>
            </w:pPr>
          </w:p>
        </w:tc>
        <w:tc>
          <w:tcPr>
            <w:tcW w:w="1134" w:type="dxa"/>
            <w:hideMark/>
          </w:tcPr>
          <w:p w14:paraId="6CA284E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31D11F08"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3EA047A7"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25E9B20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115F80A6" w14:textId="7762F55E"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42FD9690" w14:textId="77777777" w:rsidTr="004C3730">
        <w:trPr>
          <w:trHeight w:val="20"/>
        </w:trPr>
        <w:tc>
          <w:tcPr>
            <w:tcW w:w="1134" w:type="dxa"/>
            <w:vMerge/>
            <w:hideMark/>
          </w:tcPr>
          <w:p w14:paraId="34D066C8" w14:textId="77777777" w:rsidR="00ED7FB3" w:rsidRPr="001D3E60" w:rsidRDefault="00ED7FB3" w:rsidP="00ED7FB3">
            <w:pPr>
              <w:spacing w:after="160" w:line="259" w:lineRule="auto"/>
              <w:rPr>
                <w:rFonts w:ascii="Times New Roman" w:hAnsi="Times New Roman"/>
              </w:rPr>
            </w:pPr>
          </w:p>
        </w:tc>
        <w:tc>
          <w:tcPr>
            <w:tcW w:w="1418" w:type="dxa"/>
            <w:vMerge/>
            <w:hideMark/>
          </w:tcPr>
          <w:p w14:paraId="3A03D2EF" w14:textId="77777777" w:rsidR="00ED7FB3" w:rsidRPr="001D3E60" w:rsidRDefault="00ED7FB3" w:rsidP="00ED7FB3">
            <w:pPr>
              <w:spacing w:after="160" w:line="259" w:lineRule="auto"/>
              <w:rPr>
                <w:rFonts w:ascii="Times New Roman" w:hAnsi="Times New Roman"/>
              </w:rPr>
            </w:pPr>
          </w:p>
        </w:tc>
        <w:tc>
          <w:tcPr>
            <w:tcW w:w="2688" w:type="dxa"/>
            <w:hideMark/>
          </w:tcPr>
          <w:p w14:paraId="3FBFF138"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Monitor waste collection by zoomlion</w:t>
            </w:r>
          </w:p>
        </w:tc>
        <w:tc>
          <w:tcPr>
            <w:tcW w:w="1422" w:type="dxa"/>
            <w:hideMark/>
          </w:tcPr>
          <w:p w14:paraId="4195B56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Market Places</w:t>
            </w:r>
          </w:p>
        </w:tc>
        <w:tc>
          <w:tcPr>
            <w:tcW w:w="284" w:type="dxa"/>
            <w:shd w:val="clear" w:color="auto" w:fill="5B9BD5" w:themeFill="accent5"/>
          </w:tcPr>
          <w:p w14:paraId="275C2162" w14:textId="77777777" w:rsidR="00ED7FB3" w:rsidRPr="001D3E60" w:rsidRDefault="00ED7FB3" w:rsidP="00ED7FB3">
            <w:pPr>
              <w:rPr>
                <w:rFonts w:ascii="Times New Roman" w:hAnsi="Times New Roman"/>
              </w:rPr>
            </w:pPr>
          </w:p>
        </w:tc>
        <w:tc>
          <w:tcPr>
            <w:tcW w:w="283" w:type="dxa"/>
            <w:shd w:val="clear" w:color="auto" w:fill="5B9BD5" w:themeFill="accent5"/>
          </w:tcPr>
          <w:p w14:paraId="14796999" w14:textId="77777777" w:rsidR="00ED7FB3" w:rsidRPr="001D3E60" w:rsidRDefault="00ED7FB3" w:rsidP="00ED7FB3">
            <w:pPr>
              <w:rPr>
                <w:rFonts w:ascii="Times New Roman" w:hAnsi="Times New Roman"/>
              </w:rPr>
            </w:pPr>
          </w:p>
        </w:tc>
        <w:tc>
          <w:tcPr>
            <w:tcW w:w="284" w:type="dxa"/>
            <w:shd w:val="clear" w:color="auto" w:fill="5B9BD5" w:themeFill="accent5"/>
          </w:tcPr>
          <w:p w14:paraId="10D4C084" w14:textId="77777777" w:rsidR="00ED7FB3" w:rsidRPr="001D3E60" w:rsidRDefault="00ED7FB3" w:rsidP="00ED7FB3">
            <w:pPr>
              <w:rPr>
                <w:rFonts w:ascii="Times New Roman" w:hAnsi="Times New Roman"/>
              </w:rPr>
            </w:pPr>
          </w:p>
        </w:tc>
        <w:tc>
          <w:tcPr>
            <w:tcW w:w="425" w:type="dxa"/>
            <w:shd w:val="clear" w:color="auto" w:fill="5B9BD5" w:themeFill="accent5"/>
          </w:tcPr>
          <w:p w14:paraId="4CEA48B1" w14:textId="77777777" w:rsidR="00ED7FB3" w:rsidRPr="001D3E60" w:rsidRDefault="00ED7FB3" w:rsidP="00ED7FB3">
            <w:pPr>
              <w:rPr>
                <w:rFonts w:ascii="Times New Roman" w:hAnsi="Times New Roman"/>
              </w:rPr>
            </w:pPr>
          </w:p>
        </w:tc>
        <w:tc>
          <w:tcPr>
            <w:tcW w:w="1134" w:type="dxa"/>
            <w:hideMark/>
          </w:tcPr>
          <w:p w14:paraId="52F385BE" w14:textId="77777777" w:rsidR="00ED7FB3" w:rsidRPr="001D3E60" w:rsidRDefault="00ED7FB3" w:rsidP="00ED7FB3">
            <w:pPr>
              <w:spacing w:after="160" w:line="259" w:lineRule="auto"/>
              <w:rPr>
                <w:rFonts w:ascii="Times New Roman" w:hAnsi="Times New Roman"/>
              </w:rPr>
            </w:pPr>
          </w:p>
        </w:tc>
        <w:tc>
          <w:tcPr>
            <w:tcW w:w="992" w:type="dxa"/>
            <w:hideMark/>
          </w:tcPr>
          <w:p w14:paraId="635EA2E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w:t>
            </w:r>
          </w:p>
        </w:tc>
        <w:tc>
          <w:tcPr>
            <w:tcW w:w="1134" w:type="dxa"/>
            <w:hideMark/>
          </w:tcPr>
          <w:p w14:paraId="409BC8A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336CFDD1"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6A6A6" w:themeFill="background1" w:themeFillShade="A6"/>
          </w:tcPr>
          <w:p w14:paraId="77520447"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207B115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2C548EF8" w14:textId="0C42120E"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CENTRAL ADMIN.</w:t>
            </w:r>
          </w:p>
        </w:tc>
      </w:tr>
      <w:tr w:rsidR="00ED7FB3" w:rsidRPr="001D3E60" w14:paraId="1098E19D" w14:textId="77777777" w:rsidTr="004C3730">
        <w:trPr>
          <w:trHeight w:val="20"/>
        </w:trPr>
        <w:tc>
          <w:tcPr>
            <w:tcW w:w="1134" w:type="dxa"/>
            <w:vMerge/>
            <w:hideMark/>
          </w:tcPr>
          <w:p w14:paraId="1585DD52" w14:textId="77777777" w:rsidR="00ED7FB3" w:rsidRPr="001D3E60" w:rsidRDefault="00ED7FB3" w:rsidP="00ED7FB3">
            <w:pPr>
              <w:spacing w:after="160" w:line="259" w:lineRule="auto"/>
              <w:rPr>
                <w:rFonts w:ascii="Times New Roman" w:hAnsi="Times New Roman"/>
              </w:rPr>
            </w:pPr>
          </w:p>
        </w:tc>
        <w:tc>
          <w:tcPr>
            <w:tcW w:w="1418" w:type="dxa"/>
            <w:vMerge/>
            <w:hideMark/>
          </w:tcPr>
          <w:p w14:paraId="4B883F72" w14:textId="77777777" w:rsidR="00ED7FB3" w:rsidRPr="001D3E60" w:rsidRDefault="00ED7FB3" w:rsidP="00ED7FB3">
            <w:pPr>
              <w:spacing w:after="160" w:line="259" w:lineRule="auto"/>
              <w:rPr>
                <w:rFonts w:ascii="Times New Roman" w:hAnsi="Times New Roman"/>
              </w:rPr>
            </w:pPr>
          </w:p>
        </w:tc>
        <w:tc>
          <w:tcPr>
            <w:tcW w:w="2688" w:type="dxa"/>
            <w:hideMark/>
          </w:tcPr>
          <w:p w14:paraId="44F6DC25"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Procure a cespit emptier</w:t>
            </w:r>
          </w:p>
        </w:tc>
        <w:tc>
          <w:tcPr>
            <w:tcW w:w="1422" w:type="dxa"/>
            <w:hideMark/>
          </w:tcPr>
          <w:p w14:paraId="4D68483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4A7387A" w14:textId="77777777" w:rsidR="00ED7FB3" w:rsidRPr="001D3E60" w:rsidRDefault="00ED7FB3" w:rsidP="00ED7FB3">
            <w:pPr>
              <w:rPr>
                <w:rFonts w:ascii="Times New Roman" w:hAnsi="Times New Roman"/>
              </w:rPr>
            </w:pPr>
          </w:p>
        </w:tc>
        <w:tc>
          <w:tcPr>
            <w:tcW w:w="283" w:type="dxa"/>
            <w:shd w:val="clear" w:color="auto" w:fill="5B9BD5" w:themeFill="accent5"/>
          </w:tcPr>
          <w:p w14:paraId="0E2E79A3" w14:textId="77777777" w:rsidR="00ED7FB3" w:rsidRPr="001D3E60" w:rsidRDefault="00ED7FB3" w:rsidP="00ED7FB3">
            <w:pPr>
              <w:rPr>
                <w:rFonts w:ascii="Times New Roman" w:hAnsi="Times New Roman"/>
              </w:rPr>
            </w:pPr>
          </w:p>
        </w:tc>
        <w:tc>
          <w:tcPr>
            <w:tcW w:w="284" w:type="dxa"/>
            <w:shd w:val="clear" w:color="auto" w:fill="5B9BD5" w:themeFill="accent5"/>
          </w:tcPr>
          <w:p w14:paraId="27FD2979" w14:textId="77777777" w:rsidR="00ED7FB3" w:rsidRPr="001D3E60" w:rsidRDefault="00ED7FB3" w:rsidP="00ED7FB3">
            <w:pPr>
              <w:rPr>
                <w:rFonts w:ascii="Times New Roman" w:hAnsi="Times New Roman"/>
              </w:rPr>
            </w:pPr>
          </w:p>
        </w:tc>
        <w:tc>
          <w:tcPr>
            <w:tcW w:w="425" w:type="dxa"/>
            <w:shd w:val="clear" w:color="auto" w:fill="5B9BD5" w:themeFill="accent5"/>
          </w:tcPr>
          <w:p w14:paraId="362CD6D5" w14:textId="77777777" w:rsidR="00ED7FB3" w:rsidRPr="001D3E60" w:rsidRDefault="00ED7FB3" w:rsidP="00ED7FB3">
            <w:pPr>
              <w:rPr>
                <w:rFonts w:ascii="Times New Roman" w:hAnsi="Times New Roman"/>
              </w:rPr>
            </w:pPr>
          </w:p>
        </w:tc>
        <w:tc>
          <w:tcPr>
            <w:tcW w:w="1134" w:type="dxa"/>
            <w:hideMark/>
          </w:tcPr>
          <w:p w14:paraId="713A74FB" w14:textId="77777777" w:rsidR="00ED7FB3" w:rsidRPr="001D3E60" w:rsidRDefault="00ED7FB3" w:rsidP="00ED7FB3">
            <w:pPr>
              <w:spacing w:after="160" w:line="259" w:lineRule="auto"/>
              <w:rPr>
                <w:rFonts w:ascii="Times New Roman" w:hAnsi="Times New Roman"/>
              </w:rPr>
            </w:pPr>
            <w:r>
              <w:rPr>
                <w:rFonts w:ascii="Times New Roman" w:hAnsi="Times New Roman"/>
              </w:rPr>
              <w:t>500,000.00</w:t>
            </w:r>
          </w:p>
        </w:tc>
        <w:tc>
          <w:tcPr>
            <w:tcW w:w="992" w:type="dxa"/>
            <w:hideMark/>
          </w:tcPr>
          <w:p w14:paraId="6AA6A596" w14:textId="77777777" w:rsidR="00ED7FB3" w:rsidRPr="001D3E60" w:rsidRDefault="00ED7FB3" w:rsidP="00ED7FB3">
            <w:pPr>
              <w:spacing w:after="160" w:line="259" w:lineRule="auto"/>
              <w:rPr>
                <w:rFonts w:ascii="Times New Roman" w:hAnsi="Times New Roman"/>
              </w:rPr>
            </w:pPr>
          </w:p>
        </w:tc>
        <w:tc>
          <w:tcPr>
            <w:tcW w:w="1134" w:type="dxa"/>
            <w:hideMark/>
          </w:tcPr>
          <w:p w14:paraId="162B549F" w14:textId="77777777" w:rsidR="00ED7FB3" w:rsidRPr="001D3E60" w:rsidRDefault="00ED7FB3" w:rsidP="00ED7FB3">
            <w:pPr>
              <w:spacing w:after="160" w:line="259" w:lineRule="auto"/>
              <w:rPr>
                <w:rFonts w:ascii="Times New Roman" w:hAnsi="Times New Roman"/>
              </w:rPr>
            </w:pPr>
          </w:p>
        </w:tc>
        <w:tc>
          <w:tcPr>
            <w:tcW w:w="709" w:type="dxa"/>
            <w:shd w:val="clear" w:color="auto" w:fill="A6A6A6" w:themeFill="background1" w:themeFillShade="A6"/>
          </w:tcPr>
          <w:p w14:paraId="175A052C" w14:textId="77777777" w:rsidR="00ED7FB3" w:rsidRPr="001D3E60" w:rsidRDefault="00ED7FB3" w:rsidP="00ED7FB3">
            <w:pPr>
              <w:spacing w:after="160" w:line="259" w:lineRule="auto"/>
              <w:rPr>
                <w:rFonts w:ascii="Times New Roman" w:hAnsi="Times New Roman"/>
                <w:lang w:val="en-GB"/>
              </w:rPr>
            </w:pPr>
          </w:p>
        </w:tc>
        <w:tc>
          <w:tcPr>
            <w:tcW w:w="567" w:type="dxa"/>
          </w:tcPr>
          <w:p w14:paraId="73851F4E"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550EE7A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37D8BB5E" w14:textId="76620A94"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CENTRAL ADMIN.</w:t>
            </w:r>
          </w:p>
        </w:tc>
      </w:tr>
      <w:tr w:rsidR="00ED7FB3" w:rsidRPr="001D3E60" w14:paraId="5C920705" w14:textId="77777777" w:rsidTr="004C3730">
        <w:trPr>
          <w:trHeight w:val="20"/>
        </w:trPr>
        <w:tc>
          <w:tcPr>
            <w:tcW w:w="1134" w:type="dxa"/>
            <w:vMerge w:val="restart"/>
            <w:hideMark/>
          </w:tcPr>
          <w:p w14:paraId="5413FD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GENDER, CHILDREN AND SOCIAL PROTECTION</w:t>
            </w:r>
          </w:p>
        </w:tc>
        <w:tc>
          <w:tcPr>
            <w:tcW w:w="1418" w:type="dxa"/>
            <w:vMerge w:val="restart"/>
            <w:hideMark/>
          </w:tcPr>
          <w:p w14:paraId="1DDFE4B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Child Protection and Youth Development</w:t>
            </w:r>
          </w:p>
        </w:tc>
        <w:tc>
          <w:tcPr>
            <w:tcW w:w="2688" w:type="dxa"/>
            <w:hideMark/>
          </w:tcPr>
          <w:p w14:paraId="315535A4" w14:textId="77777777" w:rsidR="00ED7FB3" w:rsidRPr="00883A56" w:rsidRDefault="00ED7FB3" w:rsidP="00ED7FB3">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Mobilize and sensitize 10 communities on parental responsibilities </w:t>
            </w:r>
          </w:p>
        </w:tc>
        <w:tc>
          <w:tcPr>
            <w:tcW w:w="1422" w:type="dxa"/>
            <w:hideMark/>
          </w:tcPr>
          <w:p w14:paraId="2CF7982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19556F4" w14:textId="77777777" w:rsidR="00ED7FB3" w:rsidRPr="001D3E60" w:rsidRDefault="00ED7FB3" w:rsidP="00ED7FB3">
            <w:pPr>
              <w:rPr>
                <w:rFonts w:ascii="Times New Roman" w:hAnsi="Times New Roman"/>
                <w:lang w:val="en-GB"/>
              </w:rPr>
            </w:pPr>
          </w:p>
        </w:tc>
        <w:tc>
          <w:tcPr>
            <w:tcW w:w="283" w:type="dxa"/>
            <w:shd w:val="clear" w:color="auto" w:fill="5B9BD5" w:themeFill="accent5"/>
          </w:tcPr>
          <w:p w14:paraId="4935A45C" w14:textId="77777777" w:rsidR="00ED7FB3" w:rsidRPr="001D3E60" w:rsidRDefault="00ED7FB3" w:rsidP="00ED7FB3">
            <w:pPr>
              <w:rPr>
                <w:rFonts w:ascii="Times New Roman" w:hAnsi="Times New Roman"/>
                <w:lang w:val="en-GB"/>
              </w:rPr>
            </w:pPr>
          </w:p>
        </w:tc>
        <w:tc>
          <w:tcPr>
            <w:tcW w:w="284" w:type="dxa"/>
            <w:shd w:val="clear" w:color="auto" w:fill="5B9BD5" w:themeFill="accent5"/>
          </w:tcPr>
          <w:p w14:paraId="29EF2F78" w14:textId="77777777" w:rsidR="00ED7FB3" w:rsidRPr="001D3E60" w:rsidRDefault="00ED7FB3" w:rsidP="00ED7FB3">
            <w:pPr>
              <w:rPr>
                <w:rFonts w:ascii="Times New Roman" w:hAnsi="Times New Roman"/>
                <w:lang w:val="en-GB"/>
              </w:rPr>
            </w:pPr>
          </w:p>
        </w:tc>
        <w:tc>
          <w:tcPr>
            <w:tcW w:w="425" w:type="dxa"/>
            <w:shd w:val="clear" w:color="auto" w:fill="5B9BD5" w:themeFill="accent5"/>
          </w:tcPr>
          <w:p w14:paraId="57FCE476" w14:textId="77777777" w:rsidR="00ED7FB3" w:rsidRPr="001D3E60" w:rsidRDefault="00ED7FB3" w:rsidP="00ED7FB3">
            <w:pPr>
              <w:rPr>
                <w:rFonts w:ascii="Times New Roman" w:hAnsi="Times New Roman"/>
                <w:lang w:val="en-GB"/>
              </w:rPr>
            </w:pPr>
          </w:p>
        </w:tc>
        <w:tc>
          <w:tcPr>
            <w:tcW w:w="1134" w:type="dxa"/>
            <w:hideMark/>
          </w:tcPr>
          <w:p w14:paraId="1BD562D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43E12D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25,000 </w:t>
            </w:r>
          </w:p>
        </w:tc>
        <w:tc>
          <w:tcPr>
            <w:tcW w:w="1134" w:type="dxa"/>
            <w:hideMark/>
          </w:tcPr>
          <w:p w14:paraId="3C64E30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9" w:type="dxa"/>
          </w:tcPr>
          <w:p w14:paraId="056623C4" w14:textId="77777777" w:rsidR="00ED7FB3" w:rsidRPr="001D3E60" w:rsidRDefault="00ED7FB3" w:rsidP="00ED7FB3">
            <w:pPr>
              <w:spacing w:after="160" w:line="259" w:lineRule="auto"/>
              <w:rPr>
                <w:rFonts w:ascii="Times New Roman" w:hAnsi="Times New Roman"/>
                <w:lang w:val="en-GB"/>
              </w:rPr>
            </w:pPr>
          </w:p>
        </w:tc>
        <w:tc>
          <w:tcPr>
            <w:tcW w:w="567" w:type="dxa"/>
            <w:shd w:val="clear" w:color="auto" w:fill="AEAAAA" w:themeFill="background2" w:themeFillShade="BF"/>
          </w:tcPr>
          <w:p w14:paraId="3A76CDBA" w14:textId="77777777" w:rsidR="00ED7FB3" w:rsidRPr="001D3E60" w:rsidRDefault="00ED7FB3" w:rsidP="00ED7FB3">
            <w:pPr>
              <w:spacing w:after="160" w:line="259" w:lineRule="auto"/>
              <w:rPr>
                <w:rFonts w:ascii="Times New Roman" w:hAnsi="Times New Roman"/>
                <w:lang w:val="en-GB"/>
              </w:rPr>
            </w:pPr>
          </w:p>
        </w:tc>
        <w:tc>
          <w:tcPr>
            <w:tcW w:w="1134" w:type="dxa"/>
            <w:hideMark/>
          </w:tcPr>
          <w:p w14:paraId="7ABF22E5" w14:textId="76F27238"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11AAB29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 SWCD</w:t>
            </w:r>
          </w:p>
        </w:tc>
      </w:tr>
      <w:tr w:rsidR="006C6C81" w:rsidRPr="001D3E60" w14:paraId="262D9EF1" w14:textId="77777777" w:rsidTr="001C5C9E">
        <w:trPr>
          <w:trHeight w:val="20"/>
        </w:trPr>
        <w:tc>
          <w:tcPr>
            <w:tcW w:w="1134" w:type="dxa"/>
            <w:vMerge/>
          </w:tcPr>
          <w:p w14:paraId="31E57995" w14:textId="77777777" w:rsidR="006C6C81" w:rsidRPr="001D3E60" w:rsidRDefault="006C6C81" w:rsidP="006C6C81">
            <w:pPr>
              <w:spacing w:after="160" w:line="259" w:lineRule="auto"/>
              <w:rPr>
                <w:rFonts w:ascii="Times New Roman" w:hAnsi="Times New Roman"/>
                <w:b/>
                <w:bCs/>
                <w:lang w:val="en-GB"/>
              </w:rPr>
            </w:pPr>
          </w:p>
        </w:tc>
        <w:tc>
          <w:tcPr>
            <w:tcW w:w="1418" w:type="dxa"/>
            <w:vMerge/>
          </w:tcPr>
          <w:p w14:paraId="4B760931" w14:textId="77777777" w:rsidR="006C6C81" w:rsidRPr="001D3E60" w:rsidRDefault="006C6C81" w:rsidP="006C6C81">
            <w:pPr>
              <w:spacing w:after="160" w:line="259" w:lineRule="auto"/>
              <w:rPr>
                <w:rFonts w:ascii="Times New Roman" w:hAnsi="Times New Roman"/>
                <w:b/>
                <w:bCs/>
                <w:lang w:val="en-GB"/>
              </w:rPr>
            </w:pPr>
          </w:p>
        </w:tc>
        <w:tc>
          <w:tcPr>
            <w:tcW w:w="2688" w:type="dxa"/>
          </w:tcPr>
          <w:p w14:paraId="0A4B8242" w14:textId="760CC3DE" w:rsidR="006C6C81" w:rsidRPr="006C6C81" w:rsidRDefault="006C6C81" w:rsidP="006C6C81">
            <w:pPr>
              <w:pStyle w:val="ListParagraph"/>
              <w:numPr>
                <w:ilvl w:val="0"/>
                <w:numId w:val="44"/>
              </w:num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Enforce child right and Gender related Bye laws</w:t>
            </w:r>
          </w:p>
        </w:tc>
        <w:tc>
          <w:tcPr>
            <w:tcW w:w="1422" w:type="dxa"/>
          </w:tcPr>
          <w:p w14:paraId="0DD0CF35" w14:textId="62C3072B"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District Wide</w:t>
            </w:r>
          </w:p>
        </w:tc>
        <w:tc>
          <w:tcPr>
            <w:tcW w:w="284" w:type="dxa"/>
            <w:shd w:val="clear" w:color="auto" w:fill="5B9BD5" w:themeFill="accent5"/>
            <w:vAlign w:val="bottom"/>
          </w:tcPr>
          <w:p w14:paraId="1EA9E4B2" w14:textId="6EF6EFA2"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83" w:type="dxa"/>
            <w:shd w:val="clear" w:color="auto" w:fill="5B9BD5" w:themeFill="accent5"/>
            <w:vAlign w:val="bottom"/>
          </w:tcPr>
          <w:p w14:paraId="76B73C3B" w14:textId="12541317"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84" w:type="dxa"/>
            <w:shd w:val="clear" w:color="auto" w:fill="5B9BD5" w:themeFill="accent5"/>
            <w:vAlign w:val="bottom"/>
          </w:tcPr>
          <w:p w14:paraId="6E8E8CC8" w14:textId="3E6D08EF"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425" w:type="dxa"/>
            <w:shd w:val="clear" w:color="auto" w:fill="5B9BD5" w:themeFill="accent5"/>
            <w:vAlign w:val="bottom"/>
          </w:tcPr>
          <w:p w14:paraId="6DBBBD7A" w14:textId="77FC9FC6"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1134" w:type="dxa"/>
            <w:vAlign w:val="center"/>
          </w:tcPr>
          <w:p w14:paraId="5660F604" w14:textId="318A5ECD"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992" w:type="dxa"/>
            <w:vAlign w:val="center"/>
          </w:tcPr>
          <w:p w14:paraId="60CAEBAA" w14:textId="2463994B"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xml:space="preserve">      25,000 </w:t>
            </w:r>
          </w:p>
        </w:tc>
        <w:tc>
          <w:tcPr>
            <w:tcW w:w="1134" w:type="dxa"/>
            <w:vAlign w:val="center"/>
          </w:tcPr>
          <w:p w14:paraId="63BFCE65" w14:textId="1BFC9C47"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709" w:type="dxa"/>
            <w:vAlign w:val="center"/>
          </w:tcPr>
          <w:p w14:paraId="505DD946" w14:textId="450414F4"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567" w:type="dxa"/>
            <w:shd w:val="clear" w:color="auto" w:fill="AEAAAA" w:themeFill="background2" w:themeFillShade="BF"/>
            <w:vAlign w:val="center"/>
          </w:tcPr>
          <w:p w14:paraId="3B653170" w14:textId="48A4A138"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1134" w:type="dxa"/>
            <w:vAlign w:val="center"/>
          </w:tcPr>
          <w:p w14:paraId="34267BD1" w14:textId="6EC9AD3E"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SWCD</w:t>
            </w:r>
          </w:p>
        </w:tc>
        <w:tc>
          <w:tcPr>
            <w:tcW w:w="1559" w:type="dxa"/>
            <w:vAlign w:val="center"/>
          </w:tcPr>
          <w:p w14:paraId="4368CA81" w14:textId="4A0823CD"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GES, NCCE,DA, Police etc.</w:t>
            </w:r>
          </w:p>
        </w:tc>
      </w:tr>
      <w:tr w:rsidR="006C6C81" w:rsidRPr="001D3E60" w14:paraId="3D429FA2" w14:textId="77777777" w:rsidTr="004C3730">
        <w:trPr>
          <w:trHeight w:val="20"/>
        </w:trPr>
        <w:tc>
          <w:tcPr>
            <w:tcW w:w="1134" w:type="dxa"/>
            <w:vMerge/>
            <w:hideMark/>
          </w:tcPr>
          <w:p w14:paraId="6924458C" w14:textId="77777777" w:rsidR="006C6C81" w:rsidRPr="001D3E60" w:rsidRDefault="006C6C81" w:rsidP="006C6C81">
            <w:pPr>
              <w:spacing w:after="160" w:line="259" w:lineRule="auto"/>
              <w:rPr>
                <w:rFonts w:ascii="Times New Roman" w:hAnsi="Times New Roman"/>
              </w:rPr>
            </w:pPr>
          </w:p>
        </w:tc>
        <w:tc>
          <w:tcPr>
            <w:tcW w:w="1418" w:type="dxa"/>
            <w:vMerge/>
            <w:hideMark/>
          </w:tcPr>
          <w:p w14:paraId="2F8CF9EE" w14:textId="77777777" w:rsidR="006C6C81" w:rsidRPr="001D3E60" w:rsidRDefault="006C6C81" w:rsidP="006C6C81">
            <w:pPr>
              <w:spacing w:after="160" w:line="259" w:lineRule="auto"/>
              <w:rPr>
                <w:rFonts w:ascii="Times New Roman" w:hAnsi="Times New Roman"/>
              </w:rPr>
            </w:pPr>
          </w:p>
        </w:tc>
        <w:tc>
          <w:tcPr>
            <w:tcW w:w="2688" w:type="dxa"/>
            <w:hideMark/>
          </w:tcPr>
          <w:p w14:paraId="4E5CF2C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Monitor Day Care Centres and orphanages within the district</w:t>
            </w:r>
          </w:p>
        </w:tc>
        <w:tc>
          <w:tcPr>
            <w:tcW w:w="1422" w:type="dxa"/>
            <w:hideMark/>
          </w:tcPr>
          <w:p w14:paraId="5EDABB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86726D9" w14:textId="77777777" w:rsidR="006C6C81" w:rsidRPr="001D3E60" w:rsidRDefault="006C6C81" w:rsidP="006C6C81">
            <w:pPr>
              <w:rPr>
                <w:rFonts w:ascii="Times New Roman" w:hAnsi="Times New Roman"/>
              </w:rPr>
            </w:pPr>
          </w:p>
        </w:tc>
        <w:tc>
          <w:tcPr>
            <w:tcW w:w="283" w:type="dxa"/>
            <w:shd w:val="clear" w:color="auto" w:fill="5B9BD5" w:themeFill="accent5"/>
          </w:tcPr>
          <w:p w14:paraId="784A0076" w14:textId="77777777" w:rsidR="006C6C81" w:rsidRPr="001D3E60" w:rsidRDefault="006C6C81" w:rsidP="006C6C81">
            <w:pPr>
              <w:rPr>
                <w:rFonts w:ascii="Times New Roman" w:hAnsi="Times New Roman"/>
              </w:rPr>
            </w:pPr>
          </w:p>
        </w:tc>
        <w:tc>
          <w:tcPr>
            <w:tcW w:w="284" w:type="dxa"/>
            <w:shd w:val="clear" w:color="auto" w:fill="5B9BD5" w:themeFill="accent5"/>
          </w:tcPr>
          <w:p w14:paraId="4A00A075" w14:textId="77777777" w:rsidR="006C6C81" w:rsidRPr="001D3E60" w:rsidRDefault="006C6C81" w:rsidP="006C6C81">
            <w:pPr>
              <w:rPr>
                <w:rFonts w:ascii="Times New Roman" w:hAnsi="Times New Roman"/>
              </w:rPr>
            </w:pPr>
          </w:p>
        </w:tc>
        <w:tc>
          <w:tcPr>
            <w:tcW w:w="425" w:type="dxa"/>
            <w:shd w:val="clear" w:color="auto" w:fill="5B9BD5" w:themeFill="accent5"/>
          </w:tcPr>
          <w:p w14:paraId="1518906F" w14:textId="77777777" w:rsidR="006C6C81" w:rsidRPr="001D3E60" w:rsidRDefault="006C6C81" w:rsidP="006C6C81">
            <w:pPr>
              <w:rPr>
                <w:rFonts w:ascii="Times New Roman" w:hAnsi="Times New Roman"/>
              </w:rPr>
            </w:pPr>
          </w:p>
        </w:tc>
        <w:tc>
          <w:tcPr>
            <w:tcW w:w="1134" w:type="dxa"/>
            <w:hideMark/>
          </w:tcPr>
          <w:p w14:paraId="6A69A35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71AB9F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1134" w:type="dxa"/>
            <w:hideMark/>
          </w:tcPr>
          <w:p w14:paraId="600F6D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4AE649E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FAE62E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0145F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08AF043F" w14:textId="0D6A580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71821CA" w14:textId="77777777" w:rsidTr="004C3730">
        <w:trPr>
          <w:trHeight w:val="20"/>
        </w:trPr>
        <w:tc>
          <w:tcPr>
            <w:tcW w:w="1134" w:type="dxa"/>
            <w:vMerge/>
            <w:hideMark/>
          </w:tcPr>
          <w:p w14:paraId="3FF2CCEA" w14:textId="77777777" w:rsidR="006C6C81" w:rsidRPr="001D3E60" w:rsidRDefault="006C6C81" w:rsidP="006C6C81">
            <w:pPr>
              <w:spacing w:after="160" w:line="259" w:lineRule="auto"/>
              <w:rPr>
                <w:rFonts w:ascii="Times New Roman" w:hAnsi="Times New Roman"/>
              </w:rPr>
            </w:pPr>
          </w:p>
        </w:tc>
        <w:tc>
          <w:tcPr>
            <w:tcW w:w="1418" w:type="dxa"/>
            <w:vMerge/>
            <w:hideMark/>
          </w:tcPr>
          <w:p w14:paraId="60ABF649" w14:textId="77777777" w:rsidR="006C6C81" w:rsidRPr="001D3E60" w:rsidRDefault="006C6C81" w:rsidP="006C6C81">
            <w:pPr>
              <w:spacing w:after="160" w:line="259" w:lineRule="auto"/>
              <w:rPr>
                <w:rFonts w:ascii="Times New Roman" w:hAnsi="Times New Roman"/>
              </w:rPr>
            </w:pPr>
          </w:p>
        </w:tc>
        <w:tc>
          <w:tcPr>
            <w:tcW w:w="2688" w:type="dxa"/>
            <w:hideMark/>
          </w:tcPr>
          <w:p w14:paraId="4014411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organize sensitization programmes on child protection issues  </w:t>
            </w:r>
          </w:p>
        </w:tc>
        <w:tc>
          <w:tcPr>
            <w:tcW w:w="1422" w:type="dxa"/>
            <w:hideMark/>
          </w:tcPr>
          <w:p w14:paraId="6411B8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6DCA908" w14:textId="77777777" w:rsidR="006C6C81" w:rsidRPr="001D3E60" w:rsidRDefault="006C6C81" w:rsidP="006C6C81">
            <w:pPr>
              <w:rPr>
                <w:rFonts w:ascii="Times New Roman" w:hAnsi="Times New Roman"/>
              </w:rPr>
            </w:pPr>
          </w:p>
        </w:tc>
        <w:tc>
          <w:tcPr>
            <w:tcW w:w="283" w:type="dxa"/>
            <w:shd w:val="clear" w:color="auto" w:fill="5B9BD5" w:themeFill="accent5"/>
          </w:tcPr>
          <w:p w14:paraId="2A4D4850" w14:textId="77777777" w:rsidR="006C6C81" w:rsidRPr="001D3E60" w:rsidRDefault="006C6C81" w:rsidP="006C6C81">
            <w:pPr>
              <w:rPr>
                <w:rFonts w:ascii="Times New Roman" w:hAnsi="Times New Roman"/>
              </w:rPr>
            </w:pPr>
          </w:p>
        </w:tc>
        <w:tc>
          <w:tcPr>
            <w:tcW w:w="284" w:type="dxa"/>
            <w:shd w:val="clear" w:color="auto" w:fill="5B9BD5" w:themeFill="accent5"/>
          </w:tcPr>
          <w:p w14:paraId="71DBE593" w14:textId="77777777" w:rsidR="006C6C81" w:rsidRPr="001D3E60" w:rsidRDefault="006C6C81" w:rsidP="006C6C81">
            <w:pPr>
              <w:rPr>
                <w:rFonts w:ascii="Times New Roman" w:hAnsi="Times New Roman"/>
              </w:rPr>
            </w:pPr>
          </w:p>
        </w:tc>
        <w:tc>
          <w:tcPr>
            <w:tcW w:w="425" w:type="dxa"/>
            <w:shd w:val="clear" w:color="auto" w:fill="5B9BD5" w:themeFill="accent5"/>
          </w:tcPr>
          <w:p w14:paraId="1C03214E" w14:textId="77777777" w:rsidR="006C6C81" w:rsidRPr="001D3E60" w:rsidRDefault="006C6C81" w:rsidP="006C6C81">
            <w:pPr>
              <w:rPr>
                <w:rFonts w:ascii="Times New Roman" w:hAnsi="Times New Roman"/>
              </w:rPr>
            </w:pPr>
          </w:p>
        </w:tc>
        <w:tc>
          <w:tcPr>
            <w:tcW w:w="1134" w:type="dxa"/>
            <w:hideMark/>
          </w:tcPr>
          <w:p w14:paraId="3F216C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E256600" w14:textId="77777777" w:rsidR="006C6C81" w:rsidRDefault="006C6C81" w:rsidP="006C6C81">
            <w:pPr>
              <w:spacing w:after="160" w:line="259" w:lineRule="auto"/>
              <w:rPr>
                <w:rFonts w:ascii="Times New Roman" w:hAnsi="Times New Roman"/>
                <w:lang w:val="en-GB"/>
              </w:rPr>
            </w:pPr>
            <w:r w:rsidRPr="001D3E60">
              <w:rPr>
                <w:rFonts w:ascii="Times New Roman" w:hAnsi="Times New Roman"/>
                <w:lang w:val="en-GB"/>
              </w:rPr>
              <w:t xml:space="preserve">      13,000 </w:t>
            </w:r>
          </w:p>
          <w:p w14:paraId="0040C995" w14:textId="6CB04F64" w:rsidR="0078329F" w:rsidRPr="001D3E60" w:rsidRDefault="0078329F" w:rsidP="006C6C81">
            <w:pPr>
              <w:spacing w:after="160" w:line="259" w:lineRule="auto"/>
              <w:rPr>
                <w:rFonts w:ascii="Times New Roman" w:hAnsi="Times New Roman"/>
              </w:rPr>
            </w:pPr>
            <w:r>
              <w:rPr>
                <w:rFonts w:ascii="Times New Roman" w:hAnsi="Times New Roman"/>
                <w:lang w:val="en-GB"/>
              </w:rPr>
              <w:t>UNICEF</w:t>
            </w:r>
          </w:p>
        </w:tc>
        <w:tc>
          <w:tcPr>
            <w:tcW w:w="1134" w:type="dxa"/>
            <w:hideMark/>
          </w:tcPr>
          <w:p w14:paraId="5081FF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26363E7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A07F6F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E9AF6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49EFFF0B" w14:textId="27B3C6A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 LABOUR DEP'T, NCCE</w:t>
            </w:r>
          </w:p>
        </w:tc>
      </w:tr>
      <w:tr w:rsidR="00D60754" w:rsidRPr="001D3E60" w14:paraId="42F0925A" w14:textId="77777777" w:rsidTr="004C3730">
        <w:trPr>
          <w:trHeight w:val="20"/>
        </w:trPr>
        <w:tc>
          <w:tcPr>
            <w:tcW w:w="1134" w:type="dxa"/>
            <w:vMerge/>
            <w:hideMark/>
          </w:tcPr>
          <w:p w14:paraId="13D4FF3A" w14:textId="77777777" w:rsidR="00D60754" w:rsidRPr="001D3E60" w:rsidRDefault="00D60754" w:rsidP="00D60754">
            <w:pPr>
              <w:spacing w:after="160" w:line="259" w:lineRule="auto"/>
              <w:rPr>
                <w:rFonts w:ascii="Times New Roman" w:hAnsi="Times New Roman"/>
              </w:rPr>
            </w:pPr>
          </w:p>
        </w:tc>
        <w:tc>
          <w:tcPr>
            <w:tcW w:w="1418" w:type="dxa"/>
            <w:vMerge/>
            <w:hideMark/>
          </w:tcPr>
          <w:p w14:paraId="6D501A6D" w14:textId="77777777" w:rsidR="00D60754" w:rsidRPr="001D3E60" w:rsidRDefault="00D60754" w:rsidP="00D60754">
            <w:pPr>
              <w:spacing w:after="160" w:line="259" w:lineRule="auto"/>
              <w:rPr>
                <w:rFonts w:ascii="Times New Roman" w:hAnsi="Times New Roman"/>
              </w:rPr>
            </w:pPr>
          </w:p>
        </w:tc>
        <w:tc>
          <w:tcPr>
            <w:tcW w:w="2688" w:type="dxa"/>
            <w:hideMark/>
          </w:tcPr>
          <w:p w14:paraId="3512B6F1" w14:textId="77777777" w:rsidR="00D60754" w:rsidRPr="00883A56" w:rsidRDefault="00D60754" w:rsidP="00D60754">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Institute Child Protection Committees in 20 Communities</w:t>
            </w:r>
          </w:p>
        </w:tc>
        <w:tc>
          <w:tcPr>
            <w:tcW w:w="1422" w:type="dxa"/>
            <w:hideMark/>
          </w:tcPr>
          <w:p w14:paraId="2A011265"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62B742D" w14:textId="77777777" w:rsidR="00D60754" w:rsidRPr="001D3E60" w:rsidRDefault="00D60754" w:rsidP="00D60754">
            <w:pPr>
              <w:rPr>
                <w:rFonts w:ascii="Times New Roman" w:hAnsi="Times New Roman"/>
              </w:rPr>
            </w:pPr>
          </w:p>
        </w:tc>
        <w:tc>
          <w:tcPr>
            <w:tcW w:w="283" w:type="dxa"/>
            <w:shd w:val="clear" w:color="auto" w:fill="5B9BD5" w:themeFill="accent5"/>
          </w:tcPr>
          <w:p w14:paraId="4C14A0C3" w14:textId="77777777" w:rsidR="00D60754" w:rsidRPr="001D3E60" w:rsidRDefault="00D60754" w:rsidP="00D60754">
            <w:pPr>
              <w:rPr>
                <w:rFonts w:ascii="Times New Roman" w:hAnsi="Times New Roman"/>
              </w:rPr>
            </w:pPr>
          </w:p>
        </w:tc>
        <w:tc>
          <w:tcPr>
            <w:tcW w:w="284" w:type="dxa"/>
            <w:shd w:val="clear" w:color="auto" w:fill="5B9BD5" w:themeFill="accent5"/>
          </w:tcPr>
          <w:p w14:paraId="4E683E71" w14:textId="77777777" w:rsidR="00D60754" w:rsidRPr="001D3E60" w:rsidRDefault="00D60754" w:rsidP="00D60754">
            <w:pPr>
              <w:rPr>
                <w:rFonts w:ascii="Times New Roman" w:hAnsi="Times New Roman"/>
              </w:rPr>
            </w:pPr>
          </w:p>
        </w:tc>
        <w:tc>
          <w:tcPr>
            <w:tcW w:w="425" w:type="dxa"/>
            <w:shd w:val="clear" w:color="auto" w:fill="5B9BD5" w:themeFill="accent5"/>
          </w:tcPr>
          <w:p w14:paraId="10305A95" w14:textId="77777777" w:rsidR="00D60754" w:rsidRPr="001D3E60" w:rsidRDefault="00D60754" w:rsidP="00D60754">
            <w:pPr>
              <w:rPr>
                <w:rFonts w:ascii="Times New Roman" w:hAnsi="Times New Roman"/>
              </w:rPr>
            </w:pPr>
          </w:p>
        </w:tc>
        <w:tc>
          <w:tcPr>
            <w:tcW w:w="1134" w:type="dxa"/>
            <w:hideMark/>
          </w:tcPr>
          <w:p w14:paraId="2A0FBE54"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1598E8D" w14:textId="77777777" w:rsidR="00D60754" w:rsidRDefault="00D60754" w:rsidP="00D60754">
            <w:pPr>
              <w:spacing w:after="160" w:line="259" w:lineRule="auto"/>
              <w:rPr>
                <w:rFonts w:ascii="Times New Roman" w:hAnsi="Times New Roman"/>
                <w:lang w:val="en-GB"/>
              </w:rPr>
            </w:pPr>
            <w:r w:rsidRPr="001D3E60">
              <w:rPr>
                <w:rFonts w:ascii="Times New Roman" w:hAnsi="Times New Roman"/>
                <w:lang w:val="en-GB"/>
              </w:rPr>
              <w:t xml:space="preserve">        5,000</w:t>
            </w:r>
          </w:p>
          <w:p w14:paraId="390558D5" w14:textId="33BE8227" w:rsidR="00D60754" w:rsidRPr="001D3E60" w:rsidRDefault="00D60754" w:rsidP="00D60754">
            <w:pPr>
              <w:spacing w:after="160" w:line="259" w:lineRule="auto"/>
              <w:rPr>
                <w:rFonts w:ascii="Times New Roman" w:hAnsi="Times New Roman"/>
              </w:rPr>
            </w:pPr>
            <w:r>
              <w:rPr>
                <w:rFonts w:ascii="Times New Roman" w:hAnsi="Times New Roman"/>
                <w:lang w:val="en-GB"/>
              </w:rPr>
              <w:t>UNICEF</w:t>
            </w:r>
          </w:p>
        </w:tc>
        <w:tc>
          <w:tcPr>
            <w:tcW w:w="1134" w:type="dxa"/>
            <w:hideMark/>
          </w:tcPr>
          <w:p w14:paraId="1D2DC5B0"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0005B068" w14:textId="77777777" w:rsidR="00D60754" w:rsidRPr="001D3E60" w:rsidRDefault="00D60754" w:rsidP="00D60754">
            <w:pPr>
              <w:spacing w:after="160" w:line="259" w:lineRule="auto"/>
              <w:rPr>
                <w:rFonts w:ascii="Times New Roman" w:hAnsi="Times New Roman"/>
                <w:lang w:val="en-GB"/>
              </w:rPr>
            </w:pPr>
          </w:p>
        </w:tc>
        <w:tc>
          <w:tcPr>
            <w:tcW w:w="567" w:type="dxa"/>
          </w:tcPr>
          <w:p w14:paraId="754D337C" w14:textId="77777777" w:rsidR="00D60754" w:rsidRPr="001D3E60" w:rsidRDefault="00D60754" w:rsidP="00D60754">
            <w:pPr>
              <w:spacing w:after="160" w:line="259" w:lineRule="auto"/>
              <w:rPr>
                <w:rFonts w:ascii="Times New Roman" w:hAnsi="Times New Roman"/>
                <w:lang w:val="en-GB"/>
              </w:rPr>
            </w:pPr>
          </w:p>
        </w:tc>
        <w:tc>
          <w:tcPr>
            <w:tcW w:w="1134" w:type="dxa"/>
            <w:hideMark/>
          </w:tcPr>
          <w:p w14:paraId="2DBD149C"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49CC6FF9" w14:textId="40CE8BCA" w:rsidR="00D60754" w:rsidRPr="001D3E60" w:rsidRDefault="00D60754" w:rsidP="00D60754">
            <w:pPr>
              <w:spacing w:after="160" w:line="259" w:lineRule="auto"/>
              <w:rPr>
                <w:rFonts w:ascii="Times New Roman" w:hAnsi="Times New Roman"/>
              </w:rPr>
            </w:pPr>
            <w:r>
              <w:rPr>
                <w:rFonts w:ascii="Times New Roman" w:hAnsi="Times New Roman"/>
                <w:lang w:val="en-GB"/>
              </w:rPr>
              <w:t>CENTRAL ADMIN.</w:t>
            </w:r>
          </w:p>
        </w:tc>
      </w:tr>
      <w:tr w:rsidR="00D60754" w:rsidRPr="001D3E60" w14:paraId="3F59BED4" w14:textId="77777777" w:rsidTr="004C3730">
        <w:trPr>
          <w:trHeight w:val="20"/>
        </w:trPr>
        <w:tc>
          <w:tcPr>
            <w:tcW w:w="1134" w:type="dxa"/>
            <w:vMerge/>
            <w:hideMark/>
          </w:tcPr>
          <w:p w14:paraId="222B59F1" w14:textId="77777777" w:rsidR="00D60754" w:rsidRPr="001D3E60" w:rsidRDefault="00D60754" w:rsidP="00D60754">
            <w:pPr>
              <w:spacing w:after="160" w:line="259" w:lineRule="auto"/>
              <w:rPr>
                <w:rFonts w:ascii="Times New Roman" w:hAnsi="Times New Roman"/>
              </w:rPr>
            </w:pPr>
          </w:p>
        </w:tc>
        <w:tc>
          <w:tcPr>
            <w:tcW w:w="1418" w:type="dxa"/>
            <w:vMerge/>
            <w:hideMark/>
          </w:tcPr>
          <w:p w14:paraId="742644D2" w14:textId="77777777" w:rsidR="00D60754" w:rsidRPr="001D3E60" w:rsidRDefault="00D60754" w:rsidP="00D60754">
            <w:pPr>
              <w:spacing w:after="160" w:line="259" w:lineRule="auto"/>
              <w:rPr>
                <w:rFonts w:ascii="Times New Roman" w:hAnsi="Times New Roman"/>
              </w:rPr>
            </w:pPr>
          </w:p>
        </w:tc>
        <w:tc>
          <w:tcPr>
            <w:tcW w:w="2688" w:type="dxa"/>
            <w:hideMark/>
          </w:tcPr>
          <w:p w14:paraId="7B2B170F" w14:textId="77777777" w:rsidR="00D60754" w:rsidRPr="00883A56" w:rsidRDefault="00D60754" w:rsidP="00D60754">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Settle child maintenance cases Organize community engagements and behavioural change campaigns to promote positive parenting </w:t>
            </w:r>
          </w:p>
        </w:tc>
        <w:tc>
          <w:tcPr>
            <w:tcW w:w="1422" w:type="dxa"/>
            <w:hideMark/>
          </w:tcPr>
          <w:p w14:paraId="3F209482"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FEE1505" w14:textId="77777777" w:rsidR="00D60754" w:rsidRPr="001D3E60" w:rsidRDefault="00D60754" w:rsidP="00D60754">
            <w:pPr>
              <w:rPr>
                <w:rFonts w:ascii="Times New Roman" w:hAnsi="Times New Roman"/>
              </w:rPr>
            </w:pPr>
          </w:p>
        </w:tc>
        <w:tc>
          <w:tcPr>
            <w:tcW w:w="283" w:type="dxa"/>
            <w:shd w:val="clear" w:color="auto" w:fill="5B9BD5" w:themeFill="accent5"/>
          </w:tcPr>
          <w:p w14:paraId="4BA939D5" w14:textId="77777777" w:rsidR="00D60754" w:rsidRPr="001D3E60" w:rsidRDefault="00D60754" w:rsidP="00D60754">
            <w:pPr>
              <w:rPr>
                <w:rFonts w:ascii="Times New Roman" w:hAnsi="Times New Roman"/>
              </w:rPr>
            </w:pPr>
          </w:p>
        </w:tc>
        <w:tc>
          <w:tcPr>
            <w:tcW w:w="284" w:type="dxa"/>
            <w:shd w:val="clear" w:color="auto" w:fill="5B9BD5" w:themeFill="accent5"/>
          </w:tcPr>
          <w:p w14:paraId="361C7220" w14:textId="77777777" w:rsidR="00D60754" w:rsidRPr="001D3E60" w:rsidRDefault="00D60754" w:rsidP="00D60754">
            <w:pPr>
              <w:rPr>
                <w:rFonts w:ascii="Times New Roman" w:hAnsi="Times New Roman"/>
              </w:rPr>
            </w:pPr>
          </w:p>
        </w:tc>
        <w:tc>
          <w:tcPr>
            <w:tcW w:w="425" w:type="dxa"/>
            <w:shd w:val="clear" w:color="auto" w:fill="5B9BD5" w:themeFill="accent5"/>
          </w:tcPr>
          <w:p w14:paraId="7C5315FB" w14:textId="77777777" w:rsidR="00D60754" w:rsidRPr="001D3E60" w:rsidRDefault="00D60754" w:rsidP="00D60754">
            <w:pPr>
              <w:rPr>
                <w:rFonts w:ascii="Times New Roman" w:hAnsi="Times New Roman"/>
              </w:rPr>
            </w:pPr>
          </w:p>
        </w:tc>
        <w:tc>
          <w:tcPr>
            <w:tcW w:w="1134" w:type="dxa"/>
            <w:hideMark/>
          </w:tcPr>
          <w:p w14:paraId="1A7F2EA7"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9C0F231" w14:textId="77777777" w:rsidR="00D60754" w:rsidRDefault="00D60754" w:rsidP="00D60754">
            <w:pPr>
              <w:spacing w:after="160" w:line="259" w:lineRule="auto"/>
              <w:rPr>
                <w:rFonts w:ascii="Times New Roman" w:hAnsi="Times New Roman"/>
                <w:lang w:val="en-GB"/>
              </w:rPr>
            </w:pPr>
            <w:r w:rsidRPr="001D3E60">
              <w:rPr>
                <w:rFonts w:ascii="Times New Roman" w:hAnsi="Times New Roman"/>
                <w:lang w:val="en-GB"/>
              </w:rPr>
              <w:t xml:space="preserve">        5,000 </w:t>
            </w:r>
          </w:p>
          <w:p w14:paraId="1C2D88DF" w14:textId="7A18388F" w:rsidR="00D60754" w:rsidRPr="001D3E60" w:rsidRDefault="00D60754" w:rsidP="00D60754">
            <w:pPr>
              <w:spacing w:after="160" w:line="259" w:lineRule="auto"/>
              <w:rPr>
                <w:rFonts w:ascii="Times New Roman" w:hAnsi="Times New Roman"/>
              </w:rPr>
            </w:pPr>
            <w:r>
              <w:rPr>
                <w:rFonts w:ascii="Times New Roman" w:hAnsi="Times New Roman"/>
                <w:lang w:val="en-GB"/>
              </w:rPr>
              <w:t>UNICEF</w:t>
            </w:r>
          </w:p>
        </w:tc>
        <w:tc>
          <w:tcPr>
            <w:tcW w:w="1134" w:type="dxa"/>
            <w:hideMark/>
          </w:tcPr>
          <w:p w14:paraId="19E8A270"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709" w:type="dxa"/>
          </w:tcPr>
          <w:p w14:paraId="0CAC6AD9" w14:textId="77777777" w:rsidR="00D60754" w:rsidRPr="001D3E60" w:rsidRDefault="00D60754" w:rsidP="00D60754">
            <w:pPr>
              <w:spacing w:after="160" w:line="259" w:lineRule="auto"/>
              <w:rPr>
                <w:rFonts w:ascii="Times New Roman" w:hAnsi="Times New Roman"/>
                <w:lang w:val="en-GB"/>
              </w:rPr>
            </w:pPr>
          </w:p>
        </w:tc>
        <w:tc>
          <w:tcPr>
            <w:tcW w:w="567" w:type="dxa"/>
            <w:shd w:val="clear" w:color="auto" w:fill="AEAAAA" w:themeFill="background2" w:themeFillShade="BF"/>
          </w:tcPr>
          <w:p w14:paraId="4D8BB73C" w14:textId="77777777" w:rsidR="00D60754" w:rsidRPr="001D3E60" w:rsidRDefault="00D60754" w:rsidP="00D60754">
            <w:pPr>
              <w:spacing w:after="160" w:line="259" w:lineRule="auto"/>
              <w:rPr>
                <w:rFonts w:ascii="Times New Roman" w:hAnsi="Times New Roman"/>
                <w:lang w:val="en-GB"/>
              </w:rPr>
            </w:pPr>
          </w:p>
        </w:tc>
        <w:tc>
          <w:tcPr>
            <w:tcW w:w="1134" w:type="dxa"/>
            <w:hideMark/>
          </w:tcPr>
          <w:p w14:paraId="04015FAD"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43C03262"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UNICEF</w:t>
            </w:r>
          </w:p>
        </w:tc>
      </w:tr>
      <w:tr w:rsidR="006C6C81" w:rsidRPr="001D3E60" w14:paraId="0F0CAA5A" w14:textId="77777777" w:rsidTr="004C3730">
        <w:trPr>
          <w:trHeight w:val="20"/>
        </w:trPr>
        <w:tc>
          <w:tcPr>
            <w:tcW w:w="1134" w:type="dxa"/>
            <w:vMerge/>
            <w:hideMark/>
          </w:tcPr>
          <w:p w14:paraId="70FAB410" w14:textId="77777777" w:rsidR="006C6C81" w:rsidRPr="001D3E60" w:rsidRDefault="006C6C81" w:rsidP="006C6C81">
            <w:pPr>
              <w:spacing w:after="160" w:line="259" w:lineRule="auto"/>
              <w:rPr>
                <w:rFonts w:ascii="Times New Roman" w:hAnsi="Times New Roman"/>
              </w:rPr>
            </w:pPr>
          </w:p>
        </w:tc>
        <w:tc>
          <w:tcPr>
            <w:tcW w:w="1418" w:type="dxa"/>
            <w:vMerge/>
            <w:hideMark/>
          </w:tcPr>
          <w:p w14:paraId="5CDABCFA" w14:textId="77777777" w:rsidR="006C6C81" w:rsidRPr="001D3E60" w:rsidRDefault="006C6C81" w:rsidP="006C6C81">
            <w:pPr>
              <w:spacing w:after="160" w:line="259" w:lineRule="auto"/>
              <w:rPr>
                <w:rFonts w:ascii="Times New Roman" w:hAnsi="Times New Roman"/>
              </w:rPr>
            </w:pPr>
          </w:p>
        </w:tc>
        <w:tc>
          <w:tcPr>
            <w:tcW w:w="2688" w:type="dxa"/>
            <w:hideMark/>
          </w:tcPr>
          <w:p w14:paraId="4E90A3B4"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girls empowerment summits in Senior High Schools and create a pool of potential female leaders</w:t>
            </w:r>
          </w:p>
        </w:tc>
        <w:tc>
          <w:tcPr>
            <w:tcW w:w="1422" w:type="dxa"/>
            <w:hideMark/>
          </w:tcPr>
          <w:p w14:paraId="1DE504E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5FA3449" w14:textId="77777777" w:rsidR="006C6C81" w:rsidRPr="001D3E60" w:rsidRDefault="006C6C81" w:rsidP="006C6C81">
            <w:pPr>
              <w:rPr>
                <w:rFonts w:ascii="Times New Roman" w:hAnsi="Times New Roman"/>
              </w:rPr>
            </w:pPr>
          </w:p>
        </w:tc>
        <w:tc>
          <w:tcPr>
            <w:tcW w:w="283" w:type="dxa"/>
            <w:shd w:val="clear" w:color="auto" w:fill="5B9BD5" w:themeFill="accent5"/>
          </w:tcPr>
          <w:p w14:paraId="1AB4C5F7" w14:textId="77777777" w:rsidR="006C6C81" w:rsidRPr="001D3E60" w:rsidRDefault="006C6C81" w:rsidP="006C6C81">
            <w:pPr>
              <w:rPr>
                <w:rFonts w:ascii="Times New Roman" w:hAnsi="Times New Roman"/>
              </w:rPr>
            </w:pPr>
          </w:p>
        </w:tc>
        <w:tc>
          <w:tcPr>
            <w:tcW w:w="284" w:type="dxa"/>
            <w:shd w:val="clear" w:color="auto" w:fill="5B9BD5" w:themeFill="accent5"/>
          </w:tcPr>
          <w:p w14:paraId="241B4882" w14:textId="77777777" w:rsidR="006C6C81" w:rsidRPr="001D3E60" w:rsidRDefault="006C6C81" w:rsidP="006C6C81">
            <w:pPr>
              <w:rPr>
                <w:rFonts w:ascii="Times New Roman" w:hAnsi="Times New Roman"/>
              </w:rPr>
            </w:pPr>
          </w:p>
        </w:tc>
        <w:tc>
          <w:tcPr>
            <w:tcW w:w="425" w:type="dxa"/>
            <w:shd w:val="clear" w:color="auto" w:fill="5B9BD5" w:themeFill="accent5"/>
          </w:tcPr>
          <w:p w14:paraId="45B96A69" w14:textId="77777777" w:rsidR="006C6C81" w:rsidRPr="001D3E60" w:rsidRDefault="006C6C81" w:rsidP="006C6C81">
            <w:pPr>
              <w:rPr>
                <w:rFonts w:ascii="Times New Roman" w:hAnsi="Times New Roman"/>
              </w:rPr>
            </w:pPr>
          </w:p>
        </w:tc>
        <w:tc>
          <w:tcPr>
            <w:tcW w:w="1134" w:type="dxa"/>
            <w:hideMark/>
          </w:tcPr>
          <w:p w14:paraId="753407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7FF4D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17,000.00</w:t>
            </w:r>
          </w:p>
        </w:tc>
        <w:tc>
          <w:tcPr>
            <w:tcW w:w="1134" w:type="dxa"/>
            <w:hideMark/>
          </w:tcPr>
          <w:p w14:paraId="484AF2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7E43C5B1" w14:textId="77777777" w:rsidR="006C6C81" w:rsidRPr="001D3E60" w:rsidRDefault="006C6C81" w:rsidP="006C6C81">
            <w:pPr>
              <w:spacing w:after="160" w:line="259" w:lineRule="auto"/>
              <w:rPr>
                <w:rFonts w:ascii="Times New Roman" w:hAnsi="Times New Roman"/>
                <w:lang w:val="en-GB"/>
              </w:rPr>
            </w:pPr>
          </w:p>
        </w:tc>
        <w:tc>
          <w:tcPr>
            <w:tcW w:w="567" w:type="dxa"/>
          </w:tcPr>
          <w:p w14:paraId="0904260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F3428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0F035C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r>
      <w:tr w:rsidR="006C6C81" w:rsidRPr="001D3E60" w14:paraId="4E1058E4" w14:textId="77777777" w:rsidTr="004C3730">
        <w:trPr>
          <w:trHeight w:val="20"/>
        </w:trPr>
        <w:tc>
          <w:tcPr>
            <w:tcW w:w="1134" w:type="dxa"/>
            <w:vMerge/>
            <w:hideMark/>
          </w:tcPr>
          <w:p w14:paraId="73EFEBCD" w14:textId="77777777" w:rsidR="006C6C81" w:rsidRPr="001D3E60" w:rsidRDefault="006C6C81" w:rsidP="006C6C81">
            <w:pPr>
              <w:spacing w:after="160" w:line="259" w:lineRule="auto"/>
              <w:rPr>
                <w:rFonts w:ascii="Times New Roman" w:hAnsi="Times New Roman"/>
              </w:rPr>
            </w:pPr>
          </w:p>
        </w:tc>
        <w:tc>
          <w:tcPr>
            <w:tcW w:w="1418" w:type="dxa"/>
            <w:vMerge/>
            <w:hideMark/>
          </w:tcPr>
          <w:p w14:paraId="5635FEA6" w14:textId="77777777" w:rsidR="006C6C81" w:rsidRPr="001D3E60" w:rsidRDefault="006C6C81" w:rsidP="006C6C81">
            <w:pPr>
              <w:spacing w:after="160" w:line="259" w:lineRule="auto"/>
              <w:rPr>
                <w:rFonts w:ascii="Times New Roman" w:hAnsi="Times New Roman"/>
              </w:rPr>
            </w:pPr>
          </w:p>
        </w:tc>
        <w:tc>
          <w:tcPr>
            <w:tcW w:w="2688" w:type="dxa"/>
            <w:hideMark/>
          </w:tcPr>
          <w:p w14:paraId="707704C9"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Establish adolescent clubs in schools and communities</w:t>
            </w:r>
          </w:p>
        </w:tc>
        <w:tc>
          <w:tcPr>
            <w:tcW w:w="1422" w:type="dxa"/>
            <w:hideMark/>
          </w:tcPr>
          <w:p w14:paraId="20FF95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807A026" w14:textId="77777777" w:rsidR="006C6C81" w:rsidRPr="001D3E60" w:rsidRDefault="006C6C81" w:rsidP="006C6C81">
            <w:pPr>
              <w:rPr>
                <w:rFonts w:ascii="Times New Roman" w:hAnsi="Times New Roman"/>
              </w:rPr>
            </w:pPr>
          </w:p>
        </w:tc>
        <w:tc>
          <w:tcPr>
            <w:tcW w:w="283" w:type="dxa"/>
            <w:shd w:val="clear" w:color="auto" w:fill="5B9BD5" w:themeFill="accent5"/>
          </w:tcPr>
          <w:p w14:paraId="279790E5" w14:textId="77777777" w:rsidR="006C6C81" w:rsidRPr="001D3E60" w:rsidRDefault="006C6C81" w:rsidP="006C6C81">
            <w:pPr>
              <w:rPr>
                <w:rFonts w:ascii="Times New Roman" w:hAnsi="Times New Roman"/>
              </w:rPr>
            </w:pPr>
          </w:p>
        </w:tc>
        <w:tc>
          <w:tcPr>
            <w:tcW w:w="284" w:type="dxa"/>
            <w:shd w:val="clear" w:color="auto" w:fill="5B9BD5" w:themeFill="accent5"/>
          </w:tcPr>
          <w:p w14:paraId="7C9E78C7" w14:textId="77777777" w:rsidR="006C6C81" w:rsidRPr="001D3E60" w:rsidRDefault="006C6C81" w:rsidP="006C6C81">
            <w:pPr>
              <w:rPr>
                <w:rFonts w:ascii="Times New Roman" w:hAnsi="Times New Roman"/>
              </w:rPr>
            </w:pPr>
          </w:p>
        </w:tc>
        <w:tc>
          <w:tcPr>
            <w:tcW w:w="425" w:type="dxa"/>
            <w:shd w:val="clear" w:color="auto" w:fill="5B9BD5" w:themeFill="accent5"/>
          </w:tcPr>
          <w:p w14:paraId="668C7775" w14:textId="77777777" w:rsidR="006C6C81" w:rsidRPr="001D3E60" w:rsidRDefault="006C6C81" w:rsidP="006C6C81">
            <w:pPr>
              <w:rPr>
                <w:rFonts w:ascii="Times New Roman" w:hAnsi="Times New Roman"/>
              </w:rPr>
            </w:pPr>
          </w:p>
        </w:tc>
        <w:tc>
          <w:tcPr>
            <w:tcW w:w="1134" w:type="dxa"/>
            <w:hideMark/>
          </w:tcPr>
          <w:p w14:paraId="35CFA5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A0A7C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 </w:t>
            </w:r>
          </w:p>
        </w:tc>
        <w:tc>
          <w:tcPr>
            <w:tcW w:w="1134" w:type="dxa"/>
            <w:hideMark/>
          </w:tcPr>
          <w:p w14:paraId="7F5DBB2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9" w:type="dxa"/>
            <w:shd w:val="clear" w:color="auto" w:fill="AEAAAA" w:themeFill="background2" w:themeFillShade="BF"/>
          </w:tcPr>
          <w:p w14:paraId="49E1E44B" w14:textId="77777777" w:rsidR="006C6C81" w:rsidRPr="001D3E60" w:rsidRDefault="006C6C81" w:rsidP="006C6C81">
            <w:pPr>
              <w:spacing w:after="160" w:line="259" w:lineRule="auto"/>
              <w:rPr>
                <w:rFonts w:ascii="Times New Roman" w:hAnsi="Times New Roman"/>
                <w:lang w:val="en-GB"/>
              </w:rPr>
            </w:pPr>
          </w:p>
        </w:tc>
        <w:tc>
          <w:tcPr>
            <w:tcW w:w="567" w:type="dxa"/>
          </w:tcPr>
          <w:p w14:paraId="79FFE75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95AC3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59FCB09D" w14:textId="2A25ED6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Gender Desk</w:t>
            </w:r>
            <w:r w:rsidR="0094629D">
              <w:rPr>
                <w:rFonts w:ascii="Times New Roman" w:hAnsi="Times New Roman"/>
                <w:lang w:val="en-GB"/>
              </w:rPr>
              <w:t>, GES</w:t>
            </w:r>
          </w:p>
        </w:tc>
      </w:tr>
      <w:tr w:rsidR="006C6C81" w:rsidRPr="001D3E60" w14:paraId="3B08E7B5" w14:textId="77777777" w:rsidTr="004C3730">
        <w:trPr>
          <w:trHeight w:val="20"/>
        </w:trPr>
        <w:tc>
          <w:tcPr>
            <w:tcW w:w="1134" w:type="dxa"/>
            <w:vMerge w:val="restart"/>
            <w:hideMark/>
          </w:tcPr>
          <w:p w14:paraId="642F0535" w14:textId="77777777" w:rsidR="006C6C81" w:rsidRPr="001D3E60" w:rsidRDefault="006C6C81" w:rsidP="006C6C81">
            <w:pPr>
              <w:spacing w:after="160" w:line="259" w:lineRule="auto"/>
              <w:rPr>
                <w:rFonts w:ascii="Times New Roman" w:hAnsi="Times New Roman"/>
              </w:rPr>
            </w:pPr>
          </w:p>
        </w:tc>
        <w:tc>
          <w:tcPr>
            <w:tcW w:w="1418" w:type="dxa"/>
            <w:hideMark/>
          </w:tcPr>
          <w:p w14:paraId="7AE7AF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Support for the Aged</w:t>
            </w:r>
          </w:p>
        </w:tc>
        <w:tc>
          <w:tcPr>
            <w:tcW w:w="2688" w:type="dxa"/>
            <w:hideMark/>
          </w:tcPr>
          <w:p w14:paraId="253355AC"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Create a database on the aged and support the Ellembelle Elderly Care Centre with Food Items</w:t>
            </w:r>
          </w:p>
        </w:tc>
        <w:tc>
          <w:tcPr>
            <w:tcW w:w="1422" w:type="dxa"/>
            <w:hideMark/>
          </w:tcPr>
          <w:p w14:paraId="3D6A7A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84" w:type="dxa"/>
            <w:shd w:val="clear" w:color="auto" w:fill="5B9BD5" w:themeFill="accent5"/>
          </w:tcPr>
          <w:p w14:paraId="38DC2B3D"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7173A889"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D1586C1"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3DDF8509" w14:textId="77777777" w:rsidR="006C6C81" w:rsidRPr="001D3E60" w:rsidRDefault="006C6C81" w:rsidP="006C6C81">
            <w:pPr>
              <w:rPr>
                <w:rFonts w:ascii="Times New Roman" w:hAnsi="Times New Roman"/>
                <w:lang w:val="en-GB"/>
              </w:rPr>
            </w:pPr>
          </w:p>
        </w:tc>
        <w:tc>
          <w:tcPr>
            <w:tcW w:w="1134" w:type="dxa"/>
            <w:hideMark/>
          </w:tcPr>
          <w:p w14:paraId="42FF8B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992" w:type="dxa"/>
            <w:hideMark/>
          </w:tcPr>
          <w:p w14:paraId="60A6EA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7E7AF7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2,400 </w:t>
            </w:r>
          </w:p>
        </w:tc>
        <w:tc>
          <w:tcPr>
            <w:tcW w:w="709" w:type="dxa"/>
          </w:tcPr>
          <w:p w14:paraId="4E75453C"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3EDEBF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9810132" w14:textId="09A5B544" w:rsidR="006C6C81" w:rsidRPr="001D3E60" w:rsidRDefault="0094629D" w:rsidP="006C6C81">
            <w:pPr>
              <w:spacing w:after="160" w:line="259" w:lineRule="auto"/>
              <w:rPr>
                <w:rFonts w:ascii="Times New Roman" w:hAnsi="Times New Roman"/>
              </w:rPr>
            </w:pPr>
            <w:r>
              <w:rPr>
                <w:rFonts w:ascii="Times New Roman" w:hAnsi="Times New Roman"/>
                <w:lang w:val="en-GB"/>
              </w:rPr>
              <w:t>SWCD/</w:t>
            </w:r>
            <w:r w:rsidR="006C6C81" w:rsidRPr="001D3E60">
              <w:rPr>
                <w:rFonts w:ascii="Times New Roman" w:hAnsi="Times New Roman"/>
                <w:lang w:val="en-GB"/>
              </w:rPr>
              <w:t>DPU</w:t>
            </w:r>
          </w:p>
        </w:tc>
        <w:tc>
          <w:tcPr>
            <w:tcW w:w="1559" w:type="dxa"/>
            <w:hideMark/>
          </w:tcPr>
          <w:p w14:paraId="4517BF0B" w14:textId="74715EE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0AFE3D6F" w14:textId="77777777" w:rsidTr="004C3730">
        <w:trPr>
          <w:trHeight w:val="20"/>
        </w:trPr>
        <w:tc>
          <w:tcPr>
            <w:tcW w:w="1134" w:type="dxa"/>
            <w:vMerge/>
            <w:hideMark/>
          </w:tcPr>
          <w:p w14:paraId="5FADD502"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2AD187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Women empowerment</w:t>
            </w:r>
          </w:p>
        </w:tc>
        <w:tc>
          <w:tcPr>
            <w:tcW w:w="2688" w:type="dxa"/>
            <w:hideMark/>
          </w:tcPr>
          <w:p w14:paraId="435336F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quarterly sensitization Campaigns on gender-based violence and other harmful cultural practices</w:t>
            </w:r>
          </w:p>
        </w:tc>
        <w:tc>
          <w:tcPr>
            <w:tcW w:w="1422" w:type="dxa"/>
            <w:hideMark/>
          </w:tcPr>
          <w:p w14:paraId="6A7048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0961A0A" w14:textId="77777777" w:rsidR="006C6C81" w:rsidRPr="001D3E60" w:rsidRDefault="006C6C81" w:rsidP="006C6C81">
            <w:pPr>
              <w:rPr>
                <w:rFonts w:ascii="Times New Roman" w:hAnsi="Times New Roman"/>
              </w:rPr>
            </w:pPr>
          </w:p>
        </w:tc>
        <w:tc>
          <w:tcPr>
            <w:tcW w:w="283" w:type="dxa"/>
            <w:shd w:val="clear" w:color="auto" w:fill="5B9BD5" w:themeFill="accent5"/>
          </w:tcPr>
          <w:p w14:paraId="4971D92F" w14:textId="77777777" w:rsidR="006C6C81" w:rsidRPr="001D3E60" w:rsidRDefault="006C6C81" w:rsidP="006C6C81">
            <w:pPr>
              <w:rPr>
                <w:rFonts w:ascii="Times New Roman" w:hAnsi="Times New Roman"/>
              </w:rPr>
            </w:pPr>
          </w:p>
        </w:tc>
        <w:tc>
          <w:tcPr>
            <w:tcW w:w="284" w:type="dxa"/>
            <w:shd w:val="clear" w:color="auto" w:fill="5B9BD5" w:themeFill="accent5"/>
          </w:tcPr>
          <w:p w14:paraId="2FA5BB1D" w14:textId="77777777" w:rsidR="006C6C81" w:rsidRPr="001D3E60" w:rsidRDefault="006C6C81" w:rsidP="006C6C81">
            <w:pPr>
              <w:rPr>
                <w:rFonts w:ascii="Times New Roman" w:hAnsi="Times New Roman"/>
              </w:rPr>
            </w:pPr>
          </w:p>
        </w:tc>
        <w:tc>
          <w:tcPr>
            <w:tcW w:w="425" w:type="dxa"/>
            <w:shd w:val="clear" w:color="auto" w:fill="5B9BD5" w:themeFill="accent5"/>
          </w:tcPr>
          <w:p w14:paraId="0408159D" w14:textId="77777777" w:rsidR="006C6C81" w:rsidRPr="001D3E60" w:rsidRDefault="006C6C81" w:rsidP="006C6C81">
            <w:pPr>
              <w:rPr>
                <w:rFonts w:ascii="Times New Roman" w:hAnsi="Times New Roman"/>
              </w:rPr>
            </w:pPr>
          </w:p>
        </w:tc>
        <w:tc>
          <w:tcPr>
            <w:tcW w:w="1134" w:type="dxa"/>
            <w:hideMark/>
          </w:tcPr>
          <w:p w14:paraId="4531E5DA" w14:textId="77777777" w:rsidR="006C6C81" w:rsidRPr="001D3E60" w:rsidRDefault="006C6C81" w:rsidP="006C6C81">
            <w:pPr>
              <w:spacing w:after="160" w:line="259" w:lineRule="auto"/>
              <w:rPr>
                <w:rFonts w:ascii="Times New Roman" w:hAnsi="Times New Roman"/>
              </w:rPr>
            </w:pPr>
            <w:r>
              <w:rPr>
                <w:rFonts w:ascii="Times New Roman" w:hAnsi="Times New Roman"/>
                <w:lang w:val="en-GB"/>
              </w:rPr>
              <w:t>10,000</w:t>
            </w:r>
            <w:r w:rsidRPr="001D3E60">
              <w:rPr>
                <w:rFonts w:ascii="Times New Roman" w:hAnsi="Times New Roman"/>
                <w:lang w:val="en-GB"/>
              </w:rPr>
              <w:t xml:space="preserve"> </w:t>
            </w:r>
          </w:p>
        </w:tc>
        <w:tc>
          <w:tcPr>
            <w:tcW w:w="992" w:type="dxa"/>
            <w:hideMark/>
          </w:tcPr>
          <w:p w14:paraId="264BB0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0BBB2A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 </w:t>
            </w:r>
          </w:p>
        </w:tc>
        <w:tc>
          <w:tcPr>
            <w:tcW w:w="709" w:type="dxa"/>
            <w:shd w:val="clear" w:color="auto" w:fill="AEAAAA" w:themeFill="background2" w:themeFillShade="BF"/>
          </w:tcPr>
          <w:p w14:paraId="7BC11923" w14:textId="77777777" w:rsidR="006C6C81" w:rsidRPr="001D3E60" w:rsidRDefault="006C6C81" w:rsidP="006C6C81">
            <w:pPr>
              <w:spacing w:after="160" w:line="259" w:lineRule="auto"/>
              <w:rPr>
                <w:rFonts w:ascii="Times New Roman" w:hAnsi="Times New Roman"/>
                <w:lang w:val="en-GB"/>
              </w:rPr>
            </w:pPr>
          </w:p>
        </w:tc>
        <w:tc>
          <w:tcPr>
            <w:tcW w:w="567" w:type="dxa"/>
          </w:tcPr>
          <w:p w14:paraId="39EE529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6E272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SWCD/DPCU</w:t>
            </w:r>
          </w:p>
        </w:tc>
        <w:tc>
          <w:tcPr>
            <w:tcW w:w="1559" w:type="dxa"/>
            <w:hideMark/>
          </w:tcPr>
          <w:p w14:paraId="384D5D3A" w14:textId="31FD503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C957FE2" w14:textId="77777777" w:rsidTr="004C3730">
        <w:trPr>
          <w:trHeight w:val="20"/>
        </w:trPr>
        <w:tc>
          <w:tcPr>
            <w:tcW w:w="1134" w:type="dxa"/>
            <w:vMerge/>
            <w:hideMark/>
          </w:tcPr>
          <w:p w14:paraId="56878A1D" w14:textId="77777777" w:rsidR="006C6C81" w:rsidRPr="001D3E60" w:rsidRDefault="006C6C81" w:rsidP="006C6C81">
            <w:pPr>
              <w:spacing w:after="160" w:line="259" w:lineRule="auto"/>
              <w:rPr>
                <w:rFonts w:ascii="Times New Roman" w:hAnsi="Times New Roman"/>
              </w:rPr>
            </w:pPr>
          </w:p>
        </w:tc>
        <w:tc>
          <w:tcPr>
            <w:tcW w:w="1418" w:type="dxa"/>
            <w:vMerge/>
            <w:hideMark/>
          </w:tcPr>
          <w:p w14:paraId="28CA5C9E" w14:textId="77777777" w:rsidR="006C6C81" w:rsidRPr="001D3E60" w:rsidRDefault="006C6C81" w:rsidP="006C6C81">
            <w:pPr>
              <w:spacing w:after="160" w:line="259" w:lineRule="auto"/>
              <w:rPr>
                <w:rFonts w:ascii="Times New Roman" w:hAnsi="Times New Roman"/>
              </w:rPr>
            </w:pPr>
          </w:p>
        </w:tc>
        <w:tc>
          <w:tcPr>
            <w:tcW w:w="2688" w:type="dxa"/>
            <w:hideMark/>
          </w:tcPr>
          <w:p w14:paraId="764FEA5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skills training for 1000 women</w:t>
            </w:r>
          </w:p>
        </w:tc>
        <w:tc>
          <w:tcPr>
            <w:tcW w:w="1422" w:type="dxa"/>
            <w:hideMark/>
          </w:tcPr>
          <w:p w14:paraId="72DD2C3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9F657DB" w14:textId="77777777" w:rsidR="006C6C81" w:rsidRPr="001D3E60" w:rsidRDefault="006C6C81" w:rsidP="006C6C81">
            <w:pPr>
              <w:rPr>
                <w:rFonts w:ascii="Times New Roman" w:hAnsi="Times New Roman"/>
              </w:rPr>
            </w:pPr>
          </w:p>
        </w:tc>
        <w:tc>
          <w:tcPr>
            <w:tcW w:w="283" w:type="dxa"/>
            <w:shd w:val="clear" w:color="auto" w:fill="5B9BD5" w:themeFill="accent5"/>
          </w:tcPr>
          <w:p w14:paraId="6A953B9B" w14:textId="77777777" w:rsidR="006C6C81" w:rsidRPr="001D3E60" w:rsidRDefault="006C6C81" w:rsidP="006C6C81">
            <w:pPr>
              <w:rPr>
                <w:rFonts w:ascii="Times New Roman" w:hAnsi="Times New Roman"/>
              </w:rPr>
            </w:pPr>
          </w:p>
        </w:tc>
        <w:tc>
          <w:tcPr>
            <w:tcW w:w="284" w:type="dxa"/>
            <w:shd w:val="clear" w:color="auto" w:fill="5B9BD5" w:themeFill="accent5"/>
          </w:tcPr>
          <w:p w14:paraId="7A1C9B59" w14:textId="77777777" w:rsidR="006C6C81" w:rsidRPr="001D3E60" w:rsidRDefault="006C6C81" w:rsidP="006C6C81">
            <w:pPr>
              <w:rPr>
                <w:rFonts w:ascii="Times New Roman" w:hAnsi="Times New Roman"/>
              </w:rPr>
            </w:pPr>
          </w:p>
        </w:tc>
        <w:tc>
          <w:tcPr>
            <w:tcW w:w="425" w:type="dxa"/>
            <w:shd w:val="clear" w:color="auto" w:fill="5B9BD5" w:themeFill="accent5"/>
          </w:tcPr>
          <w:p w14:paraId="368090B5" w14:textId="77777777" w:rsidR="006C6C81" w:rsidRPr="001D3E60" w:rsidRDefault="006C6C81" w:rsidP="006C6C81">
            <w:pPr>
              <w:rPr>
                <w:rFonts w:ascii="Times New Roman" w:hAnsi="Times New Roman"/>
              </w:rPr>
            </w:pPr>
          </w:p>
        </w:tc>
        <w:tc>
          <w:tcPr>
            <w:tcW w:w="1134" w:type="dxa"/>
            <w:hideMark/>
          </w:tcPr>
          <w:p w14:paraId="7D3C2E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8CF8CB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1134" w:type="dxa"/>
            <w:hideMark/>
          </w:tcPr>
          <w:p w14:paraId="1D55D0C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5</w:t>
            </w:r>
            <w:r w:rsidRPr="001D3E60">
              <w:rPr>
                <w:rFonts w:ascii="Times New Roman" w:hAnsi="Times New Roman"/>
                <w:lang w:val="en-GB"/>
              </w:rPr>
              <w:t xml:space="preserve">,000 </w:t>
            </w:r>
          </w:p>
        </w:tc>
        <w:tc>
          <w:tcPr>
            <w:tcW w:w="709" w:type="dxa"/>
          </w:tcPr>
          <w:p w14:paraId="0038022C"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FB8003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0ED1A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33220E90" w14:textId="5FD85A3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xml:space="preserve">, </w:t>
            </w:r>
            <w:r>
              <w:rPr>
                <w:rFonts w:ascii="Times New Roman" w:hAnsi="Times New Roman"/>
                <w:lang w:val="en-GB"/>
              </w:rPr>
              <w:t>GEA</w:t>
            </w:r>
          </w:p>
        </w:tc>
      </w:tr>
      <w:tr w:rsidR="006C6C81" w:rsidRPr="001D3E60" w14:paraId="7935B9C3" w14:textId="77777777" w:rsidTr="004C3730">
        <w:trPr>
          <w:trHeight w:val="20"/>
        </w:trPr>
        <w:tc>
          <w:tcPr>
            <w:tcW w:w="1134" w:type="dxa"/>
            <w:vMerge/>
            <w:hideMark/>
          </w:tcPr>
          <w:p w14:paraId="4E57C536"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183586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Social Protection</w:t>
            </w:r>
          </w:p>
        </w:tc>
        <w:tc>
          <w:tcPr>
            <w:tcW w:w="2688" w:type="dxa"/>
            <w:hideMark/>
          </w:tcPr>
          <w:p w14:paraId="587E6CC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Mobilize indigenes and vulnerable people for NHIS registration</w:t>
            </w:r>
          </w:p>
        </w:tc>
        <w:tc>
          <w:tcPr>
            <w:tcW w:w="1422" w:type="dxa"/>
            <w:hideMark/>
          </w:tcPr>
          <w:p w14:paraId="0520EF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B910B71" w14:textId="77777777" w:rsidR="006C6C81" w:rsidRPr="001D3E60" w:rsidRDefault="006C6C81" w:rsidP="006C6C81">
            <w:pPr>
              <w:rPr>
                <w:rFonts w:ascii="Times New Roman" w:hAnsi="Times New Roman"/>
              </w:rPr>
            </w:pPr>
          </w:p>
        </w:tc>
        <w:tc>
          <w:tcPr>
            <w:tcW w:w="283" w:type="dxa"/>
            <w:shd w:val="clear" w:color="auto" w:fill="5B9BD5" w:themeFill="accent5"/>
          </w:tcPr>
          <w:p w14:paraId="6670D740" w14:textId="77777777" w:rsidR="006C6C81" w:rsidRPr="001D3E60" w:rsidRDefault="006C6C81" w:rsidP="006C6C81">
            <w:pPr>
              <w:rPr>
                <w:rFonts w:ascii="Times New Roman" w:hAnsi="Times New Roman"/>
              </w:rPr>
            </w:pPr>
          </w:p>
        </w:tc>
        <w:tc>
          <w:tcPr>
            <w:tcW w:w="284" w:type="dxa"/>
            <w:shd w:val="clear" w:color="auto" w:fill="5B9BD5" w:themeFill="accent5"/>
          </w:tcPr>
          <w:p w14:paraId="11FE8CFE" w14:textId="77777777" w:rsidR="006C6C81" w:rsidRPr="001D3E60" w:rsidRDefault="006C6C81" w:rsidP="006C6C81">
            <w:pPr>
              <w:rPr>
                <w:rFonts w:ascii="Times New Roman" w:hAnsi="Times New Roman"/>
              </w:rPr>
            </w:pPr>
          </w:p>
        </w:tc>
        <w:tc>
          <w:tcPr>
            <w:tcW w:w="425" w:type="dxa"/>
            <w:shd w:val="clear" w:color="auto" w:fill="5B9BD5" w:themeFill="accent5"/>
          </w:tcPr>
          <w:p w14:paraId="6D739E79" w14:textId="77777777" w:rsidR="006C6C81" w:rsidRPr="001D3E60" w:rsidRDefault="006C6C81" w:rsidP="006C6C81">
            <w:pPr>
              <w:rPr>
                <w:rFonts w:ascii="Times New Roman" w:hAnsi="Times New Roman"/>
              </w:rPr>
            </w:pPr>
          </w:p>
        </w:tc>
        <w:tc>
          <w:tcPr>
            <w:tcW w:w="1134" w:type="dxa"/>
            <w:hideMark/>
          </w:tcPr>
          <w:p w14:paraId="07937CA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4020B2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16EE6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9" w:type="dxa"/>
          </w:tcPr>
          <w:p w14:paraId="56981711"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3B9B88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6E9B6B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6F144F5E" w14:textId="6570FC0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NHIS, </w:t>
            </w:r>
            <w:r>
              <w:rPr>
                <w:rFonts w:ascii="Times New Roman" w:hAnsi="Times New Roman"/>
                <w:lang w:val="en-GB"/>
              </w:rPr>
              <w:t>CENTRAL ADMIN.</w:t>
            </w:r>
          </w:p>
        </w:tc>
      </w:tr>
      <w:tr w:rsidR="006C6C81" w:rsidRPr="001D3E60" w14:paraId="50AFE3F0" w14:textId="77777777" w:rsidTr="004C3730">
        <w:trPr>
          <w:trHeight w:val="20"/>
        </w:trPr>
        <w:tc>
          <w:tcPr>
            <w:tcW w:w="1134" w:type="dxa"/>
            <w:vMerge/>
            <w:hideMark/>
          </w:tcPr>
          <w:p w14:paraId="1D246E58" w14:textId="77777777" w:rsidR="006C6C81" w:rsidRPr="001D3E60" w:rsidRDefault="006C6C81" w:rsidP="006C6C81">
            <w:pPr>
              <w:spacing w:after="160" w:line="259" w:lineRule="auto"/>
              <w:rPr>
                <w:rFonts w:ascii="Times New Roman" w:hAnsi="Times New Roman"/>
              </w:rPr>
            </w:pPr>
          </w:p>
        </w:tc>
        <w:tc>
          <w:tcPr>
            <w:tcW w:w="1418" w:type="dxa"/>
            <w:vMerge/>
            <w:hideMark/>
          </w:tcPr>
          <w:p w14:paraId="19A9ED3A" w14:textId="77777777" w:rsidR="006C6C81" w:rsidRPr="001D3E60" w:rsidRDefault="006C6C81" w:rsidP="006C6C81">
            <w:pPr>
              <w:spacing w:after="160" w:line="259" w:lineRule="auto"/>
              <w:rPr>
                <w:rFonts w:ascii="Times New Roman" w:hAnsi="Times New Roman"/>
              </w:rPr>
            </w:pPr>
          </w:p>
        </w:tc>
        <w:tc>
          <w:tcPr>
            <w:tcW w:w="2688" w:type="dxa"/>
            <w:hideMark/>
          </w:tcPr>
          <w:p w14:paraId="26FE99F2"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People With Disabilities (PWDs) with training skills, items, cash, school fees medical bills and start-up capital.</w:t>
            </w:r>
          </w:p>
        </w:tc>
        <w:tc>
          <w:tcPr>
            <w:tcW w:w="1422" w:type="dxa"/>
            <w:hideMark/>
          </w:tcPr>
          <w:p w14:paraId="1064A4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008405C" w14:textId="77777777" w:rsidR="006C6C81" w:rsidRPr="001D3E60" w:rsidRDefault="006C6C81" w:rsidP="006C6C81">
            <w:pPr>
              <w:rPr>
                <w:rFonts w:ascii="Times New Roman" w:hAnsi="Times New Roman"/>
              </w:rPr>
            </w:pPr>
          </w:p>
        </w:tc>
        <w:tc>
          <w:tcPr>
            <w:tcW w:w="283" w:type="dxa"/>
            <w:shd w:val="clear" w:color="auto" w:fill="5B9BD5" w:themeFill="accent5"/>
          </w:tcPr>
          <w:p w14:paraId="5799CC2F" w14:textId="77777777" w:rsidR="006C6C81" w:rsidRPr="001D3E60" w:rsidRDefault="006C6C81" w:rsidP="006C6C81">
            <w:pPr>
              <w:rPr>
                <w:rFonts w:ascii="Times New Roman" w:hAnsi="Times New Roman"/>
              </w:rPr>
            </w:pPr>
          </w:p>
        </w:tc>
        <w:tc>
          <w:tcPr>
            <w:tcW w:w="284" w:type="dxa"/>
            <w:shd w:val="clear" w:color="auto" w:fill="5B9BD5" w:themeFill="accent5"/>
          </w:tcPr>
          <w:p w14:paraId="423AFAD8" w14:textId="77777777" w:rsidR="006C6C81" w:rsidRPr="001D3E60" w:rsidRDefault="006C6C81" w:rsidP="006C6C81">
            <w:pPr>
              <w:rPr>
                <w:rFonts w:ascii="Times New Roman" w:hAnsi="Times New Roman"/>
              </w:rPr>
            </w:pPr>
          </w:p>
        </w:tc>
        <w:tc>
          <w:tcPr>
            <w:tcW w:w="425" w:type="dxa"/>
            <w:shd w:val="clear" w:color="auto" w:fill="5B9BD5" w:themeFill="accent5"/>
          </w:tcPr>
          <w:p w14:paraId="6BB61ACA" w14:textId="77777777" w:rsidR="006C6C81" w:rsidRPr="001D3E60" w:rsidRDefault="006C6C81" w:rsidP="006C6C81">
            <w:pPr>
              <w:rPr>
                <w:rFonts w:ascii="Times New Roman" w:hAnsi="Times New Roman"/>
              </w:rPr>
            </w:pPr>
          </w:p>
        </w:tc>
        <w:tc>
          <w:tcPr>
            <w:tcW w:w="1134" w:type="dxa"/>
            <w:hideMark/>
          </w:tcPr>
          <w:p w14:paraId="442EADE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200,000.00</w:t>
            </w:r>
          </w:p>
        </w:tc>
        <w:tc>
          <w:tcPr>
            <w:tcW w:w="992" w:type="dxa"/>
            <w:hideMark/>
          </w:tcPr>
          <w:p w14:paraId="4DD2F7F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1134" w:type="dxa"/>
            <w:hideMark/>
          </w:tcPr>
          <w:p w14:paraId="3180D3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63E6B28"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3A1A3F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B1C0A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3DD287C8" w14:textId="72BFFF57" w:rsidR="006C6C81" w:rsidRPr="001D3E60" w:rsidRDefault="006C6C81" w:rsidP="006C6C81">
            <w:pPr>
              <w:spacing w:after="160" w:line="259" w:lineRule="auto"/>
              <w:rPr>
                <w:rFonts w:ascii="Times New Roman" w:hAnsi="Times New Roman"/>
              </w:rPr>
            </w:pPr>
            <w:r>
              <w:rPr>
                <w:rFonts w:ascii="Times New Roman" w:hAnsi="Times New Roman"/>
                <w:lang w:val="en-GB"/>
              </w:rPr>
              <w:t>GEA</w:t>
            </w:r>
            <w:r w:rsidRPr="001D3E60">
              <w:rPr>
                <w:rFonts w:ascii="Times New Roman" w:hAnsi="Times New Roman"/>
                <w:lang w:val="en-GB"/>
              </w:rPr>
              <w:t xml:space="preserve">, </w:t>
            </w:r>
            <w:r>
              <w:rPr>
                <w:rFonts w:ascii="Times New Roman" w:hAnsi="Times New Roman"/>
                <w:lang w:val="en-GB"/>
              </w:rPr>
              <w:t>CENTRAL ADMIN.</w:t>
            </w:r>
          </w:p>
        </w:tc>
      </w:tr>
      <w:tr w:rsidR="006C6C81" w:rsidRPr="001D3E60" w14:paraId="3406DFEF" w14:textId="77777777" w:rsidTr="004C3730">
        <w:trPr>
          <w:trHeight w:val="20"/>
        </w:trPr>
        <w:tc>
          <w:tcPr>
            <w:tcW w:w="1134" w:type="dxa"/>
            <w:vMerge/>
            <w:hideMark/>
          </w:tcPr>
          <w:p w14:paraId="06C857B1" w14:textId="77777777" w:rsidR="006C6C81" w:rsidRPr="001D3E60" w:rsidRDefault="006C6C81" w:rsidP="006C6C81">
            <w:pPr>
              <w:spacing w:after="160" w:line="259" w:lineRule="auto"/>
              <w:rPr>
                <w:rFonts w:ascii="Times New Roman" w:hAnsi="Times New Roman"/>
              </w:rPr>
            </w:pPr>
          </w:p>
        </w:tc>
        <w:tc>
          <w:tcPr>
            <w:tcW w:w="1418" w:type="dxa"/>
            <w:vMerge/>
            <w:hideMark/>
          </w:tcPr>
          <w:p w14:paraId="4ED8CB2F" w14:textId="77777777" w:rsidR="006C6C81" w:rsidRPr="001D3E60" w:rsidRDefault="006C6C81" w:rsidP="006C6C81">
            <w:pPr>
              <w:spacing w:after="160" w:line="259" w:lineRule="auto"/>
              <w:rPr>
                <w:rFonts w:ascii="Times New Roman" w:hAnsi="Times New Roman"/>
              </w:rPr>
            </w:pPr>
          </w:p>
        </w:tc>
        <w:tc>
          <w:tcPr>
            <w:tcW w:w="2688" w:type="dxa"/>
            <w:hideMark/>
          </w:tcPr>
          <w:p w14:paraId="6DF7B884"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Monitor and support the Livelihood Empowerment Against Poverty (LEAP) programme</w:t>
            </w:r>
          </w:p>
        </w:tc>
        <w:tc>
          <w:tcPr>
            <w:tcW w:w="1422" w:type="dxa"/>
            <w:hideMark/>
          </w:tcPr>
          <w:p w14:paraId="536E961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481C19B" w14:textId="77777777" w:rsidR="006C6C81" w:rsidRPr="001D3E60" w:rsidRDefault="006C6C81" w:rsidP="006C6C81">
            <w:pPr>
              <w:rPr>
                <w:rFonts w:ascii="Times New Roman" w:hAnsi="Times New Roman"/>
              </w:rPr>
            </w:pPr>
          </w:p>
        </w:tc>
        <w:tc>
          <w:tcPr>
            <w:tcW w:w="283" w:type="dxa"/>
            <w:shd w:val="clear" w:color="auto" w:fill="5B9BD5" w:themeFill="accent5"/>
          </w:tcPr>
          <w:p w14:paraId="10ED46CE" w14:textId="77777777" w:rsidR="006C6C81" w:rsidRPr="001D3E60" w:rsidRDefault="006C6C81" w:rsidP="006C6C81">
            <w:pPr>
              <w:rPr>
                <w:rFonts w:ascii="Times New Roman" w:hAnsi="Times New Roman"/>
              </w:rPr>
            </w:pPr>
          </w:p>
        </w:tc>
        <w:tc>
          <w:tcPr>
            <w:tcW w:w="284" w:type="dxa"/>
            <w:shd w:val="clear" w:color="auto" w:fill="5B9BD5" w:themeFill="accent5"/>
          </w:tcPr>
          <w:p w14:paraId="79C20B19" w14:textId="77777777" w:rsidR="006C6C81" w:rsidRPr="001D3E60" w:rsidRDefault="006C6C81" w:rsidP="006C6C81">
            <w:pPr>
              <w:rPr>
                <w:rFonts w:ascii="Times New Roman" w:hAnsi="Times New Roman"/>
              </w:rPr>
            </w:pPr>
          </w:p>
        </w:tc>
        <w:tc>
          <w:tcPr>
            <w:tcW w:w="425" w:type="dxa"/>
            <w:shd w:val="clear" w:color="auto" w:fill="5B9BD5" w:themeFill="accent5"/>
          </w:tcPr>
          <w:p w14:paraId="2430BC1D" w14:textId="77777777" w:rsidR="006C6C81" w:rsidRPr="001D3E60" w:rsidRDefault="006C6C81" w:rsidP="006C6C81">
            <w:pPr>
              <w:rPr>
                <w:rFonts w:ascii="Times New Roman" w:hAnsi="Times New Roman"/>
              </w:rPr>
            </w:pPr>
          </w:p>
        </w:tc>
        <w:tc>
          <w:tcPr>
            <w:tcW w:w="1134" w:type="dxa"/>
            <w:hideMark/>
          </w:tcPr>
          <w:p w14:paraId="7CAD6C1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992" w:type="dxa"/>
            <w:hideMark/>
          </w:tcPr>
          <w:p w14:paraId="24189A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1134" w:type="dxa"/>
            <w:hideMark/>
          </w:tcPr>
          <w:p w14:paraId="5EDCB91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9" w:type="dxa"/>
          </w:tcPr>
          <w:p w14:paraId="54B501BE"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F10A8D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D294F1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34CCE8AC" w14:textId="6A35B02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6F32621" w14:textId="77777777" w:rsidTr="004C3730">
        <w:trPr>
          <w:trHeight w:val="20"/>
        </w:trPr>
        <w:tc>
          <w:tcPr>
            <w:tcW w:w="1134" w:type="dxa"/>
            <w:shd w:val="clear" w:color="auto" w:fill="9CC2E5" w:themeFill="accent5" w:themeFillTint="99"/>
          </w:tcPr>
          <w:p w14:paraId="06C99850" w14:textId="77777777" w:rsidR="006C6C81" w:rsidRPr="005A7FF3" w:rsidRDefault="006C6C81" w:rsidP="006C6C81">
            <w:pPr>
              <w:rPr>
                <w:rFonts w:ascii="Times New Roman" w:hAnsi="Times New Roman"/>
                <w:b/>
                <w:bCs/>
                <w:i/>
                <w:iCs/>
                <w:lang w:val="en-GB"/>
              </w:rPr>
            </w:pPr>
          </w:p>
        </w:tc>
        <w:tc>
          <w:tcPr>
            <w:tcW w:w="1418" w:type="dxa"/>
            <w:shd w:val="clear" w:color="auto" w:fill="9CC2E5" w:themeFill="accent5" w:themeFillTint="99"/>
          </w:tcPr>
          <w:p w14:paraId="7EE4E949" w14:textId="77777777" w:rsidR="006C6C81" w:rsidRPr="005A7FF3" w:rsidRDefault="006C6C81" w:rsidP="006C6C81">
            <w:pPr>
              <w:rPr>
                <w:rFonts w:ascii="Times New Roman" w:hAnsi="Times New Roman"/>
                <w:b/>
                <w:bCs/>
                <w:i/>
                <w:iCs/>
                <w:lang w:val="en-GB"/>
              </w:rPr>
            </w:pPr>
          </w:p>
        </w:tc>
        <w:tc>
          <w:tcPr>
            <w:tcW w:w="12615" w:type="dxa"/>
            <w:gridSpan w:val="13"/>
            <w:shd w:val="clear" w:color="auto" w:fill="9CC2E5" w:themeFill="accent5" w:themeFillTint="99"/>
          </w:tcPr>
          <w:p w14:paraId="2ED68683" w14:textId="77777777" w:rsidR="006C6C81" w:rsidRPr="005A7FF3" w:rsidRDefault="006C6C81" w:rsidP="006C6C81">
            <w:pPr>
              <w:rPr>
                <w:rFonts w:ascii="Times New Roman" w:hAnsi="Times New Roman"/>
                <w:b/>
                <w:bCs/>
                <w:i/>
                <w:iCs/>
                <w:lang w:val="en-GB"/>
              </w:rPr>
            </w:pPr>
            <w:r w:rsidRPr="005A7FF3">
              <w:rPr>
                <w:rFonts w:ascii="Times New Roman" w:hAnsi="Times New Roman"/>
                <w:b/>
                <w:bCs/>
                <w:i/>
                <w:iCs/>
                <w:lang w:val="en-GB"/>
              </w:rPr>
              <w:t>Goal 3:</w:t>
            </w:r>
            <w:r w:rsidRPr="005A7FF3">
              <w:rPr>
                <w:rFonts w:eastAsiaTheme="minorEastAsia" w:hAnsi="Garamond"/>
                <w:b/>
                <w:bCs/>
                <w:i/>
                <w:iCs/>
                <w:color w:val="000000" w:themeColor="text1"/>
                <w:kern w:val="24"/>
                <w:sz w:val="40"/>
                <w:szCs w:val="40"/>
              </w:rPr>
              <w:t xml:space="preserve"> </w:t>
            </w:r>
            <w:r w:rsidRPr="005A7FF3">
              <w:rPr>
                <w:rFonts w:ascii="Times New Roman" w:hAnsi="Times New Roman"/>
                <w:b/>
                <w:bCs/>
                <w:i/>
                <w:iCs/>
              </w:rPr>
              <w:t>Safeguard the Natural Environment and  Ensure A Resiliant Built Environment</w:t>
            </w:r>
          </w:p>
        </w:tc>
      </w:tr>
      <w:tr w:rsidR="006C6C81" w:rsidRPr="001D3E60" w14:paraId="07D29CDE" w14:textId="77777777" w:rsidTr="004C3730">
        <w:trPr>
          <w:trHeight w:val="20"/>
        </w:trPr>
        <w:tc>
          <w:tcPr>
            <w:tcW w:w="1134" w:type="dxa"/>
            <w:vMerge w:val="restart"/>
            <w:hideMark/>
          </w:tcPr>
          <w:p w14:paraId="690AB85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NATURAL RESOURCE MANAGEMENT</w:t>
            </w:r>
          </w:p>
        </w:tc>
        <w:tc>
          <w:tcPr>
            <w:tcW w:w="1418" w:type="dxa"/>
            <w:vMerge w:val="restart"/>
            <w:hideMark/>
          </w:tcPr>
          <w:p w14:paraId="5B4E17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Mineral Extraction</w:t>
            </w:r>
          </w:p>
          <w:p w14:paraId="5DDCF1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2688" w:type="dxa"/>
            <w:hideMark/>
          </w:tcPr>
          <w:p w14:paraId="002C330D"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Arrest and prosecute illegal, sand winners, miners, lumbers</w:t>
            </w:r>
          </w:p>
        </w:tc>
        <w:tc>
          <w:tcPr>
            <w:tcW w:w="1422" w:type="dxa"/>
            <w:hideMark/>
          </w:tcPr>
          <w:p w14:paraId="3AAF38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F121BEE"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4C66104"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69848B20"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1CDA3F11" w14:textId="77777777" w:rsidR="006C6C81" w:rsidRPr="001D3E60" w:rsidRDefault="006C6C81" w:rsidP="006C6C81">
            <w:pPr>
              <w:rPr>
                <w:rFonts w:ascii="Times New Roman" w:hAnsi="Times New Roman"/>
                <w:lang w:val="en-GB"/>
              </w:rPr>
            </w:pPr>
          </w:p>
        </w:tc>
        <w:tc>
          <w:tcPr>
            <w:tcW w:w="1134" w:type="dxa"/>
            <w:hideMark/>
          </w:tcPr>
          <w:p w14:paraId="7BB22C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w:t>
            </w:r>
          </w:p>
        </w:tc>
        <w:tc>
          <w:tcPr>
            <w:tcW w:w="992" w:type="dxa"/>
            <w:hideMark/>
          </w:tcPr>
          <w:p w14:paraId="7D74E07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30,000.00</w:t>
            </w:r>
          </w:p>
        </w:tc>
        <w:tc>
          <w:tcPr>
            <w:tcW w:w="1134" w:type="dxa"/>
            <w:hideMark/>
          </w:tcPr>
          <w:p w14:paraId="07D521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6829CEC"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BCAC2D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CA128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c>
          <w:tcPr>
            <w:tcW w:w="1559" w:type="dxa"/>
            <w:hideMark/>
          </w:tcPr>
          <w:p w14:paraId="6D9F0012" w14:textId="1290E7E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r>
              <w:rPr>
                <w:rFonts w:ascii="Times New Roman" w:hAnsi="Times New Roman"/>
                <w:lang w:val="en-GB"/>
              </w:rPr>
              <w:t>CENTRAL ADMIN.</w:t>
            </w:r>
          </w:p>
        </w:tc>
      </w:tr>
      <w:tr w:rsidR="006C6C81" w:rsidRPr="001D3E60" w14:paraId="2856AC70" w14:textId="77777777" w:rsidTr="004C3730">
        <w:trPr>
          <w:trHeight w:val="20"/>
        </w:trPr>
        <w:tc>
          <w:tcPr>
            <w:tcW w:w="1134" w:type="dxa"/>
            <w:vMerge/>
            <w:hideMark/>
          </w:tcPr>
          <w:p w14:paraId="35D89A89" w14:textId="77777777" w:rsidR="006C6C81" w:rsidRPr="001D3E60" w:rsidRDefault="006C6C81" w:rsidP="006C6C81">
            <w:pPr>
              <w:spacing w:after="160" w:line="259" w:lineRule="auto"/>
              <w:rPr>
                <w:rFonts w:ascii="Times New Roman" w:hAnsi="Times New Roman"/>
              </w:rPr>
            </w:pPr>
          </w:p>
        </w:tc>
        <w:tc>
          <w:tcPr>
            <w:tcW w:w="1418" w:type="dxa"/>
            <w:vMerge/>
            <w:hideMark/>
          </w:tcPr>
          <w:p w14:paraId="51AD41DA" w14:textId="77777777" w:rsidR="006C6C81" w:rsidRPr="001D3E60" w:rsidRDefault="006C6C81" w:rsidP="006C6C81">
            <w:pPr>
              <w:spacing w:after="160" w:line="259" w:lineRule="auto"/>
              <w:rPr>
                <w:rFonts w:ascii="Times New Roman" w:hAnsi="Times New Roman"/>
              </w:rPr>
            </w:pPr>
          </w:p>
        </w:tc>
        <w:tc>
          <w:tcPr>
            <w:tcW w:w="2688" w:type="dxa"/>
            <w:hideMark/>
          </w:tcPr>
          <w:p w14:paraId="7EC417F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Establish a community mining scheme in 3 communities.</w:t>
            </w:r>
          </w:p>
        </w:tc>
        <w:tc>
          <w:tcPr>
            <w:tcW w:w="1422" w:type="dxa"/>
            <w:hideMark/>
          </w:tcPr>
          <w:p w14:paraId="43D956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Salma, Teleku Bokazo, Nkroful </w:t>
            </w:r>
          </w:p>
        </w:tc>
        <w:tc>
          <w:tcPr>
            <w:tcW w:w="284" w:type="dxa"/>
            <w:shd w:val="clear" w:color="auto" w:fill="5B9BD5" w:themeFill="accent5"/>
          </w:tcPr>
          <w:p w14:paraId="03CF7D98" w14:textId="77777777" w:rsidR="006C6C81" w:rsidRPr="001D3E60" w:rsidRDefault="006C6C81" w:rsidP="006C6C81">
            <w:pPr>
              <w:rPr>
                <w:rFonts w:ascii="Times New Roman" w:hAnsi="Times New Roman"/>
              </w:rPr>
            </w:pPr>
          </w:p>
        </w:tc>
        <w:tc>
          <w:tcPr>
            <w:tcW w:w="283" w:type="dxa"/>
            <w:shd w:val="clear" w:color="auto" w:fill="5B9BD5" w:themeFill="accent5"/>
          </w:tcPr>
          <w:p w14:paraId="4A11F29B" w14:textId="77777777" w:rsidR="006C6C81" w:rsidRPr="001D3E60" w:rsidRDefault="006C6C81" w:rsidP="006C6C81">
            <w:pPr>
              <w:rPr>
                <w:rFonts w:ascii="Times New Roman" w:hAnsi="Times New Roman"/>
              </w:rPr>
            </w:pPr>
          </w:p>
        </w:tc>
        <w:tc>
          <w:tcPr>
            <w:tcW w:w="284" w:type="dxa"/>
            <w:shd w:val="clear" w:color="auto" w:fill="5B9BD5" w:themeFill="accent5"/>
          </w:tcPr>
          <w:p w14:paraId="2D94FB9A" w14:textId="77777777" w:rsidR="006C6C81" w:rsidRPr="001D3E60" w:rsidRDefault="006C6C81" w:rsidP="006C6C81">
            <w:pPr>
              <w:rPr>
                <w:rFonts w:ascii="Times New Roman" w:hAnsi="Times New Roman"/>
              </w:rPr>
            </w:pPr>
          </w:p>
        </w:tc>
        <w:tc>
          <w:tcPr>
            <w:tcW w:w="425" w:type="dxa"/>
            <w:shd w:val="clear" w:color="auto" w:fill="5B9BD5" w:themeFill="accent5"/>
          </w:tcPr>
          <w:p w14:paraId="47850DE0" w14:textId="77777777" w:rsidR="006C6C81" w:rsidRPr="001D3E60" w:rsidRDefault="006C6C81" w:rsidP="006C6C81">
            <w:pPr>
              <w:rPr>
                <w:rFonts w:ascii="Times New Roman" w:hAnsi="Times New Roman"/>
              </w:rPr>
            </w:pPr>
          </w:p>
        </w:tc>
        <w:tc>
          <w:tcPr>
            <w:tcW w:w="1134" w:type="dxa"/>
            <w:hideMark/>
          </w:tcPr>
          <w:p w14:paraId="567216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1D33B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4F9C7B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w:t>
            </w:r>
          </w:p>
        </w:tc>
        <w:tc>
          <w:tcPr>
            <w:tcW w:w="709" w:type="dxa"/>
          </w:tcPr>
          <w:p w14:paraId="412E4371"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6DE149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0C833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0B5A7567" w14:textId="6CB071A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93A575D" w14:textId="77777777" w:rsidTr="004C3730">
        <w:trPr>
          <w:trHeight w:val="20"/>
        </w:trPr>
        <w:tc>
          <w:tcPr>
            <w:tcW w:w="1134" w:type="dxa"/>
            <w:vMerge/>
            <w:hideMark/>
          </w:tcPr>
          <w:p w14:paraId="20220B1F" w14:textId="77777777" w:rsidR="006C6C81" w:rsidRPr="001D3E60" w:rsidRDefault="006C6C81" w:rsidP="006C6C81">
            <w:pPr>
              <w:spacing w:after="160" w:line="259" w:lineRule="auto"/>
              <w:rPr>
                <w:rFonts w:ascii="Times New Roman" w:hAnsi="Times New Roman"/>
              </w:rPr>
            </w:pPr>
          </w:p>
        </w:tc>
        <w:tc>
          <w:tcPr>
            <w:tcW w:w="1418" w:type="dxa"/>
            <w:vMerge/>
            <w:hideMark/>
          </w:tcPr>
          <w:p w14:paraId="55117436" w14:textId="77777777" w:rsidR="006C6C81" w:rsidRPr="001D3E60" w:rsidRDefault="006C6C81" w:rsidP="006C6C81">
            <w:pPr>
              <w:spacing w:after="160" w:line="259" w:lineRule="auto"/>
              <w:rPr>
                <w:rFonts w:ascii="Times New Roman" w:hAnsi="Times New Roman"/>
              </w:rPr>
            </w:pPr>
          </w:p>
        </w:tc>
        <w:tc>
          <w:tcPr>
            <w:tcW w:w="2688" w:type="dxa"/>
            <w:hideMark/>
          </w:tcPr>
          <w:p w14:paraId="19A40E3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Ensure the reclamation of degraded land after mining</w:t>
            </w:r>
          </w:p>
        </w:tc>
        <w:tc>
          <w:tcPr>
            <w:tcW w:w="1422" w:type="dxa"/>
            <w:hideMark/>
          </w:tcPr>
          <w:p w14:paraId="45C127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Mining communities </w:t>
            </w:r>
          </w:p>
        </w:tc>
        <w:tc>
          <w:tcPr>
            <w:tcW w:w="284" w:type="dxa"/>
            <w:shd w:val="clear" w:color="auto" w:fill="5B9BD5" w:themeFill="accent5"/>
          </w:tcPr>
          <w:p w14:paraId="1E1DA758" w14:textId="77777777" w:rsidR="006C6C81" w:rsidRPr="001D3E60" w:rsidRDefault="006C6C81" w:rsidP="006C6C81">
            <w:pPr>
              <w:rPr>
                <w:rFonts w:ascii="Times New Roman" w:hAnsi="Times New Roman"/>
              </w:rPr>
            </w:pPr>
          </w:p>
        </w:tc>
        <w:tc>
          <w:tcPr>
            <w:tcW w:w="283" w:type="dxa"/>
            <w:shd w:val="clear" w:color="auto" w:fill="5B9BD5" w:themeFill="accent5"/>
          </w:tcPr>
          <w:p w14:paraId="72A9AB37" w14:textId="77777777" w:rsidR="006C6C81" w:rsidRPr="001D3E60" w:rsidRDefault="006C6C81" w:rsidP="006C6C81">
            <w:pPr>
              <w:rPr>
                <w:rFonts w:ascii="Times New Roman" w:hAnsi="Times New Roman"/>
              </w:rPr>
            </w:pPr>
          </w:p>
        </w:tc>
        <w:tc>
          <w:tcPr>
            <w:tcW w:w="284" w:type="dxa"/>
            <w:shd w:val="clear" w:color="auto" w:fill="5B9BD5" w:themeFill="accent5"/>
          </w:tcPr>
          <w:p w14:paraId="721A4B6C" w14:textId="77777777" w:rsidR="006C6C81" w:rsidRPr="001D3E60" w:rsidRDefault="006C6C81" w:rsidP="006C6C81">
            <w:pPr>
              <w:rPr>
                <w:rFonts w:ascii="Times New Roman" w:hAnsi="Times New Roman"/>
              </w:rPr>
            </w:pPr>
          </w:p>
        </w:tc>
        <w:tc>
          <w:tcPr>
            <w:tcW w:w="425" w:type="dxa"/>
            <w:shd w:val="clear" w:color="auto" w:fill="5B9BD5" w:themeFill="accent5"/>
          </w:tcPr>
          <w:p w14:paraId="75CC648B" w14:textId="77777777" w:rsidR="006C6C81" w:rsidRPr="001D3E60" w:rsidRDefault="006C6C81" w:rsidP="006C6C81">
            <w:pPr>
              <w:rPr>
                <w:rFonts w:ascii="Times New Roman" w:hAnsi="Times New Roman"/>
              </w:rPr>
            </w:pPr>
          </w:p>
        </w:tc>
        <w:tc>
          <w:tcPr>
            <w:tcW w:w="1134" w:type="dxa"/>
            <w:hideMark/>
          </w:tcPr>
          <w:p w14:paraId="3D3A21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A2439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1134" w:type="dxa"/>
            <w:hideMark/>
          </w:tcPr>
          <w:p w14:paraId="5AB2D2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w:t>
            </w:r>
          </w:p>
        </w:tc>
        <w:tc>
          <w:tcPr>
            <w:tcW w:w="709" w:type="dxa"/>
          </w:tcPr>
          <w:p w14:paraId="194D35A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210DA5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B95AAD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57C84636" w14:textId="23CA6AE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335A326" w14:textId="77777777" w:rsidTr="004C3730">
        <w:trPr>
          <w:trHeight w:val="20"/>
        </w:trPr>
        <w:tc>
          <w:tcPr>
            <w:tcW w:w="1134" w:type="dxa"/>
            <w:vMerge/>
            <w:hideMark/>
          </w:tcPr>
          <w:p w14:paraId="0E366B25" w14:textId="77777777" w:rsidR="006C6C81" w:rsidRPr="001D3E60" w:rsidRDefault="006C6C81" w:rsidP="006C6C81">
            <w:pPr>
              <w:spacing w:after="160" w:line="259" w:lineRule="auto"/>
              <w:rPr>
                <w:rFonts w:ascii="Times New Roman" w:hAnsi="Times New Roman"/>
              </w:rPr>
            </w:pPr>
          </w:p>
        </w:tc>
        <w:tc>
          <w:tcPr>
            <w:tcW w:w="1418" w:type="dxa"/>
            <w:hideMark/>
          </w:tcPr>
          <w:p w14:paraId="58B9348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Coastal and Marine Erosion</w:t>
            </w:r>
          </w:p>
        </w:tc>
        <w:tc>
          <w:tcPr>
            <w:tcW w:w="2688" w:type="dxa"/>
            <w:hideMark/>
          </w:tcPr>
          <w:p w14:paraId="5421AAFC"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Revive conservation committee groups and build women capacity in conservation</w:t>
            </w:r>
          </w:p>
        </w:tc>
        <w:tc>
          <w:tcPr>
            <w:tcW w:w="1422" w:type="dxa"/>
            <w:hideMark/>
          </w:tcPr>
          <w:p w14:paraId="2AA974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41E2066D" w14:textId="77777777" w:rsidR="006C6C81" w:rsidRPr="001D3E60" w:rsidRDefault="006C6C81" w:rsidP="006C6C81">
            <w:pPr>
              <w:rPr>
                <w:rFonts w:ascii="Times New Roman" w:hAnsi="Times New Roman"/>
              </w:rPr>
            </w:pPr>
          </w:p>
        </w:tc>
        <w:tc>
          <w:tcPr>
            <w:tcW w:w="283" w:type="dxa"/>
            <w:shd w:val="clear" w:color="auto" w:fill="5B9BD5" w:themeFill="accent5"/>
          </w:tcPr>
          <w:p w14:paraId="171D59FE" w14:textId="77777777" w:rsidR="006C6C81" w:rsidRPr="001D3E60" w:rsidRDefault="006C6C81" w:rsidP="006C6C81">
            <w:pPr>
              <w:rPr>
                <w:rFonts w:ascii="Times New Roman" w:hAnsi="Times New Roman"/>
              </w:rPr>
            </w:pPr>
          </w:p>
        </w:tc>
        <w:tc>
          <w:tcPr>
            <w:tcW w:w="284" w:type="dxa"/>
            <w:shd w:val="clear" w:color="auto" w:fill="5B9BD5" w:themeFill="accent5"/>
          </w:tcPr>
          <w:p w14:paraId="5C12294F" w14:textId="77777777" w:rsidR="006C6C81" w:rsidRPr="001D3E60" w:rsidRDefault="006C6C81" w:rsidP="006C6C81">
            <w:pPr>
              <w:rPr>
                <w:rFonts w:ascii="Times New Roman" w:hAnsi="Times New Roman"/>
              </w:rPr>
            </w:pPr>
          </w:p>
        </w:tc>
        <w:tc>
          <w:tcPr>
            <w:tcW w:w="425" w:type="dxa"/>
          </w:tcPr>
          <w:p w14:paraId="3FC792D7" w14:textId="77777777" w:rsidR="006C6C81" w:rsidRPr="001D3E60" w:rsidRDefault="006C6C81" w:rsidP="006C6C81">
            <w:pPr>
              <w:rPr>
                <w:rFonts w:ascii="Times New Roman" w:hAnsi="Times New Roman"/>
              </w:rPr>
            </w:pPr>
          </w:p>
        </w:tc>
        <w:tc>
          <w:tcPr>
            <w:tcW w:w="1134" w:type="dxa"/>
            <w:hideMark/>
          </w:tcPr>
          <w:p w14:paraId="665925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04FEF4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3E9AFF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7711A113" w14:textId="77777777" w:rsidR="006C6C81" w:rsidRPr="001D3E60" w:rsidRDefault="006C6C81" w:rsidP="006C6C81">
            <w:pPr>
              <w:spacing w:after="160" w:line="259" w:lineRule="auto"/>
              <w:rPr>
                <w:rFonts w:ascii="Times New Roman" w:hAnsi="Times New Roman"/>
                <w:lang w:val="en-GB"/>
              </w:rPr>
            </w:pPr>
          </w:p>
        </w:tc>
        <w:tc>
          <w:tcPr>
            <w:tcW w:w="567" w:type="dxa"/>
          </w:tcPr>
          <w:p w14:paraId="7A5D552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997BD4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7D46764F" w14:textId="432E378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06356FF" w14:textId="77777777" w:rsidTr="004C3730">
        <w:trPr>
          <w:trHeight w:val="20"/>
        </w:trPr>
        <w:tc>
          <w:tcPr>
            <w:tcW w:w="1134" w:type="dxa"/>
            <w:vMerge/>
            <w:hideMark/>
          </w:tcPr>
          <w:p w14:paraId="0BC09265"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75BCD8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Deforestation, Desertification and Soil Erosion</w:t>
            </w:r>
          </w:p>
        </w:tc>
        <w:tc>
          <w:tcPr>
            <w:tcW w:w="2688" w:type="dxa"/>
            <w:hideMark/>
          </w:tcPr>
          <w:p w14:paraId="68D9CFD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Develop landfill site into a modern engineered site</w:t>
            </w:r>
          </w:p>
        </w:tc>
        <w:tc>
          <w:tcPr>
            <w:tcW w:w="1422" w:type="dxa"/>
            <w:hideMark/>
          </w:tcPr>
          <w:p w14:paraId="07072E5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Ala Bokazo</w:t>
            </w:r>
          </w:p>
        </w:tc>
        <w:tc>
          <w:tcPr>
            <w:tcW w:w="284" w:type="dxa"/>
          </w:tcPr>
          <w:p w14:paraId="3988B0A5" w14:textId="77777777" w:rsidR="006C6C81" w:rsidRPr="001D3E60" w:rsidRDefault="006C6C81" w:rsidP="006C6C81">
            <w:pPr>
              <w:rPr>
                <w:rFonts w:ascii="Times New Roman" w:hAnsi="Times New Roman"/>
              </w:rPr>
            </w:pPr>
          </w:p>
        </w:tc>
        <w:tc>
          <w:tcPr>
            <w:tcW w:w="283" w:type="dxa"/>
          </w:tcPr>
          <w:p w14:paraId="4BED6DE7" w14:textId="77777777" w:rsidR="006C6C81" w:rsidRPr="001D3E60" w:rsidRDefault="006C6C81" w:rsidP="006C6C81">
            <w:pPr>
              <w:rPr>
                <w:rFonts w:ascii="Times New Roman" w:hAnsi="Times New Roman"/>
              </w:rPr>
            </w:pPr>
          </w:p>
        </w:tc>
        <w:tc>
          <w:tcPr>
            <w:tcW w:w="284" w:type="dxa"/>
          </w:tcPr>
          <w:p w14:paraId="6E9E0717" w14:textId="77777777" w:rsidR="006C6C81" w:rsidRPr="001D3E60" w:rsidRDefault="006C6C81" w:rsidP="006C6C81">
            <w:pPr>
              <w:rPr>
                <w:rFonts w:ascii="Times New Roman" w:hAnsi="Times New Roman"/>
              </w:rPr>
            </w:pPr>
          </w:p>
        </w:tc>
        <w:tc>
          <w:tcPr>
            <w:tcW w:w="425" w:type="dxa"/>
            <w:shd w:val="clear" w:color="auto" w:fill="5B9BD5" w:themeFill="accent5"/>
          </w:tcPr>
          <w:p w14:paraId="3F82E4D5" w14:textId="77777777" w:rsidR="006C6C81" w:rsidRPr="001D3E60" w:rsidRDefault="006C6C81" w:rsidP="006C6C81">
            <w:pPr>
              <w:rPr>
                <w:rFonts w:ascii="Times New Roman" w:hAnsi="Times New Roman"/>
              </w:rPr>
            </w:pPr>
          </w:p>
        </w:tc>
        <w:tc>
          <w:tcPr>
            <w:tcW w:w="1134" w:type="dxa"/>
            <w:hideMark/>
          </w:tcPr>
          <w:p w14:paraId="1B9193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300,000 </w:t>
            </w:r>
          </w:p>
        </w:tc>
        <w:tc>
          <w:tcPr>
            <w:tcW w:w="992" w:type="dxa"/>
            <w:hideMark/>
          </w:tcPr>
          <w:p w14:paraId="3ACF95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897EE5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07A089E2" w14:textId="77777777" w:rsidR="006C6C81" w:rsidRPr="001D3E60" w:rsidRDefault="006C6C81" w:rsidP="006C6C81">
            <w:pPr>
              <w:spacing w:after="160" w:line="259" w:lineRule="auto"/>
              <w:rPr>
                <w:rFonts w:ascii="Times New Roman" w:hAnsi="Times New Roman"/>
                <w:lang w:val="en-GB"/>
              </w:rPr>
            </w:pPr>
          </w:p>
        </w:tc>
        <w:tc>
          <w:tcPr>
            <w:tcW w:w="567" w:type="dxa"/>
          </w:tcPr>
          <w:p w14:paraId="34D64EA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C938B2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634DF2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 EPA</w:t>
            </w:r>
          </w:p>
        </w:tc>
      </w:tr>
      <w:tr w:rsidR="006C6C81" w:rsidRPr="001D3E60" w14:paraId="15987D8F" w14:textId="77777777" w:rsidTr="004C3730">
        <w:trPr>
          <w:trHeight w:val="20"/>
        </w:trPr>
        <w:tc>
          <w:tcPr>
            <w:tcW w:w="1134" w:type="dxa"/>
            <w:hideMark/>
          </w:tcPr>
          <w:p w14:paraId="3E0D5C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418" w:type="dxa"/>
            <w:vMerge/>
            <w:hideMark/>
          </w:tcPr>
          <w:p w14:paraId="219F17F1" w14:textId="77777777" w:rsidR="006C6C81" w:rsidRPr="001D3E60" w:rsidRDefault="006C6C81" w:rsidP="006C6C81">
            <w:pPr>
              <w:spacing w:after="160" w:line="259" w:lineRule="auto"/>
              <w:rPr>
                <w:rFonts w:ascii="Times New Roman" w:hAnsi="Times New Roman"/>
              </w:rPr>
            </w:pPr>
          </w:p>
        </w:tc>
        <w:tc>
          <w:tcPr>
            <w:tcW w:w="2688" w:type="dxa"/>
            <w:hideMark/>
          </w:tcPr>
          <w:p w14:paraId="6F662C5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Protect natural reserves (mangroves and forest) and recreation areas from encroachment</w:t>
            </w:r>
          </w:p>
        </w:tc>
        <w:tc>
          <w:tcPr>
            <w:tcW w:w="1422" w:type="dxa"/>
            <w:hideMark/>
          </w:tcPr>
          <w:p w14:paraId="3DBF59B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0E0F114" w14:textId="77777777" w:rsidR="006C6C81" w:rsidRPr="001D3E60" w:rsidRDefault="006C6C81" w:rsidP="006C6C81">
            <w:pPr>
              <w:rPr>
                <w:rFonts w:ascii="Times New Roman" w:hAnsi="Times New Roman"/>
              </w:rPr>
            </w:pPr>
          </w:p>
        </w:tc>
        <w:tc>
          <w:tcPr>
            <w:tcW w:w="283" w:type="dxa"/>
            <w:shd w:val="clear" w:color="auto" w:fill="5B9BD5" w:themeFill="accent5"/>
          </w:tcPr>
          <w:p w14:paraId="008D904B" w14:textId="77777777" w:rsidR="006C6C81" w:rsidRPr="001D3E60" w:rsidRDefault="006C6C81" w:rsidP="006C6C81">
            <w:pPr>
              <w:rPr>
                <w:rFonts w:ascii="Times New Roman" w:hAnsi="Times New Roman"/>
              </w:rPr>
            </w:pPr>
          </w:p>
        </w:tc>
        <w:tc>
          <w:tcPr>
            <w:tcW w:w="284" w:type="dxa"/>
            <w:shd w:val="clear" w:color="auto" w:fill="5B9BD5" w:themeFill="accent5"/>
          </w:tcPr>
          <w:p w14:paraId="51E542D2" w14:textId="77777777" w:rsidR="006C6C81" w:rsidRPr="001D3E60" w:rsidRDefault="006C6C81" w:rsidP="006C6C81">
            <w:pPr>
              <w:rPr>
                <w:rFonts w:ascii="Times New Roman" w:hAnsi="Times New Roman"/>
              </w:rPr>
            </w:pPr>
          </w:p>
        </w:tc>
        <w:tc>
          <w:tcPr>
            <w:tcW w:w="425" w:type="dxa"/>
            <w:shd w:val="clear" w:color="auto" w:fill="5B9BD5" w:themeFill="accent5"/>
          </w:tcPr>
          <w:p w14:paraId="63414742" w14:textId="77777777" w:rsidR="006C6C81" w:rsidRPr="001D3E60" w:rsidRDefault="006C6C81" w:rsidP="006C6C81">
            <w:pPr>
              <w:rPr>
                <w:rFonts w:ascii="Times New Roman" w:hAnsi="Times New Roman"/>
              </w:rPr>
            </w:pPr>
          </w:p>
        </w:tc>
        <w:tc>
          <w:tcPr>
            <w:tcW w:w="1134" w:type="dxa"/>
            <w:hideMark/>
          </w:tcPr>
          <w:p w14:paraId="5A5793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26,500 </w:t>
            </w:r>
          </w:p>
        </w:tc>
        <w:tc>
          <w:tcPr>
            <w:tcW w:w="992" w:type="dxa"/>
            <w:hideMark/>
          </w:tcPr>
          <w:p w14:paraId="6CC3991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15,000.00</w:t>
            </w:r>
          </w:p>
        </w:tc>
        <w:tc>
          <w:tcPr>
            <w:tcW w:w="1134" w:type="dxa"/>
            <w:hideMark/>
          </w:tcPr>
          <w:p w14:paraId="26D56C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64A9FCA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84F661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90C7A1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Forestry</w:t>
            </w:r>
          </w:p>
        </w:tc>
        <w:tc>
          <w:tcPr>
            <w:tcW w:w="1559" w:type="dxa"/>
            <w:hideMark/>
          </w:tcPr>
          <w:p w14:paraId="7EB58A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Works/NADMO/PPD</w:t>
            </w:r>
          </w:p>
        </w:tc>
      </w:tr>
      <w:tr w:rsidR="006C6C81" w:rsidRPr="001D3E60" w14:paraId="657493C3" w14:textId="77777777" w:rsidTr="004C3730">
        <w:trPr>
          <w:trHeight w:val="20"/>
        </w:trPr>
        <w:tc>
          <w:tcPr>
            <w:tcW w:w="1134" w:type="dxa"/>
            <w:vMerge w:val="restart"/>
            <w:hideMark/>
          </w:tcPr>
          <w:p w14:paraId="161585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418" w:type="dxa"/>
            <w:vMerge w:val="restart"/>
            <w:hideMark/>
          </w:tcPr>
          <w:p w14:paraId="529D529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Variability and Change</w:t>
            </w:r>
          </w:p>
        </w:tc>
        <w:tc>
          <w:tcPr>
            <w:tcW w:w="2688" w:type="dxa"/>
            <w:hideMark/>
          </w:tcPr>
          <w:p w14:paraId="7875ED53" w14:textId="77777777" w:rsidR="006C6C81" w:rsidRPr="00A27C58" w:rsidRDefault="006C6C81" w:rsidP="006C6C81">
            <w:pPr>
              <w:spacing w:after="160" w:line="259" w:lineRule="auto"/>
              <w:rPr>
                <w:rFonts w:ascii="Times New Roman" w:hAnsi="Times New Roman"/>
              </w:rPr>
            </w:pPr>
          </w:p>
        </w:tc>
        <w:tc>
          <w:tcPr>
            <w:tcW w:w="1422" w:type="dxa"/>
            <w:hideMark/>
          </w:tcPr>
          <w:p w14:paraId="5F1E89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84" w:type="dxa"/>
          </w:tcPr>
          <w:p w14:paraId="317F9A1F" w14:textId="77777777" w:rsidR="006C6C81" w:rsidRPr="001D3E60" w:rsidRDefault="006C6C81" w:rsidP="006C6C81">
            <w:pPr>
              <w:rPr>
                <w:rFonts w:ascii="Times New Roman" w:hAnsi="Times New Roman"/>
              </w:rPr>
            </w:pPr>
          </w:p>
        </w:tc>
        <w:tc>
          <w:tcPr>
            <w:tcW w:w="283" w:type="dxa"/>
          </w:tcPr>
          <w:p w14:paraId="074856A8" w14:textId="77777777" w:rsidR="006C6C81" w:rsidRPr="001D3E60" w:rsidRDefault="006C6C81" w:rsidP="006C6C81">
            <w:pPr>
              <w:rPr>
                <w:rFonts w:ascii="Times New Roman" w:hAnsi="Times New Roman"/>
              </w:rPr>
            </w:pPr>
          </w:p>
        </w:tc>
        <w:tc>
          <w:tcPr>
            <w:tcW w:w="284" w:type="dxa"/>
          </w:tcPr>
          <w:p w14:paraId="7D3111C4" w14:textId="77777777" w:rsidR="006C6C81" w:rsidRPr="001D3E60" w:rsidRDefault="006C6C81" w:rsidP="006C6C81">
            <w:pPr>
              <w:rPr>
                <w:rFonts w:ascii="Times New Roman" w:hAnsi="Times New Roman"/>
              </w:rPr>
            </w:pPr>
          </w:p>
        </w:tc>
        <w:tc>
          <w:tcPr>
            <w:tcW w:w="425" w:type="dxa"/>
          </w:tcPr>
          <w:p w14:paraId="5E8388E2" w14:textId="77777777" w:rsidR="006C6C81" w:rsidRPr="001D3E60" w:rsidRDefault="006C6C81" w:rsidP="006C6C81">
            <w:pPr>
              <w:rPr>
                <w:rFonts w:ascii="Times New Roman" w:hAnsi="Times New Roman"/>
              </w:rPr>
            </w:pPr>
          </w:p>
        </w:tc>
        <w:tc>
          <w:tcPr>
            <w:tcW w:w="1134" w:type="dxa"/>
            <w:hideMark/>
          </w:tcPr>
          <w:p w14:paraId="772729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992" w:type="dxa"/>
            <w:hideMark/>
          </w:tcPr>
          <w:p w14:paraId="347121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134" w:type="dxa"/>
            <w:hideMark/>
          </w:tcPr>
          <w:p w14:paraId="7325804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709" w:type="dxa"/>
          </w:tcPr>
          <w:p w14:paraId="00B5FD02" w14:textId="77777777" w:rsidR="006C6C81" w:rsidRPr="001D3E60" w:rsidRDefault="006C6C81" w:rsidP="006C6C81">
            <w:pPr>
              <w:spacing w:after="160" w:line="259" w:lineRule="auto"/>
              <w:rPr>
                <w:rFonts w:ascii="Times New Roman" w:hAnsi="Times New Roman"/>
                <w:b/>
                <w:bCs/>
                <w:lang w:val="en-GB"/>
              </w:rPr>
            </w:pPr>
          </w:p>
        </w:tc>
        <w:tc>
          <w:tcPr>
            <w:tcW w:w="567" w:type="dxa"/>
          </w:tcPr>
          <w:p w14:paraId="60B7DC9D" w14:textId="77777777" w:rsidR="006C6C81" w:rsidRPr="001D3E60" w:rsidRDefault="006C6C81" w:rsidP="006C6C81">
            <w:pPr>
              <w:spacing w:after="160" w:line="259" w:lineRule="auto"/>
              <w:rPr>
                <w:rFonts w:ascii="Times New Roman" w:hAnsi="Times New Roman"/>
                <w:b/>
                <w:bCs/>
                <w:lang w:val="en-GB"/>
              </w:rPr>
            </w:pPr>
          </w:p>
        </w:tc>
        <w:tc>
          <w:tcPr>
            <w:tcW w:w="1134" w:type="dxa"/>
            <w:hideMark/>
          </w:tcPr>
          <w:p w14:paraId="089757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559" w:type="dxa"/>
            <w:hideMark/>
          </w:tcPr>
          <w:p w14:paraId="30FC98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r>
      <w:tr w:rsidR="006C6C81" w:rsidRPr="001D3E60" w14:paraId="46E27EB6" w14:textId="77777777" w:rsidTr="004C3730">
        <w:trPr>
          <w:trHeight w:val="20"/>
        </w:trPr>
        <w:tc>
          <w:tcPr>
            <w:tcW w:w="1134" w:type="dxa"/>
            <w:vMerge/>
            <w:hideMark/>
          </w:tcPr>
          <w:p w14:paraId="4455916E" w14:textId="77777777" w:rsidR="006C6C81" w:rsidRPr="001D3E60" w:rsidRDefault="006C6C81" w:rsidP="006C6C81">
            <w:pPr>
              <w:spacing w:after="160" w:line="259" w:lineRule="auto"/>
              <w:rPr>
                <w:rFonts w:ascii="Times New Roman" w:hAnsi="Times New Roman"/>
              </w:rPr>
            </w:pPr>
          </w:p>
        </w:tc>
        <w:tc>
          <w:tcPr>
            <w:tcW w:w="1418" w:type="dxa"/>
            <w:vMerge/>
            <w:hideMark/>
          </w:tcPr>
          <w:p w14:paraId="21B910E3" w14:textId="77777777" w:rsidR="006C6C81" w:rsidRPr="001D3E60" w:rsidRDefault="006C6C81" w:rsidP="006C6C81">
            <w:pPr>
              <w:spacing w:after="160" w:line="259" w:lineRule="auto"/>
              <w:rPr>
                <w:rFonts w:ascii="Times New Roman" w:hAnsi="Times New Roman"/>
              </w:rPr>
            </w:pPr>
          </w:p>
        </w:tc>
        <w:tc>
          <w:tcPr>
            <w:tcW w:w="2688" w:type="dxa"/>
            <w:hideMark/>
          </w:tcPr>
          <w:p w14:paraId="53C9ABD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Capacity Building Training in Climate Change for DPCU/HODS Members</w:t>
            </w:r>
          </w:p>
        </w:tc>
        <w:tc>
          <w:tcPr>
            <w:tcW w:w="1422" w:type="dxa"/>
            <w:hideMark/>
          </w:tcPr>
          <w:p w14:paraId="7AD1DC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5FFC57B9" w14:textId="77777777" w:rsidR="006C6C81" w:rsidRPr="001D3E60" w:rsidRDefault="006C6C81" w:rsidP="006C6C81">
            <w:pPr>
              <w:rPr>
                <w:rFonts w:ascii="Times New Roman" w:hAnsi="Times New Roman"/>
              </w:rPr>
            </w:pPr>
          </w:p>
        </w:tc>
        <w:tc>
          <w:tcPr>
            <w:tcW w:w="283" w:type="dxa"/>
            <w:shd w:val="clear" w:color="auto" w:fill="5B9BD5" w:themeFill="accent5"/>
          </w:tcPr>
          <w:p w14:paraId="6EBE3C6E" w14:textId="77777777" w:rsidR="006C6C81" w:rsidRPr="001D3E60" w:rsidRDefault="006C6C81" w:rsidP="006C6C81">
            <w:pPr>
              <w:rPr>
                <w:rFonts w:ascii="Times New Roman" w:hAnsi="Times New Roman"/>
              </w:rPr>
            </w:pPr>
          </w:p>
        </w:tc>
        <w:tc>
          <w:tcPr>
            <w:tcW w:w="284" w:type="dxa"/>
            <w:shd w:val="clear" w:color="auto" w:fill="5B9BD5" w:themeFill="accent5"/>
          </w:tcPr>
          <w:p w14:paraId="13213B34" w14:textId="77777777" w:rsidR="006C6C81" w:rsidRPr="001D3E60" w:rsidRDefault="006C6C81" w:rsidP="006C6C81">
            <w:pPr>
              <w:rPr>
                <w:rFonts w:ascii="Times New Roman" w:hAnsi="Times New Roman"/>
              </w:rPr>
            </w:pPr>
          </w:p>
        </w:tc>
        <w:tc>
          <w:tcPr>
            <w:tcW w:w="425" w:type="dxa"/>
            <w:shd w:val="clear" w:color="auto" w:fill="5B9BD5" w:themeFill="accent5"/>
          </w:tcPr>
          <w:p w14:paraId="7CE8FB73" w14:textId="77777777" w:rsidR="006C6C81" w:rsidRPr="001D3E60" w:rsidRDefault="006C6C81" w:rsidP="006C6C81">
            <w:pPr>
              <w:rPr>
                <w:rFonts w:ascii="Times New Roman" w:hAnsi="Times New Roman"/>
              </w:rPr>
            </w:pPr>
          </w:p>
        </w:tc>
        <w:tc>
          <w:tcPr>
            <w:tcW w:w="1134" w:type="dxa"/>
            <w:hideMark/>
          </w:tcPr>
          <w:p w14:paraId="110368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ACD15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38B5F44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6,500 </w:t>
            </w:r>
          </w:p>
        </w:tc>
        <w:tc>
          <w:tcPr>
            <w:tcW w:w="709" w:type="dxa"/>
          </w:tcPr>
          <w:p w14:paraId="3769E798"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4E67FD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9C362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 Dept.</w:t>
            </w:r>
          </w:p>
        </w:tc>
        <w:tc>
          <w:tcPr>
            <w:tcW w:w="1559" w:type="dxa"/>
            <w:hideMark/>
          </w:tcPr>
          <w:p w14:paraId="679B2B8C" w14:textId="33D5D4A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F6725AC" w14:textId="77777777" w:rsidTr="004C3730">
        <w:trPr>
          <w:trHeight w:val="20"/>
        </w:trPr>
        <w:tc>
          <w:tcPr>
            <w:tcW w:w="1134" w:type="dxa"/>
            <w:vMerge/>
            <w:hideMark/>
          </w:tcPr>
          <w:p w14:paraId="7A23F8AF" w14:textId="77777777" w:rsidR="006C6C81" w:rsidRPr="001D3E60" w:rsidRDefault="006C6C81" w:rsidP="006C6C81">
            <w:pPr>
              <w:spacing w:after="160" w:line="259" w:lineRule="auto"/>
              <w:rPr>
                <w:rFonts w:ascii="Times New Roman" w:hAnsi="Times New Roman"/>
              </w:rPr>
            </w:pPr>
          </w:p>
        </w:tc>
        <w:tc>
          <w:tcPr>
            <w:tcW w:w="1418" w:type="dxa"/>
            <w:vMerge/>
            <w:hideMark/>
          </w:tcPr>
          <w:p w14:paraId="51085958" w14:textId="77777777" w:rsidR="006C6C81" w:rsidRPr="001D3E60" w:rsidRDefault="006C6C81" w:rsidP="006C6C81">
            <w:pPr>
              <w:spacing w:after="160" w:line="259" w:lineRule="auto"/>
              <w:rPr>
                <w:rFonts w:ascii="Times New Roman" w:hAnsi="Times New Roman"/>
              </w:rPr>
            </w:pPr>
          </w:p>
        </w:tc>
        <w:tc>
          <w:tcPr>
            <w:tcW w:w="2688" w:type="dxa"/>
            <w:hideMark/>
          </w:tcPr>
          <w:p w14:paraId="485863E7"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farmers on climate smart agriculture technologies</w:t>
            </w:r>
          </w:p>
        </w:tc>
        <w:tc>
          <w:tcPr>
            <w:tcW w:w="1422" w:type="dxa"/>
            <w:hideMark/>
          </w:tcPr>
          <w:p w14:paraId="01FD74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735AF0F7" w14:textId="77777777" w:rsidR="006C6C81" w:rsidRPr="001D3E60" w:rsidRDefault="006C6C81" w:rsidP="006C6C81">
            <w:pPr>
              <w:rPr>
                <w:rFonts w:ascii="Times New Roman" w:hAnsi="Times New Roman"/>
              </w:rPr>
            </w:pPr>
          </w:p>
        </w:tc>
        <w:tc>
          <w:tcPr>
            <w:tcW w:w="283" w:type="dxa"/>
            <w:shd w:val="clear" w:color="auto" w:fill="5B9BD5" w:themeFill="accent5"/>
          </w:tcPr>
          <w:p w14:paraId="02DB1B70" w14:textId="77777777" w:rsidR="006C6C81" w:rsidRPr="001D3E60" w:rsidRDefault="006C6C81" w:rsidP="006C6C81">
            <w:pPr>
              <w:rPr>
                <w:rFonts w:ascii="Times New Roman" w:hAnsi="Times New Roman"/>
              </w:rPr>
            </w:pPr>
          </w:p>
        </w:tc>
        <w:tc>
          <w:tcPr>
            <w:tcW w:w="284" w:type="dxa"/>
            <w:shd w:val="clear" w:color="auto" w:fill="5B9BD5" w:themeFill="accent5"/>
          </w:tcPr>
          <w:p w14:paraId="2AB84ADD" w14:textId="77777777" w:rsidR="006C6C81" w:rsidRPr="001D3E60" w:rsidRDefault="006C6C81" w:rsidP="006C6C81">
            <w:pPr>
              <w:rPr>
                <w:rFonts w:ascii="Times New Roman" w:hAnsi="Times New Roman"/>
              </w:rPr>
            </w:pPr>
          </w:p>
        </w:tc>
        <w:tc>
          <w:tcPr>
            <w:tcW w:w="425" w:type="dxa"/>
            <w:shd w:val="clear" w:color="auto" w:fill="5B9BD5" w:themeFill="accent5"/>
          </w:tcPr>
          <w:p w14:paraId="7B1CDC72" w14:textId="77777777" w:rsidR="006C6C81" w:rsidRPr="001D3E60" w:rsidRDefault="006C6C81" w:rsidP="006C6C81">
            <w:pPr>
              <w:rPr>
                <w:rFonts w:ascii="Times New Roman" w:hAnsi="Times New Roman"/>
              </w:rPr>
            </w:pPr>
          </w:p>
        </w:tc>
        <w:tc>
          <w:tcPr>
            <w:tcW w:w="1134" w:type="dxa"/>
            <w:hideMark/>
          </w:tcPr>
          <w:p w14:paraId="1D4202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085EBA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353530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4A3858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045C50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FA3D6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Agric .Dept.</w:t>
            </w:r>
          </w:p>
        </w:tc>
        <w:tc>
          <w:tcPr>
            <w:tcW w:w="1559" w:type="dxa"/>
            <w:hideMark/>
          </w:tcPr>
          <w:p w14:paraId="3B6652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w:t>
            </w:r>
          </w:p>
        </w:tc>
      </w:tr>
      <w:tr w:rsidR="006C6C81" w:rsidRPr="001D3E60" w14:paraId="5E463241" w14:textId="77777777" w:rsidTr="004C3730">
        <w:trPr>
          <w:trHeight w:val="20"/>
        </w:trPr>
        <w:tc>
          <w:tcPr>
            <w:tcW w:w="1134" w:type="dxa"/>
            <w:vMerge/>
            <w:hideMark/>
          </w:tcPr>
          <w:p w14:paraId="131D2CFA" w14:textId="77777777" w:rsidR="006C6C81" w:rsidRPr="001D3E60" w:rsidRDefault="006C6C81" w:rsidP="006C6C81">
            <w:pPr>
              <w:spacing w:after="160" w:line="259" w:lineRule="auto"/>
              <w:rPr>
                <w:rFonts w:ascii="Times New Roman" w:hAnsi="Times New Roman"/>
              </w:rPr>
            </w:pPr>
          </w:p>
        </w:tc>
        <w:tc>
          <w:tcPr>
            <w:tcW w:w="1418" w:type="dxa"/>
            <w:vMerge/>
            <w:hideMark/>
          </w:tcPr>
          <w:p w14:paraId="61531F1A" w14:textId="77777777" w:rsidR="006C6C81" w:rsidRPr="001D3E60" w:rsidRDefault="006C6C81" w:rsidP="006C6C81">
            <w:pPr>
              <w:spacing w:after="160" w:line="259" w:lineRule="auto"/>
              <w:rPr>
                <w:rFonts w:ascii="Times New Roman" w:hAnsi="Times New Roman"/>
              </w:rPr>
            </w:pPr>
          </w:p>
        </w:tc>
        <w:tc>
          <w:tcPr>
            <w:tcW w:w="2688" w:type="dxa"/>
            <w:hideMark/>
          </w:tcPr>
          <w:p w14:paraId="4CDD0FB2"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Complete the construction of  town roads</w:t>
            </w:r>
          </w:p>
        </w:tc>
        <w:tc>
          <w:tcPr>
            <w:tcW w:w="1422" w:type="dxa"/>
            <w:hideMark/>
          </w:tcPr>
          <w:p w14:paraId="57B005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Nkrofu- Bokazo Eikwe, Sanzule, Baku, Ngalekyi, Bobrama, Aiyinase South, Aiyinase North, and others</w:t>
            </w:r>
          </w:p>
        </w:tc>
        <w:tc>
          <w:tcPr>
            <w:tcW w:w="284" w:type="dxa"/>
          </w:tcPr>
          <w:p w14:paraId="16BE479F" w14:textId="77777777" w:rsidR="006C6C81" w:rsidRPr="001D3E60" w:rsidRDefault="006C6C81" w:rsidP="006C6C81">
            <w:pPr>
              <w:rPr>
                <w:rFonts w:ascii="Times New Roman" w:hAnsi="Times New Roman"/>
              </w:rPr>
            </w:pPr>
          </w:p>
        </w:tc>
        <w:tc>
          <w:tcPr>
            <w:tcW w:w="283" w:type="dxa"/>
            <w:shd w:val="clear" w:color="auto" w:fill="5B9BD5" w:themeFill="accent5"/>
          </w:tcPr>
          <w:p w14:paraId="1CCE6353" w14:textId="77777777" w:rsidR="006C6C81" w:rsidRPr="001D3E60" w:rsidRDefault="006C6C81" w:rsidP="006C6C81">
            <w:pPr>
              <w:rPr>
                <w:rFonts w:ascii="Times New Roman" w:hAnsi="Times New Roman"/>
              </w:rPr>
            </w:pPr>
          </w:p>
        </w:tc>
        <w:tc>
          <w:tcPr>
            <w:tcW w:w="284" w:type="dxa"/>
            <w:shd w:val="clear" w:color="auto" w:fill="5B9BD5" w:themeFill="accent5"/>
          </w:tcPr>
          <w:p w14:paraId="34C52259" w14:textId="77777777" w:rsidR="006C6C81" w:rsidRPr="001D3E60" w:rsidRDefault="006C6C81" w:rsidP="006C6C81">
            <w:pPr>
              <w:rPr>
                <w:rFonts w:ascii="Times New Roman" w:hAnsi="Times New Roman"/>
              </w:rPr>
            </w:pPr>
          </w:p>
        </w:tc>
        <w:tc>
          <w:tcPr>
            <w:tcW w:w="425" w:type="dxa"/>
            <w:shd w:val="clear" w:color="auto" w:fill="5B9BD5" w:themeFill="accent5"/>
          </w:tcPr>
          <w:p w14:paraId="09C376D8" w14:textId="77777777" w:rsidR="006C6C81" w:rsidRPr="001D3E60" w:rsidRDefault="006C6C81" w:rsidP="006C6C81">
            <w:pPr>
              <w:rPr>
                <w:rFonts w:ascii="Times New Roman" w:hAnsi="Times New Roman"/>
              </w:rPr>
            </w:pPr>
          </w:p>
        </w:tc>
        <w:tc>
          <w:tcPr>
            <w:tcW w:w="1134" w:type="dxa"/>
            <w:hideMark/>
          </w:tcPr>
          <w:p w14:paraId="2AB2ED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 </w:t>
            </w:r>
          </w:p>
        </w:tc>
        <w:tc>
          <w:tcPr>
            <w:tcW w:w="992" w:type="dxa"/>
            <w:hideMark/>
          </w:tcPr>
          <w:p w14:paraId="2D3BCD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6A4C7A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2F6C36C"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FB3C1E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E219E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 Dep't of Feeder Roads</w:t>
            </w:r>
          </w:p>
        </w:tc>
        <w:tc>
          <w:tcPr>
            <w:tcW w:w="1559" w:type="dxa"/>
            <w:hideMark/>
          </w:tcPr>
          <w:p w14:paraId="7AD1D0DA" w14:textId="6C74A1E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57E78F7" w14:textId="77777777" w:rsidTr="004C3730">
        <w:trPr>
          <w:trHeight w:val="20"/>
        </w:trPr>
        <w:tc>
          <w:tcPr>
            <w:tcW w:w="1134" w:type="dxa"/>
            <w:vMerge/>
            <w:hideMark/>
          </w:tcPr>
          <w:p w14:paraId="4602D994" w14:textId="77777777" w:rsidR="006C6C81" w:rsidRPr="001D3E60" w:rsidRDefault="006C6C81" w:rsidP="006C6C81">
            <w:pPr>
              <w:spacing w:after="160" w:line="259" w:lineRule="auto"/>
              <w:rPr>
                <w:rFonts w:ascii="Times New Roman" w:hAnsi="Times New Roman"/>
              </w:rPr>
            </w:pPr>
          </w:p>
        </w:tc>
        <w:tc>
          <w:tcPr>
            <w:tcW w:w="1418" w:type="dxa"/>
            <w:vMerge/>
            <w:hideMark/>
          </w:tcPr>
          <w:p w14:paraId="7661E72B" w14:textId="77777777" w:rsidR="006C6C81" w:rsidRPr="001D3E60" w:rsidRDefault="006C6C81" w:rsidP="006C6C81">
            <w:pPr>
              <w:spacing w:after="160" w:line="259" w:lineRule="auto"/>
              <w:rPr>
                <w:rFonts w:ascii="Times New Roman" w:hAnsi="Times New Roman"/>
              </w:rPr>
            </w:pPr>
          </w:p>
        </w:tc>
        <w:tc>
          <w:tcPr>
            <w:tcW w:w="2688" w:type="dxa"/>
            <w:hideMark/>
          </w:tcPr>
          <w:p w14:paraId="24EE45BF"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Develop of Modern lorry parks and stores at Aiyinase and Esiama</w:t>
            </w:r>
          </w:p>
        </w:tc>
        <w:tc>
          <w:tcPr>
            <w:tcW w:w="1422" w:type="dxa"/>
            <w:hideMark/>
          </w:tcPr>
          <w:p w14:paraId="63F6843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p>
        </w:tc>
        <w:tc>
          <w:tcPr>
            <w:tcW w:w="284" w:type="dxa"/>
          </w:tcPr>
          <w:p w14:paraId="033BAF18" w14:textId="77777777" w:rsidR="006C6C81" w:rsidRPr="001D3E60" w:rsidRDefault="006C6C81" w:rsidP="006C6C81">
            <w:pPr>
              <w:rPr>
                <w:rFonts w:ascii="Times New Roman" w:hAnsi="Times New Roman"/>
              </w:rPr>
            </w:pPr>
          </w:p>
        </w:tc>
        <w:tc>
          <w:tcPr>
            <w:tcW w:w="283" w:type="dxa"/>
            <w:shd w:val="clear" w:color="auto" w:fill="5B9BD5" w:themeFill="accent5"/>
          </w:tcPr>
          <w:p w14:paraId="23B8CF29" w14:textId="77777777" w:rsidR="006C6C81" w:rsidRPr="001D3E60" w:rsidRDefault="006C6C81" w:rsidP="006C6C81">
            <w:pPr>
              <w:rPr>
                <w:rFonts w:ascii="Times New Roman" w:hAnsi="Times New Roman"/>
              </w:rPr>
            </w:pPr>
          </w:p>
        </w:tc>
        <w:tc>
          <w:tcPr>
            <w:tcW w:w="284" w:type="dxa"/>
            <w:shd w:val="clear" w:color="auto" w:fill="5B9BD5" w:themeFill="accent5"/>
          </w:tcPr>
          <w:p w14:paraId="03F02E85" w14:textId="77777777" w:rsidR="006C6C81" w:rsidRPr="001D3E60" w:rsidRDefault="006C6C81" w:rsidP="006C6C81">
            <w:pPr>
              <w:rPr>
                <w:rFonts w:ascii="Times New Roman" w:hAnsi="Times New Roman"/>
              </w:rPr>
            </w:pPr>
          </w:p>
        </w:tc>
        <w:tc>
          <w:tcPr>
            <w:tcW w:w="425" w:type="dxa"/>
            <w:shd w:val="clear" w:color="auto" w:fill="5B9BD5" w:themeFill="accent5"/>
          </w:tcPr>
          <w:p w14:paraId="30354789" w14:textId="77777777" w:rsidR="006C6C81" w:rsidRPr="001D3E60" w:rsidRDefault="006C6C81" w:rsidP="006C6C81">
            <w:pPr>
              <w:rPr>
                <w:rFonts w:ascii="Times New Roman" w:hAnsi="Times New Roman"/>
              </w:rPr>
            </w:pPr>
          </w:p>
        </w:tc>
        <w:tc>
          <w:tcPr>
            <w:tcW w:w="1134" w:type="dxa"/>
            <w:hideMark/>
          </w:tcPr>
          <w:p w14:paraId="070614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F4C97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1134" w:type="dxa"/>
            <w:hideMark/>
          </w:tcPr>
          <w:p w14:paraId="086F8E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3ABD195B" w14:textId="77777777" w:rsidR="006C6C81" w:rsidRPr="001D3E60" w:rsidRDefault="006C6C81" w:rsidP="006C6C81">
            <w:pPr>
              <w:spacing w:after="160" w:line="259" w:lineRule="auto"/>
              <w:rPr>
                <w:rFonts w:ascii="Times New Roman" w:hAnsi="Times New Roman"/>
                <w:lang w:val="en-GB"/>
              </w:rPr>
            </w:pPr>
          </w:p>
        </w:tc>
        <w:tc>
          <w:tcPr>
            <w:tcW w:w="567" w:type="dxa"/>
          </w:tcPr>
          <w:p w14:paraId="0382993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43DA98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1559" w:type="dxa"/>
            <w:hideMark/>
          </w:tcPr>
          <w:p w14:paraId="0C9E71C0" w14:textId="08CF741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1ACD08B" w14:textId="77777777" w:rsidTr="004C3730">
        <w:trPr>
          <w:trHeight w:val="20"/>
        </w:trPr>
        <w:tc>
          <w:tcPr>
            <w:tcW w:w="1134" w:type="dxa"/>
            <w:vMerge/>
            <w:hideMark/>
          </w:tcPr>
          <w:p w14:paraId="4FF367A2" w14:textId="77777777" w:rsidR="006C6C81" w:rsidRPr="001D3E60" w:rsidRDefault="006C6C81" w:rsidP="006C6C81">
            <w:pPr>
              <w:spacing w:after="160" w:line="259" w:lineRule="auto"/>
              <w:rPr>
                <w:rFonts w:ascii="Times New Roman" w:hAnsi="Times New Roman"/>
              </w:rPr>
            </w:pPr>
          </w:p>
        </w:tc>
        <w:tc>
          <w:tcPr>
            <w:tcW w:w="1418" w:type="dxa"/>
            <w:vMerge/>
            <w:hideMark/>
          </w:tcPr>
          <w:p w14:paraId="47DB8BC4" w14:textId="77777777" w:rsidR="006C6C81" w:rsidRPr="001D3E60" w:rsidRDefault="006C6C81" w:rsidP="006C6C81">
            <w:pPr>
              <w:spacing w:after="160" w:line="259" w:lineRule="auto"/>
              <w:rPr>
                <w:rFonts w:ascii="Times New Roman" w:hAnsi="Times New Roman"/>
              </w:rPr>
            </w:pPr>
          </w:p>
        </w:tc>
        <w:tc>
          <w:tcPr>
            <w:tcW w:w="2688" w:type="dxa"/>
            <w:hideMark/>
          </w:tcPr>
          <w:p w14:paraId="4C8DB6D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road safety activities in the District</w:t>
            </w:r>
          </w:p>
        </w:tc>
        <w:tc>
          <w:tcPr>
            <w:tcW w:w="1422" w:type="dxa"/>
            <w:hideMark/>
          </w:tcPr>
          <w:p w14:paraId="73AC51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4C88E43" w14:textId="77777777" w:rsidR="006C6C81" w:rsidRPr="001D3E60" w:rsidRDefault="006C6C81" w:rsidP="006C6C81">
            <w:pPr>
              <w:rPr>
                <w:rFonts w:ascii="Times New Roman" w:hAnsi="Times New Roman"/>
              </w:rPr>
            </w:pPr>
          </w:p>
        </w:tc>
        <w:tc>
          <w:tcPr>
            <w:tcW w:w="283" w:type="dxa"/>
            <w:shd w:val="clear" w:color="auto" w:fill="5B9BD5" w:themeFill="accent5"/>
          </w:tcPr>
          <w:p w14:paraId="0D0668A6" w14:textId="77777777" w:rsidR="006C6C81" w:rsidRPr="001D3E60" w:rsidRDefault="006C6C81" w:rsidP="006C6C81">
            <w:pPr>
              <w:rPr>
                <w:rFonts w:ascii="Times New Roman" w:hAnsi="Times New Roman"/>
              </w:rPr>
            </w:pPr>
          </w:p>
        </w:tc>
        <w:tc>
          <w:tcPr>
            <w:tcW w:w="284" w:type="dxa"/>
            <w:shd w:val="clear" w:color="auto" w:fill="5B9BD5" w:themeFill="accent5"/>
          </w:tcPr>
          <w:p w14:paraId="49E966A5" w14:textId="77777777" w:rsidR="006C6C81" w:rsidRPr="001D3E60" w:rsidRDefault="006C6C81" w:rsidP="006C6C81">
            <w:pPr>
              <w:rPr>
                <w:rFonts w:ascii="Times New Roman" w:hAnsi="Times New Roman"/>
              </w:rPr>
            </w:pPr>
          </w:p>
        </w:tc>
        <w:tc>
          <w:tcPr>
            <w:tcW w:w="425" w:type="dxa"/>
            <w:shd w:val="clear" w:color="auto" w:fill="5B9BD5" w:themeFill="accent5"/>
          </w:tcPr>
          <w:p w14:paraId="1A13A694" w14:textId="77777777" w:rsidR="006C6C81" w:rsidRPr="001D3E60" w:rsidRDefault="006C6C81" w:rsidP="006C6C81">
            <w:pPr>
              <w:rPr>
                <w:rFonts w:ascii="Times New Roman" w:hAnsi="Times New Roman"/>
              </w:rPr>
            </w:pPr>
          </w:p>
        </w:tc>
        <w:tc>
          <w:tcPr>
            <w:tcW w:w="1134" w:type="dxa"/>
            <w:hideMark/>
          </w:tcPr>
          <w:p w14:paraId="7EEA3F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120,000.00</w:t>
            </w:r>
          </w:p>
        </w:tc>
        <w:tc>
          <w:tcPr>
            <w:tcW w:w="992" w:type="dxa"/>
            <w:hideMark/>
          </w:tcPr>
          <w:p w14:paraId="7B81B3E7" w14:textId="77777777" w:rsidR="006C6C81" w:rsidRPr="001D3E60" w:rsidRDefault="006C6C81" w:rsidP="006C6C81">
            <w:pPr>
              <w:spacing w:after="160" w:line="259" w:lineRule="auto"/>
              <w:rPr>
                <w:rFonts w:ascii="Times New Roman" w:hAnsi="Times New Roman"/>
              </w:rPr>
            </w:pPr>
          </w:p>
        </w:tc>
        <w:tc>
          <w:tcPr>
            <w:tcW w:w="1134" w:type="dxa"/>
            <w:hideMark/>
          </w:tcPr>
          <w:p w14:paraId="39DFB18F" w14:textId="77777777" w:rsidR="006C6C81" w:rsidRPr="001D3E60" w:rsidRDefault="006C6C81" w:rsidP="006C6C81">
            <w:pPr>
              <w:spacing w:after="160" w:line="259" w:lineRule="auto"/>
              <w:rPr>
                <w:rFonts w:ascii="Times New Roman" w:hAnsi="Times New Roman"/>
              </w:rPr>
            </w:pPr>
          </w:p>
        </w:tc>
        <w:tc>
          <w:tcPr>
            <w:tcW w:w="709" w:type="dxa"/>
          </w:tcPr>
          <w:p w14:paraId="55AB928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2219EF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EDB18C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1559" w:type="dxa"/>
            <w:hideMark/>
          </w:tcPr>
          <w:p w14:paraId="46518D76" w14:textId="692FEAB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355D447" w14:textId="77777777" w:rsidTr="004C3730">
        <w:trPr>
          <w:trHeight w:val="20"/>
        </w:trPr>
        <w:tc>
          <w:tcPr>
            <w:tcW w:w="1134" w:type="dxa"/>
            <w:vMerge w:val="restart"/>
            <w:hideMark/>
          </w:tcPr>
          <w:p w14:paraId="1DC934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CLIMATE CHANGE AND DISASTER RISK </w:t>
            </w:r>
            <w:r w:rsidRPr="001D3E60">
              <w:rPr>
                <w:rFonts w:ascii="Times New Roman" w:hAnsi="Times New Roman"/>
                <w:b/>
                <w:bCs/>
                <w:lang w:val="en-GB"/>
              </w:rPr>
              <w:lastRenderedPageBreak/>
              <w:t>REDUCTION</w:t>
            </w:r>
          </w:p>
        </w:tc>
        <w:tc>
          <w:tcPr>
            <w:tcW w:w="1418" w:type="dxa"/>
            <w:vMerge w:val="restart"/>
            <w:hideMark/>
          </w:tcPr>
          <w:p w14:paraId="4AFC2B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Information Communication Technology</w:t>
            </w:r>
          </w:p>
        </w:tc>
        <w:tc>
          <w:tcPr>
            <w:tcW w:w="2688" w:type="dxa"/>
            <w:hideMark/>
          </w:tcPr>
          <w:p w14:paraId="4717744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Rehabilitate existing post offices </w:t>
            </w:r>
          </w:p>
        </w:tc>
        <w:tc>
          <w:tcPr>
            <w:tcW w:w="1422" w:type="dxa"/>
            <w:hideMark/>
          </w:tcPr>
          <w:p w14:paraId="69D4D9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Nkroful Esiama</w:t>
            </w:r>
          </w:p>
        </w:tc>
        <w:tc>
          <w:tcPr>
            <w:tcW w:w="284" w:type="dxa"/>
            <w:shd w:val="clear" w:color="auto" w:fill="5B9BD5" w:themeFill="accent5"/>
          </w:tcPr>
          <w:p w14:paraId="25A9F50C"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42AA182"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282AB06"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19E80B3B" w14:textId="77777777" w:rsidR="006C6C81" w:rsidRPr="001D3E60" w:rsidRDefault="006C6C81" w:rsidP="006C6C81">
            <w:pPr>
              <w:rPr>
                <w:rFonts w:ascii="Times New Roman" w:hAnsi="Times New Roman"/>
                <w:lang w:val="en-GB"/>
              </w:rPr>
            </w:pPr>
          </w:p>
        </w:tc>
        <w:tc>
          <w:tcPr>
            <w:tcW w:w="1134" w:type="dxa"/>
            <w:hideMark/>
          </w:tcPr>
          <w:p w14:paraId="760388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08F44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 </w:t>
            </w:r>
          </w:p>
        </w:tc>
        <w:tc>
          <w:tcPr>
            <w:tcW w:w="1134" w:type="dxa"/>
            <w:hideMark/>
          </w:tcPr>
          <w:p w14:paraId="1336C0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367910B1" w14:textId="77777777" w:rsidR="006C6C81" w:rsidRPr="001D3E60" w:rsidRDefault="006C6C81" w:rsidP="006C6C81">
            <w:pPr>
              <w:spacing w:after="160" w:line="259" w:lineRule="auto"/>
              <w:rPr>
                <w:rFonts w:ascii="Times New Roman" w:hAnsi="Times New Roman"/>
                <w:lang w:val="en-GB"/>
              </w:rPr>
            </w:pPr>
          </w:p>
        </w:tc>
        <w:tc>
          <w:tcPr>
            <w:tcW w:w="567" w:type="dxa"/>
          </w:tcPr>
          <w:p w14:paraId="5D822E4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63739F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6FB73AC0" w14:textId="308DEE7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C28FD0E" w14:textId="77777777" w:rsidTr="004C3730">
        <w:trPr>
          <w:trHeight w:val="20"/>
        </w:trPr>
        <w:tc>
          <w:tcPr>
            <w:tcW w:w="1134" w:type="dxa"/>
            <w:vMerge/>
            <w:hideMark/>
          </w:tcPr>
          <w:p w14:paraId="6EBDA3CC" w14:textId="77777777" w:rsidR="006C6C81" w:rsidRPr="001D3E60" w:rsidRDefault="006C6C81" w:rsidP="006C6C81">
            <w:pPr>
              <w:spacing w:after="160" w:line="259" w:lineRule="auto"/>
              <w:rPr>
                <w:rFonts w:ascii="Times New Roman" w:hAnsi="Times New Roman"/>
              </w:rPr>
            </w:pPr>
          </w:p>
        </w:tc>
        <w:tc>
          <w:tcPr>
            <w:tcW w:w="1418" w:type="dxa"/>
            <w:vMerge/>
            <w:hideMark/>
          </w:tcPr>
          <w:p w14:paraId="7C41BA8C" w14:textId="77777777" w:rsidR="006C6C81" w:rsidRPr="001D3E60" w:rsidRDefault="006C6C81" w:rsidP="006C6C81">
            <w:pPr>
              <w:spacing w:after="160" w:line="259" w:lineRule="auto"/>
              <w:rPr>
                <w:rFonts w:ascii="Times New Roman" w:hAnsi="Times New Roman"/>
              </w:rPr>
            </w:pPr>
          </w:p>
        </w:tc>
        <w:tc>
          <w:tcPr>
            <w:tcW w:w="2688" w:type="dxa"/>
            <w:hideMark/>
          </w:tcPr>
          <w:p w14:paraId="009E8D5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Renovation of ICT Centre at Aiyinase and Install Wi-Fi at the District Assembly Office</w:t>
            </w:r>
          </w:p>
        </w:tc>
        <w:tc>
          <w:tcPr>
            <w:tcW w:w="1422" w:type="dxa"/>
            <w:hideMark/>
          </w:tcPr>
          <w:p w14:paraId="5DA1F0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p>
          <w:p w14:paraId="2882A5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37223314" w14:textId="77777777" w:rsidR="006C6C81" w:rsidRPr="001D3E60" w:rsidRDefault="006C6C81" w:rsidP="006C6C81">
            <w:pPr>
              <w:rPr>
                <w:rFonts w:ascii="Times New Roman" w:hAnsi="Times New Roman"/>
              </w:rPr>
            </w:pPr>
          </w:p>
        </w:tc>
        <w:tc>
          <w:tcPr>
            <w:tcW w:w="283" w:type="dxa"/>
            <w:shd w:val="clear" w:color="auto" w:fill="5B9BD5" w:themeFill="accent5"/>
          </w:tcPr>
          <w:p w14:paraId="360E62A7" w14:textId="77777777" w:rsidR="006C6C81" w:rsidRPr="001D3E60" w:rsidRDefault="006C6C81" w:rsidP="006C6C81">
            <w:pPr>
              <w:rPr>
                <w:rFonts w:ascii="Times New Roman" w:hAnsi="Times New Roman"/>
              </w:rPr>
            </w:pPr>
          </w:p>
        </w:tc>
        <w:tc>
          <w:tcPr>
            <w:tcW w:w="284" w:type="dxa"/>
            <w:shd w:val="clear" w:color="auto" w:fill="5B9BD5" w:themeFill="accent5"/>
          </w:tcPr>
          <w:p w14:paraId="60EB7915" w14:textId="77777777" w:rsidR="006C6C81" w:rsidRPr="001D3E60" w:rsidRDefault="006C6C81" w:rsidP="006C6C81">
            <w:pPr>
              <w:rPr>
                <w:rFonts w:ascii="Times New Roman" w:hAnsi="Times New Roman"/>
              </w:rPr>
            </w:pPr>
          </w:p>
        </w:tc>
        <w:tc>
          <w:tcPr>
            <w:tcW w:w="425" w:type="dxa"/>
            <w:shd w:val="clear" w:color="auto" w:fill="5B9BD5" w:themeFill="accent5"/>
          </w:tcPr>
          <w:p w14:paraId="4491015B" w14:textId="77777777" w:rsidR="006C6C81" w:rsidRPr="001D3E60" w:rsidRDefault="006C6C81" w:rsidP="006C6C81">
            <w:pPr>
              <w:rPr>
                <w:rFonts w:ascii="Times New Roman" w:hAnsi="Times New Roman"/>
              </w:rPr>
            </w:pPr>
          </w:p>
        </w:tc>
        <w:tc>
          <w:tcPr>
            <w:tcW w:w="1134" w:type="dxa"/>
            <w:hideMark/>
          </w:tcPr>
          <w:p w14:paraId="09EDDB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64,500 </w:t>
            </w:r>
          </w:p>
        </w:tc>
        <w:tc>
          <w:tcPr>
            <w:tcW w:w="992" w:type="dxa"/>
            <w:hideMark/>
          </w:tcPr>
          <w:p w14:paraId="04F83C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54,200</w:t>
            </w:r>
          </w:p>
        </w:tc>
        <w:tc>
          <w:tcPr>
            <w:tcW w:w="1134" w:type="dxa"/>
            <w:hideMark/>
          </w:tcPr>
          <w:p w14:paraId="422DA4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6C18E022"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15B5C0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8E582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ICT Dept.</w:t>
            </w:r>
          </w:p>
        </w:tc>
        <w:tc>
          <w:tcPr>
            <w:tcW w:w="1559" w:type="dxa"/>
            <w:hideMark/>
          </w:tcPr>
          <w:p w14:paraId="17D331C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GIFEC</w:t>
            </w:r>
          </w:p>
        </w:tc>
      </w:tr>
      <w:tr w:rsidR="006C6C81" w:rsidRPr="001D3E60" w14:paraId="71FB7403" w14:textId="77777777" w:rsidTr="004C3730">
        <w:trPr>
          <w:trHeight w:val="20"/>
        </w:trPr>
        <w:tc>
          <w:tcPr>
            <w:tcW w:w="1134" w:type="dxa"/>
            <w:vMerge/>
            <w:hideMark/>
          </w:tcPr>
          <w:p w14:paraId="6B80B52F"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43B3C7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Settlements Development  and Housing</w:t>
            </w:r>
          </w:p>
        </w:tc>
        <w:tc>
          <w:tcPr>
            <w:tcW w:w="2688" w:type="dxa"/>
            <w:hideMark/>
          </w:tcPr>
          <w:p w14:paraId="62FE598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technical and statutory planning committee meetings</w:t>
            </w:r>
          </w:p>
        </w:tc>
        <w:tc>
          <w:tcPr>
            <w:tcW w:w="1422" w:type="dxa"/>
            <w:hideMark/>
          </w:tcPr>
          <w:p w14:paraId="52BE96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497AE4E" w14:textId="77777777" w:rsidR="006C6C81" w:rsidRPr="001D3E60" w:rsidRDefault="006C6C81" w:rsidP="006C6C81">
            <w:pPr>
              <w:rPr>
                <w:rFonts w:ascii="Times New Roman" w:hAnsi="Times New Roman"/>
              </w:rPr>
            </w:pPr>
          </w:p>
        </w:tc>
        <w:tc>
          <w:tcPr>
            <w:tcW w:w="283" w:type="dxa"/>
            <w:shd w:val="clear" w:color="auto" w:fill="5B9BD5" w:themeFill="accent5"/>
          </w:tcPr>
          <w:p w14:paraId="7A06CCFC" w14:textId="77777777" w:rsidR="006C6C81" w:rsidRPr="001D3E60" w:rsidRDefault="006C6C81" w:rsidP="006C6C81">
            <w:pPr>
              <w:rPr>
                <w:rFonts w:ascii="Times New Roman" w:hAnsi="Times New Roman"/>
              </w:rPr>
            </w:pPr>
          </w:p>
        </w:tc>
        <w:tc>
          <w:tcPr>
            <w:tcW w:w="284" w:type="dxa"/>
            <w:shd w:val="clear" w:color="auto" w:fill="5B9BD5" w:themeFill="accent5"/>
          </w:tcPr>
          <w:p w14:paraId="71F2DA0D" w14:textId="77777777" w:rsidR="006C6C81" w:rsidRPr="001D3E60" w:rsidRDefault="006C6C81" w:rsidP="006C6C81">
            <w:pPr>
              <w:rPr>
                <w:rFonts w:ascii="Times New Roman" w:hAnsi="Times New Roman"/>
              </w:rPr>
            </w:pPr>
          </w:p>
        </w:tc>
        <w:tc>
          <w:tcPr>
            <w:tcW w:w="425" w:type="dxa"/>
            <w:shd w:val="clear" w:color="auto" w:fill="5B9BD5" w:themeFill="accent5"/>
          </w:tcPr>
          <w:p w14:paraId="0CA42454" w14:textId="77777777" w:rsidR="006C6C81" w:rsidRPr="001D3E60" w:rsidRDefault="006C6C81" w:rsidP="006C6C81">
            <w:pPr>
              <w:rPr>
                <w:rFonts w:ascii="Times New Roman" w:hAnsi="Times New Roman"/>
              </w:rPr>
            </w:pPr>
          </w:p>
        </w:tc>
        <w:tc>
          <w:tcPr>
            <w:tcW w:w="1134" w:type="dxa"/>
            <w:hideMark/>
          </w:tcPr>
          <w:p w14:paraId="10126A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D9B14B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1134" w:type="dxa"/>
            <w:hideMark/>
          </w:tcPr>
          <w:p w14:paraId="317604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7976471"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5F4F08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0BC75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18E3B09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78A84A7C" w14:textId="77777777" w:rsidTr="004C3730">
        <w:trPr>
          <w:trHeight w:val="20"/>
        </w:trPr>
        <w:tc>
          <w:tcPr>
            <w:tcW w:w="1134" w:type="dxa"/>
            <w:vMerge/>
            <w:hideMark/>
          </w:tcPr>
          <w:p w14:paraId="569E9664" w14:textId="77777777" w:rsidR="006C6C81" w:rsidRPr="001D3E60" w:rsidRDefault="006C6C81" w:rsidP="006C6C81">
            <w:pPr>
              <w:spacing w:after="160" w:line="259" w:lineRule="auto"/>
              <w:rPr>
                <w:rFonts w:ascii="Times New Roman" w:hAnsi="Times New Roman"/>
              </w:rPr>
            </w:pPr>
          </w:p>
        </w:tc>
        <w:tc>
          <w:tcPr>
            <w:tcW w:w="1418" w:type="dxa"/>
            <w:vMerge/>
            <w:hideMark/>
          </w:tcPr>
          <w:p w14:paraId="1CFC6B8C" w14:textId="77777777" w:rsidR="006C6C81" w:rsidRPr="001D3E60" w:rsidRDefault="006C6C81" w:rsidP="006C6C81">
            <w:pPr>
              <w:spacing w:after="160" w:line="259" w:lineRule="auto"/>
              <w:rPr>
                <w:rFonts w:ascii="Times New Roman" w:hAnsi="Times New Roman"/>
              </w:rPr>
            </w:pPr>
          </w:p>
        </w:tc>
        <w:tc>
          <w:tcPr>
            <w:tcW w:w="2688" w:type="dxa"/>
            <w:hideMark/>
          </w:tcPr>
          <w:p w14:paraId="1AB69EF2"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Preparation of local plans</w:t>
            </w:r>
          </w:p>
        </w:tc>
        <w:tc>
          <w:tcPr>
            <w:tcW w:w="1422" w:type="dxa"/>
            <w:hideMark/>
          </w:tcPr>
          <w:p w14:paraId="6AFC6F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Bomoakpole</w:t>
            </w:r>
          </w:p>
        </w:tc>
        <w:tc>
          <w:tcPr>
            <w:tcW w:w="284" w:type="dxa"/>
            <w:shd w:val="clear" w:color="auto" w:fill="5B9BD5" w:themeFill="accent5"/>
          </w:tcPr>
          <w:p w14:paraId="714F37B3" w14:textId="77777777" w:rsidR="006C6C81" w:rsidRPr="001D3E60" w:rsidRDefault="006C6C81" w:rsidP="006C6C81">
            <w:pPr>
              <w:rPr>
                <w:rFonts w:ascii="Times New Roman" w:hAnsi="Times New Roman"/>
              </w:rPr>
            </w:pPr>
          </w:p>
        </w:tc>
        <w:tc>
          <w:tcPr>
            <w:tcW w:w="283" w:type="dxa"/>
            <w:shd w:val="clear" w:color="auto" w:fill="5B9BD5" w:themeFill="accent5"/>
          </w:tcPr>
          <w:p w14:paraId="0718CDEF" w14:textId="77777777" w:rsidR="006C6C81" w:rsidRPr="001D3E60" w:rsidRDefault="006C6C81" w:rsidP="006C6C81">
            <w:pPr>
              <w:rPr>
                <w:rFonts w:ascii="Times New Roman" w:hAnsi="Times New Roman"/>
              </w:rPr>
            </w:pPr>
          </w:p>
        </w:tc>
        <w:tc>
          <w:tcPr>
            <w:tcW w:w="284" w:type="dxa"/>
            <w:shd w:val="clear" w:color="auto" w:fill="5B9BD5" w:themeFill="accent5"/>
          </w:tcPr>
          <w:p w14:paraId="5DA0FFB2" w14:textId="77777777" w:rsidR="006C6C81" w:rsidRPr="001D3E60" w:rsidRDefault="006C6C81" w:rsidP="006C6C81">
            <w:pPr>
              <w:rPr>
                <w:rFonts w:ascii="Times New Roman" w:hAnsi="Times New Roman"/>
              </w:rPr>
            </w:pPr>
          </w:p>
        </w:tc>
        <w:tc>
          <w:tcPr>
            <w:tcW w:w="425" w:type="dxa"/>
            <w:shd w:val="clear" w:color="auto" w:fill="5B9BD5" w:themeFill="accent5"/>
          </w:tcPr>
          <w:p w14:paraId="047E4083" w14:textId="77777777" w:rsidR="006C6C81" w:rsidRPr="001D3E60" w:rsidRDefault="006C6C81" w:rsidP="006C6C81">
            <w:pPr>
              <w:rPr>
                <w:rFonts w:ascii="Times New Roman" w:hAnsi="Times New Roman"/>
              </w:rPr>
            </w:pPr>
          </w:p>
        </w:tc>
        <w:tc>
          <w:tcPr>
            <w:tcW w:w="1134" w:type="dxa"/>
            <w:hideMark/>
          </w:tcPr>
          <w:p w14:paraId="7A7D83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C375C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1134" w:type="dxa"/>
            <w:hideMark/>
          </w:tcPr>
          <w:p w14:paraId="32E8015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09895E4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uto"/>
          </w:tcPr>
          <w:p w14:paraId="75F359B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3C555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1464C362" w14:textId="53285AF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0881F78" w14:textId="77777777" w:rsidTr="004C3730">
        <w:trPr>
          <w:trHeight w:val="20"/>
        </w:trPr>
        <w:tc>
          <w:tcPr>
            <w:tcW w:w="1134" w:type="dxa"/>
            <w:vMerge/>
            <w:hideMark/>
          </w:tcPr>
          <w:p w14:paraId="6B3E669D" w14:textId="77777777" w:rsidR="006C6C81" w:rsidRPr="001D3E60" w:rsidRDefault="006C6C81" w:rsidP="006C6C81">
            <w:pPr>
              <w:spacing w:after="160" w:line="259" w:lineRule="auto"/>
              <w:rPr>
                <w:rFonts w:ascii="Times New Roman" w:hAnsi="Times New Roman"/>
              </w:rPr>
            </w:pPr>
          </w:p>
        </w:tc>
        <w:tc>
          <w:tcPr>
            <w:tcW w:w="1418" w:type="dxa"/>
            <w:vMerge/>
            <w:hideMark/>
          </w:tcPr>
          <w:p w14:paraId="53F380B5" w14:textId="77777777" w:rsidR="006C6C81" w:rsidRPr="001D3E60" w:rsidRDefault="006C6C81" w:rsidP="006C6C81">
            <w:pPr>
              <w:spacing w:after="160" w:line="259" w:lineRule="auto"/>
              <w:rPr>
                <w:rFonts w:ascii="Times New Roman" w:hAnsi="Times New Roman"/>
              </w:rPr>
            </w:pPr>
          </w:p>
        </w:tc>
        <w:tc>
          <w:tcPr>
            <w:tcW w:w="2688" w:type="dxa"/>
            <w:hideMark/>
          </w:tcPr>
          <w:p w14:paraId="3F9D7A5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Sensitization of the public on Land use planning and permitting </w:t>
            </w:r>
          </w:p>
        </w:tc>
        <w:tc>
          <w:tcPr>
            <w:tcW w:w="1422" w:type="dxa"/>
            <w:hideMark/>
          </w:tcPr>
          <w:p w14:paraId="176B4C9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A666021" w14:textId="77777777" w:rsidR="006C6C81" w:rsidRPr="001D3E60" w:rsidRDefault="006C6C81" w:rsidP="006C6C81">
            <w:pPr>
              <w:rPr>
                <w:rFonts w:ascii="Times New Roman" w:hAnsi="Times New Roman"/>
              </w:rPr>
            </w:pPr>
          </w:p>
        </w:tc>
        <w:tc>
          <w:tcPr>
            <w:tcW w:w="283" w:type="dxa"/>
            <w:shd w:val="clear" w:color="auto" w:fill="5B9BD5" w:themeFill="accent5"/>
          </w:tcPr>
          <w:p w14:paraId="14827D99" w14:textId="77777777" w:rsidR="006C6C81" w:rsidRPr="001D3E60" w:rsidRDefault="006C6C81" w:rsidP="006C6C81">
            <w:pPr>
              <w:rPr>
                <w:rFonts w:ascii="Times New Roman" w:hAnsi="Times New Roman"/>
              </w:rPr>
            </w:pPr>
          </w:p>
        </w:tc>
        <w:tc>
          <w:tcPr>
            <w:tcW w:w="284" w:type="dxa"/>
            <w:shd w:val="clear" w:color="auto" w:fill="5B9BD5" w:themeFill="accent5"/>
          </w:tcPr>
          <w:p w14:paraId="6D19257B" w14:textId="77777777" w:rsidR="006C6C81" w:rsidRPr="001D3E60" w:rsidRDefault="006C6C81" w:rsidP="006C6C81">
            <w:pPr>
              <w:rPr>
                <w:rFonts w:ascii="Times New Roman" w:hAnsi="Times New Roman"/>
              </w:rPr>
            </w:pPr>
          </w:p>
        </w:tc>
        <w:tc>
          <w:tcPr>
            <w:tcW w:w="425" w:type="dxa"/>
            <w:shd w:val="clear" w:color="auto" w:fill="5B9BD5" w:themeFill="accent5"/>
          </w:tcPr>
          <w:p w14:paraId="78BFC3C9" w14:textId="77777777" w:rsidR="006C6C81" w:rsidRPr="001D3E60" w:rsidRDefault="006C6C81" w:rsidP="006C6C81">
            <w:pPr>
              <w:rPr>
                <w:rFonts w:ascii="Times New Roman" w:hAnsi="Times New Roman"/>
              </w:rPr>
            </w:pPr>
          </w:p>
        </w:tc>
        <w:tc>
          <w:tcPr>
            <w:tcW w:w="1134" w:type="dxa"/>
            <w:hideMark/>
          </w:tcPr>
          <w:p w14:paraId="6FC6E9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CFDD0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1134" w:type="dxa"/>
            <w:hideMark/>
          </w:tcPr>
          <w:p w14:paraId="702856F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69C3A69"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279A67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FF4C2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7BE237EB" w14:textId="155B4B5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0820B00D" w14:textId="77777777" w:rsidTr="004C3730">
        <w:trPr>
          <w:trHeight w:val="20"/>
        </w:trPr>
        <w:tc>
          <w:tcPr>
            <w:tcW w:w="1134" w:type="dxa"/>
            <w:vMerge/>
            <w:hideMark/>
          </w:tcPr>
          <w:p w14:paraId="712C040D" w14:textId="77777777" w:rsidR="006C6C81" w:rsidRPr="001D3E60" w:rsidRDefault="006C6C81" w:rsidP="006C6C81">
            <w:pPr>
              <w:spacing w:after="160" w:line="259" w:lineRule="auto"/>
              <w:rPr>
                <w:rFonts w:ascii="Times New Roman" w:hAnsi="Times New Roman"/>
              </w:rPr>
            </w:pPr>
          </w:p>
        </w:tc>
        <w:tc>
          <w:tcPr>
            <w:tcW w:w="1418" w:type="dxa"/>
            <w:vMerge/>
            <w:hideMark/>
          </w:tcPr>
          <w:p w14:paraId="40A44F2C" w14:textId="77777777" w:rsidR="006C6C81" w:rsidRPr="001D3E60" w:rsidRDefault="006C6C81" w:rsidP="006C6C81">
            <w:pPr>
              <w:spacing w:after="160" w:line="259" w:lineRule="auto"/>
              <w:rPr>
                <w:rFonts w:ascii="Times New Roman" w:hAnsi="Times New Roman"/>
              </w:rPr>
            </w:pPr>
          </w:p>
        </w:tc>
        <w:tc>
          <w:tcPr>
            <w:tcW w:w="2688" w:type="dxa"/>
            <w:hideMark/>
          </w:tcPr>
          <w:p w14:paraId="7A7E2CEA"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joint inspections to check unauthorised developments</w:t>
            </w:r>
          </w:p>
        </w:tc>
        <w:tc>
          <w:tcPr>
            <w:tcW w:w="1422" w:type="dxa"/>
            <w:hideMark/>
          </w:tcPr>
          <w:p w14:paraId="558DF6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230E9E2" w14:textId="77777777" w:rsidR="006C6C81" w:rsidRPr="001D3E60" w:rsidRDefault="006C6C81" w:rsidP="006C6C81">
            <w:pPr>
              <w:rPr>
                <w:rFonts w:ascii="Times New Roman" w:hAnsi="Times New Roman"/>
              </w:rPr>
            </w:pPr>
          </w:p>
        </w:tc>
        <w:tc>
          <w:tcPr>
            <w:tcW w:w="283" w:type="dxa"/>
            <w:shd w:val="clear" w:color="auto" w:fill="5B9BD5" w:themeFill="accent5"/>
          </w:tcPr>
          <w:p w14:paraId="6989615C" w14:textId="77777777" w:rsidR="006C6C81" w:rsidRPr="001D3E60" w:rsidRDefault="006C6C81" w:rsidP="006C6C81">
            <w:pPr>
              <w:rPr>
                <w:rFonts w:ascii="Times New Roman" w:hAnsi="Times New Roman"/>
              </w:rPr>
            </w:pPr>
          </w:p>
        </w:tc>
        <w:tc>
          <w:tcPr>
            <w:tcW w:w="284" w:type="dxa"/>
            <w:shd w:val="clear" w:color="auto" w:fill="5B9BD5" w:themeFill="accent5"/>
          </w:tcPr>
          <w:p w14:paraId="5668F397" w14:textId="77777777" w:rsidR="006C6C81" w:rsidRPr="001D3E60" w:rsidRDefault="006C6C81" w:rsidP="006C6C81">
            <w:pPr>
              <w:rPr>
                <w:rFonts w:ascii="Times New Roman" w:hAnsi="Times New Roman"/>
              </w:rPr>
            </w:pPr>
          </w:p>
        </w:tc>
        <w:tc>
          <w:tcPr>
            <w:tcW w:w="425" w:type="dxa"/>
            <w:shd w:val="clear" w:color="auto" w:fill="5B9BD5" w:themeFill="accent5"/>
          </w:tcPr>
          <w:p w14:paraId="1355DAA6" w14:textId="77777777" w:rsidR="006C6C81" w:rsidRPr="001D3E60" w:rsidRDefault="006C6C81" w:rsidP="006C6C81">
            <w:pPr>
              <w:rPr>
                <w:rFonts w:ascii="Times New Roman" w:hAnsi="Times New Roman"/>
              </w:rPr>
            </w:pPr>
          </w:p>
        </w:tc>
        <w:tc>
          <w:tcPr>
            <w:tcW w:w="1134" w:type="dxa"/>
            <w:hideMark/>
          </w:tcPr>
          <w:p w14:paraId="5FB1D0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38FC9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w:t>
            </w:r>
          </w:p>
        </w:tc>
        <w:tc>
          <w:tcPr>
            <w:tcW w:w="1134" w:type="dxa"/>
            <w:hideMark/>
          </w:tcPr>
          <w:p w14:paraId="7E2767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9" w:type="dxa"/>
          </w:tcPr>
          <w:p w14:paraId="48BE34E5"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40006A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00B86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6522EE66" w14:textId="0A6FDA1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69928F95" w14:textId="77777777" w:rsidTr="004C3730">
        <w:trPr>
          <w:trHeight w:val="20"/>
        </w:trPr>
        <w:tc>
          <w:tcPr>
            <w:tcW w:w="1134" w:type="dxa"/>
            <w:vMerge/>
            <w:hideMark/>
          </w:tcPr>
          <w:p w14:paraId="690E92E6"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6F2679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Drainage and Flood Control</w:t>
            </w:r>
          </w:p>
        </w:tc>
        <w:tc>
          <w:tcPr>
            <w:tcW w:w="2688" w:type="dxa"/>
            <w:hideMark/>
          </w:tcPr>
          <w:p w14:paraId="321EEEBB"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Prepare and implement drainage plans for flood prone areas</w:t>
            </w:r>
          </w:p>
        </w:tc>
        <w:tc>
          <w:tcPr>
            <w:tcW w:w="1422" w:type="dxa"/>
            <w:hideMark/>
          </w:tcPr>
          <w:p w14:paraId="67B939B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47E94EF8" w14:textId="77777777" w:rsidR="006C6C81" w:rsidRPr="001D3E60" w:rsidRDefault="006C6C81" w:rsidP="006C6C81">
            <w:pPr>
              <w:rPr>
                <w:rFonts w:ascii="Times New Roman" w:hAnsi="Times New Roman"/>
              </w:rPr>
            </w:pPr>
          </w:p>
        </w:tc>
        <w:tc>
          <w:tcPr>
            <w:tcW w:w="283" w:type="dxa"/>
            <w:shd w:val="clear" w:color="auto" w:fill="5B9BD5" w:themeFill="accent5"/>
          </w:tcPr>
          <w:p w14:paraId="5C87603A" w14:textId="77777777" w:rsidR="006C6C81" w:rsidRPr="001D3E60" w:rsidRDefault="006C6C81" w:rsidP="006C6C81">
            <w:pPr>
              <w:rPr>
                <w:rFonts w:ascii="Times New Roman" w:hAnsi="Times New Roman"/>
              </w:rPr>
            </w:pPr>
          </w:p>
        </w:tc>
        <w:tc>
          <w:tcPr>
            <w:tcW w:w="284" w:type="dxa"/>
            <w:shd w:val="clear" w:color="auto" w:fill="5B9BD5" w:themeFill="accent5"/>
          </w:tcPr>
          <w:p w14:paraId="50836CA2" w14:textId="77777777" w:rsidR="006C6C81" w:rsidRPr="001D3E60" w:rsidRDefault="006C6C81" w:rsidP="006C6C81">
            <w:pPr>
              <w:rPr>
                <w:rFonts w:ascii="Times New Roman" w:hAnsi="Times New Roman"/>
              </w:rPr>
            </w:pPr>
          </w:p>
        </w:tc>
        <w:tc>
          <w:tcPr>
            <w:tcW w:w="425" w:type="dxa"/>
            <w:shd w:val="clear" w:color="auto" w:fill="5B9BD5" w:themeFill="accent5"/>
          </w:tcPr>
          <w:p w14:paraId="5CEB5B57" w14:textId="77777777" w:rsidR="006C6C81" w:rsidRPr="001D3E60" w:rsidRDefault="006C6C81" w:rsidP="006C6C81">
            <w:pPr>
              <w:rPr>
                <w:rFonts w:ascii="Times New Roman" w:hAnsi="Times New Roman"/>
              </w:rPr>
            </w:pPr>
          </w:p>
        </w:tc>
        <w:tc>
          <w:tcPr>
            <w:tcW w:w="1134" w:type="dxa"/>
            <w:hideMark/>
          </w:tcPr>
          <w:p w14:paraId="4C1C064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A2A8ED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hideMark/>
          </w:tcPr>
          <w:p w14:paraId="7DB5AF6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E170D8F"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5700CA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6A142A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7385A833" w14:textId="3490AAB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184823CB" w14:textId="77777777" w:rsidTr="004C3730">
        <w:trPr>
          <w:trHeight w:val="20"/>
        </w:trPr>
        <w:tc>
          <w:tcPr>
            <w:tcW w:w="1134" w:type="dxa"/>
            <w:vMerge/>
            <w:hideMark/>
          </w:tcPr>
          <w:p w14:paraId="369B2610" w14:textId="77777777" w:rsidR="006C6C81" w:rsidRPr="001D3E60" w:rsidRDefault="006C6C81" w:rsidP="006C6C81">
            <w:pPr>
              <w:spacing w:after="160" w:line="259" w:lineRule="auto"/>
              <w:rPr>
                <w:rFonts w:ascii="Times New Roman" w:hAnsi="Times New Roman"/>
              </w:rPr>
            </w:pPr>
          </w:p>
        </w:tc>
        <w:tc>
          <w:tcPr>
            <w:tcW w:w="1418" w:type="dxa"/>
            <w:vMerge/>
            <w:hideMark/>
          </w:tcPr>
          <w:p w14:paraId="791012F8" w14:textId="77777777" w:rsidR="006C6C81" w:rsidRPr="001D3E60" w:rsidRDefault="006C6C81" w:rsidP="006C6C81">
            <w:pPr>
              <w:spacing w:after="160" w:line="259" w:lineRule="auto"/>
              <w:rPr>
                <w:rFonts w:ascii="Times New Roman" w:hAnsi="Times New Roman"/>
              </w:rPr>
            </w:pPr>
          </w:p>
        </w:tc>
        <w:tc>
          <w:tcPr>
            <w:tcW w:w="2688" w:type="dxa"/>
            <w:hideMark/>
          </w:tcPr>
          <w:p w14:paraId="78B4A82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Construct and frequently desilt chocked drains</w:t>
            </w:r>
          </w:p>
        </w:tc>
        <w:tc>
          <w:tcPr>
            <w:tcW w:w="1422" w:type="dxa"/>
            <w:hideMark/>
          </w:tcPr>
          <w:p w14:paraId="45A3EE4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District Assembly</w:t>
            </w:r>
          </w:p>
        </w:tc>
        <w:tc>
          <w:tcPr>
            <w:tcW w:w="284" w:type="dxa"/>
            <w:shd w:val="clear" w:color="auto" w:fill="5B9BD5" w:themeFill="accent5"/>
          </w:tcPr>
          <w:p w14:paraId="3CFA1634" w14:textId="77777777" w:rsidR="006C6C81" w:rsidRPr="001D3E60" w:rsidRDefault="006C6C81" w:rsidP="006C6C81">
            <w:pPr>
              <w:rPr>
                <w:rFonts w:ascii="Times New Roman" w:hAnsi="Times New Roman"/>
              </w:rPr>
            </w:pPr>
          </w:p>
        </w:tc>
        <w:tc>
          <w:tcPr>
            <w:tcW w:w="283" w:type="dxa"/>
            <w:shd w:val="clear" w:color="auto" w:fill="5B9BD5" w:themeFill="accent5"/>
          </w:tcPr>
          <w:p w14:paraId="6132A9FF" w14:textId="77777777" w:rsidR="006C6C81" w:rsidRPr="001D3E60" w:rsidRDefault="006C6C81" w:rsidP="006C6C81">
            <w:pPr>
              <w:rPr>
                <w:rFonts w:ascii="Times New Roman" w:hAnsi="Times New Roman"/>
              </w:rPr>
            </w:pPr>
          </w:p>
        </w:tc>
        <w:tc>
          <w:tcPr>
            <w:tcW w:w="284" w:type="dxa"/>
            <w:shd w:val="clear" w:color="auto" w:fill="5B9BD5" w:themeFill="accent5"/>
          </w:tcPr>
          <w:p w14:paraId="6FB0850F" w14:textId="77777777" w:rsidR="006C6C81" w:rsidRPr="001D3E60" w:rsidRDefault="006C6C81" w:rsidP="006C6C81">
            <w:pPr>
              <w:rPr>
                <w:rFonts w:ascii="Times New Roman" w:hAnsi="Times New Roman"/>
              </w:rPr>
            </w:pPr>
          </w:p>
        </w:tc>
        <w:tc>
          <w:tcPr>
            <w:tcW w:w="425" w:type="dxa"/>
            <w:shd w:val="clear" w:color="auto" w:fill="5B9BD5" w:themeFill="accent5"/>
          </w:tcPr>
          <w:p w14:paraId="61ED8017" w14:textId="77777777" w:rsidR="006C6C81" w:rsidRPr="001D3E60" w:rsidRDefault="006C6C81" w:rsidP="006C6C81">
            <w:pPr>
              <w:rPr>
                <w:rFonts w:ascii="Times New Roman" w:hAnsi="Times New Roman"/>
              </w:rPr>
            </w:pPr>
          </w:p>
        </w:tc>
        <w:tc>
          <w:tcPr>
            <w:tcW w:w="1134" w:type="dxa"/>
            <w:hideMark/>
          </w:tcPr>
          <w:p w14:paraId="6F57E5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200,000.00 </w:t>
            </w:r>
          </w:p>
        </w:tc>
        <w:tc>
          <w:tcPr>
            <w:tcW w:w="992" w:type="dxa"/>
            <w:hideMark/>
          </w:tcPr>
          <w:p w14:paraId="19FBC0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20,000</w:t>
            </w:r>
          </w:p>
        </w:tc>
        <w:tc>
          <w:tcPr>
            <w:tcW w:w="1134" w:type="dxa"/>
            <w:hideMark/>
          </w:tcPr>
          <w:p w14:paraId="6A241DF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69F0BA4"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E8E43C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2CC1CA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7B737B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PPD,WORKS,NADMO</w:t>
            </w:r>
          </w:p>
        </w:tc>
      </w:tr>
      <w:tr w:rsidR="006C6C81" w:rsidRPr="001D3E60" w14:paraId="6654E0B3" w14:textId="77777777" w:rsidTr="004C3730">
        <w:trPr>
          <w:trHeight w:val="20"/>
        </w:trPr>
        <w:tc>
          <w:tcPr>
            <w:tcW w:w="1134" w:type="dxa"/>
            <w:vMerge w:val="restart"/>
            <w:hideMark/>
          </w:tcPr>
          <w:p w14:paraId="2291E5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418" w:type="dxa"/>
            <w:vMerge w:val="restart"/>
            <w:hideMark/>
          </w:tcPr>
          <w:p w14:paraId="521300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Infrastructure Maintenance</w:t>
            </w:r>
          </w:p>
        </w:tc>
        <w:tc>
          <w:tcPr>
            <w:tcW w:w="2688" w:type="dxa"/>
            <w:hideMark/>
          </w:tcPr>
          <w:p w14:paraId="3E078EC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capacity building training in inventory and asset management for selected staff</w:t>
            </w:r>
          </w:p>
        </w:tc>
        <w:tc>
          <w:tcPr>
            <w:tcW w:w="1422" w:type="dxa"/>
            <w:hideMark/>
          </w:tcPr>
          <w:p w14:paraId="42FC9B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6FDD6408"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1B536911"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69F262DA"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12C72F72" w14:textId="77777777" w:rsidR="006C6C81" w:rsidRPr="001D3E60" w:rsidRDefault="006C6C81" w:rsidP="006C6C81">
            <w:pPr>
              <w:rPr>
                <w:rFonts w:ascii="Times New Roman" w:hAnsi="Times New Roman"/>
                <w:lang w:val="en-GB"/>
              </w:rPr>
            </w:pPr>
          </w:p>
        </w:tc>
        <w:tc>
          <w:tcPr>
            <w:tcW w:w="1134" w:type="dxa"/>
            <w:hideMark/>
          </w:tcPr>
          <w:p w14:paraId="7E73F19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10925F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1134" w:type="dxa"/>
            <w:hideMark/>
          </w:tcPr>
          <w:p w14:paraId="17037B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7B9981D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B1788D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0E9C2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9" w:type="dxa"/>
            <w:hideMark/>
          </w:tcPr>
          <w:p w14:paraId="02C54E2E" w14:textId="4F97227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2F38FCB" w14:textId="77777777" w:rsidTr="004C3730">
        <w:trPr>
          <w:trHeight w:val="20"/>
        </w:trPr>
        <w:tc>
          <w:tcPr>
            <w:tcW w:w="1134" w:type="dxa"/>
            <w:vMerge/>
            <w:hideMark/>
          </w:tcPr>
          <w:p w14:paraId="613D1063" w14:textId="77777777" w:rsidR="006C6C81" w:rsidRPr="001D3E60" w:rsidRDefault="006C6C81" w:rsidP="006C6C81">
            <w:pPr>
              <w:spacing w:after="160" w:line="259" w:lineRule="auto"/>
              <w:rPr>
                <w:rFonts w:ascii="Times New Roman" w:hAnsi="Times New Roman"/>
              </w:rPr>
            </w:pPr>
          </w:p>
        </w:tc>
        <w:tc>
          <w:tcPr>
            <w:tcW w:w="1418" w:type="dxa"/>
            <w:vMerge/>
            <w:hideMark/>
          </w:tcPr>
          <w:p w14:paraId="7EAAA33E" w14:textId="77777777" w:rsidR="006C6C81" w:rsidRPr="001D3E60" w:rsidRDefault="006C6C81" w:rsidP="006C6C81">
            <w:pPr>
              <w:spacing w:after="160" w:line="259" w:lineRule="auto"/>
              <w:rPr>
                <w:rFonts w:ascii="Times New Roman" w:hAnsi="Times New Roman"/>
              </w:rPr>
            </w:pPr>
          </w:p>
        </w:tc>
        <w:tc>
          <w:tcPr>
            <w:tcW w:w="2688" w:type="dxa"/>
            <w:hideMark/>
          </w:tcPr>
          <w:p w14:paraId="7345765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Prepare operation and maintenance (O&amp;M) Plan</w:t>
            </w:r>
          </w:p>
        </w:tc>
        <w:tc>
          <w:tcPr>
            <w:tcW w:w="1422" w:type="dxa"/>
            <w:hideMark/>
          </w:tcPr>
          <w:p w14:paraId="4AD9A1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A27BA7B" w14:textId="77777777" w:rsidR="006C6C81" w:rsidRPr="001D3E60" w:rsidRDefault="006C6C81" w:rsidP="006C6C81">
            <w:pPr>
              <w:rPr>
                <w:rFonts w:ascii="Times New Roman" w:hAnsi="Times New Roman"/>
              </w:rPr>
            </w:pPr>
          </w:p>
        </w:tc>
        <w:tc>
          <w:tcPr>
            <w:tcW w:w="283" w:type="dxa"/>
            <w:shd w:val="clear" w:color="auto" w:fill="5B9BD5" w:themeFill="accent5"/>
          </w:tcPr>
          <w:p w14:paraId="0129BF2E" w14:textId="77777777" w:rsidR="006C6C81" w:rsidRPr="001D3E60" w:rsidRDefault="006C6C81" w:rsidP="006C6C81">
            <w:pPr>
              <w:rPr>
                <w:rFonts w:ascii="Times New Roman" w:hAnsi="Times New Roman"/>
              </w:rPr>
            </w:pPr>
          </w:p>
        </w:tc>
        <w:tc>
          <w:tcPr>
            <w:tcW w:w="284" w:type="dxa"/>
            <w:shd w:val="clear" w:color="auto" w:fill="5B9BD5" w:themeFill="accent5"/>
          </w:tcPr>
          <w:p w14:paraId="3997E78E" w14:textId="77777777" w:rsidR="006C6C81" w:rsidRPr="001D3E60" w:rsidRDefault="006C6C81" w:rsidP="006C6C81">
            <w:pPr>
              <w:rPr>
                <w:rFonts w:ascii="Times New Roman" w:hAnsi="Times New Roman"/>
              </w:rPr>
            </w:pPr>
          </w:p>
        </w:tc>
        <w:tc>
          <w:tcPr>
            <w:tcW w:w="425" w:type="dxa"/>
            <w:shd w:val="clear" w:color="auto" w:fill="5B9BD5" w:themeFill="accent5"/>
          </w:tcPr>
          <w:p w14:paraId="139B13FF" w14:textId="77777777" w:rsidR="006C6C81" w:rsidRPr="001D3E60" w:rsidRDefault="006C6C81" w:rsidP="006C6C81">
            <w:pPr>
              <w:rPr>
                <w:rFonts w:ascii="Times New Roman" w:hAnsi="Times New Roman"/>
              </w:rPr>
            </w:pPr>
          </w:p>
        </w:tc>
        <w:tc>
          <w:tcPr>
            <w:tcW w:w="1134" w:type="dxa"/>
            <w:hideMark/>
          </w:tcPr>
          <w:p w14:paraId="3F5AE1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1C905A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68F18F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61A35FB"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6959EE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4FE9B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2693E6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 Unit</w:t>
            </w:r>
          </w:p>
        </w:tc>
      </w:tr>
      <w:tr w:rsidR="006C6C81" w:rsidRPr="001D3E60" w14:paraId="0E6CCAE6" w14:textId="77777777" w:rsidTr="004C3730">
        <w:trPr>
          <w:trHeight w:val="20"/>
        </w:trPr>
        <w:tc>
          <w:tcPr>
            <w:tcW w:w="1134" w:type="dxa"/>
            <w:vMerge/>
            <w:hideMark/>
          </w:tcPr>
          <w:p w14:paraId="24E020FC" w14:textId="77777777" w:rsidR="006C6C81" w:rsidRPr="001D3E60" w:rsidRDefault="006C6C81" w:rsidP="006C6C81">
            <w:pPr>
              <w:spacing w:after="160" w:line="259" w:lineRule="auto"/>
              <w:rPr>
                <w:rFonts w:ascii="Times New Roman" w:hAnsi="Times New Roman"/>
              </w:rPr>
            </w:pPr>
          </w:p>
        </w:tc>
        <w:tc>
          <w:tcPr>
            <w:tcW w:w="1418" w:type="dxa"/>
            <w:vMerge/>
            <w:hideMark/>
          </w:tcPr>
          <w:p w14:paraId="455E2CE7" w14:textId="77777777" w:rsidR="006C6C81" w:rsidRPr="001D3E60" w:rsidRDefault="006C6C81" w:rsidP="006C6C81">
            <w:pPr>
              <w:spacing w:after="160" w:line="259" w:lineRule="auto"/>
              <w:rPr>
                <w:rFonts w:ascii="Times New Roman" w:hAnsi="Times New Roman"/>
              </w:rPr>
            </w:pPr>
          </w:p>
        </w:tc>
        <w:tc>
          <w:tcPr>
            <w:tcW w:w="2688" w:type="dxa"/>
            <w:hideMark/>
          </w:tcPr>
          <w:p w14:paraId="48ED6D17"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Undertake building inspections and ensure that all public buildings are disability friendly</w:t>
            </w:r>
          </w:p>
        </w:tc>
        <w:tc>
          <w:tcPr>
            <w:tcW w:w="1422" w:type="dxa"/>
            <w:hideMark/>
          </w:tcPr>
          <w:p w14:paraId="577ED6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7FDD9ED" w14:textId="77777777" w:rsidR="006C6C81" w:rsidRPr="001D3E60" w:rsidRDefault="006C6C81" w:rsidP="006C6C81">
            <w:pPr>
              <w:rPr>
                <w:rFonts w:ascii="Times New Roman" w:hAnsi="Times New Roman"/>
              </w:rPr>
            </w:pPr>
          </w:p>
        </w:tc>
        <w:tc>
          <w:tcPr>
            <w:tcW w:w="283" w:type="dxa"/>
            <w:shd w:val="clear" w:color="auto" w:fill="5B9BD5" w:themeFill="accent5"/>
          </w:tcPr>
          <w:p w14:paraId="209E2C58" w14:textId="77777777" w:rsidR="006C6C81" w:rsidRPr="001D3E60" w:rsidRDefault="006C6C81" w:rsidP="006C6C81">
            <w:pPr>
              <w:rPr>
                <w:rFonts w:ascii="Times New Roman" w:hAnsi="Times New Roman"/>
              </w:rPr>
            </w:pPr>
          </w:p>
        </w:tc>
        <w:tc>
          <w:tcPr>
            <w:tcW w:w="284" w:type="dxa"/>
            <w:shd w:val="clear" w:color="auto" w:fill="5B9BD5" w:themeFill="accent5"/>
          </w:tcPr>
          <w:p w14:paraId="6F17FE3D" w14:textId="77777777" w:rsidR="006C6C81" w:rsidRPr="001D3E60" w:rsidRDefault="006C6C81" w:rsidP="006C6C81">
            <w:pPr>
              <w:rPr>
                <w:rFonts w:ascii="Times New Roman" w:hAnsi="Times New Roman"/>
              </w:rPr>
            </w:pPr>
          </w:p>
        </w:tc>
        <w:tc>
          <w:tcPr>
            <w:tcW w:w="425" w:type="dxa"/>
            <w:shd w:val="clear" w:color="auto" w:fill="5B9BD5" w:themeFill="accent5"/>
          </w:tcPr>
          <w:p w14:paraId="068154F0" w14:textId="77777777" w:rsidR="006C6C81" w:rsidRPr="001D3E60" w:rsidRDefault="006C6C81" w:rsidP="006C6C81">
            <w:pPr>
              <w:rPr>
                <w:rFonts w:ascii="Times New Roman" w:hAnsi="Times New Roman"/>
              </w:rPr>
            </w:pPr>
          </w:p>
        </w:tc>
        <w:tc>
          <w:tcPr>
            <w:tcW w:w="1134" w:type="dxa"/>
            <w:hideMark/>
          </w:tcPr>
          <w:p w14:paraId="2AA428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6B34C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1134" w:type="dxa"/>
            <w:hideMark/>
          </w:tcPr>
          <w:p w14:paraId="5778C7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4F83445E"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9E2B11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8B0FBF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08BE7A77" w14:textId="6BFC996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5C5EC59" w14:textId="77777777" w:rsidTr="004C3730">
        <w:trPr>
          <w:trHeight w:val="20"/>
        </w:trPr>
        <w:tc>
          <w:tcPr>
            <w:tcW w:w="1134" w:type="dxa"/>
            <w:shd w:val="clear" w:color="auto" w:fill="9CC2E5" w:themeFill="accent5" w:themeFillTint="99"/>
          </w:tcPr>
          <w:p w14:paraId="7EB09EB6" w14:textId="77777777" w:rsidR="006C6C81" w:rsidRDefault="006C6C81" w:rsidP="006C6C81">
            <w:pPr>
              <w:rPr>
                <w:rFonts w:ascii="Times New Roman" w:hAnsi="Times New Roman"/>
                <w:b/>
                <w:bCs/>
                <w:lang w:val="en-GB"/>
              </w:rPr>
            </w:pPr>
          </w:p>
        </w:tc>
        <w:tc>
          <w:tcPr>
            <w:tcW w:w="1418" w:type="dxa"/>
            <w:shd w:val="clear" w:color="auto" w:fill="9CC2E5" w:themeFill="accent5" w:themeFillTint="99"/>
          </w:tcPr>
          <w:p w14:paraId="58C59F0E" w14:textId="77777777" w:rsidR="006C6C81" w:rsidRDefault="006C6C81" w:rsidP="006C6C81">
            <w:pPr>
              <w:rPr>
                <w:rFonts w:ascii="Times New Roman" w:hAnsi="Times New Roman"/>
                <w:b/>
                <w:bCs/>
                <w:lang w:val="en-GB"/>
              </w:rPr>
            </w:pPr>
          </w:p>
        </w:tc>
        <w:tc>
          <w:tcPr>
            <w:tcW w:w="12615" w:type="dxa"/>
            <w:gridSpan w:val="13"/>
            <w:shd w:val="clear" w:color="auto" w:fill="9CC2E5" w:themeFill="accent5" w:themeFillTint="99"/>
          </w:tcPr>
          <w:p w14:paraId="3073CE81" w14:textId="77777777" w:rsidR="006C6C81" w:rsidRPr="001D3E60" w:rsidRDefault="006C6C81" w:rsidP="006C6C81">
            <w:pPr>
              <w:rPr>
                <w:rFonts w:ascii="Times New Roman" w:hAnsi="Times New Roman"/>
                <w:b/>
                <w:bCs/>
                <w:lang w:val="en-GB"/>
              </w:rPr>
            </w:pPr>
            <w:r>
              <w:rPr>
                <w:rFonts w:ascii="Times New Roman" w:hAnsi="Times New Roman"/>
                <w:b/>
                <w:bCs/>
                <w:lang w:val="en-GB"/>
              </w:rPr>
              <w:t>Goal 4:</w:t>
            </w:r>
            <w:r w:rsidRPr="00307E16">
              <w:rPr>
                <w:rFonts w:hAnsi="Garamond"/>
                <w:b/>
                <w:bCs/>
                <w:color w:val="000000" w:themeColor="text1"/>
                <w:kern w:val="24"/>
                <w:sz w:val="56"/>
                <w:szCs w:val="56"/>
              </w:rPr>
              <w:t xml:space="preserve"> </w:t>
            </w:r>
            <w:r w:rsidRPr="00307E16">
              <w:rPr>
                <w:rFonts w:ascii="Times New Roman" w:hAnsi="Times New Roman"/>
                <w:b/>
                <w:bCs/>
              </w:rPr>
              <w:t>Maintain a Stable, United and Safe Society</w:t>
            </w:r>
          </w:p>
        </w:tc>
      </w:tr>
      <w:tr w:rsidR="006C6C81" w:rsidRPr="001D3E60" w14:paraId="4082D648" w14:textId="77777777" w:rsidTr="004C3730">
        <w:trPr>
          <w:trHeight w:val="20"/>
        </w:trPr>
        <w:tc>
          <w:tcPr>
            <w:tcW w:w="1134" w:type="dxa"/>
            <w:vMerge w:val="restart"/>
            <w:hideMark/>
          </w:tcPr>
          <w:p w14:paraId="7509091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DEMOCRACY, GOVERNANCE AND PUBLIC ACCOUNTABILITY</w:t>
            </w:r>
          </w:p>
        </w:tc>
        <w:tc>
          <w:tcPr>
            <w:tcW w:w="1418" w:type="dxa"/>
            <w:vMerge w:val="restart"/>
            <w:hideMark/>
          </w:tcPr>
          <w:p w14:paraId="76AEB3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Resource Mobilization and </w:t>
            </w:r>
          </w:p>
          <w:p w14:paraId="2732213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Expenditure Management</w:t>
            </w:r>
          </w:p>
        </w:tc>
        <w:tc>
          <w:tcPr>
            <w:tcW w:w="2688" w:type="dxa"/>
            <w:hideMark/>
          </w:tcPr>
          <w:p w14:paraId="493126CD"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Update economic/ Tourism data to improve revenue</w:t>
            </w:r>
          </w:p>
        </w:tc>
        <w:tc>
          <w:tcPr>
            <w:tcW w:w="1422" w:type="dxa"/>
            <w:hideMark/>
          </w:tcPr>
          <w:p w14:paraId="7DAA6EE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E6E3585"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3507E471"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0AD39494"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71F796DA" w14:textId="77777777" w:rsidR="006C6C81" w:rsidRPr="001D3E60" w:rsidRDefault="006C6C81" w:rsidP="006C6C81">
            <w:pPr>
              <w:rPr>
                <w:rFonts w:ascii="Times New Roman" w:hAnsi="Times New Roman"/>
                <w:lang w:val="en-GB"/>
              </w:rPr>
            </w:pPr>
          </w:p>
        </w:tc>
        <w:tc>
          <w:tcPr>
            <w:tcW w:w="1134" w:type="dxa"/>
            <w:hideMark/>
          </w:tcPr>
          <w:p w14:paraId="4263260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100,000.00 </w:t>
            </w:r>
          </w:p>
        </w:tc>
        <w:tc>
          <w:tcPr>
            <w:tcW w:w="992" w:type="dxa"/>
            <w:hideMark/>
          </w:tcPr>
          <w:p w14:paraId="70B6A5B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9FF7E9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49A97566"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509A98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EB8F0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77E252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Unit,DPO, PPD, Budget</w:t>
            </w:r>
          </w:p>
        </w:tc>
      </w:tr>
      <w:tr w:rsidR="006C6C81" w:rsidRPr="001D3E60" w14:paraId="4FA79E47" w14:textId="77777777" w:rsidTr="004C3730">
        <w:trPr>
          <w:trHeight w:val="20"/>
        </w:trPr>
        <w:tc>
          <w:tcPr>
            <w:tcW w:w="1134" w:type="dxa"/>
            <w:vMerge/>
            <w:hideMark/>
          </w:tcPr>
          <w:p w14:paraId="76635867" w14:textId="77777777" w:rsidR="006C6C81" w:rsidRPr="001D3E60" w:rsidRDefault="006C6C81" w:rsidP="006C6C81">
            <w:pPr>
              <w:spacing w:after="160" w:line="259" w:lineRule="auto"/>
              <w:rPr>
                <w:rFonts w:ascii="Times New Roman" w:hAnsi="Times New Roman"/>
              </w:rPr>
            </w:pPr>
          </w:p>
        </w:tc>
        <w:tc>
          <w:tcPr>
            <w:tcW w:w="1418" w:type="dxa"/>
            <w:vMerge/>
            <w:hideMark/>
          </w:tcPr>
          <w:p w14:paraId="5C4355DC" w14:textId="77777777" w:rsidR="006C6C81" w:rsidRPr="001D3E60" w:rsidRDefault="006C6C81" w:rsidP="006C6C81">
            <w:pPr>
              <w:spacing w:after="160" w:line="259" w:lineRule="auto"/>
              <w:rPr>
                <w:rFonts w:ascii="Times New Roman" w:hAnsi="Times New Roman"/>
              </w:rPr>
            </w:pPr>
          </w:p>
        </w:tc>
        <w:tc>
          <w:tcPr>
            <w:tcW w:w="2688" w:type="dxa"/>
            <w:hideMark/>
          </w:tcPr>
          <w:p w14:paraId="1E41CF3C"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Provide revenue collection and management logistics</w:t>
            </w:r>
          </w:p>
        </w:tc>
        <w:tc>
          <w:tcPr>
            <w:tcW w:w="1422" w:type="dxa"/>
            <w:hideMark/>
          </w:tcPr>
          <w:p w14:paraId="5DB803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7660D6E" w14:textId="77777777" w:rsidR="006C6C81" w:rsidRPr="001D3E60" w:rsidRDefault="006C6C81" w:rsidP="006C6C81">
            <w:pPr>
              <w:rPr>
                <w:rFonts w:ascii="Times New Roman" w:hAnsi="Times New Roman"/>
              </w:rPr>
            </w:pPr>
          </w:p>
        </w:tc>
        <w:tc>
          <w:tcPr>
            <w:tcW w:w="283" w:type="dxa"/>
            <w:shd w:val="clear" w:color="auto" w:fill="5B9BD5" w:themeFill="accent5"/>
          </w:tcPr>
          <w:p w14:paraId="211E1E76" w14:textId="77777777" w:rsidR="006C6C81" w:rsidRPr="001D3E60" w:rsidRDefault="006C6C81" w:rsidP="006C6C81">
            <w:pPr>
              <w:rPr>
                <w:rFonts w:ascii="Times New Roman" w:hAnsi="Times New Roman"/>
              </w:rPr>
            </w:pPr>
          </w:p>
        </w:tc>
        <w:tc>
          <w:tcPr>
            <w:tcW w:w="284" w:type="dxa"/>
            <w:shd w:val="clear" w:color="auto" w:fill="5B9BD5" w:themeFill="accent5"/>
          </w:tcPr>
          <w:p w14:paraId="1B83651E" w14:textId="77777777" w:rsidR="006C6C81" w:rsidRPr="001D3E60" w:rsidRDefault="006C6C81" w:rsidP="006C6C81">
            <w:pPr>
              <w:rPr>
                <w:rFonts w:ascii="Times New Roman" w:hAnsi="Times New Roman"/>
              </w:rPr>
            </w:pPr>
          </w:p>
        </w:tc>
        <w:tc>
          <w:tcPr>
            <w:tcW w:w="425" w:type="dxa"/>
            <w:shd w:val="clear" w:color="auto" w:fill="5B9BD5" w:themeFill="accent5"/>
          </w:tcPr>
          <w:p w14:paraId="1ACAF7FB" w14:textId="77777777" w:rsidR="006C6C81" w:rsidRPr="001D3E60" w:rsidRDefault="006C6C81" w:rsidP="006C6C81">
            <w:pPr>
              <w:rPr>
                <w:rFonts w:ascii="Times New Roman" w:hAnsi="Times New Roman"/>
              </w:rPr>
            </w:pPr>
          </w:p>
        </w:tc>
        <w:tc>
          <w:tcPr>
            <w:tcW w:w="1134" w:type="dxa"/>
            <w:hideMark/>
          </w:tcPr>
          <w:p w14:paraId="779827F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992" w:type="dxa"/>
            <w:hideMark/>
          </w:tcPr>
          <w:p w14:paraId="2342B3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0E0D4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C3AEA8C"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5B44D42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A8BA71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1559" w:type="dxa"/>
            <w:hideMark/>
          </w:tcPr>
          <w:p w14:paraId="5A963622" w14:textId="06A6FB0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GIZ, </w:t>
            </w:r>
            <w:r>
              <w:rPr>
                <w:rFonts w:ascii="Times New Roman" w:hAnsi="Times New Roman"/>
                <w:lang w:val="en-GB"/>
              </w:rPr>
              <w:t>CENTRAL ADMIN.</w:t>
            </w:r>
          </w:p>
        </w:tc>
      </w:tr>
      <w:tr w:rsidR="006C6C81" w:rsidRPr="001D3E60" w14:paraId="49DF42B5" w14:textId="77777777" w:rsidTr="004C3730">
        <w:trPr>
          <w:trHeight w:val="20"/>
        </w:trPr>
        <w:tc>
          <w:tcPr>
            <w:tcW w:w="1134" w:type="dxa"/>
            <w:vMerge/>
            <w:hideMark/>
          </w:tcPr>
          <w:p w14:paraId="6C6FE128" w14:textId="77777777" w:rsidR="006C6C81" w:rsidRPr="001D3E60" w:rsidRDefault="006C6C81" w:rsidP="006C6C81">
            <w:pPr>
              <w:spacing w:after="160" w:line="259" w:lineRule="auto"/>
              <w:rPr>
                <w:rFonts w:ascii="Times New Roman" w:hAnsi="Times New Roman"/>
              </w:rPr>
            </w:pPr>
          </w:p>
        </w:tc>
        <w:tc>
          <w:tcPr>
            <w:tcW w:w="1418" w:type="dxa"/>
            <w:vMerge/>
            <w:hideMark/>
          </w:tcPr>
          <w:p w14:paraId="1B1DB3CB" w14:textId="77777777" w:rsidR="006C6C81" w:rsidRPr="001D3E60" w:rsidRDefault="006C6C81" w:rsidP="006C6C81">
            <w:pPr>
              <w:spacing w:after="160" w:line="259" w:lineRule="auto"/>
              <w:rPr>
                <w:rFonts w:ascii="Times New Roman" w:hAnsi="Times New Roman"/>
              </w:rPr>
            </w:pPr>
          </w:p>
        </w:tc>
        <w:tc>
          <w:tcPr>
            <w:tcW w:w="2688" w:type="dxa"/>
            <w:hideMark/>
          </w:tcPr>
          <w:p w14:paraId="5D873AC0"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Organize public sensitization on revenue mobilization in market places and lorry stations </w:t>
            </w:r>
          </w:p>
        </w:tc>
        <w:tc>
          <w:tcPr>
            <w:tcW w:w="1422" w:type="dxa"/>
            <w:hideMark/>
          </w:tcPr>
          <w:p w14:paraId="27E5C6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Asasetre, Esiama, Teleku Bokazo</w:t>
            </w:r>
          </w:p>
        </w:tc>
        <w:tc>
          <w:tcPr>
            <w:tcW w:w="284" w:type="dxa"/>
            <w:shd w:val="clear" w:color="auto" w:fill="5B9BD5" w:themeFill="accent5"/>
          </w:tcPr>
          <w:p w14:paraId="350DFAAC" w14:textId="77777777" w:rsidR="006C6C81" w:rsidRPr="001D3E60" w:rsidRDefault="006C6C81" w:rsidP="006C6C81">
            <w:pPr>
              <w:rPr>
                <w:rFonts w:ascii="Times New Roman" w:hAnsi="Times New Roman"/>
              </w:rPr>
            </w:pPr>
          </w:p>
        </w:tc>
        <w:tc>
          <w:tcPr>
            <w:tcW w:w="283" w:type="dxa"/>
            <w:shd w:val="clear" w:color="auto" w:fill="5B9BD5" w:themeFill="accent5"/>
          </w:tcPr>
          <w:p w14:paraId="74565A45" w14:textId="77777777" w:rsidR="006C6C81" w:rsidRPr="001D3E60" w:rsidRDefault="006C6C81" w:rsidP="006C6C81">
            <w:pPr>
              <w:rPr>
                <w:rFonts w:ascii="Times New Roman" w:hAnsi="Times New Roman"/>
              </w:rPr>
            </w:pPr>
          </w:p>
        </w:tc>
        <w:tc>
          <w:tcPr>
            <w:tcW w:w="284" w:type="dxa"/>
            <w:shd w:val="clear" w:color="auto" w:fill="5B9BD5" w:themeFill="accent5"/>
          </w:tcPr>
          <w:p w14:paraId="2FD1F557" w14:textId="77777777" w:rsidR="006C6C81" w:rsidRPr="001D3E60" w:rsidRDefault="006C6C81" w:rsidP="006C6C81">
            <w:pPr>
              <w:rPr>
                <w:rFonts w:ascii="Times New Roman" w:hAnsi="Times New Roman"/>
              </w:rPr>
            </w:pPr>
          </w:p>
        </w:tc>
        <w:tc>
          <w:tcPr>
            <w:tcW w:w="425" w:type="dxa"/>
            <w:shd w:val="clear" w:color="auto" w:fill="5B9BD5" w:themeFill="accent5"/>
          </w:tcPr>
          <w:p w14:paraId="24BDD037" w14:textId="77777777" w:rsidR="006C6C81" w:rsidRPr="001D3E60" w:rsidRDefault="006C6C81" w:rsidP="006C6C81">
            <w:pPr>
              <w:rPr>
                <w:rFonts w:ascii="Times New Roman" w:hAnsi="Times New Roman"/>
              </w:rPr>
            </w:pPr>
          </w:p>
        </w:tc>
        <w:tc>
          <w:tcPr>
            <w:tcW w:w="1134" w:type="dxa"/>
            <w:hideMark/>
          </w:tcPr>
          <w:p w14:paraId="20E99E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D5F65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7,500 </w:t>
            </w:r>
          </w:p>
        </w:tc>
        <w:tc>
          <w:tcPr>
            <w:tcW w:w="1134" w:type="dxa"/>
            <w:hideMark/>
          </w:tcPr>
          <w:p w14:paraId="0FD52B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7FE2882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08D99C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3524D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1559" w:type="dxa"/>
            <w:hideMark/>
          </w:tcPr>
          <w:p w14:paraId="477AB7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Budget/Finance, Works, PPA, NCCE</w:t>
            </w:r>
          </w:p>
        </w:tc>
      </w:tr>
      <w:tr w:rsidR="006C6C81" w:rsidRPr="001D3E60" w14:paraId="1780DEE3" w14:textId="77777777" w:rsidTr="004C3730">
        <w:trPr>
          <w:trHeight w:val="20"/>
        </w:trPr>
        <w:tc>
          <w:tcPr>
            <w:tcW w:w="1134" w:type="dxa"/>
            <w:vMerge/>
            <w:hideMark/>
          </w:tcPr>
          <w:p w14:paraId="150EE7FB" w14:textId="77777777" w:rsidR="006C6C81" w:rsidRPr="001D3E60" w:rsidRDefault="006C6C81" w:rsidP="006C6C81">
            <w:pPr>
              <w:spacing w:after="160" w:line="259" w:lineRule="auto"/>
              <w:rPr>
                <w:rFonts w:ascii="Times New Roman" w:hAnsi="Times New Roman"/>
              </w:rPr>
            </w:pPr>
          </w:p>
        </w:tc>
        <w:tc>
          <w:tcPr>
            <w:tcW w:w="1418" w:type="dxa"/>
            <w:vMerge/>
            <w:hideMark/>
          </w:tcPr>
          <w:p w14:paraId="77E653EF" w14:textId="77777777" w:rsidR="006C6C81" w:rsidRPr="001D3E60" w:rsidRDefault="006C6C81" w:rsidP="006C6C81">
            <w:pPr>
              <w:spacing w:after="160" w:line="259" w:lineRule="auto"/>
              <w:rPr>
                <w:rFonts w:ascii="Times New Roman" w:hAnsi="Times New Roman"/>
              </w:rPr>
            </w:pPr>
          </w:p>
        </w:tc>
        <w:tc>
          <w:tcPr>
            <w:tcW w:w="2688" w:type="dxa"/>
            <w:hideMark/>
          </w:tcPr>
          <w:p w14:paraId="5A2EEA2A"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Mount and update revenue performance and Accountability Bill Boards at the Various Area Councils </w:t>
            </w:r>
          </w:p>
        </w:tc>
        <w:tc>
          <w:tcPr>
            <w:tcW w:w="1422" w:type="dxa"/>
            <w:hideMark/>
          </w:tcPr>
          <w:p w14:paraId="54DA2E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Asasetre, Awiebo Basake, Aiyinase, Kikam, Nkroful, Atoabo</w:t>
            </w:r>
          </w:p>
        </w:tc>
        <w:tc>
          <w:tcPr>
            <w:tcW w:w="284" w:type="dxa"/>
            <w:shd w:val="clear" w:color="auto" w:fill="5B9BD5" w:themeFill="accent5"/>
          </w:tcPr>
          <w:p w14:paraId="512EAF56" w14:textId="77777777" w:rsidR="006C6C81" w:rsidRPr="001D3E60" w:rsidRDefault="006C6C81" w:rsidP="006C6C81">
            <w:pPr>
              <w:rPr>
                <w:rFonts w:ascii="Times New Roman" w:hAnsi="Times New Roman"/>
              </w:rPr>
            </w:pPr>
          </w:p>
        </w:tc>
        <w:tc>
          <w:tcPr>
            <w:tcW w:w="283" w:type="dxa"/>
            <w:shd w:val="clear" w:color="auto" w:fill="5B9BD5" w:themeFill="accent5"/>
          </w:tcPr>
          <w:p w14:paraId="07096A03" w14:textId="77777777" w:rsidR="006C6C81" w:rsidRPr="001D3E60" w:rsidRDefault="006C6C81" w:rsidP="006C6C81">
            <w:pPr>
              <w:rPr>
                <w:rFonts w:ascii="Times New Roman" w:hAnsi="Times New Roman"/>
              </w:rPr>
            </w:pPr>
          </w:p>
        </w:tc>
        <w:tc>
          <w:tcPr>
            <w:tcW w:w="284" w:type="dxa"/>
            <w:shd w:val="clear" w:color="auto" w:fill="5B9BD5" w:themeFill="accent5"/>
          </w:tcPr>
          <w:p w14:paraId="0F349A8F" w14:textId="77777777" w:rsidR="006C6C81" w:rsidRPr="001D3E60" w:rsidRDefault="006C6C81" w:rsidP="006C6C81">
            <w:pPr>
              <w:rPr>
                <w:rFonts w:ascii="Times New Roman" w:hAnsi="Times New Roman"/>
              </w:rPr>
            </w:pPr>
          </w:p>
        </w:tc>
        <w:tc>
          <w:tcPr>
            <w:tcW w:w="425" w:type="dxa"/>
            <w:shd w:val="clear" w:color="auto" w:fill="5B9BD5" w:themeFill="accent5"/>
          </w:tcPr>
          <w:p w14:paraId="701A0C87" w14:textId="77777777" w:rsidR="006C6C81" w:rsidRPr="001D3E60" w:rsidRDefault="006C6C81" w:rsidP="006C6C81">
            <w:pPr>
              <w:rPr>
                <w:rFonts w:ascii="Times New Roman" w:hAnsi="Times New Roman"/>
              </w:rPr>
            </w:pPr>
          </w:p>
        </w:tc>
        <w:tc>
          <w:tcPr>
            <w:tcW w:w="1134" w:type="dxa"/>
            <w:hideMark/>
          </w:tcPr>
          <w:p w14:paraId="325F9A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22,000 </w:t>
            </w:r>
          </w:p>
        </w:tc>
        <w:tc>
          <w:tcPr>
            <w:tcW w:w="992" w:type="dxa"/>
            <w:hideMark/>
          </w:tcPr>
          <w:p w14:paraId="18AA38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54CB1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7A4E7384"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EB291E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3951E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w:t>
            </w:r>
          </w:p>
        </w:tc>
        <w:tc>
          <w:tcPr>
            <w:tcW w:w="1559" w:type="dxa"/>
            <w:hideMark/>
          </w:tcPr>
          <w:p w14:paraId="5ABCC93C" w14:textId="6A2892F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76E15368" w14:textId="77777777" w:rsidTr="004C3730">
        <w:trPr>
          <w:trHeight w:val="20"/>
        </w:trPr>
        <w:tc>
          <w:tcPr>
            <w:tcW w:w="1134" w:type="dxa"/>
            <w:vMerge/>
            <w:hideMark/>
          </w:tcPr>
          <w:p w14:paraId="45F36702" w14:textId="77777777" w:rsidR="006C6C81" w:rsidRPr="001D3E60" w:rsidRDefault="006C6C81" w:rsidP="006C6C81">
            <w:pPr>
              <w:spacing w:after="160" w:line="259" w:lineRule="auto"/>
              <w:rPr>
                <w:rFonts w:ascii="Times New Roman" w:hAnsi="Times New Roman"/>
              </w:rPr>
            </w:pPr>
          </w:p>
        </w:tc>
        <w:tc>
          <w:tcPr>
            <w:tcW w:w="1418" w:type="dxa"/>
            <w:vMerge/>
            <w:hideMark/>
          </w:tcPr>
          <w:p w14:paraId="25C38893" w14:textId="77777777" w:rsidR="006C6C81" w:rsidRPr="001D3E60" w:rsidRDefault="006C6C81" w:rsidP="006C6C81">
            <w:pPr>
              <w:spacing w:after="160" w:line="259" w:lineRule="auto"/>
              <w:rPr>
                <w:rFonts w:ascii="Times New Roman" w:hAnsi="Times New Roman"/>
              </w:rPr>
            </w:pPr>
          </w:p>
        </w:tc>
        <w:tc>
          <w:tcPr>
            <w:tcW w:w="2688" w:type="dxa"/>
            <w:hideMark/>
          </w:tcPr>
          <w:p w14:paraId="595B48D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Prepare and Implement a Revenue Improvement Action Plan and Concept note</w:t>
            </w:r>
          </w:p>
        </w:tc>
        <w:tc>
          <w:tcPr>
            <w:tcW w:w="1422" w:type="dxa"/>
            <w:hideMark/>
          </w:tcPr>
          <w:p w14:paraId="1E0741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775C31A" w14:textId="77777777" w:rsidR="006C6C81" w:rsidRPr="001D3E60" w:rsidRDefault="006C6C81" w:rsidP="006C6C81">
            <w:pPr>
              <w:rPr>
                <w:rFonts w:ascii="Times New Roman" w:hAnsi="Times New Roman"/>
              </w:rPr>
            </w:pPr>
          </w:p>
        </w:tc>
        <w:tc>
          <w:tcPr>
            <w:tcW w:w="283" w:type="dxa"/>
            <w:shd w:val="clear" w:color="auto" w:fill="5B9BD5" w:themeFill="accent5"/>
          </w:tcPr>
          <w:p w14:paraId="1BCA88CD" w14:textId="77777777" w:rsidR="006C6C81" w:rsidRPr="001D3E60" w:rsidRDefault="006C6C81" w:rsidP="006C6C81">
            <w:pPr>
              <w:rPr>
                <w:rFonts w:ascii="Times New Roman" w:hAnsi="Times New Roman"/>
              </w:rPr>
            </w:pPr>
          </w:p>
        </w:tc>
        <w:tc>
          <w:tcPr>
            <w:tcW w:w="284" w:type="dxa"/>
            <w:shd w:val="clear" w:color="auto" w:fill="5B9BD5" w:themeFill="accent5"/>
          </w:tcPr>
          <w:p w14:paraId="43EED778" w14:textId="77777777" w:rsidR="006C6C81" w:rsidRPr="001D3E60" w:rsidRDefault="006C6C81" w:rsidP="006C6C81">
            <w:pPr>
              <w:rPr>
                <w:rFonts w:ascii="Times New Roman" w:hAnsi="Times New Roman"/>
              </w:rPr>
            </w:pPr>
          </w:p>
        </w:tc>
        <w:tc>
          <w:tcPr>
            <w:tcW w:w="425" w:type="dxa"/>
            <w:shd w:val="clear" w:color="auto" w:fill="5B9BD5" w:themeFill="accent5"/>
          </w:tcPr>
          <w:p w14:paraId="3CCCFCDF" w14:textId="77777777" w:rsidR="006C6C81" w:rsidRPr="001D3E60" w:rsidRDefault="006C6C81" w:rsidP="006C6C81">
            <w:pPr>
              <w:rPr>
                <w:rFonts w:ascii="Times New Roman" w:hAnsi="Times New Roman"/>
              </w:rPr>
            </w:pPr>
          </w:p>
        </w:tc>
        <w:tc>
          <w:tcPr>
            <w:tcW w:w="1134" w:type="dxa"/>
            <w:hideMark/>
          </w:tcPr>
          <w:p w14:paraId="1F0DCE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5,000.00</w:t>
            </w:r>
          </w:p>
        </w:tc>
        <w:tc>
          <w:tcPr>
            <w:tcW w:w="992" w:type="dxa"/>
            <w:hideMark/>
          </w:tcPr>
          <w:p w14:paraId="6FB8F0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1134" w:type="dxa"/>
            <w:hideMark/>
          </w:tcPr>
          <w:p w14:paraId="24FDA7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20CE9B9"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46F31F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8DD20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DBU</w:t>
            </w:r>
          </w:p>
        </w:tc>
        <w:tc>
          <w:tcPr>
            <w:tcW w:w="1559" w:type="dxa"/>
            <w:hideMark/>
          </w:tcPr>
          <w:p w14:paraId="4634E9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 xml:space="preserve">DPO, </w:t>
            </w:r>
            <w:r w:rsidRPr="001D3E60">
              <w:rPr>
                <w:rFonts w:ascii="Times New Roman" w:hAnsi="Times New Roman"/>
                <w:lang w:val="en-GB"/>
              </w:rPr>
              <w:t>Fin Dept</w:t>
            </w:r>
          </w:p>
        </w:tc>
      </w:tr>
      <w:tr w:rsidR="006C6C81" w:rsidRPr="001D3E60" w14:paraId="3ED93A2F" w14:textId="77777777" w:rsidTr="004C3730">
        <w:trPr>
          <w:trHeight w:val="20"/>
        </w:trPr>
        <w:tc>
          <w:tcPr>
            <w:tcW w:w="1134" w:type="dxa"/>
            <w:vMerge w:val="restart"/>
            <w:hideMark/>
          </w:tcPr>
          <w:p w14:paraId="3D49BF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vMerge w:val="restart"/>
            <w:hideMark/>
          </w:tcPr>
          <w:p w14:paraId="51487CD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688" w:type="dxa"/>
            <w:hideMark/>
          </w:tcPr>
          <w:p w14:paraId="64EA34A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Furnishing/ Construction of 2No. Area Council Office </w:t>
            </w:r>
          </w:p>
        </w:tc>
        <w:tc>
          <w:tcPr>
            <w:tcW w:w="1422" w:type="dxa"/>
            <w:hideMark/>
          </w:tcPr>
          <w:p w14:paraId="07F2976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Aiyinase, Awiebo</w:t>
            </w:r>
          </w:p>
        </w:tc>
        <w:tc>
          <w:tcPr>
            <w:tcW w:w="284" w:type="dxa"/>
            <w:shd w:val="clear" w:color="auto" w:fill="5B9BD5" w:themeFill="accent5"/>
          </w:tcPr>
          <w:p w14:paraId="00A70EC2"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3EDCEC4"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5220812"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359CA233" w14:textId="77777777" w:rsidR="006C6C81" w:rsidRPr="001D3E60" w:rsidRDefault="006C6C81" w:rsidP="006C6C81">
            <w:pPr>
              <w:rPr>
                <w:rFonts w:ascii="Times New Roman" w:hAnsi="Times New Roman"/>
                <w:lang w:val="en-GB"/>
              </w:rPr>
            </w:pPr>
          </w:p>
        </w:tc>
        <w:tc>
          <w:tcPr>
            <w:tcW w:w="1134" w:type="dxa"/>
            <w:hideMark/>
          </w:tcPr>
          <w:p w14:paraId="55073FF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500,000.00</w:t>
            </w:r>
          </w:p>
        </w:tc>
        <w:tc>
          <w:tcPr>
            <w:tcW w:w="992" w:type="dxa"/>
            <w:hideMark/>
          </w:tcPr>
          <w:p w14:paraId="122CC9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500,000 .00</w:t>
            </w:r>
          </w:p>
        </w:tc>
        <w:tc>
          <w:tcPr>
            <w:tcW w:w="1134" w:type="dxa"/>
            <w:hideMark/>
          </w:tcPr>
          <w:p w14:paraId="5B4D7C5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46A74356" w14:textId="77777777" w:rsidR="006C6C81" w:rsidRPr="001D3E60" w:rsidRDefault="006C6C81" w:rsidP="006C6C81">
            <w:pPr>
              <w:spacing w:after="160" w:line="259" w:lineRule="auto"/>
              <w:rPr>
                <w:rFonts w:ascii="Times New Roman" w:hAnsi="Times New Roman"/>
                <w:lang w:val="en-GB"/>
              </w:rPr>
            </w:pPr>
          </w:p>
        </w:tc>
        <w:tc>
          <w:tcPr>
            <w:tcW w:w="567" w:type="dxa"/>
          </w:tcPr>
          <w:p w14:paraId="19CF032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5B89888" w14:textId="28AE0AB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05C0571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WORKS/DPO</w:t>
            </w:r>
          </w:p>
        </w:tc>
      </w:tr>
      <w:tr w:rsidR="006C6C81" w:rsidRPr="001D3E60" w14:paraId="696248B5" w14:textId="77777777" w:rsidTr="004C3730">
        <w:trPr>
          <w:trHeight w:val="20"/>
        </w:trPr>
        <w:tc>
          <w:tcPr>
            <w:tcW w:w="1134" w:type="dxa"/>
            <w:vMerge/>
            <w:hideMark/>
          </w:tcPr>
          <w:p w14:paraId="2E9A0573" w14:textId="77777777" w:rsidR="006C6C81" w:rsidRPr="001D3E60" w:rsidRDefault="006C6C81" w:rsidP="006C6C81">
            <w:pPr>
              <w:spacing w:after="160" w:line="259" w:lineRule="auto"/>
              <w:rPr>
                <w:rFonts w:ascii="Times New Roman" w:hAnsi="Times New Roman"/>
              </w:rPr>
            </w:pPr>
          </w:p>
        </w:tc>
        <w:tc>
          <w:tcPr>
            <w:tcW w:w="1418" w:type="dxa"/>
            <w:vMerge/>
            <w:hideMark/>
          </w:tcPr>
          <w:p w14:paraId="65CFE797" w14:textId="77777777" w:rsidR="006C6C81" w:rsidRPr="001D3E60" w:rsidRDefault="006C6C81" w:rsidP="006C6C81">
            <w:pPr>
              <w:spacing w:after="160" w:line="259" w:lineRule="auto"/>
              <w:rPr>
                <w:rFonts w:ascii="Times New Roman" w:hAnsi="Times New Roman"/>
              </w:rPr>
            </w:pPr>
          </w:p>
        </w:tc>
        <w:tc>
          <w:tcPr>
            <w:tcW w:w="2688" w:type="dxa"/>
            <w:hideMark/>
          </w:tcPr>
          <w:p w14:paraId="73F46B6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and build the capacity of women to contest for political positions</w:t>
            </w:r>
          </w:p>
        </w:tc>
        <w:tc>
          <w:tcPr>
            <w:tcW w:w="1422" w:type="dxa"/>
            <w:hideMark/>
          </w:tcPr>
          <w:p w14:paraId="02C8A5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6823F78" w14:textId="77777777" w:rsidR="006C6C81" w:rsidRPr="001D3E60" w:rsidRDefault="006C6C81" w:rsidP="006C6C81">
            <w:pPr>
              <w:rPr>
                <w:rFonts w:ascii="Times New Roman" w:hAnsi="Times New Roman"/>
              </w:rPr>
            </w:pPr>
          </w:p>
        </w:tc>
        <w:tc>
          <w:tcPr>
            <w:tcW w:w="283" w:type="dxa"/>
            <w:shd w:val="clear" w:color="auto" w:fill="5B9BD5" w:themeFill="accent5"/>
          </w:tcPr>
          <w:p w14:paraId="2DC9D73B" w14:textId="77777777" w:rsidR="006C6C81" w:rsidRPr="001D3E60" w:rsidRDefault="006C6C81" w:rsidP="006C6C81">
            <w:pPr>
              <w:rPr>
                <w:rFonts w:ascii="Times New Roman" w:hAnsi="Times New Roman"/>
              </w:rPr>
            </w:pPr>
          </w:p>
        </w:tc>
        <w:tc>
          <w:tcPr>
            <w:tcW w:w="284" w:type="dxa"/>
            <w:shd w:val="clear" w:color="auto" w:fill="5B9BD5" w:themeFill="accent5"/>
          </w:tcPr>
          <w:p w14:paraId="3352CDD9" w14:textId="77777777" w:rsidR="006C6C81" w:rsidRPr="001D3E60" w:rsidRDefault="006C6C81" w:rsidP="006C6C81">
            <w:pPr>
              <w:rPr>
                <w:rFonts w:ascii="Times New Roman" w:hAnsi="Times New Roman"/>
              </w:rPr>
            </w:pPr>
          </w:p>
        </w:tc>
        <w:tc>
          <w:tcPr>
            <w:tcW w:w="425" w:type="dxa"/>
            <w:shd w:val="clear" w:color="auto" w:fill="5B9BD5" w:themeFill="accent5"/>
          </w:tcPr>
          <w:p w14:paraId="0AAFC864" w14:textId="77777777" w:rsidR="006C6C81" w:rsidRPr="001D3E60" w:rsidRDefault="006C6C81" w:rsidP="006C6C81">
            <w:pPr>
              <w:rPr>
                <w:rFonts w:ascii="Times New Roman" w:hAnsi="Times New Roman"/>
              </w:rPr>
            </w:pPr>
          </w:p>
        </w:tc>
        <w:tc>
          <w:tcPr>
            <w:tcW w:w="1134" w:type="dxa"/>
            <w:hideMark/>
          </w:tcPr>
          <w:p w14:paraId="14A74D8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992" w:type="dxa"/>
            <w:hideMark/>
          </w:tcPr>
          <w:p w14:paraId="71567D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1E0EE89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6,000</w:t>
            </w:r>
          </w:p>
        </w:tc>
        <w:tc>
          <w:tcPr>
            <w:tcW w:w="709" w:type="dxa"/>
            <w:shd w:val="clear" w:color="auto" w:fill="AEAAAA" w:themeFill="background2" w:themeFillShade="BF"/>
          </w:tcPr>
          <w:p w14:paraId="3CFDF6D8" w14:textId="77777777" w:rsidR="006C6C81" w:rsidRPr="001D3E60" w:rsidRDefault="006C6C81" w:rsidP="006C6C81">
            <w:pPr>
              <w:spacing w:after="160" w:line="259" w:lineRule="auto"/>
              <w:rPr>
                <w:rFonts w:ascii="Times New Roman" w:hAnsi="Times New Roman"/>
                <w:lang w:val="en-GB"/>
              </w:rPr>
            </w:pPr>
          </w:p>
        </w:tc>
        <w:tc>
          <w:tcPr>
            <w:tcW w:w="567" w:type="dxa"/>
          </w:tcPr>
          <w:p w14:paraId="75F39E5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E0DB8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1559" w:type="dxa"/>
            <w:hideMark/>
          </w:tcPr>
          <w:p w14:paraId="0F6D2648" w14:textId="7C7655B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F6C244D" w14:textId="77777777" w:rsidTr="004C3730">
        <w:trPr>
          <w:trHeight w:val="20"/>
        </w:trPr>
        <w:tc>
          <w:tcPr>
            <w:tcW w:w="1134" w:type="dxa"/>
            <w:vMerge/>
            <w:hideMark/>
          </w:tcPr>
          <w:p w14:paraId="7A8C3C90" w14:textId="77777777" w:rsidR="006C6C81" w:rsidRPr="001D3E60" w:rsidRDefault="006C6C81" w:rsidP="006C6C81">
            <w:pPr>
              <w:spacing w:after="160" w:line="259" w:lineRule="auto"/>
              <w:rPr>
                <w:rFonts w:ascii="Times New Roman" w:hAnsi="Times New Roman"/>
              </w:rPr>
            </w:pPr>
          </w:p>
        </w:tc>
        <w:tc>
          <w:tcPr>
            <w:tcW w:w="1418" w:type="dxa"/>
            <w:vMerge/>
            <w:hideMark/>
          </w:tcPr>
          <w:p w14:paraId="70FC6755" w14:textId="77777777" w:rsidR="006C6C81" w:rsidRPr="001D3E60" w:rsidRDefault="006C6C81" w:rsidP="006C6C81">
            <w:pPr>
              <w:spacing w:after="160" w:line="259" w:lineRule="auto"/>
              <w:rPr>
                <w:rFonts w:ascii="Times New Roman" w:hAnsi="Times New Roman"/>
              </w:rPr>
            </w:pPr>
          </w:p>
        </w:tc>
        <w:tc>
          <w:tcPr>
            <w:tcW w:w="2688" w:type="dxa"/>
            <w:hideMark/>
          </w:tcPr>
          <w:p w14:paraId="1E150E02" w14:textId="513B1CDC"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other statutory  meetings</w:t>
            </w:r>
            <w:r>
              <w:rPr>
                <w:rFonts w:ascii="Times New Roman" w:hAnsi="Times New Roman"/>
                <w:lang w:val="en-GB"/>
              </w:rPr>
              <w:t xml:space="preserve"> and celebration of National days</w:t>
            </w:r>
          </w:p>
        </w:tc>
        <w:tc>
          <w:tcPr>
            <w:tcW w:w="1422" w:type="dxa"/>
            <w:hideMark/>
          </w:tcPr>
          <w:p w14:paraId="28C72C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BFE7447" w14:textId="77777777" w:rsidR="006C6C81" w:rsidRPr="001D3E60" w:rsidRDefault="006C6C81" w:rsidP="006C6C81">
            <w:pPr>
              <w:rPr>
                <w:rFonts w:ascii="Times New Roman" w:hAnsi="Times New Roman"/>
              </w:rPr>
            </w:pPr>
          </w:p>
        </w:tc>
        <w:tc>
          <w:tcPr>
            <w:tcW w:w="283" w:type="dxa"/>
            <w:shd w:val="clear" w:color="auto" w:fill="5B9BD5" w:themeFill="accent5"/>
          </w:tcPr>
          <w:p w14:paraId="6BBFCF56" w14:textId="77777777" w:rsidR="006C6C81" w:rsidRPr="001D3E60" w:rsidRDefault="006C6C81" w:rsidP="006C6C81">
            <w:pPr>
              <w:rPr>
                <w:rFonts w:ascii="Times New Roman" w:hAnsi="Times New Roman"/>
              </w:rPr>
            </w:pPr>
          </w:p>
        </w:tc>
        <w:tc>
          <w:tcPr>
            <w:tcW w:w="284" w:type="dxa"/>
            <w:shd w:val="clear" w:color="auto" w:fill="5B9BD5" w:themeFill="accent5"/>
          </w:tcPr>
          <w:p w14:paraId="388206B6" w14:textId="77777777" w:rsidR="006C6C81" w:rsidRPr="001D3E60" w:rsidRDefault="006C6C81" w:rsidP="006C6C81">
            <w:pPr>
              <w:rPr>
                <w:rFonts w:ascii="Times New Roman" w:hAnsi="Times New Roman"/>
              </w:rPr>
            </w:pPr>
          </w:p>
        </w:tc>
        <w:tc>
          <w:tcPr>
            <w:tcW w:w="425" w:type="dxa"/>
            <w:shd w:val="clear" w:color="auto" w:fill="5B9BD5" w:themeFill="accent5"/>
          </w:tcPr>
          <w:p w14:paraId="6F484051" w14:textId="77777777" w:rsidR="006C6C81" w:rsidRPr="001D3E60" w:rsidRDefault="006C6C81" w:rsidP="006C6C81">
            <w:pPr>
              <w:rPr>
                <w:rFonts w:ascii="Times New Roman" w:hAnsi="Times New Roman"/>
              </w:rPr>
            </w:pPr>
          </w:p>
        </w:tc>
        <w:tc>
          <w:tcPr>
            <w:tcW w:w="1134" w:type="dxa"/>
            <w:hideMark/>
          </w:tcPr>
          <w:p w14:paraId="41D85937" w14:textId="679F3676" w:rsidR="006C6C81" w:rsidRPr="001D3E60" w:rsidRDefault="006C6C81" w:rsidP="006C6C81">
            <w:pPr>
              <w:spacing w:after="160" w:line="259" w:lineRule="auto"/>
              <w:rPr>
                <w:rFonts w:ascii="Times New Roman" w:hAnsi="Times New Roman"/>
              </w:rPr>
            </w:pPr>
            <w:r>
              <w:rPr>
                <w:rFonts w:ascii="Times New Roman" w:hAnsi="Times New Roman"/>
                <w:lang w:val="en-GB"/>
              </w:rPr>
              <w:t>9</w:t>
            </w:r>
            <w:r w:rsidRPr="001D3E60">
              <w:rPr>
                <w:rFonts w:ascii="Times New Roman" w:hAnsi="Times New Roman"/>
                <w:lang w:val="en-GB"/>
              </w:rPr>
              <w:t>0,000.00</w:t>
            </w:r>
          </w:p>
        </w:tc>
        <w:tc>
          <w:tcPr>
            <w:tcW w:w="992" w:type="dxa"/>
            <w:hideMark/>
          </w:tcPr>
          <w:p w14:paraId="23E35B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50,000.00</w:t>
            </w:r>
          </w:p>
        </w:tc>
        <w:tc>
          <w:tcPr>
            <w:tcW w:w="1134" w:type="dxa"/>
            <w:hideMark/>
          </w:tcPr>
          <w:p w14:paraId="642C247B" w14:textId="2BC1E92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40,000.00</w:t>
            </w:r>
          </w:p>
        </w:tc>
        <w:tc>
          <w:tcPr>
            <w:tcW w:w="709" w:type="dxa"/>
          </w:tcPr>
          <w:p w14:paraId="0C806990"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55E7BD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4C219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Central Admin</w:t>
            </w:r>
          </w:p>
        </w:tc>
        <w:tc>
          <w:tcPr>
            <w:tcW w:w="1559" w:type="dxa"/>
            <w:hideMark/>
          </w:tcPr>
          <w:p w14:paraId="25483D80" w14:textId="3524AE99" w:rsidR="006C6C81" w:rsidRPr="001D3E60" w:rsidRDefault="006C6C81" w:rsidP="006C6C81">
            <w:pPr>
              <w:spacing w:after="160" w:line="259" w:lineRule="auto"/>
              <w:rPr>
                <w:rFonts w:ascii="Times New Roman" w:hAnsi="Times New Roman"/>
              </w:rPr>
            </w:pPr>
            <w:r>
              <w:rPr>
                <w:rFonts w:ascii="Times New Roman" w:hAnsi="Times New Roman"/>
                <w:lang w:val="en-GB"/>
              </w:rPr>
              <w:t>Adamus, Ghana Gas, ENI, etc</w:t>
            </w:r>
          </w:p>
        </w:tc>
      </w:tr>
      <w:tr w:rsidR="006C6C81" w:rsidRPr="001D3E60" w14:paraId="06FA6EAF" w14:textId="77777777" w:rsidTr="004C3730">
        <w:trPr>
          <w:trHeight w:val="20"/>
        </w:trPr>
        <w:tc>
          <w:tcPr>
            <w:tcW w:w="1134" w:type="dxa"/>
            <w:vMerge/>
            <w:hideMark/>
          </w:tcPr>
          <w:p w14:paraId="52B97EC7" w14:textId="77777777" w:rsidR="006C6C81" w:rsidRPr="001D3E60" w:rsidRDefault="006C6C81" w:rsidP="006C6C81">
            <w:pPr>
              <w:spacing w:after="160" w:line="259" w:lineRule="auto"/>
              <w:rPr>
                <w:rFonts w:ascii="Times New Roman" w:hAnsi="Times New Roman"/>
              </w:rPr>
            </w:pPr>
          </w:p>
        </w:tc>
        <w:tc>
          <w:tcPr>
            <w:tcW w:w="1418" w:type="dxa"/>
            <w:vMerge/>
            <w:hideMark/>
          </w:tcPr>
          <w:p w14:paraId="31418C35" w14:textId="77777777" w:rsidR="006C6C81" w:rsidRPr="001D3E60" w:rsidRDefault="006C6C81" w:rsidP="006C6C81">
            <w:pPr>
              <w:spacing w:after="160" w:line="259" w:lineRule="auto"/>
              <w:rPr>
                <w:rFonts w:ascii="Times New Roman" w:hAnsi="Times New Roman"/>
              </w:rPr>
            </w:pPr>
          </w:p>
        </w:tc>
        <w:tc>
          <w:tcPr>
            <w:tcW w:w="2688" w:type="dxa"/>
            <w:hideMark/>
          </w:tcPr>
          <w:p w14:paraId="3AACA70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Secure/furnish office accommodation for area councils</w:t>
            </w:r>
          </w:p>
        </w:tc>
        <w:tc>
          <w:tcPr>
            <w:tcW w:w="1422" w:type="dxa"/>
            <w:hideMark/>
          </w:tcPr>
          <w:p w14:paraId="0C9035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3620CD4" w14:textId="77777777" w:rsidR="006C6C81" w:rsidRPr="001D3E60" w:rsidRDefault="006C6C81" w:rsidP="006C6C81">
            <w:pPr>
              <w:rPr>
                <w:rFonts w:ascii="Times New Roman" w:hAnsi="Times New Roman"/>
              </w:rPr>
            </w:pPr>
          </w:p>
        </w:tc>
        <w:tc>
          <w:tcPr>
            <w:tcW w:w="283" w:type="dxa"/>
            <w:shd w:val="clear" w:color="auto" w:fill="5B9BD5" w:themeFill="accent5"/>
          </w:tcPr>
          <w:p w14:paraId="3392EEDE" w14:textId="77777777" w:rsidR="006C6C81" w:rsidRPr="001D3E60" w:rsidRDefault="006C6C81" w:rsidP="006C6C81">
            <w:pPr>
              <w:rPr>
                <w:rFonts w:ascii="Times New Roman" w:hAnsi="Times New Roman"/>
              </w:rPr>
            </w:pPr>
          </w:p>
        </w:tc>
        <w:tc>
          <w:tcPr>
            <w:tcW w:w="284" w:type="dxa"/>
            <w:shd w:val="clear" w:color="auto" w:fill="5B9BD5" w:themeFill="accent5"/>
          </w:tcPr>
          <w:p w14:paraId="26E289ED" w14:textId="77777777" w:rsidR="006C6C81" w:rsidRPr="001D3E60" w:rsidRDefault="006C6C81" w:rsidP="006C6C81">
            <w:pPr>
              <w:rPr>
                <w:rFonts w:ascii="Times New Roman" w:hAnsi="Times New Roman"/>
              </w:rPr>
            </w:pPr>
          </w:p>
        </w:tc>
        <w:tc>
          <w:tcPr>
            <w:tcW w:w="425" w:type="dxa"/>
            <w:shd w:val="clear" w:color="auto" w:fill="5B9BD5" w:themeFill="accent5"/>
          </w:tcPr>
          <w:p w14:paraId="5BD20351" w14:textId="77777777" w:rsidR="006C6C81" w:rsidRPr="001D3E60" w:rsidRDefault="006C6C81" w:rsidP="006C6C81">
            <w:pPr>
              <w:rPr>
                <w:rFonts w:ascii="Times New Roman" w:hAnsi="Times New Roman"/>
              </w:rPr>
            </w:pPr>
          </w:p>
        </w:tc>
        <w:tc>
          <w:tcPr>
            <w:tcW w:w="1134" w:type="dxa"/>
            <w:hideMark/>
          </w:tcPr>
          <w:p w14:paraId="22D619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100,000.00</w:t>
            </w:r>
          </w:p>
        </w:tc>
        <w:tc>
          <w:tcPr>
            <w:tcW w:w="992" w:type="dxa"/>
            <w:hideMark/>
          </w:tcPr>
          <w:p w14:paraId="0A9A9D74" w14:textId="77777777" w:rsidR="006C6C81" w:rsidRPr="001D3E60" w:rsidRDefault="006C6C81" w:rsidP="006C6C81">
            <w:pPr>
              <w:spacing w:after="160" w:line="259" w:lineRule="auto"/>
              <w:rPr>
                <w:rFonts w:ascii="Times New Roman" w:hAnsi="Times New Roman"/>
              </w:rPr>
            </w:pPr>
          </w:p>
        </w:tc>
        <w:tc>
          <w:tcPr>
            <w:tcW w:w="1134" w:type="dxa"/>
            <w:hideMark/>
          </w:tcPr>
          <w:p w14:paraId="689734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0BCE5EEC" w14:textId="77777777" w:rsidR="006C6C81" w:rsidRPr="001D3E60" w:rsidRDefault="006C6C81" w:rsidP="006C6C81">
            <w:pPr>
              <w:spacing w:after="160" w:line="259" w:lineRule="auto"/>
              <w:rPr>
                <w:rFonts w:ascii="Times New Roman" w:hAnsi="Times New Roman"/>
                <w:lang w:val="en-GB"/>
              </w:rPr>
            </w:pPr>
          </w:p>
        </w:tc>
        <w:tc>
          <w:tcPr>
            <w:tcW w:w="567" w:type="dxa"/>
          </w:tcPr>
          <w:p w14:paraId="071C42A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236B0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w:t>
            </w:r>
          </w:p>
        </w:tc>
        <w:tc>
          <w:tcPr>
            <w:tcW w:w="1559" w:type="dxa"/>
            <w:hideMark/>
          </w:tcPr>
          <w:p w14:paraId="671E0D8B" w14:textId="6E2DE6F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Finance, </w:t>
            </w:r>
            <w:r>
              <w:rPr>
                <w:rFonts w:ascii="Times New Roman" w:hAnsi="Times New Roman"/>
                <w:lang w:val="en-GB"/>
              </w:rPr>
              <w:t>CENTRAL ADMIN.</w:t>
            </w:r>
          </w:p>
        </w:tc>
      </w:tr>
      <w:tr w:rsidR="006C6C81" w:rsidRPr="001D3E60" w14:paraId="66D3AA43" w14:textId="77777777" w:rsidTr="004C3730">
        <w:trPr>
          <w:trHeight w:val="20"/>
        </w:trPr>
        <w:tc>
          <w:tcPr>
            <w:tcW w:w="1134" w:type="dxa"/>
            <w:vMerge/>
            <w:hideMark/>
          </w:tcPr>
          <w:p w14:paraId="5074D33D" w14:textId="77777777" w:rsidR="006C6C81" w:rsidRPr="001D3E60" w:rsidRDefault="006C6C81" w:rsidP="006C6C81">
            <w:pPr>
              <w:spacing w:after="160" w:line="259" w:lineRule="auto"/>
              <w:rPr>
                <w:rFonts w:ascii="Times New Roman" w:hAnsi="Times New Roman"/>
              </w:rPr>
            </w:pPr>
          </w:p>
        </w:tc>
        <w:tc>
          <w:tcPr>
            <w:tcW w:w="1418" w:type="dxa"/>
            <w:vMerge/>
            <w:hideMark/>
          </w:tcPr>
          <w:p w14:paraId="2CD8B6AF" w14:textId="77777777" w:rsidR="006C6C81" w:rsidRPr="001D3E60" w:rsidRDefault="006C6C81" w:rsidP="006C6C81">
            <w:pPr>
              <w:spacing w:after="160" w:line="259" w:lineRule="auto"/>
              <w:rPr>
                <w:rFonts w:ascii="Times New Roman" w:hAnsi="Times New Roman"/>
              </w:rPr>
            </w:pPr>
          </w:p>
        </w:tc>
        <w:tc>
          <w:tcPr>
            <w:tcW w:w="2688" w:type="dxa"/>
            <w:hideMark/>
          </w:tcPr>
          <w:p w14:paraId="10E52427"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Coordinate the preparation of Community Action Plans</w:t>
            </w:r>
          </w:p>
        </w:tc>
        <w:tc>
          <w:tcPr>
            <w:tcW w:w="1422" w:type="dxa"/>
            <w:hideMark/>
          </w:tcPr>
          <w:p w14:paraId="41A8B8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0AA6475" w14:textId="77777777" w:rsidR="006C6C81" w:rsidRPr="001D3E60" w:rsidRDefault="006C6C81" w:rsidP="006C6C81">
            <w:pPr>
              <w:rPr>
                <w:rFonts w:ascii="Times New Roman" w:hAnsi="Times New Roman"/>
              </w:rPr>
            </w:pPr>
          </w:p>
        </w:tc>
        <w:tc>
          <w:tcPr>
            <w:tcW w:w="283" w:type="dxa"/>
            <w:shd w:val="clear" w:color="auto" w:fill="5B9BD5" w:themeFill="accent5"/>
          </w:tcPr>
          <w:p w14:paraId="23DC8EC8" w14:textId="77777777" w:rsidR="006C6C81" w:rsidRPr="001D3E60" w:rsidRDefault="006C6C81" w:rsidP="006C6C81">
            <w:pPr>
              <w:rPr>
                <w:rFonts w:ascii="Times New Roman" w:hAnsi="Times New Roman"/>
              </w:rPr>
            </w:pPr>
          </w:p>
        </w:tc>
        <w:tc>
          <w:tcPr>
            <w:tcW w:w="284" w:type="dxa"/>
            <w:shd w:val="clear" w:color="auto" w:fill="5B9BD5" w:themeFill="accent5"/>
          </w:tcPr>
          <w:p w14:paraId="5F5E63ED" w14:textId="77777777" w:rsidR="006C6C81" w:rsidRPr="001D3E60" w:rsidRDefault="006C6C81" w:rsidP="006C6C81">
            <w:pPr>
              <w:rPr>
                <w:rFonts w:ascii="Times New Roman" w:hAnsi="Times New Roman"/>
              </w:rPr>
            </w:pPr>
          </w:p>
        </w:tc>
        <w:tc>
          <w:tcPr>
            <w:tcW w:w="425" w:type="dxa"/>
            <w:shd w:val="clear" w:color="auto" w:fill="5B9BD5" w:themeFill="accent5"/>
          </w:tcPr>
          <w:p w14:paraId="432C5533" w14:textId="77777777" w:rsidR="006C6C81" w:rsidRPr="001D3E60" w:rsidRDefault="006C6C81" w:rsidP="006C6C81">
            <w:pPr>
              <w:rPr>
                <w:rFonts w:ascii="Times New Roman" w:hAnsi="Times New Roman"/>
              </w:rPr>
            </w:pPr>
          </w:p>
        </w:tc>
        <w:tc>
          <w:tcPr>
            <w:tcW w:w="1134" w:type="dxa"/>
            <w:hideMark/>
          </w:tcPr>
          <w:p w14:paraId="16CD5C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10,000.00 </w:t>
            </w:r>
          </w:p>
        </w:tc>
        <w:tc>
          <w:tcPr>
            <w:tcW w:w="992" w:type="dxa"/>
            <w:hideMark/>
          </w:tcPr>
          <w:p w14:paraId="5F604FD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0CE4B1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3C8B5087" w14:textId="77777777" w:rsidR="006C6C81" w:rsidRPr="001D3E60" w:rsidRDefault="006C6C81" w:rsidP="006C6C81">
            <w:pPr>
              <w:spacing w:after="160" w:line="259" w:lineRule="auto"/>
              <w:rPr>
                <w:rFonts w:ascii="Times New Roman" w:hAnsi="Times New Roman"/>
                <w:lang w:val="en-GB"/>
              </w:rPr>
            </w:pPr>
          </w:p>
        </w:tc>
        <w:tc>
          <w:tcPr>
            <w:tcW w:w="567" w:type="dxa"/>
          </w:tcPr>
          <w:p w14:paraId="479D2D0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3D615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Planning/PP</w:t>
            </w:r>
          </w:p>
        </w:tc>
        <w:tc>
          <w:tcPr>
            <w:tcW w:w="1559" w:type="dxa"/>
            <w:hideMark/>
          </w:tcPr>
          <w:p w14:paraId="770A726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7D47B05D" w14:textId="77777777" w:rsidTr="004C3730">
        <w:trPr>
          <w:trHeight w:val="20"/>
        </w:trPr>
        <w:tc>
          <w:tcPr>
            <w:tcW w:w="1134" w:type="dxa"/>
            <w:vMerge/>
            <w:hideMark/>
          </w:tcPr>
          <w:p w14:paraId="6137CC3E" w14:textId="77777777" w:rsidR="006C6C81" w:rsidRPr="001D3E60" w:rsidRDefault="006C6C81" w:rsidP="006C6C81">
            <w:pPr>
              <w:spacing w:after="160" w:line="259" w:lineRule="auto"/>
              <w:rPr>
                <w:rFonts w:ascii="Times New Roman" w:hAnsi="Times New Roman"/>
              </w:rPr>
            </w:pPr>
          </w:p>
        </w:tc>
        <w:tc>
          <w:tcPr>
            <w:tcW w:w="1418" w:type="dxa"/>
            <w:vMerge/>
            <w:hideMark/>
          </w:tcPr>
          <w:p w14:paraId="34A342B0" w14:textId="77777777" w:rsidR="006C6C81" w:rsidRPr="001D3E60" w:rsidRDefault="006C6C81" w:rsidP="006C6C81">
            <w:pPr>
              <w:spacing w:after="160" w:line="259" w:lineRule="auto"/>
              <w:rPr>
                <w:rFonts w:ascii="Times New Roman" w:hAnsi="Times New Roman"/>
              </w:rPr>
            </w:pPr>
          </w:p>
        </w:tc>
        <w:tc>
          <w:tcPr>
            <w:tcW w:w="2688" w:type="dxa"/>
            <w:hideMark/>
          </w:tcPr>
          <w:p w14:paraId="76421D72"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Review and prepare Annual Action Plans, Composite Budgets, Procurement plans</w:t>
            </w:r>
          </w:p>
        </w:tc>
        <w:tc>
          <w:tcPr>
            <w:tcW w:w="1422" w:type="dxa"/>
            <w:hideMark/>
          </w:tcPr>
          <w:p w14:paraId="617091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68ADBB4" w14:textId="77777777" w:rsidR="006C6C81" w:rsidRPr="001D3E60" w:rsidRDefault="006C6C81" w:rsidP="006C6C81">
            <w:pPr>
              <w:rPr>
                <w:rFonts w:ascii="Times New Roman" w:hAnsi="Times New Roman"/>
              </w:rPr>
            </w:pPr>
          </w:p>
        </w:tc>
        <w:tc>
          <w:tcPr>
            <w:tcW w:w="283" w:type="dxa"/>
            <w:shd w:val="clear" w:color="auto" w:fill="5B9BD5" w:themeFill="accent5"/>
          </w:tcPr>
          <w:p w14:paraId="081B5A11" w14:textId="77777777" w:rsidR="006C6C81" w:rsidRPr="001D3E60" w:rsidRDefault="006C6C81" w:rsidP="006C6C81">
            <w:pPr>
              <w:rPr>
                <w:rFonts w:ascii="Times New Roman" w:hAnsi="Times New Roman"/>
              </w:rPr>
            </w:pPr>
          </w:p>
        </w:tc>
        <w:tc>
          <w:tcPr>
            <w:tcW w:w="284" w:type="dxa"/>
            <w:shd w:val="clear" w:color="auto" w:fill="5B9BD5" w:themeFill="accent5"/>
          </w:tcPr>
          <w:p w14:paraId="1C5AF134" w14:textId="77777777" w:rsidR="006C6C81" w:rsidRPr="001D3E60" w:rsidRDefault="006C6C81" w:rsidP="006C6C81">
            <w:pPr>
              <w:rPr>
                <w:rFonts w:ascii="Times New Roman" w:hAnsi="Times New Roman"/>
              </w:rPr>
            </w:pPr>
          </w:p>
        </w:tc>
        <w:tc>
          <w:tcPr>
            <w:tcW w:w="425" w:type="dxa"/>
            <w:shd w:val="clear" w:color="auto" w:fill="5B9BD5" w:themeFill="accent5"/>
          </w:tcPr>
          <w:p w14:paraId="67E4261D" w14:textId="77777777" w:rsidR="006C6C81" w:rsidRPr="001D3E60" w:rsidRDefault="006C6C81" w:rsidP="006C6C81">
            <w:pPr>
              <w:rPr>
                <w:rFonts w:ascii="Times New Roman" w:hAnsi="Times New Roman"/>
              </w:rPr>
            </w:pPr>
          </w:p>
        </w:tc>
        <w:tc>
          <w:tcPr>
            <w:tcW w:w="1134" w:type="dxa"/>
            <w:hideMark/>
          </w:tcPr>
          <w:p w14:paraId="369718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50,000.00 </w:t>
            </w:r>
          </w:p>
        </w:tc>
        <w:tc>
          <w:tcPr>
            <w:tcW w:w="992" w:type="dxa"/>
            <w:hideMark/>
          </w:tcPr>
          <w:p w14:paraId="5D998A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6668BC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B20BF2C"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252D0A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E1A7B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 Budget Unit, Procurement</w:t>
            </w:r>
          </w:p>
        </w:tc>
        <w:tc>
          <w:tcPr>
            <w:tcW w:w="1559" w:type="dxa"/>
            <w:hideMark/>
          </w:tcPr>
          <w:p w14:paraId="290343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17FDDDA0" w14:textId="77777777" w:rsidTr="004C3730">
        <w:trPr>
          <w:trHeight w:val="20"/>
        </w:trPr>
        <w:tc>
          <w:tcPr>
            <w:tcW w:w="1134" w:type="dxa"/>
            <w:vMerge/>
            <w:hideMark/>
          </w:tcPr>
          <w:p w14:paraId="4245D74C" w14:textId="77777777" w:rsidR="006C6C81" w:rsidRPr="001D3E60" w:rsidRDefault="006C6C81" w:rsidP="006C6C81">
            <w:pPr>
              <w:spacing w:after="160" w:line="259" w:lineRule="auto"/>
              <w:rPr>
                <w:rFonts w:ascii="Times New Roman" w:hAnsi="Times New Roman"/>
              </w:rPr>
            </w:pPr>
          </w:p>
        </w:tc>
        <w:tc>
          <w:tcPr>
            <w:tcW w:w="1418" w:type="dxa"/>
            <w:vMerge/>
            <w:hideMark/>
          </w:tcPr>
          <w:p w14:paraId="0C614DAA" w14:textId="77777777" w:rsidR="006C6C81" w:rsidRPr="001D3E60" w:rsidRDefault="006C6C81" w:rsidP="006C6C81">
            <w:pPr>
              <w:spacing w:after="160" w:line="259" w:lineRule="auto"/>
              <w:rPr>
                <w:rFonts w:ascii="Times New Roman" w:hAnsi="Times New Roman"/>
              </w:rPr>
            </w:pPr>
          </w:p>
        </w:tc>
        <w:tc>
          <w:tcPr>
            <w:tcW w:w="2688" w:type="dxa"/>
            <w:hideMark/>
          </w:tcPr>
          <w:p w14:paraId="0BED181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Undertake Town Hall Meetings on AAPs, fee-fixing and composite annual budget</w:t>
            </w:r>
          </w:p>
        </w:tc>
        <w:tc>
          <w:tcPr>
            <w:tcW w:w="1422" w:type="dxa"/>
            <w:hideMark/>
          </w:tcPr>
          <w:p w14:paraId="21C155E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Area Council Offices</w:t>
            </w:r>
          </w:p>
        </w:tc>
        <w:tc>
          <w:tcPr>
            <w:tcW w:w="284" w:type="dxa"/>
            <w:shd w:val="clear" w:color="auto" w:fill="5B9BD5" w:themeFill="accent5"/>
          </w:tcPr>
          <w:p w14:paraId="1109B0A7" w14:textId="77777777" w:rsidR="006C6C81" w:rsidRPr="001D3E60" w:rsidRDefault="006C6C81" w:rsidP="006C6C81">
            <w:pPr>
              <w:rPr>
                <w:rFonts w:ascii="Times New Roman" w:hAnsi="Times New Roman"/>
              </w:rPr>
            </w:pPr>
          </w:p>
        </w:tc>
        <w:tc>
          <w:tcPr>
            <w:tcW w:w="283" w:type="dxa"/>
          </w:tcPr>
          <w:p w14:paraId="3BCAA473" w14:textId="77777777" w:rsidR="006C6C81" w:rsidRPr="001D3E60" w:rsidRDefault="006C6C81" w:rsidP="006C6C81">
            <w:pPr>
              <w:rPr>
                <w:rFonts w:ascii="Times New Roman" w:hAnsi="Times New Roman"/>
              </w:rPr>
            </w:pPr>
          </w:p>
        </w:tc>
        <w:tc>
          <w:tcPr>
            <w:tcW w:w="284" w:type="dxa"/>
            <w:shd w:val="clear" w:color="auto" w:fill="5B9BD5" w:themeFill="accent5"/>
          </w:tcPr>
          <w:p w14:paraId="6813A8F1" w14:textId="77777777" w:rsidR="006C6C81" w:rsidRPr="001D3E60" w:rsidRDefault="006C6C81" w:rsidP="006C6C81">
            <w:pPr>
              <w:rPr>
                <w:rFonts w:ascii="Times New Roman" w:hAnsi="Times New Roman"/>
              </w:rPr>
            </w:pPr>
          </w:p>
        </w:tc>
        <w:tc>
          <w:tcPr>
            <w:tcW w:w="425" w:type="dxa"/>
          </w:tcPr>
          <w:p w14:paraId="5545053C" w14:textId="77777777" w:rsidR="006C6C81" w:rsidRPr="001D3E60" w:rsidRDefault="006C6C81" w:rsidP="006C6C81">
            <w:pPr>
              <w:rPr>
                <w:rFonts w:ascii="Times New Roman" w:hAnsi="Times New Roman"/>
              </w:rPr>
            </w:pPr>
          </w:p>
        </w:tc>
        <w:tc>
          <w:tcPr>
            <w:tcW w:w="1134" w:type="dxa"/>
            <w:hideMark/>
          </w:tcPr>
          <w:p w14:paraId="53E6A6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 </w:t>
            </w:r>
          </w:p>
        </w:tc>
        <w:tc>
          <w:tcPr>
            <w:tcW w:w="992" w:type="dxa"/>
            <w:hideMark/>
          </w:tcPr>
          <w:p w14:paraId="529E29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w:t>
            </w:r>
          </w:p>
        </w:tc>
        <w:tc>
          <w:tcPr>
            <w:tcW w:w="1134" w:type="dxa"/>
            <w:hideMark/>
          </w:tcPr>
          <w:p w14:paraId="18B8C85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tcPr>
          <w:p w14:paraId="03EBAA20"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2EA374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E57C5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Planning/Budget</w:t>
            </w:r>
          </w:p>
        </w:tc>
        <w:tc>
          <w:tcPr>
            <w:tcW w:w="1559" w:type="dxa"/>
            <w:hideMark/>
          </w:tcPr>
          <w:p w14:paraId="382FAC9D" w14:textId="0D8ABB2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42597BA7" w14:textId="77777777" w:rsidTr="004C3730">
        <w:trPr>
          <w:trHeight w:val="20"/>
        </w:trPr>
        <w:tc>
          <w:tcPr>
            <w:tcW w:w="1134" w:type="dxa"/>
            <w:vMerge/>
            <w:hideMark/>
          </w:tcPr>
          <w:p w14:paraId="012C0DC2" w14:textId="77777777" w:rsidR="006C6C81" w:rsidRPr="001D3E60" w:rsidRDefault="006C6C81" w:rsidP="006C6C81">
            <w:pPr>
              <w:spacing w:after="160" w:line="259" w:lineRule="auto"/>
              <w:rPr>
                <w:rFonts w:ascii="Times New Roman" w:hAnsi="Times New Roman"/>
              </w:rPr>
            </w:pPr>
          </w:p>
        </w:tc>
        <w:tc>
          <w:tcPr>
            <w:tcW w:w="1418" w:type="dxa"/>
            <w:vMerge/>
            <w:hideMark/>
          </w:tcPr>
          <w:p w14:paraId="12187BA9" w14:textId="77777777" w:rsidR="006C6C81" w:rsidRPr="001D3E60" w:rsidRDefault="006C6C81" w:rsidP="006C6C81">
            <w:pPr>
              <w:spacing w:after="160" w:line="259" w:lineRule="auto"/>
              <w:rPr>
                <w:rFonts w:ascii="Times New Roman" w:hAnsi="Times New Roman"/>
              </w:rPr>
            </w:pPr>
          </w:p>
        </w:tc>
        <w:tc>
          <w:tcPr>
            <w:tcW w:w="2688" w:type="dxa"/>
            <w:hideMark/>
          </w:tcPr>
          <w:p w14:paraId="504CAE0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Public Hearings of the MTDP (2022-2025).</w:t>
            </w:r>
          </w:p>
        </w:tc>
        <w:tc>
          <w:tcPr>
            <w:tcW w:w="1422" w:type="dxa"/>
            <w:hideMark/>
          </w:tcPr>
          <w:p w14:paraId="28BC36C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578DC9A1" w14:textId="77777777" w:rsidR="006C6C81" w:rsidRPr="001D3E60" w:rsidRDefault="006C6C81" w:rsidP="006C6C81">
            <w:pPr>
              <w:rPr>
                <w:rFonts w:ascii="Times New Roman" w:hAnsi="Times New Roman"/>
              </w:rPr>
            </w:pPr>
          </w:p>
        </w:tc>
        <w:tc>
          <w:tcPr>
            <w:tcW w:w="283" w:type="dxa"/>
            <w:shd w:val="clear" w:color="auto" w:fill="5B9BD5" w:themeFill="accent5"/>
          </w:tcPr>
          <w:p w14:paraId="757D09D0" w14:textId="77777777" w:rsidR="006C6C81" w:rsidRPr="001D3E60" w:rsidRDefault="006C6C81" w:rsidP="006C6C81">
            <w:pPr>
              <w:rPr>
                <w:rFonts w:ascii="Times New Roman" w:hAnsi="Times New Roman"/>
              </w:rPr>
            </w:pPr>
          </w:p>
        </w:tc>
        <w:tc>
          <w:tcPr>
            <w:tcW w:w="284" w:type="dxa"/>
          </w:tcPr>
          <w:p w14:paraId="58EE7915" w14:textId="77777777" w:rsidR="006C6C81" w:rsidRPr="001D3E60" w:rsidRDefault="006C6C81" w:rsidP="006C6C81">
            <w:pPr>
              <w:rPr>
                <w:rFonts w:ascii="Times New Roman" w:hAnsi="Times New Roman"/>
              </w:rPr>
            </w:pPr>
          </w:p>
        </w:tc>
        <w:tc>
          <w:tcPr>
            <w:tcW w:w="425" w:type="dxa"/>
          </w:tcPr>
          <w:p w14:paraId="4FA7F2AB" w14:textId="77777777" w:rsidR="006C6C81" w:rsidRPr="001D3E60" w:rsidRDefault="006C6C81" w:rsidP="006C6C81">
            <w:pPr>
              <w:rPr>
                <w:rFonts w:ascii="Times New Roman" w:hAnsi="Times New Roman"/>
              </w:rPr>
            </w:pPr>
          </w:p>
        </w:tc>
        <w:tc>
          <w:tcPr>
            <w:tcW w:w="1134" w:type="dxa"/>
            <w:hideMark/>
          </w:tcPr>
          <w:p w14:paraId="791574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71E29B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 </w:t>
            </w:r>
          </w:p>
        </w:tc>
        <w:tc>
          <w:tcPr>
            <w:tcW w:w="1134" w:type="dxa"/>
            <w:hideMark/>
          </w:tcPr>
          <w:p w14:paraId="6B333D2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shd w:val="clear" w:color="auto" w:fill="AEAAAA" w:themeFill="background2" w:themeFillShade="BF"/>
          </w:tcPr>
          <w:p w14:paraId="27BDDBAF"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9A18C3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58DB4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DPO</w:t>
            </w:r>
          </w:p>
        </w:tc>
        <w:tc>
          <w:tcPr>
            <w:tcW w:w="1559" w:type="dxa"/>
            <w:hideMark/>
          </w:tcPr>
          <w:p w14:paraId="2850E4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 other stakeholders</w:t>
            </w:r>
          </w:p>
        </w:tc>
      </w:tr>
      <w:tr w:rsidR="006C6C81" w:rsidRPr="001D3E60" w14:paraId="59D6F6A0" w14:textId="77777777" w:rsidTr="004C3730">
        <w:trPr>
          <w:trHeight w:val="20"/>
        </w:trPr>
        <w:tc>
          <w:tcPr>
            <w:tcW w:w="1134" w:type="dxa"/>
            <w:vMerge w:val="restart"/>
            <w:hideMark/>
          </w:tcPr>
          <w:p w14:paraId="7DE988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vMerge w:val="restart"/>
            <w:hideMark/>
          </w:tcPr>
          <w:p w14:paraId="0313CCD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688" w:type="dxa"/>
            <w:hideMark/>
          </w:tcPr>
          <w:p w14:paraId="29A5D70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Administer comprehensive HRMIS and submit monthly returns to RCC</w:t>
            </w:r>
          </w:p>
        </w:tc>
        <w:tc>
          <w:tcPr>
            <w:tcW w:w="1422" w:type="dxa"/>
            <w:hideMark/>
          </w:tcPr>
          <w:p w14:paraId="5A3704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BB88FB8"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426E3E6A"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1A5D47AB"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079338D3" w14:textId="77777777" w:rsidR="006C6C81" w:rsidRPr="001D3E60" w:rsidRDefault="006C6C81" w:rsidP="006C6C81">
            <w:pPr>
              <w:rPr>
                <w:rFonts w:ascii="Times New Roman" w:hAnsi="Times New Roman"/>
                <w:lang w:val="en-GB"/>
              </w:rPr>
            </w:pPr>
          </w:p>
        </w:tc>
        <w:tc>
          <w:tcPr>
            <w:tcW w:w="1134" w:type="dxa"/>
            <w:hideMark/>
          </w:tcPr>
          <w:p w14:paraId="35F7B7F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B5A4D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1134" w:type="dxa"/>
            <w:hideMark/>
          </w:tcPr>
          <w:p w14:paraId="526503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8464BE9"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BDADDA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675DF0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9" w:type="dxa"/>
            <w:hideMark/>
          </w:tcPr>
          <w:p w14:paraId="52F9F2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75E55D9E" w14:textId="77777777" w:rsidTr="004C3730">
        <w:trPr>
          <w:trHeight w:val="20"/>
        </w:trPr>
        <w:tc>
          <w:tcPr>
            <w:tcW w:w="1134" w:type="dxa"/>
            <w:vMerge/>
            <w:hideMark/>
          </w:tcPr>
          <w:p w14:paraId="26C03197" w14:textId="77777777" w:rsidR="006C6C81" w:rsidRPr="001D3E60" w:rsidRDefault="006C6C81" w:rsidP="006C6C81">
            <w:pPr>
              <w:spacing w:after="160" w:line="259" w:lineRule="auto"/>
              <w:rPr>
                <w:rFonts w:ascii="Times New Roman" w:hAnsi="Times New Roman"/>
              </w:rPr>
            </w:pPr>
          </w:p>
        </w:tc>
        <w:tc>
          <w:tcPr>
            <w:tcW w:w="1418" w:type="dxa"/>
            <w:vMerge/>
            <w:hideMark/>
          </w:tcPr>
          <w:p w14:paraId="363B430D" w14:textId="77777777" w:rsidR="006C6C81" w:rsidRPr="001D3E60" w:rsidRDefault="006C6C81" w:rsidP="006C6C81">
            <w:pPr>
              <w:spacing w:after="160" w:line="259" w:lineRule="auto"/>
              <w:rPr>
                <w:rFonts w:ascii="Times New Roman" w:hAnsi="Times New Roman"/>
              </w:rPr>
            </w:pPr>
          </w:p>
        </w:tc>
        <w:tc>
          <w:tcPr>
            <w:tcW w:w="2688" w:type="dxa"/>
            <w:hideMark/>
          </w:tcPr>
          <w:p w14:paraId="1A88115B"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capacity building training for revenue collectors and Area Council members on effective revenue mobilization</w:t>
            </w:r>
          </w:p>
        </w:tc>
        <w:tc>
          <w:tcPr>
            <w:tcW w:w="1422" w:type="dxa"/>
            <w:hideMark/>
          </w:tcPr>
          <w:p w14:paraId="710E9C6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58934581" w14:textId="77777777" w:rsidR="006C6C81" w:rsidRPr="001D3E60" w:rsidRDefault="006C6C81" w:rsidP="006C6C81">
            <w:pPr>
              <w:rPr>
                <w:rFonts w:ascii="Times New Roman" w:hAnsi="Times New Roman"/>
              </w:rPr>
            </w:pPr>
          </w:p>
        </w:tc>
        <w:tc>
          <w:tcPr>
            <w:tcW w:w="283" w:type="dxa"/>
            <w:shd w:val="clear" w:color="auto" w:fill="5B9BD5" w:themeFill="accent5"/>
          </w:tcPr>
          <w:p w14:paraId="24DE4C4B" w14:textId="77777777" w:rsidR="006C6C81" w:rsidRPr="001D3E60" w:rsidRDefault="006C6C81" w:rsidP="006C6C81">
            <w:pPr>
              <w:rPr>
                <w:rFonts w:ascii="Times New Roman" w:hAnsi="Times New Roman"/>
              </w:rPr>
            </w:pPr>
          </w:p>
        </w:tc>
        <w:tc>
          <w:tcPr>
            <w:tcW w:w="284" w:type="dxa"/>
            <w:shd w:val="clear" w:color="auto" w:fill="5B9BD5" w:themeFill="accent5"/>
          </w:tcPr>
          <w:p w14:paraId="7F219855" w14:textId="77777777" w:rsidR="006C6C81" w:rsidRPr="001D3E60" w:rsidRDefault="006C6C81" w:rsidP="006C6C81">
            <w:pPr>
              <w:rPr>
                <w:rFonts w:ascii="Times New Roman" w:hAnsi="Times New Roman"/>
              </w:rPr>
            </w:pPr>
          </w:p>
        </w:tc>
        <w:tc>
          <w:tcPr>
            <w:tcW w:w="425" w:type="dxa"/>
          </w:tcPr>
          <w:p w14:paraId="46DDF2D5" w14:textId="77777777" w:rsidR="006C6C81" w:rsidRPr="001D3E60" w:rsidRDefault="006C6C81" w:rsidP="006C6C81">
            <w:pPr>
              <w:rPr>
                <w:rFonts w:ascii="Times New Roman" w:hAnsi="Times New Roman"/>
              </w:rPr>
            </w:pPr>
          </w:p>
        </w:tc>
        <w:tc>
          <w:tcPr>
            <w:tcW w:w="1134" w:type="dxa"/>
            <w:hideMark/>
          </w:tcPr>
          <w:p w14:paraId="4BB9BC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F77F2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40,000.00 </w:t>
            </w:r>
          </w:p>
        </w:tc>
        <w:tc>
          <w:tcPr>
            <w:tcW w:w="1134" w:type="dxa"/>
            <w:hideMark/>
          </w:tcPr>
          <w:p w14:paraId="279F70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2AB7EAF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CBE459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A81C5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HR/DPU</w:t>
            </w:r>
          </w:p>
        </w:tc>
        <w:tc>
          <w:tcPr>
            <w:tcW w:w="1559" w:type="dxa"/>
            <w:hideMark/>
          </w:tcPr>
          <w:p w14:paraId="3F853F9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67584F69" w14:textId="77777777" w:rsidTr="004C3730">
        <w:trPr>
          <w:trHeight w:val="20"/>
        </w:trPr>
        <w:tc>
          <w:tcPr>
            <w:tcW w:w="1134" w:type="dxa"/>
            <w:vMerge/>
            <w:hideMark/>
          </w:tcPr>
          <w:p w14:paraId="7B456776" w14:textId="77777777" w:rsidR="006C6C81" w:rsidRPr="001D3E60" w:rsidRDefault="006C6C81" w:rsidP="006C6C81">
            <w:pPr>
              <w:spacing w:after="160" w:line="259" w:lineRule="auto"/>
              <w:rPr>
                <w:rFonts w:ascii="Times New Roman" w:hAnsi="Times New Roman"/>
              </w:rPr>
            </w:pPr>
          </w:p>
        </w:tc>
        <w:tc>
          <w:tcPr>
            <w:tcW w:w="1418" w:type="dxa"/>
            <w:vMerge/>
            <w:hideMark/>
          </w:tcPr>
          <w:p w14:paraId="309F1DD1" w14:textId="77777777" w:rsidR="006C6C81" w:rsidRPr="001D3E60" w:rsidRDefault="006C6C81" w:rsidP="006C6C81">
            <w:pPr>
              <w:spacing w:after="160" w:line="259" w:lineRule="auto"/>
              <w:rPr>
                <w:rFonts w:ascii="Times New Roman" w:hAnsi="Times New Roman"/>
              </w:rPr>
            </w:pPr>
          </w:p>
        </w:tc>
        <w:tc>
          <w:tcPr>
            <w:tcW w:w="2688" w:type="dxa"/>
            <w:hideMark/>
          </w:tcPr>
          <w:p w14:paraId="6347AFD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Organize capacity building training for all staff and Assembly members </w:t>
            </w:r>
          </w:p>
        </w:tc>
        <w:tc>
          <w:tcPr>
            <w:tcW w:w="1422" w:type="dxa"/>
            <w:hideMark/>
          </w:tcPr>
          <w:p w14:paraId="5030DD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DAAE1FA" w14:textId="77777777" w:rsidR="006C6C81" w:rsidRPr="001D3E60" w:rsidRDefault="006C6C81" w:rsidP="006C6C81">
            <w:pPr>
              <w:rPr>
                <w:rFonts w:ascii="Times New Roman" w:hAnsi="Times New Roman"/>
              </w:rPr>
            </w:pPr>
          </w:p>
        </w:tc>
        <w:tc>
          <w:tcPr>
            <w:tcW w:w="283" w:type="dxa"/>
            <w:shd w:val="clear" w:color="auto" w:fill="5B9BD5" w:themeFill="accent5"/>
          </w:tcPr>
          <w:p w14:paraId="1FAC360C" w14:textId="77777777" w:rsidR="006C6C81" w:rsidRPr="001D3E60" w:rsidRDefault="006C6C81" w:rsidP="006C6C81">
            <w:pPr>
              <w:rPr>
                <w:rFonts w:ascii="Times New Roman" w:hAnsi="Times New Roman"/>
              </w:rPr>
            </w:pPr>
          </w:p>
        </w:tc>
        <w:tc>
          <w:tcPr>
            <w:tcW w:w="284" w:type="dxa"/>
            <w:shd w:val="clear" w:color="auto" w:fill="5B9BD5" w:themeFill="accent5"/>
          </w:tcPr>
          <w:p w14:paraId="2CA23883" w14:textId="77777777" w:rsidR="006C6C81" w:rsidRPr="001D3E60" w:rsidRDefault="006C6C81" w:rsidP="006C6C81">
            <w:pPr>
              <w:rPr>
                <w:rFonts w:ascii="Times New Roman" w:hAnsi="Times New Roman"/>
              </w:rPr>
            </w:pPr>
          </w:p>
        </w:tc>
        <w:tc>
          <w:tcPr>
            <w:tcW w:w="425" w:type="dxa"/>
            <w:shd w:val="clear" w:color="auto" w:fill="5B9BD5" w:themeFill="accent5"/>
          </w:tcPr>
          <w:p w14:paraId="665EBE5F" w14:textId="77777777" w:rsidR="006C6C81" w:rsidRPr="001D3E60" w:rsidRDefault="006C6C81" w:rsidP="006C6C81">
            <w:pPr>
              <w:rPr>
                <w:rFonts w:ascii="Times New Roman" w:hAnsi="Times New Roman"/>
              </w:rPr>
            </w:pPr>
          </w:p>
        </w:tc>
        <w:tc>
          <w:tcPr>
            <w:tcW w:w="1134" w:type="dxa"/>
            <w:hideMark/>
          </w:tcPr>
          <w:p w14:paraId="5BBA38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992" w:type="dxa"/>
            <w:hideMark/>
          </w:tcPr>
          <w:p w14:paraId="122888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381B43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903C6D2"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0EF092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D3E229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9" w:type="dxa"/>
            <w:hideMark/>
          </w:tcPr>
          <w:p w14:paraId="73C1A80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 HODs</w:t>
            </w:r>
          </w:p>
        </w:tc>
      </w:tr>
      <w:tr w:rsidR="006C6C81" w:rsidRPr="001D3E60" w14:paraId="5C7A466D" w14:textId="77777777" w:rsidTr="004C3730">
        <w:trPr>
          <w:trHeight w:val="20"/>
        </w:trPr>
        <w:tc>
          <w:tcPr>
            <w:tcW w:w="1134" w:type="dxa"/>
            <w:vMerge/>
            <w:hideMark/>
          </w:tcPr>
          <w:p w14:paraId="41EB6FF2" w14:textId="77777777" w:rsidR="006C6C81" w:rsidRPr="001D3E60" w:rsidRDefault="006C6C81" w:rsidP="006C6C81">
            <w:pPr>
              <w:spacing w:after="160" w:line="259" w:lineRule="auto"/>
              <w:rPr>
                <w:rFonts w:ascii="Times New Roman" w:hAnsi="Times New Roman"/>
              </w:rPr>
            </w:pPr>
          </w:p>
        </w:tc>
        <w:tc>
          <w:tcPr>
            <w:tcW w:w="1418" w:type="dxa"/>
            <w:vMerge/>
            <w:hideMark/>
          </w:tcPr>
          <w:p w14:paraId="003279F9" w14:textId="77777777" w:rsidR="006C6C81" w:rsidRPr="001D3E60" w:rsidRDefault="006C6C81" w:rsidP="006C6C81">
            <w:pPr>
              <w:spacing w:after="160" w:line="259" w:lineRule="auto"/>
              <w:rPr>
                <w:rFonts w:ascii="Times New Roman" w:hAnsi="Times New Roman"/>
              </w:rPr>
            </w:pPr>
          </w:p>
        </w:tc>
        <w:tc>
          <w:tcPr>
            <w:tcW w:w="2688" w:type="dxa"/>
            <w:hideMark/>
          </w:tcPr>
          <w:p w14:paraId="2B7DFDE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Procure office stationery, logistics, Vehicles and others</w:t>
            </w:r>
          </w:p>
        </w:tc>
        <w:tc>
          <w:tcPr>
            <w:tcW w:w="1422" w:type="dxa"/>
            <w:hideMark/>
          </w:tcPr>
          <w:p w14:paraId="1B8171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4FFDCEB2" w14:textId="77777777" w:rsidR="006C6C81" w:rsidRPr="001D3E60" w:rsidRDefault="006C6C81" w:rsidP="006C6C81">
            <w:pPr>
              <w:rPr>
                <w:rFonts w:ascii="Times New Roman" w:hAnsi="Times New Roman"/>
              </w:rPr>
            </w:pPr>
          </w:p>
        </w:tc>
        <w:tc>
          <w:tcPr>
            <w:tcW w:w="283" w:type="dxa"/>
            <w:shd w:val="clear" w:color="auto" w:fill="5B9BD5" w:themeFill="accent5"/>
          </w:tcPr>
          <w:p w14:paraId="56EF64D2" w14:textId="77777777" w:rsidR="006C6C81" w:rsidRPr="001D3E60" w:rsidRDefault="006C6C81" w:rsidP="006C6C81">
            <w:pPr>
              <w:rPr>
                <w:rFonts w:ascii="Times New Roman" w:hAnsi="Times New Roman"/>
              </w:rPr>
            </w:pPr>
          </w:p>
        </w:tc>
        <w:tc>
          <w:tcPr>
            <w:tcW w:w="284" w:type="dxa"/>
            <w:shd w:val="clear" w:color="auto" w:fill="5B9BD5" w:themeFill="accent5"/>
          </w:tcPr>
          <w:p w14:paraId="38FBA42E" w14:textId="77777777" w:rsidR="006C6C81" w:rsidRPr="001D3E60" w:rsidRDefault="006C6C81" w:rsidP="006C6C81">
            <w:pPr>
              <w:rPr>
                <w:rFonts w:ascii="Times New Roman" w:hAnsi="Times New Roman"/>
              </w:rPr>
            </w:pPr>
          </w:p>
        </w:tc>
        <w:tc>
          <w:tcPr>
            <w:tcW w:w="425" w:type="dxa"/>
            <w:shd w:val="clear" w:color="auto" w:fill="5B9BD5" w:themeFill="accent5"/>
          </w:tcPr>
          <w:p w14:paraId="28D65506" w14:textId="77777777" w:rsidR="006C6C81" w:rsidRPr="001D3E60" w:rsidRDefault="006C6C81" w:rsidP="006C6C81">
            <w:pPr>
              <w:rPr>
                <w:rFonts w:ascii="Times New Roman" w:hAnsi="Times New Roman"/>
              </w:rPr>
            </w:pPr>
          </w:p>
        </w:tc>
        <w:tc>
          <w:tcPr>
            <w:tcW w:w="1134" w:type="dxa"/>
            <w:hideMark/>
          </w:tcPr>
          <w:p w14:paraId="418898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600,000.00</w:t>
            </w:r>
          </w:p>
        </w:tc>
        <w:tc>
          <w:tcPr>
            <w:tcW w:w="992" w:type="dxa"/>
            <w:hideMark/>
          </w:tcPr>
          <w:p w14:paraId="30541C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5E857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D6031F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E6A8D7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8C16D1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1559" w:type="dxa"/>
            <w:hideMark/>
          </w:tcPr>
          <w:p w14:paraId="5F83C06F" w14:textId="65DEDD4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AE99E39" w14:textId="77777777" w:rsidTr="004C3730">
        <w:trPr>
          <w:trHeight w:val="20"/>
        </w:trPr>
        <w:tc>
          <w:tcPr>
            <w:tcW w:w="1134" w:type="dxa"/>
            <w:vMerge/>
            <w:hideMark/>
          </w:tcPr>
          <w:p w14:paraId="59ECB736" w14:textId="77777777" w:rsidR="006C6C81" w:rsidRPr="001D3E60" w:rsidRDefault="006C6C81" w:rsidP="006C6C81">
            <w:pPr>
              <w:spacing w:after="160" w:line="259" w:lineRule="auto"/>
              <w:rPr>
                <w:rFonts w:ascii="Times New Roman" w:hAnsi="Times New Roman"/>
              </w:rPr>
            </w:pPr>
          </w:p>
        </w:tc>
        <w:tc>
          <w:tcPr>
            <w:tcW w:w="1418" w:type="dxa"/>
            <w:vMerge/>
            <w:hideMark/>
          </w:tcPr>
          <w:p w14:paraId="693D76DE" w14:textId="77777777" w:rsidR="006C6C81" w:rsidRPr="001D3E60" w:rsidRDefault="006C6C81" w:rsidP="006C6C81">
            <w:pPr>
              <w:spacing w:after="160" w:line="259" w:lineRule="auto"/>
              <w:rPr>
                <w:rFonts w:ascii="Times New Roman" w:hAnsi="Times New Roman"/>
              </w:rPr>
            </w:pPr>
          </w:p>
        </w:tc>
        <w:tc>
          <w:tcPr>
            <w:tcW w:w="2688" w:type="dxa"/>
            <w:hideMark/>
          </w:tcPr>
          <w:p w14:paraId="76062432" w14:textId="1FBFA06A"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Maintenance of Assembly </w:t>
            </w:r>
            <w:r>
              <w:rPr>
                <w:rFonts w:ascii="Times New Roman" w:hAnsi="Times New Roman"/>
                <w:lang w:val="en-GB"/>
              </w:rPr>
              <w:t xml:space="preserve">Accomodation, </w:t>
            </w:r>
            <w:r w:rsidRPr="00883A56">
              <w:rPr>
                <w:rFonts w:ascii="Times New Roman" w:hAnsi="Times New Roman"/>
                <w:lang w:val="en-GB"/>
              </w:rPr>
              <w:t>vehicles, computers and other logistics</w:t>
            </w:r>
          </w:p>
        </w:tc>
        <w:tc>
          <w:tcPr>
            <w:tcW w:w="1422" w:type="dxa"/>
            <w:hideMark/>
          </w:tcPr>
          <w:p w14:paraId="64A7948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BFA4E13" w14:textId="77777777" w:rsidR="006C6C81" w:rsidRPr="001D3E60" w:rsidRDefault="006C6C81" w:rsidP="006C6C81">
            <w:pPr>
              <w:rPr>
                <w:rFonts w:ascii="Times New Roman" w:hAnsi="Times New Roman"/>
              </w:rPr>
            </w:pPr>
          </w:p>
        </w:tc>
        <w:tc>
          <w:tcPr>
            <w:tcW w:w="283" w:type="dxa"/>
            <w:shd w:val="clear" w:color="auto" w:fill="5B9BD5" w:themeFill="accent5"/>
          </w:tcPr>
          <w:p w14:paraId="1C91DD83" w14:textId="77777777" w:rsidR="006C6C81" w:rsidRPr="001D3E60" w:rsidRDefault="006C6C81" w:rsidP="006C6C81">
            <w:pPr>
              <w:rPr>
                <w:rFonts w:ascii="Times New Roman" w:hAnsi="Times New Roman"/>
              </w:rPr>
            </w:pPr>
          </w:p>
        </w:tc>
        <w:tc>
          <w:tcPr>
            <w:tcW w:w="284" w:type="dxa"/>
            <w:shd w:val="clear" w:color="auto" w:fill="5B9BD5" w:themeFill="accent5"/>
          </w:tcPr>
          <w:p w14:paraId="22EB9D52" w14:textId="77777777" w:rsidR="006C6C81" w:rsidRPr="001D3E60" w:rsidRDefault="006C6C81" w:rsidP="006C6C81">
            <w:pPr>
              <w:rPr>
                <w:rFonts w:ascii="Times New Roman" w:hAnsi="Times New Roman"/>
              </w:rPr>
            </w:pPr>
          </w:p>
        </w:tc>
        <w:tc>
          <w:tcPr>
            <w:tcW w:w="425" w:type="dxa"/>
            <w:shd w:val="clear" w:color="auto" w:fill="5B9BD5" w:themeFill="accent5"/>
          </w:tcPr>
          <w:p w14:paraId="43FF0524" w14:textId="77777777" w:rsidR="006C6C81" w:rsidRPr="001D3E60" w:rsidRDefault="006C6C81" w:rsidP="006C6C81">
            <w:pPr>
              <w:rPr>
                <w:rFonts w:ascii="Times New Roman" w:hAnsi="Times New Roman"/>
              </w:rPr>
            </w:pPr>
          </w:p>
        </w:tc>
        <w:tc>
          <w:tcPr>
            <w:tcW w:w="1134" w:type="dxa"/>
            <w:hideMark/>
          </w:tcPr>
          <w:p w14:paraId="297512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100,000.00</w:t>
            </w:r>
          </w:p>
        </w:tc>
        <w:tc>
          <w:tcPr>
            <w:tcW w:w="992" w:type="dxa"/>
            <w:hideMark/>
          </w:tcPr>
          <w:p w14:paraId="0B4C77E8" w14:textId="4729866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10,000.00</w:t>
            </w:r>
          </w:p>
        </w:tc>
        <w:tc>
          <w:tcPr>
            <w:tcW w:w="1134" w:type="dxa"/>
            <w:hideMark/>
          </w:tcPr>
          <w:p w14:paraId="0FA0C7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262129AE"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148C65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FEEA2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1559" w:type="dxa"/>
            <w:hideMark/>
          </w:tcPr>
          <w:p w14:paraId="40DF8B23" w14:textId="3914A37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DB47757" w14:textId="77777777" w:rsidTr="004C3730">
        <w:trPr>
          <w:trHeight w:val="20"/>
        </w:trPr>
        <w:tc>
          <w:tcPr>
            <w:tcW w:w="1134" w:type="dxa"/>
            <w:vMerge w:val="restart"/>
            <w:hideMark/>
          </w:tcPr>
          <w:p w14:paraId="4F67C8B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vMerge w:val="restart"/>
            <w:hideMark/>
          </w:tcPr>
          <w:p w14:paraId="5B8D31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Security and Public Safety</w:t>
            </w:r>
          </w:p>
        </w:tc>
        <w:tc>
          <w:tcPr>
            <w:tcW w:w="2688" w:type="dxa"/>
            <w:hideMark/>
          </w:tcPr>
          <w:p w14:paraId="52B6036B"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Construction of Police Station</w:t>
            </w:r>
          </w:p>
        </w:tc>
        <w:tc>
          <w:tcPr>
            <w:tcW w:w="1422" w:type="dxa"/>
            <w:hideMark/>
          </w:tcPr>
          <w:p w14:paraId="2BAE0B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Asomase</w:t>
            </w:r>
          </w:p>
        </w:tc>
        <w:tc>
          <w:tcPr>
            <w:tcW w:w="284" w:type="dxa"/>
            <w:shd w:val="clear" w:color="auto" w:fill="5B9BD5" w:themeFill="accent5"/>
          </w:tcPr>
          <w:p w14:paraId="4EFACE23"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6C302DD"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02518C37"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0D7CC8BD" w14:textId="77777777" w:rsidR="006C6C81" w:rsidRPr="001D3E60" w:rsidRDefault="006C6C81" w:rsidP="006C6C81">
            <w:pPr>
              <w:rPr>
                <w:rFonts w:ascii="Times New Roman" w:hAnsi="Times New Roman"/>
                <w:lang w:val="en-GB"/>
              </w:rPr>
            </w:pPr>
          </w:p>
        </w:tc>
        <w:tc>
          <w:tcPr>
            <w:tcW w:w="1134" w:type="dxa"/>
            <w:hideMark/>
          </w:tcPr>
          <w:p w14:paraId="072DBB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07846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50,000 </w:t>
            </w:r>
          </w:p>
        </w:tc>
        <w:tc>
          <w:tcPr>
            <w:tcW w:w="1134" w:type="dxa"/>
            <w:hideMark/>
          </w:tcPr>
          <w:p w14:paraId="213A62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57DE1A67" w14:textId="77777777" w:rsidR="006C6C81" w:rsidRPr="001D3E60" w:rsidRDefault="006C6C81" w:rsidP="006C6C81">
            <w:pPr>
              <w:spacing w:after="160" w:line="259" w:lineRule="auto"/>
              <w:rPr>
                <w:rFonts w:ascii="Times New Roman" w:hAnsi="Times New Roman"/>
                <w:lang w:val="en-GB"/>
              </w:rPr>
            </w:pPr>
          </w:p>
        </w:tc>
        <w:tc>
          <w:tcPr>
            <w:tcW w:w="567" w:type="dxa"/>
          </w:tcPr>
          <w:p w14:paraId="7EA7D8F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83B6156" w14:textId="0FE769B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6911DF6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1588E8FE" w14:textId="77777777" w:rsidTr="004C3730">
        <w:trPr>
          <w:trHeight w:val="20"/>
        </w:trPr>
        <w:tc>
          <w:tcPr>
            <w:tcW w:w="1134" w:type="dxa"/>
            <w:vMerge/>
            <w:hideMark/>
          </w:tcPr>
          <w:p w14:paraId="3F532749" w14:textId="77777777" w:rsidR="006C6C81" w:rsidRPr="001D3E60" w:rsidRDefault="006C6C81" w:rsidP="006C6C81">
            <w:pPr>
              <w:spacing w:after="160" w:line="259" w:lineRule="auto"/>
              <w:rPr>
                <w:rFonts w:ascii="Times New Roman" w:hAnsi="Times New Roman"/>
              </w:rPr>
            </w:pPr>
          </w:p>
        </w:tc>
        <w:tc>
          <w:tcPr>
            <w:tcW w:w="1418" w:type="dxa"/>
            <w:vMerge/>
            <w:hideMark/>
          </w:tcPr>
          <w:p w14:paraId="7416FDE6" w14:textId="77777777" w:rsidR="006C6C81" w:rsidRPr="001D3E60" w:rsidRDefault="006C6C81" w:rsidP="006C6C81">
            <w:pPr>
              <w:spacing w:after="160" w:line="259" w:lineRule="auto"/>
              <w:rPr>
                <w:rFonts w:ascii="Times New Roman" w:hAnsi="Times New Roman"/>
              </w:rPr>
            </w:pPr>
          </w:p>
        </w:tc>
        <w:tc>
          <w:tcPr>
            <w:tcW w:w="2688" w:type="dxa"/>
            <w:hideMark/>
          </w:tcPr>
          <w:p w14:paraId="31174D5A"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Form 4No. Neighbourhood watchdog committees</w:t>
            </w:r>
          </w:p>
        </w:tc>
        <w:tc>
          <w:tcPr>
            <w:tcW w:w="1422" w:type="dxa"/>
            <w:hideMark/>
          </w:tcPr>
          <w:p w14:paraId="65FF45A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Communities</w:t>
            </w:r>
          </w:p>
        </w:tc>
        <w:tc>
          <w:tcPr>
            <w:tcW w:w="284" w:type="dxa"/>
            <w:shd w:val="clear" w:color="auto" w:fill="5B9BD5" w:themeFill="accent5"/>
          </w:tcPr>
          <w:p w14:paraId="0D1F9D84" w14:textId="77777777" w:rsidR="006C6C81" w:rsidRPr="001D3E60" w:rsidRDefault="006C6C81" w:rsidP="006C6C81">
            <w:pPr>
              <w:rPr>
                <w:rFonts w:ascii="Times New Roman" w:hAnsi="Times New Roman"/>
              </w:rPr>
            </w:pPr>
          </w:p>
        </w:tc>
        <w:tc>
          <w:tcPr>
            <w:tcW w:w="283" w:type="dxa"/>
            <w:shd w:val="clear" w:color="auto" w:fill="5B9BD5" w:themeFill="accent5"/>
          </w:tcPr>
          <w:p w14:paraId="10EA8AE0" w14:textId="77777777" w:rsidR="006C6C81" w:rsidRPr="001D3E60" w:rsidRDefault="006C6C81" w:rsidP="006C6C81">
            <w:pPr>
              <w:rPr>
                <w:rFonts w:ascii="Times New Roman" w:hAnsi="Times New Roman"/>
              </w:rPr>
            </w:pPr>
          </w:p>
        </w:tc>
        <w:tc>
          <w:tcPr>
            <w:tcW w:w="284" w:type="dxa"/>
            <w:shd w:val="clear" w:color="auto" w:fill="5B9BD5" w:themeFill="accent5"/>
          </w:tcPr>
          <w:p w14:paraId="10DE7684" w14:textId="77777777" w:rsidR="006C6C81" w:rsidRPr="001D3E60" w:rsidRDefault="006C6C81" w:rsidP="006C6C81">
            <w:pPr>
              <w:rPr>
                <w:rFonts w:ascii="Times New Roman" w:hAnsi="Times New Roman"/>
              </w:rPr>
            </w:pPr>
          </w:p>
        </w:tc>
        <w:tc>
          <w:tcPr>
            <w:tcW w:w="425" w:type="dxa"/>
            <w:shd w:val="clear" w:color="auto" w:fill="5B9BD5" w:themeFill="accent5"/>
          </w:tcPr>
          <w:p w14:paraId="41754FD7" w14:textId="77777777" w:rsidR="006C6C81" w:rsidRPr="001D3E60" w:rsidRDefault="006C6C81" w:rsidP="006C6C81">
            <w:pPr>
              <w:rPr>
                <w:rFonts w:ascii="Times New Roman" w:hAnsi="Times New Roman"/>
              </w:rPr>
            </w:pPr>
          </w:p>
        </w:tc>
        <w:tc>
          <w:tcPr>
            <w:tcW w:w="1134" w:type="dxa"/>
            <w:hideMark/>
          </w:tcPr>
          <w:p w14:paraId="4C84B3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9DB083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hideMark/>
          </w:tcPr>
          <w:p w14:paraId="02D7D0C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2C71E446"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84F13D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CB8273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c>
          <w:tcPr>
            <w:tcW w:w="1559" w:type="dxa"/>
            <w:hideMark/>
          </w:tcPr>
          <w:p w14:paraId="3FC57792" w14:textId="0A10AF6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F04C3C8" w14:textId="77777777" w:rsidTr="004C3730">
        <w:trPr>
          <w:trHeight w:val="20"/>
        </w:trPr>
        <w:tc>
          <w:tcPr>
            <w:tcW w:w="1134" w:type="dxa"/>
            <w:vMerge/>
            <w:hideMark/>
          </w:tcPr>
          <w:p w14:paraId="405F20A8" w14:textId="77777777" w:rsidR="006C6C81" w:rsidRPr="001D3E60" w:rsidRDefault="006C6C81" w:rsidP="006C6C81">
            <w:pPr>
              <w:spacing w:after="160" w:line="259" w:lineRule="auto"/>
              <w:rPr>
                <w:rFonts w:ascii="Times New Roman" w:hAnsi="Times New Roman"/>
              </w:rPr>
            </w:pPr>
          </w:p>
        </w:tc>
        <w:tc>
          <w:tcPr>
            <w:tcW w:w="1418" w:type="dxa"/>
            <w:vMerge/>
            <w:hideMark/>
          </w:tcPr>
          <w:p w14:paraId="1C749258" w14:textId="77777777" w:rsidR="006C6C81" w:rsidRPr="001D3E60" w:rsidRDefault="006C6C81" w:rsidP="006C6C81">
            <w:pPr>
              <w:spacing w:after="160" w:line="259" w:lineRule="auto"/>
              <w:rPr>
                <w:rFonts w:ascii="Times New Roman" w:hAnsi="Times New Roman"/>
              </w:rPr>
            </w:pPr>
          </w:p>
        </w:tc>
        <w:tc>
          <w:tcPr>
            <w:tcW w:w="2688" w:type="dxa"/>
            <w:hideMark/>
          </w:tcPr>
          <w:p w14:paraId="3F1EEE1F"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Conduct fire safety inspections at all public places</w:t>
            </w:r>
          </w:p>
        </w:tc>
        <w:tc>
          <w:tcPr>
            <w:tcW w:w="1422" w:type="dxa"/>
            <w:hideMark/>
          </w:tcPr>
          <w:p w14:paraId="20A1DEE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premises</w:t>
            </w:r>
          </w:p>
        </w:tc>
        <w:tc>
          <w:tcPr>
            <w:tcW w:w="284" w:type="dxa"/>
            <w:shd w:val="clear" w:color="auto" w:fill="5B9BD5" w:themeFill="accent5"/>
          </w:tcPr>
          <w:p w14:paraId="7CF1DE65" w14:textId="77777777" w:rsidR="006C6C81" w:rsidRPr="001D3E60" w:rsidRDefault="006C6C81" w:rsidP="006C6C81">
            <w:pPr>
              <w:rPr>
                <w:rFonts w:ascii="Times New Roman" w:hAnsi="Times New Roman"/>
              </w:rPr>
            </w:pPr>
          </w:p>
        </w:tc>
        <w:tc>
          <w:tcPr>
            <w:tcW w:w="283" w:type="dxa"/>
            <w:shd w:val="clear" w:color="auto" w:fill="5B9BD5" w:themeFill="accent5"/>
          </w:tcPr>
          <w:p w14:paraId="65EDC0A6" w14:textId="77777777" w:rsidR="006C6C81" w:rsidRPr="001D3E60" w:rsidRDefault="006C6C81" w:rsidP="006C6C81">
            <w:pPr>
              <w:rPr>
                <w:rFonts w:ascii="Times New Roman" w:hAnsi="Times New Roman"/>
              </w:rPr>
            </w:pPr>
          </w:p>
        </w:tc>
        <w:tc>
          <w:tcPr>
            <w:tcW w:w="284" w:type="dxa"/>
            <w:shd w:val="clear" w:color="auto" w:fill="5B9BD5" w:themeFill="accent5"/>
          </w:tcPr>
          <w:p w14:paraId="6D049929" w14:textId="77777777" w:rsidR="006C6C81" w:rsidRPr="001D3E60" w:rsidRDefault="006C6C81" w:rsidP="006C6C81">
            <w:pPr>
              <w:rPr>
                <w:rFonts w:ascii="Times New Roman" w:hAnsi="Times New Roman"/>
              </w:rPr>
            </w:pPr>
          </w:p>
        </w:tc>
        <w:tc>
          <w:tcPr>
            <w:tcW w:w="425" w:type="dxa"/>
            <w:shd w:val="clear" w:color="auto" w:fill="5B9BD5" w:themeFill="accent5"/>
          </w:tcPr>
          <w:p w14:paraId="6474B992" w14:textId="77777777" w:rsidR="006C6C81" w:rsidRPr="001D3E60" w:rsidRDefault="006C6C81" w:rsidP="006C6C81">
            <w:pPr>
              <w:rPr>
                <w:rFonts w:ascii="Times New Roman" w:hAnsi="Times New Roman"/>
              </w:rPr>
            </w:pPr>
          </w:p>
        </w:tc>
        <w:tc>
          <w:tcPr>
            <w:tcW w:w="1134" w:type="dxa"/>
            <w:hideMark/>
          </w:tcPr>
          <w:p w14:paraId="6D0003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992" w:type="dxa"/>
            <w:hideMark/>
          </w:tcPr>
          <w:p w14:paraId="34993A45" w14:textId="77777777" w:rsidR="006C6C81" w:rsidRPr="001D3E60" w:rsidRDefault="006C6C81" w:rsidP="006C6C81">
            <w:pPr>
              <w:spacing w:after="160" w:line="259" w:lineRule="auto"/>
              <w:rPr>
                <w:rFonts w:ascii="Times New Roman" w:hAnsi="Times New Roman"/>
              </w:rPr>
            </w:pPr>
          </w:p>
        </w:tc>
        <w:tc>
          <w:tcPr>
            <w:tcW w:w="1134" w:type="dxa"/>
            <w:hideMark/>
          </w:tcPr>
          <w:p w14:paraId="755D34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3C02845"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DD599B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677A3C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GNFS</w:t>
            </w:r>
          </w:p>
        </w:tc>
        <w:tc>
          <w:tcPr>
            <w:tcW w:w="1559" w:type="dxa"/>
            <w:hideMark/>
          </w:tcPr>
          <w:p w14:paraId="06D1F085" w14:textId="730F042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NADMO</w:t>
            </w:r>
          </w:p>
        </w:tc>
      </w:tr>
      <w:tr w:rsidR="006C6C81" w:rsidRPr="001D3E60" w14:paraId="25EF3C2F" w14:textId="77777777" w:rsidTr="004C3730">
        <w:trPr>
          <w:trHeight w:val="20"/>
        </w:trPr>
        <w:tc>
          <w:tcPr>
            <w:tcW w:w="1134" w:type="dxa"/>
            <w:vMerge/>
            <w:hideMark/>
          </w:tcPr>
          <w:p w14:paraId="34D7A29A"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4F85CA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Corruption and Economic Crimes</w:t>
            </w:r>
          </w:p>
        </w:tc>
        <w:tc>
          <w:tcPr>
            <w:tcW w:w="2688" w:type="dxa"/>
            <w:hideMark/>
          </w:tcPr>
          <w:p w14:paraId="5ABE56A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all activities of the Audit unit including audit committees</w:t>
            </w:r>
          </w:p>
        </w:tc>
        <w:tc>
          <w:tcPr>
            <w:tcW w:w="1422" w:type="dxa"/>
            <w:hideMark/>
          </w:tcPr>
          <w:p w14:paraId="530EF0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F2A626E" w14:textId="77777777" w:rsidR="006C6C81" w:rsidRPr="001D3E60" w:rsidRDefault="006C6C81" w:rsidP="006C6C81">
            <w:pPr>
              <w:rPr>
                <w:rFonts w:ascii="Times New Roman" w:hAnsi="Times New Roman"/>
              </w:rPr>
            </w:pPr>
          </w:p>
        </w:tc>
        <w:tc>
          <w:tcPr>
            <w:tcW w:w="283" w:type="dxa"/>
            <w:shd w:val="clear" w:color="auto" w:fill="5B9BD5" w:themeFill="accent5"/>
          </w:tcPr>
          <w:p w14:paraId="180F1830" w14:textId="77777777" w:rsidR="006C6C81" w:rsidRPr="001D3E60" w:rsidRDefault="006C6C81" w:rsidP="006C6C81">
            <w:pPr>
              <w:rPr>
                <w:rFonts w:ascii="Times New Roman" w:hAnsi="Times New Roman"/>
              </w:rPr>
            </w:pPr>
          </w:p>
        </w:tc>
        <w:tc>
          <w:tcPr>
            <w:tcW w:w="284" w:type="dxa"/>
            <w:shd w:val="clear" w:color="auto" w:fill="5B9BD5" w:themeFill="accent5"/>
          </w:tcPr>
          <w:p w14:paraId="161FB797" w14:textId="77777777" w:rsidR="006C6C81" w:rsidRPr="001D3E60" w:rsidRDefault="006C6C81" w:rsidP="006C6C81">
            <w:pPr>
              <w:rPr>
                <w:rFonts w:ascii="Times New Roman" w:hAnsi="Times New Roman"/>
              </w:rPr>
            </w:pPr>
          </w:p>
        </w:tc>
        <w:tc>
          <w:tcPr>
            <w:tcW w:w="425" w:type="dxa"/>
            <w:shd w:val="clear" w:color="auto" w:fill="5B9BD5" w:themeFill="accent5"/>
          </w:tcPr>
          <w:p w14:paraId="59D2E0A3" w14:textId="77777777" w:rsidR="006C6C81" w:rsidRPr="001D3E60" w:rsidRDefault="006C6C81" w:rsidP="006C6C81">
            <w:pPr>
              <w:rPr>
                <w:rFonts w:ascii="Times New Roman" w:hAnsi="Times New Roman"/>
              </w:rPr>
            </w:pPr>
          </w:p>
        </w:tc>
        <w:tc>
          <w:tcPr>
            <w:tcW w:w="1134" w:type="dxa"/>
            <w:hideMark/>
          </w:tcPr>
          <w:p w14:paraId="0A00C3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 </w:t>
            </w:r>
          </w:p>
        </w:tc>
        <w:tc>
          <w:tcPr>
            <w:tcW w:w="992" w:type="dxa"/>
            <w:hideMark/>
          </w:tcPr>
          <w:p w14:paraId="5A5FA4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2310F1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4F1D1C54"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AD4B21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CC0BB3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Internal Audit </w:t>
            </w:r>
          </w:p>
        </w:tc>
        <w:tc>
          <w:tcPr>
            <w:tcW w:w="1559" w:type="dxa"/>
            <w:hideMark/>
          </w:tcPr>
          <w:p w14:paraId="48DB73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External Audit </w:t>
            </w:r>
          </w:p>
        </w:tc>
      </w:tr>
      <w:tr w:rsidR="006C6C81" w:rsidRPr="001D3E60" w14:paraId="6F3E3931" w14:textId="77777777" w:rsidTr="004C3730">
        <w:trPr>
          <w:trHeight w:val="20"/>
        </w:trPr>
        <w:tc>
          <w:tcPr>
            <w:tcW w:w="1134" w:type="dxa"/>
            <w:vMerge/>
            <w:hideMark/>
          </w:tcPr>
          <w:p w14:paraId="65E48AFF" w14:textId="77777777" w:rsidR="006C6C81" w:rsidRPr="001D3E60" w:rsidRDefault="006C6C81" w:rsidP="006C6C81">
            <w:pPr>
              <w:spacing w:after="160" w:line="259" w:lineRule="auto"/>
              <w:rPr>
                <w:rFonts w:ascii="Times New Roman" w:hAnsi="Times New Roman"/>
              </w:rPr>
            </w:pPr>
          </w:p>
        </w:tc>
        <w:tc>
          <w:tcPr>
            <w:tcW w:w="1418" w:type="dxa"/>
            <w:vMerge/>
            <w:hideMark/>
          </w:tcPr>
          <w:p w14:paraId="0BB5541F" w14:textId="77777777" w:rsidR="006C6C81" w:rsidRPr="001D3E60" w:rsidRDefault="006C6C81" w:rsidP="006C6C81">
            <w:pPr>
              <w:spacing w:after="160" w:line="259" w:lineRule="auto"/>
              <w:rPr>
                <w:rFonts w:ascii="Times New Roman" w:hAnsi="Times New Roman"/>
              </w:rPr>
            </w:pPr>
          </w:p>
        </w:tc>
        <w:tc>
          <w:tcPr>
            <w:tcW w:w="2688" w:type="dxa"/>
            <w:hideMark/>
          </w:tcPr>
          <w:p w14:paraId="4668E9ED"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Ensure that all HODs complete the Assets Declaration Form</w:t>
            </w:r>
          </w:p>
        </w:tc>
        <w:tc>
          <w:tcPr>
            <w:tcW w:w="1422" w:type="dxa"/>
            <w:hideMark/>
          </w:tcPr>
          <w:p w14:paraId="41E2F9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B8D3307" w14:textId="77777777" w:rsidR="006C6C81" w:rsidRPr="001D3E60" w:rsidRDefault="006C6C81" w:rsidP="006C6C81">
            <w:pPr>
              <w:rPr>
                <w:rFonts w:ascii="Times New Roman" w:hAnsi="Times New Roman"/>
              </w:rPr>
            </w:pPr>
          </w:p>
        </w:tc>
        <w:tc>
          <w:tcPr>
            <w:tcW w:w="283" w:type="dxa"/>
            <w:shd w:val="clear" w:color="auto" w:fill="5B9BD5" w:themeFill="accent5"/>
          </w:tcPr>
          <w:p w14:paraId="32EB56FB" w14:textId="77777777" w:rsidR="006C6C81" w:rsidRPr="001D3E60" w:rsidRDefault="006C6C81" w:rsidP="006C6C81">
            <w:pPr>
              <w:rPr>
                <w:rFonts w:ascii="Times New Roman" w:hAnsi="Times New Roman"/>
              </w:rPr>
            </w:pPr>
          </w:p>
        </w:tc>
        <w:tc>
          <w:tcPr>
            <w:tcW w:w="284" w:type="dxa"/>
            <w:shd w:val="clear" w:color="auto" w:fill="5B9BD5" w:themeFill="accent5"/>
          </w:tcPr>
          <w:p w14:paraId="0974A0F2" w14:textId="77777777" w:rsidR="006C6C81" w:rsidRPr="001D3E60" w:rsidRDefault="006C6C81" w:rsidP="006C6C81">
            <w:pPr>
              <w:rPr>
                <w:rFonts w:ascii="Times New Roman" w:hAnsi="Times New Roman"/>
              </w:rPr>
            </w:pPr>
          </w:p>
        </w:tc>
        <w:tc>
          <w:tcPr>
            <w:tcW w:w="425" w:type="dxa"/>
            <w:shd w:val="clear" w:color="auto" w:fill="5B9BD5" w:themeFill="accent5"/>
          </w:tcPr>
          <w:p w14:paraId="5A4F1B82" w14:textId="77777777" w:rsidR="006C6C81" w:rsidRPr="001D3E60" w:rsidRDefault="006C6C81" w:rsidP="006C6C81">
            <w:pPr>
              <w:rPr>
                <w:rFonts w:ascii="Times New Roman" w:hAnsi="Times New Roman"/>
              </w:rPr>
            </w:pPr>
          </w:p>
        </w:tc>
        <w:tc>
          <w:tcPr>
            <w:tcW w:w="1134" w:type="dxa"/>
            <w:hideMark/>
          </w:tcPr>
          <w:p w14:paraId="27DF41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AEF7E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hideMark/>
          </w:tcPr>
          <w:p w14:paraId="10D00B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85DE8A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5B26C6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8F6D983" w14:textId="2E5B873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01031B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5B5C036F" w14:textId="77777777" w:rsidTr="004C3730">
        <w:trPr>
          <w:trHeight w:val="20"/>
        </w:trPr>
        <w:tc>
          <w:tcPr>
            <w:tcW w:w="1134" w:type="dxa"/>
            <w:vMerge/>
            <w:hideMark/>
          </w:tcPr>
          <w:p w14:paraId="41250EA7"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45AFF9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Law and Order</w:t>
            </w:r>
          </w:p>
          <w:p w14:paraId="0B0F25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688" w:type="dxa"/>
            <w:hideMark/>
          </w:tcPr>
          <w:p w14:paraId="5F134622"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Lobby for the posting of more Police Personnel into the district</w:t>
            </w:r>
          </w:p>
        </w:tc>
        <w:tc>
          <w:tcPr>
            <w:tcW w:w="1422" w:type="dxa"/>
            <w:hideMark/>
          </w:tcPr>
          <w:p w14:paraId="017665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360FE111" w14:textId="77777777" w:rsidR="006C6C81" w:rsidRPr="001D3E60" w:rsidRDefault="006C6C81" w:rsidP="006C6C81">
            <w:pPr>
              <w:rPr>
                <w:rFonts w:ascii="Times New Roman" w:hAnsi="Times New Roman"/>
              </w:rPr>
            </w:pPr>
          </w:p>
        </w:tc>
        <w:tc>
          <w:tcPr>
            <w:tcW w:w="283" w:type="dxa"/>
            <w:shd w:val="clear" w:color="auto" w:fill="5B9BD5" w:themeFill="accent5"/>
          </w:tcPr>
          <w:p w14:paraId="1A3A233E" w14:textId="77777777" w:rsidR="006C6C81" w:rsidRPr="001D3E60" w:rsidRDefault="006C6C81" w:rsidP="006C6C81">
            <w:pPr>
              <w:rPr>
                <w:rFonts w:ascii="Times New Roman" w:hAnsi="Times New Roman"/>
              </w:rPr>
            </w:pPr>
          </w:p>
        </w:tc>
        <w:tc>
          <w:tcPr>
            <w:tcW w:w="284" w:type="dxa"/>
            <w:shd w:val="clear" w:color="auto" w:fill="5B9BD5" w:themeFill="accent5"/>
          </w:tcPr>
          <w:p w14:paraId="4366CD33" w14:textId="77777777" w:rsidR="006C6C81" w:rsidRPr="001D3E60" w:rsidRDefault="006C6C81" w:rsidP="006C6C81">
            <w:pPr>
              <w:rPr>
                <w:rFonts w:ascii="Times New Roman" w:hAnsi="Times New Roman"/>
              </w:rPr>
            </w:pPr>
          </w:p>
        </w:tc>
        <w:tc>
          <w:tcPr>
            <w:tcW w:w="425" w:type="dxa"/>
            <w:shd w:val="clear" w:color="auto" w:fill="5B9BD5" w:themeFill="accent5"/>
          </w:tcPr>
          <w:p w14:paraId="59DB08E6" w14:textId="77777777" w:rsidR="006C6C81" w:rsidRPr="001D3E60" w:rsidRDefault="006C6C81" w:rsidP="006C6C81">
            <w:pPr>
              <w:rPr>
                <w:rFonts w:ascii="Times New Roman" w:hAnsi="Times New Roman"/>
              </w:rPr>
            </w:pPr>
          </w:p>
        </w:tc>
        <w:tc>
          <w:tcPr>
            <w:tcW w:w="1134" w:type="dxa"/>
            <w:hideMark/>
          </w:tcPr>
          <w:p w14:paraId="42F144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CDFF61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1134" w:type="dxa"/>
            <w:hideMark/>
          </w:tcPr>
          <w:p w14:paraId="76F0CFE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F63F0C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819273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80214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1559" w:type="dxa"/>
            <w:hideMark/>
          </w:tcPr>
          <w:p w14:paraId="12D6F4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57AF3BBF" w14:textId="77777777" w:rsidTr="004C3730">
        <w:trPr>
          <w:trHeight w:val="20"/>
        </w:trPr>
        <w:tc>
          <w:tcPr>
            <w:tcW w:w="1134" w:type="dxa"/>
            <w:vMerge/>
            <w:hideMark/>
          </w:tcPr>
          <w:p w14:paraId="73FCAC30" w14:textId="77777777" w:rsidR="006C6C81" w:rsidRPr="001D3E60" w:rsidRDefault="006C6C81" w:rsidP="006C6C81">
            <w:pPr>
              <w:spacing w:after="160" w:line="259" w:lineRule="auto"/>
              <w:rPr>
                <w:rFonts w:ascii="Times New Roman" w:hAnsi="Times New Roman"/>
              </w:rPr>
            </w:pPr>
          </w:p>
        </w:tc>
        <w:tc>
          <w:tcPr>
            <w:tcW w:w="1418" w:type="dxa"/>
            <w:vMerge/>
            <w:hideMark/>
          </w:tcPr>
          <w:p w14:paraId="3F6698BC" w14:textId="77777777" w:rsidR="006C6C81" w:rsidRPr="001D3E60" w:rsidRDefault="006C6C81" w:rsidP="006C6C81">
            <w:pPr>
              <w:spacing w:after="160" w:line="259" w:lineRule="auto"/>
              <w:rPr>
                <w:rFonts w:ascii="Times New Roman" w:hAnsi="Times New Roman"/>
              </w:rPr>
            </w:pPr>
          </w:p>
        </w:tc>
        <w:tc>
          <w:tcPr>
            <w:tcW w:w="2688" w:type="dxa"/>
            <w:hideMark/>
          </w:tcPr>
          <w:p w14:paraId="5DFE425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Support the Police Service, fire service, </w:t>
            </w:r>
            <w:r w:rsidRPr="00883A56">
              <w:rPr>
                <w:rFonts w:ascii="Times New Roman" w:hAnsi="Times New Roman"/>
                <w:lang w:val="en-GB"/>
              </w:rPr>
              <w:lastRenderedPageBreak/>
              <w:t xml:space="preserve">ambulance service, immigration, BNI </w:t>
            </w:r>
          </w:p>
        </w:tc>
        <w:tc>
          <w:tcPr>
            <w:tcW w:w="1422" w:type="dxa"/>
            <w:hideMark/>
          </w:tcPr>
          <w:p w14:paraId="7E438F2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District Assembly</w:t>
            </w:r>
          </w:p>
        </w:tc>
        <w:tc>
          <w:tcPr>
            <w:tcW w:w="284" w:type="dxa"/>
            <w:shd w:val="clear" w:color="auto" w:fill="5B9BD5" w:themeFill="accent5"/>
          </w:tcPr>
          <w:p w14:paraId="00D7573C" w14:textId="77777777" w:rsidR="006C6C81" w:rsidRPr="001D3E60" w:rsidRDefault="006C6C81" w:rsidP="006C6C81">
            <w:pPr>
              <w:rPr>
                <w:rFonts w:ascii="Times New Roman" w:hAnsi="Times New Roman"/>
              </w:rPr>
            </w:pPr>
          </w:p>
        </w:tc>
        <w:tc>
          <w:tcPr>
            <w:tcW w:w="283" w:type="dxa"/>
            <w:shd w:val="clear" w:color="auto" w:fill="5B9BD5" w:themeFill="accent5"/>
          </w:tcPr>
          <w:p w14:paraId="603A55B6" w14:textId="77777777" w:rsidR="006C6C81" w:rsidRPr="001D3E60" w:rsidRDefault="006C6C81" w:rsidP="006C6C81">
            <w:pPr>
              <w:rPr>
                <w:rFonts w:ascii="Times New Roman" w:hAnsi="Times New Roman"/>
              </w:rPr>
            </w:pPr>
          </w:p>
        </w:tc>
        <w:tc>
          <w:tcPr>
            <w:tcW w:w="284" w:type="dxa"/>
            <w:shd w:val="clear" w:color="auto" w:fill="5B9BD5" w:themeFill="accent5"/>
          </w:tcPr>
          <w:p w14:paraId="38F71ACF" w14:textId="77777777" w:rsidR="006C6C81" w:rsidRPr="001D3E60" w:rsidRDefault="006C6C81" w:rsidP="006C6C81">
            <w:pPr>
              <w:rPr>
                <w:rFonts w:ascii="Times New Roman" w:hAnsi="Times New Roman"/>
              </w:rPr>
            </w:pPr>
          </w:p>
        </w:tc>
        <w:tc>
          <w:tcPr>
            <w:tcW w:w="425" w:type="dxa"/>
            <w:shd w:val="clear" w:color="auto" w:fill="5B9BD5" w:themeFill="accent5"/>
          </w:tcPr>
          <w:p w14:paraId="7ACC4785" w14:textId="77777777" w:rsidR="006C6C81" w:rsidRPr="001D3E60" w:rsidRDefault="006C6C81" w:rsidP="006C6C81">
            <w:pPr>
              <w:rPr>
                <w:rFonts w:ascii="Times New Roman" w:hAnsi="Times New Roman"/>
              </w:rPr>
            </w:pPr>
          </w:p>
        </w:tc>
        <w:tc>
          <w:tcPr>
            <w:tcW w:w="1134" w:type="dxa"/>
            <w:hideMark/>
          </w:tcPr>
          <w:p w14:paraId="09E0AE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 </w:t>
            </w:r>
          </w:p>
        </w:tc>
        <w:tc>
          <w:tcPr>
            <w:tcW w:w="992" w:type="dxa"/>
            <w:hideMark/>
          </w:tcPr>
          <w:p w14:paraId="0B9C07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hideMark/>
          </w:tcPr>
          <w:p w14:paraId="7BDFB6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9" w:type="dxa"/>
          </w:tcPr>
          <w:p w14:paraId="50790FE4"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F63726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52975D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1559" w:type="dxa"/>
            <w:hideMark/>
          </w:tcPr>
          <w:p w14:paraId="129ACC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security agencies</w:t>
            </w:r>
          </w:p>
        </w:tc>
      </w:tr>
      <w:tr w:rsidR="006C6C81" w:rsidRPr="001D3E60" w14:paraId="61561B02" w14:textId="77777777" w:rsidTr="004C3730">
        <w:trPr>
          <w:trHeight w:val="20"/>
        </w:trPr>
        <w:tc>
          <w:tcPr>
            <w:tcW w:w="1134" w:type="dxa"/>
            <w:vMerge/>
            <w:hideMark/>
          </w:tcPr>
          <w:p w14:paraId="7893EA78" w14:textId="77777777" w:rsidR="006C6C81" w:rsidRPr="001D3E60" w:rsidRDefault="006C6C81" w:rsidP="006C6C81">
            <w:pPr>
              <w:spacing w:after="160" w:line="259" w:lineRule="auto"/>
              <w:rPr>
                <w:rFonts w:ascii="Times New Roman" w:hAnsi="Times New Roman"/>
              </w:rPr>
            </w:pPr>
          </w:p>
        </w:tc>
        <w:tc>
          <w:tcPr>
            <w:tcW w:w="1418" w:type="dxa"/>
            <w:vMerge/>
            <w:hideMark/>
          </w:tcPr>
          <w:p w14:paraId="5D9706DC" w14:textId="77777777" w:rsidR="006C6C81" w:rsidRPr="001D3E60" w:rsidRDefault="006C6C81" w:rsidP="006C6C81">
            <w:pPr>
              <w:spacing w:after="160" w:line="259" w:lineRule="auto"/>
              <w:rPr>
                <w:rFonts w:ascii="Times New Roman" w:hAnsi="Times New Roman"/>
              </w:rPr>
            </w:pPr>
          </w:p>
        </w:tc>
        <w:tc>
          <w:tcPr>
            <w:tcW w:w="2688" w:type="dxa"/>
            <w:hideMark/>
          </w:tcPr>
          <w:p w14:paraId="05EF1D2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DISEC Meetings</w:t>
            </w:r>
          </w:p>
        </w:tc>
        <w:tc>
          <w:tcPr>
            <w:tcW w:w="1422" w:type="dxa"/>
            <w:hideMark/>
          </w:tcPr>
          <w:p w14:paraId="413D7A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E9D791E" w14:textId="77777777" w:rsidR="006C6C81" w:rsidRPr="001D3E60" w:rsidRDefault="006C6C81" w:rsidP="006C6C81">
            <w:pPr>
              <w:rPr>
                <w:rFonts w:ascii="Times New Roman" w:hAnsi="Times New Roman"/>
              </w:rPr>
            </w:pPr>
          </w:p>
        </w:tc>
        <w:tc>
          <w:tcPr>
            <w:tcW w:w="283" w:type="dxa"/>
            <w:shd w:val="clear" w:color="auto" w:fill="5B9BD5" w:themeFill="accent5"/>
          </w:tcPr>
          <w:p w14:paraId="2A3C61E5" w14:textId="77777777" w:rsidR="006C6C81" w:rsidRPr="001D3E60" w:rsidRDefault="006C6C81" w:rsidP="006C6C81">
            <w:pPr>
              <w:rPr>
                <w:rFonts w:ascii="Times New Roman" w:hAnsi="Times New Roman"/>
              </w:rPr>
            </w:pPr>
          </w:p>
        </w:tc>
        <w:tc>
          <w:tcPr>
            <w:tcW w:w="284" w:type="dxa"/>
            <w:shd w:val="clear" w:color="auto" w:fill="5B9BD5" w:themeFill="accent5"/>
          </w:tcPr>
          <w:p w14:paraId="69845A8B" w14:textId="77777777" w:rsidR="006C6C81" w:rsidRPr="001D3E60" w:rsidRDefault="006C6C81" w:rsidP="006C6C81">
            <w:pPr>
              <w:rPr>
                <w:rFonts w:ascii="Times New Roman" w:hAnsi="Times New Roman"/>
              </w:rPr>
            </w:pPr>
          </w:p>
        </w:tc>
        <w:tc>
          <w:tcPr>
            <w:tcW w:w="425" w:type="dxa"/>
            <w:shd w:val="clear" w:color="auto" w:fill="5B9BD5" w:themeFill="accent5"/>
          </w:tcPr>
          <w:p w14:paraId="159263DC" w14:textId="77777777" w:rsidR="006C6C81" w:rsidRPr="001D3E60" w:rsidRDefault="006C6C81" w:rsidP="006C6C81">
            <w:pPr>
              <w:rPr>
                <w:rFonts w:ascii="Times New Roman" w:hAnsi="Times New Roman"/>
              </w:rPr>
            </w:pPr>
          </w:p>
        </w:tc>
        <w:tc>
          <w:tcPr>
            <w:tcW w:w="1134" w:type="dxa"/>
            <w:hideMark/>
          </w:tcPr>
          <w:p w14:paraId="2C0DAED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3F91F4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60,000.00</w:t>
            </w:r>
          </w:p>
        </w:tc>
        <w:tc>
          <w:tcPr>
            <w:tcW w:w="1134" w:type="dxa"/>
            <w:hideMark/>
          </w:tcPr>
          <w:p w14:paraId="273106D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EDF1941"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FD8953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2E197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Central Admin</w:t>
            </w:r>
          </w:p>
        </w:tc>
        <w:tc>
          <w:tcPr>
            <w:tcW w:w="1559" w:type="dxa"/>
            <w:hideMark/>
          </w:tcPr>
          <w:p w14:paraId="038D5DDA" w14:textId="275F56A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2DF55AAF" w14:textId="77777777" w:rsidTr="004C3730">
        <w:trPr>
          <w:trHeight w:val="20"/>
        </w:trPr>
        <w:tc>
          <w:tcPr>
            <w:tcW w:w="1134" w:type="dxa"/>
            <w:vMerge w:val="restart"/>
            <w:hideMark/>
          </w:tcPr>
          <w:p w14:paraId="3F56F9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vMerge w:val="restart"/>
            <w:hideMark/>
          </w:tcPr>
          <w:p w14:paraId="069BC76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Civil Society and Civic Engagement</w:t>
            </w:r>
          </w:p>
        </w:tc>
        <w:tc>
          <w:tcPr>
            <w:tcW w:w="2688" w:type="dxa"/>
            <w:hideMark/>
          </w:tcPr>
          <w:p w14:paraId="213D6FB2"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Collaborate with NGO to implement the Youth inclusive development programme</w:t>
            </w:r>
          </w:p>
        </w:tc>
        <w:tc>
          <w:tcPr>
            <w:tcW w:w="1422" w:type="dxa"/>
            <w:hideMark/>
          </w:tcPr>
          <w:p w14:paraId="4CF2B8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6A6D40E"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1921CDF1"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0E65A83"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602B23C3" w14:textId="77777777" w:rsidR="006C6C81" w:rsidRPr="001D3E60" w:rsidRDefault="006C6C81" w:rsidP="006C6C81">
            <w:pPr>
              <w:rPr>
                <w:rFonts w:ascii="Times New Roman" w:hAnsi="Times New Roman"/>
                <w:lang w:val="en-GB"/>
              </w:rPr>
            </w:pPr>
          </w:p>
        </w:tc>
        <w:tc>
          <w:tcPr>
            <w:tcW w:w="1134" w:type="dxa"/>
            <w:hideMark/>
          </w:tcPr>
          <w:p w14:paraId="7207D7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1DC12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1134" w:type="dxa"/>
            <w:hideMark/>
          </w:tcPr>
          <w:p w14:paraId="62B8A49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709" w:type="dxa"/>
          </w:tcPr>
          <w:p w14:paraId="608F20E7"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DEE14E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1A504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1299B6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670812D7" w14:textId="77777777" w:rsidTr="004C3730">
        <w:trPr>
          <w:trHeight w:val="20"/>
        </w:trPr>
        <w:tc>
          <w:tcPr>
            <w:tcW w:w="1134" w:type="dxa"/>
            <w:vMerge/>
            <w:hideMark/>
          </w:tcPr>
          <w:p w14:paraId="38A4CA0F" w14:textId="77777777" w:rsidR="006C6C81" w:rsidRPr="001D3E60" w:rsidRDefault="006C6C81" w:rsidP="006C6C81">
            <w:pPr>
              <w:spacing w:after="160" w:line="259" w:lineRule="auto"/>
              <w:rPr>
                <w:rFonts w:ascii="Times New Roman" w:hAnsi="Times New Roman"/>
              </w:rPr>
            </w:pPr>
          </w:p>
        </w:tc>
        <w:tc>
          <w:tcPr>
            <w:tcW w:w="1418" w:type="dxa"/>
            <w:vMerge/>
            <w:hideMark/>
          </w:tcPr>
          <w:p w14:paraId="24E87D2A" w14:textId="77777777" w:rsidR="006C6C81" w:rsidRPr="001D3E60" w:rsidRDefault="006C6C81" w:rsidP="006C6C81">
            <w:pPr>
              <w:spacing w:after="160" w:line="259" w:lineRule="auto"/>
              <w:rPr>
                <w:rFonts w:ascii="Times New Roman" w:hAnsi="Times New Roman"/>
              </w:rPr>
            </w:pPr>
          </w:p>
        </w:tc>
        <w:tc>
          <w:tcPr>
            <w:tcW w:w="2688" w:type="dxa"/>
            <w:hideMark/>
          </w:tcPr>
          <w:p w14:paraId="0616745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Attend Nzema Maanle TC Meetings to engage TAs on the works of the Assembly</w:t>
            </w:r>
          </w:p>
        </w:tc>
        <w:tc>
          <w:tcPr>
            <w:tcW w:w="1422" w:type="dxa"/>
            <w:hideMark/>
          </w:tcPr>
          <w:p w14:paraId="267953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84" w:type="dxa"/>
            <w:shd w:val="clear" w:color="auto" w:fill="5B9BD5" w:themeFill="accent5"/>
          </w:tcPr>
          <w:p w14:paraId="177B491E" w14:textId="77777777" w:rsidR="006C6C81" w:rsidRPr="001D3E60" w:rsidRDefault="006C6C81" w:rsidP="006C6C81">
            <w:pPr>
              <w:rPr>
                <w:rFonts w:ascii="Times New Roman" w:hAnsi="Times New Roman"/>
              </w:rPr>
            </w:pPr>
          </w:p>
        </w:tc>
        <w:tc>
          <w:tcPr>
            <w:tcW w:w="283" w:type="dxa"/>
            <w:shd w:val="clear" w:color="auto" w:fill="5B9BD5" w:themeFill="accent5"/>
          </w:tcPr>
          <w:p w14:paraId="6FB0C456" w14:textId="77777777" w:rsidR="006C6C81" w:rsidRPr="001D3E60" w:rsidRDefault="006C6C81" w:rsidP="006C6C81">
            <w:pPr>
              <w:rPr>
                <w:rFonts w:ascii="Times New Roman" w:hAnsi="Times New Roman"/>
              </w:rPr>
            </w:pPr>
          </w:p>
        </w:tc>
        <w:tc>
          <w:tcPr>
            <w:tcW w:w="284" w:type="dxa"/>
            <w:shd w:val="clear" w:color="auto" w:fill="5B9BD5" w:themeFill="accent5"/>
          </w:tcPr>
          <w:p w14:paraId="6B68F92C" w14:textId="77777777" w:rsidR="006C6C81" w:rsidRPr="001D3E60" w:rsidRDefault="006C6C81" w:rsidP="006C6C81">
            <w:pPr>
              <w:rPr>
                <w:rFonts w:ascii="Times New Roman" w:hAnsi="Times New Roman"/>
              </w:rPr>
            </w:pPr>
          </w:p>
        </w:tc>
        <w:tc>
          <w:tcPr>
            <w:tcW w:w="425" w:type="dxa"/>
            <w:shd w:val="clear" w:color="auto" w:fill="5B9BD5" w:themeFill="accent5"/>
          </w:tcPr>
          <w:p w14:paraId="352BF669" w14:textId="77777777" w:rsidR="006C6C81" w:rsidRPr="001D3E60" w:rsidRDefault="006C6C81" w:rsidP="006C6C81">
            <w:pPr>
              <w:rPr>
                <w:rFonts w:ascii="Times New Roman" w:hAnsi="Times New Roman"/>
              </w:rPr>
            </w:pPr>
          </w:p>
        </w:tc>
        <w:tc>
          <w:tcPr>
            <w:tcW w:w="1134" w:type="dxa"/>
            <w:hideMark/>
          </w:tcPr>
          <w:p w14:paraId="7298E3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E5C78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5,500 </w:t>
            </w:r>
          </w:p>
        </w:tc>
        <w:tc>
          <w:tcPr>
            <w:tcW w:w="1134" w:type="dxa"/>
            <w:hideMark/>
          </w:tcPr>
          <w:p w14:paraId="6C8E29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24EBB2BB"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13481F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66B500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6DEAE2B4" w14:textId="209A76A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B35A381" w14:textId="77777777" w:rsidTr="004C3730">
        <w:trPr>
          <w:trHeight w:val="20"/>
        </w:trPr>
        <w:tc>
          <w:tcPr>
            <w:tcW w:w="1134" w:type="dxa"/>
            <w:vMerge/>
            <w:hideMark/>
          </w:tcPr>
          <w:p w14:paraId="3BC7C142" w14:textId="77777777" w:rsidR="006C6C81" w:rsidRPr="001D3E60" w:rsidRDefault="006C6C81" w:rsidP="006C6C81">
            <w:pPr>
              <w:spacing w:after="160" w:line="259" w:lineRule="auto"/>
              <w:rPr>
                <w:rFonts w:ascii="Times New Roman" w:hAnsi="Times New Roman"/>
              </w:rPr>
            </w:pPr>
          </w:p>
        </w:tc>
        <w:tc>
          <w:tcPr>
            <w:tcW w:w="1418" w:type="dxa"/>
            <w:vMerge/>
            <w:hideMark/>
          </w:tcPr>
          <w:p w14:paraId="794DE42E" w14:textId="77777777" w:rsidR="006C6C81" w:rsidRPr="001D3E60" w:rsidRDefault="006C6C81" w:rsidP="006C6C81">
            <w:pPr>
              <w:spacing w:after="160" w:line="259" w:lineRule="auto"/>
              <w:rPr>
                <w:rFonts w:ascii="Times New Roman" w:hAnsi="Times New Roman"/>
              </w:rPr>
            </w:pPr>
          </w:p>
        </w:tc>
        <w:tc>
          <w:tcPr>
            <w:tcW w:w="2688" w:type="dxa"/>
            <w:hideMark/>
          </w:tcPr>
          <w:p w14:paraId="3C37A56F"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Religious activities</w:t>
            </w:r>
          </w:p>
        </w:tc>
        <w:tc>
          <w:tcPr>
            <w:tcW w:w="1422" w:type="dxa"/>
            <w:hideMark/>
          </w:tcPr>
          <w:p w14:paraId="3DD25C6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4A2ED2E6" w14:textId="77777777" w:rsidR="006C6C81" w:rsidRPr="001D3E60" w:rsidRDefault="006C6C81" w:rsidP="006C6C81">
            <w:pPr>
              <w:rPr>
                <w:rFonts w:ascii="Times New Roman" w:hAnsi="Times New Roman"/>
              </w:rPr>
            </w:pPr>
          </w:p>
        </w:tc>
        <w:tc>
          <w:tcPr>
            <w:tcW w:w="283" w:type="dxa"/>
          </w:tcPr>
          <w:p w14:paraId="015D9D59" w14:textId="77777777" w:rsidR="006C6C81" w:rsidRPr="001D3E60" w:rsidRDefault="006C6C81" w:rsidP="006C6C81">
            <w:pPr>
              <w:rPr>
                <w:rFonts w:ascii="Times New Roman" w:hAnsi="Times New Roman"/>
              </w:rPr>
            </w:pPr>
          </w:p>
        </w:tc>
        <w:tc>
          <w:tcPr>
            <w:tcW w:w="284" w:type="dxa"/>
          </w:tcPr>
          <w:p w14:paraId="7F69FFFF" w14:textId="77777777" w:rsidR="006C6C81" w:rsidRPr="001D3E60" w:rsidRDefault="006C6C81" w:rsidP="006C6C81">
            <w:pPr>
              <w:rPr>
                <w:rFonts w:ascii="Times New Roman" w:hAnsi="Times New Roman"/>
              </w:rPr>
            </w:pPr>
          </w:p>
        </w:tc>
        <w:tc>
          <w:tcPr>
            <w:tcW w:w="425" w:type="dxa"/>
          </w:tcPr>
          <w:p w14:paraId="208EE156" w14:textId="77777777" w:rsidR="006C6C81" w:rsidRPr="001D3E60" w:rsidRDefault="006C6C81" w:rsidP="006C6C81">
            <w:pPr>
              <w:rPr>
                <w:rFonts w:ascii="Times New Roman" w:hAnsi="Times New Roman"/>
              </w:rPr>
            </w:pPr>
          </w:p>
        </w:tc>
        <w:tc>
          <w:tcPr>
            <w:tcW w:w="1134" w:type="dxa"/>
            <w:hideMark/>
          </w:tcPr>
          <w:p w14:paraId="24675D7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21,800 </w:t>
            </w:r>
          </w:p>
        </w:tc>
        <w:tc>
          <w:tcPr>
            <w:tcW w:w="992" w:type="dxa"/>
            <w:hideMark/>
          </w:tcPr>
          <w:p w14:paraId="2C793AB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1CDE6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1302588E"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5C0C0DE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57D902F" w14:textId="498EED7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4D1149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4058431F" w14:textId="77777777" w:rsidTr="004C3730">
        <w:trPr>
          <w:trHeight w:val="20"/>
        </w:trPr>
        <w:tc>
          <w:tcPr>
            <w:tcW w:w="1134" w:type="dxa"/>
            <w:vMerge/>
            <w:hideMark/>
          </w:tcPr>
          <w:p w14:paraId="43CE5CDC" w14:textId="77777777" w:rsidR="006C6C81" w:rsidRPr="001D3E60" w:rsidRDefault="006C6C81" w:rsidP="006C6C81">
            <w:pPr>
              <w:spacing w:after="160" w:line="259" w:lineRule="auto"/>
              <w:rPr>
                <w:rFonts w:ascii="Times New Roman" w:hAnsi="Times New Roman"/>
              </w:rPr>
            </w:pPr>
          </w:p>
        </w:tc>
        <w:tc>
          <w:tcPr>
            <w:tcW w:w="1418" w:type="dxa"/>
            <w:vMerge/>
            <w:hideMark/>
          </w:tcPr>
          <w:p w14:paraId="5ECD4B52" w14:textId="77777777" w:rsidR="006C6C81" w:rsidRPr="001D3E60" w:rsidRDefault="006C6C81" w:rsidP="006C6C81">
            <w:pPr>
              <w:spacing w:after="160" w:line="259" w:lineRule="auto"/>
              <w:rPr>
                <w:rFonts w:ascii="Times New Roman" w:hAnsi="Times New Roman"/>
              </w:rPr>
            </w:pPr>
          </w:p>
        </w:tc>
        <w:tc>
          <w:tcPr>
            <w:tcW w:w="2688" w:type="dxa"/>
            <w:hideMark/>
          </w:tcPr>
          <w:p w14:paraId="04CF7C1C"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Collaborate with Youth Bridge to implement youth involvement programme</w:t>
            </w:r>
          </w:p>
        </w:tc>
        <w:tc>
          <w:tcPr>
            <w:tcW w:w="1422" w:type="dxa"/>
            <w:hideMark/>
          </w:tcPr>
          <w:p w14:paraId="26D8E03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691D7D1B" w14:textId="77777777" w:rsidR="006C6C81" w:rsidRPr="001D3E60" w:rsidRDefault="006C6C81" w:rsidP="006C6C81">
            <w:pPr>
              <w:rPr>
                <w:rFonts w:ascii="Times New Roman" w:hAnsi="Times New Roman"/>
              </w:rPr>
            </w:pPr>
          </w:p>
        </w:tc>
        <w:tc>
          <w:tcPr>
            <w:tcW w:w="283" w:type="dxa"/>
            <w:shd w:val="clear" w:color="auto" w:fill="5B9BD5" w:themeFill="accent5"/>
          </w:tcPr>
          <w:p w14:paraId="2B5575B0" w14:textId="77777777" w:rsidR="006C6C81" w:rsidRPr="001D3E60" w:rsidRDefault="006C6C81" w:rsidP="006C6C81">
            <w:pPr>
              <w:rPr>
                <w:rFonts w:ascii="Times New Roman" w:hAnsi="Times New Roman"/>
              </w:rPr>
            </w:pPr>
          </w:p>
        </w:tc>
        <w:tc>
          <w:tcPr>
            <w:tcW w:w="284" w:type="dxa"/>
            <w:shd w:val="clear" w:color="auto" w:fill="5B9BD5" w:themeFill="accent5"/>
          </w:tcPr>
          <w:p w14:paraId="0890A49A" w14:textId="77777777" w:rsidR="006C6C81" w:rsidRPr="001D3E60" w:rsidRDefault="006C6C81" w:rsidP="006C6C81">
            <w:pPr>
              <w:rPr>
                <w:rFonts w:ascii="Times New Roman" w:hAnsi="Times New Roman"/>
              </w:rPr>
            </w:pPr>
          </w:p>
        </w:tc>
        <w:tc>
          <w:tcPr>
            <w:tcW w:w="425" w:type="dxa"/>
          </w:tcPr>
          <w:p w14:paraId="30075C3F" w14:textId="77777777" w:rsidR="006C6C81" w:rsidRPr="001D3E60" w:rsidRDefault="006C6C81" w:rsidP="006C6C81">
            <w:pPr>
              <w:rPr>
                <w:rFonts w:ascii="Times New Roman" w:hAnsi="Times New Roman"/>
              </w:rPr>
            </w:pPr>
          </w:p>
        </w:tc>
        <w:tc>
          <w:tcPr>
            <w:tcW w:w="1134" w:type="dxa"/>
            <w:hideMark/>
          </w:tcPr>
          <w:p w14:paraId="256AAE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8B49D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10,200 </w:t>
            </w:r>
          </w:p>
        </w:tc>
        <w:tc>
          <w:tcPr>
            <w:tcW w:w="1134" w:type="dxa"/>
            <w:hideMark/>
          </w:tcPr>
          <w:p w14:paraId="1409D6F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887A6E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71BC7F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FD2F7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4B6D6F6B" w14:textId="071EC10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741DB89" w14:textId="77777777" w:rsidTr="004C3730">
        <w:trPr>
          <w:trHeight w:val="20"/>
        </w:trPr>
        <w:tc>
          <w:tcPr>
            <w:tcW w:w="1134" w:type="dxa"/>
            <w:vMerge/>
            <w:hideMark/>
          </w:tcPr>
          <w:p w14:paraId="1513E1A5" w14:textId="77777777" w:rsidR="006C6C81" w:rsidRPr="001D3E60" w:rsidRDefault="006C6C81" w:rsidP="006C6C81">
            <w:pPr>
              <w:spacing w:after="160" w:line="259" w:lineRule="auto"/>
              <w:rPr>
                <w:rFonts w:ascii="Times New Roman" w:hAnsi="Times New Roman"/>
              </w:rPr>
            </w:pPr>
          </w:p>
        </w:tc>
        <w:tc>
          <w:tcPr>
            <w:tcW w:w="1418" w:type="dxa"/>
            <w:hideMark/>
          </w:tcPr>
          <w:p w14:paraId="36C421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Culture</w:t>
            </w:r>
          </w:p>
        </w:tc>
        <w:tc>
          <w:tcPr>
            <w:tcW w:w="2688" w:type="dxa"/>
            <w:hideMark/>
          </w:tcPr>
          <w:p w14:paraId="1D3A8C74"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story telling competition in Nzema and Fanti and cultural festivals for basic schools</w:t>
            </w:r>
          </w:p>
        </w:tc>
        <w:tc>
          <w:tcPr>
            <w:tcW w:w="1422" w:type="dxa"/>
            <w:hideMark/>
          </w:tcPr>
          <w:p w14:paraId="6A2AF9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84" w:type="dxa"/>
          </w:tcPr>
          <w:p w14:paraId="0DAC1EC1" w14:textId="77777777" w:rsidR="006C6C81" w:rsidRPr="001D3E60" w:rsidRDefault="006C6C81" w:rsidP="006C6C81">
            <w:pPr>
              <w:rPr>
                <w:rFonts w:ascii="Times New Roman" w:hAnsi="Times New Roman"/>
              </w:rPr>
            </w:pPr>
          </w:p>
        </w:tc>
        <w:tc>
          <w:tcPr>
            <w:tcW w:w="283" w:type="dxa"/>
            <w:shd w:val="clear" w:color="auto" w:fill="5B9BD5" w:themeFill="accent5"/>
          </w:tcPr>
          <w:p w14:paraId="1F2482AB" w14:textId="77777777" w:rsidR="006C6C81" w:rsidRPr="001D3E60" w:rsidRDefault="006C6C81" w:rsidP="006C6C81">
            <w:pPr>
              <w:rPr>
                <w:rFonts w:ascii="Times New Roman" w:hAnsi="Times New Roman"/>
              </w:rPr>
            </w:pPr>
          </w:p>
        </w:tc>
        <w:tc>
          <w:tcPr>
            <w:tcW w:w="284" w:type="dxa"/>
            <w:shd w:val="clear" w:color="auto" w:fill="5B9BD5" w:themeFill="accent5"/>
          </w:tcPr>
          <w:p w14:paraId="56B5A892" w14:textId="77777777" w:rsidR="006C6C81" w:rsidRPr="001D3E60" w:rsidRDefault="006C6C81" w:rsidP="006C6C81">
            <w:pPr>
              <w:rPr>
                <w:rFonts w:ascii="Times New Roman" w:hAnsi="Times New Roman"/>
              </w:rPr>
            </w:pPr>
          </w:p>
        </w:tc>
        <w:tc>
          <w:tcPr>
            <w:tcW w:w="425" w:type="dxa"/>
          </w:tcPr>
          <w:p w14:paraId="1210C9B3" w14:textId="77777777" w:rsidR="006C6C81" w:rsidRPr="001D3E60" w:rsidRDefault="006C6C81" w:rsidP="006C6C81">
            <w:pPr>
              <w:rPr>
                <w:rFonts w:ascii="Times New Roman" w:hAnsi="Times New Roman"/>
              </w:rPr>
            </w:pPr>
          </w:p>
        </w:tc>
        <w:tc>
          <w:tcPr>
            <w:tcW w:w="1134" w:type="dxa"/>
            <w:hideMark/>
          </w:tcPr>
          <w:p w14:paraId="291697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992" w:type="dxa"/>
            <w:hideMark/>
          </w:tcPr>
          <w:p w14:paraId="62C4509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05454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E387DF7"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84563C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9122E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298610DE" w14:textId="4620241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49227D" w14:paraId="5D477564" w14:textId="77777777" w:rsidTr="004C3730">
        <w:trPr>
          <w:trHeight w:val="20"/>
        </w:trPr>
        <w:tc>
          <w:tcPr>
            <w:tcW w:w="1134" w:type="dxa"/>
            <w:shd w:val="clear" w:color="auto" w:fill="9CC2E5" w:themeFill="accent5" w:themeFillTint="99"/>
          </w:tcPr>
          <w:p w14:paraId="548FC3CD" w14:textId="77777777" w:rsidR="006C6C81" w:rsidRPr="0049227D" w:rsidRDefault="006C6C81" w:rsidP="006C6C81">
            <w:pPr>
              <w:rPr>
                <w:rFonts w:ascii="Times New Roman" w:hAnsi="Times New Roman"/>
                <w:b/>
                <w:bCs/>
                <w:i/>
                <w:iCs/>
                <w:lang w:val="en-GB"/>
              </w:rPr>
            </w:pPr>
          </w:p>
        </w:tc>
        <w:tc>
          <w:tcPr>
            <w:tcW w:w="1418" w:type="dxa"/>
            <w:shd w:val="clear" w:color="auto" w:fill="9CC2E5" w:themeFill="accent5" w:themeFillTint="99"/>
          </w:tcPr>
          <w:p w14:paraId="2A576FAF" w14:textId="77777777" w:rsidR="006C6C81" w:rsidRPr="0049227D" w:rsidRDefault="006C6C81" w:rsidP="006C6C81">
            <w:pPr>
              <w:rPr>
                <w:rFonts w:ascii="Times New Roman" w:hAnsi="Times New Roman"/>
                <w:b/>
                <w:bCs/>
                <w:i/>
                <w:iCs/>
                <w:lang w:val="en-GB"/>
              </w:rPr>
            </w:pPr>
          </w:p>
        </w:tc>
        <w:tc>
          <w:tcPr>
            <w:tcW w:w="12615" w:type="dxa"/>
            <w:gridSpan w:val="13"/>
            <w:shd w:val="clear" w:color="auto" w:fill="9CC2E5" w:themeFill="accent5" w:themeFillTint="99"/>
          </w:tcPr>
          <w:p w14:paraId="776448BD" w14:textId="77777777" w:rsidR="006C6C81" w:rsidRPr="0049227D" w:rsidRDefault="006C6C81" w:rsidP="006C6C81">
            <w:pPr>
              <w:rPr>
                <w:rFonts w:ascii="Times New Roman" w:hAnsi="Times New Roman"/>
                <w:b/>
                <w:bCs/>
                <w:i/>
                <w:iCs/>
                <w:lang w:val="en-GB"/>
              </w:rPr>
            </w:pPr>
            <w:r w:rsidRPr="0049227D">
              <w:rPr>
                <w:rFonts w:ascii="Times New Roman" w:hAnsi="Times New Roman"/>
                <w:b/>
                <w:bCs/>
                <w:i/>
                <w:iCs/>
                <w:lang w:val="en-GB"/>
              </w:rPr>
              <w:t>Goal 5:</w:t>
            </w:r>
            <w:r w:rsidRPr="0049227D">
              <w:rPr>
                <w:rFonts w:eastAsiaTheme="minorEastAsia" w:hAnsi="Garamond"/>
                <w:b/>
                <w:bCs/>
                <w:i/>
                <w:iCs/>
                <w:color w:val="000000" w:themeColor="text1"/>
                <w:kern w:val="24"/>
                <w:sz w:val="40"/>
                <w:szCs w:val="40"/>
              </w:rPr>
              <w:t xml:space="preserve"> </w:t>
            </w:r>
            <w:r w:rsidRPr="0049227D">
              <w:rPr>
                <w:rFonts w:ascii="Times New Roman" w:hAnsi="Times New Roman"/>
                <w:b/>
                <w:bCs/>
                <w:i/>
                <w:iCs/>
              </w:rPr>
              <w:t>Mainstream Emergency Planning and Preparedness Into Ghana’s Development Planning Agenda At All Levels To Respond To Potential Internal And External Threats (Including Covid-19</w:t>
            </w:r>
          </w:p>
        </w:tc>
      </w:tr>
      <w:tr w:rsidR="006C6C81" w:rsidRPr="001D3E60" w14:paraId="5BF2CF04" w14:textId="77777777" w:rsidTr="004C3730">
        <w:trPr>
          <w:trHeight w:val="20"/>
        </w:trPr>
        <w:tc>
          <w:tcPr>
            <w:tcW w:w="1134" w:type="dxa"/>
            <w:vMerge w:val="restart"/>
            <w:hideMark/>
          </w:tcPr>
          <w:p w14:paraId="196F6B8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w:t>
            </w:r>
            <w:r w:rsidRPr="001D3E60">
              <w:rPr>
                <w:rFonts w:ascii="Times New Roman" w:hAnsi="Times New Roman"/>
                <w:b/>
                <w:bCs/>
                <w:lang w:val="en-GB"/>
              </w:rPr>
              <w:lastRenderedPageBreak/>
              <w:t>G AND RESPONSE (INCLUDING COVID-19 RECOVERY PLAN)</w:t>
            </w:r>
          </w:p>
        </w:tc>
        <w:tc>
          <w:tcPr>
            <w:tcW w:w="1418" w:type="dxa"/>
            <w:vMerge w:val="restart"/>
            <w:hideMark/>
          </w:tcPr>
          <w:p w14:paraId="627DBB1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Hydrometeological Threats</w:t>
            </w:r>
          </w:p>
        </w:tc>
        <w:tc>
          <w:tcPr>
            <w:tcW w:w="2688" w:type="dxa"/>
            <w:hideMark/>
          </w:tcPr>
          <w:p w14:paraId="0C803EE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community sensitizations on disaster prevention</w:t>
            </w:r>
          </w:p>
        </w:tc>
        <w:tc>
          <w:tcPr>
            <w:tcW w:w="1422" w:type="dxa"/>
            <w:hideMark/>
          </w:tcPr>
          <w:p w14:paraId="2EF9BE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E119A2C"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4454525D"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1E8A574"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05205405" w14:textId="77777777" w:rsidR="006C6C81" w:rsidRPr="001D3E60" w:rsidRDefault="006C6C81" w:rsidP="006C6C81">
            <w:pPr>
              <w:rPr>
                <w:rFonts w:ascii="Times New Roman" w:hAnsi="Times New Roman"/>
                <w:lang w:val="en-GB"/>
              </w:rPr>
            </w:pPr>
          </w:p>
        </w:tc>
        <w:tc>
          <w:tcPr>
            <w:tcW w:w="1134" w:type="dxa"/>
            <w:hideMark/>
          </w:tcPr>
          <w:p w14:paraId="444407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12,500 </w:t>
            </w:r>
          </w:p>
        </w:tc>
        <w:tc>
          <w:tcPr>
            <w:tcW w:w="992" w:type="dxa"/>
            <w:hideMark/>
          </w:tcPr>
          <w:p w14:paraId="00DFAD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0226E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63E853D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2E6232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1DEA9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46162E16" w14:textId="25E9A7C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1C07E5AE" w14:textId="77777777" w:rsidTr="004C3730">
        <w:trPr>
          <w:trHeight w:val="20"/>
        </w:trPr>
        <w:tc>
          <w:tcPr>
            <w:tcW w:w="1134" w:type="dxa"/>
            <w:vMerge/>
            <w:hideMark/>
          </w:tcPr>
          <w:p w14:paraId="0CFCC22B" w14:textId="77777777" w:rsidR="006C6C81" w:rsidRPr="001D3E60" w:rsidRDefault="006C6C81" w:rsidP="006C6C81">
            <w:pPr>
              <w:spacing w:after="160" w:line="259" w:lineRule="auto"/>
              <w:rPr>
                <w:rFonts w:ascii="Times New Roman" w:hAnsi="Times New Roman"/>
              </w:rPr>
            </w:pPr>
          </w:p>
        </w:tc>
        <w:tc>
          <w:tcPr>
            <w:tcW w:w="1418" w:type="dxa"/>
            <w:vMerge/>
            <w:hideMark/>
          </w:tcPr>
          <w:p w14:paraId="57B1ACCF" w14:textId="77777777" w:rsidR="006C6C81" w:rsidRPr="001D3E60" w:rsidRDefault="006C6C81" w:rsidP="006C6C81">
            <w:pPr>
              <w:spacing w:after="160" w:line="259" w:lineRule="auto"/>
              <w:rPr>
                <w:rFonts w:ascii="Times New Roman" w:hAnsi="Times New Roman"/>
              </w:rPr>
            </w:pPr>
          </w:p>
        </w:tc>
        <w:tc>
          <w:tcPr>
            <w:tcW w:w="2688" w:type="dxa"/>
            <w:hideMark/>
          </w:tcPr>
          <w:p w14:paraId="563F5C1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pests and insect infection sensitization campaign in communities</w:t>
            </w:r>
          </w:p>
        </w:tc>
        <w:tc>
          <w:tcPr>
            <w:tcW w:w="1422" w:type="dxa"/>
            <w:hideMark/>
          </w:tcPr>
          <w:p w14:paraId="57BC9E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A193431" w14:textId="77777777" w:rsidR="006C6C81" w:rsidRPr="001D3E60" w:rsidRDefault="006C6C81" w:rsidP="006C6C81">
            <w:pPr>
              <w:rPr>
                <w:rFonts w:ascii="Times New Roman" w:hAnsi="Times New Roman"/>
              </w:rPr>
            </w:pPr>
          </w:p>
        </w:tc>
        <w:tc>
          <w:tcPr>
            <w:tcW w:w="283" w:type="dxa"/>
            <w:shd w:val="clear" w:color="auto" w:fill="5B9BD5" w:themeFill="accent5"/>
          </w:tcPr>
          <w:p w14:paraId="33F435A3" w14:textId="77777777" w:rsidR="006C6C81" w:rsidRPr="001D3E60" w:rsidRDefault="006C6C81" w:rsidP="006C6C81">
            <w:pPr>
              <w:rPr>
                <w:rFonts w:ascii="Times New Roman" w:hAnsi="Times New Roman"/>
              </w:rPr>
            </w:pPr>
          </w:p>
        </w:tc>
        <w:tc>
          <w:tcPr>
            <w:tcW w:w="284" w:type="dxa"/>
            <w:shd w:val="clear" w:color="auto" w:fill="5B9BD5" w:themeFill="accent5"/>
          </w:tcPr>
          <w:p w14:paraId="3ABA6F2E" w14:textId="77777777" w:rsidR="006C6C81" w:rsidRPr="001D3E60" w:rsidRDefault="006C6C81" w:rsidP="006C6C81">
            <w:pPr>
              <w:rPr>
                <w:rFonts w:ascii="Times New Roman" w:hAnsi="Times New Roman"/>
              </w:rPr>
            </w:pPr>
          </w:p>
        </w:tc>
        <w:tc>
          <w:tcPr>
            <w:tcW w:w="425" w:type="dxa"/>
            <w:shd w:val="clear" w:color="auto" w:fill="5B9BD5" w:themeFill="accent5"/>
          </w:tcPr>
          <w:p w14:paraId="1D47FDB2" w14:textId="77777777" w:rsidR="006C6C81" w:rsidRPr="001D3E60" w:rsidRDefault="006C6C81" w:rsidP="006C6C81">
            <w:pPr>
              <w:rPr>
                <w:rFonts w:ascii="Times New Roman" w:hAnsi="Times New Roman"/>
              </w:rPr>
            </w:pPr>
          </w:p>
        </w:tc>
        <w:tc>
          <w:tcPr>
            <w:tcW w:w="1134" w:type="dxa"/>
            <w:hideMark/>
          </w:tcPr>
          <w:p w14:paraId="6DDC62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AAED0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5F83B59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709" w:type="dxa"/>
          </w:tcPr>
          <w:p w14:paraId="5ADB6D07"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EF27E5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7E5661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268A20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 NCCE</w:t>
            </w:r>
          </w:p>
        </w:tc>
      </w:tr>
      <w:tr w:rsidR="006C6C81" w:rsidRPr="001D3E60" w14:paraId="5785613F" w14:textId="77777777" w:rsidTr="004C3730">
        <w:trPr>
          <w:trHeight w:val="20"/>
        </w:trPr>
        <w:tc>
          <w:tcPr>
            <w:tcW w:w="1134" w:type="dxa"/>
            <w:vMerge/>
            <w:hideMark/>
          </w:tcPr>
          <w:p w14:paraId="7602F489" w14:textId="77777777" w:rsidR="006C6C81" w:rsidRPr="001D3E60" w:rsidRDefault="006C6C81" w:rsidP="006C6C81">
            <w:pPr>
              <w:spacing w:after="160" w:line="259" w:lineRule="auto"/>
              <w:rPr>
                <w:rFonts w:ascii="Times New Roman" w:hAnsi="Times New Roman"/>
              </w:rPr>
            </w:pPr>
          </w:p>
        </w:tc>
        <w:tc>
          <w:tcPr>
            <w:tcW w:w="1418" w:type="dxa"/>
            <w:vMerge/>
            <w:hideMark/>
          </w:tcPr>
          <w:p w14:paraId="6A6C320A" w14:textId="77777777" w:rsidR="006C6C81" w:rsidRPr="001D3E60" w:rsidRDefault="006C6C81" w:rsidP="006C6C81">
            <w:pPr>
              <w:spacing w:after="160" w:line="259" w:lineRule="auto"/>
              <w:rPr>
                <w:rFonts w:ascii="Times New Roman" w:hAnsi="Times New Roman"/>
              </w:rPr>
            </w:pPr>
          </w:p>
        </w:tc>
        <w:tc>
          <w:tcPr>
            <w:tcW w:w="2688" w:type="dxa"/>
            <w:hideMark/>
          </w:tcPr>
          <w:p w14:paraId="53C896A7"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Formation of Disaster Risk Reduction clubs in schools and communities</w:t>
            </w:r>
          </w:p>
        </w:tc>
        <w:tc>
          <w:tcPr>
            <w:tcW w:w="1422" w:type="dxa"/>
            <w:hideMark/>
          </w:tcPr>
          <w:p w14:paraId="514869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84" w:type="dxa"/>
            <w:shd w:val="clear" w:color="auto" w:fill="5B9BD5" w:themeFill="accent5"/>
          </w:tcPr>
          <w:p w14:paraId="6204FFE3" w14:textId="77777777" w:rsidR="006C6C81" w:rsidRPr="001D3E60" w:rsidRDefault="006C6C81" w:rsidP="006C6C81">
            <w:pPr>
              <w:rPr>
                <w:rFonts w:ascii="Times New Roman" w:hAnsi="Times New Roman"/>
              </w:rPr>
            </w:pPr>
          </w:p>
        </w:tc>
        <w:tc>
          <w:tcPr>
            <w:tcW w:w="283" w:type="dxa"/>
            <w:shd w:val="clear" w:color="auto" w:fill="5B9BD5" w:themeFill="accent5"/>
          </w:tcPr>
          <w:p w14:paraId="74D988DE" w14:textId="77777777" w:rsidR="006C6C81" w:rsidRPr="001D3E60" w:rsidRDefault="006C6C81" w:rsidP="006C6C81">
            <w:pPr>
              <w:rPr>
                <w:rFonts w:ascii="Times New Roman" w:hAnsi="Times New Roman"/>
              </w:rPr>
            </w:pPr>
          </w:p>
        </w:tc>
        <w:tc>
          <w:tcPr>
            <w:tcW w:w="284" w:type="dxa"/>
            <w:shd w:val="clear" w:color="auto" w:fill="5B9BD5" w:themeFill="accent5"/>
          </w:tcPr>
          <w:p w14:paraId="5864B1F2" w14:textId="77777777" w:rsidR="006C6C81" w:rsidRPr="001D3E60" w:rsidRDefault="006C6C81" w:rsidP="006C6C81">
            <w:pPr>
              <w:rPr>
                <w:rFonts w:ascii="Times New Roman" w:hAnsi="Times New Roman"/>
              </w:rPr>
            </w:pPr>
          </w:p>
        </w:tc>
        <w:tc>
          <w:tcPr>
            <w:tcW w:w="425" w:type="dxa"/>
            <w:shd w:val="clear" w:color="auto" w:fill="5B9BD5" w:themeFill="accent5"/>
          </w:tcPr>
          <w:p w14:paraId="2A0B7026" w14:textId="77777777" w:rsidR="006C6C81" w:rsidRPr="001D3E60" w:rsidRDefault="006C6C81" w:rsidP="006C6C81">
            <w:pPr>
              <w:rPr>
                <w:rFonts w:ascii="Times New Roman" w:hAnsi="Times New Roman"/>
              </w:rPr>
            </w:pPr>
          </w:p>
        </w:tc>
        <w:tc>
          <w:tcPr>
            <w:tcW w:w="1134" w:type="dxa"/>
            <w:hideMark/>
          </w:tcPr>
          <w:p w14:paraId="13DA36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568A38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1134" w:type="dxa"/>
            <w:hideMark/>
          </w:tcPr>
          <w:p w14:paraId="0A56A7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976AFD5"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94456F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DC850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38BA20B4" w14:textId="2B6C757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GES, </w:t>
            </w:r>
            <w:r>
              <w:rPr>
                <w:rFonts w:ascii="Times New Roman" w:hAnsi="Times New Roman"/>
                <w:lang w:val="en-GB"/>
              </w:rPr>
              <w:t>CENTRAL ADMIN.</w:t>
            </w:r>
          </w:p>
        </w:tc>
      </w:tr>
      <w:tr w:rsidR="006C6C81" w:rsidRPr="001D3E60" w14:paraId="01B8D9D9" w14:textId="77777777" w:rsidTr="004C3730">
        <w:trPr>
          <w:trHeight w:val="20"/>
        </w:trPr>
        <w:tc>
          <w:tcPr>
            <w:tcW w:w="1134" w:type="dxa"/>
            <w:vMerge/>
            <w:hideMark/>
          </w:tcPr>
          <w:p w14:paraId="32F08F25" w14:textId="77777777" w:rsidR="006C6C81" w:rsidRPr="001D3E60" w:rsidRDefault="006C6C81" w:rsidP="006C6C81">
            <w:pPr>
              <w:spacing w:after="160" w:line="259" w:lineRule="auto"/>
              <w:rPr>
                <w:rFonts w:ascii="Times New Roman" w:hAnsi="Times New Roman"/>
              </w:rPr>
            </w:pPr>
          </w:p>
        </w:tc>
        <w:tc>
          <w:tcPr>
            <w:tcW w:w="1418" w:type="dxa"/>
            <w:vMerge/>
            <w:hideMark/>
          </w:tcPr>
          <w:p w14:paraId="51B04F70" w14:textId="77777777" w:rsidR="006C6C81" w:rsidRPr="001D3E60" w:rsidRDefault="006C6C81" w:rsidP="006C6C81">
            <w:pPr>
              <w:spacing w:after="160" w:line="259" w:lineRule="auto"/>
              <w:rPr>
                <w:rFonts w:ascii="Times New Roman" w:hAnsi="Times New Roman"/>
              </w:rPr>
            </w:pPr>
          </w:p>
        </w:tc>
        <w:tc>
          <w:tcPr>
            <w:tcW w:w="2688" w:type="dxa"/>
            <w:hideMark/>
          </w:tcPr>
          <w:p w14:paraId="73E4631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DRR training programmes at zonal levels</w:t>
            </w:r>
          </w:p>
        </w:tc>
        <w:tc>
          <w:tcPr>
            <w:tcW w:w="1422" w:type="dxa"/>
            <w:hideMark/>
          </w:tcPr>
          <w:p w14:paraId="1BBA364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51C23D27" w14:textId="77777777" w:rsidR="006C6C81" w:rsidRPr="001D3E60" w:rsidRDefault="006C6C81" w:rsidP="006C6C81">
            <w:pPr>
              <w:rPr>
                <w:rFonts w:ascii="Times New Roman" w:hAnsi="Times New Roman"/>
              </w:rPr>
            </w:pPr>
          </w:p>
        </w:tc>
        <w:tc>
          <w:tcPr>
            <w:tcW w:w="283" w:type="dxa"/>
          </w:tcPr>
          <w:p w14:paraId="23B0F3CF" w14:textId="77777777" w:rsidR="006C6C81" w:rsidRPr="001D3E60" w:rsidRDefault="006C6C81" w:rsidP="006C6C81">
            <w:pPr>
              <w:rPr>
                <w:rFonts w:ascii="Times New Roman" w:hAnsi="Times New Roman"/>
              </w:rPr>
            </w:pPr>
          </w:p>
        </w:tc>
        <w:tc>
          <w:tcPr>
            <w:tcW w:w="284" w:type="dxa"/>
          </w:tcPr>
          <w:p w14:paraId="56862297" w14:textId="77777777" w:rsidR="006C6C81" w:rsidRPr="001D3E60" w:rsidRDefault="006C6C81" w:rsidP="006C6C81">
            <w:pPr>
              <w:rPr>
                <w:rFonts w:ascii="Times New Roman" w:hAnsi="Times New Roman"/>
              </w:rPr>
            </w:pPr>
          </w:p>
        </w:tc>
        <w:tc>
          <w:tcPr>
            <w:tcW w:w="425" w:type="dxa"/>
          </w:tcPr>
          <w:p w14:paraId="72E9E540" w14:textId="77777777" w:rsidR="006C6C81" w:rsidRPr="001D3E60" w:rsidRDefault="006C6C81" w:rsidP="006C6C81">
            <w:pPr>
              <w:rPr>
                <w:rFonts w:ascii="Times New Roman" w:hAnsi="Times New Roman"/>
              </w:rPr>
            </w:pPr>
          </w:p>
        </w:tc>
        <w:tc>
          <w:tcPr>
            <w:tcW w:w="1134" w:type="dxa"/>
            <w:hideMark/>
          </w:tcPr>
          <w:p w14:paraId="120CC5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F0B608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1134" w:type="dxa"/>
            <w:hideMark/>
          </w:tcPr>
          <w:p w14:paraId="42838F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9" w:type="dxa"/>
          </w:tcPr>
          <w:p w14:paraId="4C2EE875"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E98A85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17E27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5FB018EB" w14:textId="5F99B58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GNFS, </w:t>
            </w:r>
            <w:r>
              <w:rPr>
                <w:rFonts w:ascii="Times New Roman" w:hAnsi="Times New Roman"/>
                <w:lang w:val="en-GB"/>
              </w:rPr>
              <w:t>CENTRAL ADMIN.</w:t>
            </w:r>
          </w:p>
        </w:tc>
      </w:tr>
      <w:tr w:rsidR="006C6C81" w:rsidRPr="001D3E60" w14:paraId="0CC3DE2F" w14:textId="77777777" w:rsidTr="004C3730">
        <w:trPr>
          <w:trHeight w:val="20"/>
        </w:trPr>
        <w:tc>
          <w:tcPr>
            <w:tcW w:w="1134" w:type="dxa"/>
            <w:vMerge/>
            <w:hideMark/>
          </w:tcPr>
          <w:p w14:paraId="2B8A1D0B" w14:textId="77777777" w:rsidR="006C6C81" w:rsidRPr="001D3E60" w:rsidRDefault="006C6C81" w:rsidP="006C6C81">
            <w:pPr>
              <w:spacing w:after="160" w:line="259" w:lineRule="auto"/>
              <w:rPr>
                <w:rFonts w:ascii="Times New Roman" w:hAnsi="Times New Roman"/>
              </w:rPr>
            </w:pPr>
          </w:p>
        </w:tc>
        <w:tc>
          <w:tcPr>
            <w:tcW w:w="1418" w:type="dxa"/>
            <w:vMerge/>
            <w:hideMark/>
          </w:tcPr>
          <w:p w14:paraId="6C890636" w14:textId="77777777" w:rsidR="006C6C81" w:rsidRPr="001D3E60" w:rsidRDefault="006C6C81" w:rsidP="006C6C81">
            <w:pPr>
              <w:spacing w:after="160" w:line="259" w:lineRule="auto"/>
              <w:rPr>
                <w:rFonts w:ascii="Times New Roman" w:hAnsi="Times New Roman"/>
              </w:rPr>
            </w:pPr>
          </w:p>
        </w:tc>
        <w:tc>
          <w:tcPr>
            <w:tcW w:w="2688" w:type="dxa"/>
            <w:hideMark/>
          </w:tcPr>
          <w:p w14:paraId="5FC046F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Supply stationery and logistics to NADMO</w:t>
            </w:r>
          </w:p>
        </w:tc>
        <w:tc>
          <w:tcPr>
            <w:tcW w:w="1422" w:type="dxa"/>
            <w:hideMark/>
          </w:tcPr>
          <w:p w14:paraId="6E6E79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1F2B5CDC" w14:textId="77777777" w:rsidR="006C6C81" w:rsidRPr="001D3E60" w:rsidRDefault="006C6C81" w:rsidP="006C6C81">
            <w:pPr>
              <w:rPr>
                <w:rFonts w:ascii="Times New Roman" w:hAnsi="Times New Roman"/>
              </w:rPr>
            </w:pPr>
          </w:p>
        </w:tc>
        <w:tc>
          <w:tcPr>
            <w:tcW w:w="283" w:type="dxa"/>
            <w:shd w:val="clear" w:color="auto" w:fill="5B9BD5" w:themeFill="accent5"/>
          </w:tcPr>
          <w:p w14:paraId="5D962FAC" w14:textId="77777777" w:rsidR="006C6C81" w:rsidRPr="001D3E60" w:rsidRDefault="006C6C81" w:rsidP="006C6C81">
            <w:pPr>
              <w:rPr>
                <w:rFonts w:ascii="Times New Roman" w:hAnsi="Times New Roman"/>
              </w:rPr>
            </w:pPr>
          </w:p>
        </w:tc>
        <w:tc>
          <w:tcPr>
            <w:tcW w:w="284" w:type="dxa"/>
          </w:tcPr>
          <w:p w14:paraId="65AFCBD3" w14:textId="77777777" w:rsidR="006C6C81" w:rsidRPr="001D3E60" w:rsidRDefault="006C6C81" w:rsidP="006C6C81">
            <w:pPr>
              <w:rPr>
                <w:rFonts w:ascii="Times New Roman" w:hAnsi="Times New Roman"/>
              </w:rPr>
            </w:pPr>
          </w:p>
        </w:tc>
        <w:tc>
          <w:tcPr>
            <w:tcW w:w="425" w:type="dxa"/>
          </w:tcPr>
          <w:p w14:paraId="242B3E89" w14:textId="77777777" w:rsidR="006C6C81" w:rsidRPr="001D3E60" w:rsidRDefault="006C6C81" w:rsidP="006C6C81">
            <w:pPr>
              <w:rPr>
                <w:rFonts w:ascii="Times New Roman" w:hAnsi="Times New Roman"/>
              </w:rPr>
            </w:pPr>
          </w:p>
        </w:tc>
        <w:tc>
          <w:tcPr>
            <w:tcW w:w="1134" w:type="dxa"/>
            <w:hideMark/>
          </w:tcPr>
          <w:p w14:paraId="2A0AE2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992" w:type="dxa"/>
            <w:hideMark/>
          </w:tcPr>
          <w:p w14:paraId="7E9806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93F341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78BF6366"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61552D9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BC33601" w14:textId="5F2B463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2AFB7BA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REG/NAT NADMO</w:t>
            </w:r>
          </w:p>
        </w:tc>
      </w:tr>
      <w:tr w:rsidR="006C6C81" w:rsidRPr="001D3E60" w14:paraId="157BC4EF" w14:textId="77777777" w:rsidTr="004C3730">
        <w:trPr>
          <w:trHeight w:val="20"/>
        </w:trPr>
        <w:tc>
          <w:tcPr>
            <w:tcW w:w="1134" w:type="dxa"/>
            <w:vMerge/>
            <w:hideMark/>
          </w:tcPr>
          <w:p w14:paraId="512F781B" w14:textId="77777777" w:rsidR="006C6C81" w:rsidRPr="001D3E60" w:rsidRDefault="006C6C81" w:rsidP="006C6C81">
            <w:pPr>
              <w:spacing w:after="160" w:line="259" w:lineRule="auto"/>
              <w:rPr>
                <w:rFonts w:ascii="Times New Roman" w:hAnsi="Times New Roman"/>
              </w:rPr>
            </w:pPr>
          </w:p>
        </w:tc>
        <w:tc>
          <w:tcPr>
            <w:tcW w:w="1418" w:type="dxa"/>
            <w:vMerge/>
            <w:hideMark/>
          </w:tcPr>
          <w:p w14:paraId="251F8524" w14:textId="77777777" w:rsidR="006C6C81" w:rsidRPr="001D3E60" w:rsidRDefault="006C6C81" w:rsidP="006C6C81">
            <w:pPr>
              <w:spacing w:after="160" w:line="259" w:lineRule="auto"/>
              <w:rPr>
                <w:rFonts w:ascii="Times New Roman" w:hAnsi="Times New Roman"/>
              </w:rPr>
            </w:pPr>
          </w:p>
        </w:tc>
        <w:tc>
          <w:tcPr>
            <w:tcW w:w="2688" w:type="dxa"/>
            <w:hideMark/>
          </w:tcPr>
          <w:p w14:paraId="45438E0B"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Train Area Council Members and Traditional Authorities on impact of sand winning and galamsey on the environment</w:t>
            </w:r>
          </w:p>
        </w:tc>
        <w:tc>
          <w:tcPr>
            <w:tcW w:w="1422" w:type="dxa"/>
            <w:hideMark/>
          </w:tcPr>
          <w:p w14:paraId="4BAD1F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B95B41E" w14:textId="77777777" w:rsidR="006C6C81" w:rsidRPr="001D3E60" w:rsidRDefault="006C6C81" w:rsidP="006C6C81">
            <w:pPr>
              <w:rPr>
                <w:rFonts w:ascii="Times New Roman" w:hAnsi="Times New Roman"/>
              </w:rPr>
            </w:pPr>
          </w:p>
        </w:tc>
        <w:tc>
          <w:tcPr>
            <w:tcW w:w="283" w:type="dxa"/>
            <w:shd w:val="clear" w:color="auto" w:fill="5B9BD5" w:themeFill="accent5"/>
          </w:tcPr>
          <w:p w14:paraId="492BCE1F" w14:textId="77777777" w:rsidR="006C6C81" w:rsidRPr="001D3E60" w:rsidRDefault="006C6C81" w:rsidP="006C6C81">
            <w:pPr>
              <w:rPr>
                <w:rFonts w:ascii="Times New Roman" w:hAnsi="Times New Roman"/>
              </w:rPr>
            </w:pPr>
          </w:p>
        </w:tc>
        <w:tc>
          <w:tcPr>
            <w:tcW w:w="284" w:type="dxa"/>
            <w:shd w:val="clear" w:color="auto" w:fill="5B9BD5" w:themeFill="accent5"/>
          </w:tcPr>
          <w:p w14:paraId="308F5254" w14:textId="77777777" w:rsidR="006C6C81" w:rsidRPr="001D3E60" w:rsidRDefault="006C6C81" w:rsidP="006C6C81">
            <w:pPr>
              <w:rPr>
                <w:rFonts w:ascii="Times New Roman" w:hAnsi="Times New Roman"/>
              </w:rPr>
            </w:pPr>
          </w:p>
        </w:tc>
        <w:tc>
          <w:tcPr>
            <w:tcW w:w="425" w:type="dxa"/>
            <w:shd w:val="clear" w:color="auto" w:fill="5B9BD5" w:themeFill="accent5"/>
          </w:tcPr>
          <w:p w14:paraId="05563CE8" w14:textId="77777777" w:rsidR="006C6C81" w:rsidRPr="001D3E60" w:rsidRDefault="006C6C81" w:rsidP="006C6C81">
            <w:pPr>
              <w:rPr>
                <w:rFonts w:ascii="Times New Roman" w:hAnsi="Times New Roman"/>
              </w:rPr>
            </w:pPr>
          </w:p>
        </w:tc>
        <w:tc>
          <w:tcPr>
            <w:tcW w:w="1134" w:type="dxa"/>
            <w:hideMark/>
          </w:tcPr>
          <w:p w14:paraId="586B42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5DC9D9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16,000 </w:t>
            </w:r>
          </w:p>
        </w:tc>
        <w:tc>
          <w:tcPr>
            <w:tcW w:w="1134" w:type="dxa"/>
            <w:hideMark/>
          </w:tcPr>
          <w:p w14:paraId="1B971E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F712A8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379B21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EB130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NADMO</w:t>
            </w:r>
          </w:p>
        </w:tc>
        <w:tc>
          <w:tcPr>
            <w:tcW w:w="1559" w:type="dxa"/>
            <w:hideMark/>
          </w:tcPr>
          <w:p w14:paraId="1E9A0342" w14:textId="14EE582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5DAF2490" w14:textId="77777777" w:rsidTr="004C3730">
        <w:trPr>
          <w:trHeight w:val="20"/>
        </w:trPr>
        <w:tc>
          <w:tcPr>
            <w:tcW w:w="1134" w:type="dxa"/>
            <w:vMerge w:val="restart"/>
            <w:hideMark/>
          </w:tcPr>
          <w:p w14:paraId="483EC3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418" w:type="dxa"/>
            <w:hideMark/>
          </w:tcPr>
          <w:p w14:paraId="2ACC41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Biological Threats</w:t>
            </w:r>
          </w:p>
        </w:tc>
        <w:tc>
          <w:tcPr>
            <w:tcW w:w="2688" w:type="dxa"/>
            <w:hideMark/>
          </w:tcPr>
          <w:p w14:paraId="78EC40B1"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Undertake surveillance, monitoring and evaluation of Health threats and epidemics and pandemics</w:t>
            </w:r>
          </w:p>
        </w:tc>
        <w:tc>
          <w:tcPr>
            <w:tcW w:w="1422" w:type="dxa"/>
            <w:hideMark/>
          </w:tcPr>
          <w:p w14:paraId="1A7ACA1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3A80E66"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113D5FC9"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A9057E4"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0E88B6AC" w14:textId="77777777" w:rsidR="006C6C81" w:rsidRPr="001D3E60" w:rsidRDefault="006C6C81" w:rsidP="006C6C81">
            <w:pPr>
              <w:rPr>
                <w:rFonts w:ascii="Times New Roman" w:hAnsi="Times New Roman"/>
                <w:lang w:val="en-GB"/>
              </w:rPr>
            </w:pPr>
          </w:p>
        </w:tc>
        <w:tc>
          <w:tcPr>
            <w:tcW w:w="1134" w:type="dxa"/>
            <w:hideMark/>
          </w:tcPr>
          <w:p w14:paraId="2DD4AD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306E54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1134" w:type="dxa"/>
            <w:hideMark/>
          </w:tcPr>
          <w:p w14:paraId="4A97F3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42775CFE" w14:textId="77777777" w:rsidR="006C6C81" w:rsidRPr="001D3E60" w:rsidRDefault="006C6C81" w:rsidP="006C6C81">
            <w:pPr>
              <w:spacing w:after="160" w:line="259" w:lineRule="auto"/>
              <w:rPr>
                <w:rFonts w:ascii="Times New Roman" w:hAnsi="Times New Roman"/>
                <w:lang w:val="en-GB"/>
              </w:rPr>
            </w:pPr>
          </w:p>
        </w:tc>
        <w:tc>
          <w:tcPr>
            <w:tcW w:w="567" w:type="dxa"/>
          </w:tcPr>
          <w:p w14:paraId="7837455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B6B85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9" w:type="dxa"/>
            <w:hideMark/>
          </w:tcPr>
          <w:p w14:paraId="66E0EB4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0C9EB447" w14:textId="77777777" w:rsidTr="004C3730">
        <w:trPr>
          <w:trHeight w:val="20"/>
        </w:trPr>
        <w:tc>
          <w:tcPr>
            <w:tcW w:w="1134" w:type="dxa"/>
            <w:vMerge/>
            <w:hideMark/>
          </w:tcPr>
          <w:p w14:paraId="231A885F"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4BEE79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Anthropogenic Threats</w:t>
            </w:r>
          </w:p>
        </w:tc>
        <w:tc>
          <w:tcPr>
            <w:tcW w:w="2688" w:type="dxa"/>
            <w:hideMark/>
          </w:tcPr>
          <w:p w14:paraId="16A8DD6C"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National Ambulance Service</w:t>
            </w:r>
          </w:p>
        </w:tc>
        <w:tc>
          <w:tcPr>
            <w:tcW w:w="1422" w:type="dxa"/>
            <w:hideMark/>
          </w:tcPr>
          <w:p w14:paraId="67433F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9DC152B" w14:textId="77777777" w:rsidR="006C6C81" w:rsidRPr="001D3E60" w:rsidRDefault="006C6C81" w:rsidP="006C6C81">
            <w:pPr>
              <w:rPr>
                <w:rFonts w:ascii="Times New Roman" w:hAnsi="Times New Roman"/>
              </w:rPr>
            </w:pPr>
          </w:p>
        </w:tc>
        <w:tc>
          <w:tcPr>
            <w:tcW w:w="283" w:type="dxa"/>
            <w:shd w:val="clear" w:color="auto" w:fill="5B9BD5" w:themeFill="accent5"/>
          </w:tcPr>
          <w:p w14:paraId="2B24C859" w14:textId="77777777" w:rsidR="006C6C81" w:rsidRPr="001D3E60" w:rsidRDefault="006C6C81" w:rsidP="006C6C81">
            <w:pPr>
              <w:rPr>
                <w:rFonts w:ascii="Times New Roman" w:hAnsi="Times New Roman"/>
              </w:rPr>
            </w:pPr>
          </w:p>
        </w:tc>
        <w:tc>
          <w:tcPr>
            <w:tcW w:w="284" w:type="dxa"/>
            <w:shd w:val="clear" w:color="auto" w:fill="5B9BD5" w:themeFill="accent5"/>
          </w:tcPr>
          <w:p w14:paraId="3D26BAE0" w14:textId="77777777" w:rsidR="006C6C81" w:rsidRPr="001D3E60" w:rsidRDefault="006C6C81" w:rsidP="006C6C81">
            <w:pPr>
              <w:rPr>
                <w:rFonts w:ascii="Times New Roman" w:hAnsi="Times New Roman"/>
              </w:rPr>
            </w:pPr>
          </w:p>
        </w:tc>
        <w:tc>
          <w:tcPr>
            <w:tcW w:w="425" w:type="dxa"/>
            <w:shd w:val="clear" w:color="auto" w:fill="5B9BD5" w:themeFill="accent5"/>
          </w:tcPr>
          <w:p w14:paraId="11DBF43A" w14:textId="77777777" w:rsidR="006C6C81" w:rsidRPr="001D3E60" w:rsidRDefault="006C6C81" w:rsidP="006C6C81">
            <w:pPr>
              <w:rPr>
                <w:rFonts w:ascii="Times New Roman" w:hAnsi="Times New Roman"/>
              </w:rPr>
            </w:pPr>
          </w:p>
        </w:tc>
        <w:tc>
          <w:tcPr>
            <w:tcW w:w="1134" w:type="dxa"/>
            <w:hideMark/>
          </w:tcPr>
          <w:p w14:paraId="3E3508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38755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1134" w:type="dxa"/>
            <w:hideMark/>
          </w:tcPr>
          <w:p w14:paraId="49DB8D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6CA355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66C682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7E460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GHS</w:t>
            </w:r>
          </w:p>
        </w:tc>
        <w:tc>
          <w:tcPr>
            <w:tcW w:w="1559" w:type="dxa"/>
            <w:hideMark/>
          </w:tcPr>
          <w:p w14:paraId="6F46DD25" w14:textId="55D4E2C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96519F4" w14:textId="77777777" w:rsidTr="004C3730">
        <w:trPr>
          <w:trHeight w:val="20"/>
        </w:trPr>
        <w:tc>
          <w:tcPr>
            <w:tcW w:w="1134" w:type="dxa"/>
            <w:vMerge/>
            <w:hideMark/>
          </w:tcPr>
          <w:p w14:paraId="3F76C78F" w14:textId="77777777" w:rsidR="006C6C81" w:rsidRPr="001D3E60" w:rsidRDefault="006C6C81" w:rsidP="006C6C81">
            <w:pPr>
              <w:spacing w:after="160" w:line="259" w:lineRule="auto"/>
              <w:rPr>
                <w:rFonts w:ascii="Times New Roman" w:hAnsi="Times New Roman"/>
              </w:rPr>
            </w:pPr>
          </w:p>
        </w:tc>
        <w:tc>
          <w:tcPr>
            <w:tcW w:w="1418" w:type="dxa"/>
            <w:vMerge/>
            <w:hideMark/>
          </w:tcPr>
          <w:p w14:paraId="4AD28287" w14:textId="77777777" w:rsidR="006C6C81" w:rsidRPr="001D3E60" w:rsidRDefault="006C6C81" w:rsidP="006C6C81">
            <w:pPr>
              <w:spacing w:after="160" w:line="259" w:lineRule="auto"/>
              <w:rPr>
                <w:rFonts w:ascii="Times New Roman" w:hAnsi="Times New Roman"/>
              </w:rPr>
            </w:pPr>
          </w:p>
        </w:tc>
        <w:tc>
          <w:tcPr>
            <w:tcW w:w="2688" w:type="dxa"/>
            <w:hideMark/>
          </w:tcPr>
          <w:p w14:paraId="08E65D1F"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Intensify monitoring at Filling Stations to ensure adherence to Standard Operating Procedures.</w:t>
            </w:r>
          </w:p>
        </w:tc>
        <w:tc>
          <w:tcPr>
            <w:tcW w:w="1422" w:type="dxa"/>
            <w:hideMark/>
          </w:tcPr>
          <w:p w14:paraId="088F2D3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7C5ED8B" w14:textId="77777777" w:rsidR="006C6C81" w:rsidRPr="001D3E60" w:rsidRDefault="006C6C81" w:rsidP="006C6C81">
            <w:pPr>
              <w:rPr>
                <w:rFonts w:ascii="Times New Roman" w:hAnsi="Times New Roman"/>
              </w:rPr>
            </w:pPr>
          </w:p>
        </w:tc>
        <w:tc>
          <w:tcPr>
            <w:tcW w:w="283" w:type="dxa"/>
            <w:shd w:val="clear" w:color="auto" w:fill="5B9BD5" w:themeFill="accent5"/>
          </w:tcPr>
          <w:p w14:paraId="7F36DC89" w14:textId="77777777" w:rsidR="006C6C81" w:rsidRPr="001D3E60" w:rsidRDefault="006C6C81" w:rsidP="006C6C81">
            <w:pPr>
              <w:rPr>
                <w:rFonts w:ascii="Times New Roman" w:hAnsi="Times New Roman"/>
              </w:rPr>
            </w:pPr>
          </w:p>
        </w:tc>
        <w:tc>
          <w:tcPr>
            <w:tcW w:w="284" w:type="dxa"/>
            <w:shd w:val="clear" w:color="auto" w:fill="5B9BD5" w:themeFill="accent5"/>
          </w:tcPr>
          <w:p w14:paraId="76B77B76" w14:textId="77777777" w:rsidR="006C6C81" w:rsidRPr="001D3E60" w:rsidRDefault="006C6C81" w:rsidP="006C6C81">
            <w:pPr>
              <w:rPr>
                <w:rFonts w:ascii="Times New Roman" w:hAnsi="Times New Roman"/>
              </w:rPr>
            </w:pPr>
          </w:p>
        </w:tc>
        <w:tc>
          <w:tcPr>
            <w:tcW w:w="425" w:type="dxa"/>
            <w:shd w:val="clear" w:color="auto" w:fill="5B9BD5" w:themeFill="accent5"/>
          </w:tcPr>
          <w:p w14:paraId="78085C45" w14:textId="77777777" w:rsidR="006C6C81" w:rsidRPr="001D3E60" w:rsidRDefault="006C6C81" w:rsidP="006C6C81">
            <w:pPr>
              <w:rPr>
                <w:rFonts w:ascii="Times New Roman" w:hAnsi="Times New Roman"/>
              </w:rPr>
            </w:pPr>
          </w:p>
        </w:tc>
        <w:tc>
          <w:tcPr>
            <w:tcW w:w="1134" w:type="dxa"/>
            <w:hideMark/>
          </w:tcPr>
          <w:p w14:paraId="73C8AD6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4B0A59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37CCE6E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4AC3C29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530C6F3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F14A8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GNFS</w:t>
            </w:r>
          </w:p>
        </w:tc>
        <w:tc>
          <w:tcPr>
            <w:tcW w:w="1559" w:type="dxa"/>
            <w:hideMark/>
          </w:tcPr>
          <w:p w14:paraId="7697675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r>
      <w:tr w:rsidR="006C6C81" w:rsidRPr="001D3E60" w14:paraId="74E3EDED" w14:textId="77777777" w:rsidTr="004C3730">
        <w:trPr>
          <w:trHeight w:val="20"/>
        </w:trPr>
        <w:tc>
          <w:tcPr>
            <w:tcW w:w="1134" w:type="dxa"/>
            <w:vMerge/>
            <w:hideMark/>
          </w:tcPr>
          <w:p w14:paraId="26A15DEA" w14:textId="77777777" w:rsidR="006C6C81" w:rsidRPr="001D3E60" w:rsidRDefault="006C6C81" w:rsidP="006C6C81">
            <w:pPr>
              <w:spacing w:after="160" w:line="259" w:lineRule="auto"/>
              <w:rPr>
                <w:rFonts w:ascii="Times New Roman" w:hAnsi="Times New Roman"/>
              </w:rPr>
            </w:pPr>
          </w:p>
        </w:tc>
        <w:tc>
          <w:tcPr>
            <w:tcW w:w="1418" w:type="dxa"/>
            <w:vMerge/>
            <w:hideMark/>
          </w:tcPr>
          <w:p w14:paraId="179C9D4C" w14:textId="77777777" w:rsidR="006C6C81" w:rsidRPr="001D3E60" w:rsidRDefault="006C6C81" w:rsidP="006C6C81">
            <w:pPr>
              <w:spacing w:after="160" w:line="259" w:lineRule="auto"/>
              <w:rPr>
                <w:rFonts w:ascii="Times New Roman" w:hAnsi="Times New Roman"/>
              </w:rPr>
            </w:pPr>
          </w:p>
        </w:tc>
        <w:tc>
          <w:tcPr>
            <w:tcW w:w="2688" w:type="dxa"/>
            <w:hideMark/>
          </w:tcPr>
          <w:p w14:paraId="6E4B246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Establish a well-resourced Emergency Centre</w:t>
            </w:r>
          </w:p>
        </w:tc>
        <w:tc>
          <w:tcPr>
            <w:tcW w:w="1422" w:type="dxa"/>
            <w:hideMark/>
          </w:tcPr>
          <w:p w14:paraId="53C176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3FDEF9CE" w14:textId="77777777" w:rsidR="006C6C81" w:rsidRPr="001D3E60" w:rsidRDefault="006C6C81" w:rsidP="006C6C81">
            <w:pPr>
              <w:rPr>
                <w:rFonts w:ascii="Times New Roman" w:hAnsi="Times New Roman"/>
              </w:rPr>
            </w:pPr>
          </w:p>
        </w:tc>
        <w:tc>
          <w:tcPr>
            <w:tcW w:w="283" w:type="dxa"/>
          </w:tcPr>
          <w:p w14:paraId="682237CA" w14:textId="77777777" w:rsidR="006C6C81" w:rsidRPr="001D3E60" w:rsidRDefault="006C6C81" w:rsidP="006C6C81">
            <w:pPr>
              <w:rPr>
                <w:rFonts w:ascii="Times New Roman" w:hAnsi="Times New Roman"/>
              </w:rPr>
            </w:pPr>
          </w:p>
        </w:tc>
        <w:tc>
          <w:tcPr>
            <w:tcW w:w="284" w:type="dxa"/>
            <w:shd w:val="clear" w:color="auto" w:fill="5B9BD5" w:themeFill="accent5"/>
          </w:tcPr>
          <w:p w14:paraId="03C32611" w14:textId="77777777" w:rsidR="006C6C81" w:rsidRPr="001D3E60" w:rsidRDefault="006C6C81" w:rsidP="006C6C81">
            <w:pPr>
              <w:rPr>
                <w:rFonts w:ascii="Times New Roman" w:hAnsi="Times New Roman"/>
              </w:rPr>
            </w:pPr>
          </w:p>
        </w:tc>
        <w:tc>
          <w:tcPr>
            <w:tcW w:w="425" w:type="dxa"/>
            <w:shd w:val="clear" w:color="auto" w:fill="5B9BD5" w:themeFill="accent5"/>
          </w:tcPr>
          <w:p w14:paraId="7097F9F1" w14:textId="77777777" w:rsidR="006C6C81" w:rsidRPr="001D3E60" w:rsidRDefault="006C6C81" w:rsidP="006C6C81">
            <w:pPr>
              <w:rPr>
                <w:rFonts w:ascii="Times New Roman" w:hAnsi="Times New Roman"/>
              </w:rPr>
            </w:pPr>
          </w:p>
        </w:tc>
        <w:tc>
          <w:tcPr>
            <w:tcW w:w="1134" w:type="dxa"/>
            <w:hideMark/>
          </w:tcPr>
          <w:p w14:paraId="115C93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78DC6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50,000</w:t>
            </w:r>
          </w:p>
        </w:tc>
        <w:tc>
          <w:tcPr>
            <w:tcW w:w="1134" w:type="dxa"/>
            <w:hideMark/>
          </w:tcPr>
          <w:p w14:paraId="051172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709" w:type="dxa"/>
            <w:shd w:val="clear" w:color="auto" w:fill="AEAAAA" w:themeFill="background2" w:themeFillShade="BF"/>
          </w:tcPr>
          <w:p w14:paraId="095ECCE3" w14:textId="77777777" w:rsidR="006C6C81" w:rsidRPr="001D3E60" w:rsidRDefault="006C6C81" w:rsidP="006C6C81">
            <w:pPr>
              <w:spacing w:after="160" w:line="259" w:lineRule="auto"/>
              <w:rPr>
                <w:rFonts w:ascii="Times New Roman" w:hAnsi="Times New Roman"/>
                <w:lang w:val="en-GB"/>
              </w:rPr>
            </w:pPr>
          </w:p>
        </w:tc>
        <w:tc>
          <w:tcPr>
            <w:tcW w:w="567" w:type="dxa"/>
          </w:tcPr>
          <w:p w14:paraId="14E6D06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5D67C4C" w14:textId="274366E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406B71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Private Sector/GHS </w:t>
            </w:r>
          </w:p>
        </w:tc>
      </w:tr>
      <w:tr w:rsidR="006C6C81" w:rsidRPr="001D3E60" w14:paraId="5094DD71" w14:textId="77777777" w:rsidTr="004C3730">
        <w:trPr>
          <w:trHeight w:val="20"/>
        </w:trPr>
        <w:tc>
          <w:tcPr>
            <w:tcW w:w="1134" w:type="dxa"/>
            <w:vMerge/>
            <w:hideMark/>
          </w:tcPr>
          <w:p w14:paraId="672B82D9"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0B47B2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Security</w:t>
            </w:r>
          </w:p>
        </w:tc>
        <w:tc>
          <w:tcPr>
            <w:tcW w:w="2688" w:type="dxa"/>
            <w:hideMark/>
          </w:tcPr>
          <w:p w14:paraId="5895A3AB"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Annual ADR week Celebration</w:t>
            </w:r>
          </w:p>
        </w:tc>
        <w:tc>
          <w:tcPr>
            <w:tcW w:w="1422" w:type="dxa"/>
            <w:hideMark/>
          </w:tcPr>
          <w:p w14:paraId="7FB4B24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52295CB6" w14:textId="77777777" w:rsidR="006C6C81" w:rsidRPr="001D3E60" w:rsidRDefault="006C6C81" w:rsidP="006C6C81">
            <w:pPr>
              <w:rPr>
                <w:rFonts w:ascii="Times New Roman" w:hAnsi="Times New Roman"/>
              </w:rPr>
            </w:pPr>
          </w:p>
        </w:tc>
        <w:tc>
          <w:tcPr>
            <w:tcW w:w="283" w:type="dxa"/>
          </w:tcPr>
          <w:p w14:paraId="17D68E0F" w14:textId="77777777" w:rsidR="006C6C81" w:rsidRPr="001D3E60" w:rsidRDefault="006C6C81" w:rsidP="006C6C81">
            <w:pPr>
              <w:rPr>
                <w:rFonts w:ascii="Times New Roman" w:hAnsi="Times New Roman"/>
              </w:rPr>
            </w:pPr>
          </w:p>
        </w:tc>
        <w:tc>
          <w:tcPr>
            <w:tcW w:w="284" w:type="dxa"/>
          </w:tcPr>
          <w:p w14:paraId="1D14840F" w14:textId="77777777" w:rsidR="006C6C81" w:rsidRPr="001D3E60" w:rsidRDefault="006C6C81" w:rsidP="006C6C81">
            <w:pPr>
              <w:rPr>
                <w:rFonts w:ascii="Times New Roman" w:hAnsi="Times New Roman"/>
              </w:rPr>
            </w:pPr>
          </w:p>
        </w:tc>
        <w:tc>
          <w:tcPr>
            <w:tcW w:w="425" w:type="dxa"/>
            <w:shd w:val="clear" w:color="auto" w:fill="5B9BD5" w:themeFill="accent5"/>
          </w:tcPr>
          <w:p w14:paraId="371AE62D" w14:textId="77777777" w:rsidR="006C6C81" w:rsidRPr="001D3E60" w:rsidRDefault="006C6C81" w:rsidP="006C6C81">
            <w:pPr>
              <w:rPr>
                <w:rFonts w:ascii="Times New Roman" w:hAnsi="Times New Roman"/>
              </w:rPr>
            </w:pPr>
          </w:p>
        </w:tc>
        <w:tc>
          <w:tcPr>
            <w:tcW w:w="1134" w:type="dxa"/>
            <w:hideMark/>
          </w:tcPr>
          <w:p w14:paraId="1DFD25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383B30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3E78C4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shd w:val="clear" w:color="auto" w:fill="AEAAAA" w:themeFill="background2" w:themeFillShade="BF"/>
          </w:tcPr>
          <w:p w14:paraId="3A0BC77F" w14:textId="77777777" w:rsidR="006C6C81" w:rsidRPr="001D3E60" w:rsidRDefault="006C6C81" w:rsidP="006C6C81">
            <w:pPr>
              <w:spacing w:after="160" w:line="259" w:lineRule="auto"/>
              <w:rPr>
                <w:rFonts w:ascii="Times New Roman" w:hAnsi="Times New Roman"/>
                <w:lang w:val="en-GB"/>
              </w:rPr>
            </w:pPr>
          </w:p>
        </w:tc>
        <w:tc>
          <w:tcPr>
            <w:tcW w:w="567" w:type="dxa"/>
          </w:tcPr>
          <w:p w14:paraId="70F12D5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F65A3D8" w14:textId="2C21F5B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294B80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4976581B" w14:textId="77777777" w:rsidTr="004C3730">
        <w:trPr>
          <w:trHeight w:val="20"/>
        </w:trPr>
        <w:tc>
          <w:tcPr>
            <w:tcW w:w="1134" w:type="dxa"/>
            <w:vMerge/>
            <w:hideMark/>
          </w:tcPr>
          <w:p w14:paraId="7A001B67" w14:textId="77777777" w:rsidR="006C6C81" w:rsidRPr="001D3E60" w:rsidRDefault="006C6C81" w:rsidP="006C6C81">
            <w:pPr>
              <w:spacing w:after="160" w:line="259" w:lineRule="auto"/>
              <w:rPr>
                <w:rFonts w:ascii="Times New Roman" w:hAnsi="Times New Roman"/>
              </w:rPr>
            </w:pPr>
          </w:p>
        </w:tc>
        <w:tc>
          <w:tcPr>
            <w:tcW w:w="1418" w:type="dxa"/>
            <w:vMerge/>
            <w:hideMark/>
          </w:tcPr>
          <w:p w14:paraId="71283913" w14:textId="77777777" w:rsidR="006C6C81" w:rsidRPr="001D3E60" w:rsidRDefault="006C6C81" w:rsidP="006C6C81">
            <w:pPr>
              <w:spacing w:after="160" w:line="259" w:lineRule="auto"/>
              <w:rPr>
                <w:rFonts w:ascii="Times New Roman" w:hAnsi="Times New Roman"/>
              </w:rPr>
            </w:pPr>
          </w:p>
        </w:tc>
        <w:tc>
          <w:tcPr>
            <w:tcW w:w="2688" w:type="dxa"/>
            <w:hideMark/>
          </w:tcPr>
          <w:p w14:paraId="2F227514"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Police and other Security Forces</w:t>
            </w:r>
          </w:p>
        </w:tc>
        <w:tc>
          <w:tcPr>
            <w:tcW w:w="1422" w:type="dxa"/>
            <w:hideMark/>
          </w:tcPr>
          <w:p w14:paraId="57F25EC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829C777" w14:textId="77777777" w:rsidR="006C6C81" w:rsidRPr="001D3E60" w:rsidRDefault="006C6C81" w:rsidP="006C6C81">
            <w:pPr>
              <w:rPr>
                <w:rFonts w:ascii="Times New Roman" w:hAnsi="Times New Roman"/>
              </w:rPr>
            </w:pPr>
          </w:p>
        </w:tc>
        <w:tc>
          <w:tcPr>
            <w:tcW w:w="283" w:type="dxa"/>
            <w:shd w:val="clear" w:color="auto" w:fill="5B9BD5" w:themeFill="accent5"/>
          </w:tcPr>
          <w:p w14:paraId="45D5E04B" w14:textId="77777777" w:rsidR="006C6C81" w:rsidRPr="001D3E60" w:rsidRDefault="006C6C81" w:rsidP="006C6C81">
            <w:pPr>
              <w:rPr>
                <w:rFonts w:ascii="Times New Roman" w:hAnsi="Times New Roman"/>
              </w:rPr>
            </w:pPr>
          </w:p>
        </w:tc>
        <w:tc>
          <w:tcPr>
            <w:tcW w:w="284" w:type="dxa"/>
            <w:shd w:val="clear" w:color="auto" w:fill="5B9BD5" w:themeFill="accent5"/>
          </w:tcPr>
          <w:p w14:paraId="390A82B3" w14:textId="77777777" w:rsidR="006C6C81" w:rsidRPr="001D3E60" w:rsidRDefault="006C6C81" w:rsidP="006C6C81">
            <w:pPr>
              <w:rPr>
                <w:rFonts w:ascii="Times New Roman" w:hAnsi="Times New Roman"/>
              </w:rPr>
            </w:pPr>
          </w:p>
        </w:tc>
        <w:tc>
          <w:tcPr>
            <w:tcW w:w="425" w:type="dxa"/>
            <w:shd w:val="clear" w:color="auto" w:fill="5B9BD5" w:themeFill="accent5"/>
          </w:tcPr>
          <w:p w14:paraId="6344E49E" w14:textId="77777777" w:rsidR="006C6C81" w:rsidRPr="001D3E60" w:rsidRDefault="006C6C81" w:rsidP="006C6C81">
            <w:pPr>
              <w:rPr>
                <w:rFonts w:ascii="Times New Roman" w:hAnsi="Times New Roman"/>
              </w:rPr>
            </w:pPr>
          </w:p>
        </w:tc>
        <w:tc>
          <w:tcPr>
            <w:tcW w:w="1134" w:type="dxa"/>
            <w:hideMark/>
          </w:tcPr>
          <w:p w14:paraId="650368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EC14E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68EBC7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85EDEDF"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A98E15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6096F4B" w14:textId="5E50FED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72FF5BE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 </w:t>
            </w:r>
          </w:p>
        </w:tc>
      </w:tr>
      <w:tr w:rsidR="006C6C81" w:rsidRPr="001D3E60" w14:paraId="1DEB575A" w14:textId="77777777" w:rsidTr="004C3730">
        <w:trPr>
          <w:trHeight w:val="20"/>
        </w:trPr>
        <w:tc>
          <w:tcPr>
            <w:tcW w:w="1134" w:type="dxa"/>
            <w:vMerge/>
            <w:hideMark/>
          </w:tcPr>
          <w:p w14:paraId="5C1EE8E3" w14:textId="77777777" w:rsidR="006C6C81" w:rsidRPr="001D3E60" w:rsidRDefault="006C6C81" w:rsidP="006C6C81">
            <w:pPr>
              <w:spacing w:after="160" w:line="259" w:lineRule="auto"/>
              <w:rPr>
                <w:rFonts w:ascii="Times New Roman" w:hAnsi="Times New Roman"/>
              </w:rPr>
            </w:pPr>
          </w:p>
        </w:tc>
        <w:tc>
          <w:tcPr>
            <w:tcW w:w="1418" w:type="dxa"/>
            <w:vMerge/>
            <w:hideMark/>
          </w:tcPr>
          <w:p w14:paraId="28D92794" w14:textId="77777777" w:rsidR="006C6C81" w:rsidRPr="001D3E60" w:rsidRDefault="006C6C81" w:rsidP="006C6C81">
            <w:pPr>
              <w:spacing w:after="160" w:line="259" w:lineRule="auto"/>
              <w:rPr>
                <w:rFonts w:ascii="Times New Roman" w:hAnsi="Times New Roman"/>
              </w:rPr>
            </w:pPr>
          </w:p>
        </w:tc>
        <w:tc>
          <w:tcPr>
            <w:tcW w:w="2688" w:type="dxa"/>
            <w:hideMark/>
          </w:tcPr>
          <w:p w14:paraId="2DD02DD0"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Create awareness on the consequences of ethnic and chieftaincy conflicts</w:t>
            </w:r>
          </w:p>
        </w:tc>
        <w:tc>
          <w:tcPr>
            <w:tcW w:w="1422" w:type="dxa"/>
            <w:hideMark/>
          </w:tcPr>
          <w:p w14:paraId="267A3E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AB33E92" w14:textId="77777777" w:rsidR="006C6C81" w:rsidRPr="001D3E60" w:rsidRDefault="006C6C81" w:rsidP="006C6C81">
            <w:pPr>
              <w:rPr>
                <w:rFonts w:ascii="Times New Roman" w:hAnsi="Times New Roman"/>
              </w:rPr>
            </w:pPr>
          </w:p>
        </w:tc>
        <w:tc>
          <w:tcPr>
            <w:tcW w:w="283" w:type="dxa"/>
            <w:shd w:val="clear" w:color="auto" w:fill="5B9BD5" w:themeFill="accent5"/>
          </w:tcPr>
          <w:p w14:paraId="097443A7" w14:textId="77777777" w:rsidR="006C6C81" w:rsidRPr="001D3E60" w:rsidRDefault="006C6C81" w:rsidP="006C6C81">
            <w:pPr>
              <w:rPr>
                <w:rFonts w:ascii="Times New Roman" w:hAnsi="Times New Roman"/>
              </w:rPr>
            </w:pPr>
          </w:p>
        </w:tc>
        <w:tc>
          <w:tcPr>
            <w:tcW w:w="284" w:type="dxa"/>
            <w:shd w:val="clear" w:color="auto" w:fill="5B9BD5" w:themeFill="accent5"/>
          </w:tcPr>
          <w:p w14:paraId="4C5424A0" w14:textId="77777777" w:rsidR="006C6C81" w:rsidRPr="001D3E60" w:rsidRDefault="006C6C81" w:rsidP="006C6C81">
            <w:pPr>
              <w:rPr>
                <w:rFonts w:ascii="Times New Roman" w:hAnsi="Times New Roman"/>
              </w:rPr>
            </w:pPr>
          </w:p>
        </w:tc>
        <w:tc>
          <w:tcPr>
            <w:tcW w:w="425" w:type="dxa"/>
            <w:shd w:val="clear" w:color="auto" w:fill="5B9BD5" w:themeFill="accent5"/>
          </w:tcPr>
          <w:p w14:paraId="530DE87D" w14:textId="77777777" w:rsidR="006C6C81" w:rsidRPr="001D3E60" w:rsidRDefault="006C6C81" w:rsidP="006C6C81">
            <w:pPr>
              <w:rPr>
                <w:rFonts w:ascii="Times New Roman" w:hAnsi="Times New Roman"/>
              </w:rPr>
            </w:pPr>
          </w:p>
        </w:tc>
        <w:tc>
          <w:tcPr>
            <w:tcW w:w="1134" w:type="dxa"/>
            <w:hideMark/>
          </w:tcPr>
          <w:p w14:paraId="579CDF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836EE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2E56EC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709" w:type="dxa"/>
          </w:tcPr>
          <w:p w14:paraId="57C8F3EF"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5342ED0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98BA0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1559" w:type="dxa"/>
            <w:hideMark/>
          </w:tcPr>
          <w:p w14:paraId="0C972822" w14:textId="0581789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ETC</w:t>
            </w:r>
          </w:p>
        </w:tc>
      </w:tr>
      <w:tr w:rsidR="006C6C81" w:rsidRPr="001D3E60" w14:paraId="3BEE77F0" w14:textId="77777777" w:rsidTr="004C3730">
        <w:trPr>
          <w:trHeight w:val="20"/>
        </w:trPr>
        <w:tc>
          <w:tcPr>
            <w:tcW w:w="1134" w:type="dxa"/>
            <w:vMerge w:val="restart"/>
            <w:hideMark/>
          </w:tcPr>
          <w:p w14:paraId="6882D7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418" w:type="dxa"/>
            <w:vMerge w:val="restart"/>
            <w:hideMark/>
          </w:tcPr>
          <w:p w14:paraId="7E9653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Covid-19 Response</w:t>
            </w:r>
          </w:p>
        </w:tc>
        <w:tc>
          <w:tcPr>
            <w:tcW w:w="2688" w:type="dxa"/>
            <w:hideMark/>
          </w:tcPr>
          <w:p w14:paraId="68023845"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Conduct sensitization on covid-19 Prepare and implement a covid-19 recovery Plan </w:t>
            </w:r>
          </w:p>
        </w:tc>
        <w:tc>
          <w:tcPr>
            <w:tcW w:w="1422" w:type="dxa"/>
            <w:hideMark/>
          </w:tcPr>
          <w:p w14:paraId="383595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AA968BE"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50242919"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16498976"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1E2B447E" w14:textId="77777777" w:rsidR="006C6C81" w:rsidRPr="001D3E60" w:rsidRDefault="006C6C81" w:rsidP="006C6C81">
            <w:pPr>
              <w:rPr>
                <w:rFonts w:ascii="Times New Roman" w:hAnsi="Times New Roman"/>
                <w:lang w:val="en-GB"/>
              </w:rPr>
            </w:pPr>
          </w:p>
        </w:tc>
        <w:tc>
          <w:tcPr>
            <w:tcW w:w="1134" w:type="dxa"/>
            <w:hideMark/>
          </w:tcPr>
          <w:p w14:paraId="7CEF5A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56950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1134" w:type="dxa"/>
            <w:hideMark/>
          </w:tcPr>
          <w:p w14:paraId="343F9F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7D0D7D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1F47FD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BD9FC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9" w:type="dxa"/>
            <w:hideMark/>
          </w:tcPr>
          <w:p w14:paraId="04B2017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0EFDA07C" w14:textId="77777777" w:rsidTr="004C3730">
        <w:trPr>
          <w:trHeight w:val="20"/>
        </w:trPr>
        <w:tc>
          <w:tcPr>
            <w:tcW w:w="1134" w:type="dxa"/>
            <w:vMerge/>
            <w:hideMark/>
          </w:tcPr>
          <w:p w14:paraId="467BFFE3" w14:textId="77777777" w:rsidR="006C6C81" w:rsidRPr="001D3E60" w:rsidRDefault="006C6C81" w:rsidP="006C6C81">
            <w:pPr>
              <w:spacing w:after="160" w:line="259" w:lineRule="auto"/>
              <w:rPr>
                <w:rFonts w:ascii="Times New Roman" w:hAnsi="Times New Roman"/>
              </w:rPr>
            </w:pPr>
          </w:p>
        </w:tc>
        <w:tc>
          <w:tcPr>
            <w:tcW w:w="1418" w:type="dxa"/>
            <w:vMerge/>
            <w:hideMark/>
          </w:tcPr>
          <w:p w14:paraId="1E148F2B" w14:textId="77777777" w:rsidR="006C6C81" w:rsidRPr="001D3E60" w:rsidRDefault="006C6C81" w:rsidP="006C6C81">
            <w:pPr>
              <w:spacing w:after="160" w:line="259" w:lineRule="auto"/>
              <w:rPr>
                <w:rFonts w:ascii="Times New Roman" w:hAnsi="Times New Roman"/>
              </w:rPr>
            </w:pPr>
          </w:p>
        </w:tc>
        <w:tc>
          <w:tcPr>
            <w:tcW w:w="2688" w:type="dxa"/>
            <w:hideMark/>
          </w:tcPr>
          <w:p w14:paraId="15C52716"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Public Health Emergency Management Committee</w:t>
            </w:r>
          </w:p>
        </w:tc>
        <w:tc>
          <w:tcPr>
            <w:tcW w:w="1422" w:type="dxa"/>
            <w:hideMark/>
          </w:tcPr>
          <w:p w14:paraId="47792E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F08A7A4" w14:textId="77777777" w:rsidR="006C6C81" w:rsidRPr="001D3E60" w:rsidRDefault="006C6C81" w:rsidP="006C6C81">
            <w:pPr>
              <w:rPr>
                <w:rFonts w:ascii="Times New Roman" w:hAnsi="Times New Roman"/>
              </w:rPr>
            </w:pPr>
          </w:p>
        </w:tc>
        <w:tc>
          <w:tcPr>
            <w:tcW w:w="283" w:type="dxa"/>
            <w:shd w:val="clear" w:color="auto" w:fill="5B9BD5" w:themeFill="accent5"/>
          </w:tcPr>
          <w:p w14:paraId="5A13E4A4" w14:textId="77777777" w:rsidR="006C6C81" w:rsidRPr="001D3E60" w:rsidRDefault="006C6C81" w:rsidP="006C6C81">
            <w:pPr>
              <w:rPr>
                <w:rFonts w:ascii="Times New Roman" w:hAnsi="Times New Roman"/>
              </w:rPr>
            </w:pPr>
          </w:p>
        </w:tc>
        <w:tc>
          <w:tcPr>
            <w:tcW w:w="284" w:type="dxa"/>
            <w:shd w:val="clear" w:color="auto" w:fill="5B9BD5" w:themeFill="accent5"/>
          </w:tcPr>
          <w:p w14:paraId="48374BE8" w14:textId="77777777" w:rsidR="006C6C81" w:rsidRPr="001D3E60" w:rsidRDefault="006C6C81" w:rsidP="006C6C81">
            <w:pPr>
              <w:rPr>
                <w:rFonts w:ascii="Times New Roman" w:hAnsi="Times New Roman"/>
              </w:rPr>
            </w:pPr>
          </w:p>
        </w:tc>
        <w:tc>
          <w:tcPr>
            <w:tcW w:w="425" w:type="dxa"/>
            <w:shd w:val="clear" w:color="auto" w:fill="5B9BD5" w:themeFill="accent5"/>
          </w:tcPr>
          <w:p w14:paraId="0C67E571" w14:textId="77777777" w:rsidR="006C6C81" w:rsidRPr="001D3E60" w:rsidRDefault="006C6C81" w:rsidP="006C6C81">
            <w:pPr>
              <w:rPr>
                <w:rFonts w:ascii="Times New Roman" w:hAnsi="Times New Roman"/>
              </w:rPr>
            </w:pPr>
          </w:p>
        </w:tc>
        <w:tc>
          <w:tcPr>
            <w:tcW w:w="1134" w:type="dxa"/>
            <w:hideMark/>
          </w:tcPr>
          <w:p w14:paraId="08D9D19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992" w:type="dxa"/>
            <w:hideMark/>
          </w:tcPr>
          <w:p w14:paraId="2749F71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4,800 </w:t>
            </w:r>
          </w:p>
        </w:tc>
        <w:tc>
          <w:tcPr>
            <w:tcW w:w="1134" w:type="dxa"/>
            <w:hideMark/>
          </w:tcPr>
          <w:p w14:paraId="5B988BB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634AFF8"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E4F715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8BB216B" w14:textId="405F96C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7DFDDC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DHD </w:t>
            </w:r>
          </w:p>
        </w:tc>
      </w:tr>
      <w:tr w:rsidR="006C6C81" w:rsidRPr="001D3E60" w14:paraId="701F2B68" w14:textId="77777777" w:rsidTr="004C3730">
        <w:trPr>
          <w:trHeight w:val="20"/>
        </w:trPr>
        <w:tc>
          <w:tcPr>
            <w:tcW w:w="1134" w:type="dxa"/>
            <w:vMerge/>
            <w:hideMark/>
          </w:tcPr>
          <w:p w14:paraId="33025DBC" w14:textId="77777777" w:rsidR="006C6C81" w:rsidRPr="001D3E60" w:rsidRDefault="006C6C81" w:rsidP="006C6C81">
            <w:pPr>
              <w:spacing w:after="160" w:line="259" w:lineRule="auto"/>
              <w:rPr>
                <w:rFonts w:ascii="Times New Roman" w:hAnsi="Times New Roman"/>
              </w:rPr>
            </w:pPr>
          </w:p>
        </w:tc>
        <w:tc>
          <w:tcPr>
            <w:tcW w:w="1418" w:type="dxa"/>
            <w:vMerge/>
            <w:hideMark/>
          </w:tcPr>
          <w:p w14:paraId="7CD2C0F9" w14:textId="77777777" w:rsidR="006C6C81" w:rsidRPr="001D3E60" w:rsidRDefault="006C6C81" w:rsidP="006C6C81">
            <w:pPr>
              <w:spacing w:after="160" w:line="259" w:lineRule="auto"/>
              <w:rPr>
                <w:rFonts w:ascii="Times New Roman" w:hAnsi="Times New Roman"/>
              </w:rPr>
            </w:pPr>
          </w:p>
        </w:tc>
        <w:tc>
          <w:tcPr>
            <w:tcW w:w="2688" w:type="dxa"/>
            <w:hideMark/>
          </w:tcPr>
          <w:p w14:paraId="3C41FBD4"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Vaccinate 50,000 people against covid-19</w:t>
            </w:r>
          </w:p>
        </w:tc>
        <w:tc>
          <w:tcPr>
            <w:tcW w:w="1422" w:type="dxa"/>
            <w:hideMark/>
          </w:tcPr>
          <w:p w14:paraId="4A66D91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6A348D4" w14:textId="77777777" w:rsidR="006C6C81" w:rsidRPr="001D3E60" w:rsidRDefault="006C6C81" w:rsidP="006C6C81">
            <w:pPr>
              <w:rPr>
                <w:rFonts w:ascii="Times New Roman" w:hAnsi="Times New Roman"/>
              </w:rPr>
            </w:pPr>
          </w:p>
        </w:tc>
        <w:tc>
          <w:tcPr>
            <w:tcW w:w="283" w:type="dxa"/>
            <w:shd w:val="clear" w:color="auto" w:fill="5B9BD5" w:themeFill="accent5"/>
          </w:tcPr>
          <w:p w14:paraId="212DE86D" w14:textId="77777777" w:rsidR="006C6C81" w:rsidRPr="001D3E60" w:rsidRDefault="006C6C81" w:rsidP="006C6C81">
            <w:pPr>
              <w:rPr>
                <w:rFonts w:ascii="Times New Roman" w:hAnsi="Times New Roman"/>
              </w:rPr>
            </w:pPr>
          </w:p>
        </w:tc>
        <w:tc>
          <w:tcPr>
            <w:tcW w:w="284" w:type="dxa"/>
            <w:shd w:val="clear" w:color="auto" w:fill="5B9BD5" w:themeFill="accent5"/>
          </w:tcPr>
          <w:p w14:paraId="793A574A" w14:textId="77777777" w:rsidR="006C6C81" w:rsidRPr="001D3E60" w:rsidRDefault="006C6C81" w:rsidP="006C6C81">
            <w:pPr>
              <w:rPr>
                <w:rFonts w:ascii="Times New Roman" w:hAnsi="Times New Roman"/>
              </w:rPr>
            </w:pPr>
          </w:p>
        </w:tc>
        <w:tc>
          <w:tcPr>
            <w:tcW w:w="425" w:type="dxa"/>
            <w:shd w:val="clear" w:color="auto" w:fill="5B9BD5" w:themeFill="accent5"/>
          </w:tcPr>
          <w:p w14:paraId="4E33ACD7" w14:textId="77777777" w:rsidR="006C6C81" w:rsidRPr="001D3E60" w:rsidRDefault="006C6C81" w:rsidP="006C6C81">
            <w:pPr>
              <w:rPr>
                <w:rFonts w:ascii="Times New Roman" w:hAnsi="Times New Roman"/>
              </w:rPr>
            </w:pPr>
          </w:p>
        </w:tc>
        <w:tc>
          <w:tcPr>
            <w:tcW w:w="1134" w:type="dxa"/>
            <w:hideMark/>
          </w:tcPr>
          <w:p w14:paraId="2F7A90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C1189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1134" w:type="dxa"/>
            <w:hideMark/>
          </w:tcPr>
          <w:p w14:paraId="17DB61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5640F908"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59E874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DB904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9" w:type="dxa"/>
            <w:hideMark/>
          </w:tcPr>
          <w:p w14:paraId="3DEE0AC0" w14:textId="3543E3D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w:t>
            </w:r>
          </w:p>
        </w:tc>
      </w:tr>
      <w:tr w:rsidR="006C6C81" w:rsidRPr="0049227D" w14:paraId="16334A68" w14:textId="77777777" w:rsidTr="004C3730">
        <w:trPr>
          <w:trHeight w:val="20"/>
        </w:trPr>
        <w:tc>
          <w:tcPr>
            <w:tcW w:w="1134" w:type="dxa"/>
            <w:shd w:val="clear" w:color="auto" w:fill="9CC2E5" w:themeFill="accent5" w:themeFillTint="99"/>
          </w:tcPr>
          <w:p w14:paraId="76D135CE" w14:textId="77777777" w:rsidR="006C6C81" w:rsidRPr="0049227D" w:rsidRDefault="006C6C81" w:rsidP="006C6C81">
            <w:pPr>
              <w:rPr>
                <w:rFonts w:ascii="Times New Roman" w:hAnsi="Times New Roman"/>
                <w:b/>
                <w:bCs/>
                <w:i/>
                <w:iCs/>
                <w:lang w:val="en-GB"/>
              </w:rPr>
            </w:pPr>
          </w:p>
        </w:tc>
        <w:tc>
          <w:tcPr>
            <w:tcW w:w="1418" w:type="dxa"/>
            <w:shd w:val="clear" w:color="auto" w:fill="9CC2E5" w:themeFill="accent5" w:themeFillTint="99"/>
          </w:tcPr>
          <w:p w14:paraId="530A17F2" w14:textId="77777777" w:rsidR="006C6C81" w:rsidRPr="0049227D" w:rsidRDefault="006C6C81" w:rsidP="006C6C81">
            <w:pPr>
              <w:rPr>
                <w:rFonts w:ascii="Times New Roman" w:hAnsi="Times New Roman"/>
                <w:b/>
                <w:bCs/>
                <w:i/>
                <w:iCs/>
                <w:lang w:val="en-GB"/>
              </w:rPr>
            </w:pPr>
          </w:p>
        </w:tc>
        <w:tc>
          <w:tcPr>
            <w:tcW w:w="12615" w:type="dxa"/>
            <w:gridSpan w:val="13"/>
            <w:shd w:val="clear" w:color="auto" w:fill="9CC2E5" w:themeFill="accent5" w:themeFillTint="99"/>
          </w:tcPr>
          <w:p w14:paraId="45457F59" w14:textId="77777777" w:rsidR="006C6C81" w:rsidRPr="0049227D" w:rsidRDefault="006C6C81" w:rsidP="006C6C81">
            <w:pPr>
              <w:rPr>
                <w:rFonts w:ascii="Times New Roman" w:hAnsi="Times New Roman"/>
                <w:b/>
                <w:bCs/>
                <w:i/>
                <w:iCs/>
              </w:rPr>
            </w:pPr>
            <w:r w:rsidRPr="0049227D">
              <w:rPr>
                <w:rFonts w:ascii="Times New Roman" w:hAnsi="Times New Roman"/>
                <w:b/>
                <w:bCs/>
                <w:i/>
                <w:iCs/>
                <w:lang w:val="en-GB"/>
              </w:rPr>
              <w:t>Goal 6:</w:t>
            </w:r>
            <w:r w:rsidRPr="0049227D">
              <w:rPr>
                <w:rFonts w:ascii="Times New Roman" w:hAnsi="Times New Roman"/>
                <w:b/>
                <w:bCs/>
                <w:i/>
                <w:iCs/>
                <w:color w:val="000000" w:themeColor="text1"/>
                <w:kern w:val="24"/>
                <w:sz w:val="56"/>
                <w:szCs w:val="56"/>
              </w:rPr>
              <w:t xml:space="preserve"> </w:t>
            </w:r>
            <w:r w:rsidRPr="0049227D">
              <w:rPr>
                <w:rFonts w:ascii="Times New Roman" w:hAnsi="Times New Roman"/>
                <w:b/>
                <w:bCs/>
                <w:i/>
                <w:iCs/>
              </w:rPr>
              <w:t>Improve Delivery of Development Outcomes at all Levels</w:t>
            </w:r>
          </w:p>
        </w:tc>
      </w:tr>
      <w:tr w:rsidR="006C6C81" w:rsidRPr="001D3E60" w14:paraId="7BF078BE" w14:textId="77777777" w:rsidTr="004C3730">
        <w:trPr>
          <w:trHeight w:val="20"/>
        </w:trPr>
        <w:tc>
          <w:tcPr>
            <w:tcW w:w="1134" w:type="dxa"/>
            <w:vMerge w:val="restart"/>
            <w:hideMark/>
          </w:tcPr>
          <w:p w14:paraId="48BA3F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Coordination, Monitoring And Evaluation</w:t>
            </w:r>
          </w:p>
        </w:tc>
        <w:tc>
          <w:tcPr>
            <w:tcW w:w="1418" w:type="dxa"/>
            <w:vMerge w:val="restart"/>
            <w:hideMark/>
          </w:tcPr>
          <w:p w14:paraId="2C2DF1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and Coordination</w:t>
            </w:r>
          </w:p>
        </w:tc>
        <w:tc>
          <w:tcPr>
            <w:tcW w:w="2688" w:type="dxa"/>
            <w:hideMark/>
          </w:tcPr>
          <w:p w14:paraId="798B93BC"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quarterly DPCU Meetings</w:t>
            </w:r>
          </w:p>
        </w:tc>
        <w:tc>
          <w:tcPr>
            <w:tcW w:w="1422" w:type="dxa"/>
            <w:hideMark/>
          </w:tcPr>
          <w:p w14:paraId="7AAF7B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91FB0D6"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FCFD54A"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33363FAA" w14:textId="77777777" w:rsidR="006C6C81" w:rsidRPr="001D3E60" w:rsidRDefault="006C6C81" w:rsidP="006C6C81">
            <w:pPr>
              <w:rPr>
                <w:rFonts w:ascii="Times New Roman" w:hAnsi="Times New Roman"/>
                <w:lang w:val="en-GB"/>
              </w:rPr>
            </w:pPr>
          </w:p>
        </w:tc>
        <w:tc>
          <w:tcPr>
            <w:tcW w:w="425" w:type="dxa"/>
            <w:shd w:val="clear" w:color="auto" w:fill="5B9BD5" w:themeFill="accent5"/>
          </w:tcPr>
          <w:p w14:paraId="4335370C" w14:textId="77777777" w:rsidR="006C6C81" w:rsidRPr="001D3E60" w:rsidRDefault="006C6C81" w:rsidP="006C6C81">
            <w:pPr>
              <w:rPr>
                <w:rFonts w:ascii="Times New Roman" w:hAnsi="Times New Roman"/>
                <w:lang w:val="en-GB"/>
              </w:rPr>
            </w:pPr>
          </w:p>
        </w:tc>
        <w:tc>
          <w:tcPr>
            <w:tcW w:w="1134" w:type="dxa"/>
            <w:hideMark/>
          </w:tcPr>
          <w:p w14:paraId="6B8D9C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32B8DB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hideMark/>
          </w:tcPr>
          <w:p w14:paraId="78C3B5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7255CB2"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3F61D82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7AD3E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3C3297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AB9CB60" w14:textId="77777777" w:rsidTr="004C3730">
        <w:trPr>
          <w:trHeight w:val="20"/>
        </w:trPr>
        <w:tc>
          <w:tcPr>
            <w:tcW w:w="1134" w:type="dxa"/>
            <w:vMerge/>
            <w:hideMark/>
          </w:tcPr>
          <w:p w14:paraId="53550F20" w14:textId="77777777" w:rsidR="006C6C81" w:rsidRPr="001D3E60" w:rsidRDefault="006C6C81" w:rsidP="006C6C81">
            <w:pPr>
              <w:spacing w:after="160" w:line="259" w:lineRule="auto"/>
              <w:rPr>
                <w:rFonts w:ascii="Times New Roman" w:hAnsi="Times New Roman"/>
              </w:rPr>
            </w:pPr>
          </w:p>
        </w:tc>
        <w:tc>
          <w:tcPr>
            <w:tcW w:w="1418" w:type="dxa"/>
            <w:vMerge/>
            <w:hideMark/>
          </w:tcPr>
          <w:p w14:paraId="01323371" w14:textId="77777777" w:rsidR="006C6C81" w:rsidRPr="001D3E60" w:rsidRDefault="006C6C81" w:rsidP="006C6C81">
            <w:pPr>
              <w:spacing w:after="160" w:line="259" w:lineRule="auto"/>
              <w:rPr>
                <w:rFonts w:ascii="Times New Roman" w:hAnsi="Times New Roman"/>
              </w:rPr>
            </w:pPr>
          </w:p>
        </w:tc>
        <w:tc>
          <w:tcPr>
            <w:tcW w:w="2688" w:type="dxa"/>
            <w:hideMark/>
          </w:tcPr>
          <w:p w14:paraId="7DEC3057" w14:textId="77777777" w:rsidR="006C6C81" w:rsidRPr="00883A56" w:rsidRDefault="006C6C81" w:rsidP="006C6C81">
            <w:pPr>
              <w:pStyle w:val="ListParagraph"/>
              <w:numPr>
                <w:ilvl w:val="0"/>
                <w:numId w:val="44"/>
              </w:numPr>
              <w:spacing w:after="160" w:line="259" w:lineRule="auto"/>
              <w:rPr>
                <w:rFonts w:ascii="Times New Roman" w:hAnsi="Times New Roman"/>
                <w:lang w:val="en-GB"/>
              </w:rPr>
            </w:pPr>
            <w:r w:rsidRPr="00883A56">
              <w:rPr>
                <w:rFonts w:ascii="Times New Roman" w:hAnsi="Times New Roman"/>
                <w:lang w:val="en-GB"/>
              </w:rPr>
              <w:t>Prepare quarterly and Annual Progress Reports</w:t>
            </w:r>
          </w:p>
        </w:tc>
        <w:tc>
          <w:tcPr>
            <w:tcW w:w="1422" w:type="dxa"/>
            <w:hideMark/>
          </w:tcPr>
          <w:p w14:paraId="690785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60AA8288" w14:textId="77777777" w:rsidR="006C6C81" w:rsidRPr="001D3E60" w:rsidRDefault="006C6C81" w:rsidP="006C6C81">
            <w:pPr>
              <w:rPr>
                <w:rFonts w:ascii="Times New Roman" w:hAnsi="Times New Roman"/>
              </w:rPr>
            </w:pPr>
          </w:p>
        </w:tc>
        <w:tc>
          <w:tcPr>
            <w:tcW w:w="283" w:type="dxa"/>
            <w:shd w:val="clear" w:color="auto" w:fill="5B9BD5" w:themeFill="accent5"/>
          </w:tcPr>
          <w:p w14:paraId="085E91A6" w14:textId="77777777" w:rsidR="006C6C81" w:rsidRPr="001D3E60" w:rsidRDefault="006C6C81" w:rsidP="006C6C81">
            <w:pPr>
              <w:rPr>
                <w:rFonts w:ascii="Times New Roman" w:hAnsi="Times New Roman"/>
              </w:rPr>
            </w:pPr>
          </w:p>
        </w:tc>
        <w:tc>
          <w:tcPr>
            <w:tcW w:w="284" w:type="dxa"/>
            <w:shd w:val="clear" w:color="auto" w:fill="5B9BD5" w:themeFill="accent5"/>
          </w:tcPr>
          <w:p w14:paraId="2F06328C" w14:textId="77777777" w:rsidR="006C6C81" w:rsidRPr="001D3E60" w:rsidRDefault="006C6C81" w:rsidP="006C6C81">
            <w:pPr>
              <w:rPr>
                <w:rFonts w:ascii="Times New Roman" w:hAnsi="Times New Roman"/>
              </w:rPr>
            </w:pPr>
          </w:p>
        </w:tc>
        <w:tc>
          <w:tcPr>
            <w:tcW w:w="425" w:type="dxa"/>
            <w:shd w:val="clear" w:color="auto" w:fill="5B9BD5" w:themeFill="accent5"/>
          </w:tcPr>
          <w:p w14:paraId="1BCDE2E7" w14:textId="77777777" w:rsidR="006C6C81" w:rsidRPr="001D3E60" w:rsidRDefault="006C6C81" w:rsidP="006C6C81">
            <w:pPr>
              <w:rPr>
                <w:rFonts w:ascii="Times New Roman" w:hAnsi="Times New Roman"/>
              </w:rPr>
            </w:pPr>
          </w:p>
        </w:tc>
        <w:tc>
          <w:tcPr>
            <w:tcW w:w="1134" w:type="dxa"/>
            <w:hideMark/>
          </w:tcPr>
          <w:p w14:paraId="44867A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761D38F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5A1FD1D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9" w:type="dxa"/>
          </w:tcPr>
          <w:p w14:paraId="11C32604"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6961E4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81548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738404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0D922F0" w14:textId="77777777" w:rsidTr="004C3730">
        <w:trPr>
          <w:trHeight w:val="20"/>
        </w:trPr>
        <w:tc>
          <w:tcPr>
            <w:tcW w:w="1134" w:type="dxa"/>
            <w:vMerge/>
            <w:hideMark/>
          </w:tcPr>
          <w:p w14:paraId="34BBE8AF" w14:textId="77777777" w:rsidR="006C6C81" w:rsidRPr="001D3E60" w:rsidRDefault="006C6C81" w:rsidP="006C6C81">
            <w:pPr>
              <w:spacing w:after="160" w:line="259" w:lineRule="auto"/>
              <w:rPr>
                <w:rFonts w:ascii="Times New Roman" w:hAnsi="Times New Roman"/>
              </w:rPr>
            </w:pPr>
          </w:p>
        </w:tc>
        <w:tc>
          <w:tcPr>
            <w:tcW w:w="1418" w:type="dxa"/>
            <w:vMerge/>
            <w:hideMark/>
          </w:tcPr>
          <w:p w14:paraId="27DA4E01" w14:textId="77777777" w:rsidR="006C6C81" w:rsidRPr="001D3E60" w:rsidRDefault="006C6C81" w:rsidP="006C6C81">
            <w:pPr>
              <w:spacing w:after="160" w:line="259" w:lineRule="auto"/>
              <w:rPr>
                <w:rFonts w:ascii="Times New Roman" w:hAnsi="Times New Roman"/>
              </w:rPr>
            </w:pPr>
          </w:p>
        </w:tc>
        <w:tc>
          <w:tcPr>
            <w:tcW w:w="2688" w:type="dxa"/>
            <w:hideMark/>
          </w:tcPr>
          <w:p w14:paraId="7CEF3A53"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Capacity Building programme for DPCU members and HODs</w:t>
            </w:r>
          </w:p>
        </w:tc>
        <w:tc>
          <w:tcPr>
            <w:tcW w:w="1422" w:type="dxa"/>
            <w:hideMark/>
          </w:tcPr>
          <w:p w14:paraId="009D8A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6DDC087" w14:textId="77777777" w:rsidR="006C6C81" w:rsidRPr="001D3E60" w:rsidRDefault="006C6C81" w:rsidP="006C6C81">
            <w:pPr>
              <w:rPr>
                <w:rFonts w:ascii="Times New Roman" w:hAnsi="Times New Roman"/>
              </w:rPr>
            </w:pPr>
          </w:p>
        </w:tc>
        <w:tc>
          <w:tcPr>
            <w:tcW w:w="283" w:type="dxa"/>
            <w:shd w:val="clear" w:color="auto" w:fill="5B9BD5" w:themeFill="accent5"/>
          </w:tcPr>
          <w:p w14:paraId="742FBEED" w14:textId="77777777" w:rsidR="006C6C81" w:rsidRPr="001D3E60" w:rsidRDefault="006C6C81" w:rsidP="006C6C81">
            <w:pPr>
              <w:rPr>
                <w:rFonts w:ascii="Times New Roman" w:hAnsi="Times New Roman"/>
              </w:rPr>
            </w:pPr>
          </w:p>
        </w:tc>
        <w:tc>
          <w:tcPr>
            <w:tcW w:w="284" w:type="dxa"/>
            <w:shd w:val="clear" w:color="auto" w:fill="5B9BD5" w:themeFill="accent5"/>
          </w:tcPr>
          <w:p w14:paraId="66BC8521" w14:textId="77777777" w:rsidR="006C6C81" w:rsidRPr="001D3E60" w:rsidRDefault="006C6C81" w:rsidP="006C6C81">
            <w:pPr>
              <w:rPr>
                <w:rFonts w:ascii="Times New Roman" w:hAnsi="Times New Roman"/>
              </w:rPr>
            </w:pPr>
          </w:p>
        </w:tc>
        <w:tc>
          <w:tcPr>
            <w:tcW w:w="425" w:type="dxa"/>
            <w:shd w:val="clear" w:color="auto" w:fill="5B9BD5" w:themeFill="accent5"/>
          </w:tcPr>
          <w:p w14:paraId="694C26B7" w14:textId="77777777" w:rsidR="006C6C81" w:rsidRPr="001D3E60" w:rsidRDefault="006C6C81" w:rsidP="006C6C81">
            <w:pPr>
              <w:rPr>
                <w:rFonts w:ascii="Times New Roman" w:hAnsi="Times New Roman"/>
              </w:rPr>
            </w:pPr>
          </w:p>
        </w:tc>
        <w:tc>
          <w:tcPr>
            <w:tcW w:w="1134" w:type="dxa"/>
            <w:hideMark/>
          </w:tcPr>
          <w:p w14:paraId="2976319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992" w:type="dxa"/>
            <w:hideMark/>
          </w:tcPr>
          <w:p w14:paraId="365A4C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1134" w:type="dxa"/>
            <w:hideMark/>
          </w:tcPr>
          <w:p w14:paraId="4144C6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0680307D"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7ED0D4E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C852D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0C2920B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3E8F3DEE" w14:textId="77777777" w:rsidTr="004C3730">
        <w:trPr>
          <w:trHeight w:val="20"/>
        </w:trPr>
        <w:tc>
          <w:tcPr>
            <w:tcW w:w="1134" w:type="dxa"/>
            <w:vMerge/>
            <w:hideMark/>
          </w:tcPr>
          <w:p w14:paraId="451E20D6" w14:textId="77777777" w:rsidR="006C6C81" w:rsidRPr="001D3E60" w:rsidRDefault="006C6C81" w:rsidP="006C6C81">
            <w:pPr>
              <w:spacing w:after="160" w:line="259" w:lineRule="auto"/>
              <w:rPr>
                <w:rFonts w:ascii="Times New Roman" w:hAnsi="Times New Roman"/>
              </w:rPr>
            </w:pPr>
          </w:p>
        </w:tc>
        <w:tc>
          <w:tcPr>
            <w:tcW w:w="1418" w:type="dxa"/>
            <w:vMerge w:val="restart"/>
            <w:hideMark/>
          </w:tcPr>
          <w:p w14:paraId="2FDE8E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Monitoring and Evaluation</w:t>
            </w:r>
          </w:p>
        </w:tc>
        <w:tc>
          <w:tcPr>
            <w:tcW w:w="2688" w:type="dxa"/>
            <w:hideMark/>
          </w:tcPr>
          <w:p w14:paraId="08193F3E"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quarterly Participatory Project Monitoring</w:t>
            </w:r>
          </w:p>
        </w:tc>
        <w:tc>
          <w:tcPr>
            <w:tcW w:w="1422" w:type="dxa"/>
            <w:hideMark/>
          </w:tcPr>
          <w:p w14:paraId="4B9BEF2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832D63B" w14:textId="77777777" w:rsidR="006C6C81" w:rsidRPr="001D3E60" w:rsidRDefault="006C6C81" w:rsidP="006C6C81">
            <w:pPr>
              <w:rPr>
                <w:rFonts w:ascii="Times New Roman" w:hAnsi="Times New Roman"/>
              </w:rPr>
            </w:pPr>
          </w:p>
        </w:tc>
        <w:tc>
          <w:tcPr>
            <w:tcW w:w="283" w:type="dxa"/>
            <w:shd w:val="clear" w:color="auto" w:fill="5B9BD5" w:themeFill="accent5"/>
          </w:tcPr>
          <w:p w14:paraId="11516336" w14:textId="77777777" w:rsidR="006C6C81" w:rsidRPr="001D3E60" w:rsidRDefault="006C6C81" w:rsidP="006C6C81">
            <w:pPr>
              <w:rPr>
                <w:rFonts w:ascii="Times New Roman" w:hAnsi="Times New Roman"/>
              </w:rPr>
            </w:pPr>
          </w:p>
        </w:tc>
        <w:tc>
          <w:tcPr>
            <w:tcW w:w="284" w:type="dxa"/>
            <w:shd w:val="clear" w:color="auto" w:fill="5B9BD5" w:themeFill="accent5"/>
          </w:tcPr>
          <w:p w14:paraId="7A57D6EB" w14:textId="77777777" w:rsidR="006C6C81" w:rsidRPr="001D3E60" w:rsidRDefault="006C6C81" w:rsidP="006C6C81">
            <w:pPr>
              <w:rPr>
                <w:rFonts w:ascii="Times New Roman" w:hAnsi="Times New Roman"/>
              </w:rPr>
            </w:pPr>
          </w:p>
        </w:tc>
        <w:tc>
          <w:tcPr>
            <w:tcW w:w="425" w:type="dxa"/>
            <w:shd w:val="clear" w:color="auto" w:fill="5B9BD5" w:themeFill="accent5"/>
          </w:tcPr>
          <w:p w14:paraId="16DD0071" w14:textId="77777777" w:rsidR="006C6C81" w:rsidRPr="001D3E60" w:rsidRDefault="006C6C81" w:rsidP="006C6C81">
            <w:pPr>
              <w:rPr>
                <w:rFonts w:ascii="Times New Roman" w:hAnsi="Times New Roman"/>
              </w:rPr>
            </w:pPr>
          </w:p>
        </w:tc>
        <w:tc>
          <w:tcPr>
            <w:tcW w:w="1134" w:type="dxa"/>
            <w:hideMark/>
          </w:tcPr>
          <w:p w14:paraId="3766A75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120,000</w:t>
            </w:r>
          </w:p>
        </w:tc>
        <w:tc>
          <w:tcPr>
            <w:tcW w:w="992" w:type="dxa"/>
            <w:hideMark/>
          </w:tcPr>
          <w:p w14:paraId="782DDE6F" w14:textId="77777777" w:rsidR="006C6C81" w:rsidRPr="001D3E60" w:rsidRDefault="006C6C81" w:rsidP="006C6C81">
            <w:pPr>
              <w:spacing w:after="160" w:line="259" w:lineRule="auto"/>
              <w:rPr>
                <w:rFonts w:ascii="Times New Roman" w:hAnsi="Times New Roman"/>
              </w:rPr>
            </w:pPr>
          </w:p>
        </w:tc>
        <w:tc>
          <w:tcPr>
            <w:tcW w:w="1134" w:type="dxa"/>
            <w:hideMark/>
          </w:tcPr>
          <w:p w14:paraId="12BB4C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680ED4A"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B1C076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D54B3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4585F184" w14:textId="7FA0310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288DAE9D" w14:textId="77777777" w:rsidTr="004C3730">
        <w:trPr>
          <w:trHeight w:val="20"/>
        </w:trPr>
        <w:tc>
          <w:tcPr>
            <w:tcW w:w="1134" w:type="dxa"/>
            <w:vMerge/>
            <w:hideMark/>
          </w:tcPr>
          <w:p w14:paraId="1847994C" w14:textId="77777777" w:rsidR="006C6C81" w:rsidRPr="001D3E60" w:rsidRDefault="006C6C81" w:rsidP="006C6C81">
            <w:pPr>
              <w:spacing w:after="160" w:line="259" w:lineRule="auto"/>
              <w:rPr>
                <w:rFonts w:ascii="Times New Roman" w:hAnsi="Times New Roman"/>
              </w:rPr>
            </w:pPr>
          </w:p>
        </w:tc>
        <w:tc>
          <w:tcPr>
            <w:tcW w:w="1418" w:type="dxa"/>
            <w:vMerge/>
            <w:hideMark/>
          </w:tcPr>
          <w:p w14:paraId="0DD0B72E" w14:textId="77777777" w:rsidR="006C6C81" w:rsidRPr="001D3E60" w:rsidRDefault="006C6C81" w:rsidP="006C6C81">
            <w:pPr>
              <w:spacing w:after="160" w:line="259" w:lineRule="auto"/>
              <w:rPr>
                <w:rFonts w:ascii="Times New Roman" w:hAnsi="Times New Roman"/>
              </w:rPr>
            </w:pPr>
          </w:p>
        </w:tc>
        <w:tc>
          <w:tcPr>
            <w:tcW w:w="2688" w:type="dxa"/>
            <w:hideMark/>
          </w:tcPr>
          <w:p w14:paraId="1B100687"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Conduct mid-term review of 2022 AAP</w:t>
            </w:r>
          </w:p>
        </w:tc>
        <w:tc>
          <w:tcPr>
            <w:tcW w:w="1422" w:type="dxa"/>
            <w:hideMark/>
          </w:tcPr>
          <w:p w14:paraId="50D71F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67F2260A" w14:textId="77777777" w:rsidR="006C6C81" w:rsidRPr="001D3E60" w:rsidRDefault="006C6C81" w:rsidP="006C6C81">
            <w:pPr>
              <w:rPr>
                <w:rFonts w:ascii="Times New Roman" w:hAnsi="Times New Roman"/>
              </w:rPr>
            </w:pPr>
          </w:p>
        </w:tc>
        <w:tc>
          <w:tcPr>
            <w:tcW w:w="283" w:type="dxa"/>
          </w:tcPr>
          <w:p w14:paraId="4FAA2945" w14:textId="77777777" w:rsidR="006C6C81" w:rsidRPr="001D3E60" w:rsidRDefault="006C6C81" w:rsidP="006C6C81">
            <w:pPr>
              <w:rPr>
                <w:rFonts w:ascii="Times New Roman" w:hAnsi="Times New Roman"/>
              </w:rPr>
            </w:pPr>
          </w:p>
        </w:tc>
        <w:tc>
          <w:tcPr>
            <w:tcW w:w="284" w:type="dxa"/>
            <w:shd w:val="clear" w:color="auto" w:fill="5B9BD5" w:themeFill="accent5"/>
          </w:tcPr>
          <w:p w14:paraId="4DFE1B86" w14:textId="77777777" w:rsidR="006C6C81" w:rsidRPr="001D3E60" w:rsidRDefault="006C6C81" w:rsidP="006C6C81">
            <w:pPr>
              <w:rPr>
                <w:rFonts w:ascii="Times New Roman" w:hAnsi="Times New Roman"/>
              </w:rPr>
            </w:pPr>
          </w:p>
        </w:tc>
        <w:tc>
          <w:tcPr>
            <w:tcW w:w="425" w:type="dxa"/>
          </w:tcPr>
          <w:p w14:paraId="2872CD41" w14:textId="77777777" w:rsidR="006C6C81" w:rsidRPr="001D3E60" w:rsidRDefault="006C6C81" w:rsidP="006C6C81">
            <w:pPr>
              <w:rPr>
                <w:rFonts w:ascii="Times New Roman" w:hAnsi="Times New Roman"/>
              </w:rPr>
            </w:pPr>
          </w:p>
        </w:tc>
        <w:tc>
          <w:tcPr>
            <w:tcW w:w="1134" w:type="dxa"/>
            <w:hideMark/>
          </w:tcPr>
          <w:p w14:paraId="57390D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42D468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69B3A1C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709" w:type="dxa"/>
          </w:tcPr>
          <w:p w14:paraId="2B5236C5"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0C0BF77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2223A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36319E2B" w14:textId="03C4707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34277EAF" w14:textId="77777777" w:rsidTr="004C3730">
        <w:trPr>
          <w:trHeight w:val="20"/>
        </w:trPr>
        <w:tc>
          <w:tcPr>
            <w:tcW w:w="1134" w:type="dxa"/>
            <w:vMerge/>
            <w:hideMark/>
          </w:tcPr>
          <w:p w14:paraId="5E709274" w14:textId="77777777" w:rsidR="006C6C81" w:rsidRPr="001D3E60" w:rsidRDefault="006C6C81" w:rsidP="006C6C81">
            <w:pPr>
              <w:spacing w:after="160" w:line="259" w:lineRule="auto"/>
              <w:rPr>
                <w:rFonts w:ascii="Times New Roman" w:hAnsi="Times New Roman"/>
              </w:rPr>
            </w:pPr>
          </w:p>
        </w:tc>
        <w:tc>
          <w:tcPr>
            <w:tcW w:w="1418" w:type="dxa"/>
            <w:vMerge/>
            <w:hideMark/>
          </w:tcPr>
          <w:p w14:paraId="1FAF48AE" w14:textId="77777777" w:rsidR="006C6C81" w:rsidRPr="001D3E60" w:rsidRDefault="006C6C81" w:rsidP="006C6C81">
            <w:pPr>
              <w:spacing w:after="160" w:line="259" w:lineRule="auto"/>
              <w:rPr>
                <w:rFonts w:ascii="Times New Roman" w:hAnsi="Times New Roman"/>
              </w:rPr>
            </w:pPr>
          </w:p>
        </w:tc>
        <w:tc>
          <w:tcPr>
            <w:tcW w:w="2688" w:type="dxa"/>
            <w:hideMark/>
          </w:tcPr>
          <w:p w14:paraId="2283FB34"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Organize Quarterly M&amp;E Review Meetings</w:t>
            </w:r>
          </w:p>
        </w:tc>
        <w:tc>
          <w:tcPr>
            <w:tcW w:w="1422" w:type="dxa"/>
            <w:hideMark/>
          </w:tcPr>
          <w:p w14:paraId="3C48B2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4BE1F8CD" w14:textId="77777777" w:rsidR="006C6C81" w:rsidRPr="001D3E60" w:rsidRDefault="006C6C81" w:rsidP="006C6C81">
            <w:pPr>
              <w:rPr>
                <w:rFonts w:ascii="Times New Roman" w:hAnsi="Times New Roman"/>
              </w:rPr>
            </w:pPr>
          </w:p>
        </w:tc>
        <w:tc>
          <w:tcPr>
            <w:tcW w:w="283" w:type="dxa"/>
          </w:tcPr>
          <w:p w14:paraId="3712B6E7" w14:textId="77777777" w:rsidR="006C6C81" w:rsidRPr="001D3E60" w:rsidRDefault="006C6C81" w:rsidP="006C6C81">
            <w:pPr>
              <w:rPr>
                <w:rFonts w:ascii="Times New Roman" w:hAnsi="Times New Roman"/>
              </w:rPr>
            </w:pPr>
          </w:p>
        </w:tc>
        <w:tc>
          <w:tcPr>
            <w:tcW w:w="284" w:type="dxa"/>
          </w:tcPr>
          <w:p w14:paraId="63FF7B01" w14:textId="77777777" w:rsidR="006C6C81" w:rsidRPr="001D3E60" w:rsidRDefault="006C6C81" w:rsidP="006C6C81">
            <w:pPr>
              <w:rPr>
                <w:rFonts w:ascii="Times New Roman" w:hAnsi="Times New Roman"/>
              </w:rPr>
            </w:pPr>
          </w:p>
        </w:tc>
        <w:tc>
          <w:tcPr>
            <w:tcW w:w="425" w:type="dxa"/>
          </w:tcPr>
          <w:p w14:paraId="5B1ED351" w14:textId="77777777" w:rsidR="006C6C81" w:rsidRPr="001D3E60" w:rsidRDefault="006C6C81" w:rsidP="006C6C81">
            <w:pPr>
              <w:rPr>
                <w:rFonts w:ascii="Times New Roman" w:hAnsi="Times New Roman"/>
              </w:rPr>
            </w:pPr>
          </w:p>
        </w:tc>
        <w:tc>
          <w:tcPr>
            <w:tcW w:w="1134" w:type="dxa"/>
            <w:hideMark/>
          </w:tcPr>
          <w:p w14:paraId="489DB13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992" w:type="dxa"/>
            <w:hideMark/>
          </w:tcPr>
          <w:p w14:paraId="64A4E00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1134" w:type="dxa"/>
            <w:hideMark/>
          </w:tcPr>
          <w:p w14:paraId="243249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834C402"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5B50510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3422E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0D092D9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358D3F5F" w14:textId="77777777" w:rsidTr="004C3730">
        <w:trPr>
          <w:trHeight w:val="20"/>
        </w:trPr>
        <w:tc>
          <w:tcPr>
            <w:tcW w:w="1134" w:type="dxa"/>
            <w:vMerge w:val="restart"/>
            <w:hideMark/>
          </w:tcPr>
          <w:p w14:paraId="6A33BE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Production And Utilisation Of Statistics</w:t>
            </w:r>
          </w:p>
        </w:tc>
        <w:tc>
          <w:tcPr>
            <w:tcW w:w="1418" w:type="dxa"/>
            <w:vMerge w:val="restart"/>
          </w:tcPr>
          <w:p w14:paraId="5E15182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Data-Based Planning and Budgeting</w:t>
            </w:r>
          </w:p>
        </w:tc>
        <w:tc>
          <w:tcPr>
            <w:tcW w:w="2688" w:type="dxa"/>
            <w:hideMark/>
          </w:tcPr>
          <w:p w14:paraId="6A4B5CCA"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Establish District Statistical Working Group and train Field Officers</w:t>
            </w:r>
          </w:p>
        </w:tc>
        <w:tc>
          <w:tcPr>
            <w:tcW w:w="1422" w:type="dxa"/>
            <w:hideMark/>
          </w:tcPr>
          <w:p w14:paraId="683391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1D51114B" w14:textId="77777777" w:rsidR="006C6C81" w:rsidRPr="001D3E60" w:rsidRDefault="006C6C81" w:rsidP="006C6C81">
            <w:pPr>
              <w:rPr>
                <w:rFonts w:ascii="Times New Roman" w:hAnsi="Times New Roman"/>
              </w:rPr>
            </w:pPr>
          </w:p>
        </w:tc>
        <w:tc>
          <w:tcPr>
            <w:tcW w:w="283" w:type="dxa"/>
          </w:tcPr>
          <w:p w14:paraId="4A113519" w14:textId="77777777" w:rsidR="006C6C81" w:rsidRPr="001D3E60" w:rsidRDefault="006C6C81" w:rsidP="006C6C81">
            <w:pPr>
              <w:rPr>
                <w:rFonts w:ascii="Times New Roman" w:hAnsi="Times New Roman"/>
              </w:rPr>
            </w:pPr>
          </w:p>
        </w:tc>
        <w:tc>
          <w:tcPr>
            <w:tcW w:w="284" w:type="dxa"/>
            <w:shd w:val="clear" w:color="auto" w:fill="5B9BD5" w:themeFill="accent5"/>
          </w:tcPr>
          <w:p w14:paraId="112EEB88" w14:textId="77777777" w:rsidR="006C6C81" w:rsidRPr="001D3E60" w:rsidRDefault="006C6C81" w:rsidP="006C6C81">
            <w:pPr>
              <w:rPr>
                <w:rFonts w:ascii="Times New Roman" w:hAnsi="Times New Roman"/>
              </w:rPr>
            </w:pPr>
          </w:p>
        </w:tc>
        <w:tc>
          <w:tcPr>
            <w:tcW w:w="425" w:type="dxa"/>
            <w:shd w:val="clear" w:color="auto" w:fill="5B9BD5" w:themeFill="accent5"/>
          </w:tcPr>
          <w:p w14:paraId="500E8604" w14:textId="77777777" w:rsidR="006C6C81" w:rsidRPr="001D3E60" w:rsidRDefault="006C6C81" w:rsidP="006C6C81">
            <w:pPr>
              <w:rPr>
                <w:rFonts w:ascii="Times New Roman" w:hAnsi="Times New Roman"/>
              </w:rPr>
            </w:pPr>
          </w:p>
        </w:tc>
        <w:tc>
          <w:tcPr>
            <w:tcW w:w="1134" w:type="dxa"/>
            <w:hideMark/>
          </w:tcPr>
          <w:p w14:paraId="583817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992" w:type="dxa"/>
            <w:hideMark/>
          </w:tcPr>
          <w:p w14:paraId="7AE97CD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1134" w:type="dxa"/>
            <w:hideMark/>
          </w:tcPr>
          <w:p w14:paraId="6A67E0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2E0C6FA7"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2E24345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DF872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7F4C84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D5E3F93" w14:textId="77777777" w:rsidTr="004C3730">
        <w:trPr>
          <w:trHeight w:val="20"/>
        </w:trPr>
        <w:tc>
          <w:tcPr>
            <w:tcW w:w="1134" w:type="dxa"/>
            <w:vMerge/>
            <w:hideMark/>
          </w:tcPr>
          <w:p w14:paraId="06C4EAF8" w14:textId="77777777" w:rsidR="006C6C81" w:rsidRPr="001D3E60" w:rsidRDefault="006C6C81" w:rsidP="006C6C81">
            <w:pPr>
              <w:spacing w:after="160" w:line="259" w:lineRule="auto"/>
              <w:rPr>
                <w:rFonts w:ascii="Times New Roman" w:hAnsi="Times New Roman"/>
              </w:rPr>
            </w:pPr>
          </w:p>
        </w:tc>
        <w:tc>
          <w:tcPr>
            <w:tcW w:w="1418" w:type="dxa"/>
            <w:vMerge/>
            <w:hideMark/>
          </w:tcPr>
          <w:p w14:paraId="4B76DC33" w14:textId="77777777" w:rsidR="006C6C81" w:rsidRPr="001D3E60" w:rsidRDefault="006C6C81" w:rsidP="006C6C81">
            <w:pPr>
              <w:spacing w:after="160" w:line="259" w:lineRule="auto"/>
              <w:rPr>
                <w:rFonts w:ascii="Times New Roman" w:hAnsi="Times New Roman"/>
              </w:rPr>
            </w:pPr>
          </w:p>
        </w:tc>
        <w:tc>
          <w:tcPr>
            <w:tcW w:w="2688" w:type="dxa"/>
            <w:hideMark/>
          </w:tcPr>
          <w:p w14:paraId="29EA5B88"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Establish and update Central Database for Planning and Budgeting</w:t>
            </w:r>
          </w:p>
        </w:tc>
        <w:tc>
          <w:tcPr>
            <w:tcW w:w="1422" w:type="dxa"/>
            <w:hideMark/>
          </w:tcPr>
          <w:p w14:paraId="1EC643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37159054" w14:textId="77777777" w:rsidR="006C6C81" w:rsidRPr="001D3E60" w:rsidRDefault="006C6C81" w:rsidP="006C6C81">
            <w:pPr>
              <w:rPr>
                <w:rFonts w:ascii="Times New Roman" w:hAnsi="Times New Roman"/>
                <w:lang w:val="en-GB"/>
              </w:rPr>
            </w:pPr>
          </w:p>
        </w:tc>
        <w:tc>
          <w:tcPr>
            <w:tcW w:w="283" w:type="dxa"/>
          </w:tcPr>
          <w:p w14:paraId="514EB74A" w14:textId="77777777" w:rsidR="006C6C81" w:rsidRPr="001D3E60" w:rsidRDefault="006C6C81" w:rsidP="006C6C81">
            <w:pPr>
              <w:rPr>
                <w:rFonts w:ascii="Times New Roman" w:hAnsi="Times New Roman"/>
                <w:lang w:val="en-GB"/>
              </w:rPr>
            </w:pPr>
          </w:p>
        </w:tc>
        <w:tc>
          <w:tcPr>
            <w:tcW w:w="284" w:type="dxa"/>
          </w:tcPr>
          <w:p w14:paraId="53DA6461" w14:textId="77777777" w:rsidR="006C6C81" w:rsidRPr="001D3E60" w:rsidRDefault="006C6C81" w:rsidP="006C6C81">
            <w:pPr>
              <w:rPr>
                <w:rFonts w:ascii="Times New Roman" w:hAnsi="Times New Roman"/>
                <w:lang w:val="en-GB"/>
              </w:rPr>
            </w:pPr>
          </w:p>
        </w:tc>
        <w:tc>
          <w:tcPr>
            <w:tcW w:w="425" w:type="dxa"/>
          </w:tcPr>
          <w:p w14:paraId="7C49B68D" w14:textId="77777777" w:rsidR="006C6C81" w:rsidRPr="001D3E60" w:rsidRDefault="006C6C81" w:rsidP="006C6C81">
            <w:pPr>
              <w:rPr>
                <w:rFonts w:ascii="Times New Roman" w:hAnsi="Times New Roman"/>
                <w:lang w:val="en-GB"/>
              </w:rPr>
            </w:pPr>
          </w:p>
        </w:tc>
        <w:tc>
          <w:tcPr>
            <w:tcW w:w="1134" w:type="dxa"/>
            <w:hideMark/>
          </w:tcPr>
          <w:p w14:paraId="32ED2C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4FDE2A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190E1D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4D8C5855"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1C259E6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A39BF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4473E6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11F91D8" w14:textId="77777777" w:rsidTr="004C3730">
        <w:trPr>
          <w:trHeight w:val="20"/>
        </w:trPr>
        <w:tc>
          <w:tcPr>
            <w:tcW w:w="1134" w:type="dxa"/>
            <w:vMerge/>
            <w:hideMark/>
          </w:tcPr>
          <w:p w14:paraId="13B9AF0A" w14:textId="77777777" w:rsidR="006C6C81" w:rsidRPr="001D3E60" w:rsidRDefault="006C6C81" w:rsidP="006C6C81">
            <w:pPr>
              <w:spacing w:after="160" w:line="259" w:lineRule="auto"/>
              <w:rPr>
                <w:rFonts w:ascii="Times New Roman" w:hAnsi="Times New Roman"/>
              </w:rPr>
            </w:pPr>
          </w:p>
        </w:tc>
        <w:tc>
          <w:tcPr>
            <w:tcW w:w="1418" w:type="dxa"/>
            <w:vMerge/>
            <w:hideMark/>
          </w:tcPr>
          <w:p w14:paraId="557CD4CB" w14:textId="77777777" w:rsidR="006C6C81" w:rsidRPr="001D3E60" w:rsidRDefault="006C6C81" w:rsidP="006C6C81">
            <w:pPr>
              <w:spacing w:after="160" w:line="259" w:lineRule="auto"/>
              <w:rPr>
                <w:rFonts w:ascii="Times New Roman" w:hAnsi="Times New Roman"/>
              </w:rPr>
            </w:pPr>
          </w:p>
        </w:tc>
        <w:tc>
          <w:tcPr>
            <w:tcW w:w="2688" w:type="dxa"/>
            <w:hideMark/>
          </w:tcPr>
          <w:p w14:paraId="30FC587F"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Support the GSS to collect population data</w:t>
            </w:r>
          </w:p>
        </w:tc>
        <w:tc>
          <w:tcPr>
            <w:tcW w:w="1422" w:type="dxa"/>
            <w:hideMark/>
          </w:tcPr>
          <w:p w14:paraId="5BDBD7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1BE461E4" w14:textId="77777777" w:rsidR="006C6C81" w:rsidRPr="001D3E60" w:rsidRDefault="006C6C81" w:rsidP="006C6C81">
            <w:pPr>
              <w:rPr>
                <w:rFonts w:ascii="Times New Roman" w:hAnsi="Times New Roman"/>
              </w:rPr>
            </w:pPr>
          </w:p>
        </w:tc>
        <w:tc>
          <w:tcPr>
            <w:tcW w:w="283" w:type="dxa"/>
            <w:shd w:val="clear" w:color="auto" w:fill="5B9BD5" w:themeFill="accent5"/>
          </w:tcPr>
          <w:p w14:paraId="238C33E2" w14:textId="77777777" w:rsidR="006C6C81" w:rsidRPr="001D3E60" w:rsidRDefault="006C6C81" w:rsidP="006C6C81">
            <w:pPr>
              <w:rPr>
                <w:rFonts w:ascii="Times New Roman" w:hAnsi="Times New Roman"/>
              </w:rPr>
            </w:pPr>
          </w:p>
        </w:tc>
        <w:tc>
          <w:tcPr>
            <w:tcW w:w="284" w:type="dxa"/>
            <w:shd w:val="clear" w:color="auto" w:fill="5B9BD5" w:themeFill="accent5"/>
          </w:tcPr>
          <w:p w14:paraId="54AF2697" w14:textId="77777777" w:rsidR="006C6C81" w:rsidRPr="001D3E60" w:rsidRDefault="006C6C81" w:rsidP="006C6C81">
            <w:pPr>
              <w:rPr>
                <w:rFonts w:ascii="Times New Roman" w:hAnsi="Times New Roman"/>
              </w:rPr>
            </w:pPr>
          </w:p>
        </w:tc>
        <w:tc>
          <w:tcPr>
            <w:tcW w:w="425" w:type="dxa"/>
          </w:tcPr>
          <w:p w14:paraId="5E683F41" w14:textId="77777777" w:rsidR="006C6C81" w:rsidRPr="001D3E60" w:rsidRDefault="006C6C81" w:rsidP="006C6C81">
            <w:pPr>
              <w:rPr>
                <w:rFonts w:ascii="Times New Roman" w:hAnsi="Times New Roman"/>
              </w:rPr>
            </w:pPr>
          </w:p>
        </w:tc>
        <w:tc>
          <w:tcPr>
            <w:tcW w:w="1134" w:type="dxa"/>
            <w:hideMark/>
          </w:tcPr>
          <w:p w14:paraId="604F76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30,000</w:t>
            </w:r>
          </w:p>
        </w:tc>
        <w:tc>
          <w:tcPr>
            <w:tcW w:w="992" w:type="dxa"/>
            <w:hideMark/>
          </w:tcPr>
          <w:p w14:paraId="6386EC68" w14:textId="77777777" w:rsidR="006C6C81" w:rsidRPr="001D3E60" w:rsidRDefault="006C6C81" w:rsidP="006C6C81">
            <w:pPr>
              <w:spacing w:after="160" w:line="259" w:lineRule="auto"/>
              <w:rPr>
                <w:rFonts w:ascii="Times New Roman" w:hAnsi="Times New Roman"/>
              </w:rPr>
            </w:pPr>
          </w:p>
        </w:tc>
        <w:tc>
          <w:tcPr>
            <w:tcW w:w="1134" w:type="dxa"/>
            <w:hideMark/>
          </w:tcPr>
          <w:p w14:paraId="4A283D87" w14:textId="77777777" w:rsidR="006C6C81" w:rsidRPr="001D3E60" w:rsidRDefault="006C6C81" w:rsidP="006C6C81">
            <w:pPr>
              <w:spacing w:after="160" w:line="259" w:lineRule="auto"/>
              <w:rPr>
                <w:rFonts w:ascii="Times New Roman" w:hAnsi="Times New Roman"/>
              </w:rPr>
            </w:pPr>
          </w:p>
        </w:tc>
        <w:tc>
          <w:tcPr>
            <w:tcW w:w="709" w:type="dxa"/>
          </w:tcPr>
          <w:p w14:paraId="04CD4587"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51F10B9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7562E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3035F5B3" w14:textId="6991978C" w:rsidR="006C6C81" w:rsidRPr="001D3E60" w:rsidRDefault="006C6C81" w:rsidP="006C6C81">
            <w:pPr>
              <w:spacing w:after="160" w:line="259" w:lineRule="auto"/>
              <w:rPr>
                <w:rFonts w:ascii="Times New Roman" w:hAnsi="Times New Roman"/>
              </w:rPr>
            </w:pPr>
            <w:r>
              <w:rPr>
                <w:rFonts w:ascii="Times New Roman" w:hAnsi="Times New Roman"/>
              </w:rPr>
              <w:t>CENTRAL ADMIN.</w:t>
            </w:r>
          </w:p>
        </w:tc>
      </w:tr>
      <w:tr w:rsidR="006C6C81" w:rsidRPr="001D3E60" w14:paraId="1A61F700" w14:textId="77777777" w:rsidTr="004C3730">
        <w:trPr>
          <w:trHeight w:val="20"/>
        </w:trPr>
        <w:tc>
          <w:tcPr>
            <w:tcW w:w="1134" w:type="dxa"/>
            <w:vMerge/>
            <w:hideMark/>
          </w:tcPr>
          <w:p w14:paraId="532ADFB0" w14:textId="77777777" w:rsidR="006C6C81" w:rsidRPr="001D3E60" w:rsidRDefault="006C6C81" w:rsidP="006C6C81">
            <w:pPr>
              <w:spacing w:after="160" w:line="259" w:lineRule="auto"/>
              <w:rPr>
                <w:rFonts w:ascii="Times New Roman" w:hAnsi="Times New Roman"/>
              </w:rPr>
            </w:pPr>
          </w:p>
        </w:tc>
        <w:tc>
          <w:tcPr>
            <w:tcW w:w="1418" w:type="dxa"/>
            <w:vMerge/>
            <w:hideMark/>
          </w:tcPr>
          <w:p w14:paraId="2ED44312" w14:textId="77777777" w:rsidR="006C6C81" w:rsidRPr="001D3E60" w:rsidRDefault="006C6C81" w:rsidP="006C6C81">
            <w:pPr>
              <w:spacing w:after="160" w:line="259" w:lineRule="auto"/>
              <w:rPr>
                <w:rFonts w:ascii="Times New Roman" w:hAnsi="Times New Roman"/>
              </w:rPr>
            </w:pPr>
          </w:p>
        </w:tc>
        <w:tc>
          <w:tcPr>
            <w:tcW w:w="2688" w:type="dxa"/>
            <w:hideMark/>
          </w:tcPr>
          <w:p w14:paraId="201DE51B"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 xml:space="preserve">Conduct Monthly Market Survey </w:t>
            </w:r>
          </w:p>
        </w:tc>
        <w:tc>
          <w:tcPr>
            <w:tcW w:w="1422" w:type="dxa"/>
            <w:hideMark/>
          </w:tcPr>
          <w:p w14:paraId="35EAEEF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0DD3486" w14:textId="77777777" w:rsidR="006C6C81" w:rsidRPr="001D3E60" w:rsidRDefault="006C6C81" w:rsidP="006C6C81">
            <w:pPr>
              <w:rPr>
                <w:rFonts w:ascii="Times New Roman" w:hAnsi="Times New Roman"/>
              </w:rPr>
            </w:pPr>
          </w:p>
        </w:tc>
        <w:tc>
          <w:tcPr>
            <w:tcW w:w="283" w:type="dxa"/>
            <w:shd w:val="clear" w:color="auto" w:fill="5B9BD5" w:themeFill="accent5"/>
          </w:tcPr>
          <w:p w14:paraId="1134A929" w14:textId="77777777" w:rsidR="006C6C81" w:rsidRPr="001D3E60" w:rsidRDefault="006C6C81" w:rsidP="006C6C81">
            <w:pPr>
              <w:rPr>
                <w:rFonts w:ascii="Times New Roman" w:hAnsi="Times New Roman"/>
              </w:rPr>
            </w:pPr>
          </w:p>
        </w:tc>
        <w:tc>
          <w:tcPr>
            <w:tcW w:w="284" w:type="dxa"/>
            <w:shd w:val="clear" w:color="auto" w:fill="5B9BD5" w:themeFill="accent5"/>
          </w:tcPr>
          <w:p w14:paraId="2C4A5161" w14:textId="77777777" w:rsidR="006C6C81" w:rsidRPr="001D3E60" w:rsidRDefault="006C6C81" w:rsidP="006C6C81">
            <w:pPr>
              <w:rPr>
                <w:rFonts w:ascii="Times New Roman" w:hAnsi="Times New Roman"/>
              </w:rPr>
            </w:pPr>
          </w:p>
        </w:tc>
        <w:tc>
          <w:tcPr>
            <w:tcW w:w="425" w:type="dxa"/>
            <w:shd w:val="clear" w:color="auto" w:fill="5B9BD5" w:themeFill="accent5"/>
          </w:tcPr>
          <w:p w14:paraId="3A20B4A7" w14:textId="77777777" w:rsidR="006C6C81" w:rsidRPr="001D3E60" w:rsidRDefault="006C6C81" w:rsidP="006C6C81">
            <w:pPr>
              <w:rPr>
                <w:rFonts w:ascii="Times New Roman" w:hAnsi="Times New Roman"/>
              </w:rPr>
            </w:pPr>
          </w:p>
        </w:tc>
        <w:tc>
          <w:tcPr>
            <w:tcW w:w="1134" w:type="dxa"/>
            <w:hideMark/>
          </w:tcPr>
          <w:p w14:paraId="13BF50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2D774C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1134" w:type="dxa"/>
            <w:hideMark/>
          </w:tcPr>
          <w:p w14:paraId="54C241C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tcPr>
          <w:p w14:paraId="3B6251F9"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5EF9FC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4D0E1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2C6E313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37CE8CB5" w14:textId="77777777" w:rsidTr="004C3730">
        <w:trPr>
          <w:trHeight w:val="20"/>
        </w:trPr>
        <w:tc>
          <w:tcPr>
            <w:tcW w:w="1134" w:type="dxa"/>
            <w:vMerge/>
            <w:hideMark/>
          </w:tcPr>
          <w:p w14:paraId="3B4D7871" w14:textId="77777777" w:rsidR="006C6C81" w:rsidRPr="001D3E60" w:rsidRDefault="006C6C81" w:rsidP="006C6C81">
            <w:pPr>
              <w:spacing w:after="160" w:line="259" w:lineRule="auto"/>
              <w:rPr>
                <w:rFonts w:ascii="Times New Roman" w:hAnsi="Times New Roman"/>
              </w:rPr>
            </w:pPr>
          </w:p>
        </w:tc>
        <w:tc>
          <w:tcPr>
            <w:tcW w:w="1418" w:type="dxa"/>
            <w:vMerge/>
            <w:hideMark/>
          </w:tcPr>
          <w:p w14:paraId="26125ECB" w14:textId="77777777" w:rsidR="006C6C81" w:rsidRPr="001D3E60" w:rsidRDefault="006C6C81" w:rsidP="006C6C81">
            <w:pPr>
              <w:spacing w:after="160" w:line="259" w:lineRule="auto"/>
              <w:rPr>
                <w:rFonts w:ascii="Times New Roman" w:hAnsi="Times New Roman"/>
              </w:rPr>
            </w:pPr>
          </w:p>
        </w:tc>
        <w:tc>
          <w:tcPr>
            <w:tcW w:w="2688" w:type="dxa"/>
            <w:hideMark/>
          </w:tcPr>
          <w:p w14:paraId="29CB601F" w14:textId="77777777" w:rsidR="006C6C81" w:rsidRPr="00883A56" w:rsidRDefault="006C6C81" w:rsidP="006C6C81">
            <w:pPr>
              <w:pStyle w:val="ListParagraph"/>
              <w:numPr>
                <w:ilvl w:val="0"/>
                <w:numId w:val="44"/>
              </w:numPr>
              <w:spacing w:after="160" w:line="259" w:lineRule="auto"/>
              <w:rPr>
                <w:rFonts w:ascii="Times New Roman" w:hAnsi="Times New Roman"/>
              </w:rPr>
            </w:pPr>
            <w:r w:rsidRPr="00883A56">
              <w:rPr>
                <w:rFonts w:ascii="Times New Roman" w:hAnsi="Times New Roman"/>
                <w:lang w:val="en-GB"/>
              </w:rPr>
              <w:t>Disseminate statistical Data and projections with Relevant Units, Departments and Agencies in the District.</w:t>
            </w:r>
          </w:p>
        </w:tc>
        <w:tc>
          <w:tcPr>
            <w:tcW w:w="1422" w:type="dxa"/>
            <w:hideMark/>
          </w:tcPr>
          <w:p w14:paraId="7A335EF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tcPr>
          <w:p w14:paraId="1FCE7A61" w14:textId="77777777" w:rsidR="006C6C81" w:rsidRPr="001D3E60" w:rsidRDefault="006C6C81" w:rsidP="006C6C81">
            <w:pPr>
              <w:rPr>
                <w:rFonts w:ascii="Times New Roman" w:hAnsi="Times New Roman"/>
              </w:rPr>
            </w:pPr>
          </w:p>
        </w:tc>
        <w:tc>
          <w:tcPr>
            <w:tcW w:w="283" w:type="dxa"/>
          </w:tcPr>
          <w:p w14:paraId="4F399682" w14:textId="77777777" w:rsidR="006C6C81" w:rsidRPr="001D3E60" w:rsidRDefault="006C6C81" w:rsidP="006C6C81">
            <w:pPr>
              <w:rPr>
                <w:rFonts w:ascii="Times New Roman" w:hAnsi="Times New Roman"/>
              </w:rPr>
            </w:pPr>
          </w:p>
        </w:tc>
        <w:tc>
          <w:tcPr>
            <w:tcW w:w="284" w:type="dxa"/>
          </w:tcPr>
          <w:p w14:paraId="6F4FC6B3" w14:textId="77777777" w:rsidR="006C6C81" w:rsidRPr="001D3E60" w:rsidRDefault="006C6C81" w:rsidP="006C6C81">
            <w:pPr>
              <w:rPr>
                <w:rFonts w:ascii="Times New Roman" w:hAnsi="Times New Roman"/>
              </w:rPr>
            </w:pPr>
          </w:p>
        </w:tc>
        <w:tc>
          <w:tcPr>
            <w:tcW w:w="425" w:type="dxa"/>
            <w:shd w:val="clear" w:color="auto" w:fill="5B9BD5" w:themeFill="accent5"/>
          </w:tcPr>
          <w:p w14:paraId="6286BA2F" w14:textId="77777777" w:rsidR="006C6C81" w:rsidRPr="001D3E60" w:rsidRDefault="006C6C81" w:rsidP="006C6C81">
            <w:pPr>
              <w:rPr>
                <w:rFonts w:ascii="Times New Roman" w:hAnsi="Times New Roman"/>
              </w:rPr>
            </w:pPr>
          </w:p>
        </w:tc>
        <w:tc>
          <w:tcPr>
            <w:tcW w:w="1134" w:type="dxa"/>
            <w:hideMark/>
          </w:tcPr>
          <w:p w14:paraId="65A1925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0277D1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hideMark/>
          </w:tcPr>
          <w:p w14:paraId="49A7109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w:t>
            </w:r>
          </w:p>
        </w:tc>
        <w:tc>
          <w:tcPr>
            <w:tcW w:w="709" w:type="dxa"/>
          </w:tcPr>
          <w:p w14:paraId="29340863" w14:textId="77777777" w:rsidR="006C6C81" w:rsidRPr="001D3E60" w:rsidRDefault="006C6C81" w:rsidP="006C6C81">
            <w:pPr>
              <w:spacing w:after="160" w:line="259" w:lineRule="auto"/>
              <w:rPr>
                <w:rFonts w:ascii="Times New Roman" w:hAnsi="Times New Roman"/>
                <w:lang w:val="en-GB"/>
              </w:rPr>
            </w:pPr>
          </w:p>
        </w:tc>
        <w:tc>
          <w:tcPr>
            <w:tcW w:w="567" w:type="dxa"/>
            <w:shd w:val="clear" w:color="auto" w:fill="AEAAAA" w:themeFill="background2" w:themeFillShade="BF"/>
          </w:tcPr>
          <w:p w14:paraId="4C3289C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9DD03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3EE37A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bl>
    <w:p w14:paraId="16536296" w14:textId="508B911A" w:rsidR="000E1C8E" w:rsidRDefault="00300E7D" w:rsidP="00300E7D">
      <w:pPr>
        <w:pStyle w:val="Caption"/>
        <w:rPr>
          <w:b/>
          <w:bCs/>
          <w:color w:val="1F3864" w:themeColor="accent1" w:themeShade="80"/>
          <w:sz w:val="22"/>
          <w:szCs w:val="22"/>
        </w:rPr>
      </w:pPr>
      <w:r w:rsidRPr="00300E7D">
        <w:rPr>
          <w:b/>
          <w:color w:val="1F3864" w:themeColor="accent1" w:themeShade="80"/>
          <w:sz w:val="22"/>
          <w:szCs w:val="22"/>
        </w:rPr>
        <w:t xml:space="preserve">Table 5. </w:t>
      </w:r>
      <w:r w:rsidRPr="00300E7D">
        <w:rPr>
          <w:b/>
          <w:color w:val="1F3864" w:themeColor="accent1" w:themeShade="80"/>
          <w:sz w:val="22"/>
          <w:szCs w:val="22"/>
        </w:rPr>
        <w:fldChar w:fldCharType="begin"/>
      </w:r>
      <w:r w:rsidRPr="00300E7D">
        <w:rPr>
          <w:b/>
          <w:color w:val="1F3864" w:themeColor="accent1" w:themeShade="80"/>
          <w:sz w:val="22"/>
          <w:szCs w:val="22"/>
        </w:rPr>
        <w:instrText xml:space="preserve"> SEQ Table_5. \* ARABIC </w:instrText>
      </w:r>
      <w:r w:rsidRPr="00300E7D">
        <w:rPr>
          <w:b/>
          <w:color w:val="1F3864" w:themeColor="accent1" w:themeShade="80"/>
          <w:sz w:val="22"/>
          <w:szCs w:val="22"/>
        </w:rPr>
        <w:fldChar w:fldCharType="separate"/>
      </w:r>
      <w:r w:rsidR="00400D14">
        <w:rPr>
          <w:b/>
          <w:noProof/>
          <w:color w:val="1F3864" w:themeColor="accent1" w:themeShade="80"/>
          <w:sz w:val="22"/>
          <w:szCs w:val="22"/>
        </w:rPr>
        <w:t>1</w:t>
      </w:r>
      <w:r w:rsidRPr="00300E7D">
        <w:rPr>
          <w:b/>
          <w:color w:val="1F3864" w:themeColor="accent1" w:themeShade="80"/>
          <w:sz w:val="22"/>
          <w:szCs w:val="22"/>
        </w:rPr>
        <w:fldChar w:fldCharType="end"/>
      </w:r>
      <w:r w:rsidR="0055560E" w:rsidRPr="00300E7D">
        <w:rPr>
          <w:b/>
          <w:bCs/>
          <w:color w:val="1F3864" w:themeColor="accent1" w:themeShade="80"/>
          <w:sz w:val="22"/>
          <w:szCs w:val="22"/>
        </w:rPr>
        <w:t>: 2022 Annual Action Plan</w:t>
      </w:r>
      <w:bookmarkEnd w:id="136"/>
    </w:p>
    <w:p w14:paraId="5E72BB3F" w14:textId="77777777" w:rsidR="00891004" w:rsidRDefault="00891004" w:rsidP="001F0AFE"/>
    <w:p w14:paraId="17391CD5" w14:textId="08CE03FB" w:rsidR="006B0B03" w:rsidRDefault="006B0B03" w:rsidP="001F0AFE"/>
    <w:p w14:paraId="627B5D64" w14:textId="31BAC1C9" w:rsidR="004C3730" w:rsidRDefault="004C3730" w:rsidP="001F0AFE"/>
    <w:p w14:paraId="4D02BB87" w14:textId="7CE0FDF6" w:rsidR="004C3730" w:rsidRDefault="004C3730" w:rsidP="001F0AFE"/>
    <w:p w14:paraId="5E7BB0FD" w14:textId="77777777" w:rsidR="004C3730" w:rsidRDefault="004C3730" w:rsidP="001F0AFE"/>
    <w:p w14:paraId="037D8991" w14:textId="0E2F585B" w:rsidR="001F0AFE" w:rsidRPr="00C84ECC" w:rsidRDefault="001F0AFE" w:rsidP="001F0AFE">
      <w:pPr>
        <w:pStyle w:val="Caption"/>
        <w:rPr>
          <w:b/>
          <w:bCs/>
          <w:sz w:val="22"/>
          <w:szCs w:val="22"/>
        </w:rPr>
      </w:pPr>
      <w:r w:rsidRPr="00C84ECC">
        <w:rPr>
          <w:b/>
          <w:bCs/>
          <w:sz w:val="22"/>
          <w:szCs w:val="22"/>
        </w:rPr>
        <w:t xml:space="preserve">Table 5. </w:t>
      </w:r>
      <w:r>
        <w:rPr>
          <w:b/>
          <w:bCs/>
          <w:sz w:val="22"/>
          <w:szCs w:val="22"/>
        </w:rPr>
        <w:t xml:space="preserve">2. </w:t>
      </w:r>
      <w:r w:rsidRPr="00C84ECC">
        <w:rPr>
          <w:b/>
          <w:bCs/>
          <w:sz w:val="22"/>
          <w:szCs w:val="22"/>
        </w:rPr>
        <w:t>202</w:t>
      </w:r>
      <w:r>
        <w:rPr>
          <w:b/>
          <w:bCs/>
          <w:sz w:val="22"/>
          <w:szCs w:val="22"/>
        </w:rPr>
        <w:t>3</w:t>
      </w:r>
      <w:r w:rsidRPr="00C84ECC">
        <w:rPr>
          <w:b/>
          <w:bCs/>
          <w:sz w:val="22"/>
          <w:szCs w:val="22"/>
        </w:rPr>
        <w:t xml:space="preserve"> Annual Action Plan</w:t>
      </w:r>
    </w:p>
    <w:tbl>
      <w:tblPr>
        <w:tblStyle w:val="TableGrid"/>
        <w:tblW w:w="14833" w:type="dxa"/>
        <w:tblInd w:w="-1085" w:type="dxa"/>
        <w:tblLayout w:type="fixed"/>
        <w:tblLook w:val="04A0" w:firstRow="1" w:lastRow="0" w:firstColumn="1" w:lastColumn="0" w:noHBand="0" w:noVBand="1"/>
      </w:tblPr>
      <w:tblGrid>
        <w:gridCol w:w="1364"/>
        <w:gridCol w:w="61"/>
        <w:gridCol w:w="1214"/>
        <w:gridCol w:w="424"/>
        <w:gridCol w:w="2269"/>
        <w:gridCol w:w="1984"/>
        <w:gridCol w:w="236"/>
        <w:gridCol w:w="270"/>
        <w:gridCol w:w="236"/>
        <w:gridCol w:w="359"/>
        <w:gridCol w:w="7"/>
        <w:gridCol w:w="873"/>
        <w:gridCol w:w="851"/>
        <w:gridCol w:w="851"/>
        <w:gridCol w:w="7"/>
        <w:gridCol w:w="701"/>
        <w:gridCol w:w="425"/>
        <w:gridCol w:w="7"/>
        <w:gridCol w:w="1132"/>
        <w:gridCol w:w="1485"/>
        <w:gridCol w:w="70"/>
        <w:gridCol w:w="7"/>
      </w:tblGrid>
      <w:tr w:rsidR="00830A29" w:rsidRPr="001D3E60" w14:paraId="27E734E6" w14:textId="77777777" w:rsidTr="005922A4">
        <w:trPr>
          <w:trHeight w:val="20"/>
        </w:trPr>
        <w:tc>
          <w:tcPr>
            <w:tcW w:w="1425" w:type="dxa"/>
            <w:gridSpan w:val="2"/>
            <w:vMerge w:val="restart"/>
            <w:tcBorders>
              <w:bottom w:val="single" w:sz="4" w:space="0" w:color="auto"/>
            </w:tcBorders>
            <w:shd w:val="clear" w:color="auto" w:fill="996633"/>
            <w:vAlign w:val="center"/>
            <w:hideMark/>
          </w:tcPr>
          <w:p w14:paraId="378E747A" w14:textId="77777777" w:rsidR="00830A29" w:rsidRPr="000E505C" w:rsidRDefault="00830A29" w:rsidP="00B7169A">
            <w:pPr>
              <w:jc w:val="center"/>
              <w:rPr>
                <w:rFonts w:ascii="Times New Roman" w:hAnsi="Times New Roman"/>
                <w:b/>
              </w:rPr>
            </w:pPr>
            <w:bookmarkStart w:id="138" w:name="_Hlk116561066"/>
            <w:r w:rsidRPr="000E505C">
              <w:rPr>
                <w:rFonts w:ascii="Times New Roman" w:hAnsi="Times New Roman"/>
                <w:b/>
                <w:bCs/>
                <w:lang w:val="en-GB"/>
              </w:rPr>
              <w:t>Programmes</w:t>
            </w:r>
          </w:p>
        </w:tc>
        <w:tc>
          <w:tcPr>
            <w:tcW w:w="1214" w:type="dxa"/>
            <w:vMerge w:val="restart"/>
            <w:tcBorders>
              <w:bottom w:val="single" w:sz="4" w:space="0" w:color="auto"/>
            </w:tcBorders>
            <w:shd w:val="clear" w:color="auto" w:fill="996633"/>
            <w:vAlign w:val="center"/>
            <w:hideMark/>
          </w:tcPr>
          <w:p w14:paraId="6F1747F4" w14:textId="77777777" w:rsidR="00830A29" w:rsidRPr="000E505C" w:rsidRDefault="00830A29" w:rsidP="00B7169A">
            <w:pPr>
              <w:jc w:val="center"/>
              <w:rPr>
                <w:rFonts w:ascii="Times New Roman" w:hAnsi="Times New Roman"/>
                <w:b/>
              </w:rPr>
            </w:pPr>
            <w:r w:rsidRPr="000E505C">
              <w:rPr>
                <w:rFonts w:ascii="Times New Roman" w:hAnsi="Times New Roman"/>
                <w:b/>
                <w:bCs/>
                <w:lang w:val="en-GB"/>
              </w:rPr>
              <w:t>Sub-programmes</w:t>
            </w:r>
          </w:p>
        </w:tc>
        <w:tc>
          <w:tcPr>
            <w:tcW w:w="2693" w:type="dxa"/>
            <w:gridSpan w:val="2"/>
            <w:vMerge w:val="restart"/>
            <w:tcBorders>
              <w:bottom w:val="single" w:sz="4" w:space="0" w:color="auto"/>
            </w:tcBorders>
            <w:shd w:val="clear" w:color="auto" w:fill="996633"/>
            <w:vAlign w:val="center"/>
            <w:hideMark/>
          </w:tcPr>
          <w:p w14:paraId="6B306176" w14:textId="77777777" w:rsidR="00830A29" w:rsidRPr="000E505C" w:rsidRDefault="00830A29" w:rsidP="00B7169A">
            <w:pPr>
              <w:jc w:val="center"/>
              <w:rPr>
                <w:rFonts w:ascii="Times New Roman" w:hAnsi="Times New Roman"/>
                <w:b/>
              </w:rPr>
            </w:pPr>
            <w:r w:rsidRPr="000E505C">
              <w:rPr>
                <w:rFonts w:ascii="Times New Roman" w:hAnsi="Times New Roman"/>
                <w:b/>
                <w:bCs/>
                <w:lang w:val="en-GB"/>
              </w:rPr>
              <w:t>Projects/activities</w:t>
            </w:r>
          </w:p>
        </w:tc>
        <w:tc>
          <w:tcPr>
            <w:tcW w:w="1984" w:type="dxa"/>
            <w:vMerge w:val="restart"/>
            <w:tcBorders>
              <w:bottom w:val="single" w:sz="4" w:space="0" w:color="auto"/>
            </w:tcBorders>
            <w:shd w:val="clear" w:color="auto" w:fill="996633"/>
            <w:vAlign w:val="center"/>
            <w:hideMark/>
          </w:tcPr>
          <w:p w14:paraId="3A17D597" w14:textId="77777777" w:rsidR="00830A29" w:rsidRPr="000E505C" w:rsidRDefault="00830A29" w:rsidP="00B7169A">
            <w:pPr>
              <w:jc w:val="center"/>
              <w:rPr>
                <w:rFonts w:ascii="Times New Roman" w:hAnsi="Times New Roman"/>
                <w:b/>
              </w:rPr>
            </w:pPr>
            <w:r w:rsidRPr="000E505C">
              <w:rPr>
                <w:rFonts w:ascii="Times New Roman" w:hAnsi="Times New Roman"/>
                <w:b/>
                <w:bCs/>
                <w:lang w:val="en-GB"/>
              </w:rPr>
              <w:t>Location</w:t>
            </w:r>
          </w:p>
        </w:tc>
        <w:tc>
          <w:tcPr>
            <w:tcW w:w="1108" w:type="dxa"/>
            <w:gridSpan w:val="5"/>
            <w:tcBorders>
              <w:bottom w:val="single" w:sz="4" w:space="0" w:color="auto"/>
            </w:tcBorders>
            <w:shd w:val="clear" w:color="auto" w:fill="996633"/>
          </w:tcPr>
          <w:p w14:paraId="3F69E715" w14:textId="77777777" w:rsidR="00830A29" w:rsidRPr="000E505C" w:rsidRDefault="00830A29" w:rsidP="00B7169A">
            <w:pPr>
              <w:rPr>
                <w:rFonts w:ascii="Times New Roman" w:hAnsi="Times New Roman"/>
                <w:b/>
                <w:bCs/>
                <w:lang w:val="en-GB"/>
              </w:rPr>
            </w:pPr>
            <w:r>
              <w:rPr>
                <w:rFonts w:ascii="Times New Roman" w:hAnsi="Times New Roman"/>
                <w:b/>
                <w:bCs/>
                <w:lang w:val="en-GB"/>
              </w:rPr>
              <w:t>Time Frame</w:t>
            </w:r>
          </w:p>
        </w:tc>
        <w:tc>
          <w:tcPr>
            <w:tcW w:w="2582" w:type="dxa"/>
            <w:gridSpan w:val="4"/>
            <w:tcBorders>
              <w:bottom w:val="single" w:sz="4" w:space="0" w:color="auto"/>
            </w:tcBorders>
            <w:shd w:val="clear" w:color="auto" w:fill="996633"/>
            <w:vAlign w:val="center"/>
            <w:hideMark/>
          </w:tcPr>
          <w:p w14:paraId="5CD2F9AD" w14:textId="77777777" w:rsidR="00830A29" w:rsidRPr="000E505C" w:rsidRDefault="00830A29" w:rsidP="00B7169A">
            <w:pPr>
              <w:jc w:val="center"/>
              <w:rPr>
                <w:rFonts w:ascii="Times New Roman" w:hAnsi="Times New Roman"/>
                <w:b/>
              </w:rPr>
            </w:pPr>
            <w:r w:rsidRPr="000E505C">
              <w:rPr>
                <w:rFonts w:ascii="Times New Roman" w:hAnsi="Times New Roman"/>
                <w:b/>
                <w:bCs/>
                <w:lang w:val="en-GB"/>
              </w:rPr>
              <w:t>Cost</w:t>
            </w:r>
          </w:p>
        </w:tc>
        <w:tc>
          <w:tcPr>
            <w:tcW w:w="1133" w:type="dxa"/>
            <w:gridSpan w:val="3"/>
            <w:tcBorders>
              <w:bottom w:val="single" w:sz="4" w:space="0" w:color="auto"/>
            </w:tcBorders>
            <w:shd w:val="clear" w:color="auto" w:fill="996633"/>
          </w:tcPr>
          <w:p w14:paraId="6E84A48F" w14:textId="2105E7C4" w:rsidR="00830A29" w:rsidRPr="000E505C" w:rsidRDefault="00830A29" w:rsidP="00B7169A">
            <w:pPr>
              <w:rPr>
                <w:rFonts w:ascii="Times New Roman" w:hAnsi="Times New Roman"/>
                <w:b/>
                <w:bCs/>
                <w:lang w:val="en-GB"/>
              </w:rPr>
            </w:pPr>
            <w:r>
              <w:rPr>
                <w:rFonts w:ascii="Times New Roman" w:hAnsi="Times New Roman"/>
                <w:b/>
                <w:bCs/>
                <w:lang w:val="en-GB"/>
              </w:rPr>
              <w:t>Prog status</w:t>
            </w:r>
          </w:p>
        </w:tc>
        <w:tc>
          <w:tcPr>
            <w:tcW w:w="2694" w:type="dxa"/>
            <w:gridSpan w:val="4"/>
            <w:tcBorders>
              <w:bottom w:val="single" w:sz="4" w:space="0" w:color="auto"/>
            </w:tcBorders>
            <w:shd w:val="clear" w:color="auto" w:fill="996633"/>
            <w:hideMark/>
          </w:tcPr>
          <w:p w14:paraId="24C15504" w14:textId="40894E10" w:rsidR="00830A29" w:rsidRPr="000E505C" w:rsidRDefault="00830A29" w:rsidP="00B7169A">
            <w:pPr>
              <w:rPr>
                <w:rFonts w:ascii="Times New Roman" w:hAnsi="Times New Roman"/>
                <w:b/>
              </w:rPr>
            </w:pPr>
            <w:r w:rsidRPr="000E505C">
              <w:rPr>
                <w:rFonts w:ascii="Times New Roman" w:hAnsi="Times New Roman"/>
                <w:b/>
                <w:bCs/>
                <w:lang w:val="en-GB"/>
              </w:rPr>
              <w:t>Implementing Dep'ts</w:t>
            </w:r>
          </w:p>
        </w:tc>
      </w:tr>
      <w:tr w:rsidR="009853BC" w:rsidRPr="001D3E60" w14:paraId="1C5CC0B4" w14:textId="77777777" w:rsidTr="00ED7FB3">
        <w:trPr>
          <w:gridAfter w:val="1"/>
          <w:wAfter w:w="7" w:type="dxa"/>
          <w:trHeight w:val="20"/>
        </w:trPr>
        <w:tc>
          <w:tcPr>
            <w:tcW w:w="1425" w:type="dxa"/>
            <w:gridSpan w:val="2"/>
            <w:vMerge/>
            <w:shd w:val="clear" w:color="auto" w:fill="996633"/>
            <w:hideMark/>
          </w:tcPr>
          <w:p w14:paraId="6BE5291A" w14:textId="77777777" w:rsidR="00BA0251" w:rsidRPr="000E505C" w:rsidRDefault="00BA0251" w:rsidP="00B7169A">
            <w:pPr>
              <w:rPr>
                <w:rFonts w:ascii="Times New Roman" w:hAnsi="Times New Roman"/>
                <w:b/>
              </w:rPr>
            </w:pPr>
          </w:p>
        </w:tc>
        <w:tc>
          <w:tcPr>
            <w:tcW w:w="1214" w:type="dxa"/>
            <w:vMerge/>
            <w:shd w:val="clear" w:color="auto" w:fill="996633"/>
            <w:hideMark/>
          </w:tcPr>
          <w:p w14:paraId="5166CA92" w14:textId="77777777" w:rsidR="00BA0251" w:rsidRPr="000E505C" w:rsidRDefault="00BA0251" w:rsidP="00B7169A">
            <w:pPr>
              <w:rPr>
                <w:rFonts w:ascii="Times New Roman" w:hAnsi="Times New Roman"/>
                <w:b/>
              </w:rPr>
            </w:pPr>
          </w:p>
        </w:tc>
        <w:tc>
          <w:tcPr>
            <w:tcW w:w="2693" w:type="dxa"/>
            <w:gridSpan w:val="2"/>
            <w:vMerge/>
            <w:shd w:val="clear" w:color="auto" w:fill="996633"/>
            <w:hideMark/>
          </w:tcPr>
          <w:p w14:paraId="6F763441" w14:textId="77777777" w:rsidR="00BA0251" w:rsidRPr="000E505C" w:rsidRDefault="00BA0251" w:rsidP="00B7169A">
            <w:pPr>
              <w:rPr>
                <w:rFonts w:ascii="Times New Roman" w:hAnsi="Times New Roman"/>
                <w:b/>
              </w:rPr>
            </w:pPr>
          </w:p>
        </w:tc>
        <w:tc>
          <w:tcPr>
            <w:tcW w:w="1984" w:type="dxa"/>
            <w:vMerge/>
            <w:shd w:val="clear" w:color="auto" w:fill="996633"/>
            <w:hideMark/>
          </w:tcPr>
          <w:p w14:paraId="24BF8D10" w14:textId="77777777" w:rsidR="00BA0251" w:rsidRPr="000E505C" w:rsidRDefault="00BA0251" w:rsidP="00B7169A">
            <w:pPr>
              <w:rPr>
                <w:rFonts w:ascii="Times New Roman" w:hAnsi="Times New Roman"/>
                <w:b/>
              </w:rPr>
            </w:pPr>
          </w:p>
        </w:tc>
        <w:tc>
          <w:tcPr>
            <w:tcW w:w="236" w:type="dxa"/>
            <w:shd w:val="clear" w:color="auto" w:fill="996633"/>
          </w:tcPr>
          <w:p w14:paraId="63936492" w14:textId="77777777" w:rsidR="00BA0251" w:rsidRPr="000E505C" w:rsidRDefault="00BA0251" w:rsidP="00B7169A">
            <w:pPr>
              <w:rPr>
                <w:rFonts w:ascii="Times New Roman" w:hAnsi="Times New Roman"/>
                <w:b/>
              </w:rPr>
            </w:pPr>
            <w:r>
              <w:rPr>
                <w:rFonts w:ascii="Times New Roman" w:hAnsi="Times New Roman"/>
                <w:b/>
              </w:rPr>
              <w:t>1</w:t>
            </w:r>
          </w:p>
        </w:tc>
        <w:tc>
          <w:tcPr>
            <w:tcW w:w="270" w:type="dxa"/>
            <w:shd w:val="clear" w:color="auto" w:fill="996633"/>
          </w:tcPr>
          <w:p w14:paraId="28861300" w14:textId="77777777" w:rsidR="00BA0251" w:rsidRPr="000E505C" w:rsidRDefault="00BA0251" w:rsidP="00B7169A">
            <w:pPr>
              <w:rPr>
                <w:rFonts w:ascii="Times New Roman" w:hAnsi="Times New Roman"/>
                <w:b/>
              </w:rPr>
            </w:pPr>
            <w:r>
              <w:rPr>
                <w:rFonts w:ascii="Times New Roman" w:hAnsi="Times New Roman"/>
                <w:b/>
              </w:rPr>
              <w:t>2</w:t>
            </w:r>
          </w:p>
        </w:tc>
        <w:tc>
          <w:tcPr>
            <w:tcW w:w="236" w:type="dxa"/>
            <w:shd w:val="clear" w:color="auto" w:fill="996633"/>
          </w:tcPr>
          <w:p w14:paraId="3A93B84C" w14:textId="77777777" w:rsidR="00BA0251" w:rsidRPr="000E505C" w:rsidRDefault="00BA0251" w:rsidP="00B7169A">
            <w:pPr>
              <w:rPr>
                <w:rFonts w:ascii="Times New Roman" w:hAnsi="Times New Roman"/>
                <w:b/>
              </w:rPr>
            </w:pPr>
            <w:r>
              <w:rPr>
                <w:rFonts w:ascii="Times New Roman" w:hAnsi="Times New Roman"/>
                <w:b/>
              </w:rPr>
              <w:t>3</w:t>
            </w:r>
          </w:p>
        </w:tc>
        <w:tc>
          <w:tcPr>
            <w:tcW w:w="359" w:type="dxa"/>
            <w:shd w:val="clear" w:color="auto" w:fill="996633"/>
            <w:hideMark/>
          </w:tcPr>
          <w:p w14:paraId="50121885" w14:textId="77777777" w:rsidR="00BA0251" w:rsidRPr="000E505C" w:rsidRDefault="00BA0251" w:rsidP="00B7169A">
            <w:pPr>
              <w:rPr>
                <w:rFonts w:ascii="Times New Roman" w:hAnsi="Times New Roman"/>
                <w:b/>
              </w:rPr>
            </w:pPr>
            <w:r>
              <w:rPr>
                <w:rFonts w:ascii="Times New Roman" w:hAnsi="Times New Roman"/>
                <w:b/>
              </w:rPr>
              <w:t>4</w:t>
            </w:r>
          </w:p>
        </w:tc>
        <w:tc>
          <w:tcPr>
            <w:tcW w:w="880" w:type="dxa"/>
            <w:gridSpan w:val="2"/>
            <w:shd w:val="clear" w:color="auto" w:fill="996633"/>
            <w:hideMark/>
          </w:tcPr>
          <w:p w14:paraId="61438925" w14:textId="77777777" w:rsidR="00BA0251" w:rsidRPr="000E505C" w:rsidRDefault="00BA0251" w:rsidP="00B7169A">
            <w:pPr>
              <w:jc w:val="center"/>
              <w:rPr>
                <w:rFonts w:ascii="Times New Roman" w:hAnsi="Times New Roman"/>
                <w:b/>
              </w:rPr>
            </w:pPr>
            <w:r w:rsidRPr="000E505C">
              <w:rPr>
                <w:rFonts w:ascii="Times New Roman" w:hAnsi="Times New Roman"/>
                <w:b/>
                <w:lang w:val="en-GB"/>
              </w:rPr>
              <w:t>GoG</w:t>
            </w:r>
          </w:p>
        </w:tc>
        <w:tc>
          <w:tcPr>
            <w:tcW w:w="851" w:type="dxa"/>
            <w:shd w:val="clear" w:color="auto" w:fill="996633"/>
            <w:hideMark/>
          </w:tcPr>
          <w:p w14:paraId="76F140AE" w14:textId="77777777" w:rsidR="00BA0251" w:rsidRPr="000E505C" w:rsidRDefault="00BA0251" w:rsidP="00B7169A">
            <w:pPr>
              <w:jc w:val="center"/>
              <w:rPr>
                <w:rFonts w:ascii="Times New Roman" w:hAnsi="Times New Roman"/>
                <w:b/>
              </w:rPr>
            </w:pPr>
            <w:r w:rsidRPr="000E505C">
              <w:rPr>
                <w:rFonts w:ascii="Times New Roman" w:hAnsi="Times New Roman"/>
                <w:b/>
                <w:lang w:val="en-GB"/>
              </w:rPr>
              <w:t>IGF</w:t>
            </w:r>
          </w:p>
        </w:tc>
        <w:tc>
          <w:tcPr>
            <w:tcW w:w="851" w:type="dxa"/>
            <w:shd w:val="clear" w:color="auto" w:fill="996633"/>
            <w:hideMark/>
          </w:tcPr>
          <w:p w14:paraId="204B5729" w14:textId="77777777" w:rsidR="00BA0251" w:rsidRPr="000E505C" w:rsidRDefault="00BA0251" w:rsidP="00B7169A">
            <w:pPr>
              <w:jc w:val="center"/>
              <w:rPr>
                <w:rFonts w:ascii="Times New Roman" w:hAnsi="Times New Roman"/>
                <w:b/>
              </w:rPr>
            </w:pPr>
            <w:r w:rsidRPr="000E505C">
              <w:rPr>
                <w:rFonts w:ascii="Times New Roman" w:hAnsi="Times New Roman"/>
                <w:b/>
                <w:lang w:val="en-GB"/>
              </w:rPr>
              <w:t>Others</w:t>
            </w:r>
          </w:p>
        </w:tc>
        <w:tc>
          <w:tcPr>
            <w:tcW w:w="708" w:type="dxa"/>
            <w:gridSpan w:val="2"/>
            <w:shd w:val="clear" w:color="auto" w:fill="996633"/>
          </w:tcPr>
          <w:p w14:paraId="6BD8403D" w14:textId="23F84336" w:rsidR="00BA0251" w:rsidRPr="000E505C" w:rsidRDefault="00830A29" w:rsidP="00B7169A">
            <w:pPr>
              <w:jc w:val="center"/>
              <w:rPr>
                <w:rFonts w:ascii="Times New Roman" w:hAnsi="Times New Roman"/>
                <w:b/>
                <w:lang w:val="en-GB"/>
              </w:rPr>
            </w:pPr>
            <w:r>
              <w:rPr>
                <w:rFonts w:ascii="Times New Roman" w:hAnsi="Times New Roman"/>
                <w:b/>
                <w:lang w:val="en-GB"/>
              </w:rPr>
              <w:t>New</w:t>
            </w:r>
          </w:p>
        </w:tc>
        <w:tc>
          <w:tcPr>
            <w:tcW w:w="425" w:type="dxa"/>
            <w:shd w:val="clear" w:color="auto" w:fill="996633"/>
          </w:tcPr>
          <w:p w14:paraId="21BFA850" w14:textId="7F148F89" w:rsidR="00BA0251" w:rsidRPr="000E505C" w:rsidRDefault="00830A29" w:rsidP="00B7169A">
            <w:pPr>
              <w:jc w:val="center"/>
              <w:rPr>
                <w:rFonts w:ascii="Times New Roman" w:hAnsi="Times New Roman"/>
                <w:b/>
                <w:lang w:val="en-GB"/>
              </w:rPr>
            </w:pPr>
            <w:r>
              <w:rPr>
                <w:rFonts w:ascii="Times New Roman" w:hAnsi="Times New Roman"/>
                <w:b/>
                <w:lang w:val="en-GB"/>
              </w:rPr>
              <w:t xml:space="preserve">Old </w:t>
            </w:r>
          </w:p>
        </w:tc>
        <w:tc>
          <w:tcPr>
            <w:tcW w:w="1139" w:type="dxa"/>
            <w:gridSpan w:val="2"/>
            <w:shd w:val="clear" w:color="auto" w:fill="996633"/>
            <w:hideMark/>
          </w:tcPr>
          <w:p w14:paraId="055B94CB" w14:textId="71A9FF9A" w:rsidR="00BA0251" w:rsidRPr="000E505C" w:rsidRDefault="00BA0251" w:rsidP="00B7169A">
            <w:pPr>
              <w:jc w:val="center"/>
              <w:rPr>
                <w:rFonts w:ascii="Times New Roman" w:hAnsi="Times New Roman"/>
                <w:b/>
              </w:rPr>
            </w:pPr>
            <w:r w:rsidRPr="000E505C">
              <w:rPr>
                <w:rFonts w:ascii="Times New Roman" w:hAnsi="Times New Roman"/>
                <w:b/>
                <w:lang w:val="en-GB"/>
              </w:rPr>
              <w:t>Lead</w:t>
            </w:r>
          </w:p>
        </w:tc>
        <w:tc>
          <w:tcPr>
            <w:tcW w:w="1555" w:type="dxa"/>
            <w:gridSpan w:val="2"/>
            <w:shd w:val="clear" w:color="auto" w:fill="996633"/>
            <w:hideMark/>
          </w:tcPr>
          <w:p w14:paraId="2567DB82" w14:textId="77777777" w:rsidR="00BA0251" w:rsidRPr="000E505C" w:rsidRDefault="00BA0251" w:rsidP="00B7169A">
            <w:pPr>
              <w:jc w:val="center"/>
              <w:rPr>
                <w:rFonts w:ascii="Times New Roman" w:hAnsi="Times New Roman"/>
                <w:b/>
              </w:rPr>
            </w:pPr>
            <w:r w:rsidRPr="000E505C">
              <w:rPr>
                <w:rFonts w:ascii="Times New Roman" w:hAnsi="Times New Roman"/>
                <w:b/>
                <w:lang w:val="en-GB"/>
              </w:rPr>
              <w:t>Coll.</w:t>
            </w:r>
          </w:p>
        </w:tc>
      </w:tr>
      <w:tr w:rsidR="00BA0251" w:rsidRPr="001D3E60" w14:paraId="5AFFEED4" w14:textId="77777777" w:rsidTr="005922A4">
        <w:trPr>
          <w:gridAfter w:val="2"/>
          <w:wAfter w:w="77" w:type="dxa"/>
          <w:trHeight w:val="20"/>
        </w:trPr>
        <w:tc>
          <w:tcPr>
            <w:tcW w:w="1364" w:type="dxa"/>
            <w:shd w:val="clear" w:color="auto" w:fill="BDD6EE" w:themeFill="accent5" w:themeFillTint="66"/>
          </w:tcPr>
          <w:p w14:paraId="4E51A380" w14:textId="77777777" w:rsidR="00BA0251" w:rsidRDefault="00BA0251" w:rsidP="00B7169A">
            <w:pPr>
              <w:rPr>
                <w:rFonts w:ascii="Times New Roman" w:hAnsi="Times New Roman"/>
                <w:b/>
                <w:i/>
              </w:rPr>
            </w:pPr>
          </w:p>
        </w:tc>
        <w:tc>
          <w:tcPr>
            <w:tcW w:w="1275" w:type="dxa"/>
            <w:gridSpan w:val="2"/>
            <w:shd w:val="clear" w:color="auto" w:fill="BDD6EE" w:themeFill="accent5" w:themeFillTint="66"/>
          </w:tcPr>
          <w:p w14:paraId="7879613A" w14:textId="77777777" w:rsidR="00BA0251" w:rsidRDefault="00BA0251" w:rsidP="00B7169A">
            <w:pPr>
              <w:rPr>
                <w:rFonts w:ascii="Times New Roman" w:hAnsi="Times New Roman"/>
                <w:b/>
                <w:i/>
              </w:rPr>
            </w:pPr>
          </w:p>
        </w:tc>
        <w:tc>
          <w:tcPr>
            <w:tcW w:w="12117" w:type="dxa"/>
            <w:gridSpan w:val="17"/>
            <w:shd w:val="clear" w:color="auto" w:fill="BDD6EE" w:themeFill="accent5" w:themeFillTint="66"/>
          </w:tcPr>
          <w:p w14:paraId="2D596EE4" w14:textId="50A8D828" w:rsidR="00BA0251" w:rsidRPr="000410EC" w:rsidRDefault="00BA0251" w:rsidP="00B7169A">
            <w:pPr>
              <w:rPr>
                <w:rFonts w:ascii="Times New Roman" w:hAnsi="Times New Roman"/>
                <w:b/>
                <w:i/>
              </w:rPr>
            </w:pPr>
            <w:r>
              <w:rPr>
                <w:rFonts w:ascii="Times New Roman" w:hAnsi="Times New Roman"/>
                <w:b/>
                <w:i/>
              </w:rPr>
              <w:t>Goal 1: Build a Prosperous Society</w:t>
            </w:r>
          </w:p>
        </w:tc>
      </w:tr>
      <w:tr w:rsidR="005922A4" w:rsidRPr="001D3E60" w14:paraId="00EDBBF8" w14:textId="77777777" w:rsidTr="00ED7FB3">
        <w:trPr>
          <w:gridAfter w:val="1"/>
          <w:wAfter w:w="7" w:type="dxa"/>
          <w:trHeight w:val="20"/>
        </w:trPr>
        <w:tc>
          <w:tcPr>
            <w:tcW w:w="1425" w:type="dxa"/>
            <w:gridSpan w:val="2"/>
            <w:vMerge w:val="restart"/>
            <w:hideMark/>
          </w:tcPr>
          <w:p w14:paraId="277A183A" w14:textId="77777777" w:rsidR="00BA0251" w:rsidRPr="000410EC" w:rsidRDefault="00BA0251" w:rsidP="00B7169A">
            <w:pPr>
              <w:rPr>
                <w:rFonts w:ascii="Times New Roman" w:hAnsi="Times New Roman"/>
              </w:rPr>
            </w:pPr>
            <w:r w:rsidRPr="000410EC">
              <w:rPr>
                <w:rFonts w:ascii="Times New Roman" w:hAnsi="Times New Roman"/>
                <w:bCs/>
                <w:lang w:val="en-GB"/>
              </w:rPr>
              <w:t>ECONOMIC DEVELOPMENT</w:t>
            </w:r>
          </w:p>
        </w:tc>
        <w:tc>
          <w:tcPr>
            <w:tcW w:w="1214" w:type="dxa"/>
            <w:vMerge w:val="restart"/>
            <w:hideMark/>
          </w:tcPr>
          <w:p w14:paraId="1200416A" w14:textId="77777777" w:rsidR="00BA0251" w:rsidRPr="000410EC" w:rsidRDefault="00BA0251" w:rsidP="00B7169A">
            <w:pPr>
              <w:rPr>
                <w:rFonts w:ascii="Times New Roman" w:hAnsi="Times New Roman"/>
              </w:rPr>
            </w:pPr>
            <w:r w:rsidRPr="000410EC">
              <w:rPr>
                <w:rFonts w:ascii="Times New Roman" w:hAnsi="Times New Roman"/>
                <w:bCs/>
                <w:lang w:val="en-GB"/>
              </w:rPr>
              <w:t>Local and Economic Development</w:t>
            </w:r>
          </w:p>
        </w:tc>
        <w:tc>
          <w:tcPr>
            <w:tcW w:w="2693" w:type="dxa"/>
            <w:gridSpan w:val="2"/>
            <w:hideMark/>
          </w:tcPr>
          <w:p w14:paraId="2EDA38E7"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1000 local businesses with training and funding</w:t>
            </w:r>
          </w:p>
        </w:tc>
        <w:tc>
          <w:tcPr>
            <w:tcW w:w="1984" w:type="dxa"/>
            <w:hideMark/>
          </w:tcPr>
          <w:p w14:paraId="04C5D502"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4894E19" w14:textId="77777777" w:rsidR="00BA0251" w:rsidRPr="001D3E60" w:rsidRDefault="00BA0251" w:rsidP="00B7169A">
            <w:pPr>
              <w:rPr>
                <w:rFonts w:ascii="Times New Roman" w:hAnsi="Times New Roman"/>
                <w:lang w:val="en-GB"/>
              </w:rPr>
            </w:pPr>
          </w:p>
        </w:tc>
        <w:tc>
          <w:tcPr>
            <w:tcW w:w="270" w:type="dxa"/>
            <w:shd w:val="clear" w:color="auto" w:fill="5B9BD5" w:themeFill="accent5"/>
          </w:tcPr>
          <w:p w14:paraId="1285DA8B" w14:textId="77777777" w:rsidR="00BA0251" w:rsidRPr="001D3E60" w:rsidRDefault="00BA0251" w:rsidP="00B7169A">
            <w:pPr>
              <w:rPr>
                <w:rFonts w:ascii="Times New Roman" w:hAnsi="Times New Roman"/>
                <w:lang w:val="en-GB"/>
              </w:rPr>
            </w:pPr>
          </w:p>
        </w:tc>
        <w:tc>
          <w:tcPr>
            <w:tcW w:w="236" w:type="dxa"/>
            <w:shd w:val="clear" w:color="auto" w:fill="5B9BD5" w:themeFill="accent5"/>
          </w:tcPr>
          <w:p w14:paraId="341DC895" w14:textId="77777777" w:rsidR="00BA0251" w:rsidRPr="001D3E60" w:rsidRDefault="00BA0251" w:rsidP="00B7169A">
            <w:pPr>
              <w:rPr>
                <w:rFonts w:ascii="Times New Roman" w:hAnsi="Times New Roman"/>
                <w:lang w:val="en-GB"/>
              </w:rPr>
            </w:pPr>
          </w:p>
        </w:tc>
        <w:tc>
          <w:tcPr>
            <w:tcW w:w="359" w:type="dxa"/>
            <w:shd w:val="clear" w:color="auto" w:fill="5B9BD5" w:themeFill="accent5"/>
            <w:hideMark/>
          </w:tcPr>
          <w:p w14:paraId="75A4DDE8" w14:textId="77777777" w:rsidR="00BA0251" w:rsidRPr="001D3E60" w:rsidRDefault="00BA0251" w:rsidP="00B7169A">
            <w:pPr>
              <w:rPr>
                <w:rFonts w:ascii="Times New Roman" w:hAnsi="Times New Roman"/>
              </w:rPr>
            </w:pPr>
            <w:r w:rsidRPr="001D3E60">
              <w:rPr>
                <w:rFonts w:ascii="Times New Roman" w:hAnsi="Times New Roman"/>
                <w:lang w:val="en-GB"/>
              </w:rPr>
              <w:t> </w:t>
            </w:r>
          </w:p>
          <w:p w14:paraId="0B687D02" w14:textId="05757687" w:rsidR="00BA0251" w:rsidRPr="001D3E60" w:rsidRDefault="00BA0251" w:rsidP="00B7169A">
            <w:pPr>
              <w:rPr>
                <w:rFonts w:ascii="Times New Roman" w:hAnsi="Times New Roman"/>
              </w:rPr>
            </w:pPr>
          </w:p>
        </w:tc>
        <w:tc>
          <w:tcPr>
            <w:tcW w:w="880" w:type="dxa"/>
            <w:gridSpan w:val="2"/>
            <w:hideMark/>
          </w:tcPr>
          <w:p w14:paraId="42905EF0"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3796F348" w14:textId="77777777" w:rsidR="00BA0251" w:rsidRPr="001D3E60" w:rsidRDefault="00BA0251" w:rsidP="00B7169A">
            <w:pPr>
              <w:rPr>
                <w:rFonts w:ascii="Times New Roman" w:hAnsi="Times New Roman"/>
              </w:rPr>
            </w:pPr>
            <w:r w:rsidRPr="001D3E60">
              <w:rPr>
                <w:rFonts w:ascii="Times New Roman" w:hAnsi="Times New Roman"/>
                <w:lang w:val="en-GB"/>
              </w:rPr>
              <w:t xml:space="preserve">      30,000 </w:t>
            </w:r>
          </w:p>
        </w:tc>
        <w:tc>
          <w:tcPr>
            <w:tcW w:w="851" w:type="dxa"/>
            <w:hideMark/>
          </w:tcPr>
          <w:p w14:paraId="34FFDFAF"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160C6D69"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3B2EDBF0" w14:textId="77777777" w:rsidR="00BA0251" w:rsidRPr="001D3E60" w:rsidRDefault="00BA0251" w:rsidP="00B7169A">
            <w:pPr>
              <w:rPr>
                <w:rFonts w:ascii="Times New Roman" w:hAnsi="Times New Roman"/>
                <w:lang w:val="en-GB"/>
              </w:rPr>
            </w:pPr>
          </w:p>
        </w:tc>
        <w:tc>
          <w:tcPr>
            <w:tcW w:w="1139" w:type="dxa"/>
            <w:gridSpan w:val="2"/>
            <w:hideMark/>
          </w:tcPr>
          <w:p w14:paraId="5734FDD6" w14:textId="051A3B2E" w:rsidR="00BA0251" w:rsidRPr="001D3E60" w:rsidRDefault="004D49F5" w:rsidP="00B7169A">
            <w:pPr>
              <w:rPr>
                <w:rFonts w:ascii="Times New Roman" w:hAnsi="Times New Roman"/>
              </w:rPr>
            </w:pPr>
            <w:r>
              <w:rPr>
                <w:rFonts w:ascii="Times New Roman" w:hAnsi="Times New Roman"/>
                <w:lang w:val="en-GB"/>
              </w:rPr>
              <w:t>GEA</w:t>
            </w:r>
          </w:p>
        </w:tc>
        <w:tc>
          <w:tcPr>
            <w:tcW w:w="1555" w:type="dxa"/>
            <w:gridSpan w:val="2"/>
            <w:hideMark/>
          </w:tcPr>
          <w:p w14:paraId="26FADC9A" w14:textId="0546D11C" w:rsidR="00BA0251" w:rsidRPr="001D3E60" w:rsidRDefault="00ED7FB3" w:rsidP="00B7169A">
            <w:pPr>
              <w:rPr>
                <w:rFonts w:ascii="Times New Roman" w:hAnsi="Times New Roman"/>
              </w:rPr>
            </w:pPr>
            <w:r>
              <w:rPr>
                <w:rFonts w:ascii="Times New Roman" w:hAnsi="Times New Roman"/>
                <w:lang w:val="en-GB"/>
              </w:rPr>
              <w:t>CENTRAL ADMIN.</w:t>
            </w:r>
          </w:p>
        </w:tc>
      </w:tr>
      <w:tr w:rsidR="005922A4" w:rsidRPr="001D3E60" w14:paraId="5AEA7453" w14:textId="77777777" w:rsidTr="00ED7FB3">
        <w:trPr>
          <w:gridAfter w:val="1"/>
          <w:wAfter w:w="7" w:type="dxa"/>
          <w:trHeight w:val="20"/>
        </w:trPr>
        <w:tc>
          <w:tcPr>
            <w:tcW w:w="1425" w:type="dxa"/>
            <w:gridSpan w:val="2"/>
            <w:vMerge/>
            <w:hideMark/>
          </w:tcPr>
          <w:p w14:paraId="3B50B92A" w14:textId="77777777" w:rsidR="00BA0251" w:rsidRPr="001D3E60" w:rsidRDefault="00BA0251" w:rsidP="00B7169A">
            <w:pPr>
              <w:rPr>
                <w:rFonts w:ascii="Times New Roman" w:hAnsi="Times New Roman"/>
              </w:rPr>
            </w:pPr>
          </w:p>
        </w:tc>
        <w:tc>
          <w:tcPr>
            <w:tcW w:w="1214" w:type="dxa"/>
            <w:vMerge/>
            <w:hideMark/>
          </w:tcPr>
          <w:p w14:paraId="22DC5036" w14:textId="77777777" w:rsidR="00BA0251" w:rsidRPr="001D3E60" w:rsidRDefault="00BA0251" w:rsidP="00B7169A">
            <w:pPr>
              <w:rPr>
                <w:rFonts w:ascii="Times New Roman" w:hAnsi="Times New Roman"/>
              </w:rPr>
            </w:pPr>
          </w:p>
        </w:tc>
        <w:tc>
          <w:tcPr>
            <w:tcW w:w="2693" w:type="dxa"/>
            <w:gridSpan w:val="2"/>
            <w:hideMark/>
          </w:tcPr>
          <w:p w14:paraId="78FDDF49"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of 2No market and construction of 2No market.</w:t>
            </w:r>
          </w:p>
        </w:tc>
        <w:tc>
          <w:tcPr>
            <w:tcW w:w="1984" w:type="dxa"/>
            <w:hideMark/>
          </w:tcPr>
          <w:p w14:paraId="3E6BF226" w14:textId="77777777" w:rsidR="00BA0251" w:rsidRPr="001D3E60" w:rsidRDefault="00BA0251" w:rsidP="00B7169A">
            <w:pPr>
              <w:rPr>
                <w:rFonts w:ascii="Times New Roman" w:hAnsi="Times New Roman"/>
              </w:rPr>
            </w:pPr>
            <w:r w:rsidRPr="001D3E60">
              <w:rPr>
                <w:rFonts w:ascii="Times New Roman" w:hAnsi="Times New Roman"/>
                <w:lang w:val="en-GB"/>
              </w:rPr>
              <w:t>Nkroful Aiyinase</w:t>
            </w:r>
            <w:r>
              <w:rPr>
                <w:rFonts w:ascii="Times New Roman" w:hAnsi="Times New Roman"/>
                <w:lang w:val="en-GB"/>
              </w:rPr>
              <w:t>, Basake, Sanzule</w:t>
            </w:r>
          </w:p>
        </w:tc>
        <w:tc>
          <w:tcPr>
            <w:tcW w:w="236" w:type="dxa"/>
            <w:shd w:val="clear" w:color="auto" w:fill="5B9BD5" w:themeFill="accent5"/>
          </w:tcPr>
          <w:p w14:paraId="4E3574BE" w14:textId="77777777" w:rsidR="00BA0251" w:rsidRPr="001D3E60" w:rsidRDefault="00BA0251" w:rsidP="00B7169A">
            <w:pPr>
              <w:rPr>
                <w:rFonts w:ascii="Times New Roman" w:hAnsi="Times New Roman"/>
              </w:rPr>
            </w:pPr>
          </w:p>
        </w:tc>
        <w:tc>
          <w:tcPr>
            <w:tcW w:w="270" w:type="dxa"/>
            <w:shd w:val="clear" w:color="auto" w:fill="5B9BD5" w:themeFill="accent5"/>
          </w:tcPr>
          <w:p w14:paraId="73CC8E2A" w14:textId="77777777" w:rsidR="00BA0251" w:rsidRPr="001D3E60" w:rsidRDefault="00BA0251" w:rsidP="00B7169A">
            <w:pPr>
              <w:rPr>
                <w:rFonts w:ascii="Times New Roman" w:hAnsi="Times New Roman"/>
              </w:rPr>
            </w:pPr>
          </w:p>
        </w:tc>
        <w:tc>
          <w:tcPr>
            <w:tcW w:w="236" w:type="dxa"/>
            <w:shd w:val="clear" w:color="auto" w:fill="5B9BD5" w:themeFill="accent5"/>
          </w:tcPr>
          <w:p w14:paraId="0976C5BE"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17ADE3B6" w14:textId="6374A44A" w:rsidR="00BA0251" w:rsidRPr="001D3E60" w:rsidRDefault="00BA0251" w:rsidP="00B7169A">
            <w:pPr>
              <w:rPr>
                <w:rFonts w:ascii="Times New Roman" w:hAnsi="Times New Roman"/>
              </w:rPr>
            </w:pPr>
          </w:p>
        </w:tc>
        <w:tc>
          <w:tcPr>
            <w:tcW w:w="880" w:type="dxa"/>
            <w:gridSpan w:val="2"/>
            <w:hideMark/>
          </w:tcPr>
          <w:p w14:paraId="05057B63" w14:textId="77777777" w:rsidR="00BA0251" w:rsidRPr="001D3E60" w:rsidRDefault="00BA0251" w:rsidP="00B7169A">
            <w:pPr>
              <w:rPr>
                <w:rFonts w:ascii="Times New Roman" w:hAnsi="Times New Roman"/>
              </w:rPr>
            </w:pPr>
            <w:r w:rsidRPr="001D3E60">
              <w:rPr>
                <w:rFonts w:ascii="Times New Roman" w:hAnsi="Times New Roman"/>
                <w:lang w:val="en-GB"/>
              </w:rPr>
              <w:t xml:space="preserve">1,580,000.00 </w:t>
            </w:r>
          </w:p>
        </w:tc>
        <w:tc>
          <w:tcPr>
            <w:tcW w:w="851" w:type="dxa"/>
            <w:hideMark/>
          </w:tcPr>
          <w:p w14:paraId="3E5B3645"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4C3DBC79"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7F60C892"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2FB8D92C" w14:textId="77777777" w:rsidR="00BA0251" w:rsidRPr="001D3E60" w:rsidRDefault="00BA0251" w:rsidP="00B7169A">
            <w:pPr>
              <w:rPr>
                <w:rFonts w:ascii="Times New Roman" w:hAnsi="Times New Roman"/>
                <w:lang w:val="en-GB"/>
              </w:rPr>
            </w:pPr>
          </w:p>
        </w:tc>
        <w:tc>
          <w:tcPr>
            <w:tcW w:w="1139" w:type="dxa"/>
            <w:gridSpan w:val="2"/>
            <w:hideMark/>
          </w:tcPr>
          <w:p w14:paraId="77744BC4" w14:textId="0FB862F4" w:rsidR="00BA0251" w:rsidRPr="001D3E60" w:rsidRDefault="00BA0251" w:rsidP="00B7169A">
            <w:pPr>
              <w:rPr>
                <w:rFonts w:ascii="Times New Roman" w:hAnsi="Times New Roman"/>
              </w:rPr>
            </w:pPr>
            <w:r w:rsidRPr="001D3E60">
              <w:rPr>
                <w:rFonts w:ascii="Times New Roman" w:hAnsi="Times New Roman"/>
                <w:lang w:val="en-GB"/>
              </w:rPr>
              <w:t>Works Dep't</w:t>
            </w:r>
          </w:p>
        </w:tc>
        <w:tc>
          <w:tcPr>
            <w:tcW w:w="1555" w:type="dxa"/>
            <w:gridSpan w:val="2"/>
            <w:hideMark/>
          </w:tcPr>
          <w:p w14:paraId="438B87ED" w14:textId="4B5C7C70" w:rsidR="00BA0251" w:rsidRPr="001D3E60" w:rsidRDefault="00ED7FB3" w:rsidP="00B7169A">
            <w:pPr>
              <w:rPr>
                <w:rFonts w:ascii="Times New Roman" w:hAnsi="Times New Roman"/>
              </w:rPr>
            </w:pPr>
            <w:r>
              <w:rPr>
                <w:rFonts w:ascii="Times New Roman" w:hAnsi="Times New Roman"/>
                <w:lang w:val="en-GB"/>
              </w:rPr>
              <w:t>CENTRAL ADMIN.</w:t>
            </w:r>
          </w:p>
        </w:tc>
      </w:tr>
      <w:tr w:rsidR="005922A4" w:rsidRPr="001D3E60" w14:paraId="53D88060" w14:textId="77777777" w:rsidTr="00ED7FB3">
        <w:trPr>
          <w:gridAfter w:val="1"/>
          <w:wAfter w:w="7" w:type="dxa"/>
          <w:trHeight w:val="20"/>
        </w:trPr>
        <w:tc>
          <w:tcPr>
            <w:tcW w:w="1425" w:type="dxa"/>
            <w:gridSpan w:val="2"/>
            <w:vMerge/>
          </w:tcPr>
          <w:p w14:paraId="6F7D7D33" w14:textId="77777777" w:rsidR="00BA0251" w:rsidRPr="001D3E60" w:rsidRDefault="00BA0251" w:rsidP="00B7169A">
            <w:pPr>
              <w:rPr>
                <w:rFonts w:ascii="Times New Roman" w:hAnsi="Times New Roman"/>
              </w:rPr>
            </w:pPr>
          </w:p>
        </w:tc>
        <w:tc>
          <w:tcPr>
            <w:tcW w:w="1214" w:type="dxa"/>
            <w:vMerge/>
          </w:tcPr>
          <w:p w14:paraId="3C3900B1" w14:textId="77777777" w:rsidR="00BA0251" w:rsidRPr="001D3E60" w:rsidRDefault="00BA0251" w:rsidP="00B7169A">
            <w:pPr>
              <w:rPr>
                <w:rFonts w:ascii="Times New Roman" w:hAnsi="Times New Roman"/>
              </w:rPr>
            </w:pPr>
          </w:p>
        </w:tc>
        <w:tc>
          <w:tcPr>
            <w:tcW w:w="2693" w:type="dxa"/>
            <w:gridSpan w:val="2"/>
          </w:tcPr>
          <w:p w14:paraId="71DC672E" w14:textId="77777777" w:rsidR="00BA0251" w:rsidRPr="009E143C" w:rsidRDefault="00BA0251" w:rsidP="001F0AFE">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Create industrial village</w:t>
            </w:r>
          </w:p>
        </w:tc>
        <w:tc>
          <w:tcPr>
            <w:tcW w:w="1984" w:type="dxa"/>
          </w:tcPr>
          <w:p w14:paraId="2F6F4A98"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Ampain</w:t>
            </w:r>
          </w:p>
        </w:tc>
        <w:tc>
          <w:tcPr>
            <w:tcW w:w="236" w:type="dxa"/>
            <w:shd w:val="clear" w:color="auto" w:fill="5B9BD5" w:themeFill="accent5"/>
            <w:vAlign w:val="bottom"/>
          </w:tcPr>
          <w:p w14:paraId="5B8D7EDC" w14:textId="77777777" w:rsidR="00BA0251" w:rsidRPr="00691E1B" w:rsidRDefault="00BA0251" w:rsidP="00B7169A">
            <w:pPr>
              <w:rPr>
                <w:rFonts w:ascii="Times New Roman" w:hAnsi="Times New Roman"/>
              </w:rPr>
            </w:pPr>
          </w:p>
        </w:tc>
        <w:tc>
          <w:tcPr>
            <w:tcW w:w="270" w:type="dxa"/>
            <w:shd w:val="clear" w:color="auto" w:fill="5B9BD5" w:themeFill="accent5"/>
            <w:vAlign w:val="bottom"/>
          </w:tcPr>
          <w:p w14:paraId="5E48AF5D" w14:textId="77777777" w:rsidR="00BA0251" w:rsidRPr="00691E1B" w:rsidRDefault="00BA0251" w:rsidP="00B7169A">
            <w:pPr>
              <w:rPr>
                <w:rFonts w:ascii="Times New Roman" w:hAnsi="Times New Roman"/>
              </w:rPr>
            </w:pPr>
          </w:p>
        </w:tc>
        <w:tc>
          <w:tcPr>
            <w:tcW w:w="236" w:type="dxa"/>
            <w:shd w:val="clear" w:color="auto" w:fill="5B9BD5" w:themeFill="accent5"/>
            <w:vAlign w:val="bottom"/>
          </w:tcPr>
          <w:p w14:paraId="257C5CC7" w14:textId="77777777" w:rsidR="00BA0251" w:rsidRPr="00691E1B" w:rsidRDefault="00BA0251" w:rsidP="00B7169A">
            <w:pPr>
              <w:rPr>
                <w:rFonts w:ascii="Times New Roman" w:hAnsi="Times New Roman"/>
              </w:rPr>
            </w:pPr>
          </w:p>
        </w:tc>
        <w:tc>
          <w:tcPr>
            <w:tcW w:w="359" w:type="dxa"/>
            <w:shd w:val="clear" w:color="auto" w:fill="5B9BD5" w:themeFill="accent5"/>
            <w:vAlign w:val="bottom"/>
          </w:tcPr>
          <w:p w14:paraId="2EFFF78A" w14:textId="77777777" w:rsidR="00BA0251" w:rsidRPr="00691E1B" w:rsidRDefault="00BA0251" w:rsidP="00B7169A">
            <w:pPr>
              <w:rPr>
                <w:rFonts w:ascii="Times New Roman" w:hAnsi="Times New Roman"/>
              </w:rPr>
            </w:pPr>
          </w:p>
        </w:tc>
        <w:tc>
          <w:tcPr>
            <w:tcW w:w="880" w:type="dxa"/>
            <w:gridSpan w:val="2"/>
            <w:vAlign w:val="center"/>
          </w:tcPr>
          <w:p w14:paraId="2CC83A48"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450,000</w:t>
            </w:r>
          </w:p>
        </w:tc>
        <w:tc>
          <w:tcPr>
            <w:tcW w:w="851" w:type="dxa"/>
            <w:vAlign w:val="center"/>
          </w:tcPr>
          <w:p w14:paraId="1870AB22" w14:textId="77777777" w:rsidR="00BA0251" w:rsidRPr="00691E1B" w:rsidRDefault="00BA0251" w:rsidP="00B7169A">
            <w:pPr>
              <w:rPr>
                <w:rFonts w:ascii="Times New Roman" w:hAnsi="Times New Roman"/>
                <w:lang w:val="en-GB"/>
              </w:rPr>
            </w:pPr>
          </w:p>
        </w:tc>
        <w:tc>
          <w:tcPr>
            <w:tcW w:w="851" w:type="dxa"/>
            <w:vAlign w:val="center"/>
          </w:tcPr>
          <w:p w14:paraId="3561FC10"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150,000</w:t>
            </w:r>
          </w:p>
        </w:tc>
        <w:tc>
          <w:tcPr>
            <w:tcW w:w="708" w:type="dxa"/>
            <w:gridSpan w:val="2"/>
          </w:tcPr>
          <w:p w14:paraId="54F4C870" w14:textId="77777777" w:rsidR="00BA0251" w:rsidRDefault="00BA0251" w:rsidP="00B7169A">
            <w:pPr>
              <w:rPr>
                <w:rFonts w:ascii="Times New Roman" w:eastAsia="Times New Roman" w:hAnsi="Times New Roman"/>
                <w:color w:val="000000"/>
                <w:sz w:val="18"/>
                <w:szCs w:val="18"/>
                <w:lang w:val="en-GB" w:eastAsia="en-GB"/>
              </w:rPr>
            </w:pPr>
          </w:p>
        </w:tc>
        <w:tc>
          <w:tcPr>
            <w:tcW w:w="425" w:type="dxa"/>
            <w:shd w:val="clear" w:color="auto" w:fill="AEAAAA" w:themeFill="background2" w:themeFillShade="BF"/>
          </w:tcPr>
          <w:p w14:paraId="2A31CBA5" w14:textId="77777777" w:rsidR="00BA0251" w:rsidRDefault="00BA0251" w:rsidP="00B7169A">
            <w:pPr>
              <w:rPr>
                <w:rFonts w:ascii="Times New Roman" w:eastAsia="Times New Roman" w:hAnsi="Times New Roman"/>
                <w:color w:val="000000"/>
                <w:sz w:val="18"/>
                <w:szCs w:val="18"/>
                <w:lang w:val="en-GB" w:eastAsia="en-GB"/>
              </w:rPr>
            </w:pPr>
          </w:p>
        </w:tc>
        <w:tc>
          <w:tcPr>
            <w:tcW w:w="1139" w:type="dxa"/>
            <w:gridSpan w:val="2"/>
            <w:vAlign w:val="center"/>
          </w:tcPr>
          <w:p w14:paraId="0B0FBAF2" w14:textId="51D265F2" w:rsidR="00BA0251" w:rsidRPr="00691E1B" w:rsidRDefault="00ED7FB3" w:rsidP="00B7169A">
            <w:pPr>
              <w:rPr>
                <w:rFonts w:ascii="Times New Roman" w:hAnsi="Times New Roman"/>
                <w:lang w:val="en-GB"/>
              </w:rPr>
            </w:pPr>
            <w:r>
              <w:rPr>
                <w:rFonts w:ascii="Times New Roman" w:eastAsia="Times New Roman" w:hAnsi="Times New Roman"/>
                <w:color w:val="000000"/>
                <w:sz w:val="18"/>
                <w:szCs w:val="18"/>
                <w:lang w:val="en-GB" w:eastAsia="en-GB"/>
              </w:rPr>
              <w:t>CENTRAL ADMIN.</w:t>
            </w:r>
          </w:p>
        </w:tc>
        <w:tc>
          <w:tcPr>
            <w:tcW w:w="1555" w:type="dxa"/>
            <w:gridSpan w:val="2"/>
            <w:vAlign w:val="center"/>
          </w:tcPr>
          <w:p w14:paraId="7583942D" w14:textId="3B1AEE71" w:rsidR="00BA0251" w:rsidRPr="00691E1B" w:rsidRDefault="004D49F5" w:rsidP="00B7169A">
            <w:pPr>
              <w:rPr>
                <w:rFonts w:ascii="Times New Roman" w:hAnsi="Times New Roman"/>
                <w:lang w:val="en-GB"/>
              </w:rPr>
            </w:pPr>
            <w:r>
              <w:rPr>
                <w:rFonts w:ascii="Times New Roman" w:eastAsia="Times New Roman" w:hAnsi="Times New Roman"/>
                <w:color w:val="000000"/>
                <w:sz w:val="18"/>
                <w:szCs w:val="18"/>
                <w:lang w:val="en-GB" w:eastAsia="en-GB"/>
              </w:rPr>
              <w:t>GEA</w:t>
            </w:r>
            <w:r w:rsidR="00BA0251">
              <w:rPr>
                <w:rFonts w:ascii="Times New Roman" w:eastAsia="Times New Roman" w:hAnsi="Times New Roman"/>
                <w:color w:val="000000"/>
                <w:sz w:val="18"/>
                <w:szCs w:val="18"/>
                <w:lang w:val="en-GB" w:eastAsia="en-GB"/>
              </w:rPr>
              <w:t>/NBSSI</w:t>
            </w:r>
          </w:p>
        </w:tc>
      </w:tr>
      <w:tr w:rsidR="005922A4" w:rsidRPr="001D3E60" w14:paraId="620CA567" w14:textId="77777777" w:rsidTr="00ED7FB3">
        <w:trPr>
          <w:gridAfter w:val="1"/>
          <w:wAfter w:w="7" w:type="dxa"/>
          <w:trHeight w:val="20"/>
        </w:trPr>
        <w:tc>
          <w:tcPr>
            <w:tcW w:w="1425" w:type="dxa"/>
            <w:gridSpan w:val="2"/>
            <w:vMerge/>
          </w:tcPr>
          <w:p w14:paraId="33C1D0CC" w14:textId="77777777" w:rsidR="00BA0251" w:rsidRPr="001D3E60" w:rsidRDefault="00BA0251" w:rsidP="00B7169A">
            <w:pPr>
              <w:rPr>
                <w:rFonts w:ascii="Times New Roman" w:hAnsi="Times New Roman"/>
              </w:rPr>
            </w:pPr>
          </w:p>
        </w:tc>
        <w:tc>
          <w:tcPr>
            <w:tcW w:w="1214" w:type="dxa"/>
            <w:vMerge/>
          </w:tcPr>
          <w:p w14:paraId="2D73E77F" w14:textId="77777777" w:rsidR="00BA0251" w:rsidRPr="001D3E60" w:rsidRDefault="00BA0251" w:rsidP="00B7169A">
            <w:pPr>
              <w:rPr>
                <w:rFonts w:ascii="Times New Roman" w:hAnsi="Times New Roman"/>
              </w:rPr>
            </w:pPr>
          </w:p>
        </w:tc>
        <w:tc>
          <w:tcPr>
            <w:tcW w:w="2693" w:type="dxa"/>
            <w:gridSpan w:val="2"/>
          </w:tcPr>
          <w:p w14:paraId="5284AE41" w14:textId="77777777" w:rsidR="00BA0251" w:rsidRPr="009E143C" w:rsidRDefault="00BA0251" w:rsidP="001F0AFE">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Establish a ceramics factory</w:t>
            </w:r>
          </w:p>
        </w:tc>
        <w:tc>
          <w:tcPr>
            <w:tcW w:w="1984" w:type="dxa"/>
          </w:tcPr>
          <w:p w14:paraId="471DD984"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Teleku Bokazo</w:t>
            </w:r>
          </w:p>
        </w:tc>
        <w:tc>
          <w:tcPr>
            <w:tcW w:w="236" w:type="dxa"/>
            <w:shd w:val="clear" w:color="auto" w:fill="5B9BD5" w:themeFill="accent5"/>
            <w:vAlign w:val="bottom"/>
          </w:tcPr>
          <w:p w14:paraId="5F2E77FD" w14:textId="77777777" w:rsidR="00BA0251" w:rsidRPr="00691E1B" w:rsidRDefault="00BA0251" w:rsidP="00B7169A">
            <w:pPr>
              <w:rPr>
                <w:rFonts w:ascii="Times New Roman" w:hAnsi="Times New Roman"/>
              </w:rPr>
            </w:pPr>
          </w:p>
        </w:tc>
        <w:tc>
          <w:tcPr>
            <w:tcW w:w="270" w:type="dxa"/>
            <w:shd w:val="clear" w:color="auto" w:fill="5B9BD5" w:themeFill="accent5"/>
            <w:vAlign w:val="bottom"/>
          </w:tcPr>
          <w:p w14:paraId="14BE195A" w14:textId="77777777" w:rsidR="00BA0251" w:rsidRPr="00691E1B" w:rsidRDefault="00BA0251" w:rsidP="00B7169A">
            <w:pPr>
              <w:rPr>
                <w:rFonts w:ascii="Times New Roman" w:hAnsi="Times New Roman"/>
              </w:rPr>
            </w:pPr>
          </w:p>
        </w:tc>
        <w:tc>
          <w:tcPr>
            <w:tcW w:w="236" w:type="dxa"/>
            <w:shd w:val="clear" w:color="auto" w:fill="5B9BD5" w:themeFill="accent5"/>
            <w:vAlign w:val="bottom"/>
          </w:tcPr>
          <w:p w14:paraId="5BDF4F83" w14:textId="77777777" w:rsidR="00BA0251" w:rsidRPr="00691E1B" w:rsidRDefault="00BA0251" w:rsidP="00B7169A">
            <w:pPr>
              <w:rPr>
                <w:rFonts w:ascii="Times New Roman" w:hAnsi="Times New Roman"/>
              </w:rPr>
            </w:pPr>
          </w:p>
        </w:tc>
        <w:tc>
          <w:tcPr>
            <w:tcW w:w="359" w:type="dxa"/>
            <w:shd w:val="clear" w:color="auto" w:fill="5B9BD5" w:themeFill="accent5"/>
            <w:vAlign w:val="bottom"/>
          </w:tcPr>
          <w:p w14:paraId="20FA28D0" w14:textId="77777777" w:rsidR="00BA0251" w:rsidRPr="00691E1B" w:rsidRDefault="00BA0251" w:rsidP="00B7169A">
            <w:pPr>
              <w:rPr>
                <w:rFonts w:ascii="Times New Roman" w:hAnsi="Times New Roman"/>
              </w:rPr>
            </w:pPr>
          </w:p>
        </w:tc>
        <w:tc>
          <w:tcPr>
            <w:tcW w:w="880" w:type="dxa"/>
            <w:gridSpan w:val="2"/>
            <w:vAlign w:val="center"/>
          </w:tcPr>
          <w:p w14:paraId="37FC6D55"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500,000</w:t>
            </w:r>
          </w:p>
        </w:tc>
        <w:tc>
          <w:tcPr>
            <w:tcW w:w="851" w:type="dxa"/>
            <w:vAlign w:val="center"/>
          </w:tcPr>
          <w:p w14:paraId="69FB3170"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50,00</w:t>
            </w:r>
          </w:p>
        </w:tc>
        <w:tc>
          <w:tcPr>
            <w:tcW w:w="851" w:type="dxa"/>
            <w:vAlign w:val="center"/>
          </w:tcPr>
          <w:p w14:paraId="64A4948A" w14:textId="77777777" w:rsidR="00BA0251" w:rsidRPr="00691E1B" w:rsidRDefault="00BA0251" w:rsidP="00B7169A">
            <w:pPr>
              <w:rPr>
                <w:rFonts w:ascii="Times New Roman" w:hAnsi="Times New Roman"/>
                <w:lang w:val="en-GB"/>
              </w:rPr>
            </w:pPr>
            <w:r w:rsidRPr="00691E1B">
              <w:rPr>
                <w:rFonts w:ascii="Times New Roman" w:eastAsia="Times New Roman" w:hAnsi="Times New Roman"/>
                <w:color w:val="000000"/>
                <w:lang w:val="en-GB" w:eastAsia="en-GB"/>
              </w:rPr>
              <w:t>1,500.000</w:t>
            </w:r>
          </w:p>
        </w:tc>
        <w:tc>
          <w:tcPr>
            <w:tcW w:w="708" w:type="dxa"/>
            <w:gridSpan w:val="2"/>
          </w:tcPr>
          <w:p w14:paraId="01EBEAA3" w14:textId="77777777" w:rsidR="00BA0251" w:rsidRDefault="00BA0251" w:rsidP="00B7169A">
            <w:pPr>
              <w:rPr>
                <w:rFonts w:ascii="Times New Roman" w:eastAsia="Times New Roman" w:hAnsi="Times New Roman"/>
                <w:color w:val="000000"/>
                <w:sz w:val="18"/>
                <w:szCs w:val="18"/>
                <w:lang w:val="en-GB" w:eastAsia="en-GB"/>
              </w:rPr>
            </w:pPr>
          </w:p>
        </w:tc>
        <w:tc>
          <w:tcPr>
            <w:tcW w:w="425" w:type="dxa"/>
            <w:shd w:val="clear" w:color="auto" w:fill="AEAAAA" w:themeFill="background2" w:themeFillShade="BF"/>
          </w:tcPr>
          <w:p w14:paraId="64E830D6" w14:textId="77777777" w:rsidR="00BA0251" w:rsidRDefault="00BA0251" w:rsidP="00B7169A">
            <w:pPr>
              <w:rPr>
                <w:rFonts w:ascii="Times New Roman" w:eastAsia="Times New Roman" w:hAnsi="Times New Roman"/>
                <w:color w:val="000000"/>
                <w:sz w:val="18"/>
                <w:szCs w:val="18"/>
                <w:lang w:val="en-GB" w:eastAsia="en-GB"/>
              </w:rPr>
            </w:pPr>
          </w:p>
        </w:tc>
        <w:tc>
          <w:tcPr>
            <w:tcW w:w="1139" w:type="dxa"/>
            <w:gridSpan w:val="2"/>
            <w:vAlign w:val="center"/>
          </w:tcPr>
          <w:p w14:paraId="18E35FD5" w14:textId="37F1472B" w:rsidR="00BA0251" w:rsidRPr="00691E1B" w:rsidRDefault="00ED7FB3" w:rsidP="00B7169A">
            <w:pPr>
              <w:rPr>
                <w:rFonts w:ascii="Times New Roman" w:hAnsi="Times New Roman"/>
                <w:lang w:val="en-GB"/>
              </w:rPr>
            </w:pPr>
            <w:r>
              <w:rPr>
                <w:rFonts w:ascii="Times New Roman" w:eastAsia="Times New Roman" w:hAnsi="Times New Roman"/>
                <w:color w:val="000000"/>
                <w:sz w:val="18"/>
                <w:szCs w:val="18"/>
                <w:lang w:val="en-GB" w:eastAsia="en-GB"/>
              </w:rPr>
              <w:t>CENTRAL ADMIN.</w:t>
            </w:r>
          </w:p>
        </w:tc>
        <w:tc>
          <w:tcPr>
            <w:tcW w:w="1555" w:type="dxa"/>
            <w:gridSpan w:val="2"/>
            <w:vAlign w:val="center"/>
          </w:tcPr>
          <w:p w14:paraId="65E01EDB" w14:textId="77777777" w:rsidR="00BA0251" w:rsidRPr="00691E1B" w:rsidRDefault="00BA0251" w:rsidP="00B7169A">
            <w:pPr>
              <w:rPr>
                <w:rFonts w:ascii="Times New Roman" w:hAnsi="Times New Roman"/>
                <w:lang w:val="en-GB"/>
              </w:rPr>
            </w:pPr>
            <w:r>
              <w:rPr>
                <w:rFonts w:ascii="Times New Roman" w:eastAsia="Times New Roman" w:hAnsi="Times New Roman"/>
                <w:color w:val="000000"/>
                <w:sz w:val="18"/>
                <w:szCs w:val="18"/>
                <w:lang w:val="en-GB" w:eastAsia="en-GB"/>
              </w:rPr>
              <w:t>GFZB</w:t>
            </w:r>
          </w:p>
        </w:tc>
      </w:tr>
      <w:tr w:rsidR="00BA0251" w:rsidRPr="001D3E60" w14:paraId="2013459C" w14:textId="77777777" w:rsidTr="00ED7FB3">
        <w:trPr>
          <w:gridAfter w:val="1"/>
          <w:wAfter w:w="7" w:type="dxa"/>
          <w:trHeight w:val="20"/>
        </w:trPr>
        <w:tc>
          <w:tcPr>
            <w:tcW w:w="1425" w:type="dxa"/>
            <w:gridSpan w:val="2"/>
            <w:vMerge/>
            <w:hideMark/>
          </w:tcPr>
          <w:p w14:paraId="1A324533" w14:textId="77777777" w:rsidR="00BA0251" w:rsidRPr="001D3E60" w:rsidRDefault="00BA0251" w:rsidP="00B7169A">
            <w:pPr>
              <w:rPr>
                <w:rFonts w:ascii="Times New Roman" w:hAnsi="Times New Roman"/>
              </w:rPr>
            </w:pPr>
          </w:p>
        </w:tc>
        <w:tc>
          <w:tcPr>
            <w:tcW w:w="1214" w:type="dxa"/>
            <w:vMerge/>
            <w:hideMark/>
          </w:tcPr>
          <w:p w14:paraId="159574C5" w14:textId="77777777" w:rsidR="00BA0251" w:rsidRPr="001D3E60" w:rsidRDefault="00BA0251" w:rsidP="00B7169A">
            <w:pPr>
              <w:rPr>
                <w:rFonts w:ascii="Times New Roman" w:hAnsi="Times New Roman"/>
              </w:rPr>
            </w:pPr>
          </w:p>
        </w:tc>
        <w:tc>
          <w:tcPr>
            <w:tcW w:w="2693" w:type="dxa"/>
            <w:gridSpan w:val="2"/>
            <w:hideMark/>
          </w:tcPr>
          <w:p w14:paraId="21AD68BC"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Registration and training of local businesses.</w:t>
            </w:r>
          </w:p>
        </w:tc>
        <w:tc>
          <w:tcPr>
            <w:tcW w:w="1984" w:type="dxa"/>
            <w:hideMark/>
          </w:tcPr>
          <w:p w14:paraId="1497AC7F"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9C14075" w14:textId="77777777" w:rsidR="00BA0251" w:rsidRPr="001D3E60" w:rsidRDefault="00BA0251" w:rsidP="00B7169A">
            <w:pPr>
              <w:rPr>
                <w:rFonts w:ascii="Times New Roman" w:hAnsi="Times New Roman"/>
              </w:rPr>
            </w:pPr>
          </w:p>
        </w:tc>
        <w:tc>
          <w:tcPr>
            <w:tcW w:w="270" w:type="dxa"/>
            <w:shd w:val="clear" w:color="auto" w:fill="5B9BD5" w:themeFill="accent5"/>
          </w:tcPr>
          <w:p w14:paraId="25D28473" w14:textId="77777777" w:rsidR="00BA0251" w:rsidRPr="001D3E60" w:rsidRDefault="00BA0251" w:rsidP="00B7169A">
            <w:pPr>
              <w:rPr>
                <w:rFonts w:ascii="Times New Roman" w:hAnsi="Times New Roman"/>
              </w:rPr>
            </w:pPr>
          </w:p>
        </w:tc>
        <w:tc>
          <w:tcPr>
            <w:tcW w:w="236" w:type="dxa"/>
            <w:shd w:val="clear" w:color="auto" w:fill="5B9BD5" w:themeFill="accent5"/>
          </w:tcPr>
          <w:p w14:paraId="182FEF3F"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6CB6266A"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80" w:type="dxa"/>
            <w:gridSpan w:val="2"/>
            <w:hideMark/>
          </w:tcPr>
          <w:p w14:paraId="22EC9451"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6902AFE1"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 </w:t>
            </w:r>
          </w:p>
        </w:tc>
        <w:tc>
          <w:tcPr>
            <w:tcW w:w="851" w:type="dxa"/>
            <w:hideMark/>
          </w:tcPr>
          <w:p w14:paraId="27223D61"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3E7A90D0"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1B958EFC" w14:textId="77777777" w:rsidR="00BA0251" w:rsidRPr="001D3E60" w:rsidRDefault="00BA0251" w:rsidP="00B7169A">
            <w:pPr>
              <w:rPr>
                <w:rFonts w:ascii="Times New Roman" w:hAnsi="Times New Roman"/>
                <w:lang w:val="en-GB"/>
              </w:rPr>
            </w:pPr>
          </w:p>
        </w:tc>
        <w:tc>
          <w:tcPr>
            <w:tcW w:w="1139" w:type="dxa"/>
            <w:gridSpan w:val="2"/>
            <w:hideMark/>
          </w:tcPr>
          <w:p w14:paraId="679988A1" w14:textId="3BA58CD9" w:rsidR="00BA0251" w:rsidRPr="001D3E60" w:rsidRDefault="004D49F5" w:rsidP="00536E75">
            <w:pPr>
              <w:tabs>
                <w:tab w:val="left" w:pos="2892"/>
              </w:tabs>
              <w:rPr>
                <w:rFonts w:ascii="Times New Roman" w:hAnsi="Times New Roman"/>
              </w:rPr>
            </w:pPr>
            <w:r>
              <w:rPr>
                <w:rFonts w:ascii="Times New Roman" w:hAnsi="Times New Roman"/>
                <w:lang w:val="en-GB"/>
              </w:rPr>
              <w:t>GEA</w:t>
            </w:r>
          </w:p>
        </w:tc>
        <w:tc>
          <w:tcPr>
            <w:tcW w:w="1555" w:type="dxa"/>
            <w:gridSpan w:val="2"/>
            <w:hideMark/>
          </w:tcPr>
          <w:p w14:paraId="081B72E4" w14:textId="77777777" w:rsidR="00BA0251" w:rsidRPr="001D3E60" w:rsidRDefault="00BA0251" w:rsidP="00B7169A">
            <w:pPr>
              <w:rPr>
                <w:rFonts w:ascii="Times New Roman" w:hAnsi="Times New Roman"/>
              </w:rPr>
            </w:pPr>
            <w:r w:rsidRPr="001D3E60">
              <w:rPr>
                <w:rFonts w:ascii="Times New Roman" w:hAnsi="Times New Roman"/>
                <w:lang w:val="en-GB"/>
              </w:rPr>
              <w:t>RGD</w:t>
            </w:r>
          </w:p>
        </w:tc>
      </w:tr>
      <w:tr w:rsidR="00BA0251" w:rsidRPr="001D3E60" w14:paraId="1C4AA79F" w14:textId="77777777" w:rsidTr="00ED7FB3">
        <w:trPr>
          <w:gridAfter w:val="1"/>
          <w:wAfter w:w="7" w:type="dxa"/>
          <w:trHeight w:val="20"/>
        </w:trPr>
        <w:tc>
          <w:tcPr>
            <w:tcW w:w="1425" w:type="dxa"/>
            <w:gridSpan w:val="2"/>
            <w:vMerge/>
            <w:hideMark/>
          </w:tcPr>
          <w:p w14:paraId="1E622EAA" w14:textId="77777777" w:rsidR="00BA0251" w:rsidRPr="001D3E60" w:rsidRDefault="00BA0251" w:rsidP="00B7169A">
            <w:pPr>
              <w:rPr>
                <w:rFonts w:ascii="Times New Roman" w:hAnsi="Times New Roman"/>
              </w:rPr>
            </w:pPr>
          </w:p>
        </w:tc>
        <w:tc>
          <w:tcPr>
            <w:tcW w:w="1214" w:type="dxa"/>
            <w:vMerge/>
            <w:hideMark/>
          </w:tcPr>
          <w:p w14:paraId="37A5040E" w14:textId="77777777" w:rsidR="00BA0251" w:rsidRPr="001D3E60" w:rsidRDefault="00BA0251" w:rsidP="00B7169A">
            <w:pPr>
              <w:rPr>
                <w:rFonts w:ascii="Times New Roman" w:hAnsi="Times New Roman"/>
              </w:rPr>
            </w:pPr>
          </w:p>
        </w:tc>
        <w:tc>
          <w:tcPr>
            <w:tcW w:w="2693" w:type="dxa"/>
            <w:gridSpan w:val="2"/>
            <w:hideMark/>
          </w:tcPr>
          <w:p w14:paraId="50994DD3"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Create a marketing platform for sellers and buyers of agro produce</w:t>
            </w:r>
          </w:p>
        </w:tc>
        <w:tc>
          <w:tcPr>
            <w:tcW w:w="1984" w:type="dxa"/>
            <w:hideMark/>
          </w:tcPr>
          <w:p w14:paraId="244B6F18"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7CF1C495" w14:textId="77777777" w:rsidR="00BA0251" w:rsidRPr="001D3E60" w:rsidRDefault="00BA0251" w:rsidP="00B7169A">
            <w:pPr>
              <w:rPr>
                <w:rFonts w:ascii="Times New Roman" w:hAnsi="Times New Roman"/>
              </w:rPr>
            </w:pPr>
          </w:p>
        </w:tc>
        <w:tc>
          <w:tcPr>
            <w:tcW w:w="270" w:type="dxa"/>
            <w:shd w:val="clear" w:color="auto" w:fill="5B9BD5" w:themeFill="accent5"/>
          </w:tcPr>
          <w:p w14:paraId="620F724D" w14:textId="77777777" w:rsidR="00BA0251" w:rsidRPr="001D3E60" w:rsidRDefault="00BA0251" w:rsidP="00B7169A">
            <w:pPr>
              <w:rPr>
                <w:rFonts w:ascii="Times New Roman" w:hAnsi="Times New Roman"/>
              </w:rPr>
            </w:pPr>
          </w:p>
        </w:tc>
        <w:tc>
          <w:tcPr>
            <w:tcW w:w="236" w:type="dxa"/>
            <w:shd w:val="clear" w:color="auto" w:fill="5B9BD5" w:themeFill="accent5"/>
          </w:tcPr>
          <w:p w14:paraId="05A0DCA7"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073D9CA2" w14:textId="77777777" w:rsidR="00BA0251" w:rsidRPr="001D3E60" w:rsidRDefault="00BA0251" w:rsidP="00B7169A">
            <w:pPr>
              <w:rPr>
                <w:rFonts w:ascii="Times New Roman" w:hAnsi="Times New Roman"/>
              </w:rPr>
            </w:pPr>
          </w:p>
          <w:p w14:paraId="0291C8D1" w14:textId="3C6F0A33" w:rsidR="00BA0251" w:rsidRPr="001D3E60" w:rsidRDefault="00BA0251" w:rsidP="00B7169A">
            <w:pPr>
              <w:rPr>
                <w:rFonts w:ascii="Times New Roman" w:hAnsi="Times New Roman"/>
              </w:rPr>
            </w:pPr>
          </w:p>
        </w:tc>
        <w:tc>
          <w:tcPr>
            <w:tcW w:w="880" w:type="dxa"/>
            <w:gridSpan w:val="2"/>
            <w:hideMark/>
          </w:tcPr>
          <w:p w14:paraId="2DD1989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5CD6FE0B" w14:textId="77777777" w:rsidR="00BA0251" w:rsidRPr="001D3E60" w:rsidRDefault="00BA0251" w:rsidP="00B7169A">
            <w:pPr>
              <w:rPr>
                <w:rFonts w:ascii="Times New Roman" w:hAnsi="Times New Roman"/>
              </w:rPr>
            </w:pPr>
            <w:r w:rsidRPr="001D3E60">
              <w:rPr>
                <w:rFonts w:ascii="Times New Roman" w:hAnsi="Times New Roman"/>
                <w:lang w:val="en-GB"/>
              </w:rPr>
              <w:t xml:space="preserve">      10,000 </w:t>
            </w:r>
          </w:p>
        </w:tc>
        <w:tc>
          <w:tcPr>
            <w:tcW w:w="851" w:type="dxa"/>
            <w:hideMark/>
          </w:tcPr>
          <w:p w14:paraId="3EDCD725"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7B357B2D"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7F3286A2" w14:textId="77777777" w:rsidR="00BA0251" w:rsidRPr="001D3E60" w:rsidRDefault="00BA0251" w:rsidP="00B7169A">
            <w:pPr>
              <w:rPr>
                <w:rFonts w:ascii="Times New Roman" w:hAnsi="Times New Roman"/>
                <w:lang w:val="en-GB"/>
              </w:rPr>
            </w:pPr>
          </w:p>
        </w:tc>
        <w:tc>
          <w:tcPr>
            <w:tcW w:w="1139" w:type="dxa"/>
            <w:gridSpan w:val="2"/>
            <w:hideMark/>
          </w:tcPr>
          <w:p w14:paraId="3936768A" w14:textId="358585D5" w:rsidR="00BA0251" w:rsidRPr="001D3E60" w:rsidRDefault="00BA0251" w:rsidP="00B7169A">
            <w:pPr>
              <w:rPr>
                <w:rFonts w:ascii="Times New Roman" w:hAnsi="Times New Roman"/>
              </w:rPr>
            </w:pPr>
            <w:r w:rsidRPr="001D3E60">
              <w:rPr>
                <w:rFonts w:ascii="Times New Roman" w:hAnsi="Times New Roman"/>
                <w:lang w:val="en-GB"/>
              </w:rPr>
              <w:t xml:space="preserve">ENI/ </w:t>
            </w:r>
            <w:r w:rsidR="004D49F5">
              <w:rPr>
                <w:rFonts w:ascii="Times New Roman" w:hAnsi="Times New Roman"/>
                <w:lang w:val="en-GB"/>
              </w:rPr>
              <w:t>GEA</w:t>
            </w:r>
          </w:p>
        </w:tc>
        <w:tc>
          <w:tcPr>
            <w:tcW w:w="1555" w:type="dxa"/>
            <w:gridSpan w:val="2"/>
            <w:hideMark/>
          </w:tcPr>
          <w:p w14:paraId="796E6CA3" w14:textId="77777777" w:rsidR="00BA0251" w:rsidRPr="001D3E60" w:rsidRDefault="00BA0251" w:rsidP="00B7169A">
            <w:pPr>
              <w:rPr>
                <w:rFonts w:ascii="Times New Roman" w:hAnsi="Times New Roman"/>
              </w:rPr>
            </w:pPr>
            <w:r w:rsidRPr="001D3E60">
              <w:rPr>
                <w:rFonts w:ascii="Times New Roman" w:hAnsi="Times New Roman"/>
                <w:lang w:val="en-GB"/>
              </w:rPr>
              <w:t>Agri Dept/ENI</w:t>
            </w:r>
          </w:p>
        </w:tc>
      </w:tr>
      <w:tr w:rsidR="00BA0251" w:rsidRPr="001D3E60" w14:paraId="3569E01F" w14:textId="77777777" w:rsidTr="00ED7FB3">
        <w:trPr>
          <w:gridAfter w:val="1"/>
          <w:wAfter w:w="7" w:type="dxa"/>
          <w:trHeight w:val="20"/>
        </w:trPr>
        <w:tc>
          <w:tcPr>
            <w:tcW w:w="1425" w:type="dxa"/>
            <w:gridSpan w:val="2"/>
            <w:vMerge/>
            <w:hideMark/>
          </w:tcPr>
          <w:p w14:paraId="770D42B8" w14:textId="77777777" w:rsidR="00BA0251" w:rsidRPr="001D3E60" w:rsidRDefault="00BA0251" w:rsidP="00B7169A">
            <w:pPr>
              <w:rPr>
                <w:rFonts w:ascii="Times New Roman" w:hAnsi="Times New Roman"/>
              </w:rPr>
            </w:pPr>
          </w:p>
        </w:tc>
        <w:tc>
          <w:tcPr>
            <w:tcW w:w="1214" w:type="dxa"/>
            <w:vMerge/>
            <w:hideMark/>
          </w:tcPr>
          <w:p w14:paraId="52C58361" w14:textId="77777777" w:rsidR="00BA0251" w:rsidRPr="001D3E60" w:rsidRDefault="00BA0251" w:rsidP="00B7169A">
            <w:pPr>
              <w:rPr>
                <w:rFonts w:ascii="Times New Roman" w:hAnsi="Times New Roman"/>
              </w:rPr>
            </w:pPr>
          </w:p>
        </w:tc>
        <w:tc>
          <w:tcPr>
            <w:tcW w:w="2693" w:type="dxa"/>
            <w:gridSpan w:val="2"/>
            <w:hideMark/>
          </w:tcPr>
          <w:p w14:paraId="7E4E07DC"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Establish agro-processing Centres in rural communities</w:t>
            </w:r>
          </w:p>
        </w:tc>
        <w:tc>
          <w:tcPr>
            <w:tcW w:w="1984" w:type="dxa"/>
            <w:hideMark/>
          </w:tcPr>
          <w:p w14:paraId="12908B25" w14:textId="77777777" w:rsidR="00BA0251" w:rsidRPr="001D3E60" w:rsidRDefault="00BA0251" w:rsidP="00B7169A">
            <w:pPr>
              <w:rPr>
                <w:rFonts w:ascii="Times New Roman" w:hAnsi="Times New Roman"/>
              </w:rPr>
            </w:pPr>
            <w:r w:rsidRPr="001D3E60">
              <w:rPr>
                <w:rFonts w:ascii="Times New Roman" w:hAnsi="Times New Roman"/>
                <w:lang w:val="en-GB"/>
              </w:rPr>
              <w:t>Aiyinasi North</w:t>
            </w:r>
          </w:p>
        </w:tc>
        <w:tc>
          <w:tcPr>
            <w:tcW w:w="236" w:type="dxa"/>
            <w:shd w:val="clear" w:color="auto" w:fill="5B9BD5" w:themeFill="accent5"/>
          </w:tcPr>
          <w:p w14:paraId="4E36C69C" w14:textId="77777777" w:rsidR="00BA0251" w:rsidRPr="001D3E60" w:rsidRDefault="00BA0251" w:rsidP="00B7169A">
            <w:pPr>
              <w:rPr>
                <w:rFonts w:ascii="Times New Roman" w:hAnsi="Times New Roman"/>
              </w:rPr>
            </w:pPr>
          </w:p>
        </w:tc>
        <w:tc>
          <w:tcPr>
            <w:tcW w:w="270" w:type="dxa"/>
            <w:shd w:val="clear" w:color="auto" w:fill="5B9BD5" w:themeFill="accent5"/>
          </w:tcPr>
          <w:p w14:paraId="266E230B" w14:textId="77777777" w:rsidR="00BA0251" w:rsidRPr="001D3E60" w:rsidRDefault="00BA0251" w:rsidP="00B7169A">
            <w:pPr>
              <w:rPr>
                <w:rFonts w:ascii="Times New Roman" w:hAnsi="Times New Roman"/>
              </w:rPr>
            </w:pPr>
          </w:p>
        </w:tc>
        <w:tc>
          <w:tcPr>
            <w:tcW w:w="236" w:type="dxa"/>
            <w:shd w:val="clear" w:color="auto" w:fill="5B9BD5" w:themeFill="accent5"/>
          </w:tcPr>
          <w:p w14:paraId="6A4324B3"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2CE3E0B6" w14:textId="77777777" w:rsidR="00BA0251" w:rsidRPr="001D3E60" w:rsidRDefault="00BA0251" w:rsidP="00B7169A">
            <w:pPr>
              <w:rPr>
                <w:rFonts w:ascii="Times New Roman" w:hAnsi="Times New Roman"/>
              </w:rPr>
            </w:pPr>
          </w:p>
          <w:p w14:paraId="0892ACB7" w14:textId="5B0D6729" w:rsidR="00BA0251" w:rsidRPr="001D3E60" w:rsidRDefault="00BA0251" w:rsidP="00B7169A">
            <w:pPr>
              <w:rPr>
                <w:rFonts w:ascii="Times New Roman" w:hAnsi="Times New Roman"/>
              </w:rPr>
            </w:pPr>
          </w:p>
        </w:tc>
        <w:tc>
          <w:tcPr>
            <w:tcW w:w="880" w:type="dxa"/>
            <w:gridSpan w:val="2"/>
            <w:hideMark/>
          </w:tcPr>
          <w:p w14:paraId="7DF8961C"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 </w:t>
            </w:r>
          </w:p>
        </w:tc>
        <w:tc>
          <w:tcPr>
            <w:tcW w:w="851" w:type="dxa"/>
            <w:hideMark/>
          </w:tcPr>
          <w:p w14:paraId="44A3A1C3" w14:textId="77777777" w:rsidR="00BA0251" w:rsidRPr="001D3E60" w:rsidRDefault="00BA0251" w:rsidP="00B7169A">
            <w:pPr>
              <w:rPr>
                <w:rFonts w:ascii="Times New Roman" w:hAnsi="Times New Roman"/>
              </w:rPr>
            </w:pPr>
            <w:r w:rsidRPr="001D3E60">
              <w:rPr>
                <w:rFonts w:ascii="Times New Roman" w:hAnsi="Times New Roman"/>
                <w:lang w:val="en-GB"/>
              </w:rPr>
              <w:t> 9,000</w:t>
            </w:r>
          </w:p>
        </w:tc>
        <w:tc>
          <w:tcPr>
            <w:tcW w:w="851" w:type="dxa"/>
            <w:hideMark/>
          </w:tcPr>
          <w:p w14:paraId="54819DC4"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5C519759"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22DFECBD" w14:textId="77777777" w:rsidR="00BA0251" w:rsidRPr="001D3E60" w:rsidRDefault="00BA0251" w:rsidP="00B7169A">
            <w:pPr>
              <w:rPr>
                <w:rFonts w:ascii="Times New Roman" w:hAnsi="Times New Roman"/>
                <w:lang w:val="en-GB"/>
              </w:rPr>
            </w:pPr>
          </w:p>
        </w:tc>
        <w:tc>
          <w:tcPr>
            <w:tcW w:w="1139" w:type="dxa"/>
            <w:gridSpan w:val="2"/>
            <w:hideMark/>
          </w:tcPr>
          <w:p w14:paraId="0B8E3F93" w14:textId="5063E1F2"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6B2995EF" w14:textId="54B42353"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4B1B031E" w14:textId="77777777" w:rsidTr="00ED7FB3">
        <w:trPr>
          <w:gridAfter w:val="1"/>
          <w:wAfter w:w="7" w:type="dxa"/>
          <w:trHeight w:val="20"/>
        </w:trPr>
        <w:tc>
          <w:tcPr>
            <w:tcW w:w="1425" w:type="dxa"/>
            <w:gridSpan w:val="2"/>
            <w:vMerge/>
            <w:hideMark/>
          </w:tcPr>
          <w:p w14:paraId="39C7C720" w14:textId="77777777" w:rsidR="00BA0251" w:rsidRPr="001D3E60" w:rsidRDefault="00BA0251" w:rsidP="00B7169A">
            <w:pPr>
              <w:rPr>
                <w:rFonts w:ascii="Times New Roman" w:hAnsi="Times New Roman"/>
              </w:rPr>
            </w:pPr>
          </w:p>
        </w:tc>
        <w:tc>
          <w:tcPr>
            <w:tcW w:w="1214" w:type="dxa"/>
            <w:vMerge/>
            <w:hideMark/>
          </w:tcPr>
          <w:p w14:paraId="402EE380" w14:textId="77777777" w:rsidR="00BA0251" w:rsidRPr="001D3E60" w:rsidRDefault="00BA0251" w:rsidP="00B7169A">
            <w:pPr>
              <w:rPr>
                <w:rFonts w:ascii="Times New Roman" w:hAnsi="Times New Roman"/>
              </w:rPr>
            </w:pPr>
          </w:p>
        </w:tc>
        <w:tc>
          <w:tcPr>
            <w:tcW w:w="2693" w:type="dxa"/>
            <w:gridSpan w:val="2"/>
            <w:hideMark/>
          </w:tcPr>
          <w:p w14:paraId="61DA8D46"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Train 50 forest fringe community members in bee keeping, snail and grass cutter rearing</w:t>
            </w:r>
          </w:p>
        </w:tc>
        <w:tc>
          <w:tcPr>
            <w:tcW w:w="1984" w:type="dxa"/>
            <w:hideMark/>
          </w:tcPr>
          <w:p w14:paraId="186AA63A"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E77B2D8" w14:textId="77777777" w:rsidR="00BA0251" w:rsidRPr="001D3E60" w:rsidRDefault="00BA0251" w:rsidP="00B7169A">
            <w:pPr>
              <w:rPr>
                <w:rFonts w:ascii="Times New Roman" w:hAnsi="Times New Roman"/>
              </w:rPr>
            </w:pPr>
          </w:p>
        </w:tc>
        <w:tc>
          <w:tcPr>
            <w:tcW w:w="270" w:type="dxa"/>
            <w:shd w:val="clear" w:color="auto" w:fill="5B9BD5" w:themeFill="accent5"/>
          </w:tcPr>
          <w:p w14:paraId="6114F603" w14:textId="77777777" w:rsidR="00BA0251" w:rsidRPr="001D3E60" w:rsidRDefault="00BA0251" w:rsidP="00B7169A">
            <w:pPr>
              <w:rPr>
                <w:rFonts w:ascii="Times New Roman" w:hAnsi="Times New Roman"/>
              </w:rPr>
            </w:pPr>
          </w:p>
        </w:tc>
        <w:tc>
          <w:tcPr>
            <w:tcW w:w="236" w:type="dxa"/>
            <w:shd w:val="clear" w:color="auto" w:fill="5B9BD5" w:themeFill="accent5"/>
          </w:tcPr>
          <w:p w14:paraId="7C2EC05B"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28965926" w14:textId="77777777" w:rsidR="00BA0251" w:rsidRPr="001D3E60" w:rsidRDefault="00BA0251" w:rsidP="00B7169A">
            <w:pPr>
              <w:rPr>
                <w:rFonts w:ascii="Times New Roman" w:hAnsi="Times New Roman"/>
              </w:rPr>
            </w:pPr>
          </w:p>
          <w:p w14:paraId="55A43889" w14:textId="0934CB19" w:rsidR="00BA0251" w:rsidRPr="001D3E60" w:rsidRDefault="00BA0251" w:rsidP="00B7169A">
            <w:pPr>
              <w:rPr>
                <w:rFonts w:ascii="Times New Roman" w:hAnsi="Times New Roman"/>
              </w:rPr>
            </w:pPr>
            <w:r w:rsidRPr="001D3E60">
              <w:rPr>
                <w:rFonts w:ascii="Times New Roman" w:hAnsi="Times New Roman"/>
                <w:lang w:val="en-GB"/>
              </w:rPr>
              <w:t> </w:t>
            </w:r>
          </w:p>
        </w:tc>
        <w:tc>
          <w:tcPr>
            <w:tcW w:w="880" w:type="dxa"/>
            <w:gridSpan w:val="2"/>
            <w:hideMark/>
          </w:tcPr>
          <w:p w14:paraId="1819BAA9"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2E1AA589"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5,000.00 </w:t>
            </w:r>
          </w:p>
        </w:tc>
        <w:tc>
          <w:tcPr>
            <w:tcW w:w="851" w:type="dxa"/>
            <w:hideMark/>
          </w:tcPr>
          <w:p w14:paraId="4F4D3ED4" w14:textId="77777777" w:rsidR="00BA0251" w:rsidRPr="001D3E60" w:rsidRDefault="00BA0251" w:rsidP="00B7169A">
            <w:pPr>
              <w:rPr>
                <w:rFonts w:ascii="Times New Roman" w:hAnsi="Times New Roman"/>
              </w:rPr>
            </w:pPr>
            <w:r w:rsidRPr="001D3E60">
              <w:rPr>
                <w:rFonts w:ascii="Times New Roman" w:hAnsi="Times New Roman"/>
                <w:lang w:val="en-GB"/>
              </w:rPr>
              <w:t xml:space="preserve">          10,000.00 </w:t>
            </w:r>
          </w:p>
        </w:tc>
        <w:tc>
          <w:tcPr>
            <w:tcW w:w="708" w:type="dxa"/>
            <w:gridSpan w:val="2"/>
          </w:tcPr>
          <w:p w14:paraId="3BD65F67" w14:textId="77777777" w:rsidR="00BA0251" w:rsidRPr="001D3E60" w:rsidRDefault="00BA0251" w:rsidP="004C3730">
            <w:pPr>
              <w:ind w:left="1025" w:right="-2089" w:firstLine="851"/>
              <w:rPr>
                <w:rFonts w:ascii="Times New Roman" w:hAnsi="Times New Roman"/>
                <w:lang w:val="en-GB"/>
              </w:rPr>
            </w:pPr>
          </w:p>
        </w:tc>
        <w:tc>
          <w:tcPr>
            <w:tcW w:w="425" w:type="dxa"/>
            <w:shd w:val="clear" w:color="auto" w:fill="AEAAAA" w:themeFill="background2" w:themeFillShade="BF"/>
          </w:tcPr>
          <w:p w14:paraId="591A112B" w14:textId="77777777" w:rsidR="00BA0251" w:rsidRPr="001D3E60" w:rsidRDefault="00BA0251" w:rsidP="00B7169A">
            <w:pPr>
              <w:rPr>
                <w:rFonts w:ascii="Times New Roman" w:hAnsi="Times New Roman"/>
                <w:lang w:val="en-GB"/>
              </w:rPr>
            </w:pPr>
          </w:p>
        </w:tc>
        <w:tc>
          <w:tcPr>
            <w:tcW w:w="1139" w:type="dxa"/>
            <w:gridSpan w:val="2"/>
            <w:hideMark/>
          </w:tcPr>
          <w:p w14:paraId="61701E7C" w14:textId="737AB591" w:rsidR="00BA0251" w:rsidRPr="001D3E60" w:rsidRDefault="004D49F5" w:rsidP="00B7169A">
            <w:pPr>
              <w:rPr>
                <w:rFonts w:ascii="Times New Roman" w:hAnsi="Times New Roman"/>
              </w:rPr>
            </w:pPr>
            <w:r>
              <w:rPr>
                <w:rFonts w:ascii="Times New Roman" w:hAnsi="Times New Roman"/>
                <w:lang w:val="en-GB"/>
              </w:rPr>
              <w:t>GEA</w:t>
            </w:r>
          </w:p>
        </w:tc>
        <w:tc>
          <w:tcPr>
            <w:tcW w:w="1555" w:type="dxa"/>
            <w:gridSpan w:val="2"/>
            <w:hideMark/>
          </w:tcPr>
          <w:p w14:paraId="254E623A" w14:textId="50484467" w:rsidR="00BA0251" w:rsidRPr="001D3E60" w:rsidRDefault="00BA0251" w:rsidP="00B7169A">
            <w:pPr>
              <w:rPr>
                <w:rFonts w:ascii="Times New Roman" w:hAnsi="Times New Roman"/>
              </w:rPr>
            </w:pPr>
            <w:r w:rsidRPr="001D3E60">
              <w:rPr>
                <w:rFonts w:ascii="Times New Roman" w:hAnsi="Times New Roman"/>
                <w:lang w:val="en-GB"/>
              </w:rPr>
              <w:t xml:space="preserve">MOFA, </w:t>
            </w:r>
            <w:r w:rsidR="00ED7FB3">
              <w:rPr>
                <w:rFonts w:ascii="Times New Roman" w:hAnsi="Times New Roman"/>
                <w:lang w:val="en-GB"/>
              </w:rPr>
              <w:t>CENTRAL ADMIN.</w:t>
            </w:r>
          </w:p>
        </w:tc>
      </w:tr>
      <w:tr w:rsidR="00BA0251" w:rsidRPr="001D3E60" w14:paraId="7F461102" w14:textId="77777777" w:rsidTr="00ED7FB3">
        <w:trPr>
          <w:gridAfter w:val="1"/>
          <w:wAfter w:w="7" w:type="dxa"/>
          <w:trHeight w:val="20"/>
        </w:trPr>
        <w:tc>
          <w:tcPr>
            <w:tcW w:w="1425" w:type="dxa"/>
            <w:gridSpan w:val="2"/>
            <w:vMerge/>
            <w:hideMark/>
          </w:tcPr>
          <w:p w14:paraId="66536AA4" w14:textId="77777777" w:rsidR="00BA0251" w:rsidRPr="001D3E60" w:rsidRDefault="00BA0251" w:rsidP="00B7169A">
            <w:pPr>
              <w:rPr>
                <w:rFonts w:ascii="Times New Roman" w:hAnsi="Times New Roman"/>
              </w:rPr>
            </w:pPr>
          </w:p>
        </w:tc>
        <w:tc>
          <w:tcPr>
            <w:tcW w:w="1214" w:type="dxa"/>
            <w:vMerge/>
            <w:hideMark/>
          </w:tcPr>
          <w:p w14:paraId="292F0021" w14:textId="77777777" w:rsidR="00BA0251" w:rsidRPr="001D3E60" w:rsidRDefault="00BA0251" w:rsidP="00B7169A">
            <w:pPr>
              <w:rPr>
                <w:rFonts w:ascii="Times New Roman" w:hAnsi="Times New Roman"/>
              </w:rPr>
            </w:pPr>
          </w:p>
        </w:tc>
        <w:tc>
          <w:tcPr>
            <w:tcW w:w="2693" w:type="dxa"/>
            <w:gridSpan w:val="2"/>
            <w:hideMark/>
          </w:tcPr>
          <w:p w14:paraId="0B24B0B5"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Prepare and implement Local Economic Development (LED) Plan</w:t>
            </w:r>
          </w:p>
        </w:tc>
        <w:tc>
          <w:tcPr>
            <w:tcW w:w="1984" w:type="dxa"/>
            <w:hideMark/>
          </w:tcPr>
          <w:p w14:paraId="199BC482"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07CE5DE9" w14:textId="77777777" w:rsidR="00BA0251" w:rsidRPr="001D3E60" w:rsidRDefault="00BA0251" w:rsidP="00B7169A">
            <w:pPr>
              <w:rPr>
                <w:rFonts w:ascii="Times New Roman" w:hAnsi="Times New Roman"/>
              </w:rPr>
            </w:pPr>
          </w:p>
        </w:tc>
        <w:tc>
          <w:tcPr>
            <w:tcW w:w="270" w:type="dxa"/>
            <w:shd w:val="clear" w:color="auto" w:fill="5B9BD5" w:themeFill="accent5"/>
          </w:tcPr>
          <w:p w14:paraId="12F56D58" w14:textId="77777777" w:rsidR="00BA0251" w:rsidRPr="001D3E60" w:rsidRDefault="00BA0251" w:rsidP="00B7169A">
            <w:pPr>
              <w:rPr>
                <w:rFonts w:ascii="Times New Roman" w:hAnsi="Times New Roman"/>
              </w:rPr>
            </w:pPr>
          </w:p>
        </w:tc>
        <w:tc>
          <w:tcPr>
            <w:tcW w:w="236" w:type="dxa"/>
            <w:shd w:val="clear" w:color="auto" w:fill="5B9BD5" w:themeFill="accent5"/>
          </w:tcPr>
          <w:p w14:paraId="6C707732"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3199BC24" w14:textId="77777777" w:rsidR="00BA0251" w:rsidRPr="001D3E60" w:rsidRDefault="00BA0251" w:rsidP="00B7169A">
            <w:pPr>
              <w:rPr>
                <w:rFonts w:ascii="Times New Roman" w:hAnsi="Times New Roman"/>
              </w:rPr>
            </w:pPr>
          </w:p>
          <w:p w14:paraId="71D37808" w14:textId="0A938A0A" w:rsidR="00BA0251" w:rsidRPr="001D3E60" w:rsidRDefault="00BA0251" w:rsidP="00B7169A">
            <w:pPr>
              <w:rPr>
                <w:rFonts w:ascii="Times New Roman" w:hAnsi="Times New Roman"/>
              </w:rPr>
            </w:pPr>
          </w:p>
        </w:tc>
        <w:tc>
          <w:tcPr>
            <w:tcW w:w="880" w:type="dxa"/>
            <w:gridSpan w:val="2"/>
            <w:hideMark/>
          </w:tcPr>
          <w:p w14:paraId="58B0CBA2"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1180E217" w14:textId="77777777" w:rsidR="00BA0251" w:rsidRPr="001D3E60" w:rsidRDefault="00BA0251" w:rsidP="00B7169A">
            <w:pPr>
              <w:rPr>
                <w:rFonts w:ascii="Times New Roman" w:hAnsi="Times New Roman"/>
              </w:rPr>
            </w:pPr>
            <w:r w:rsidRPr="001D3E60">
              <w:rPr>
                <w:rFonts w:ascii="Times New Roman" w:hAnsi="Times New Roman"/>
                <w:lang w:val="en-GB"/>
              </w:rPr>
              <w:t xml:space="preserve">       7,500.00</w:t>
            </w:r>
          </w:p>
        </w:tc>
        <w:tc>
          <w:tcPr>
            <w:tcW w:w="851" w:type="dxa"/>
            <w:hideMark/>
          </w:tcPr>
          <w:p w14:paraId="186E56D6" w14:textId="77777777" w:rsidR="00BA0251" w:rsidRPr="001D3E60" w:rsidRDefault="00BA0251" w:rsidP="00B7169A">
            <w:pPr>
              <w:rPr>
                <w:rFonts w:ascii="Times New Roman" w:hAnsi="Times New Roman"/>
              </w:rPr>
            </w:pPr>
            <w:r w:rsidRPr="001D3E60">
              <w:rPr>
                <w:rFonts w:ascii="Times New Roman" w:hAnsi="Times New Roman"/>
                <w:lang w:val="en-GB"/>
              </w:rPr>
              <w:t xml:space="preserve">          7,500 </w:t>
            </w:r>
          </w:p>
        </w:tc>
        <w:tc>
          <w:tcPr>
            <w:tcW w:w="708" w:type="dxa"/>
            <w:gridSpan w:val="2"/>
          </w:tcPr>
          <w:p w14:paraId="460BC424"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318375D3" w14:textId="77777777" w:rsidR="00BA0251" w:rsidRPr="001D3E60" w:rsidRDefault="00BA0251" w:rsidP="00B7169A">
            <w:pPr>
              <w:rPr>
                <w:rFonts w:ascii="Times New Roman" w:hAnsi="Times New Roman"/>
                <w:lang w:val="en-GB"/>
              </w:rPr>
            </w:pPr>
          </w:p>
        </w:tc>
        <w:tc>
          <w:tcPr>
            <w:tcW w:w="1139" w:type="dxa"/>
            <w:gridSpan w:val="2"/>
            <w:hideMark/>
          </w:tcPr>
          <w:p w14:paraId="5C061859" w14:textId="6839A855" w:rsidR="00BA0251" w:rsidRPr="001D3E60" w:rsidRDefault="004D49F5" w:rsidP="00B7169A">
            <w:pPr>
              <w:rPr>
                <w:rFonts w:ascii="Times New Roman" w:hAnsi="Times New Roman"/>
              </w:rPr>
            </w:pPr>
            <w:r>
              <w:rPr>
                <w:rFonts w:ascii="Times New Roman" w:hAnsi="Times New Roman"/>
                <w:lang w:val="en-GB"/>
              </w:rPr>
              <w:t>GEA</w:t>
            </w:r>
          </w:p>
        </w:tc>
        <w:tc>
          <w:tcPr>
            <w:tcW w:w="1555" w:type="dxa"/>
            <w:gridSpan w:val="2"/>
            <w:hideMark/>
          </w:tcPr>
          <w:p w14:paraId="70E0E88B" w14:textId="464FBCB5"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73DB778C" w14:textId="77777777" w:rsidTr="00ED7FB3">
        <w:trPr>
          <w:gridAfter w:val="1"/>
          <w:wAfter w:w="7" w:type="dxa"/>
          <w:trHeight w:val="20"/>
        </w:trPr>
        <w:tc>
          <w:tcPr>
            <w:tcW w:w="1425" w:type="dxa"/>
            <w:gridSpan w:val="2"/>
            <w:vMerge/>
            <w:hideMark/>
          </w:tcPr>
          <w:p w14:paraId="3E0764F3" w14:textId="77777777" w:rsidR="00BA0251" w:rsidRPr="001D3E60" w:rsidRDefault="00BA0251" w:rsidP="00B7169A">
            <w:pPr>
              <w:rPr>
                <w:rFonts w:ascii="Times New Roman" w:hAnsi="Times New Roman"/>
              </w:rPr>
            </w:pPr>
          </w:p>
        </w:tc>
        <w:tc>
          <w:tcPr>
            <w:tcW w:w="1214" w:type="dxa"/>
            <w:vMerge/>
            <w:hideMark/>
          </w:tcPr>
          <w:p w14:paraId="3CB8956B" w14:textId="77777777" w:rsidR="00BA0251" w:rsidRPr="001D3E60" w:rsidRDefault="00BA0251" w:rsidP="00B7169A">
            <w:pPr>
              <w:rPr>
                <w:rFonts w:ascii="Times New Roman" w:hAnsi="Times New Roman"/>
              </w:rPr>
            </w:pPr>
          </w:p>
        </w:tc>
        <w:tc>
          <w:tcPr>
            <w:tcW w:w="2693" w:type="dxa"/>
            <w:gridSpan w:val="2"/>
            <w:hideMark/>
          </w:tcPr>
          <w:p w14:paraId="10490D3B"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annual Business Expo</w:t>
            </w:r>
          </w:p>
        </w:tc>
        <w:tc>
          <w:tcPr>
            <w:tcW w:w="1984" w:type="dxa"/>
            <w:hideMark/>
          </w:tcPr>
          <w:p w14:paraId="5D8D3E5D"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tcPr>
          <w:p w14:paraId="0E9E5CE4" w14:textId="77777777" w:rsidR="00BA0251" w:rsidRPr="001D3E60" w:rsidRDefault="00BA0251" w:rsidP="00B7169A">
            <w:pPr>
              <w:rPr>
                <w:rFonts w:ascii="Times New Roman" w:hAnsi="Times New Roman"/>
                <w:lang w:val="en-GB"/>
              </w:rPr>
            </w:pPr>
          </w:p>
        </w:tc>
        <w:tc>
          <w:tcPr>
            <w:tcW w:w="270" w:type="dxa"/>
          </w:tcPr>
          <w:p w14:paraId="6C5E47E7" w14:textId="77777777" w:rsidR="00BA0251" w:rsidRPr="001D3E60" w:rsidRDefault="00BA0251" w:rsidP="00B7169A">
            <w:pPr>
              <w:rPr>
                <w:rFonts w:ascii="Times New Roman" w:hAnsi="Times New Roman"/>
                <w:lang w:val="en-GB"/>
              </w:rPr>
            </w:pPr>
          </w:p>
        </w:tc>
        <w:tc>
          <w:tcPr>
            <w:tcW w:w="236" w:type="dxa"/>
            <w:shd w:val="clear" w:color="auto" w:fill="5B9BD5" w:themeFill="accent5"/>
          </w:tcPr>
          <w:p w14:paraId="77F96825" w14:textId="77777777" w:rsidR="00BA0251" w:rsidRPr="001D3E60" w:rsidRDefault="00BA0251" w:rsidP="00B7169A">
            <w:pPr>
              <w:rPr>
                <w:rFonts w:ascii="Times New Roman" w:hAnsi="Times New Roman"/>
                <w:lang w:val="en-GB"/>
              </w:rPr>
            </w:pPr>
          </w:p>
        </w:tc>
        <w:tc>
          <w:tcPr>
            <w:tcW w:w="359" w:type="dxa"/>
            <w:hideMark/>
          </w:tcPr>
          <w:p w14:paraId="1AD75874" w14:textId="3A992F73" w:rsidR="00BA0251" w:rsidRPr="001D3E60" w:rsidRDefault="00BA0251" w:rsidP="00B7169A">
            <w:pPr>
              <w:rPr>
                <w:rFonts w:ascii="Times New Roman" w:hAnsi="Times New Roman"/>
              </w:rPr>
            </w:pPr>
            <w:r w:rsidRPr="001D3E60">
              <w:rPr>
                <w:rFonts w:ascii="Times New Roman" w:hAnsi="Times New Roman"/>
                <w:b/>
                <w:bCs/>
                <w:lang w:val="en-GB"/>
              </w:rPr>
              <w:t> </w:t>
            </w:r>
          </w:p>
        </w:tc>
        <w:tc>
          <w:tcPr>
            <w:tcW w:w="880" w:type="dxa"/>
            <w:gridSpan w:val="2"/>
            <w:hideMark/>
          </w:tcPr>
          <w:p w14:paraId="52692239"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2652B482" w14:textId="77777777" w:rsidR="00BA0251" w:rsidRPr="001D3E60" w:rsidRDefault="00BA0251" w:rsidP="00B7169A">
            <w:pPr>
              <w:rPr>
                <w:rFonts w:ascii="Times New Roman" w:hAnsi="Times New Roman"/>
              </w:rPr>
            </w:pPr>
            <w:r w:rsidRPr="001D3E60">
              <w:rPr>
                <w:rFonts w:ascii="Times New Roman" w:hAnsi="Times New Roman"/>
                <w:lang w:val="en-GB"/>
              </w:rPr>
              <w:t xml:space="preserve">      30,000 </w:t>
            </w:r>
          </w:p>
        </w:tc>
        <w:tc>
          <w:tcPr>
            <w:tcW w:w="851" w:type="dxa"/>
            <w:hideMark/>
          </w:tcPr>
          <w:p w14:paraId="4DE3A3DC" w14:textId="77777777" w:rsidR="00BA0251" w:rsidRPr="001D3E60" w:rsidRDefault="00BA0251" w:rsidP="00B7169A">
            <w:pPr>
              <w:rPr>
                <w:rFonts w:ascii="Times New Roman" w:hAnsi="Times New Roman"/>
              </w:rPr>
            </w:pPr>
            <w:r w:rsidRPr="001D3E60">
              <w:rPr>
                <w:rFonts w:ascii="Times New Roman" w:hAnsi="Times New Roman"/>
                <w:lang w:val="en-GB"/>
              </w:rPr>
              <w:t xml:space="preserve">        45,000 </w:t>
            </w:r>
          </w:p>
        </w:tc>
        <w:tc>
          <w:tcPr>
            <w:tcW w:w="708" w:type="dxa"/>
            <w:gridSpan w:val="2"/>
          </w:tcPr>
          <w:p w14:paraId="12F7FBE6"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4B255A2A" w14:textId="77777777" w:rsidR="00BA0251" w:rsidRPr="001D3E60" w:rsidRDefault="00BA0251" w:rsidP="00B7169A">
            <w:pPr>
              <w:rPr>
                <w:rFonts w:ascii="Times New Roman" w:hAnsi="Times New Roman"/>
                <w:lang w:val="en-GB"/>
              </w:rPr>
            </w:pPr>
          </w:p>
        </w:tc>
        <w:tc>
          <w:tcPr>
            <w:tcW w:w="1139" w:type="dxa"/>
            <w:gridSpan w:val="2"/>
            <w:hideMark/>
          </w:tcPr>
          <w:p w14:paraId="31121773" w14:textId="0348EDDE" w:rsidR="00BA0251" w:rsidRPr="001D3E60" w:rsidRDefault="004D49F5" w:rsidP="00B7169A">
            <w:pPr>
              <w:rPr>
                <w:rFonts w:ascii="Times New Roman" w:hAnsi="Times New Roman"/>
              </w:rPr>
            </w:pPr>
            <w:r>
              <w:rPr>
                <w:rFonts w:ascii="Times New Roman" w:hAnsi="Times New Roman"/>
                <w:lang w:val="en-GB"/>
              </w:rPr>
              <w:t>GEA</w:t>
            </w:r>
          </w:p>
        </w:tc>
        <w:tc>
          <w:tcPr>
            <w:tcW w:w="1555" w:type="dxa"/>
            <w:gridSpan w:val="2"/>
            <w:hideMark/>
          </w:tcPr>
          <w:p w14:paraId="242B9F90" w14:textId="77777777" w:rsidR="00BA0251" w:rsidRDefault="00BA0251" w:rsidP="004C3730">
            <w:pPr>
              <w:ind w:left="-2238" w:right="-248" w:firstLine="2407"/>
              <w:rPr>
                <w:rFonts w:ascii="Times New Roman" w:hAnsi="Times New Roman"/>
                <w:lang w:val="en-GB"/>
              </w:rPr>
            </w:pPr>
            <w:r w:rsidRPr="001D3E60">
              <w:rPr>
                <w:rFonts w:ascii="Times New Roman" w:hAnsi="Times New Roman"/>
                <w:lang w:val="en-GB"/>
              </w:rPr>
              <w:t>Agri Dept</w:t>
            </w:r>
            <w:r w:rsidR="00360ED1">
              <w:rPr>
                <w:rFonts w:ascii="Times New Roman" w:hAnsi="Times New Roman"/>
                <w:lang w:val="en-GB"/>
              </w:rPr>
              <w:t xml:space="preserve">, </w:t>
            </w:r>
          </w:p>
          <w:p w14:paraId="1E1A592B" w14:textId="349DEDBD" w:rsidR="00360ED1" w:rsidRPr="004C3730" w:rsidRDefault="00360ED1" w:rsidP="00360ED1">
            <w:pPr>
              <w:ind w:left="-2238" w:right="-250" w:firstLine="2238"/>
              <w:rPr>
                <w:rFonts w:ascii="Times New Roman" w:hAnsi="Times New Roman"/>
                <w:lang w:val="en-GB"/>
              </w:rPr>
            </w:pPr>
            <w:r>
              <w:rPr>
                <w:rFonts w:ascii="Times New Roman" w:hAnsi="Times New Roman"/>
                <w:lang w:val="en-GB"/>
              </w:rPr>
              <w:t>Private Sector HODs</w:t>
            </w:r>
          </w:p>
        </w:tc>
      </w:tr>
      <w:tr w:rsidR="00BA0251" w:rsidRPr="001D3E60" w14:paraId="35D0B333" w14:textId="77777777" w:rsidTr="00ED7FB3">
        <w:trPr>
          <w:gridAfter w:val="1"/>
          <w:wAfter w:w="7" w:type="dxa"/>
          <w:trHeight w:val="20"/>
        </w:trPr>
        <w:tc>
          <w:tcPr>
            <w:tcW w:w="1425" w:type="dxa"/>
            <w:gridSpan w:val="2"/>
            <w:vMerge w:val="restart"/>
            <w:hideMark/>
          </w:tcPr>
          <w:p w14:paraId="45862727" w14:textId="77777777" w:rsidR="00BA0251" w:rsidRPr="00933F59" w:rsidRDefault="00BA0251" w:rsidP="00B7169A">
            <w:pPr>
              <w:rPr>
                <w:rFonts w:ascii="Times New Roman" w:hAnsi="Times New Roman"/>
              </w:rPr>
            </w:pPr>
          </w:p>
        </w:tc>
        <w:tc>
          <w:tcPr>
            <w:tcW w:w="1214" w:type="dxa"/>
            <w:vMerge w:val="restart"/>
            <w:hideMark/>
          </w:tcPr>
          <w:p w14:paraId="4698CF38" w14:textId="77777777" w:rsidR="00BA0251" w:rsidRPr="00933F59" w:rsidRDefault="00BA0251" w:rsidP="00B7169A">
            <w:pPr>
              <w:rPr>
                <w:rFonts w:ascii="Times New Roman" w:hAnsi="Times New Roman"/>
              </w:rPr>
            </w:pPr>
            <w:r w:rsidRPr="00933F59">
              <w:rPr>
                <w:rFonts w:ascii="Times New Roman" w:hAnsi="Times New Roman"/>
                <w:bCs/>
                <w:lang w:val="en-GB"/>
              </w:rPr>
              <w:t>Agricultural and Rural Development</w:t>
            </w:r>
          </w:p>
        </w:tc>
        <w:tc>
          <w:tcPr>
            <w:tcW w:w="2693" w:type="dxa"/>
            <w:gridSpan w:val="2"/>
            <w:hideMark/>
          </w:tcPr>
          <w:p w14:paraId="6F527F31"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Collaborate with private sector to establish a commercial rice farm</w:t>
            </w:r>
          </w:p>
        </w:tc>
        <w:tc>
          <w:tcPr>
            <w:tcW w:w="1984" w:type="dxa"/>
            <w:hideMark/>
          </w:tcPr>
          <w:p w14:paraId="4AE67190" w14:textId="77777777" w:rsidR="00BA0251" w:rsidRPr="001D3E60" w:rsidRDefault="00BA0251" w:rsidP="00B7169A">
            <w:pPr>
              <w:rPr>
                <w:rFonts w:ascii="Times New Roman" w:hAnsi="Times New Roman"/>
              </w:rPr>
            </w:pPr>
            <w:r w:rsidRPr="001D3E60">
              <w:rPr>
                <w:rFonts w:ascii="Times New Roman" w:hAnsi="Times New Roman"/>
                <w:lang w:val="en-GB"/>
              </w:rPr>
              <w:t>Nkroful</w:t>
            </w:r>
          </w:p>
        </w:tc>
        <w:tc>
          <w:tcPr>
            <w:tcW w:w="236" w:type="dxa"/>
            <w:shd w:val="clear" w:color="auto" w:fill="5B9BD5" w:themeFill="accent5"/>
          </w:tcPr>
          <w:p w14:paraId="059F7769" w14:textId="77777777" w:rsidR="00BA0251" w:rsidRPr="001D3E60" w:rsidRDefault="00BA0251" w:rsidP="00B7169A">
            <w:pPr>
              <w:rPr>
                <w:rFonts w:ascii="Times New Roman" w:hAnsi="Times New Roman"/>
              </w:rPr>
            </w:pPr>
          </w:p>
        </w:tc>
        <w:tc>
          <w:tcPr>
            <w:tcW w:w="270" w:type="dxa"/>
            <w:shd w:val="clear" w:color="auto" w:fill="5B9BD5" w:themeFill="accent5"/>
          </w:tcPr>
          <w:p w14:paraId="51B49F4E" w14:textId="77777777" w:rsidR="00BA0251" w:rsidRPr="001D3E60" w:rsidRDefault="00BA0251" w:rsidP="00B7169A">
            <w:pPr>
              <w:rPr>
                <w:rFonts w:ascii="Times New Roman" w:hAnsi="Times New Roman"/>
              </w:rPr>
            </w:pPr>
          </w:p>
        </w:tc>
        <w:tc>
          <w:tcPr>
            <w:tcW w:w="236" w:type="dxa"/>
            <w:shd w:val="clear" w:color="auto" w:fill="5B9BD5" w:themeFill="accent5"/>
          </w:tcPr>
          <w:p w14:paraId="19505AF7"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3ABE7139" w14:textId="77777777" w:rsidR="00BA0251" w:rsidRPr="001D3E60" w:rsidRDefault="00BA0251" w:rsidP="00B7169A">
            <w:pPr>
              <w:rPr>
                <w:rFonts w:ascii="Times New Roman" w:hAnsi="Times New Roman"/>
              </w:rPr>
            </w:pPr>
          </w:p>
          <w:p w14:paraId="370A7A17" w14:textId="77777777" w:rsidR="00BA0251" w:rsidRPr="001D3E60" w:rsidRDefault="00BA0251" w:rsidP="00B7169A">
            <w:pPr>
              <w:rPr>
                <w:rFonts w:ascii="Times New Roman" w:hAnsi="Times New Roman"/>
              </w:rPr>
            </w:pPr>
          </w:p>
          <w:p w14:paraId="27FA8ACA" w14:textId="77777777" w:rsidR="00BA0251" w:rsidRPr="001D3E60" w:rsidRDefault="00BA0251" w:rsidP="00B7169A">
            <w:pPr>
              <w:rPr>
                <w:rFonts w:ascii="Times New Roman" w:hAnsi="Times New Roman"/>
              </w:rPr>
            </w:pPr>
          </w:p>
        </w:tc>
        <w:tc>
          <w:tcPr>
            <w:tcW w:w="880" w:type="dxa"/>
            <w:gridSpan w:val="2"/>
            <w:hideMark/>
          </w:tcPr>
          <w:p w14:paraId="51AB3755"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30768A73" w14:textId="77777777" w:rsidR="00BA0251" w:rsidRPr="001D3E60" w:rsidRDefault="00BA0251" w:rsidP="00B7169A">
            <w:pPr>
              <w:rPr>
                <w:rFonts w:ascii="Times New Roman" w:hAnsi="Times New Roman"/>
              </w:rPr>
            </w:pPr>
            <w:r w:rsidRPr="001D3E60">
              <w:rPr>
                <w:rFonts w:ascii="Times New Roman" w:hAnsi="Times New Roman"/>
                <w:lang w:val="en-GB"/>
              </w:rPr>
              <w:t xml:space="preserve">      25,000 </w:t>
            </w:r>
          </w:p>
        </w:tc>
        <w:tc>
          <w:tcPr>
            <w:tcW w:w="851" w:type="dxa"/>
            <w:hideMark/>
          </w:tcPr>
          <w:p w14:paraId="4EAA3E0F" w14:textId="77777777" w:rsidR="00BA0251" w:rsidRPr="001D3E60" w:rsidRDefault="00BA0251" w:rsidP="00B7169A">
            <w:pPr>
              <w:rPr>
                <w:rFonts w:ascii="Times New Roman" w:hAnsi="Times New Roman"/>
              </w:rPr>
            </w:pPr>
            <w:r w:rsidRPr="001D3E60">
              <w:rPr>
                <w:rFonts w:ascii="Times New Roman" w:hAnsi="Times New Roman"/>
                <w:lang w:val="en-GB"/>
              </w:rPr>
              <w:t xml:space="preserve">          </w:t>
            </w:r>
            <w:r w:rsidRPr="001D3E60">
              <w:rPr>
                <w:rFonts w:ascii="Times New Roman" w:hAnsi="Times New Roman"/>
              </w:rPr>
              <w:t>50,000</w:t>
            </w:r>
          </w:p>
        </w:tc>
        <w:tc>
          <w:tcPr>
            <w:tcW w:w="708" w:type="dxa"/>
            <w:gridSpan w:val="2"/>
          </w:tcPr>
          <w:p w14:paraId="3834267C"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00969F49" w14:textId="77777777" w:rsidR="00BA0251" w:rsidRPr="001D3E60" w:rsidRDefault="00BA0251" w:rsidP="00B7169A">
            <w:pPr>
              <w:rPr>
                <w:rFonts w:ascii="Times New Roman" w:hAnsi="Times New Roman"/>
                <w:lang w:val="en-GB"/>
              </w:rPr>
            </w:pPr>
          </w:p>
        </w:tc>
        <w:tc>
          <w:tcPr>
            <w:tcW w:w="1139" w:type="dxa"/>
            <w:gridSpan w:val="2"/>
            <w:hideMark/>
          </w:tcPr>
          <w:p w14:paraId="741BAEF2" w14:textId="7300CBC8"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65137086" w14:textId="77777777" w:rsidR="00BA0251" w:rsidRPr="001D3E60" w:rsidRDefault="00BA0251" w:rsidP="004C3730">
            <w:pPr>
              <w:ind w:right="461"/>
              <w:rPr>
                <w:rFonts w:ascii="Times New Roman" w:hAnsi="Times New Roman"/>
              </w:rPr>
            </w:pPr>
            <w:r w:rsidRPr="001D3E60">
              <w:rPr>
                <w:rFonts w:ascii="Times New Roman" w:hAnsi="Times New Roman"/>
                <w:lang w:val="en-GB"/>
              </w:rPr>
              <w:t xml:space="preserve">Private Sector </w:t>
            </w:r>
          </w:p>
        </w:tc>
      </w:tr>
      <w:tr w:rsidR="00BA0251" w:rsidRPr="001D3E60" w14:paraId="054283F6" w14:textId="77777777" w:rsidTr="00ED7FB3">
        <w:trPr>
          <w:gridAfter w:val="1"/>
          <w:wAfter w:w="7" w:type="dxa"/>
          <w:trHeight w:val="20"/>
        </w:trPr>
        <w:tc>
          <w:tcPr>
            <w:tcW w:w="1425" w:type="dxa"/>
            <w:gridSpan w:val="2"/>
            <w:vMerge/>
          </w:tcPr>
          <w:p w14:paraId="2277824C" w14:textId="77777777" w:rsidR="00BA0251" w:rsidRPr="00933F59" w:rsidRDefault="00BA0251" w:rsidP="00B7169A">
            <w:pPr>
              <w:rPr>
                <w:rFonts w:ascii="Times New Roman" w:hAnsi="Times New Roman"/>
              </w:rPr>
            </w:pPr>
          </w:p>
        </w:tc>
        <w:tc>
          <w:tcPr>
            <w:tcW w:w="1214" w:type="dxa"/>
            <w:vMerge/>
          </w:tcPr>
          <w:p w14:paraId="5DCE5E1F" w14:textId="77777777" w:rsidR="00BA0251" w:rsidRPr="00933F59" w:rsidRDefault="00BA0251" w:rsidP="00B7169A">
            <w:pPr>
              <w:rPr>
                <w:rFonts w:ascii="Times New Roman" w:hAnsi="Times New Roman"/>
                <w:bCs/>
                <w:lang w:val="en-GB"/>
              </w:rPr>
            </w:pPr>
          </w:p>
        </w:tc>
        <w:tc>
          <w:tcPr>
            <w:tcW w:w="2693" w:type="dxa"/>
            <w:gridSpan w:val="2"/>
          </w:tcPr>
          <w:p w14:paraId="50FDB429" w14:textId="77777777" w:rsidR="00BA0251" w:rsidRPr="009E143C" w:rsidRDefault="00BA0251" w:rsidP="001F0AFE">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Establish youth training centre</w:t>
            </w:r>
          </w:p>
        </w:tc>
        <w:tc>
          <w:tcPr>
            <w:tcW w:w="1984" w:type="dxa"/>
          </w:tcPr>
          <w:p w14:paraId="2FF56E20" w14:textId="77777777" w:rsidR="00BA0251" w:rsidRPr="00805217" w:rsidRDefault="00BA0251" w:rsidP="00B7169A">
            <w:pPr>
              <w:rPr>
                <w:rFonts w:ascii="Times New Roman" w:hAnsi="Times New Roman"/>
                <w:lang w:val="en-GB"/>
              </w:rPr>
            </w:pPr>
            <w:r w:rsidRPr="00805217">
              <w:rPr>
                <w:rFonts w:ascii="Times New Roman" w:eastAsia="Times New Roman" w:hAnsi="Times New Roman"/>
                <w:color w:val="000000"/>
                <w:lang w:val="en-GB" w:eastAsia="en-GB"/>
              </w:rPr>
              <w:t>Nkroful</w:t>
            </w:r>
          </w:p>
        </w:tc>
        <w:tc>
          <w:tcPr>
            <w:tcW w:w="236" w:type="dxa"/>
            <w:shd w:val="clear" w:color="auto" w:fill="5B9BD5" w:themeFill="accent5"/>
            <w:vAlign w:val="bottom"/>
          </w:tcPr>
          <w:p w14:paraId="758E844F" w14:textId="77777777" w:rsidR="00BA0251" w:rsidRPr="00805217" w:rsidRDefault="00BA0251" w:rsidP="00B7169A">
            <w:pPr>
              <w:rPr>
                <w:rFonts w:ascii="Times New Roman" w:hAnsi="Times New Roman"/>
              </w:rPr>
            </w:pPr>
          </w:p>
        </w:tc>
        <w:tc>
          <w:tcPr>
            <w:tcW w:w="270" w:type="dxa"/>
            <w:shd w:val="clear" w:color="auto" w:fill="5B9BD5" w:themeFill="accent5"/>
            <w:vAlign w:val="bottom"/>
          </w:tcPr>
          <w:p w14:paraId="7776BDDC" w14:textId="77777777" w:rsidR="00BA0251" w:rsidRPr="00805217" w:rsidRDefault="00BA0251" w:rsidP="00B7169A">
            <w:pPr>
              <w:rPr>
                <w:rFonts w:ascii="Times New Roman" w:hAnsi="Times New Roman"/>
              </w:rPr>
            </w:pPr>
          </w:p>
        </w:tc>
        <w:tc>
          <w:tcPr>
            <w:tcW w:w="236" w:type="dxa"/>
            <w:shd w:val="clear" w:color="auto" w:fill="5B9BD5" w:themeFill="accent5"/>
            <w:vAlign w:val="bottom"/>
          </w:tcPr>
          <w:p w14:paraId="215EA82B" w14:textId="77777777" w:rsidR="00BA0251" w:rsidRPr="00805217" w:rsidRDefault="00BA0251" w:rsidP="00B7169A">
            <w:pPr>
              <w:rPr>
                <w:rFonts w:ascii="Times New Roman" w:hAnsi="Times New Roman"/>
              </w:rPr>
            </w:pPr>
          </w:p>
        </w:tc>
        <w:tc>
          <w:tcPr>
            <w:tcW w:w="359" w:type="dxa"/>
            <w:shd w:val="clear" w:color="auto" w:fill="5B9BD5" w:themeFill="accent5"/>
            <w:vAlign w:val="bottom"/>
          </w:tcPr>
          <w:p w14:paraId="47664E37" w14:textId="77777777" w:rsidR="00BA0251" w:rsidRPr="00805217" w:rsidRDefault="00BA0251" w:rsidP="00B7169A">
            <w:pPr>
              <w:rPr>
                <w:rFonts w:ascii="Times New Roman" w:hAnsi="Times New Roman"/>
              </w:rPr>
            </w:pPr>
          </w:p>
        </w:tc>
        <w:tc>
          <w:tcPr>
            <w:tcW w:w="880" w:type="dxa"/>
            <w:gridSpan w:val="2"/>
            <w:vAlign w:val="center"/>
          </w:tcPr>
          <w:p w14:paraId="3AD37098" w14:textId="77777777" w:rsidR="00BA0251" w:rsidRPr="00805217" w:rsidRDefault="00BA0251" w:rsidP="00B7169A">
            <w:pPr>
              <w:rPr>
                <w:rFonts w:ascii="Times New Roman" w:hAnsi="Times New Roman"/>
                <w:lang w:val="en-GB"/>
              </w:rPr>
            </w:pPr>
          </w:p>
        </w:tc>
        <w:tc>
          <w:tcPr>
            <w:tcW w:w="851" w:type="dxa"/>
            <w:vAlign w:val="center"/>
          </w:tcPr>
          <w:p w14:paraId="5C933E2D" w14:textId="77777777" w:rsidR="00BA0251" w:rsidRPr="00805217" w:rsidRDefault="00BA0251" w:rsidP="00B7169A">
            <w:pPr>
              <w:rPr>
                <w:rFonts w:ascii="Times New Roman" w:hAnsi="Times New Roman"/>
                <w:lang w:val="en-GB"/>
              </w:rPr>
            </w:pPr>
            <w:r w:rsidRPr="00805217">
              <w:rPr>
                <w:rFonts w:ascii="Times New Roman" w:eastAsia="Times New Roman" w:hAnsi="Times New Roman"/>
                <w:color w:val="000000"/>
                <w:lang w:val="en-GB" w:eastAsia="en-GB"/>
              </w:rPr>
              <w:t>100,000</w:t>
            </w:r>
          </w:p>
        </w:tc>
        <w:tc>
          <w:tcPr>
            <w:tcW w:w="851" w:type="dxa"/>
            <w:vAlign w:val="center"/>
          </w:tcPr>
          <w:p w14:paraId="17C51EB7" w14:textId="77777777" w:rsidR="00BA0251" w:rsidRPr="001D3E60" w:rsidRDefault="00BA0251" w:rsidP="00B7169A">
            <w:pPr>
              <w:rPr>
                <w:rFonts w:ascii="Times New Roman" w:hAnsi="Times New Roman"/>
                <w:lang w:val="en-GB"/>
              </w:rPr>
            </w:pPr>
          </w:p>
        </w:tc>
        <w:tc>
          <w:tcPr>
            <w:tcW w:w="708" w:type="dxa"/>
            <w:gridSpan w:val="2"/>
            <w:shd w:val="clear" w:color="auto" w:fill="AEAAAA" w:themeFill="background2" w:themeFillShade="BF"/>
          </w:tcPr>
          <w:p w14:paraId="1C15B4D2" w14:textId="77777777" w:rsidR="00BA0251" w:rsidRDefault="00BA0251" w:rsidP="00B7169A">
            <w:pPr>
              <w:rPr>
                <w:rFonts w:ascii="Times New Roman" w:eastAsia="Times New Roman" w:hAnsi="Times New Roman"/>
                <w:color w:val="000000"/>
                <w:sz w:val="18"/>
                <w:szCs w:val="18"/>
                <w:lang w:val="en-GB" w:eastAsia="en-GB"/>
              </w:rPr>
            </w:pPr>
          </w:p>
        </w:tc>
        <w:tc>
          <w:tcPr>
            <w:tcW w:w="425" w:type="dxa"/>
            <w:shd w:val="clear" w:color="auto" w:fill="auto"/>
          </w:tcPr>
          <w:p w14:paraId="40D78858" w14:textId="77777777" w:rsidR="00BA0251" w:rsidRDefault="00BA0251" w:rsidP="00B7169A">
            <w:pPr>
              <w:rPr>
                <w:rFonts w:ascii="Times New Roman" w:eastAsia="Times New Roman" w:hAnsi="Times New Roman"/>
                <w:color w:val="000000"/>
                <w:sz w:val="18"/>
                <w:szCs w:val="18"/>
                <w:lang w:val="en-GB" w:eastAsia="en-GB"/>
              </w:rPr>
            </w:pPr>
          </w:p>
        </w:tc>
        <w:tc>
          <w:tcPr>
            <w:tcW w:w="1139" w:type="dxa"/>
            <w:gridSpan w:val="2"/>
            <w:vAlign w:val="center"/>
          </w:tcPr>
          <w:p w14:paraId="00380835" w14:textId="2D696F17" w:rsidR="00BA0251" w:rsidRPr="001D3E60" w:rsidRDefault="00BA0251" w:rsidP="00B7169A">
            <w:pPr>
              <w:rPr>
                <w:rFonts w:ascii="Times New Roman" w:hAnsi="Times New Roman"/>
                <w:lang w:val="en-GB"/>
              </w:rPr>
            </w:pPr>
            <w:r>
              <w:rPr>
                <w:rFonts w:ascii="Times New Roman" w:eastAsia="Times New Roman" w:hAnsi="Times New Roman"/>
                <w:color w:val="000000"/>
                <w:sz w:val="18"/>
                <w:szCs w:val="18"/>
                <w:lang w:val="en-GB" w:eastAsia="en-GB"/>
              </w:rPr>
              <w:t>YEA</w:t>
            </w:r>
          </w:p>
        </w:tc>
        <w:tc>
          <w:tcPr>
            <w:tcW w:w="1555" w:type="dxa"/>
            <w:gridSpan w:val="2"/>
            <w:vAlign w:val="center"/>
          </w:tcPr>
          <w:p w14:paraId="009F95CD" w14:textId="098E044C" w:rsidR="00BA0251" w:rsidRPr="001D3E60" w:rsidRDefault="004D49F5" w:rsidP="00B7169A">
            <w:pPr>
              <w:rPr>
                <w:rFonts w:ascii="Times New Roman" w:hAnsi="Times New Roman"/>
                <w:lang w:val="en-GB"/>
              </w:rPr>
            </w:pPr>
            <w:r>
              <w:rPr>
                <w:rFonts w:ascii="Times New Roman" w:eastAsia="Times New Roman" w:hAnsi="Times New Roman"/>
                <w:color w:val="000000"/>
                <w:sz w:val="18"/>
                <w:szCs w:val="18"/>
                <w:lang w:val="en-GB" w:eastAsia="en-GB"/>
              </w:rPr>
              <w:t>GEA</w:t>
            </w:r>
            <w:r w:rsidR="00BA0251">
              <w:rPr>
                <w:rFonts w:ascii="Times New Roman" w:eastAsia="Times New Roman" w:hAnsi="Times New Roman"/>
                <w:color w:val="000000"/>
                <w:sz w:val="18"/>
                <w:szCs w:val="18"/>
                <w:lang w:val="en-GB" w:eastAsia="en-GB"/>
              </w:rPr>
              <w:t>, WORKS</w:t>
            </w:r>
          </w:p>
        </w:tc>
      </w:tr>
      <w:tr w:rsidR="00BA0251" w:rsidRPr="001D3E60" w14:paraId="148D0769" w14:textId="77777777" w:rsidTr="00ED7FB3">
        <w:trPr>
          <w:gridAfter w:val="1"/>
          <w:wAfter w:w="7" w:type="dxa"/>
          <w:trHeight w:val="20"/>
        </w:trPr>
        <w:tc>
          <w:tcPr>
            <w:tcW w:w="1425" w:type="dxa"/>
            <w:gridSpan w:val="2"/>
            <w:vMerge/>
            <w:hideMark/>
          </w:tcPr>
          <w:p w14:paraId="63CD35D7" w14:textId="77777777" w:rsidR="00BA0251" w:rsidRPr="001D3E60" w:rsidRDefault="00BA0251" w:rsidP="00B7169A">
            <w:pPr>
              <w:rPr>
                <w:rFonts w:ascii="Times New Roman" w:hAnsi="Times New Roman"/>
              </w:rPr>
            </w:pPr>
          </w:p>
        </w:tc>
        <w:tc>
          <w:tcPr>
            <w:tcW w:w="1214" w:type="dxa"/>
            <w:vMerge/>
            <w:hideMark/>
          </w:tcPr>
          <w:p w14:paraId="5297647A" w14:textId="77777777" w:rsidR="00BA0251" w:rsidRPr="001D3E60" w:rsidRDefault="00BA0251" w:rsidP="00B7169A">
            <w:pPr>
              <w:rPr>
                <w:rFonts w:ascii="Times New Roman" w:hAnsi="Times New Roman"/>
              </w:rPr>
            </w:pPr>
          </w:p>
        </w:tc>
        <w:tc>
          <w:tcPr>
            <w:tcW w:w="2693" w:type="dxa"/>
            <w:gridSpan w:val="2"/>
            <w:hideMark/>
          </w:tcPr>
          <w:p w14:paraId="14F68154"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the Implementation of the EDGE Project</w:t>
            </w:r>
          </w:p>
        </w:tc>
        <w:tc>
          <w:tcPr>
            <w:tcW w:w="1984" w:type="dxa"/>
            <w:hideMark/>
          </w:tcPr>
          <w:p w14:paraId="4FCC214C" w14:textId="77777777" w:rsidR="00BA0251" w:rsidRPr="001D3E60" w:rsidRDefault="00BA0251" w:rsidP="00B7169A">
            <w:pPr>
              <w:rPr>
                <w:rFonts w:ascii="Times New Roman" w:hAnsi="Times New Roman"/>
              </w:rPr>
            </w:pPr>
            <w:r w:rsidRPr="001D3E60">
              <w:rPr>
                <w:rFonts w:ascii="Times New Roman" w:hAnsi="Times New Roman"/>
                <w:lang w:val="en-GB"/>
              </w:rPr>
              <w:t>Menzezor</w:t>
            </w:r>
          </w:p>
        </w:tc>
        <w:tc>
          <w:tcPr>
            <w:tcW w:w="236" w:type="dxa"/>
            <w:shd w:val="clear" w:color="auto" w:fill="5B9BD5" w:themeFill="accent5"/>
          </w:tcPr>
          <w:p w14:paraId="652639C6" w14:textId="77777777" w:rsidR="00BA0251" w:rsidRPr="001D3E60" w:rsidRDefault="00BA0251" w:rsidP="00B7169A">
            <w:pPr>
              <w:rPr>
                <w:rFonts w:ascii="Times New Roman" w:hAnsi="Times New Roman"/>
              </w:rPr>
            </w:pPr>
          </w:p>
        </w:tc>
        <w:tc>
          <w:tcPr>
            <w:tcW w:w="270" w:type="dxa"/>
            <w:shd w:val="clear" w:color="auto" w:fill="5B9BD5" w:themeFill="accent5"/>
          </w:tcPr>
          <w:p w14:paraId="0683409E" w14:textId="77777777" w:rsidR="00BA0251" w:rsidRPr="001D3E60" w:rsidRDefault="00BA0251" w:rsidP="00B7169A">
            <w:pPr>
              <w:rPr>
                <w:rFonts w:ascii="Times New Roman" w:hAnsi="Times New Roman"/>
              </w:rPr>
            </w:pPr>
          </w:p>
        </w:tc>
        <w:tc>
          <w:tcPr>
            <w:tcW w:w="236" w:type="dxa"/>
            <w:shd w:val="clear" w:color="auto" w:fill="5B9BD5" w:themeFill="accent5"/>
          </w:tcPr>
          <w:p w14:paraId="74529F26"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20B06606" w14:textId="77777777" w:rsidR="00BA0251" w:rsidRPr="001D3E60" w:rsidRDefault="00BA0251" w:rsidP="00B7169A">
            <w:pPr>
              <w:rPr>
                <w:rFonts w:ascii="Times New Roman" w:hAnsi="Times New Roman"/>
              </w:rPr>
            </w:pPr>
          </w:p>
          <w:p w14:paraId="76410B2E" w14:textId="52517A50" w:rsidR="00BA0251" w:rsidRPr="001D3E60" w:rsidRDefault="00BA0251" w:rsidP="00B7169A">
            <w:pPr>
              <w:rPr>
                <w:rFonts w:ascii="Times New Roman" w:hAnsi="Times New Roman"/>
              </w:rPr>
            </w:pPr>
          </w:p>
        </w:tc>
        <w:tc>
          <w:tcPr>
            <w:tcW w:w="880" w:type="dxa"/>
            <w:gridSpan w:val="2"/>
            <w:hideMark/>
          </w:tcPr>
          <w:p w14:paraId="3856D5FA" w14:textId="77777777" w:rsidR="00BA0251" w:rsidRPr="001D3E60" w:rsidRDefault="00BA0251" w:rsidP="00B7169A">
            <w:pPr>
              <w:rPr>
                <w:rFonts w:ascii="Times New Roman" w:hAnsi="Times New Roman"/>
              </w:rPr>
            </w:pPr>
          </w:p>
        </w:tc>
        <w:tc>
          <w:tcPr>
            <w:tcW w:w="851" w:type="dxa"/>
            <w:hideMark/>
          </w:tcPr>
          <w:p w14:paraId="765BB1CE" w14:textId="77777777" w:rsidR="00BA0251" w:rsidRPr="001D3E60" w:rsidRDefault="00BA0251" w:rsidP="00B7169A">
            <w:pPr>
              <w:rPr>
                <w:rFonts w:ascii="Times New Roman" w:hAnsi="Times New Roman"/>
              </w:rPr>
            </w:pPr>
          </w:p>
        </w:tc>
        <w:tc>
          <w:tcPr>
            <w:tcW w:w="851" w:type="dxa"/>
            <w:hideMark/>
          </w:tcPr>
          <w:p w14:paraId="36C131CF" w14:textId="77777777" w:rsidR="00BA0251" w:rsidRPr="001D3E60" w:rsidRDefault="00BA0251" w:rsidP="00B7169A">
            <w:pPr>
              <w:rPr>
                <w:rFonts w:ascii="Times New Roman" w:hAnsi="Times New Roman"/>
              </w:rPr>
            </w:pPr>
            <w:r w:rsidRPr="001D3E60">
              <w:rPr>
                <w:rFonts w:ascii="Times New Roman" w:hAnsi="Times New Roman"/>
                <w:lang w:val="en-GB"/>
              </w:rPr>
              <w:t> 1,900,000.00</w:t>
            </w:r>
          </w:p>
        </w:tc>
        <w:tc>
          <w:tcPr>
            <w:tcW w:w="708" w:type="dxa"/>
            <w:gridSpan w:val="2"/>
          </w:tcPr>
          <w:p w14:paraId="671608EB"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4FCB88AA" w14:textId="77777777" w:rsidR="00BA0251" w:rsidRPr="001D3E60" w:rsidRDefault="00BA0251" w:rsidP="00B7169A">
            <w:pPr>
              <w:rPr>
                <w:rFonts w:ascii="Times New Roman" w:hAnsi="Times New Roman"/>
                <w:lang w:val="en-GB"/>
              </w:rPr>
            </w:pPr>
          </w:p>
        </w:tc>
        <w:tc>
          <w:tcPr>
            <w:tcW w:w="1139" w:type="dxa"/>
            <w:gridSpan w:val="2"/>
            <w:hideMark/>
          </w:tcPr>
          <w:p w14:paraId="2CA0A359" w14:textId="279665C9" w:rsidR="00BA0251" w:rsidRPr="001D3E60" w:rsidRDefault="00BA0251" w:rsidP="00B7169A">
            <w:pPr>
              <w:rPr>
                <w:rFonts w:ascii="Times New Roman" w:hAnsi="Times New Roman"/>
              </w:rPr>
            </w:pPr>
            <w:r w:rsidRPr="001D3E60">
              <w:rPr>
                <w:rFonts w:ascii="Times New Roman" w:hAnsi="Times New Roman"/>
                <w:lang w:val="en-GB"/>
              </w:rPr>
              <w:t>ENI</w:t>
            </w:r>
          </w:p>
        </w:tc>
        <w:tc>
          <w:tcPr>
            <w:tcW w:w="1555" w:type="dxa"/>
            <w:gridSpan w:val="2"/>
            <w:hideMark/>
          </w:tcPr>
          <w:p w14:paraId="29A75C4F" w14:textId="403350CD" w:rsidR="00BA0251" w:rsidRPr="001D3E60" w:rsidRDefault="00BA0251" w:rsidP="00B7169A">
            <w:pPr>
              <w:rPr>
                <w:rFonts w:ascii="Times New Roman" w:hAnsi="Times New Roman"/>
              </w:rPr>
            </w:pPr>
            <w:r w:rsidRPr="001D3E60">
              <w:rPr>
                <w:rFonts w:ascii="Times New Roman" w:hAnsi="Times New Roman"/>
                <w:lang w:val="en-GB"/>
              </w:rPr>
              <w:t>MOFA/</w:t>
            </w:r>
            <w:r w:rsidR="00ED7FB3">
              <w:rPr>
                <w:rFonts w:ascii="Times New Roman" w:hAnsi="Times New Roman"/>
                <w:lang w:val="en-GB"/>
              </w:rPr>
              <w:t>CENTRAL ADMIN.</w:t>
            </w:r>
          </w:p>
        </w:tc>
      </w:tr>
      <w:tr w:rsidR="00BA0251" w:rsidRPr="001D3E60" w14:paraId="5BA23952" w14:textId="77777777" w:rsidTr="00ED7FB3">
        <w:trPr>
          <w:gridAfter w:val="1"/>
          <w:wAfter w:w="7" w:type="dxa"/>
          <w:trHeight w:val="20"/>
        </w:trPr>
        <w:tc>
          <w:tcPr>
            <w:tcW w:w="1425" w:type="dxa"/>
            <w:gridSpan w:val="2"/>
            <w:vMerge/>
            <w:hideMark/>
          </w:tcPr>
          <w:p w14:paraId="01621047" w14:textId="77777777" w:rsidR="00BA0251" w:rsidRPr="001D3E60" w:rsidRDefault="00BA0251" w:rsidP="00B7169A">
            <w:pPr>
              <w:rPr>
                <w:rFonts w:ascii="Times New Roman" w:hAnsi="Times New Roman"/>
              </w:rPr>
            </w:pPr>
          </w:p>
        </w:tc>
        <w:tc>
          <w:tcPr>
            <w:tcW w:w="1214" w:type="dxa"/>
            <w:vMerge/>
            <w:hideMark/>
          </w:tcPr>
          <w:p w14:paraId="2A17320F" w14:textId="77777777" w:rsidR="00BA0251" w:rsidRPr="001D3E60" w:rsidRDefault="00BA0251" w:rsidP="00B7169A">
            <w:pPr>
              <w:rPr>
                <w:rFonts w:ascii="Times New Roman" w:hAnsi="Times New Roman"/>
              </w:rPr>
            </w:pPr>
          </w:p>
        </w:tc>
        <w:tc>
          <w:tcPr>
            <w:tcW w:w="2693" w:type="dxa"/>
            <w:gridSpan w:val="2"/>
            <w:hideMark/>
          </w:tcPr>
          <w:p w14:paraId="56E8411E"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Establish and update database on all farmers in the district</w:t>
            </w:r>
          </w:p>
        </w:tc>
        <w:tc>
          <w:tcPr>
            <w:tcW w:w="1984" w:type="dxa"/>
            <w:hideMark/>
          </w:tcPr>
          <w:p w14:paraId="2716EECF"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5D44155" w14:textId="77777777" w:rsidR="00BA0251" w:rsidRPr="001D3E60" w:rsidRDefault="00BA0251" w:rsidP="00B7169A">
            <w:pPr>
              <w:rPr>
                <w:rFonts w:ascii="Times New Roman" w:hAnsi="Times New Roman"/>
              </w:rPr>
            </w:pPr>
          </w:p>
        </w:tc>
        <w:tc>
          <w:tcPr>
            <w:tcW w:w="270" w:type="dxa"/>
          </w:tcPr>
          <w:p w14:paraId="2ADB3452" w14:textId="77777777" w:rsidR="00BA0251" w:rsidRPr="001D3E60" w:rsidRDefault="00BA0251" w:rsidP="00B7169A">
            <w:pPr>
              <w:rPr>
                <w:rFonts w:ascii="Times New Roman" w:hAnsi="Times New Roman"/>
              </w:rPr>
            </w:pPr>
          </w:p>
        </w:tc>
        <w:tc>
          <w:tcPr>
            <w:tcW w:w="236" w:type="dxa"/>
          </w:tcPr>
          <w:p w14:paraId="3672EA7B" w14:textId="77777777" w:rsidR="00BA0251" w:rsidRPr="001D3E60" w:rsidRDefault="00BA0251" w:rsidP="00B7169A">
            <w:pPr>
              <w:rPr>
                <w:rFonts w:ascii="Times New Roman" w:hAnsi="Times New Roman"/>
              </w:rPr>
            </w:pPr>
          </w:p>
        </w:tc>
        <w:tc>
          <w:tcPr>
            <w:tcW w:w="359" w:type="dxa"/>
            <w:hideMark/>
          </w:tcPr>
          <w:p w14:paraId="719A4F77" w14:textId="77777777" w:rsidR="00BA0251" w:rsidRPr="001D3E60" w:rsidRDefault="00BA0251" w:rsidP="00B7169A">
            <w:pPr>
              <w:rPr>
                <w:rFonts w:ascii="Times New Roman" w:hAnsi="Times New Roman"/>
              </w:rPr>
            </w:pPr>
          </w:p>
          <w:p w14:paraId="47E77FD1" w14:textId="730C6BB0" w:rsidR="00BA0251" w:rsidRPr="001D3E60" w:rsidRDefault="00BA0251" w:rsidP="00B7169A">
            <w:pPr>
              <w:rPr>
                <w:rFonts w:ascii="Times New Roman" w:hAnsi="Times New Roman"/>
              </w:rPr>
            </w:pPr>
          </w:p>
        </w:tc>
        <w:tc>
          <w:tcPr>
            <w:tcW w:w="880" w:type="dxa"/>
            <w:gridSpan w:val="2"/>
            <w:hideMark/>
          </w:tcPr>
          <w:p w14:paraId="171F4ADF" w14:textId="77777777" w:rsidR="00BA0251" w:rsidRPr="001D3E60" w:rsidRDefault="00BA0251" w:rsidP="00B7169A">
            <w:pPr>
              <w:rPr>
                <w:rFonts w:ascii="Times New Roman" w:hAnsi="Times New Roman"/>
              </w:rPr>
            </w:pPr>
            <w:r w:rsidRPr="001D3E60">
              <w:rPr>
                <w:rFonts w:ascii="Times New Roman" w:hAnsi="Times New Roman"/>
                <w:lang w:val="en-GB"/>
              </w:rPr>
              <w:t xml:space="preserve">          4,100 </w:t>
            </w:r>
          </w:p>
        </w:tc>
        <w:tc>
          <w:tcPr>
            <w:tcW w:w="851" w:type="dxa"/>
            <w:hideMark/>
          </w:tcPr>
          <w:p w14:paraId="26880D9A"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4C7E967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4B4AF285"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0C6F190C" w14:textId="77777777" w:rsidR="00BA0251" w:rsidRPr="001D3E60" w:rsidRDefault="00BA0251" w:rsidP="00B7169A">
            <w:pPr>
              <w:rPr>
                <w:rFonts w:ascii="Times New Roman" w:hAnsi="Times New Roman"/>
                <w:lang w:val="en-GB"/>
              </w:rPr>
            </w:pPr>
          </w:p>
        </w:tc>
        <w:tc>
          <w:tcPr>
            <w:tcW w:w="1139" w:type="dxa"/>
            <w:gridSpan w:val="2"/>
            <w:hideMark/>
          </w:tcPr>
          <w:p w14:paraId="2F5E9AE3" w14:textId="4E46C7E2"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5B68B986" w14:textId="6CCD1EE7" w:rsidR="00BA0251" w:rsidRPr="001D3E60" w:rsidRDefault="00ED7FB3" w:rsidP="00B7169A">
            <w:pPr>
              <w:rPr>
                <w:rFonts w:ascii="Times New Roman" w:hAnsi="Times New Roman"/>
              </w:rPr>
            </w:pPr>
            <w:r>
              <w:rPr>
                <w:rFonts w:ascii="Times New Roman" w:hAnsi="Times New Roman"/>
                <w:lang w:val="en-GB"/>
              </w:rPr>
              <w:t>CENTRAL ADMIN.</w:t>
            </w:r>
            <w:r w:rsidR="00BA0251" w:rsidRPr="001D3E60">
              <w:rPr>
                <w:rFonts w:ascii="Times New Roman" w:hAnsi="Times New Roman"/>
                <w:lang w:val="en-GB"/>
              </w:rPr>
              <w:t>/Statistics</w:t>
            </w:r>
          </w:p>
        </w:tc>
      </w:tr>
      <w:tr w:rsidR="00BA0251" w:rsidRPr="001D3E60" w14:paraId="1AE5C159" w14:textId="77777777" w:rsidTr="00ED7FB3">
        <w:trPr>
          <w:gridAfter w:val="1"/>
          <w:wAfter w:w="7" w:type="dxa"/>
          <w:trHeight w:val="20"/>
        </w:trPr>
        <w:tc>
          <w:tcPr>
            <w:tcW w:w="1425" w:type="dxa"/>
            <w:gridSpan w:val="2"/>
            <w:vMerge/>
            <w:hideMark/>
          </w:tcPr>
          <w:p w14:paraId="797DF15A" w14:textId="77777777" w:rsidR="00BA0251" w:rsidRPr="001D3E60" w:rsidRDefault="00BA0251" w:rsidP="00B7169A">
            <w:pPr>
              <w:rPr>
                <w:rFonts w:ascii="Times New Roman" w:hAnsi="Times New Roman"/>
              </w:rPr>
            </w:pPr>
          </w:p>
        </w:tc>
        <w:tc>
          <w:tcPr>
            <w:tcW w:w="1214" w:type="dxa"/>
            <w:vMerge/>
            <w:hideMark/>
          </w:tcPr>
          <w:p w14:paraId="6FA0FF7B" w14:textId="77777777" w:rsidR="00BA0251" w:rsidRPr="001D3E60" w:rsidRDefault="00BA0251" w:rsidP="00B7169A">
            <w:pPr>
              <w:rPr>
                <w:rFonts w:ascii="Times New Roman" w:hAnsi="Times New Roman"/>
              </w:rPr>
            </w:pPr>
          </w:p>
        </w:tc>
        <w:tc>
          <w:tcPr>
            <w:tcW w:w="2693" w:type="dxa"/>
            <w:gridSpan w:val="2"/>
            <w:hideMark/>
          </w:tcPr>
          <w:p w14:paraId="0E760035" w14:textId="2B91BF85" w:rsidR="0035344E" w:rsidRPr="0035344E" w:rsidRDefault="00BA0251" w:rsidP="0035344E">
            <w:pPr>
              <w:pStyle w:val="ListParagraph"/>
              <w:numPr>
                <w:ilvl w:val="0"/>
                <w:numId w:val="41"/>
              </w:numPr>
              <w:spacing w:after="0" w:line="240" w:lineRule="auto"/>
              <w:rPr>
                <w:rFonts w:ascii="Times New Roman" w:hAnsi="Times New Roman"/>
              </w:rPr>
            </w:pPr>
            <w:r w:rsidRPr="009E143C">
              <w:rPr>
                <w:rFonts w:ascii="Times New Roman" w:hAnsi="Times New Roman"/>
                <w:lang w:val="en-GB"/>
              </w:rPr>
              <w:t>Advanced E-Extension and sensitization activities (study tour, malaria, COVID 19, child labour, HIV, pest and infections)</w:t>
            </w:r>
          </w:p>
        </w:tc>
        <w:tc>
          <w:tcPr>
            <w:tcW w:w="1984" w:type="dxa"/>
            <w:hideMark/>
          </w:tcPr>
          <w:p w14:paraId="5FF2A1BB" w14:textId="77777777" w:rsidR="00BA0251" w:rsidRPr="001D3E60" w:rsidRDefault="00BA0251" w:rsidP="00B7169A">
            <w:pPr>
              <w:rPr>
                <w:rFonts w:ascii="Times New Roman" w:hAnsi="Times New Roman"/>
              </w:rPr>
            </w:pPr>
            <w:r w:rsidRPr="001D3E60">
              <w:rPr>
                <w:rFonts w:ascii="Times New Roman" w:hAnsi="Times New Roman"/>
                <w:lang w:val="en-GB"/>
              </w:rPr>
              <w:t>Menzezor, District Wide</w:t>
            </w:r>
          </w:p>
        </w:tc>
        <w:tc>
          <w:tcPr>
            <w:tcW w:w="236" w:type="dxa"/>
            <w:shd w:val="clear" w:color="auto" w:fill="5B9BD5" w:themeFill="accent5"/>
          </w:tcPr>
          <w:p w14:paraId="7A3370C6" w14:textId="77777777" w:rsidR="00BA0251" w:rsidRPr="001D3E60" w:rsidRDefault="00BA0251" w:rsidP="00B7169A">
            <w:pPr>
              <w:rPr>
                <w:rFonts w:ascii="Times New Roman" w:hAnsi="Times New Roman"/>
              </w:rPr>
            </w:pPr>
          </w:p>
        </w:tc>
        <w:tc>
          <w:tcPr>
            <w:tcW w:w="270" w:type="dxa"/>
            <w:shd w:val="clear" w:color="auto" w:fill="5B9BD5" w:themeFill="accent5"/>
          </w:tcPr>
          <w:p w14:paraId="227A6713" w14:textId="77777777" w:rsidR="00BA0251" w:rsidRPr="001D3E60" w:rsidRDefault="00BA0251" w:rsidP="00B7169A">
            <w:pPr>
              <w:rPr>
                <w:rFonts w:ascii="Times New Roman" w:hAnsi="Times New Roman"/>
              </w:rPr>
            </w:pPr>
          </w:p>
        </w:tc>
        <w:tc>
          <w:tcPr>
            <w:tcW w:w="236" w:type="dxa"/>
            <w:shd w:val="clear" w:color="auto" w:fill="5B9BD5" w:themeFill="accent5"/>
          </w:tcPr>
          <w:p w14:paraId="4CD10337"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0975417B" w14:textId="77777777" w:rsidR="00BA0251" w:rsidRPr="001D3E60" w:rsidRDefault="00BA0251" w:rsidP="00B7169A">
            <w:pPr>
              <w:rPr>
                <w:rFonts w:ascii="Times New Roman" w:hAnsi="Times New Roman"/>
              </w:rPr>
            </w:pPr>
          </w:p>
          <w:p w14:paraId="365B3857" w14:textId="5DF51537" w:rsidR="00BA0251" w:rsidRPr="001D3E60" w:rsidRDefault="00BA0251" w:rsidP="00B7169A">
            <w:pPr>
              <w:rPr>
                <w:rFonts w:ascii="Times New Roman" w:hAnsi="Times New Roman"/>
              </w:rPr>
            </w:pPr>
          </w:p>
          <w:p w14:paraId="648D40C3" w14:textId="77777777" w:rsidR="00BA0251" w:rsidRPr="001D3E60" w:rsidRDefault="00BA0251" w:rsidP="00B7169A">
            <w:pPr>
              <w:rPr>
                <w:rFonts w:ascii="Times New Roman" w:hAnsi="Times New Roman"/>
              </w:rPr>
            </w:pPr>
            <w:r w:rsidRPr="001D3E60">
              <w:rPr>
                <w:rFonts w:ascii="Times New Roman" w:hAnsi="Times New Roman"/>
                <w:b/>
                <w:bCs/>
                <w:lang w:val="en-GB"/>
              </w:rPr>
              <w:t> </w:t>
            </w:r>
          </w:p>
        </w:tc>
        <w:tc>
          <w:tcPr>
            <w:tcW w:w="880" w:type="dxa"/>
            <w:gridSpan w:val="2"/>
            <w:hideMark/>
          </w:tcPr>
          <w:p w14:paraId="19FA6CE8" w14:textId="77777777" w:rsidR="00BA0251" w:rsidRPr="001D3E60" w:rsidRDefault="00BA0251" w:rsidP="00B7169A">
            <w:pPr>
              <w:rPr>
                <w:rFonts w:ascii="Times New Roman" w:hAnsi="Times New Roman"/>
              </w:rPr>
            </w:pPr>
            <w:r w:rsidRPr="001D3E60">
              <w:rPr>
                <w:rFonts w:ascii="Times New Roman" w:hAnsi="Times New Roman"/>
                <w:lang w:val="en-GB"/>
              </w:rPr>
              <w:t>4.800</w:t>
            </w:r>
          </w:p>
        </w:tc>
        <w:tc>
          <w:tcPr>
            <w:tcW w:w="851" w:type="dxa"/>
            <w:hideMark/>
          </w:tcPr>
          <w:p w14:paraId="3730C19F" w14:textId="77777777" w:rsidR="00BA0251" w:rsidRPr="001D3E60" w:rsidRDefault="00BA0251" w:rsidP="00B7169A">
            <w:pPr>
              <w:rPr>
                <w:rFonts w:ascii="Times New Roman" w:hAnsi="Times New Roman"/>
              </w:rPr>
            </w:pPr>
            <w:r w:rsidRPr="001D3E60">
              <w:rPr>
                <w:rFonts w:ascii="Times New Roman" w:hAnsi="Times New Roman"/>
                <w:lang w:val="en-GB"/>
              </w:rPr>
              <w:t> 2,000</w:t>
            </w:r>
          </w:p>
        </w:tc>
        <w:tc>
          <w:tcPr>
            <w:tcW w:w="851" w:type="dxa"/>
            <w:hideMark/>
          </w:tcPr>
          <w:p w14:paraId="6480B339"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5566CC1B"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081CCED9" w14:textId="77777777" w:rsidR="00BA0251" w:rsidRPr="001D3E60" w:rsidRDefault="00BA0251" w:rsidP="00B7169A">
            <w:pPr>
              <w:rPr>
                <w:rFonts w:ascii="Times New Roman" w:hAnsi="Times New Roman"/>
                <w:lang w:val="en-GB"/>
              </w:rPr>
            </w:pPr>
          </w:p>
        </w:tc>
        <w:tc>
          <w:tcPr>
            <w:tcW w:w="1139" w:type="dxa"/>
            <w:gridSpan w:val="2"/>
            <w:hideMark/>
          </w:tcPr>
          <w:p w14:paraId="38686FF8" w14:textId="1D20A313"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199C43E7" w14:textId="4A01B6A6" w:rsidR="00BA0251" w:rsidRPr="001D3E60" w:rsidRDefault="00BA0251" w:rsidP="00B7169A">
            <w:pPr>
              <w:rPr>
                <w:rFonts w:ascii="Times New Roman" w:hAnsi="Times New Roman"/>
              </w:rPr>
            </w:pPr>
            <w:r w:rsidRPr="001D3E60">
              <w:rPr>
                <w:rFonts w:ascii="Times New Roman" w:hAnsi="Times New Roman"/>
                <w:lang w:val="en-GB"/>
              </w:rPr>
              <w:t xml:space="preserve">Works Dep't, </w:t>
            </w:r>
            <w:r w:rsidR="00ED7FB3">
              <w:rPr>
                <w:rFonts w:ascii="Times New Roman" w:hAnsi="Times New Roman"/>
                <w:lang w:val="en-GB"/>
              </w:rPr>
              <w:t>CENTRAL ADMIN.</w:t>
            </w:r>
            <w:r w:rsidRPr="001D3E60">
              <w:rPr>
                <w:rFonts w:ascii="Times New Roman" w:hAnsi="Times New Roman"/>
                <w:lang w:val="en-GB"/>
              </w:rPr>
              <w:t>/ NCCE/GHS</w:t>
            </w:r>
          </w:p>
        </w:tc>
      </w:tr>
      <w:tr w:rsidR="00BA0251" w:rsidRPr="001D3E60" w14:paraId="3285178D" w14:textId="77777777" w:rsidTr="00ED7FB3">
        <w:trPr>
          <w:gridAfter w:val="1"/>
          <w:wAfter w:w="7" w:type="dxa"/>
          <w:trHeight w:val="20"/>
        </w:trPr>
        <w:tc>
          <w:tcPr>
            <w:tcW w:w="1425" w:type="dxa"/>
            <w:gridSpan w:val="2"/>
            <w:vMerge/>
            <w:hideMark/>
          </w:tcPr>
          <w:p w14:paraId="7B37314B" w14:textId="77777777" w:rsidR="00BA0251" w:rsidRPr="001D3E60" w:rsidRDefault="00BA0251" w:rsidP="00B7169A">
            <w:pPr>
              <w:rPr>
                <w:rFonts w:ascii="Times New Roman" w:hAnsi="Times New Roman"/>
              </w:rPr>
            </w:pPr>
          </w:p>
        </w:tc>
        <w:tc>
          <w:tcPr>
            <w:tcW w:w="1214" w:type="dxa"/>
            <w:vMerge/>
            <w:hideMark/>
          </w:tcPr>
          <w:p w14:paraId="0F6B12C5" w14:textId="77777777" w:rsidR="00BA0251" w:rsidRPr="001D3E60" w:rsidRDefault="00BA0251" w:rsidP="00B7169A">
            <w:pPr>
              <w:rPr>
                <w:rFonts w:ascii="Times New Roman" w:hAnsi="Times New Roman"/>
              </w:rPr>
            </w:pPr>
          </w:p>
        </w:tc>
        <w:tc>
          <w:tcPr>
            <w:tcW w:w="2693" w:type="dxa"/>
            <w:gridSpan w:val="2"/>
            <w:hideMark/>
          </w:tcPr>
          <w:p w14:paraId="19BBC13F"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Train 500 and equip 200 youth in modern agriculture and agro-business</w:t>
            </w:r>
          </w:p>
        </w:tc>
        <w:tc>
          <w:tcPr>
            <w:tcW w:w="1984" w:type="dxa"/>
            <w:hideMark/>
          </w:tcPr>
          <w:p w14:paraId="52F151C5"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tcPr>
          <w:p w14:paraId="0EDAE223" w14:textId="77777777" w:rsidR="00BA0251" w:rsidRPr="001D3E60" w:rsidRDefault="00BA0251" w:rsidP="00B7169A">
            <w:pPr>
              <w:rPr>
                <w:rFonts w:ascii="Times New Roman" w:hAnsi="Times New Roman"/>
              </w:rPr>
            </w:pPr>
          </w:p>
        </w:tc>
        <w:tc>
          <w:tcPr>
            <w:tcW w:w="270" w:type="dxa"/>
          </w:tcPr>
          <w:p w14:paraId="7E221DF2" w14:textId="77777777" w:rsidR="00BA0251" w:rsidRPr="001D3E60" w:rsidRDefault="00BA0251" w:rsidP="00B7169A">
            <w:pPr>
              <w:rPr>
                <w:rFonts w:ascii="Times New Roman" w:hAnsi="Times New Roman"/>
              </w:rPr>
            </w:pPr>
          </w:p>
        </w:tc>
        <w:tc>
          <w:tcPr>
            <w:tcW w:w="236" w:type="dxa"/>
            <w:shd w:val="clear" w:color="auto" w:fill="5B9BD5" w:themeFill="accent5"/>
          </w:tcPr>
          <w:p w14:paraId="7DE3C6D2" w14:textId="77777777" w:rsidR="00BA0251" w:rsidRPr="001D3E60" w:rsidRDefault="00BA0251" w:rsidP="00B7169A">
            <w:pPr>
              <w:rPr>
                <w:rFonts w:ascii="Times New Roman" w:hAnsi="Times New Roman"/>
              </w:rPr>
            </w:pPr>
          </w:p>
        </w:tc>
        <w:tc>
          <w:tcPr>
            <w:tcW w:w="359" w:type="dxa"/>
            <w:hideMark/>
          </w:tcPr>
          <w:p w14:paraId="264F5483" w14:textId="77777777" w:rsidR="00BA0251" w:rsidRPr="001D3E60" w:rsidRDefault="00BA0251" w:rsidP="00B7169A">
            <w:pPr>
              <w:rPr>
                <w:rFonts w:ascii="Times New Roman" w:hAnsi="Times New Roman"/>
              </w:rPr>
            </w:pPr>
          </w:p>
          <w:p w14:paraId="5661E549" w14:textId="5E49A08D" w:rsidR="00BA0251" w:rsidRPr="001D3E60" w:rsidRDefault="00BA0251" w:rsidP="00B7169A">
            <w:pPr>
              <w:rPr>
                <w:rFonts w:ascii="Times New Roman" w:hAnsi="Times New Roman"/>
              </w:rPr>
            </w:pPr>
            <w:r w:rsidRPr="001D3E60">
              <w:rPr>
                <w:rFonts w:ascii="Times New Roman" w:hAnsi="Times New Roman"/>
                <w:b/>
                <w:bCs/>
                <w:lang w:val="en-GB"/>
              </w:rPr>
              <w:t> </w:t>
            </w:r>
          </w:p>
        </w:tc>
        <w:tc>
          <w:tcPr>
            <w:tcW w:w="880" w:type="dxa"/>
            <w:gridSpan w:val="2"/>
            <w:hideMark/>
          </w:tcPr>
          <w:p w14:paraId="04A61536"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72887D79"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 </w:t>
            </w:r>
          </w:p>
        </w:tc>
        <w:tc>
          <w:tcPr>
            <w:tcW w:w="851" w:type="dxa"/>
            <w:hideMark/>
          </w:tcPr>
          <w:p w14:paraId="79428862" w14:textId="77777777" w:rsidR="00BA0251" w:rsidRPr="001D3E60" w:rsidRDefault="00BA0251" w:rsidP="00B7169A">
            <w:pPr>
              <w:rPr>
                <w:rFonts w:ascii="Times New Roman" w:hAnsi="Times New Roman"/>
              </w:rPr>
            </w:pPr>
            <w:r w:rsidRPr="001D3E60">
              <w:rPr>
                <w:rFonts w:ascii="Times New Roman" w:hAnsi="Times New Roman"/>
                <w:lang w:val="en-GB"/>
              </w:rPr>
              <w:t> 10,000</w:t>
            </w:r>
          </w:p>
        </w:tc>
        <w:tc>
          <w:tcPr>
            <w:tcW w:w="708" w:type="dxa"/>
            <w:gridSpan w:val="2"/>
          </w:tcPr>
          <w:p w14:paraId="1A341C7C"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031CDA4F" w14:textId="77777777" w:rsidR="00BA0251" w:rsidRPr="001D3E60" w:rsidRDefault="00BA0251" w:rsidP="00B7169A">
            <w:pPr>
              <w:rPr>
                <w:rFonts w:ascii="Times New Roman" w:hAnsi="Times New Roman"/>
                <w:lang w:val="en-GB"/>
              </w:rPr>
            </w:pPr>
          </w:p>
        </w:tc>
        <w:tc>
          <w:tcPr>
            <w:tcW w:w="1139" w:type="dxa"/>
            <w:gridSpan w:val="2"/>
            <w:hideMark/>
          </w:tcPr>
          <w:p w14:paraId="08771A81" w14:textId="5437FE1F"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5C4086ED" w14:textId="77777777" w:rsidR="00BA0251" w:rsidRPr="001D3E60" w:rsidRDefault="00BA0251" w:rsidP="00B7169A">
            <w:pPr>
              <w:rPr>
                <w:rFonts w:ascii="Times New Roman" w:hAnsi="Times New Roman"/>
              </w:rPr>
            </w:pPr>
            <w:r w:rsidRPr="001D3E60">
              <w:rPr>
                <w:rFonts w:ascii="Times New Roman" w:hAnsi="Times New Roman"/>
                <w:lang w:val="en-GB"/>
              </w:rPr>
              <w:t>Agri Dept.</w:t>
            </w:r>
          </w:p>
        </w:tc>
      </w:tr>
      <w:tr w:rsidR="00BA0251" w:rsidRPr="001D3E60" w14:paraId="440B2C73" w14:textId="77777777" w:rsidTr="00ED7FB3">
        <w:trPr>
          <w:gridAfter w:val="1"/>
          <w:wAfter w:w="7" w:type="dxa"/>
          <w:trHeight w:val="20"/>
        </w:trPr>
        <w:tc>
          <w:tcPr>
            <w:tcW w:w="1425" w:type="dxa"/>
            <w:gridSpan w:val="2"/>
            <w:vMerge/>
            <w:hideMark/>
          </w:tcPr>
          <w:p w14:paraId="36E553D1" w14:textId="77777777" w:rsidR="00BA0251" w:rsidRPr="001D3E60" w:rsidRDefault="00BA0251" w:rsidP="00B7169A">
            <w:pPr>
              <w:rPr>
                <w:rFonts w:ascii="Times New Roman" w:hAnsi="Times New Roman"/>
              </w:rPr>
            </w:pPr>
          </w:p>
        </w:tc>
        <w:tc>
          <w:tcPr>
            <w:tcW w:w="1214" w:type="dxa"/>
            <w:vMerge/>
            <w:hideMark/>
          </w:tcPr>
          <w:p w14:paraId="16CD395E" w14:textId="77777777" w:rsidR="00BA0251" w:rsidRPr="001D3E60" w:rsidRDefault="00BA0251" w:rsidP="00B7169A">
            <w:pPr>
              <w:rPr>
                <w:rFonts w:ascii="Times New Roman" w:hAnsi="Times New Roman"/>
              </w:rPr>
            </w:pPr>
          </w:p>
        </w:tc>
        <w:tc>
          <w:tcPr>
            <w:tcW w:w="2693" w:type="dxa"/>
            <w:gridSpan w:val="2"/>
            <w:hideMark/>
          </w:tcPr>
          <w:p w14:paraId="5A1E86B7"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District Level Farmers Day Celebration</w:t>
            </w:r>
          </w:p>
        </w:tc>
        <w:tc>
          <w:tcPr>
            <w:tcW w:w="1984" w:type="dxa"/>
            <w:hideMark/>
          </w:tcPr>
          <w:p w14:paraId="602303D4" w14:textId="77777777" w:rsidR="00BA0251" w:rsidRPr="001D3E60" w:rsidRDefault="00BA0251" w:rsidP="00B7169A">
            <w:pPr>
              <w:rPr>
                <w:rFonts w:ascii="Times New Roman" w:hAnsi="Times New Roman"/>
              </w:rPr>
            </w:pPr>
            <w:r w:rsidRPr="001D3E60">
              <w:rPr>
                <w:rFonts w:ascii="Times New Roman" w:hAnsi="Times New Roman"/>
                <w:lang w:val="en-GB"/>
              </w:rPr>
              <w:t>Selected Community</w:t>
            </w:r>
          </w:p>
        </w:tc>
        <w:tc>
          <w:tcPr>
            <w:tcW w:w="236" w:type="dxa"/>
          </w:tcPr>
          <w:p w14:paraId="3A56C4B1" w14:textId="77777777" w:rsidR="00BA0251" w:rsidRPr="001D3E60" w:rsidRDefault="00BA0251" w:rsidP="00B7169A">
            <w:pPr>
              <w:rPr>
                <w:rFonts w:ascii="Times New Roman" w:hAnsi="Times New Roman"/>
              </w:rPr>
            </w:pPr>
          </w:p>
        </w:tc>
        <w:tc>
          <w:tcPr>
            <w:tcW w:w="270" w:type="dxa"/>
          </w:tcPr>
          <w:p w14:paraId="2DC48AA0" w14:textId="77777777" w:rsidR="00BA0251" w:rsidRPr="001D3E60" w:rsidRDefault="00BA0251" w:rsidP="00B7169A">
            <w:pPr>
              <w:rPr>
                <w:rFonts w:ascii="Times New Roman" w:hAnsi="Times New Roman"/>
              </w:rPr>
            </w:pPr>
          </w:p>
        </w:tc>
        <w:tc>
          <w:tcPr>
            <w:tcW w:w="236" w:type="dxa"/>
          </w:tcPr>
          <w:p w14:paraId="6806EB2C"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6C78E906" w14:textId="77777777" w:rsidR="00BA0251" w:rsidRPr="001D3E60" w:rsidRDefault="00BA0251" w:rsidP="00B7169A">
            <w:pPr>
              <w:rPr>
                <w:rFonts w:ascii="Times New Roman" w:hAnsi="Times New Roman"/>
              </w:rPr>
            </w:pPr>
          </w:p>
          <w:p w14:paraId="7590768D" w14:textId="77777777" w:rsidR="00BA0251" w:rsidRPr="001D3E60" w:rsidRDefault="00BA0251" w:rsidP="00B7169A">
            <w:pPr>
              <w:rPr>
                <w:rFonts w:ascii="Times New Roman" w:hAnsi="Times New Roman"/>
              </w:rPr>
            </w:pPr>
            <w:r w:rsidRPr="001D3E60">
              <w:rPr>
                <w:rFonts w:ascii="Times New Roman" w:hAnsi="Times New Roman"/>
                <w:b/>
                <w:bCs/>
                <w:lang w:val="en-GB"/>
              </w:rPr>
              <w:t> </w:t>
            </w:r>
          </w:p>
        </w:tc>
        <w:tc>
          <w:tcPr>
            <w:tcW w:w="880" w:type="dxa"/>
            <w:gridSpan w:val="2"/>
            <w:hideMark/>
          </w:tcPr>
          <w:p w14:paraId="4220E44D"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50,000</w:t>
            </w:r>
          </w:p>
        </w:tc>
        <w:tc>
          <w:tcPr>
            <w:tcW w:w="851" w:type="dxa"/>
            <w:hideMark/>
          </w:tcPr>
          <w:p w14:paraId="02E3392A"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6214B5E8" w14:textId="77777777" w:rsidR="00BA0251" w:rsidRPr="001D3E60" w:rsidRDefault="00BA0251" w:rsidP="00B7169A">
            <w:pPr>
              <w:rPr>
                <w:rFonts w:ascii="Times New Roman" w:hAnsi="Times New Roman"/>
              </w:rPr>
            </w:pPr>
            <w:r w:rsidRPr="001D3E60">
              <w:rPr>
                <w:rFonts w:ascii="Times New Roman" w:hAnsi="Times New Roman"/>
              </w:rPr>
              <w:t>100,000</w:t>
            </w:r>
          </w:p>
        </w:tc>
        <w:tc>
          <w:tcPr>
            <w:tcW w:w="708" w:type="dxa"/>
            <w:gridSpan w:val="2"/>
          </w:tcPr>
          <w:p w14:paraId="0D5EC0D7"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7D2C8F58" w14:textId="77777777" w:rsidR="00BA0251" w:rsidRPr="001D3E60" w:rsidRDefault="00BA0251" w:rsidP="00B7169A">
            <w:pPr>
              <w:rPr>
                <w:rFonts w:ascii="Times New Roman" w:hAnsi="Times New Roman"/>
                <w:lang w:val="en-GB"/>
              </w:rPr>
            </w:pPr>
          </w:p>
        </w:tc>
        <w:tc>
          <w:tcPr>
            <w:tcW w:w="1139" w:type="dxa"/>
            <w:gridSpan w:val="2"/>
            <w:hideMark/>
          </w:tcPr>
          <w:p w14:paraId="4F936138" w14:textId="04EFC386"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64058D50" w14:textId="392A3FD9" w:rsidR="00BA0251" w:rsidRPr="001D3E60" w:rsidRDefault="00BA0251" w:rsidP="00B7169A">
            <w:pPr>
              <w:rPr>
                <w:rFonts w:ascii="Times New Roman" w:hAnsi="Times New Roman"/>
              </w:rPr>
            </w:pPr>
            <w:r w:rsidRPr="001D3E60">
              <w:rPr>
                <w:rFonts w:ascii="Times New Roman" w:hAnsi="Times New Roman"/>
                <w:lang w:val="en-GB"/>
              </w:rPr>
              <w:t xml:space="preserve">DPO, </w:t>
            </w:r>
            <w:r w:rsidR="00ED7FB3">
              <w:rPr>
                <w:rFonts w:ascii="Times New Roman" w:hAnsi="Times New Roman"/>
                <w:lang w:val="en-GB"/>
              </w:rPr>
              <w:t>CENTRAL ADMIN.</w:t>
            </w:r>
          </w:p>
        </w:tc>
      </w:tr>
      <w:tr w:rsidR="00BA0251" w:rsidRPr="001D3E60" w14:paraId="0122E02A" w14:textId="77777777" w:rsidTr="00ED7FB3">
        <w:trPr>
          <w:gridAfter w:val="1"/>
          <w:wAfter w:w="7" w:type="dxa"/>
          <w:trHeight w:val="20"/>
        </w:trPr>
        <w:tc>
          <w:tcPr>
            <w:tcW w:w="1425" w:type="dxa"/>
            <w:gridSpan w:val="2"/>
            <w:vMerge/>
            <w:hideMark/>
          </w:tcPr>
          <w:p w14:paraId="7BB51150" w14:textId="77777777" w:rsidR="00BA0251" w:rsidRPr="001D3E60" w:rsidRDefault="00BA0251" w:rsidP="00B7169A">
            <w:pPr>
              <w:rPr>
                <w:rFonts w:ascii="Times New Roman" w:hAnsi="Times New Roman"/>
              </w:rPr>
            </w:pPr>
          </w:p>
        </w:tc>
        <w:tc>
          <w:tcPr>
            <w:tcW w:w="1214" w:type="dxa"/>
            <w:vMerge/>
            <w:hideMark/>
          </w:tcPr>
          <w:p w14:paraId="6C662C96" w14:textId="77777777" w:rsidR="00BA0251" w:rsidRPr="001D3E60" w:rsidRDefault="00BA0251" w:rsidP="00B7169A">
            <w:pPr>
              <w:rPr>
                <w:rFonts w:ascii="Times New Roman" w:hAnsi="Times New Roman"/>
              </w:rPr>
            </w:pPr>
          </w:p>
        </w:tc>
        <w:tc>
          <w:tcPr>
            <w:tcW w:w="2693" w:type="dxa"/>
            <w:gridSpan w:val="2"/>
            <w:hideMark/>
          </w:tcPr>
          <w:p w14:paraId="26C96085"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Conduct yield studies on selected crops (rice, maize, cassava and plantain)</w:t>
            </w:r>
          </w:p>
        </w:tc>
        <w:tc>
          <w:tcPr>
            <w:tcW w:w="1984" w:type="dxa"/>
            <w:hideMark/>
          </w:tcPr>
          <w:p w14:paraId="168882B2"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0E0A98DF" w14:textId="77777777" w:rsidR="00BA0251" w:rsidRPr="001D3E60" w:rsidRDefault="00BA0251" w:rsidP="00B7169A">
            <w:pPr>
              <w:rPr>
                <w:rFonts w:ascii="Times New Roman" w:hAnsi="Times New Roman"/>
              </w:rPr>
            </w:pPr>
          </w:p>
        </w:tc>
        <w:tc>
          <w:tcPr>
            <w:tcW w:w="270" w:type="dxa"/>
            <w:shd w:val="clear" w:color="auto" w:fill="5B9BD5" w:themeFill="accent5"/>
          </w:tcPr>
          <w:p w14:paraId="47974AF3" w14:textId="77777777" w:rsidR="00BA0251" w:rsidRPr="001D3E60" w:rsidRDefault="00BA0251" w:rsidP="00B7169A">
            <w:pPr>
              <w:rPr>
                <w:rFonts w:ascii="Times New Roman" w:hAnsi="Times New Roman"/>
              </w:rPr>
            </w:pPr>
          </w:p>
        </w:tc>
        <w:tc>
          <w:tcPr>
            <w:tcW w:w="236" w:type="dxa"/>
            <w:shd w:val="clear" w:color="auto" w:fill="5B9BD5" w:themeFill="accent5"/>
          </w:tcPr>
          <w:p w14:paraId="12231F00"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20D254D1" w14:textId="49A11F55" w:rsidR="00BA0251" w:rsidRPr="001D3E60" w:rsidRDefault="00BA0251" w:rsidP="00B7169A">
            <w:pPr>
              <w:rPr>
                <w:rFonts w:ascii="Times New Roman" w:hAnsi="Times New Roman"/>
              </w:rPr>
            </w:pPr>
          </w:p>
          <w:p w14:paraId="400CA6EC" w14:textId="77777777" w:rsidR="00BA0251" w:rsidRPr="001D3E60" w:rsidRDefault="00BA0251" w:rsidP="00B7169A">
            <w:pPr>
              <w:rPr>
                <w:rFonts w:ascii="Times New Roman" w:hAnsi="Times New Roman"/>
              </w:rPr>
            </w:pPr>
            <w:r w:rsidRPr="001D3E60">
              <w:rPr>
                <w:rFonts w:ascii="Times New Roman" w:hAnsi="Times New Roman"/>
                <w:b/>
                <w:bCs/>
                <w:lang w:val="en-GB"/>
              </w:rPr>
              <w:t> </w:t>
            </w:r>
          </w:p>
        </w:tc>
        <w:tc>
          <w:tcPr>
            <w:tcW w:w="880" w:type="dxa"/>
            <w:gridSpan w:val="2"/>
            <w:hideMark/>
          </w:tcPr>
          <w:p w14:paraId="406C932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205572AB" w14:textId="77777777" w:rsidR="00BA0251" w:rsidRPr="001D3E60" w:rsidRDefault="00BA0251" w:rsidP="00B7169A">
            <w:pPr>
              <w:rPr>
                <w:rFonts w:ascii="Times New Roman" w:hAnsi="Times New Roman"/>
              </w:rPr>
            </w:pPr>
            <w:r w:rsidRPr="001D3E60">
              <w:rPr>
                <w:rFonts w:ascii="Times New Roman" w:hAnsi="Times New Roman"/>
                <w:lang w:val="en-GB"/>
              </w:rPr>
              <w:t xml:space="preserve">        5,375 </w:t>
            </w:r>
          </w:p>
        </w:tc>
        <w:tc>
          <w:tcPr>
            <w:tcW w:w="851" w:type="dxa"/>
            <w:hideMark/>
          </w:tcPr>
          <w:p w14:paraId="091CD281" w14:textId="77777777" w:rsidR="00BA0251" w:rsidRPr="001D3E60" w:rsidRDefault="00BA0251" w:rsidP="00B7169A">
            <w:pPr>
              <w:rPr>
                <w:rFonts w:ascii="Times New Roman" w:hAnsi="Times New Roman"/>
              </w:rPr>
            </w:pPr>
            <w:r w:rsidRPr="001D3E60">
              <w:rPr>
                <w:rFonts w:ascii="Times New Roman" w:hAnsi="Times New Roman"/>
                <w:lang w:val="en-GB"/>
              </w:rPr>
              <w:t> 5,200</w:t>
            </w:r>
          </w:p>
        </w:tc>
        <w:tc>
          <w:tcPr>
            <w:tcW w:w="708" w:type="dxa"/>
            <w:gridSpan w:val="2"/>
          </w:tcPr>
          <w:p w14:paraId="5B63C34E"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359EE0C9" w14:textId="77777777" w:rsidR="00BA0251" w:rsidRPr="001D3E60" w:rsidRDefault="00BA0251" w:rsidP="00B7169A">
            <w:pPr>
              <w:rPr>
                <w:rFonts w:ascii="Times New Roman" w:hAnsi="Times New Roman"/>
                <w:lang w:val="en-GB"/>
              </w:rPr>
            </w:pPr>
          </w:p>
        </w:tc>
        <w:tc>
          <w:tcPr>
            <w:tcW w:w="1139" w:type="dxa"/>
            <w:gridSpan w:val="2"/>
            <w:hideMark/>
          </w:tcPr>
          <w:p w14:paraId="31C4642C" w14:textId="3184257C"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5643C67F" w14:textId="77777777" w:rsidR="00BA0251" w:rsidRPr="001D3E60" w:rsidRDefault="00BA0251" w:rsidP="00B7169A">
            <w:pPr>
              <w:rPr>
                <w:rFonts w:ascii="Times New Roman" w:hAnsi="Times New Roman"/>
              </w:rPr>
            </w:pPr>
            <w:r w:rsidRPr="001D3E60">
              <w:rPr>
                <w:rFonts w:ascii="Times New Roman" w:hAnsi="Times New Roman"/>
                <w:lang w:val="en-GB"/>
              </w:rPr>
              <w:t>MOFA</w:t>
            </w:r>
          </w:p>
        </w:tc>
      </w:tr>
      <w:tr w:rsidR="00BA0251" w:rsidRPr="001D3E60" w14:paraId="77CB2E77" w14:textId="77777777" w:rsidTr="00ED7FB3">
        <w:trPr>
          <w:gridAfter w:val="1"/>
          <w:wAfter w:w="7" w:type="dxa"/>
          <w:trHeight w:val="20"/>
        </w:trPr>
        <w:tc>
          <w:tcPr>
            <w:tcW w:w="1425" w:type="dxa"/>
            <w:gridSpan w:val="2"/>
            <w:vMerge w:val="restart"/>
            <w:hideMark/>
          </w:tcPr>
          <w:p w14:paraId="31FE5F8F" w14:textId="77777777" w:rsidR="00BA0251" w:rsidRPr="00933F59" w:rsidRDefault="00BA0251" w:rsidP="00B7169A">
            <w:pPr>
              <w:rPr>
                <w:rFonts w:ascii="Times New Roman" w:hAnsi="Times New Roman"/>
              </w:rPr>
            </w:pPr>
            <w:r w:rsidRPr="00933F59">
              <w:rPr>
                <w:rFonts w:ascii="Times New Roman" w:hAnsi="Times New Roman"/>
                <w:bCs/>
                <w:lang w:val="en-GB"/>
              </w:rPr>
              <w:t>ECONOMIC DEVELOPMENT</w:t>
            </w:r>
          </w:p>
        </w:tc>
        <w:tc>
          <w:tcPr>
            <w:tcW w:w="1214" w:type="dxa"/>
            <w:vMerge w:val="restart"/>
            <w:hideMark/>
          </w:tcPr>
          <w:p w14:paraId="06A4C28D" w14:textId="77777777" w:rsidR="00BA0251" w:rsidRPr="00933F59" w:rsidRDefault="00BA0251" w:rsidP="00B7169A">
            <w:pPr>
              <w:rPr>
                <w:rFonts w:ascii="Times New Roman" w:hAnsi="Times New Roman"/>
              </w:rPr>
            </w:pPr>
            <w:r w:rsidRPr="00933F59">
              <w:rPr>
                <w:rFonts w:ascii="Times New Roman" w:hAnsi="Times New Roman"/>
                <w:bCs/>
                <w:lang w:val="en-GB"/>
              </w:rPr>
              <w:t>Agricultural and Rural Development</w:t>
            </w:r>
          </w:p>
        </w:tc>
        <w:tc>
          <w:tcPr>
            <w:tcW w:w="2693" w:type="dxa"/>
            <w:gridSpan w:val="2"/>
            <w:hideMark/>
          </w:tcPr>
          <w:p w14:paraId="79C852C7"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Collaborate with forestry commission to plant and nature 5,000 trees</w:t>
            </w:r>
          </w:p>
        </w:tc>
        <w:tc>
          <w:tcPr>
            <w:tcW w:w="1984" w:type="dxa"/>
            <w:hideMark/>
          </w:tcPr>
          <w:p w14:paraId="151CA3A7"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tcPr>
          <w:p w14:paraId="06BF0993" w14:textId="77777777" w:rsidR="00BA0251" w:rsidRPr="001D3E60" w:rsidRDefault="00BA0251" w:rsidP="00B7169A">
            <w:pPr>
              <w:rPr>
                <w:rFonts w:ascii="Times New Roman" w:hAnsi="Times New Roman"/>
                <w:b/>
                <w:bCs/>
                <w:lang w:val="en-GB"/>
              </w:rPr>
            </w:pPr>
          </w:p>
        </w:tc>
        <w:tc>
          <w:tcPr>
            <w:tcW w:w="270" w:type="dxa"/>
          </w:tcPr>
          <w:p w14:paraId="69DEFFF3" w14:textId="77777777" w:rsidR="00BA0251" w:rsidRPr="001D3E60" w:rsidRDefault="00BA0251" w:rsidP="00B7169A">
            <w:pPr>
              <w:rPr>
                <w:rFonts w:ascii="Times New Roman" w:hAnsi="Times New Roman"/>
                <w:b/>
                <w:bCs/>
                <w:lang w:val="en-GB"/>
              </w:rPr>
            </w:pPr>
          </w:p>
        </w:tc>
        <w:tc>
          <w:tcPr>
            <w:tcW w:w="236" w:type="dxa"/>
            <w:shd w:val="clear" w:color="auto" w:fill="5B9BD5" w:themeFill="accent5"/>
          </w:tcPr>
          <w:p w14:paraId="2B0E0C48" w14:textId="77777777" w:rsidR="00BA0251" w:rsidRPr="001D3E60" w:rsidRDefault="00BA0251" w:rsidP="00B7169A">
            <w:pPr>
              <w:rPr>
                <w:rFonts w:ascii="Times New Roman" w:hAnsi="Times New Roman"/>
                <w:b/>
                <w:bCs/>
                <w:lang w:val="en-GB"/>
              </w:rPr>
            </w:pPr>
          </w:p>
        </w:tc>
        <w:tc>
          <w:tcPr>
            <w:tcW w:w="359" w:type="dxa"/>
            <w:shd w:val="clear" w:color="auto" w:fill="5B9BD5" w:themeFill="accent5"/>
            <w:hideMark/>
          </w:tcPr>
          <w:p w14:paraId="54F9FB6C" w14:textId="77777777" w:rsidR="00BA0251" w:rsidRPr="001D3E60" w:rsidRDefault="00BA0251" w:rsidP="00B7169A">
            <w:pPr>
              <w:rPr>
                <w:rFonts w:ascii="Times New Roman" w:hAnsi="Times New Roman"/>
              </w:rPr>
            </w:pPr>
          </w:p>
        </w:tc>
        <w:tc>
          <w:tcPr>
            <w:tcW w:w="880" w:type="dxa"/>
            <w:gridSpan w:val="2"/>
            <w:hideMark/>
          </w:tcPr>
          <w:p w14:paraId="152F5333" w14:textId="77777777" w:rsidR="00BA0251" w:rsidRPr="001D3E60" w:rsidRDefault="00BA0251" w:rsidP="00B7169A">
            <w:pPr>
              <w:rPr>
                <w:rFonts w:ascii="Times New Roman" w:hAnsi="Times New Roman"/>
              </w:rPr>
            </w:pPr>
            <w:r w:rsidRPr="001D3E60">
              <w:rPr>
                <w:rFonts w:ascii="Times New Roman" w:hAnsi="Times New Roman"/>
                <w:lang w:val="en-GB"/>
              </w:rPr>
              <w:t>5000.00</w:t>
            </w:r>
          </w:p>
        </w:tc>
        <w:tc>
          <w:tcPr>
            <w:tcW w:w="851" w:type="dxa"/>
            <w:hideMark/>
          </w:tcPr>
          <w:p w14:paraId="539793C2" w14:textId="77777777" w:rsidR="00BA0251" w:rsidRPr="001D3E60" w:rsidRDefault="00BA0251" w:rsidP="00B7169A">
            <w:pPr>
              <w:rPr>
                <w:rFonts w:ascii="Times New Roman" w:hAnsi="Times New Roman"/>
              </w:rPr>
            </w:pPr>
          </w:p>
        </w:tc>
        <w:tc>
          <w:tcPr>
            <w:tcW w:w="851" w:type="dxa"/>
            <w:hideMark/>
          </w:tcPr>
          <w:p w14:paraId="790C5735" w14:textId="77777777" w:rsidR="00BA0251" w:rsidRPr="001D3E60" w:rsidRDefault="00BA0251" w:rsidP="00B7169A">
            <w:pPr>
              <w:rPr>
                <w:rFonts w:ascii="Times New Roman" w:hAnsi="Times New Roman"/>
              </w:rPr>
            </w:pPr>
          </w:p>
        </w:tc>
        <w:tc>
          <w:tcPr>
            <w:tcW w:w="708" w:type="dxa"/>
            <w:gridSpan w:val="2"/>
          </w:tcPr>
          <w:p w14:paraId="7DB92206"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5F86E3CA" w14:textId="77777777" w:rsidR="00BA0251" w:rsidRPr="001D3E60" w:rsidRDefault="00BA0251" w:rsidP="00B7169A">
            <w:pPr>
              <w:rPr>
                <w:rFonts w:ascii="Times New Roman" w:hAnsi="Times New Roman"/>
                <w:lang w:val="en-GB"/>
              </w:rPr>
            </w:pPr>
          </w:p>
        </w:tc>
        <w:tc>
          <w:tcPr>
            <w:tcW w:w="1139" w:type="dxa"/>
            <w:gridSpan w:val="2"/>
            <w:hideMark/>
          </w:tcPr>
          <w:p w14:paraId="697A955F" w14:textId="2B225796" w:rsidR="00BA0251" w:rsidRPr="001D3E60" w:rsidRDefault="00BA0251" w:rsidP="00B7169A">
            <w:pPr>
              <w:rPr>
                <w:rFonts w:ascii="Times New Roman" w:hAnsi="Times New Roman"/>
              </w:rPr>
            </w:pPr>
            <w:r w:rsidRPr="001D3E60">
              <w:rPr>
                <w:rFonts w:ascii="Times New Roman" w:hAnsi="Times New Roman"/>
                <w:lang w:val="en-GB"/>
              </w:rPr>
              <w:t>Forestry</w:t>
            </w:r>
          </w:p>
        </w:tc>
        <w:tc>
          <w:tcPr>
            <w:tcW w:w="1555" w:type="dxa"/>
            <w:gridSpan w:val="2"/>
            <w:hideMark/>
          </w:tcPr>
          <w:p w14:paraId="1EC146F0" w14:textId="77777777" w:rsidR="00BA0251" w:rsidRPr="001D3E60" w:rsidRDefault="00BA0251" w:rsidP="00B7169A">
            <w:pPr>
              <w:rPr>
                <w:rFonts w:ascii="Times New Roman" w:hAnsi="Times New Roman"/>
              </w:rPr>
            </w:pPr>
            <w:r w:rsidRPr="001D3E60">
              <w:rPr>
                <w:rFonts w:ascii="Times New Roman" w:hAnsi="Times New Roman"/>
                <w:lang w:val="en-GB"/>
              </w:rPr>
              <w:t>Agric Dept</w:t>
            </w:r>
          </w:p>
        </w:tc>
      </w:tr>
      <w:tr w:rsidR="00BA0251" w:rsidRPr="001D3E60" w14:paraId="30FF9A83" w14:textId="77777777" w:rsidTr="00ED7FB3">
        <w:trPr>
          <w:gridAfter w:val="1"/>
          <w:wAfter w:w="7" w:type="dxa"/>
          <w:trHeight w:val="20"/>
        </w:trPr>
        <w:tc>
          <w:tcPr>
            <w:tcW w:w="1425" w:type="dxa"/>
            <w:gridSpan w:val="2"/>
            <w:vMerge/>
            <w:hideMark/>
          </w:tcPr>
          <w:p w14:paraId="48C27DCC" w14:textId="77777777" w:rsidR="00BA0251" w:rsidRPr="001D3E60" w:rsidRDefault="00BA0251" w:rsidP="00B7169A">
            <w:pPr>
              <w:rPr>
                <w:rFonts w:ascii="Times New Roman" w:hAnsi="Times New Roman"/>
              </w:rPr>
            </w:pPr>
          </w:p>
        </w:tc>
        <w:tc>
          <w:tcPr>
            <w:tcW w:w="1214" w:type="dxa"/>
            <w:vMerge/>
            <w:hideMark/>
          </w:tcPr>
          <w:p w14:paraId="6860CA9B" w14:textId="77777777" w:rsidR="00BA0251" w:rsidRPr="001D3E60" w:rsidRDefault="00BA0251" w:rsidP="00B7169A">
            <w:pPr>
              <w:rPr>
                <w:rFonts w:ascii="Times New Roman" w:hAnsi="Times New Roman"/>
              </w:rPr>
            </w:pPr>
          </w:p>
        </w:tc>
        <w:tc>
          <w:tcPr>
            <w:tcW w:w="2693" w:type="dxa"/>
            <w:gridSpan w:val="2"/>
            <w:hideMark/>
          </w:tcPr>
          <w:p w14:paraId="644991CB"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Early warning systems and emergency preparedness for livestock and crop production. (small ruminant, COVID,PPE and FAW)</w:t>
            </w:r>
          </w:p>
        </w:tc>
        <w:tc>
          <w:tcPr>
            <w:tcW w:w="1984" w:type="dxa"/>
            <w:hideMark/>
          </w:tcPr>
          <w:p w14:paraId="756B11C1"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795005E" w14:textId="77777777" w:rsidR="00BA0251" w:rsidRPr="001D3E60" w:rsidRDefault="00BA0251" w:rsidP="00B7169A">
            <w:pPr>
              <w:rPr>
                <w:rFonts w:ascii="Times New Roman" w:hAnsi="Times New Roman"/>
              </w:rPr>
            </w:pPr>
          </w:p>
        </w:tc>
        <w:tc>
          <w:tcPr>
            <w:tcW w:w="270" w:type="dxa"/>
            <w:shd w:val="clear" w:color="auto" w:fill="5B9BD5" w:themeFill="accent5"/>
          </w:tcPr>
          <w:p w14:paraId="1A3BD551" w14:textId="77777777" w:rsidR="00BA0251" w:rsidRPr="001D3E60" w:rsidRDefault="00BA0251" w:rsidP="00B7169A">
            <w:pPr>
              <w:rPr>
                <w:rFonts w:ascii="Times New Roman" w:hAnsi="Times New Roman"/>
              </w:rPr>
            </w:pPr>
          </w:p>
        </w:tc>
        <w:tc>
          <w:tcPr>
            <w:tcW w:w="236" w:type="dxa"/>
            <w:shd w:val="clear" w:color="auto" w:fill="5B9BD5" w:themeFill="accent5"/>
          </w:tcPr>
          <w:p w14:paraId="04733CA0" w14:textId="77777777" w:rsidR="00BA0251" w:rsidRPr="001D3E60" w:rsidRDefault="00BA0251" w:rsidP="00B7169A">
            <w:pPr>
              <w:rPr>
                <w:rFonts w:ascii="Times New Roman" w:hAnsi="Times New Roman"/>
              </w:rPr>
            </w:pPr>
          </w:p>
        </w:tc>
        <w:tc>
          <w:tcPr>
            <w:tcW w:w="359" w:type="dxa"/>
            <w:hideMark/>
          </w:tcPr>
          <w:p w14:paraId="53E98271" w14:textId="77777777" w:rsidR="00BA0251" w:rsidRPr="001D3E60" w:rsidRDefault="00BA0251" w:rsidP="00B7169A">
            <w:pPr>
              <w:rPr>
                <w:rFonts w:ascii="Times New Roman" w:hAnsi="Times New Roman"/>
              </w:rPr>
            </w:pPr>
          </w:p>
        </w:tc>
        <w:tc>
          <w:tcPr>
            <w:tcW w:w="880" w:type="dxa"/>
            <w:gridSpan w:val="2"/>
            <w:hideMark/>
          </w:tcPr>
          <w:p w14:paraId="403E0B5B" w14:textId="77777777" w:rsidR="00BA0251" w:rsidRPr="001D3E60" w:rsidRDefault="00BA0251" w:rsidP="00B7169A">
            <w:pPr>
              <w:rPr>
                <w:rFonts w:ascii="Times New Roman" w:hAnsi="Times New Roman"/>
              </w:rPr>
            </w:pPr>
            <w:r w:rsidRPr="001D3E60">
              <w:rPr>
                <w:rFonts w:ascii="Times New Roman" w:hAnsi="Times New Roman"/>
                <w:lang w:val="en-GB"/>
              </w:rPr>
              <w:t>5,810.00</w:t>
            </w:r>
          </w:p>
        </w:tc>
        <w:tc>
          <w:tcPr>
            <w:tcW w:w="851" w:type="dxa"/>
            <w:hideMark/>
          </w:tcPr>
          <w:p w14:paraId="274687E3" w14:textId="77777777" w:rsidR="00BA0251" w:rsidRPr="001D3E60" w:rsidRDefault="00BA0251" w:rsidP="00B7169A">
            <w:pPr>
              <w:rPr>
                <w:rFonts w:ascii="Times New Roman" w:hAnsi="Times New Roman"/>
              </w:rPr>
            </w:pPr>
          </w:p>
        </w:tc>
        <w:tc>
          <w:tcPr>
            <w:tcW w:w="851" w:type="dxa"/>
            <w:hideMark/>
          </w:tcPr>
          <w:p w14:paraId="57D7E389" w14:textId="77777777" w:rsidR="00BA0251" w:rsidRPr="001D3E60" w:rsidRDefault="00BA0251" w:rsidP="00B7169A">
            <w:pPr>
              <w:rPr>
                <w:rFonts w:ascii="Times New Roman" w:hAnsi="Times New Roman"/>
              </w:rPr>
            </w:pPr>
          </w:p>
        </w:tc>
        <w:tc>
          <w:tcPr>
            <w:tcW w:w="708" w:type="dxa"/>
            <w:gridSpan w:val="2"/>
          </w:tcPr>
          <w:p w14:paraId="40EFEADD"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58878473" w14:textId="77777777" w:rsidR="00BA0251" w:rsidRPr="001D3E60" w:rsidRDefault="00BA0251" w:rsidP="00B7169A">
            <w:pPr>
              <w:rPr>
                <w:rFonts w:ascii="Times New Roman" w:hAnsi="Times New Roman"/>
                <w:lang w:val="en-GB"/>
              </w:rPr>
            </w:pPr>
          </w:p>
        </w:tc>
        <w:tc>
          <w:tcPr>
            <w:tcW w:w="1139" w:type="dxa"/>
            <w:gridSpan w:val="2"/>
            <w:hideMark/>
          </w:tcPr>
          <w:p w14:paraId="1040D0F8" w14:textId="54DDB577"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219D778A" w14:textId="49B75B7E" w:rsidR="00BA0251" w:rsidRPr="001D3E60" w:rsidRDefault="00ED7FB3" w:rsidP="00B7169A">
            <w:pPr>
              <w:rPr>
                <w:rFonts w:ascii="Times New Roman" w:hAnsi="Times New Roman"/>
              </w:rPr>
            </w:pPr>
            <w:r>
              <w:rPr>
                <w:rFonts w:ascii="Times New Roman" w:hAnsi="Times New Roman"/>
                <w:lang w:val="en-GB"/>
              </w:rPr>
              <w:t>CENTRAL ADMIN.</w:t>
            </w:r>
            <w:r w:rsidR="00BA0251" w:rsidRPr="001D3E60">
              <w:rPr>
                <w:rFonts w:ascii="Times New Roman" w:hAnsi="Times New Roman"/>
                <w:lang w:val="en-GB"/>
              </w:rPr>
              <w:t>/NADMO</w:t>
            </w:r>
          </w:p>
        </w:tc>
      </w:tr>
      <w:tr w:rsidR="00BA0251" w:rsidRPr="001D3E60" w14:paraId="37A44160" w14:textId="77777777" w:rsidTr="00ED7FB3">
        <w:trPr>
          <w:gridAfter w:val="1"/>
          <w:wAfter w:w="7" w:type="dxa"/>
          <w:trHeight w:val="20"/>
        </w:trPr>
        <w:tc>
          <w:tcPr>
            <w:tcW w:w="1425" w:type="dxa"/>
            <w:gridSpan w:val="2"/>
            <w:vMerge/>
            <w:hideMark/>
          </w:tcPr>
          <w:p w14:paraId="58D761F7" w14:textId="77777777" w:rsidR="00BA0251" w:rsidRPr="001D3E60" w:rsidRDefault="00BA0251" w:rsidP="00B7169A">
            <w:pPr>
              <w:rPr>
                <w:rFonts w:ascii="Times New Roman" w:hAnsi="Times New Roman"/>
              </w:rPr>
            </w:pPr>
          </w:p>
        </w:tc>
        <w:tc>
          <w:tcPr>
            <w:tcW w:w="1214" w:type="dxa"/>
            <w:vMerge/>
            <w:hideMark/>
          </w:tcPr>
          <w:p w14:paraId="59D61A6B" w14:textId="77777777" w:rsidR="00BA0251" w:rsidRPr="001D3E60" w:rsidRDefault="00BA0251" w:rsidP="00B7169A">
            <w:pPr>
              <w:rPr>
                <w:rFonts w:ascii="Times New Roman" w:hAnsi="Times New Roman"/>
              </w:rPr>
            </w:pPr>
          </w:p>
        </w:tc>
        <w:tc>
          <w:tcPr>
            <w:tcW w:w="2693" w:type="dxa"/>
            <w:gridSpan w:val="2"/>
            <w:hideMark/>
          </w:tcPr>
          <w:p w14:paraId="05C064F9"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the distribution of 10,000 (PERD) rubber seedling and 50,000 oil palm seedling by CSIR and MDF.</w:t>
            </w:r>
          </w:p>
        </w:tc>
        <w:tc>
          <w:tcPr>
            <w:tcW w:w="1984" w:type="dxa"/>
            <w:hideMark/>
          </w:tcPr>
          <w:p w14:paraId="40EE5FBA"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3DB300D" w14:textId="77777777" w:rsidR="00BA0251" w:rsidRPr="001D3E60" w:rsidRDefault="00BA0251" w:rsidP="00B7169A">
            <w:pPr>
              <w:rPr>
                <w:rFonts w:ascii="Times New Roman" w:hAnsi="Times New Roman"/>
              </w:rPr>
            </w:pPr>
          </w:p>
        </w:tc>
        <w:tc>
          <w:tcPr>
            <w:tcW w:w="270" w:type="dxa"/>
            <w:shd w:val="clear" w:color="auto" w:fill="5B9BD5" w:themeFill="accent5"/>
          </w:tcPr>
          <w:p w14:paraId="5ACF0F27" w14:textId="77777777" w:rsidR="00BA0251" w:rsidRPr="001D3E60" w:rsidRDefault="00BA0251" w:rsidP="00B7169A">
            <w:pPr>
              <w:rPr>
                <w:rFonts w:ascii="Times New Roman" w:hAnsi="Times New Roman"/>
              </w:rPr>
            </w:pPr>
          </w:p>
        </w:tc>
        <w:tc>
          <w:tcPr>
            <w:tcW w:w="236" w:type="dxa"/>
            <w:shd w:val="clear" w:color="auto" w:fill="5B9BD5" w:themeFill="accent5"/>
          </w:tcPr>
          <w:p w14:paraId="5485405B"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1702C033" w14:textId="77777777" w:rsidR="00BA0251" w:rsidRPr="001D3E60" w:rsidRDefault="00BA0251" w:rsidP="00B7169A">
            <w:pPr>
              <w:rPr>
                <w:rFonts w:ascii="Times New Roman" w:hAnsi="Times New Roman"/>
              </w:rPr>
            </w:pPr>
          </w:p>
        </w:tc>
        <w:tc>
          <w:tcPr>
            <w:tcW w:w="880" w:type="dxa"/>
            <w:gridSpan w:val="2"/>
            <w:hideMark/>
          </w:tcPr>
          <w:p w14:paraId="5F940F89" w14:textId="77777777" w:rsidR="00BA0251" w:rsidRPr="001D3E60" w:rsidRDefault="00BA0251" w:rsidP="00B7169A">
            <w:pPr>
              <w:rPr>
                <w:rFonts w:ascii="Times New Roman" w:hAnsi="Times New Roman"/>
              </w:rPr>
            </w:pPr>
          </w:p>
        </w:tc>
        <w:tc>
          <w:tcPr>
            <w:tcW w:w="851" w:type="dxa"/>
            <w:hideMark/>
          </w:tcPr>
          <w:p w14:paraId="4E24DEA6" w14:textId="77777777" w:rsidR="00BA0251" w:rsidRPr="001D3E60" w:rsidRDefault="00BA0251" w:rsidP="00B7169A">
            <w:pPr>
              <w:rPr>
                <w:rFonts w:ascii="Times New Roman" w:hAnsi="Times New Roman"/>
              </w:rPr>
            </w:pPr>
            <w:r w:rsidRPr="001D3E60">
              <w:rPr>
                <w:rFonts w:ascii="Times New Roman" w:hAnsi="Times New Roman"/>
                <w:lang w:val="en-GB"/>
              </w:rPr>
              <w:t>21,500</w:t>
            </w:r>
          </w:p>
        </w:tc>
        <w:tc>
          <w:tcPr>
            <w:tcW w:w="851" w:type="dxa"/>
            <w:hideMark/>
          </w:tcPr>
          <w:p w14:paraId="777E6503" w14:textId="77777777" w:rsidR="00BA0251" w:rsidRPr="001D3E60" w:rsidRDefault="00BA0251" w:rsidP="00B7169A">
            <w:pPr>
              <w:rPr>
                <w:rFonts w:ascii="Times New Roman" w:hAnsi="Times New Roman"/>
              </w:rPr>
            </w:pPr>
          </w:p>
        </w:tc>
        <w:tc>
          <w:tcPr>
            <w:tcW w:w="708" w:type="dxa"/>
            <w:gridSpan w:val="2"/>
          </w:tcPr>
          <w:p w14:paraId="00D2027F"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78275744" w14:textId="77777777" w:rsidR="00BA0251" w:rsidRPr="001D3E60" w:rsidRDefault="00BA0251" w:rsidP="00B7169A">
            <w:pPr>
              <w:rPr>
                <w:rFonts w:ascii="Times New Roman" w:hAnsi="Times New Roman"/>
                <w:lang w:val="en-GB"/>
              </w:rPr>
            </w:pPr>
          </w:p>
        </w:tc>
        <w:tc>
          <w:tcPr>
            <w:tcW w:w="1139" w:type="dxa"/>
            <w:gridSpan w:val="2"/>
            <w:hideMark/>
          </w:tcPr>
          <w:p w14:paraId="46F614B5" w14:textId="61F11108"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69853DE4" w14:textId="51058A06"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032B4345" w14:textId="77777777" w:rsidTr="00ED7FB3">
        <w:trPr>
          <w:gridAfter w:val="1"/>
          <w:wAfter w:w="7" w:type="dxa"/>
          <w:trHeight w:val="20"/>
        </w:trPr>
        <w:tc>
          <w:tcPr>
            <w:tcW w:w="1425" w:type="dxa"/>
            <w:gridSpan w:val="2"/>
            <w:vMerge/>
            <w:hideMark/>
          </w:tcPr>
          <w:p w14:paraId="336CC8C8" w14:textId="77777777" w:rsidR="00BA0251" w:rsidRPr="001D3E60" w:rsidRDefault="00BA0251" w:rsidP="00B7169A">
            <w:pPr>
              <w:rPr>
                <w:rFonts w:ascii="Times New Roman" w:hAnsi="Times New Roman"/>
              </w:rPr>
            </w:pPr>
          </w:p>
        </w:tc>
        <w:tc>
          <w:tcPr>
            <w:tcW w:w="1214" w:type="dxa"/>
            <w:vMerge/>
            <w:hideMark/>
          </w:tcPr>
          <w:p w14:paraId="6F5F7061" w14:textId="77777777" w:rsidR="00BA0251" w:rsidRPr="001D3E60" w:rsidRDefault="00BA0251" w:rsidP="00B7169A">
            <w:pPr>
              <w:rPr>
                <w:rFonts w:ascii="Times New Roman" w:hAnsi="Times New Roman"/>
              </w:rPr>
            </w:pPr>
          </w:p>
        </w:tc>
        <w:tc>
          <w:tcPr>
            <w:tcW w:w="2693" w:type="dxa"/>
            <w:gridSpan w:val="2"/>
            <w:hideMark/>
          </w:tcPr>
          <w:p w14:paraId="3B671D45"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Organise capacity building training for staffs ( AEAs, DDOs)</w:t>
            </w:r>
          </w:p>
        </w:tc>
        <w:tc>
          <w:tcPr>
            <w:tcW w:w="1984" w:type="dxa"/>
            <w:hideMark/>
          </w:tcPr>
          <w:p w14:paraId="7DDAA66C" w14:textId="77777777" w:rsidR="00BA0251" w:rsidRPr="001D3E60" w:rsidRDefault="00BA0251" w:rsidP="00B7169A">
            <w:pPr>
              <w:rPr>
                <w:rFonts w:ascii="Times New Roman" w:hAnsi="Times New Roman"/>
              </w:rPr>
            </w:pPr>
          </w:p>
        </w:tc>
        <w:tc>
          <w:tcPr>
            <w:tcW w:w="236" w:type="dxa"/>
            <w:shd w:val="clear" w:color="auto" w:fill="5B9BD5" w:themeFill="accent5"/>
          </w:tcPr>
          <w:p w14:paraId="482F6C94" w14:textId="77777777" w:rsidR="00BA0251" w:rsidRPr="001D3E60" w:rsidRDefault="00BA0251" w:rsidP="00B7169A">
            <w:pPr>
              <w:rPr>
                <w:rFonts w:ascii="Times New Roman" w:hAnsi="Times New Roman"/>
              </w:rPr>
            </w:pPr>
          </w:p>
        </w:tc>
        <w:tc>
          <w:tcPr>
            <w:tcW w:w="270" w:type="dxa"/>
            <w:shd w:val="clear" w:color="auto" w:fill="5B9BD5" w:themeFill="accent5"/>
          </w:tcPr>
          <w:p w14:paraId="5E65409B" w14:textId="77777777" w:rsidR="00BA0251" w:rsidRPr="001D3E60" w:rsidRDefault="00BA0251" w:rsidP="00B7169A">
            <w:pPr>
              <w:rPr>
                <w:rFonts w:ascii="Times New Roman" w:hAnsi="Times New Roman"/>
              </w:rPr>
            </w:pPr>
          </w:p>
        </w:tc>
        <w:tc>
          <w:tcPr>
            <w:tcW w:w="236" w:type="dxa"/>
            <w:shd w:val="clear" w:color="auto" w:fill="5B9BD5" w:themeFill="accent5"/>
          </w:tcPr>
          <w:p w14:paraId="6D6C6827"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72E484F2" w14:textId="77777777" w:rsidR="00BA0251" w:rsidRPr="001D3E60" w:rsidRDefault="00BA0251" w:rsidP="00B7169A">
            <w:pPr>
              <w:rPr>
                <w:rFonts w:ascii="Times New Roman" w:hAnsi="Times New Roman"/>
              </w:rPr>
            </w:pPr>
          </w:p>
        </w:tc>
        <w:tc>
          <w:tcPr>
            <w:tcW w:w="880" w:type="dxa"/>
            <w:gridSpan w:val="2"/>
            <w:hideMark/>
          </w:tcPr>
          <w:p w14:paraId="43CD1D98" w14:textId="77777777" w:rsidR="00BA0251" w:rsidRPr="001D3E60" w:rsidRDefault="00BA0251" w:rsidP="00B7169A">
            <w:pPr>
              <w:rPr>
                <w:rFonts w:ascii="Times New Roman" w:hAnsi="Times New Roman"/>
              </w:rPr>
            </w:pPr>
          </w:p>
        </w:tc>
        <w:tc>
          <w:tcPr>
            <w:tcW w:w="851" w:type="dxa"/>
            <w:hideMark/>
          </w:tcPr>
          <w:p w14:paraId="2EF5166E" w14:textId="77777777" w:rsidR="00BA0251" w:rsidRPr="001D3E60" w:rsidRDefault="00BA0251" w:rsidP="00B7169A">
            <w:pPr>
              <w:rPr>
                <w:rFonts w:ascii="Times New Roman" w:hAnsi="Times New Roman"/>
              </w:rPr>
            </w:pPr>
            <w:r w:rsidRPr="001D3E60">
              <w:rPr>
                <w:rFonts w:ascii="Times New Roman" w:hAnsi="Times New Roman"/>
              </w:rPr>
              <w:t>15,000</w:t>
            </w:r>
          </w:p>
        </w:tc>
        <w:tc>
          <w:tcPr>
            <w:tcW w:w="851" w:type="dxa"/>
            <w:hideMark/>
          </w:tcPr>
          <w:p w14:paraId="0B6A3502" w14:textId="77777777" w:rsidR="00BA0251" w:rsidRPr="001D3E60" w:rsidRDefault="00BA0251" w:rsidP="00B7169A">
            <w:pPr>
              <w:rPr>
                <w:rFonts w:ascii="Times New Roman" w:hAnsi="Times New Roman"/>
              </w:rPr>
            </w:pPr>
            <w:r w:rsidRPr="001D3E60">
              <w:rPr>
                <w:rFonts w:ascii="Times New Roman" w:hAnsi="Times New Roman"/>
                <w:lang w:val="en-GB"/>
              </w:rPr>
              <w:t>3,000</w:t>
            </w:r>
          </w:p>
        </w:tc>
        <w:tc>
          <w:tcPr>
            <w:tcW w:w="708" w:type="dxa"/>
            <w:gridSpan w:val="2"/>
          </w:tcPr>
          <w:p w14:paraId="5BD3224C"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2B22DFC3" w14:textId="77777777" w:rsidR="00BA0251" w:rsidRPr="001D3E60" w:rsidRDefault="00BA0251" w:rsidP="00B7169A">
            <w:pPr>
              <w:rPr>
                <w:rFonts w:ascii="Times New Roman" w:hAnsi="Times New Roman"/>
                <w:lang w:val="en-GB"/>
              </w:rPr>
            </w:pPr>
          </w:p>
        </w:tc>
        <w:tc>
          <w:tcPr>
            <w:tcW w:w="1139" w:type="dxa"/>
            <w:gridSpan w:val="2"/>
            <w:hideMark/>
          </w:tcPr>
          <w:p w14:paraId="0480464D" w14:textId="184BB31B"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4815B0C5" w14:textId="248842D3"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7C897335" w14:textId="77777777" w:rsidTr="00ED7FB3">
        <w:trPr>
          <w:gridAfter w:val="1"/>
          <w:wAfter w:w="7" w:type="dxa"/>
          <w:trHeight w:val="20"/>
        </w:trPr>
        <w:tc>
          <w:tcPr>
            <w:tcW w:w="1425" w:type="dxa"/>
            <w:gridSpan w:val="2"/>
            <w:vMerge/>
            <w:hideMark/>
          </w:tcPr>
          <w:p w14:paraId="2DC06F68" w14:textId="77777777" w:rsidR="00BA0251" w:rsidRPr="001D3E60" w:rsidRDefault="00BA0251" w:rsidP="00B7169A">
            <w:pPr>
              <w:rPr>
                <w:rFonts w:ascii="Times New Roman" w:hAnsi="Times New Roman"/>
              </w:rPr>
            </w:pPr>
          </w:p>
        </w:tc>
        <w:tc>
          <w:tcPr>
            <w:tcW w:w="1214" w:type="dxa"/>
            <w:vMerge/>
            <w:hideMark/>
          </w:tcPr>
          <w:p w14:paraId="4A7EAB3F" w14:textId="77777777" w:rsidR="00BA0251" w:rsidRPr="001D3E60" w:rsidRDefault="00BA0251" w:rsidP="00B7169A">
            <w:pPr>
              <w:rPr>
                <w:rFonts w:ascii="Times New Roman" w:hAnsi="Times New Roman"/>
              </w:rPr>
            </w:pPr>
          </w:p>
        </w:tc>
        <w:tc>
          <w:tcPr>
            <w:tcW w:w="2693" w:type="dxa"/>
            <w:gridSpan w:val="2"/>
            <w:hideMark/>
          </w:tcPr>
          <w:p w14:paraId="787C5EC8"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Undertake M&amp;E of implemented activities </w:t>
            </w:r>
          </w:p>
        </w:tc>
        <w:tc>
          <w:tcPr>
            <w:tcW w:w="1984" w:type="dxa"/>
            <w:hideMark/>
          </w:tcPr>
          <w:p w14:paraId="564D291F" w14:textId="77777777" w:rsidR="00BA0251" w:rsidRPr="001D3E60" w:rsidRDefault="00BA0251" w:rsidP="00B7169A">
            <w:pPr>
              <w:rPr>
                <w:rFonts w:ascii="Times New Roman" w:hAnsi="Times New Roman"/>
              </w:rPr>
            </w:pPr>
          </w:p>
        </w:tc>
        <w:tc>
          <w:tcPr>
            <w:tcW w:w="236" w:type="dxa"/>
            <w:shd w:val="clear" w:color="auto" w:fill="5B9BD5" w:themeFill="accent5"/>
          </w:tcPr>
          <w:p w14:paraId="692F7DE0" w14:textId="77777777" w:rsidR="00BA0251" w:rsidRPr="001D3E60" w:rsidRDefault="00BA0251" w:rsidP="00B7169A">
            <w:pPr>
              <w:rPr>
                <w:rFonts w:ascii="Times New Roman" w:hAnsi="Times New Roman"/>
              </w:rPr>
            </w:pPr>
          </w:p>
        </w:tc>
        <w:tc>
          <w:tcPr>
            <w:tcW w:w="270" w:type="dxa"/>
            <w:shd w:val="clear" w:color="auto" w:fill="5B9BD5" w:themeFill="accent5"/>
          </w:tcPr>
          <w:p w14:paraId="5DFCDEA1" w14:textId="77777777" w:rsidR="00BA0251" w:rsidRPr="001D3E60" w:rsidRDefault="00BA0251" w:rsidP="00B7169A">
            <w:pPr>
              <w:rPr>
                <w:rFonts w:ascii="Times New Roman" w:hAnsi="Times New Roman"/>
              </w:rPr>
            </w:pPr>
          </w:p>
        </w:tc>
        <w:tc>
          <w:tcPr>
            <w:tcW w:w="236" w:type="dxa"/>
            <w:shd w:val="clear" w:color="auto" w:fill="5B9BD5" w:themeFill="accent5"/>
          </w:tcPr>
          <w:p w14:paraId="48F5A1AD"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124845DD" w14:textId="77777777" w:rsidR="00BA0251" w:rsidRPr="001D3E60" w:rsidRDefault="00BA0251" w:rsidP="00B7169A">
            <w:pPr>
              <w:rPr>
                <w:rFonts w:ascii="Times New Roman" w:hAnsi="Times New Roman"/>
              </w:rPr>
            </w:pPr>
          </w:p>
        </w:tc>
        <w:tc>
          <w:tcPr>
            <w:tcW w:w="880" w:type="dxa"/>
            <w:gridSpan w:val="2"/>
            <w:hideMark/>
          </w:tcPr>
          <w:p w14:paraId="79ACE4DB" w14:textId="77777777" w:rsidR="00BA0251" w:rsidRPr="001D3E60" w:rsidRDefault="00BA0251" w:rsidP="00B7169A">
            <w:pPr>
              <w:rPr>
                <w:rFonts w:ascii="Times New Roman" w:hAnsi="Times New Roman"/>
              </w:rPr>
            </w:pPr>
          </w:p>
        </w:tc>
        <w:tc>
          <w:tcPr>
            <w:tcW w:w="851" w:type="dxa"/>
            <w:hideMark/>
          </w:tcPr>
          <w:p w14:paraId="78D4A0E3" w14:textId="77777777" w:rsidR="00BA0251" w:rsidRPr="001D3E60" w:rsidRDefault="00BA0251" w:rsidP="00B7169A">
            <w:pPr>
              <w:rPr>
                <w:rFonts w:ascii="Times New Roman" w:hAnsi="Times New Roman"/>
              </w:rPr>
            </w:pPr>
            <w:r w:rsidRPr="001D3E60">
              <w:rPr>
                <w:rFonts w:ascii="Times New Roman" w:hAnsi="Times New Roman"/>
              </w:rPr>
              <w:t>10,000</w:t>
            </w:r>
          </w:p>
        </w:tc>
        <w:tc>
          <w:tcPr>
            <w:tcW w:w="851" w:type="dxa"/>
            <w:hideMark/>
          </w:tcPr>
          <w:p w14:paraId="102D2412" w14:textId="77777777" w:rsidR="00BA0251" w:rsidRPr="001D3E60" w:rsidRDefault="00BA0251" w:rsidP="00B7169A">
            <w:pPr>
              <w:rPr>
                <w:rFonts w:ascii="Times New Roman" w:hAnsi="Times New Roman"/>
              </w:rPr>
            </w:pPr>
            <w:r w:rsidRPr="001D3E60">
              <w:rPr>
                <w:rFonts w:ascii="Times New Roman" w:hAnsi="Times New Roman"/>
                <w:lang w:val="en-GB"/>
              </w:rPr>
              <w:t>15,180</w:t>
            </w:r>
          </w:p>
        </w:tc>
        <w:tc>
          <w:tcPr>
            <w:tcW w:w="708" w:type="dxa"/>
            <w:gridSpan w:val="2"/>
          </w:tcPr>
          <w:p w14:paraId="67B5207A"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3381C404" w14:textId="77777777" w:rsidR="00BA0251" w:rsidRPr="001D3E60" w:rsidRDefault="00BA0251" w:rsidP="00B7169A">
            <w:pPr>
              <w:rPr>
                <w:rFonts w:ascii="Times New Roman" w:hAnsi="Times New Roman"/>
                <w:lang w:val="en-GB"/>
              </w:rPr>
            </w:pPr>
          </w:p>
        </w:tc>
        <w:tc>
          <w:tcPr>
            <w:tcW w:w="1139" w:type="dxa"/>
            <w:gridSpan w:val="2"/>
            <w:hideMark/>
          </w:tcPr>
          <w:p w14:paraId="2ECD86E7" w14:textId="73EF0438"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1DBD26E2" w14:textId="18998B49"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78BCE539" w14:textId="77777777" w:rsidTr="00ED7FB3">
        <w:trPr>
          <w:gridAfter w:val="1"/>
          <w:wAfter w:w="7" w:type="dxa"/>
          <w:trHeight w:val="20"/>
        </w:trPr>
        <w:tc>
          <w:tcPr>
            <w:tcW w:w="1425" w:type="dxa"/>
            <w:gridSpan w:val="2"/>
            <w:vMerge/>
            <w:hideMark/>
          </w:tcPr>
          <w:p w14:paraId="4015A08E" w14:textId="77777777" w:rsidR="00BA0251" w:rsidRPr="001D3E60" w:rsidRDefault="00BA0251" w:rsidP="00B7169A">
            <w:pPr>
              <w:rPr>
                <w:rFonts w:ascii="Times New Roman" w:hAnsi="Times New Roman"/>
              </w:rPr>
            </w:pPr>
          </w:p>
        </w:tc>
        <w:tc>
          <w:tcPr>
            <w:tcW w:w="1214" w:type="dxa"/>
            <w:vMerge/>
            <w:hideMark/>
          </w:tcPr>
          <w:p w14:paraId="18BD3B6F" w14:textId="77777777" w:rsidR="00BA0251" w:rsidRPr="001D3E60" w:rsidRDefault="00BA0251" w:rsidP="00B7169A">
            <w:pPr>
              <w:rPr>
                <w:rFonts w:ascii="Times New Roman" w:hAnsi="Times New Roman"/>
              </w:rPr>
            </w:pPr>
          </w:p>
        </w:tc>
        <w:tc>
          <w:tcPr>
            <w:tcW w:w="2693" w:type="dxa"/>
            <w:gridSpan w:val="2"/>
            <w:hideMark/>
          </w:tcPr>
          <w:p w14:paraId="2E9DCE9E"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Train 20 women farmers and 5 AEAs on local food utilization</w:t>
            </w:r>
          </w:p>
        </w:tc>
        <w:tc>
          <w:tcPr>
            <w:tcW w:w="1984" w:type="dxa"/>
            <w:hideMark/>
          </w:tcPr>
          <w:p w14:paraId="770C4D3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236" w:type="dxa"/>
            <w:shd w:val="clear" w:color="auto" w:fill="5B9BD5" w:themeFill="accent5"/>
          </w:tcPr>
          <w:p w14:paraId="2DFA9A82" w14:textId="77777777" w:rsidR="00BA0251" w:rsidRPr="001D3E60" w:rsidRDefault="00BA0251" w:rsidP="00B7169A">
            <w:pPr>
              <w:rPr>
                <w:rFonts w:ascii="Times New Roman" w:hAnsi="Times New Roman"/>
              </w:rPr>
            </w:pPr>
          </w:p>
        </w:tc>
        <w:tc>
          <w:tcPr>
            <w:tcW w:w="270" w:type="dxa"/>
            <w:shd w:val="clear" w:color="auto" w:fill="5B9BD5" w:themeFill="accent5"/>
          </w:tcPr>
          <w:p w14:paraId="0206462C" w14:textId="77777777" w:rsidR="00BA0251" w:rsidRPr="001D3E60" w:rsidRDefault="00BA0251" w:rsidP="00B7169A">
            <w:pPr>
              <w:rPr>
                <w:rFonts w:ascii="Times New Roman" w:hAnsi="Times New Roman"/>
              </w:rPr>
            </w:pPr>
          </w:p>
        </w:tc>
        <w:tc>
          <w:tcPr>
            <w:tcW w:w="236" w:type="dxa"/>
            <w:shd w:val="clear" w:color="auto" w:fill="5B9BD5" w:themeFill="accent5"/>
          </w:tcPr>
          <w:p w14:paraId="45BEAA66"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3E9BEF89" w14:textId="77777777" w:rsidR="00BA0251" w:rsidRPr="001D3E60" w:rsidRDefault="00BA0251" w:rsidP="00B7169A">
            <w:pPr>
              <w:rPr>
                <w:rFonts w:ascii="Times New Roman" w:hAnsi="Times New Roman"/>
              </w:rPr>
            </w:pPr>
          </w:p>
        </w:tc>
        <w:tc>
          <w:tcPr>
            <w:tcW w:w="880" w:type="dxa"/>
            <w:gridSpan w:val="2"/>
            <w:hideMark/>
          </w:tcPr>
          <w:p w14:paraId="7F413B80" w14:textId="77777777" w:rsidR="00BA0251" w:rsidRPr="001D3E60" w:rsidRDefault="00BA0251" w:rsidP="00B7169A">
            <w:pPr>
              <w:rPr>
                <w:rFonts w:ascii="Times New Roman" w:hAnsi="Times New Roman"/>
              </w:rPr>
            </w:pPr>
            <w:r w:rsidRPr="001D3E60">
              <w:rPr>
                <w:rFonts w:ascii="Times New Roman" w:hAnsi="Times New Roman"/>
              </w:rPr>
              <w:t>3,950.00</w:t>
            </w:r>
          </w:p>
        </w:tc>
        <w:tc>
          <w:tcPr>
            <w:tcW w:w="851" w:type="dxa"/>
            <w:hideMark/>
          </w:tcPr>
          <w:p w14:paraId="04948A7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5190157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1CC8539A"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68C0789F" w14:textId="77777777" w:rsidR="00BA0251" w:rsidRPr="001D3E60" w:rsidRDefault="00BA0251" w:rsidP="00B7169A">
            <w:pPr>
              <w:rPr>
                <w:rFonts w:ascii="Times New Roman" w:hAnsi="Times New Roman"/>
                <w:lang w:val="en-GB"/>
              </w:rPr>
            </w:pPr>
          </w:p>
        </w:tc>
        <w:tc>
          <w:tcPr>
            <w:tcW w:w="1139" w:type="dxa"/>
            <w:gridSpan w:val="2"/>
            <w:hideMark/>
          </w:tcPr>
          <w:p w14:paraId="1F93B50C" w14:textId="1449A80B"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00953FCA" w14:textId="58EE625D"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0302EEC6" w14:textId="77777777" w:rsidTr="00ED7FB3">
        <w:trPr>
          <w:gridAfter w:val="1"/>
          <w:wAfter w:w="7" w:type="dxa"/>
          <w:trHeight w:val="20"/>
        </w:trPr>
        <w:tc>
          <w:tcPr>
            <w:tcW w:w="1425" w:type="dxa"/>
            <w:gridSpan w:val="2"/>
            <w:vMerge/>
            <w:hideMark/>
          </w:tcPr>
          <w:p w14:paraId="01B2A86F" w14:textId="77777777" w:rsidR="00BA0251" w:rsidRPr="001D3E60" w:rsidRDefault="00BA0251" w:rsidP="00B7169A">
            <w:pPr>
              <w:rPr>
                <w:rFonts w:ascii="Times New Roman" w:hAnsi="Times New Roman"/>
              </w:rPr>
            </w:pPr>
          </w:p>
        </w:tc>
        <w:tc>
          <w:tcPr>
            <w:tcW w:w="1214" w:type="dxa"/>
            <w:vMerge/>
            <w:hideMark/>
          </w:tcPr>
          <w:p w14:paraId="3DF4588E" w14:textId="77777777" w:rsidR="00BA0251" w:rsidRPr="001D3E60" w:rsidRDefault="00BA0251" w:rsidP="00B7169A">
            <w:pPr>
              <w:rPr>
                <w:rFonts w:ascii="Times New Roman" w:hAnsi="Times New Roman"/>
              </w:rPr>
            </w:pPr>
          </w:p>
        </w:tc>
        <w:tc>
          <w:tcPr>
            <w:tcW w:w="2693" w:type="dxa"/>
            <w:gridSpan w:val="2"/>
            <w:hideMark/>
          </w:tcPr>
          <w:p w14:paraId="61F61C33"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Showcase to 20 women farmers the establishment of home gardens </w:t>
            </w:r>
          </w:p>
        </w:tc>
        <w:tc>
          <w:tcPr>
            <w:tcW w:w="1984" w:type="dxa"/>
            <w:hideMark/>
          </w:tcPr>
          <w:p w14:paraId="39A4AE7D" w14:textId="77777777" w:rsidR="00BA0251" w:rsidRPr="001D3E60" w:rsidRDefault="00BA0251" w:rsidP="00B7169A">
            <w:pPr>
              <w:rPr>
                <w:rFonts w:ascii="Times New Roman" w:hAnsi="Times New Roman"/>
              </w:rPr>
            </w:pPr>
          </w:p>
        </w:tc>
        <w:tc>
          <w:tcPr>
            <w:tcW w:w="236" w:type="dxa"/>
            <w:shd w:val="clear" w:color="auto" w:fill="5B9BD5" w:themeFill="accent5"/>
          </w:tcPr>
          <w:p w14:paraId="7DC6C2B4" w14:textId="77777777" w:rsidR="00BA0251" w:rsidRPr="001D3E60" w:rsidRDefault="00BA0251" w:rsidP="00B7169A">
            <w:pPr>
              <w:rPr>
                <w:rFonts w:ascii="Times New Roman" w:hAnsi="Times New Roman"/>
              </w:rPr>
            </w:pPr>
          </w:p>
        </w:tc>
        <w:tc>
          <w:tcPr>
            <w:tcW w:w="270" w:type="dxa"/>
            <w:shd w:val="clear" w:color="auto" w:fill="5B9BD5" w:themeFill="accent5"/>
          </w:tcPr>
          <w:p w14:paraId="4D2876AA" w14:textId="77777777" w:rsidR="00BA0251" w:rsidRPr="001D3E60" w:rsidRDefault="00BA0251" w:rsidP="00B7169A">
            <w:pPr>
              <w:rPr>
                <w:rFonts w:ascii="Times New Roman" w:hAnsi="Times New Roman"/>
              </w:rPr>
            </w:pPr>
          </w:p>
        </w:tc>
        <w:tc>
          <w:tcPr>
            <w:tcW w:w="236" w:type="dxa"/>
            <w:shd w:val="clear" w:color="auto" w:fill="5B9BD5" w:themeFill="accent5"/>
          </w:tcPr>
          <w:p w14:paraId="245D3A97"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279D7CBD" w14:textId="77777777" w:rsidR="00BA0251" w:rsidRPr="001D3E60" w:rsidRDefault="00BA0251" w:rsidP="00B7169A">
            <w:pPr>
              <w:rPr>
                <w:rFonts w:ascii="Times New Roman" w:hAnsi="Times New Roman"/>
              </w:rPr>
            </w:pPr>
          </w:p>
        </w:tc>
        <w:tc>
          <w:tcPr>
            <w:tcW w:w="880" w:type="dxa"/>
            <w:gridSpan w:val="2"/>
            <w:hideMark/>
          </w:tcPr>
          <w:p w14:paraId="5FC715E1" w14:textId="77777777" w:rsidR="00BA0251" w:rsidRPr="001D3E60" w:rsidRDefault="00BA0251" w:rsidP="00B7169A">
            <w:pPr>
              <w:rPr>
                <w:rFonts w:ascii="Times New Roman" w:hAnsi="Times New Roman"/>
              </w:rPr>
            </w:pPr>
            <w:r w:rsidRPr="001D3E60">
              <w:rPr>
                <w:rFonts w:ascii="Times New Roman" w:hAnsi="Times New Roman"/>
              </w:rPr>
              <w:t>3,230</w:t>
            </w:r>
          </w:p>
        </w:tc>
        <w:tc>
          <w:tcPr>
            <w:tcW w:w="851" w:type="dxa"/>
            <w:hideMark/>
          </w:tcPr>
          <w:p w14:paraId="739F53EB" w14:textId="77777777" w:rsidR="00BA0251" w:rsidRPr="001D3E60" w:rsidRDefault="00BA0251" w:rsidP="00B7169A">
            <w:pPr>
              <w:rPr>
                <w:rFonts w:ascii="Times New Roman" w:hAnsi="Times New Roman"/>
              </w:rPr>
            </w:pPr>
          </w:p>
        </w:tc>
        <w:tc>
          <w:tcPr>
            <w:tcW w:w="851" w:type="dxa"/>
            <w:hideMark/>
          </w:tcPr>
          <w:p w14:paraId="42634FE3" w14:textId="77777777" w:rsidR="00BA0251" w:rsidRPr="001D3E60" w:rsidRDefault="00BA0251" w:rsidP="00B7169A">
            <w:pPr>
              <w:rPr>
                <w:rFonts w:ascii="Times New Roman" w:hAnsi="Times New Roman"/>
              </w:rPr>
            </w:pPr>
          </w:p>
        </w:tc>
        <w:tc>
          <w:tcPr>
            <w:tcW w:w="708" w:type="dxa"/>
            <w:gridSpan w:val="2"/>
          </w:tcPr>
          <w:p w14:paraId="31C93BD2"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4E1C3A18" w14:textId="77777777" w:rsidR="00BA0251" w:rsidRPr="001D3E60" w:rsidRDefault="00BA0251" w:rsidP="00B7169A">
            <w:pPr>
              <w:rPr>
                <w:rFonts w:ascii="Times New Roman" w:hAnsi="Times New Roman"/>
                <w:lang w:val="en-GB"/>
              </w:rPr>
            </w:pPr>
          </w:p>
        </w:tc>
        <w:tc>
          <w:tcPr>
            <w:tcW w:w="1139" w:type="dxa"/>
            <w:gridSpan w:val="2"/>
            <w:hideMark/>
          </w:tcPr>
          <w:p w14:paraId="76FC987E" w14:textId="3AE068AB"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53732297" w14:textId="5FD884AA"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76D8DD24" w14:textId="77777777" w:rsidTr="00ED7FB3">
        <w:trPr>
          <w:gridAfter w:val="1"/>
          <w:wAfter w:w="7" w:type="dxa"/>
          <w:trHeight w:val="20"/>
        </w:trPr>
        <w:tc>
          <w:tcPr>
            <w:tcW w:w="1425" w:type="dxa"/>
            <w:gridSpan w:val="2"/>
            <w:vMerge w:val="restart"/>
            <w:hideMark/>
          </w:tcPr>
          <w:p w14:paraId="228ED555" w14:textId="77777777" w:rsidR="00BA0251" w:rsidRPr="00BB0AA9" w:rsidRDefault="00BA0251" w:rsidP="00B7169A">
            <w:pPr>
              <w:rPr>
                <w:rFonts w:ascii="Times New Roman" w:hAnsi="Times New Roman"/>
              </w:rPr>
            </w:pPr>
            <w:r w:rsidRPr="00BB0AA9">
              <w:rPr>
                <w:rFonts w:ascii="Times New Roman" w:hAnsi="Times New Roman"/>
                <w:bCs/>
                <w:lang w:val="en-GB"/>
              </w:rPr>
              <w:t>ECONOMIC DEVELOPMENT</w:t>
            </w:r>
          </w:p>
        </w:tc>
        <w:tc>
          <w:tcPr>
            <w:tcW w:w="1214" w:type="dxa"/>
            <w:vMerge w:val="restart"/>
            <w:hideMark/>
          </w:tcPr>
          <w:p w14:paraId="5C9AE895" w14:textId="77777777" w:rsidR="00BA0251" w:rsidRPr="00BB0AA9" w:rsidRDefault="00BA0251" w:rsidP="00B7169A">
            <w:pPr>
              <w:rPr>
                <w:rFonts w:ascii="Times New Roman" w:hAnsi="Times New Roman"/>
              </w:rPr>
            </w:pPr>
            <w:r w:rsidRPr="00BB0AA9">
              <w:rPr>
                <w:rFonts w:ascii="Times New Roman" w:hAnsi="Times New Roman"/>
                <w:bCs/>
                <w:lang w:val="en-GB"/>
              </w:rPr>
              <w:t>Agricultural and Rural Development</w:t>
            </w:r>
          </w:p>
        </w:tc>
        <w:tc>
          <w:tcPr>
            <w:tcW w:w="2693" w:type="dxa"/>
            <w:gridSpan w:val="2"/>
            <w:hideMark/>
          </w:tcPr>
          <w:p w14:paraId="3DD990A5"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Train 10 farmers (5 males and 5 females) on safe use and handling of Agro-Chemicals by the end of October 2022.</w:t>
            </w:r>
          </w:p>
        </w:tc>
        <w:tc>
          <w:tcPr>
            <w:tcW w:w="1984" w:type="dxa"/>
            <w:hideMark/>
          </w:tcPr>
          <w:p w14:paraId="5E8ECEB9" w14:textId="77777777" w:rsidR="00BA0251" w:rsidRPr="001D3E60" w:rsidRDefault="00BA0251" w:rsidP="00B7169A">
            <w:pPr>
              <w:rPr>
                <w:rFonts w:ascii="Times New Roman" w:hAnsi="Times New Roman"/>
              </w:rPr>
            </w:pPr>
          </w:p>
        </w:tc>
        <w:tc>
          <w:tcPr>
            <w:tcW w:w="236" w:type="dxa"/>
            <w:shd w:val="clear" w:color="auto" w:fill="5B9BD5" w:themeFill="accent5"/>
          </w:tcPr>
          <w:p w14:paraId="279D85AC" w14:textId="77777777" w:rsidR="00BA0251" w:rsidRPr="001D3E60" w:rsidRDefault="00BA0251" w:rsidP="00B7169A">
            <w:pPr>
              <w:rPr>
                <w:rFonts w:ascii="Times New Roman" w:hAnsi="Times New Roman"/>
              </w:rPr>
            </w:pPr>
          </w:p>
        </w:tc>
        <w:tc>
          <w:tcPr>
            <w:tcW w:w="270" w:type="dxa"/>
            <w:shd w:val="clear" w:color="auto" w:fill="5B9BD5" w:themeFill="accent5"/>
          </w:tcPr>
          <w:p w14:paraId="611DD1A1" w14:textId="77777777" w:rsidR="00BA0251" w:rsidRPr="001D3E60" w:rsidRDefault="00BA0251" w:rsidP="00B7169A">
            <w:pPr>
              <w:rPr>
                <w:rFonts w:ascii="Times New Roman" w:hAnsi="Times New Roman"/>
              </w:rPr>
            </w:pPr>
          </w:p>
        </w:tc>
        <w:tc>
          <w:tcPr>
            <w:tcW w:w="236" w:type="dxa"/>
            <w:shd w:val="clear" w:color="auto" w:fill="5B9BD5" w:themeFill="accent5"/>
          </w:tcPr>
          <w:p w14:paraId="4FFFE587"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2715564B" w14:textId="77777777" w:rsidR="00BA0251" w:rsidRPr="001D3E60" w:rsidRDefault="00BA0251" w:rsidP="00B7169A">
            <w:pPr>
              <w:rPr>
                <w:rFonts w:ascii="Times New Roman" w:hAnsi="Times New Roman"/>
              </w:rPr>
            </w:pPr>
          </w:p>
        </w:tc>
        <w:tc>
          <w:tcPr>
            <w:tcW w:w="880" w:type="dxa"/>
            <w:gridSpan w:val="2"/>
            <w:hideMark/>
          </w:tcPr>
          <w:p w14:paraId="789C4473" w14:textId="77777777" w:rsidR="00BA0251" w:rsidRPr="001D3E60" w:rsidRDefault="00BA0251" w:rsidP="00B7169A">
            <w:pPr>
              <w:rPr>
                <w:rFonts w:ascii="Times New Roman" w:hAnsi="Times New Roman"/>
              </w:rPr>
            </w:pPr>
            <w:r w:rsidRPr="001D3E60">
              <w:rPr>
                <w:rFonts w:ascii="Times New Roman" w:hAnsi="Times New Roman"/>
              </w:rPr>
              <w:t>2,790</w:t>
            </w:r>
          </w:p>
        </w:tc>
        <w:tc>
          <w:tcPr>
            <w:tcW w:w="851" w:type="dxa"/>
            <w:hideMark/>
          </w:tcPr>
          <w:p w14:paraId="1DFADB60" w14:textId="77777777" w:rsidR="00BA0251" w:rsidRPr="001D3E60" w:rsidRDefault="00BA0251" w:rsidP="00B7169A">
            <w:pPr>
              <w:rPr>
                <w:rFonts w:ascii="Times New Roman" w:hAnsi="Times New Roman"/>
              </w:rPr>
            </w:pPr>
          </w:p>
        </w:tc>
        <w:tc>
          <w:tcPr>
            <w:tcW w:w="851" w:type="dxa"/>
            <w:hideMark/>
          </w:tcPr>
          <w:p w14:paraId="3BBEC56C" w14:textId="77777777" w:rsidR="00BA0251" w:rsidRPr="001D3E60" w:rsidRDefault="00BA0251" w:rsidP="00B7169A">
            <w:pPr>
              <w:rPr>
                <w:rFonts w:ascii="Times New Roman" w:hAnsi="Times New Roman"/>
              </w:rPr>
            </w:pPr>
          </w:p>
        </w:tc>
        <w:tc>
          <w:tcPr>
            <w:tcW w:w="708" w:type="dxa"/>
            <w:gridSpan w:val="2"/>
          </w:tcPr>
          <w:p w14:paraId="3B4D5C01"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505F8681" w14:textId="77777777" w:rsidR="00BA0251" w:rsidRPr="001D3E60" w:rsidRDefault="00BA0251" w:rsidP="00B7169A">
            <w:pPr>
              <w:rPr>
                <w:rFonts w:ascii="Times New Roman" w:hAnsi="Times New Roman"/>
                <w:lang w:val="en-GB"/>
              </w:rPr>
            </w:pPr>
          </w:p>
        </w:tc>
        <w:tc>
          <w:tcPr>
            <w:tcW w:w="1139" w:type="dxa"/>
            <w:gridSpan w:val="2"/>
            <w:hideMark/>
          </w:tcPr>
          <w:p w14:paraId="20A88805" w14:textId="2BED799F" w:rsidR="00BA0251" w:rsidRPr="001D3E60" w:rsidRDefault="00BA0251" w:rsidP="00B7169A">
            <w:pPr>
              <w:rPr>
                <w:rFonts w:ascii="Times New Roman" w:hAnsi="Times New Roman"/>
              </w:rPr>
            </w:pPr>
            <w:r w:rsidRPr="001D3E60">
              <w:rPr>
                <w:rFonts w:ascii="Times New Roman" w:hAnsi="Times New Roman"/>
                <w:lang w:val="en-GB"/>
              </w:rPr>
              <w:t>Agric Dept</w:t>
            </w:r>
          </w:p>
        </w:tc>
        <w:tc>
          <w:tcPr>
            <w:tcW w:w="1555" w:type="dxa"/>
            <w:gridSpan w:val="2"/>
            <w:hideMark/>
          </w:tcPr>
          <w:p w14:paraId="7C76DBBD" w14:textId="3E992CF8"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5C781913" w14:textId="77777777" w:rsidTr="00ED7FB3">
        <w:trPr>
          <w:gridAfter w:val="1"/>
          <w:wAfter w:w="7" w:type="dxa"/>
          <w:trHeight w:val="20"/>
        </w:trPr>
        <w:tc>
          <w:tcPr>
            <w:tcW w:w="1425" w:type="dxa"/>
            <w:gridSpan w:val="2"/>
            <w:vMerge/>
            <w:hideMark/>
          </w:tcPr>
          <w:p w14:paraId="78A8951A" w14:textId="77777777" w:rsidR="00BA0251" w:rsidRPr="001D3E60" w:rsidRDefault="00BA0251" w:rsidP="00B7169A">
            <w:pPr>
              <w:rPr>
                <w:rFonts w:ascii="Times New Roman" w:hAnsi="Times New Roman"/>
              </w:rPr>
            </w:pPr>
          </w:p>
        </w:tc>
        <w:tc>
          <w:tcPr>
            <w:tcW w:w="1214" w:type="dxa"/>
            <w:vMerge/>
            <w:hideMark/>
          </w:tcPr>
          <w:p w14:paraId="766CFD5B" w14:textId="77777777" w:rsidR="00BA0251" w:rsidRPr="001D3E60" w:rsidRDefault="00BA0251" w:rsidP="00B7169A">
            <w:pPr>
              <w:rPr>
                <w:rFonts w:ascii="Times New Roman" w:hAnsi="Times New Roman"/>
              </w:rPr>
            </w:pPr>
          </w:p>
        </w:tc>
        <w:tc>
          <w:tcPr>
            <w:tcW w:w="2693" w:type="dxa"/>
            <w:gridSpan w:val="2"/>
            <w:hideMark/>
          </w:tcPr>
          <w:p w14:paraId="4E407016"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Support the District Chamber of Agriculture, Commerce and </w:t>
            </w:r>
            <w:r w:rsidRPr="009E143C">
              <w:rPr>
                <w:rFonts w:ascii="Times New Roman" w:hAnsi="Times New Roman"/>
                <w:lang w:val="en-GB"/>
              </w:rPr>
              <w:lastRenderedPageBreak/>
              <w:t>Technology (Training for DCAT officers)</w:t>
            </w:r>
          </w:p>
        </w:tc>
        <w:tc>
          <w:tcPr>
            <w:tcW w:w="1984" w:type="dxa"/>
            <w:hideMark/>
          </w:tcPr>
          <w:p w14:paraId="1918E8B7" w14:textId="77777777" w:rsidR="00BA0251" w:rsidRPr="001D3E60" w:rsidRDefault="00BA0251" w:rsidP="00B7169A">
            <w:pPr>
              <w:rPr>
                <w:rFonts w:ascii="Times New Roman" w:hAnsi="Times New Roman"/>
              </w:rPr>
            </w:pPr>
            <w:r w:rsidRPr="001D3E60">
              <w:rPr>
                <w:rFonts w:ascii="Times New Roman" w:hAnsi="Times New Roman"/>
                <w:lang w:val="en-GB"/>
              </w:rPr>
              <w:lastRenderedPageBreak/>
              <w:t>District Assembly</w:t>
            </w:r>
          </w:p>
        </w:tc>
        <w:tc>
          <w:tcPr>
            <w:tcW w:w="236" w:type="dxa"/>
            <w:shd w:val="clear" w:color="auto" w:fill="5B9BD5" w:themeFill="accent5"/>
          </w:tcPr>
          <w:p w14:paraId="6BA47D75" w14:textId="77777777" w:rsidR="00BA0251" w:rsidRPr="001D3E60" w:rsidRDefault="00BA0251" w:rsidP="00B7169A">
            <w:pPr>
              <w:rPr>
                <w:rFonts w:ascii="Times New Roman" w:hAnsi="Times New Roman"/>
                <w:lang w:val="en-GB"/>
              </w:rPr>
            </w:pPr>
          </w:p>
        </w:tc>
        <w:tc>
          <w:tcPr>
            <w:tcW w:w="270" w:type="dxa"/>
            <w:shd w:val="clear" w:color="auto" w:fill="5B9BD5" w:themeFill="accent5"/>
          </w:tcPr>
          <w:p w14:paraId="206DEE90" w14:textId="77777777" w:rsidR="00BA0251" w:rsidRPr="001D3E60" w:rsidRDefault="00BA0251" w:rsidP="00B7169A">
            <w:pPr>
              <w:rPr>
                <w:rFonts w:ascii="Times New Roman" w:hAnsi="Times New Roman"/>
                <w:lang w:val="en-GB"/>
              </w:rPr>
            </w:pPr>
          </w:p>
        </w:tc>
        <w:tc>
          <w:tcPr>
            <w:tcW w:w="236" w:type="dxa"/>
            <w:shd w:val="clear" w:color="auto" w:fill="5B9BD5" w:themeFill="accent5"/>
          </w:tcPr>
          <w:p w14:paraId="3465C3EF" w14:textId="77777777" w:rsidR="00BA0251" w:rsidRPr="001D3E60" w:rsidRDefault="00BA0251" w:rsidP="00B7169A">
            <w:pPr>
              <w:rPr>
                <w:rFonts w:ascii="Times New Roman" w:hAnsi="Times New Roman"/>
                <w:lang w:val="en-GB"/>
              </w:rPr>
            </w:pPr>
          </w:p>
        </w:tc>
        <w:tc>
          <w:tcPr>
            <w:tcW w:w="359" w:type="dxa"/>
            <w:shd w:val="clear" w:color="auto" w:fill="5B9BD5" w:themeFill="accent5"/>
            <w:hideMark/>
          </w:tcPr>
          <w:p w14:paraId="3F1A7573"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80" w:type="dxa"/>
            <w:gridSpan w:val="2"/>
            <w:hideMark/>
          </w:tcPr>
          <w:p w14:paraId="75189D82"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4C5F712C"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 </w:t>
            </w:r>
          </w:p>
        </w:tc>
        <w:tc>
          <w:tcPr>
            <w:tcW w:w="851" w:type="dxa"/>
            <w:hideMark/>
          </w:tcPr>
          <w:p w14:paraId="04858306"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 </w:t>
            </w:r>
          </w:p>
        </w:tc>
        <w:tc>
          <w:tcPr>
            <w:tcW w:w="708" w:type="dxa"/>
            <w:gridSpan w:val="2"/>
          </w:tcPr>
          <w:p w14:paraId="2E29108C"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55B7CCCA" w14:textId="77777777" w:rsidR="00BA0251" w:rsidRPr="001D3E60" w:rsidRDefault="00BA0251" w:rsidP="00B7169A">
            <w:pPr>
              <w:rPr>
                <w:rFonts w:ascii="Times New Roman" w:hAnsi="Times New Roman"/>
                <w:lang w:val="en-GB"/>
              </w:rPr>
            </w:pPr>
          </w:p>
        </w:tc>
        <w:tc>
          <w:tcPr>
            <w:tcW w:w="1139" w:type="dxa"/>
            <w:gridSpan w:val="2"/>
            <w:hideMark/>
          </w:tcPr>
          <w:p w14:paraId="11002F16" w14:textId="7BB7D01C"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4F1B116B" w14:textId="79F49554"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23B24405" w14:textId="77777777" w:rsidTr="00ED7FB3">
        <w:trPr>
          <w:gridAfter w:val="1"/>
          <w:wAfter w:w="7" w:type="dxa"/>
          <w:trHeight w:val="20"/>
        </w:trPr>
        <w:tc>
          <w:tcPr>
            <w:tcW w:w="1425" w:type="dxa"/>
            <w:gridSpan w:val="2"/>
            <w:vMerge/>
            <w:hideMark/>
          </w:tcPr>
          <w:p w14:paraId="0666DAA1" w14:textId="77777777" w:rsidR="00BA0251" w:rsidRPr="001D3E60" w:rsidRDefault="00BA0251" w:rsidP="00B7169A">
            <w:pPr>
              <w:rPr>
                <w:rFonts w:ascii="Times New Roman" w:hAnsi="Times New Roman"/>
              </w:rPr>
            </w:pPr>
          </w:p>
        </w:tc>
        <w:tc>
          <w:tcPr>
            <w:tcW w:w="1214" w:type="dxa"/>
            <w:vMerge/>
            <w:hideMark/>
          </w:tcPr>
          <w:p w14:paraId="32DDF51B" w14:textId="77777777" w:rsidR="00BA0251" w:rsidRPr="001D3E60" w:rsidRDefault="00BA0251" w:rsidP="00B7169A">
            <w:pPr>
              <w:rPr>
                <w:rFonts w:ascii="Times New Roman" w:hAnsi="Times New Roman"/>
              </w:rPr>
            </w:pPr>
          </w:p>
        </w:tc>
        <w:tc>
          <w:tcPr>
            <w:tcW w:w="2693" w:type="dxa"/>
            <w:gridSpan w:val="2"/>
            <w:hideMark/>
          </w:tcPr>
          <w:p w14:paraId="0810E381"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/Participate in meeting (RELC and Others)</w:t>
            </w:r>
          </w:p>
        </w:tc>
        <w:tc>
          <w:tcPr>
            <w:tcW w:w="1984" w:type="dxa"/>
            <w:hideMark/>
          </w:tcPr>
          <w:p w14:paraId="0AF48569" w14:textId="77777777" w:rsidR="00BA0251" w:rsidRPr="001D3E60" w:rsidRDefault="00BA0251" w:rsidP="00B7169A">
            <w:pPr>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61AED3CD" w14:textId="77777777" w:rsidR="00BA0251" w:rsidRPr="001D3E60" w:rsidRDefault="00BA0251" w:rsidP="00B7169A">
            <w:pPr>
              <w:rPr>
                <w:rFonts w:ascii="Times New Roman" w:hAnsi="Times New Roman"/>
                <w:lang w:val="en-GB"/>
              </w:rPr>
            </w:pPr>
          </w:p>
        </w:tc>
        <w:tc>
          <w:tcPr>
            <w:tcW w:w="270" w:type="dxa"/>
            <w:shd w:val="clear" w:color="auto" w:fill="5B9BD5" w:themeFill="accent5"/>
          </w:tcPr>
          <w:p w14:paraId="0B004454" w14:textId="77777777" w:rsidR="00BA0251" w:rsidRPr="001D3E60" w:rsidRDefault="00BA0251" w:rsidP="00B7169A">
            <w:pPr>
              <w:rPr>
                <w:rFonts w:ascii="Times New Roman" w:hAnsi="Times New Roman"/>
                <w:lang w:val="en-GB"/>
              </w:rPr>
            </w:pPr>
          </w:p>
        </w:tc>
        <w:tc>
          <w:tcPr>
            <w:tcW w:w="236" w:type="dxa"/>
            <w:shd w:val="clear" w:color="auto" w:fill="5B9BD5" w:themeFill="accent5"/>
          </w:tcPr>
          <w:p w14:paraId="244A10BA" w14:textId="77777777" w:rsidR="00BA0251" w:rsidRPr="001D3E60" w:rsidRDefault="00BA0251" w:rsidP="00B7169A">
            <w:pPr>
              <w:rPr>
                <w:rFonts w:ascii="Times New Roman" w:hAnsi="Times New Roman"/>
                <w:lang w:val="en-GB"/>
              </w:rPr>
            </w:pPr>
          </w:p>
        </w:tc>
        <w:tc>
          <w:tcPr>
            <w:tcW w:w="359" w:type="dxa"/>
            <w:shd w:val="clear" w:color="auto" w:fill="5B9BD5" w:themeFill="accent5"/>
            <w:hideMark/>
          </w:tcPr>
          <w:p w14:paraId="48706A9D"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80" w:type="dxa"/>
            <w:gridSpan w:val="2"/>
            <w:hideMark/>
          </w:tcPr>
          <w:p w14:paraId="1BB6E7F9" w14:textId="77777777" w:rsidR="00BA0251" w:rsidRPr="001D3E60" w:rsidRDefault="00BA0251" w:rsidP="00B7169A">
            <w:pPr>
              <w:rPr>
                <w:rFonts w:ascii="Times New Roman" w:hAnsi="Times New Roman"/>
              </w:rPr>
            </w:pPr>
            <w:r w:rsidRPr="001D3E60">
              <w:rPr>
                <w:rFonts w:ascii="Times New Roman" w:hAnsi="Times New Roman"/>
                <w:lang w:val="en-GB"/>
              </w:rPr>
              <w:t xml:space="preserve">         </w:t>
            </w:r>
          </w:p>
        </w:tc>
        <w:tc>
          <w:tcPr>
            <w:tcW w:w="851" w:type="dxa"/>
            <w:hideMark/>
          </w:tcPr>
          <w:p w14:paraId="52EDF440" w14:textId="77777777" w:rsidR="00BA0251" w:rsidRPr="001D3E60" w:rsidRDefault="00BA0251" w:rsidP="00B7169A">
            <w:pPr>
              <w:rPr>
                <w:rFonts w:ascii="Times New Roman" w:hAnsi="Times New Roman"/>
              </w:rPr>
            </w:pPr>
            <w:r w:rsidRPr="001D3E60">
              <w:rPr>
                <w:rFonts w:ascii="Times New Roman" w:hAnsi="Times New Roman"/>
                <w:lang w:val="en-GB"/>
              </w:rPr>
              <w:t> 1,500</w:t>
            </w:r>
          </w:p>
        </w:tc>
        <w:tc>
          <w:tcPr>
            <w:tcW w:w="851" w:type="dxa"/>
            <w:hideMark/>
          </w:tcPr>
          <w:p w14:paraId="0DC02F51" w14:textId="77777777" w:rsidR="00BA0251" w:rsidRPr="001D3E60" w:rsidRDefault="00BA0251" w:rsidP="00B7169A">
            <w:pPr>
              <w:rPr>
                <w:rFonts w:ascii="Times New Roman" w:hAnsi="Times New Roman"/>
              </w:rPr>
            </w:pPr>
            <w:r w:rsidRPr="001D3E60">
              <w:rPr>
                <w:rFonts w:ascii="Times New Roman" w:hAnsi="Times New Roman"/>
                <w:lang w:val="en-GB"/>
              </w:rPr>
              <w:t xml:space="preserve">   3,364      </w:t>
            </w:r>
          </w:p>
        </w:tc>
        <w:tc>
          <w:tcPr>
            <w:tcW w:w="708" w:type="dxa"/>
            <w:gridSpan w:val="2"/>
          </w:tcPr>
          <w:p w14:paraId="771A652F"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137E48CC" w14:textId="77777777" w:rsidR="00BA0251" w:rsidRPr="001D3E60" w:rsidRDefault="00BA0251" w:rsidP="00B7169A">
            <w:pPr>
              <w:rPr>
                <w:rFonts w:ascii="Times New Roman" w:hAnsi="Times New Roman"/>
                <w:lang w:val="en-GB"/>
              </w:rPr>
            </w:pPr>
          </w:p>
        </w:tc>
        <w:tc>
          <w:tcPr>
            <w:tcW w:w="1139" w:type="dxa"/>
            <w:gridSpan w:val="2"/>
            <w:hideMark/>
          </w:tcPr>
          <w:p w14:paraId="20E3F7C4" w14:textId="07383CB9" w:rsidR="00BA0251" w:rsidRPr="001D3E60" w:rsidRDefault="00BA0251" w:rsidP="00B7169A">
            <w:pPr>
              <w:rPr>
                <w:rFonts w:ascii="Times New Roman" w:hAnsi="Times New Roman"/>
              </w:rPr>
            </w:pPr>
            <w:r w:rsidRPr="001D3E60">
              <w:rPr>
                <w:rFonts w:ascii="Times New Roman" w:hAnsi="Times New Roman"/>
                <w:lang w:val="en-GB"/>
              </w:rPr>
              <w:t>Agri Dept</w:t>
            </w:r>
          </w:p>
        </w:tc>
        <w:tc>
          <w:tcPr>
            <w:tcW w:w="1555" w:type="dxa"/>
            <w:gridSpan w:val="2"/>
            <w:hideMark/>
          </w:tcPr>
          <w:p w14:paraId="64A4DCAA" w14:textId="3B3B1CC4"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270BFAE1" w14:textId="77777777" w:rsidTr="00ED7FB3">
        <w:trPr>
          <w:gridAfter w:val="1"/>
          <w:wAfter w:w="7" w:type="dxa"/>
          <w:trHeight w:val="20"/>
        </w:trPr>
        <w:tc>
          <w:tcPr>
            <w:tcW w:w="1425" w:type="dxa"/>
            <w:gridSpan w:val="2"/>
            <w:vMerge/>
            <w:hideMark/>
          </w:tcPr>
          <w:p w14:paraId="08E83AA1" w14:textId="77777777" w:rsidR="00BA0251" w:rsidRPr="001D3E60" w:rsidRDefault="00BA0251" w:rsidP="00B7169A">
            <w:pPr>
              <w:rPr>
                <w:rFonts w:ascii="Times New Roman" w:hAnsi="Times New Roman"/>
              </w:rPr>
            </w:pPr>
          </w:p>
        </w:tc>
        <w:tc>
          <w:tcPr>
            <w:tcW w:w="1214" w:type="dxa"/>
            <w:vMerge w:val="restart"/>
            <w:hideMark/>
          </w:tcPr>
          <w:p w14:paraId="501DD88D" w14:textId="77777777" w:rsidR="00BA0251" w:rsidRPr="001D3E60" w:rsidRDefault="00BA0251" w:rsidP="00B7169A">
            <w:pPr>
              <w:rPr>
                <w:rFonts w:ascii="Times New Roman" w:hAnsi="Times New Roman"/>
              </w:rPr>
            </w:pPr>
            <w:r w:rsidRPr="001D3E60">
              <w:rPr>
                <w:rFonts w:ascii="Times New Roman" w:hAnsi="Times New Roman"/>
                <w:b/>
                <w:bCs/>
              </w:rPr>
              <w:t>Tourism and creative Arts development</w:t>
            </w:r>
          </w:p>
          <w:p w14:paraId="24097D8E" w14:textId="77777777" w:rsidR="00BA0251" w:rsidRPr="001D3E60" w:rsidRDefault="00BA0251" w:rsidP="00B7169A">
            <w:pPr>
              <w:rPr>
                <w:rFonts w:ascii="Times New Roman" w:hAnsi="Times New Roman"/>
              </w:rPr>
            </w:pPr>
            <w:r w:rsidRPr="001D3E60">
              <w:rPr>
                <w:rFonts w:ascii="Times New Roman" w:hAnsi="Times New Roman"/>
              </w:rPr>
              <w:t> </w:t>
            </w:r>
          </w:p>
          <w:p w14:paraId="1B226C62" w14:textId="77777777" w:rsidR="00BA0251" w:rsidRPr="001D3E60" w:rsidRDefault="00BA0251" w:rsidP="00B7169A">
            <w:pPr>
              <w:rPr>
                <w:rFonts w:ascii="Times New Roman" w:hAnsi="Times New Roman"/>
              </w:rPr>
            </w:pPr>
            <w:r w:rsidRPr="001D3E60">
              <w:rPr>
                <w:rFonts w:ascii="Times New Roman" w:hAnsi="Times New Roman"/>
              </w:rPr>
              <w:t> </w:t>
            </w:r>
          </w:p>
          <w:p w14:paraId="12A49D22" w14:textId="77777777" w:rsidR="00BA0251" w:rsidRPr="001D3E60" w:rsidRDefault="00BA0251" w:rsidP="00B7169A">
            <w:pPr>
              <w:rPr>
                <w:rFonts w:ascii="Times New Roman" w:hAnsi="Times New Roman"/>
              </w:rPr>
            </w:pPr>
            <w:r w:rsidRPr="001D3E60">
              <w:rPr>
                <w:rFonts w:ascii="Times New Roman" w:hAnsi="Times New Roman"/>
              </w:rPr>
              <w:t> </w:t>
            </w:r>
          </w:p>
          <w:p w14:paraId="502CD74D" w14:textId="77777777" w:rsidR="00BA0251" w:rsidRPr="001D3E60" w:rsidRDefault="00BA0251" w:rsidP="00B7169A">
            <w:pPr>
              <w:rPr>
                <w:rFonts w:ascii="Times New Roman" w:hAnsi="Times New Roman"/>
              </w:rPr>
            </w:pPr>
            <w:r w:rsidRPr="001D3E60">
              <w:rPr>
                <w:rFonts w:ascii="Times New Roman" w:hAnsi="Times New Roman"/>
              </w:rPr>
              <w:t> </w:t>
            </w:r>
          </w:p>
          <w:p w14:paraId="634C766B" w14:textId="77777777" w:rsidR="00BA0251" w:rsidRPr="001D3E60" w:rsidRDefault="00BA0251" w:rsidP="00B7169A">
            <w:pPr>
              <w:rPr>
                <w:rFonts w:ascii="Times New Roman" w:hAnsi="Times New Roman"/>
              </w:rPr>
            </w:pPr>
            <w:r w:rsidRPr="001D3E60">
              <w:rPr>
                <w:rFonts w:ascii="Times New Roman" w:hAnsi="Times New Roman"/>
              </w:rPr>
              <w:t> </w:t>
            </w:r>
          </w:p>
        </w:tc>
        <w:tc>
          <w:tcPr>
            <w:tcW w:w="2693" w:type="dxa"/>
            <w:gridSpan w:val="2"/>
            <w:hideMark/>
          </w:tcPr>
          <w:p w14:paraId="0767D1B9" w14:textId="7A796C0E" w:rsidR="00BA0251" w:rsidRPr="009E143C" w:rsidRDefault="00BA0251" w:rsidP="001F0AFE">
            <w:pPr>
              <w:pStyle w:val="ListParagraph"/>
              <w:numPr>
                <w:ilvl w:val="0"/>
                <w:numId w:val="41"/>
              </w:numPr>
              <w:spacing w:after="0" w:line="240" w:lineRule="auto"/>
              <w:rPr>
                <w:rFonts w:ascii="Times New Roman" w:hAnsi="Times New Roman"/>
              </w:rPr>
            </w:pPr>
            <w:r w:rsidRPr="00883A56">
              <w:rPr>
                <w:rFonts w:ascii="Times New Roman" w:hAnsi="Times New Roman"/>
              </w:rPr>
              <w:t>Promotion of drama, poetry festive and cultural activities</w:t>
            </w:r>
            <w:r>
              <w:rPr>
                <w:rFonts w:ascii="Times New Roman" w:hAnsi="Times New Roman"/>
              </w:rPr>
              <w:t xml:space="preserve"> (kundum festival)</w:t>
            </w:r>
          </w:p>
        </w:tc>
        <w:tc>
          <w:tcPr>
            <w:tcW w:w="1984" w:type="dxa"/>
            <w:hideMark/>
          </w:tcPr>
          <w:p w14:paraId="34E55A6F" w14:textId="77777777" w:rsidR="00BA0251" w:rsidRPr="001D3E60" w:rsidRDefault="00BA0251" w:rsidP="00B7169A">
            <w:pPr>
              <w:rPr>
                <w:rFonts w:ascii="Times New Roman" w:hAnsi="Times New Roman"/>
              </w:rPr>
            </w:pPr>
            <w:r w:rsidRPr="001D3E60">
              <w:rPr>
                <w:rFonts w:ascii="Times New Roman" w:hAnsi="Times New Roman"/>
                <w:lang w:val="en-GB"/>
              </w:rPr>
              <w:t xml:space="preserve">District wide </w:t>
            </w:r>
          </w:p>
        </w:tc>
        <w:tc>
          <w:tcPr>
            <w:tcW w:w="236" w:type="dxa"/>
            <w:shd w:val="clear" w:color="auto" w:fill="5B9BD5" w:themeFill="accent5"/>
          </w:tcPr>
          <w:p w14:paraId="5DCB1EF4" w14:textId="77777777" w:rsidR="00BA0251" w:rsidRPr="001D3E60" w:rsidRDefault="00BA0251" w:rsidP="00B7169A">
            <w:pPr>
              <w:rPr>
                <w:rFonts w:ascii="Times New Roman" w:hAnsi="Times New Roman"/>
              </w:rPr>
            </w:pPr>
          </w:p>
        </w:tc>
        <w:tc>
          <w:tcPr>
            <w:tcW w:w="270" w:type="dxa"/>
            <w:shd w:val="clear" w:color="auto" w:fill="5B9BD5" w:themeFill="accent5"/>
          </w:tcPr>
          <w:p w14:paraId="546F4D2F" w14:textId="77777777" w:rsidR="00BA0251" w:rsidRPr="001D3E60" w:rsidRDefault="00BA0251" w:rsidP="00B7169A">
            <w:pPr>
              <w:rPr>
                <w:rFonts w:ascii="Times New Roman" w:hAnsi="Times New Roman"/>
              </w:rPr>
            </w:pPr>
          </w:p>
        </w:tc>
        <w:tc>
          <w:tcPr>
            <w:tcW w:w="236" w:type="dxa"/>
            <w:shd w:val="clear" w:color="auto" w:fill="5B9BD5" w:themeFill="accent5"/>
          </w:tcPr>
          <w:p w14:paraId="4CF0D60C" w14:textId="77777777" w:rsidR="00BA0251" w:rsidRPr="001D3E60" w:rsidRDefault="00BA0251" w:rsidP="00B7169A">
            <w:pPr>
              <w:rPr>
                <w:rFonts w:ascii="Times New Roman" w:hAnsi="Times New Roman"/>
              </w:rPr>
            </w:pPr>
          </w:p>
        </w:tc>
        <w:tc>
          <w:tcPr>
            <w:tcW w:w="359" w:type="dxa"/>
            <w:shd w:val="clear" w:color="auto" w:fill="5B9BD5" w:themeFill="accent5"/>
            <w:hideMark/>
          </w:tcPr>
          <w:p w14:paraId="4E505942" w14:textId="77777777" w:rsidR="00BA0251" w:rsidRPr="001D3E60" w:rsidRDefault="00BA0251" w:rsidP="00B7169A">
            <w:pPr>
              <w:rPr>
                <w:rFonts w:ascii="Times New Roman" w:hAnsi="Times New Roman"/>
              </w:rPr>
            </w:pPr>
          </w:p>
        </w:tc>
        <w:tc>
          <w:tcPr>
            <w:tcW w:w="880" w:type="dxa"/>
            <w:gridSpan w:val="2"/>
            <w:hideMark/>
          </w:tcPr>
          <w:p w14:paraId="7B7D1D14" w14:textId="77777777" w:rsidR="00BA0251" w:rsidRPr="001D3E60" w:rsidRDefault="00BA0251" w:rsidP="00B7169A">
            <w:pPr>
              <w:rPr>
                <w:rFonts w:ascii="Times New Roman" w:hAnsi="Times New Roman"/>
              </w:rPr>
            </w:pPr>
          </w:p>
        </w:tc>
        <w:tc>
          <w:tcPr>
            <w:tcW w:w="851" w:type="dxa"/>
            <w:hideMark/>
          </w:tcPr>
          <w:p w14:paraId="09D17BE2" w14:textId="77777777" w:rsidR="00BA0251" w:rsidRPr="001D3E60" w:rsidRDefault="00BA0251" w:rsidP="00B7169A">
            <w:pPr>
              <w:rPr>
                <w:rFonts w:ascii="Times New Roman" w:hAnsi="Times New Roman"/>
              </w:rPr>
            </w:pPr>
            <w:r w:rsidRPr="001D3E60">
              <w:rPr>
                <w:rFonts w:ascii="Times New Roman" w:hAnsi="Times New Roman"/>
                <w:lang w:val="en-GB"/>
              </w:rPr>
              <w:t>25,000</w:t>
            </w:r>
          </w:p>
        </w:tc>
        <w:tc>
          <w:tcPr>
            <w:tcW w:w="851" w:type="dxa"/>
            <w:hideMark/>
          </w:tcPr>
          <w:p w14:paraId="448A4B11" w14:textId="77777777" w:rsidR="00BA0251" w:rsidRPr="001D3E60" w:rsidRDefault="00BA0251" w:rsidP="00B7169A">
            <w:pPr>
              <w:rPr>
                <w:rFonts w:ascii="Times New Roman" w:hAnsi="Times New Roman"/>
              </w:rPr>
            </w:pPr>
            <w:r w:rsidRPr="001D3E60">
              <w:rPr>
                <w:rFonts w:ascii="Times New Roman" w:hAnsi="Times New Roman"/>
              </w:rPr>
              <w:t>10,000</w:t>
            </w:r>
          </w:p>
        </w:tc>
        <w:tc>
          <w:tcPr>
            <w:tcW w:w="708" w:type="dxa"/>
            <w:gridSpan w:val="2"/>
          </w:tcPr>
          <w:p w14:paraId="45FB4529"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267C2FC5" w14:textId="77777777" w:rsidR="00BA0251" w:rsidRPr="001D3E60" w:rsidRDefault="00BA0251" w:rsidP="00B7169A">
            <w:pPr>
              <w:rPr>
                <w:rFonts w:ascii="Times New Roman" w:hAnsi="Times New Roman"/>
                <w:lang w:val="en-GB"/>
              </w:rPr>
            </w:pPr>
          </w:p>
        </w:tc>
        <w:tc>
          <w:tcPr>
            <w:tcW w:w="1139" w:type="dxa"/>
            <w:gridSpan w:val="2"/>
            <w:hideMark/>
          </w:tcPr>
          <w:p w14:paraId="086EAD56" w14:textId="6EBB6770" w:rsidR="00BA0251" w:rsidRPr="001D3E60" w:rsidRDefault="00BA0251" w:rsidP="00B7169A">
            <w:pPr>
              <w:rPr>
                <w:rFonts w:ascii="Times New Roman" w:hAnsi="Times New Roman"/>
              </w:rPr>
            </w:pPr>
            <w:r w:rsidRPr="001D3E60">
              <w:rPr>
                <w:rFonts w:ascii="Times New Roman" w:hAnsi="Times New Roman"/>
                <w:lang w:val="en-GB"/>
              </w:rPr>
              <w:t>Culture Unit</w:t>
            </w:r>
          </w:p>
        </w:tc>
        <w:tc>
          <w:tcPr>
            <w:tcW w:w="1555" w:type="dxa"/>
            <w:gridSpan w:val="2"/>
            <w:hideMark/>
          </w:tcPr>
          <w:p w14:paraId="18FC6DC6" w14:textId="442FE85A"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14BA0275" w14:textId="77777777" w:rsidTr="00ED7FB3">
        <w:trPr>
          <w:gridAfter w:val="1"/>
          <w:wAfter w:w="7" w:type="dxa"/>
          <w:trHeight w:val="20"/>
        </w:trPr>
        <w:tc>
          <w:tcPr>
            <w:tcW w:w="1425" w:type="dxa"/>
            <w:gridSpan w:val="2"/>
            <w:vMerge/>
          </w:tcPr>
          <w:p w14:paraId="11A45B30" w14:textId="77777777" w:rsidR="00BA0251" w:rsidRPr="001D3E60" w:rsidRDefault="00BA0251" w:rsidP="00B7169A">
            <w:pPr>
              <w:rPr>
                <w:rFonts w:ascii="Times New Roman" w:hAnsi="Times New Roman"/>
              </w:rPr>
            </w:pPr>
          </w:p>
        </w:tc>
        <w:tc>
          <w:tcPr>
            <w:tcW w:w="1214" w:type="dxa"/>
            <w:vMerge/>
          </w:tcPr>
          <w:p w14:paraId="694B04EB" w14:textId="77777777" w:rsidR="00BA0251" w:rsidRPr="001D3E60" w:rsidRDefault="00BA0251" w:rsidP="00B7169A">
            <w:pPr>
              <w:rPr>
                <w:rFonts w:ascii="Times New Roman" w:hAnsi="Times New Roman"/>
                <w:b/>
                <w:bCs/>
              </w:rPr>
            </w:pPr>
          </w:p>
        </w:tc>
        <w:tc>
          <w:tcPr>
            <w:tcW w:w="2693" w:type="dxa"/>
            <w:gridSpan w:val="2"/>
          </w:tcPr>
          <w:p w14:paraId="7E08AC52"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rPr>
              <w:t>Development of the Baku crocodile pond</w:t>
            </w:r>
          </w:p>
        </w:tc>
        <w:tc>
          <w:tcPr>
            <w:tcW w:w="1984" w:type="dxa"/>
          </w:tcPr>
          <w:p w14:paraId="2DC7B6C8" w14:textId="77777777" w:rsidR="00BA0251" w:rsidRPr="001D3E60" w:rsidRDefault="00BA0251" w:rsidP="00B7169A">
            <w:pPr>
              <w:rPr>
                <w:rFonts w:ascii="Times New Roman" w:hAnsi="Times New Roman"/>
                <w:lang w:val="en-GB"/>
              </w:rPr>
            </w:pPr>
            <w:r>
              <w:rPr>
                <w:rFonts w:ascii="Times New Roman" w:hAnsi="Times New Roman"/>
                <w:lang w:val="en-GB"/>
              </w:rPr>
              <w:t>Baku</w:t>
            </w:r>
          </w:p>
        </w:tc>
        <w:tc>
          <w:tcPr>
            <w:tcW w:w="236" w:type="dxa"/>
            <w:shd w:val="clear" w:color="auto" w:fill="5B9BD5" w:themeFill="accent5"/>
          </w:tcPr>
          <w:p w14:paraId="61BBED32" w14:textId="77777777" w:rsidR="00BA0251" w:rsidRPr="001D3E60" w:rsidRDefault="00BA0251" w:rsidP="00B7169A">
            <w:pPr>
              <w:rPr>
                <w:rFonts w:ascii="Times New Roman" w:hAnsi="Times New Roman"/>
              </w:rPr>
            </w:pPr>
          </w:p>
        </w:tc>
        <w:tc>
          <w:tcPr>
            <w:tcW w:w="270" w:type="dxa"/>
            <w:shd w:val="clear" w:color="auto" w:fill="5B9BD5" w:themeFill="accent5"/>
          </w:tcPr>
          <w:p w14:paraId="01878F81" w14:textId="77777777" w:rsidR="00BA0251" w:rsidRPr="001D3E60" w:rsidRDefault="00BA0251" w:rsidP="00B7169A">
            <w:pPr>
              <w:rPr>
                <w:rFonts w:ascii="Times New Roman" w:hAnsi="Times New Roman"/>
              </w:rPr>
            </w:pPr>
          </w:p>
        </w:tc>
        <w:tc>
          <w:tcPr>
            <w:tcW w:w="236" w:type="dxa"/>
            <w:shd w:val="clear" w:color="auto" w:fill="5B9BD5" w:themeFill="accent5"/>
          </w:tcPr>
          <w:p w14:paraId="4898F066" w14:textId="77777777" w:rsidR="00BA0251" w:rsidRPr="001D3E60" w:rsidRDefault="00BA0251" w:rsidP="00B7169A">
            <w:pPr>
              <w:rPr>
                <w:rFonts w:ascii="Times New Roman" w:hAnsi="Times New Roman"/>
              </w:rPr>
            </w:pPr>
          </w:p>
        </w:tc>
        <w:tc>
          <w:tcPr>
            <w:tcW w:w="359" w:type="dxa"/>
            <w:shd w:val="clear" w:color="auto" w:fill="5B9BD5" w:themeFill="accent5"/>
          </w:tcPr>
          <w:p w14:paraId="2E4B5D29" w14:textId="77777777" w:rsidR="00BA0251" w:rsidRPr="001D3E60" w:rsidRDefault="00BA0251" w:rsidP="00B7169A">
            <w:pPr>
              <w:rPr>
                <w:rFonts w:ascii="Times New Roman" w:hAnsi="Times New Roman"/>
              </w:rPr>
            </w:pPr>
          </w:p>
        </w:tc>
        <w:tc>
          <w:tcPr>
            <w:tcW w:w="880" w:type="dxa"/>
            <w:gridSpan w:val="2"/>
          </w:tcPr>
          <w:p w14:paraId="1C41C69D" w14:textId="77777777" w:rsidR="00BA0251" w:rsidRPr="001D3E60" w:rsidRDefault="00BA0251" w:rsidP="00B7169A">
            <w:pPr>
              <w:rPr>
                <w:rFonts w:ascii="Times New Roman" w:hAnsi="Times New Roman"/>
              </w:rPr>
            </w:pPr>
          </w:p>
        </w:tc>
        <w:tc>
          <w:tcPr>
            <w:tcW w:w="851" w:type="dxa"/>
          </w:tcPr>
          <w:p w14:paraId="226D2AE9" w14:textId="77777777" w:rsidR="00BA0251" w:rsidRPr="001D3E60" w:rsidRDefault="00BA0251" w:rsidP="00B7169A">
            <w:pPr>
              <w:rPr>
                <w:rFonts w:ascii="Times New Roman" w:hAnsi="Times New Roman"/>
                <w:lang w:val="en-GB"/>
              </w:rPr>
            </w:pPr>
            <w:r>
              <w:rPr>
                <w:rFonts w:ascii="Times New Roman" w:hAnsi="Times New Roman"/>
                <w:lang w:val="en-GB"/>
              </w:rPr>
              <w:t>100,000.00</w:t>
            </w:r>
          </w:p>
        </w:tc>
        <w:tc>
          <w:tcPr>
            <w:tcW w:w="851" w:type="dxa"/>
          </w:tcPr>
          <w:p w14:paraId="5113F71F" w14:textId="77777777" w:rsidR="00BA0251" w:rsidRPr="001D3E60" w:rsidRDefault="00BA0251" w:rsidP="00B7169A">
            <w:pPr>
              <w:rPr>
                <w:rFonts w:ascii="Times New Roman" w:hAnsi="Times New Roman"/>
              </w:rPr>
            </w:pPr>
            <w:r>
              <w:rPr>
                <w:rFonts w:ascii="Times New Roman" w:hAnsi="Times New Roman"/>
              </w:rPr>
              <w:t>200,000.00</w:t>
            </w:r>
          </w:p>
        </w:tc>
        <w:tc>
          <w:tcPr>
            <w:tcW w:w="708" w:type="dxa"/>
            <w:gridSpan w:val="2"/>
          </w:tcPr>
          <w:p w14:paraId="33030534" w14:textId="77777777" w:rsidR="00BA0251" w:rsidRDefault="00BA0251" w:rsidP="00B7169A">
            <w:pPr>
              <w:rPr>
                <w:rFonts w:ascii="Times New Roman" w:hAnsi="Times New Roman"/>
                <w:lang w:val="en-GB"/>
              </w:rPr>
            </w:pPr>
          </w:p>
        </w:tc>
        <w:tc>
          <w:tcPr>
            <w:tcW w:w="425" w:type="dxa"/>
            <w:shd w:val="clear" w:color="auto" w:fill="AEAAAA" w:themeFill="background2" w:themeFillShade="BF"/>
          </w:tcPr>
          <w:p w14:paraId="39A3DEE7" w14:textId="77777777" w:rsidR="00BA0251" w:rsidRDefault="00BA0251" w:rsidP="00B7169A">
            <w:pPr>
              <w:rPr>
                <w:rFonts w:ascii="Times New Roman" w:hAnsi="Times New Roman"/>
                <w:lang w:val="en-GB"/>
              </w:rPr>
            </w:pPr>
          </w:p>
        </w:tc>
        <w:tc>
          <w:tcPr>
            <w:tcW w:w="1139" w:type="dxa"/>
            <w:gridSpan w:val="2"/>
          </w:tcPr>
          <w:p w14:paraId="05FC4F3C" w14:textId="5E1F0B23" w:rsidR="00BA0251" w:rsidRPr="001D3E60" w:rsidRDefault="00ED7FB3" w:rsidP="00B7169A">
            <w:pPr>
              <w:rPr>
                <w:rFonts w:ascii="Times New Roman" w:hAnsi="Times New Roman"/>
                <w:lang w:val="en-GB"/>
              </w:rPr>
            </w:pPr>
            <w:r>
              <w:rPr>
                <w:rFonts w:ascii="Times New Roman" w:hAnsi="Times New Roman"/>
                <w:lang w:val="en-GB"/>
              </w:rPr>
              <w:t>CENTRAL ADMIN.</w:t>
            </w:r>
          </w:p>
        </w:tc>
        <w:tc>
          <w:tcPr>
            <w:tcW w:w="1555" w:type="dxa"/>
            <w:gridSpan w:val="2"/>
          </w:tcPr>
          <w:p w14:paraId="3B7864A6" w14:textId="77777777" w:rsidR="00BA0251" w:rsidRPr="001D3E60" w:rsidRDefault="00BA0251" w:rsidP="00B7169A">
            <w:pPr>
              <w:rPr>
                <w:rFonts w:ascii="Times New Roman" w:hAnsi="Times New Roman"/>
                <w:lang w:val="en-GB"/>
              </w:rPr>
            </w:pPr>
            <w:r>
              <w:rPr>
                <w:rFonts w:ascii="Times New Roman" w:hAnsi="Times New Roman"/>
                <w:lang w:val="en-GB"/>
              </w:rPr>
              <w:t>GTDA</w:t>
            </w:r>
          </w:p>
        </w:tc>
      </w:tr>
      <w:tr w:rsidR="00BA0251" w:rsidRPr="001D3E60" w14:paraId="6DAB4BED" w14:textId="77777777" w:rsidTr="00ED7FB3">
        <w:trPr>
          <w:gridAfter w:val="1"/>
          <w:wAfter w:w="7" w:type="dxa"/>
          <w:trHeight w:val="20"/>
        </w:trPr>
        <w:tc>
          <w:tcPr>
            <w:tcW w:w="1425" w:type="dxa"/>
            <w:gridSpan w:val="2"/>
            <w:vMerge/>
            <w:hideMark/>
          </w:tcPr>
          <w:p w14:paraId="3EFD074A" w14:textId="77777777" w:rsidR="00BA0251" w:rsidRPr="001D3E60" w:rsidRDefault="00BA0251" w:rsidP="00B7169A">
            <w:pPr>
              <w:rPr>
                <w:rFonts w:ascii="Times New Roman" w:hAnsi="Times New Roman"/>
              </w:rPr>
            </w:pPr>
          </w:p>
        </w:tc>
        <w:tc>
          <w:tcPr>
            <w:tcW w:w="1214" w:type="dxa"/>
            <w:vMerge/>
            <w:hideMark/>
          </w:tcPr>
          <w:p w14:paraId="0C0D71FC" w14:textId="77777777" w:rsidR="00BA0251" w:rsidRPr="001D3E60" w:rsidRDefault="00BA0251" w:rsidP="00B7169A">
            <w:pPr>
              <w:rPr>
                <w:rFonts w:ascii="Times New Roman" w:hAnsi="Times New Roman"/>
              </w:rPr>
            </w:pPr>
          </w:p>
        </w:tc>
        <w:tc>
          <w:tcPr>
            <w:tcW w:w="2693" w:type="dxa"/>
            <w:gridSpan w:val="2"/>
            <w:hideMark/>
          </w:tcPr>
          <w:p w14:paraId="7ADA8AB0"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Form 10 tourism clubs in basic and Senior High Schools</w:t>
            </w:r>
          </w:p>
        </w:tc>
        <w:tc>
          <w:tcPr>
            <w:tcW w:w="1984" w:type="dxa"/>
            <w:hideMark/>
          </w:tcPr>
          <w:p w14:paraId="2D078058" w14:textId="77777777" w:rsidR="00BA0251" w:rsidRPr="001D3E60" w:rsidRDefault="00BA0251" w:rsidP="00B7169A">
            <w:pPr>
              <w:rPr>
                <w:rFonts w:ascii="Times New Roman" w:hAnsi="Times New Roman"/>
              </w:rPr>
            </w:pPr>
            <w:r w:rsidRPr="001D3E60">
              <w:rPr>
                <w:rFonts w:ascii="Times New Roman" w:hAnsi="Times New Roman"/>
                <w:lang w:val="en-GB"/>
              </w:rPr>
              <w:t>Selected Schools</w:t>
            </w:r>
          </w:p>
        </w:tc>
        <w:tc>
          <w:tcPr>
            <w:tcW w:w="236" w:type="dxa"/>
          </w:tcPr>
          <w:p w14:paraId="13D373EF" w14:textId="77777777" w:rsidR="00BA0251" w:rsidRPr="001D3E60" w:rsidRDefault="00BA0251" w:rsidP="00B7169A">
            <w:pPr>
              <w:rPr>
                <w:rFonts w:ascii="Times New Roman" w:hAnsi="Times New Roman"/>
                <w:lang w:val="en-GB"/>
              </w:rPr>
            </w:pPr>
          </w:p>
        </w:tc>
        <w:tc>
          <w:tcPr>
            <w:tcW w:w="270" w:type="dxa"/>
            <w:shd w:val="clear" w:color="auto" w:fill="5B9BD5" w:themeFill="accent5"/>
          </w:tcPr>
          <w:p w14:paraId="321341A3" w14:textId="77777777" w:rsidR="00BA0251" w:rsidRPr="001D3E60" w:rsidRDefault="00BA0251" w:rsidP="00B7169A">
            <w:pPr>
              <w:rPr>
                <w:rFonts w:ascii="Times New Roman" w:hAnsi="Times New Roman"/>
                <w:lang w:val="en-GB"/>
              </w:rPr>
            </w:pPr>
          </w:p>
        </w:tc>
        <w:tc>
          <w:tcPr>
            <w:tcW w:w="236" w:type="dxa"/>
          </w:tcPr>
          <w:p w14:paraId="27C9CB54" w14:textId="77777777" w:rsidR="00BA0251" w:rsidRPr="001D3E60" w:rsidRDefault="00BA0251" w:rsidP="00B7169A">
            <w:pPr>
              <w:rPr>
                <w:rFonts w:ascii="Times New Roman" w:hAnsi="Times New Roman"/>
                <w:lang w:val="en-GB"/>
              </w:rPr>
            </w:pPr>
          </w:p>
        </w:tc>
        <w:tc>
          <w:tcPr>
            <w:tcW w:w="359" w:type="dxa"/>
            <w:hideMark/>
          </w:tcPr>
          <w:p w14:paraId="038A2970"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80" w:type="dxa"/>
            <w:gridSpan w:val="2"/>
            <w:hideMark/>
          </w:tcPr>
          <w:p w14:paraId="666471F2"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36743CF6" w14:textId="77777777" w:rsidR="00BA0251" w:rsidRPr="001D3E60" w:rsidRDefault="00BA0251" w:rsidP="00B7169A">
            <w:pPr>
              <w:rPr>
                <w:rFonts w:ascii="Times New Roman" w:hAnsi="Times New Roman"/>
              </w:rPr>
            </w:pPr>
            <w:r w:rsidRPr="001D3E60">
              <w:rPr>
                <w:rFonts w:ascii="Times New Roman" w:hAnsi="Times New Roman"/>
                <w:lang w:val="en-GB"/>
              </w:rPr>
              <w:t xml:space="preserve">        2,500 </w:t>
            </w:r>
          </w:p>
        </w:tc>
        <w:tc>
          <w:tcPr>
            <w:tcW w:w="851" w:type="dxa"/>
            <w:hideMark/>
          </w:tcPr>
          <w:p w14:paraId="2453805C" w14:textId="77777777" w:rsidR="00BA0251" w:rsidRPr="001D3E60" w:rsidRDefault="00BA0251" w:rsidP="00B7169A">
            <w:pPr>
              <w:rPr>
                <w:rFonts w:ascii="Times New Roman" w:hAnsi="Times New Roman"/>
              </w:rPr>
            </w:pPr>
            <w:r w:rsidRPr="001D3E60">
              <w:rPr>
                <w:rFonts w:ascii="Times New Roman" w:hAnsi="Times New Roman"/>
                <w:lang w:val="en-GB"/>
              </w:rPr>
              <w:t> 1,500</w:t>
            </w:r>
          </w:p>
        </w:tc>
        <w:tc>
          <w:tcPr>
            <w:tcW w:w="708" w:type="dxa"/>
            <w:gridSpan w:val="2"/>
          </w:tcPr>
          <w:p w14:paraId="0089ECBA"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668D228B" w14:textId="77777777" w:rsidR="00BA0251" w:rsidRPr="001D3E60" w:rsidRDefault="00BA0251" w:rsidP="00B7169A">
            <w:pPr>
              <w:rPr>
                <w:rFonts w:ascii="Times New Roman" w:hAnsi="Times New Roman"/>
                <w:lang w:val="en-GB"/>
              </w:rPr>
            </w:pPr>
          </w:p>
        </w:tc>
        <w:tc>
          <w:tcPr>
            <w:tcW w:w="1139" w:type="dxa"/>
            <w:gridSpan w:val="2"/>
            <w:hideMark/>
          </w:tcPr>
          <w:p w14:paraId="32701ED7" w14:textId="5EAB23E6" w:rsidR="00BA0251" w:rsidRPr="001D3E60" w:rsidRDefault="00BA0251" w:rsidP="00B7169A">
            <w:pPr>
              <w:rPr>
                <w:rFonts w:ascii="Times New Roman" w:hAnsi="Times New Roman"/>
              </w:rPr>
            </w:pPr>
            <w:r w:rsidRPr="001D3E60">
              <w:rPr>
                <w:rFonts w:ascii="Times New Roman" w:hAnsi="Times New Roman"/>
                <w:lang w:val="en-GB"/>
              </w:rPr>
              <w:t>GES</w:t>
            </w:r>
          </w:p>
        </w:tc>
        <w:tc>
          <w:tcPr>
            <w:tcW w:w="1555" w:type="dxa"/>
            <w:gridSpan w:val="2"/>
            <w:hideMark/>
          </w:tcPr>
          <w:p w14:paraId="125BFAA5" w14:textId="277B6BFC" w:rsidR="00BA0251" w:rsidRPr="001D3E60" w:rsidRDefault="00BA0251" w:rsidP="00B7169A">
            <w:pPr>
              <w:rPr>
                <w:rFonts w:ascii="Times New Roman" w:hAnsi="Times New Roman"/>
              </w:rPr>
            </w:pPr>
            <w:r w:rsidRPr="001D3E60">
              <w:rPr>
                <w:rFonts w:ascii="Times New Roman" w:hAnsi="Times New Roman"/>
                <w:lang w:val="en-GB"/>
              </w:rPr>
              <w:t xml:space="preserve"> Culture/ </w:t>
            </w:r>
            <w:r w:rsidR="00ED7FB3">
              <w:rPr>
                <w:rFonts w:ascii="Times New Roman" w:hAnsi="Times New Roman"/>
                <w:lang w:val="en-GB"/>
              </w:rPr>
              <w:t>CENTRAL ADMIN.</w:t>
            </w:r>
          </w:p>
        </w:tc>
      </w:tr>
      <w:tr w:rsidR="00BA0251" w:rsidRPr="001D3E60" w14:paraId="15EA26D8" w14:textId="77777777" w:rsidTr="00ED7FB3">
        <w:trPr>
          <w:gridAfter w:val="1"/>
          <w:wAfter w:w="7" w:type="dxa"/>
          <w:trHeight w:val="20"/>
        </w:trPr>
        <w:tc>
          <w:tcPr>
            <w:tcW w:w="1425" w:type="dxa"/>
            <w:gridSpan w:val="2"/>
            <w:vMerge/>
            <w:hideMark/>
          </w:tcPr>
          <w:p w14:paraId="5F8CC7F2" w14:textId="77777777" w:rsidR="00BA0251" w:rsidRPr="001D3E60" w:rsidRDefault="00BA0251" w:rsidP="00B7169A">
            <w:pPr>
              <w:rPr>
                <w:rFonts w:ascii="Times New Roman" w:hAnsi="Times New Roman"/>
              </w:rPr>
            </w:pPr>
          </w:p>
        </w:tc>
        <w:tc>
          <w:tcPr>
            <w:tcW w:w="1214" w:type="dxa"/>
            <w:vMerge/>
            <w:hideMark/>
          </w:tcPr>
          <w:p w14:paraId="36DF6AB4" w14:textId="77777777" w:rsidR="00BA0251" w:rsidRPr="001D3E60" w:rsidRDefault="00BA0251" w:rsidP="00B7169A">
            <w:pPr>
              <w:rPr>
                <w:rFonts w:ascii="Times New Roman" w:hAnsi="Times New Roman"/>
              </w:rPr>
            </w:pPr>
          </w:p>
        </w:tc>
        <w:tc>
          <w:tcPr>
            <w:tcW w:w="2693" w:type="dxa"/>
            <w:gridSpan w:val="2"/>
            <w:hideMark/>
          </w:tcPr>
          <w:p w14:paraId="340D426C" w14:textId="77777777" w:rsidR="00BA0251" w:rsidRPr="009E143C" w:rsidRDefault="00BA0251" w:rsidP="005922A4">
            <w:pPr>
              <w:pStyle w:val="ListParagraph"/>
              <w:numPr>
                <w:ilvl w:val="0"/>
                <w:numId w:val="41"/>
              </w:numPr>
              <w:spacing w:after="0" w:line="240" w:lineRule="auto"/>
              <w:rPr>
                <w:rFonts w:ascii="Times New Roman" w:hAnsi="Times New Roman"/>
              </w:rPr>
            </w:pPr>
            <w:r w:rsidRPr="009E143C">
              <w:rPr>
                <w:rFonts w:ascii="Times New Roman" w:hAnsi="Times New Roman"/>
              </w:rPr>
              <w:t xml:space="preserve">Rehabilitation of Kwame Nkrumah Motel/Mausoleum  </w:t>
            </w:r>
          </w:p>
        </w:tc>
        <w:tc>
          <w:tcPr>
            <w:tcW w:w="1984" w:type="dxa"/>
            <w:hideMark/>
          </w:tcPr>
          <w:p w14:paraId="7BBA0A90" w14:textId="77777777" w:rsidR="00BA0251" w:rsidRPr="001D3E60" w:rsidRDefault="00BA0251" w:rsidP="005922A4">
            <w:pPr>
              <w:spacing w:line="240" w:lineRule="auto"/>
              <w:rPr>
                <w:rFonts w:ascii="Times New Roman" w:hAnsi="Times New Roman"/>
              </w:rPr>
            </w:pPr>
            <w:r w:rsidRPr="001D3E60">
              <w:rPr>
                <w:rFonts w:ascii="Times New Roman" w:hAnsi="Times New Roman"/>
                <w:lang w:val="en-GB"/>
              </w:rPr>
              <w:t>Nkroful</w:t>
            </w:r>
          </w:p>
        </w:tc>
        <w:tc>
          <w:tcPr>
            <w:tcW w:w="236" w:type="dxa"/>
            <w:shd w:val="clear" w:color="auto" w:fill="5B9BD5" w:themeFill="accent5"/>
          </w:tcPr>
          <w:p w14:paraId="2B3434A5" w14:textId="77777777" w:rsidR="00BA0251" w:rsidRPr="001D3E60" w:rsidRDefault="00BA0251" w:rsidP="005922A4">
            <w:pPr>
              <w:spacing w:line="240" w:lineRule="auto"/>
              <w:rPr>
                <w:rFonts w:ascii="Times New Roman" w:hAnsi="Times New Roman"/>
                <w:lang w:val="en-GB"/>
              </w:rPr>
            </w:pPr>
          </w:p>
        </w:tc>
        <w:tc>
          <w:tcPr>
            <w:tcW w:w="270" w:type="dxa"/>
            <w:shd w:val="clear" w:color="auto" w:fill="5B9BD5" w:themeFill="accent5"/>
          </w:tcPr>
          <w:p w14:paraId="0CD45B03" w14:textId="77777777" w:rsidR="00BA0251" w:rsidRPr="001D3E60" w:rsidRDefault="00BA0251" w:rsidP="005922A4">
            <w:pPr>
              <w:spacing w:line="240" w:lineRule="auto"/>
              <w:rPr>
                <w:rFonts w:ascii="Times New Roman" w:hAnsi="Times New Roman"/>
                <w:lang w:val="en-GB"/>
              </w:rPr>
            </w:pPr>
          </w:p>
        </w:tc>
        <w:tc>
          <w:tcPr>
            <w:tcW w:w="236" w:type="dxa"/>
            <w:shd w:val="clear" w:color="auto" w:fill="5B9BD5" w:themeFill="accent5"/>
          </w:tcPr>
          <w:p w14:paraId="49B436FD" w14:textId="77777777" w:rsidR="00BA0251" w:rsidRPr="001D3E60" w:rsidRDefault="00BA0251" w:rsidP="005922A4">
            <w:pPr>
              <w:spacing w:line="240" w:lineRule="auto"/>
              <w:rPr>
                <w:rFonts w:ascii="Times New Roman" w:hAnsi="Times New Roman"/>
                <w:lang w:val="en-GB"/>
              </w:rPr>
            </w:pPr>
          </w:p>
        </w:tc>
        <w:tc>
          <w:tcPr>
            <w:tcW w:w="359" w:type="dxa"/>
            <w:shd w:val="clear" w:color="auto" w:fill="5B9BD5" w:themeFill="accent5"/>
            <w:hideMark/>
          </w:tcPr>
          <w:p w14:paraId="21AE6AE5" w14:textId="77777777" w:rsidR="00BA0251" w:rsidRPr="001D3E60" w:rsidRDefault="00BA0251" w:rsidP="005922A4">
            <w:pPr>
              <w:spacing w:line="240" w:lineRule="auto"/>
              <w:rPr>
                <w:rFonts w:ascii="Times New Roman" w:hAnsi="Times New Roman"/>
              </w:rPr>
            </w:pPr>
            <w:r w:rsidRPr="001D3E60">
              <w:rPr>
                <w:rFonts w:ascii="Times New Roman" w:hAnsi="Times New Roman"/>
                <w:lang w:val="en-GB"/>
              </w:rPr>
              <w:t> </w:t>
            </w:r>
          </w:p>
        </w:tc>
        <w:tc>
          <w:tcPr>
            <w:tcW w:w="880" w:type="dxa"/>
            <w:gridSpan w:val="2"/>
            <w:hideMark/>
          </w:tcPr>
          <w:p w14:paraId="3B4784A5" w14:textId="77777777" w:rsidR="00BA0251" w:rsidRPr="001D3E60" w:rsidRDefault="00BA0251" w:rsidP="005922A4">
            <w:pPr>
              <w:spacing w:line="240" w:lineRule="auto"/>
              <w:rPr>
                <w:rFonts w:ascii="Times New Roman" w:hAnsi="Times New Roman"/>
              </w:rPr>
            </w:pPr>
            <w:r w:rsidRPr="001D3E60">
              <w:rPr>
                <w:rFonts w:ascii="Times New Roman" w:hAnsi="Times New Roman"/>
                <w:lang w:val="en-GB"/>
              </w:rPr>
              <w:t> </w:t>
            </w:r>
          </w:p>
        </w:tc>
        <w:tc>
          <w:tcPr>
            <w:tcW w:w="851" w:type="dxa"/>
            <w:hideMark/>
          </w:tcPr>
          <w:p w14:paraId="41B88349" w14:textId="77777777" w:rsidR="00BA0251" w:rsidRPr="001D3E60" w:rsidRDefault="00BA0251" w:rsidP="005922A4">
            <w:pPr>
              <w:spacing w:line="240" w:lineRule="auto"/>
              <w:rPr>
                <w:rFonts w:ascii="Times New Roman" w:hAnsi="Times New Roman"/>
              </w:rPr>
            </w:pPr>
            <w:r w:rsidRPr="001D3E60">
              <w:rPr>
                <w:rFonts w:ascii="Times New Roman" w:hAnsi="Times New Roman"/>
                <w:lang w:val="en-GB"/>
              </w:rPr>
              <w:t>330,000</w:t>
            </w:r>
          </w:p>
        </w:tc>
        <w:tc>
          <w:tcPr>
            <w:tcW w:w="851" w:type="dxa"/>
            <w:hideMark/>
          </w:tcPr>
          <w:p w14:paraId="5E915D16" w14:textId="77777777" w:rsidR="00BA0251" w:rsidRPr="001D3E60" w:rsidRDefault="00BA0251" w:rsidP="005922A4">
            <w:pPr>
              <w:spacing w:line="240" w:lineRule="auto"/>
              <w:rPr>
                <w:rFonts w:ascii="Times New Roman" w:hAnsi="Times New Roman"/>
              </w:rPr>
            </w:pPr>
            <w:r w:rsidRPr="001D3E60">
              <w:rPr>
                <w:rFonts w:ascii="Times New Roman" w:hAnsi="Times New Roman"/>
                <w:lang w:val="en-GB"/>
              </w:rPr>
              <w:t> </w:t>
            </w:r>
          </w:p>
        </w:tc>
        <w:tc>
          <w:tcPr>
            <w:tcW w:w="708" w:type="dxa"/>
            <w:gridSpan w:val="2"/>
          </w:tcPr>
          <w:p w14:paraId="53BF5E8A" w14:textId="77777777" w:rsidR="00BA0251" w:rsidRPr="001D3E60" w:rsidRDefault="00BA0251" w:rsidP="005922A4">
            <w:pPr>
              <w:spacing w:line="240" w:lineRule="auto"/>
              <w:rPr>
                <w:rFonts w:ascii="Times New Roman" w:hAnsi="Times New Roman"/>
                <w:lang w:val="en-GB"/>
              </w:rPr>
            </w:pPr>
          </w:p>
        </w:tc>
        <w:tc>
          <w:tcPr>
            <w:tcW w:w="425" w:type="dxa"/>
            <w:shd w:val="clear" w:color="auto" w:fill="AEAAAA" w:themeFill="background2" w:themeFillShade="BF"/>
          </w:tcPr>
          <w:p w14:paraId="0C1C1105" w14:textId="77777777" w:rsidR="00BA0251" w:rsidRPr="001D3E60" w:rsidRDefault="00BA0251" w:rsidP="005922A4">
            <w:pPr>
              <w:spacing w:line="240" w:lineRule="auto"/>
              <w:rPr>
                <w:rFonts w:ascii="Times New Roman" w:hAnsi="Times New Roman"/>
                <w:lang w:val="en-GB"/>
              </w:rPr>
            </w:pPr>
          </w:p>
        </w:tc>
        <w:tc>
          <w:tcPr>
            <w:tcW w:w="1139" w:type="dxa"/>
            <w:gridSpan w:val="2"/>
            <w:hideMark/>
          </w:tcPr>
          <w:p w14:paraId="09ACFF78" w14:textId="4F730F3A" w:rsidR="00BA0251" w:rsidRPr="001D3E60" w:rsidRDefault="00BA0251" w:rsidP="005922A4">
            <w:pPr>
              <w:spacing w:line="240" w:lineRule="auto"/>
              <w:rPr>
                <w:rFonts w:ascii="Times New Roman" w:hAnsi="Times New Roman"/>
              </w:rPr>
            </w:pPr>
            <w:r w:rsidRPr="001D3E60">
              <w:rPr>
                <w:rFonts w:ascii="Times New Roman" w:hAnsi="Times New Roman"/>
                <w:lang w:val="en-GB"/>
              </w:rPr>
              <w:t>Works</w:t>
            </w:r>
          </w:p>
        </w:tc>
        <w:tc>
          <w:tcPr>
            <w:tcW w:w="1555" w:type="dxa"/>
            <w:gridSpan w:val="2"/>
            <w:hideMark/>
          </w:tcPr>
          <w:p w14:paraId="4CD15657" w14:textId="6D99AE59" w:rsidR="00BA0251" w:rsidRPr="001D3E60" w:rsidRDefault="00ED7FB3" w:rsidP="005922A4">
            <w:pPr>
              <w:spacing w:line="240" w:lineRule="auto"/>
              <w:rPr>
                <w:rFonts w:ascii="Times New Roman" w:hAnsi="Times New Roman"/>
              </w:rPr>
            </w:pPr>
            <w:r>
              <w:rPr>
                <w:rFonts w:ascii="Times New Roman" w:hAnsi="Times New Roman"/>
                <w:lang w:val="en-GB"/>
              </w:rPr>
              <w:t>CENTRAL ADMIN.</w:t>
            </w:r>
          </w:p>
        </w:tc>
      </w:tr>
      <w:tr w:rsidR="00BA0251" w:rsidRPr="001D3E60" w14:paraId="1735C183" w14:textId="77777777" w:rsidTr="005922A4">
        <w:trPr>
          <w:gridAfter w:val="2"/>
          <w:wAfter w:w="77" w:type="dxa"/>
          <w:trHeight w:val="20"/>
        </w:trPr>
        <w:tc>
          <w:tcPr>
            <w:tcW w:w="1364" w:type="dxa"/>
            <w:shd w:val="clear" w:color="auto" w:fill="BDD6EE" w:themeFill="accent5" w:themeFillTint="66"/>
          </w:tcPr>
          <w:p w14:paraId="1BA3C00C" w14:textId="77777777" w:rsidR="00BA0251" w:rsidRPr="00B2621C" w:rsidRDefault="00BA0251" w:rsidP="00B7169A">
            <w:pPr>
              <w:rPr>
                <w:rFonts w:ascii="Times New Roman" w:hAnsi="Times New Roman"/>
                <w:b/>
                <w:i/>
              </w:rPr>
            </w:pPr>
          </w:p>
        </w:tc>
        <w:tc>
          <w:tcPr>
            <w:tcW w:w="1275" w:type="dxa"/>
            <w:gridSpan w:val="2"/>
            <w:shd w:val="clear" w:color="auto" w:fill="BDD6EE" w:themeFill="accent5" w:themeFillTint="66"/>
          </w:tcPr>
          <w:p w14:paraId="583E67EF" w14:textId="77777777" w:rsidR="00BA0251" w:rsidRPr="00B2621C" w:rsidRDefault="00BA0251" w:rsidP="00B7169A">
            <w:pPr>
              <w:rPr>
                <w:rFonts w:ascii="Times New Roman" w:hAnsi="Times New Roman"/>
                <w:b/>
                <w:i/>
              </w:rPr>
            </w:pPr>
          </w:p>
        </w:tc>
        <w:tc>
          <w:tcPr>
            <w:tcW w:w="12117" w:type="dxa"/>
            <w:gridSpan w:val="17"/>
            <w:shd w:val="clear" w:color="auto" w:fill="BDD6EE" w:themeFill="accent5" w:themeFillTint="66"/>
          </w:tcPr>
          <w:p w14:paraId="52E0DAC6" w14:textId="2BC5A457" w:rsidR="00BA0251" w:rsidRPr="001D3E60" w:rsidRDefault="00BA0251" w:rsidP="00B7169A">
            <w:pPr>
              <w:rPr>
                <w:rFonts w:ascii="Times New Roman" w:hAnsi="Times New Roman"/>
                <w:b/>
                <w:bCs/>
                <w:lang w:val="en-GB"/>
              </w:rPr>
            </w:pPr>
            <w:r w:rsidRPr="00B2621C">
              <w:rPr>
                <w:rFonts w:ascii="Times New Roman" w:hAnsi="Times New Roman"/>
                <w:b/>
                <w:i/>
              </w:rPr>
              <w:t>Goal 2: Create Opportunities for All</w:t>
            </w:r>
          </w:p>
        </w:tc>
      </w:tr>
      <w:tr w:rsidR="00BA0251" w:rsidRPr="001D3E60" w14:paraId="53798988" w14:textId="77777777" w:rsidTr="00ED7FB3">
        <w:trPr>
          <w:gridAfter w:val="1"/>
          <w:wAfter w:w="7" w:type="dxa"/>
          <w:trHeight w:val="20"/>
        </w:trPr>
        <w:tc>
          <w:tcPr>
            <w:tcW w:w="1425" w:type="dxa"/>
            <w:gridSpan w:val="2"/>
            <w:vMerge w:val="restart"/>
            <w:hideMark/>
          </w:tcPr>
          <w:p w14:paraId="044D816E" w14:textId="77777777" w:rsidR="00BA0251" w:rsidRPr="00B2621C" w:rsidRDefault="00BA0251" w:rsidP="00B7169A">
            <w:pPr>
              <w:rPr>
                <w:rFonts w:ascii="Times New Roman" w:hAnsi="Times New Roman"/>
              </w:rPr>
            </w:pPr>
            <w:r w:rsidRPr="00B2621C">
              <w:rPr>
                <w:rFonts w:ascii="Times New Roman" w:hAnsi="Times New Roman"/>
                <w:bCs/>
                <w:lang w:val="en-GB"/>
              </w:rPr>
              <w:t>EDUCATION AND TRAINING</w:t>
            </w:r>
          </w:p>
        </w:tc>
        <w:tc>
          <w:tcPr>
            <w:tcW w:w="1214" w:type="dxa"/>
            <w:vMerge w:val="restart"/>
            <w:hideMark/>
          </w:tcPr>
          <w:p w14:paraId="2C6B0D56" w14:textId="77777777" w:rsidR="00BA0251" w:rsidRPr="00B2621C" w:rsidRDefault="00BA0251" w:rsidP="00B7169A">
            <w:pPr>
              <w:rPr>
                <w:rFonts w:ascii="Times New Roman" w:hAnsi="Times New Roman"/>
              </w:rPr>
            </w:pPr>
            <w:r w:rsidRPr="00B2621C">
              <w:rPr>
                <w:rFonts w:ascii="Times New Roman" w:hAnsi="Times New Roman"/>
                <w:bCs/>
                <w:lang w:val="en-GB"/>
              </w:rPr>
              <w:t>Pre-Tertiary Education</w:t>
            </w:r>
          </w:p>
        </w:tc>
        <w:tc>
          <w:tcPr>
            <w:tcW w:w="2693" w:type="dxa"/>
            <w:gridSpan w:val="2"/>
            <w:hideMark/>
          </w:tcPr>
          <w:p w14:paraId="21EB74CF"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STMIE programme</w:t>
            </w:r>
          </w:p>
        </w:tc>
        <w:tc>
          <w:tcPr>
            <w:tcW w:w="1984" w:type="dxa"/>
            <w:hideMark/>
          </w:tcPr>
          <w:p w14:paraId="60ECF77F" w14:textId="77777777" w:rsidR="00BA0251" w:rsidRPr="001D3E60" w:rsidRDefault="00BA0251" w:rsidP="00B7169A">
            <w:pPr>
              <w:rPr>
                <w:rFonts w:ascii="Times New Roman" w:hAnsi="Times New Roman"/>
              </w:rPr>
            </w:pPr>
            <w:r>
              <w:rPr>
                <w:rFonts w:ascii="Times New Roman" w:hAnsi="Times New Roman"/>
                <w:lang w:val="en-GB"/>
              </w:rPr>
              <w:t>District wide</w:t>
            </w:r>
          </w:p>
        </w:tc>
        <w:tc>
          <w:tcPr>
            <w:tcW w:w="236" w:type="dxa"/>
            <w:shd w:val="clear" w:color="auto" w:fill="5B9BD5" w:themeFill="accent5"/>
          </w:tcPr>
          <w:p w14:paraId="7DDFBC38" w14:textId="77777777" w:rsidR="00BA0251" w:rsidRPr="008A4CAC" w:rsidRDefault="00BA0251" w:rsidP="00B7169A">
            <w:pPr>
              <w:rPr>
                <w:rFonts w:ascii="Times New Roman" w:hAnsi="Times New Roman"/>
                <w:color w:val="2F5496" w:themeColor="accent1" w:themeShade="BF"/>
                <w:lang w:val="en-GB"/>
              </w:rPr>
            </w:pPr>
          </w:p>
        </w:tc>
        <w:tc>
          <w:tcPr>
            <w:tcW w:w="270" w:type="dxa"/>
            <w:shd w:val="clear" w:color="auto" w:fill="5B9BD5" w:themeFill="accent5"/>
          </w:tcPr>
          <w:p w14:paraId="0B449E91" w14:textId="77777777" w:rsidR="00BA0251" w:rsidRPr="008A4CAC" w:rsidRDefault="00BA0251" w:rsidP="00B7169A">
            <w:pPr>
              <w:rPr>
                <w:rFonts w:ascii="Times New Roman" w:hAnsi="Times New Roman"/>
                <w:color w:val="2F5496" w:themeColor="accent1" w:themeShade="BF"/>
                <w:lang w:val="en-GB"/>
              </w:rPr>
            </w:pPr>
          </w:p>
        </w:tc>
        <w:tc>
          <w:tcPr>
            <w:tcW w:w="236" w:type="dxa"/>
            <w:shd w:val="clear" w:color="auto" w:fill="5B9BD5" w:themeFill="accent5"/>
          </w:tcPr>
          <w:p w14:paraId="6283DBA4" w14:textId="77777777" w:rsidR="00BA0251" w:rsidRPr="008A4CAC" w:rsidRDefault="00BA0251" w:rsidP="00B7169A">
            <w:pPr>
              <w:rPr>
                <w:rFonts w:ascii="Times New Roman" w:hAnsi="Times New Roman"/>
                <w:color w:val="2F5496" w:themeColor="accent1" w:themeShade="BF"/>
                <w:lang w:val="en-GB"/>
              </w:rPr>
            </w:pPr>
          </w:p>
        </w:tc>
        <w:tc>
          <w:tcPr>
            <w:tcW w:w="359" w:type="dxa"/>
            <w:shd w:val="clear" w:color="auto" w:fill="5B9BD5" w:themeFill="accent5"/>
            <w:hideMark/>
          </w:tcPr>
          <w:p w14:paraId="778E20E7" w14:textId="77777777" w:rsidR="00BA0251" w:rsidRPr="008A4CAC" w:rsidRDefault="00BA0251" w:rsidP="00B7169A">
            <w:pPr>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22914790" w14:textId="77777777" w:rsidR="00BA0251" w:rsidRPr="008A4CAC" w:rsidRDefault="00BA0251" w:rsidP="00B7169A">
            <w:pPr>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tc>
        <w:tc>
          <w:tcPr>
            <w:tcW w:w="880" w:type="dxa"/>
            <w:gridSpan w:val="2"/>
            <w:hideMark/>
          </w:tcPr>
          <w:p w14:paraId="3A732CB7" w14:textId="77777777" w:rsidR="00BA0251" w:rsidRPr="001D3E60" w:rsidRDefault="00BA0251" w:rsidP="00B7169A">
            <w:pPr>
              <w:rPr>
                <w:rFonts w:ascii="Times New Roman" w:hAnsi="Times New Roman"/>
              </w:rPr>
            </w:pPr>
            <w:r w:rsidRPr="001D3E60">
              <w:rPr>
                <w:rFonts w:ascii="Times New Roman" w:hAnsi="Times New Roman"/>
                <w:lang w:val="en-GB"/>
              </w:rPr>
              <w:t xml:space="preserve">          3,625 </w:t>
            </w:r>
          </w:p>
        </w:tc>
        <w:tc>
          <w:tcPr>
            <w:tcW w:w="851" w:type="dxa"/>
            <w:hideMark/>
          </w:tcPr>
          <w:p w14:paraId="6F87344E" w14:textId="77777777" w:rsidR="00BA0251" w:rsidRPr="001D3E60" w:rsidRDefault="00BA0251" w:rsidP="00B7169A">
            <w:pPr>
              <w:rPr>
                <w:rFonts w:ascii="Times New Roman" w:hAnsi="Times New Roman"/>
              </w:rPr>
            </w:pPr>
            <w:r w:rsidRPr="001D3E60">
              <w:rPr>
                <w:rFonts w:ascii="Times New Roman" w:hAnsi="Times New Roman"/>
                <w:lang w:val="en-GB"/>
              </w:rPr>
              <w:t xml:space="preserve">        3,000 </w:t>
            </w:r>
          </w:p>
        </w:tc>
        <w:tc>
          <w:tcPr>
            <w:tcW w:w="851" w:type="dxa"/>
            <w:hideMark/>
          </w:tcPr>
          <w:p w14:paraId="30EE8DA5"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6F0441C1"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6A2DE003" w14:textId="77777777" w:rsidR="00BA0251" w:rsidRPr="001D3E60" w:rsidRDefault="00BA0251" w:rsidP="00B7169A">
            <w:pPr>
              <w:rPr>
                <w:rFonts w:ascii="Times New Roman" w:hAnsi="Times New Roman"/>
                <w:lang w:val="en-GB"/>
              </w:rPr>
            </w:pPr>
          </w:p>
        </w:tc>
        <w:tc>
          <w:tcPr>
            <w:tcW w:w="1139" w:type="dxa"/>
            <w:gridSpan w:val="2"/>
            <w:hideMark/>
          </w:tcPr>
          <w:p w14:paraId="4ABCCFC7" w14:textId="6D261CDB" w:rsidR="00BA0251" w:rsidRPr="001D3E60" w:rsidRDefault="00BA0251" w:rsidP="00B7169A">
            <w:pPr>
              <w:rPr>
                <w:rFonts w:ascii="Times New Roman" w:hAnsi="Times New Roman"/>
              </w:rPr>
            </w:pPr>
            <w:r w:rsidRPr="001D3E60">
              <w:rPr>
                <w:rFonts w:ascii="Times New Roman" w:hAnsi="Times New Roman"/>
                <w:lang w:val="en-GB"/>
              </w:rPr>
              <w:t>GES</w:t>
            </w:r>
          </w:p>
        </w:tc>
        <w:tc>
          <w:tcPr>
            <w:tcW w:w="1555" w:type="dxa"/>
            <w:gridSpan w:val="2"/>
            <w:hideMark/>
          </w:tcPr>
          <w:p w14:paraId="487BE128" w14:textId="3031C58E" w:rsidR="00BA0251" w:rsidRPr="001D3E60" w:rsidRDefault="00ED7FB3" w:rsidP="00B7169A">
            <w:pPr>
              <w:rPr>
                <w:rFonts w:ascii="Times New Roman" w:hAnsi="Times New Roman"/>
              </w:rPr>
            </w:pPr>
            <w:r>
              <w:rPr>
                <w:rFonts w:ascii="Times New Roman" w:hAnsi="Times New Roman"/>
                <w:lang w:val="en-GB"/>
              </w:rPr>
              <w:t>CENTRAL ADMIN.</w:t>
            </w:r>
          </w:p>
        </w:tc>
      </w:tr>
      <w:tr w:rsidR="00BA0251" w:rsidRPr="001D3E60" w14:paraId="0D3ED74A" w14:textId="77777777" w:rsidTr="00ED7FB3">
        <w:trPr>
          <w:gridAfter w:val="1"/>
          <w:wAfter w:w="7" w:type="dxa"/>
          <w:trHeight w:val="20"/>
        </w:trPr>
        <w:tc>
          <w:tcPr>
            <w:tcW w:w="1425" w:type="dxa"/>
            <w:gridSpan w:val="2"/>
            <w:vMerge/>
            <w:hideMark/>
          </w:tcPr>
          <w:p w14:paraId="789E039D" w14:textId="77777777" w:rsidR="00BA0251" w:rsidRPr="001D3E60" w:rsidRDefault="00BA0251" w:rsidP="00B7169A">
            <w:pPr>
              <w:rPr>
                <w:rFonts w:ascii="Times New Roman" w:hAnsi="Times New Roman"/>
              </w:rPr>
            </w:pPr>
          </w:p>
        </w:tc>
        <w:tc>
          <w:tcPr>
            <w:tcW w:w="1214" w:type="dxa"/>
            <w:vMerge/>
            <w:hideMark/>
          </w:tcPr>
          <w:p w14:paraId="60FD9CBD" w14:textId="77777777" w:rsidR="00BA0251" w:rsidRPr="001D3E60" w:rsidRDefault="00BA0251" w:rsidP="00B7169A">
            <w:pPr>
              <w:rPr>
                <w:rFonts w:ascii="Times New Roman" w:hAnsi="Times New Roman"/>
              </w:rPr>
            </w:pPr>
          </w:p>
        </w:tc>
        <w:tc>
          <w:tcPr>
            <w:tcW w:w="2693" w:type="dxa"/>
            <w:gridSpan w:val="2"/>
            <w:hideMark/>
          </w:tcPr>
          <w:p w14:paraId="7C72DE7D"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of 3No. and Construction of 1No. 6-unit classroom block</w:t>
            </w:r>
          </w:p>
        </w:tc>
        <w:tc>
          <w:tcPr>
            <w:tcW w:w="1984" w:type="dxa"/>
            <w:hideMark/>
          </w:tcPr>
          <w:p w14:paraId="5DCE6DD3" w14:textId="77777777" w:rsidR="00BA0251" w:rsidRPr="001D3E60" w:rsidRDefault="00BA0251" w:rsidP="00B7169A">
            <w:pPr>
              <w:rPr>
                <w:rFonts w:ascii="Times New Roman" w:hAnsi="Times New Roman"/>
              </w:rPr>
            </w:pPr>
            <w:r w:rsidRPr="001D3E60">
              <w:rPr>
                <w:rFonts w:ascii="Times New Roman" w:hAnsi="Times New Roman"/>
                <w:lang w:val="en-GB"/>
              </w:rPr>
              <w:t>Esiama SDA, Anwia(</w:t>
            </w:r>
            <w:r>
              <w:rPr>
                <w:rFonts w:ascii="Times New Roman" w:hAnsi="Times New Roman"/>
                <w:lang w:val="en-GB"/>
              </w:rPr>
              <w:t>O</w:t>
            </w:r>
            <w:r w:rsidRPr="001D3E60">
              <w:rPr>
                <w:rFonts w:ascii="Times New Roman" w:hAnsi="Times New Roman"/>
                <w:lang w:val="en-GB"/>
              </w:rPr>
              <w:t>), Ngabawie(</w:t>
            </w:r>
            <w:r>
              <w:rPr>
                <w:rFonts w:ascii="Times New Roman" w:hAnsi="Times New Roman"/>
                <w:lang w:val="en-GB"/>
              </w:rPr>
              <w:t>O</w:t>
            </w:r>
            <w:r w:rsidRPr="001D3E60">
              <w:rPr>
                <w:rFonts w:ascii="Times New Roman" w:hAnsi="Times New Roman"/>
                <w:lang w:val="en-GB"/>
              </w:rPr>
              <w:t>)</w:t>
            </w:r>
            <w:r>
              <w:rPr>
                <w:rFonts w:ascii="Times New Roman" w:hAnsi="Times New Roman"/>
                <w:lang w:val="en-GB"/>
              </w:rPr>
              <w:t>, Domeabra</w:t>
            </w:r>
          </w:p>
        </w:tc>
        <w:tc>
          <w:tcPr>
            <w:tcW w:w="236" w:type="dxa"/>
            <w:shd w:val="clear" w:color="auto" w:fill="5B9BD5" w:themeFill="accent5"/>
          </w:tcPr>
          <w:p w14:paraId="535820C7" w14:textId="77777777" w:rsidR="00BA0251" w:rsidRPr="008A4CAC" w:rsidRDefault="00BA0251" w:rsidP="00B7169A">
            <w:pPr>
              <w:rPr>
                <w:rFonts w:ascii="Times New Roman" w:hAnsi="Times New Roman"/>
                <w:color w:val="2F5496" w:themeColor="accent1" w:themeShade="BF"/>
                <w:lang w:val="en-GB"/>
              </w:rPr>
            </w:pPr>
          </w:p>
        </w:tc>
        <w:tc>
          <w:tcPr>
            <w:tcW w:w="270" w:type="dxa"/>
            <w:shd w:val="clear" w:color="auto" w:fill="5B9BD5" w:themeFill="accent5"/>
          </w:tcPr>
          <w:p w14:paraId="76EE460F" w14:textId="77777777" w:rsidR="00BA0251" w:rsidRPr="008A4CAC" w:rsidRDefault="00BA0251" w:rsidP="00B7169A">
            <w:pPr>
              <w:rPr>
                <w:rFonts w:ascii="Times New Roman" w:hAnsi="Times New Roman"/>
                <w:color w:val="2F5496" w:themeColor="accent1" w:themeShade="BF"/>
                <w:lang w:val="en-GB"/>
              </w:rPr>
            </w:pPr>
          </w:p>
        </w:tc>
        <w:tc>
          <w:tcPr>
            <w:tcW w:w="236" w:type="dxa"/>
            <w:shd w:val="clear" w:color="auto" w:fill="5B9BD5" w:themeFill="accent5"/>
          </w:tcPr>
          <w:p w14:paraId="2E02B080" w14:textId="77777777" w:rsidR="00BA0251" w:rsidRPr="008A4CAC" w:rsidRDefault="00BA0251" w:rsidP="00B7169A">
            <w:pPr>
              <w:rPr>
                <w:rFonts w:ascii="Times New Roman" w:hAnsi="Times New Roman"/>
                <w:color w:val="2F5496" w:themeColor="accent1" w:themeShade="BF"/>
                <w:lang w:val="en-GB"/>
              </w:rPr>
            </w:pPr>
          </w:p>
        </w:tc>
        <w:tc>
          <w:tcPr>
            <w:tcW w:w="359" w:type="dxa"/>
            <w:shd w:val="clear" w:color="auto" w:fill="5B9BD5" w:themeFill="accent5"/>
            <w:hideMark/>
          </w:tcPr>
          <w:p w14:paraId="3839EC80" w14:textId="77777777" w:rsidR="00BA0251" w:rsidRPr="008A4CAC" w:rsidRDefault="00BA0251" w:rsidP="00B7169A">
            <w:pPr>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2132C7B7" w14:textId="77777777" w:rsidR="00BA0251" w:rsidRPr="008A4CAC" w:rsidRDefault="00BA0251" w:rsidP="00B7169A">
            <w:pPr>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34246975" w14:textId="77777777" w:rsidR="00BA0251" w:rsidRPr="008A4CAC" w:rsidRDefault="00BA0251" w:rsidP="00B7169A">
            <w:pPr>
              <w:rPr>
                <w:rFonts w:ascii="Times New Roman" w:hAnsi="Times New Roman"/>
                <w:color w:val="2F5496" w:themeColor="accent1" w:themeShade="BF"/>
              </w:rPr>
            </w:pPr>
          </w:p>
        </w:tc>
        <w:tc>
          <w:tcPr>
            <w:tcW w:w="880" w:type="dxa"/>
            <w:gridSpan w:val="2"/>
            <w:hideMark/>
          </w:tcPr>
          <w:p w14:paraId="73EE8D42" w14:textId="77777777" w:rsidR="00BA0251" w:rsidRPr="001D3E60" w:rsidRDefault="00BA0251" w:rsidP="00B7169A">
            <w:pPr>
              <w:rPr>
                <w:rFonts w:ascii="Times New Roman" w:hAnsi="Times New Roman"/>
              </w:rPr>
            </w:pPr>
            <w:r w:rsidRPr="001D3E60">
              <w:rPr>
                <w:rFonts w:ascii="Times New Roman" w:hAnsi="Times New Roman"/>
                <w:lang w:val="en-GB"/>
              </w:rPr>
              <w:t xml:space="preserve">      1,110,000.00</w:t>
            </w:r>
          </w:p>
        </w:tc>
        <w:tc>
          <w:tcPr>
            <w:tcW w:w="851" w:type="dxa"/>
            <w:hideMark/>
          </w:tcPr>
          <w:p w14:paraId="21AE226D" w14:textId="77777777" w:rsidR="00BA0251" w:rsidRPr="001D3E60" w:rsidRDefault="00BA0251" w:rsidP="00B7169A">
            <w:pPr>
              <w:rPr>
                <w:rFonts w:ascii="Times New Roman" w:hAnsi="Times New Roman"/>
              </w:rPr>
            </w:pPr>
            <w:r w:rsidRPr="001D3E60">
              <w:rPr>
                <w:rFonts w:ascii="Times New Roman" w:hAnsi="Times New Roman"/>
                <w:lang w:val="en-GB"/>
              </w:rPr>
              <w:t xml:space="preserve">     169,500</w:t>
            </w:r>
          </w:p>
        </w:tc>
        <w:tc>
          <w:tcPr>
            <w:tcW w:w="851" w:type="dxa"/>
            <w:hideMark/>
          </w:tcPr>
          <w:p w14:paraId="306B7668" w14:textId="77777777" w:rsidR="00BA0251" w:rsidRPr="001D3E60" w:rsidRDefault="00BA0251" w:rsidP="00B7169A">
            <w:pPr>
              <w:rPr>
                <w:rFonts w:ascii="Times New Roman" w:hAnsi="Times New Roman"/>
              </w:rPr>
            </w:pPr>
          </w:p>
        </w:tc>
        <w:tc>
          <w:tcPr>
            <w:tcW w:w="708" w:type="dxa"/>
            <w:gridSpan w:val="2"/>
          </w:tcPr>
          <w:p w14:paraId="0067B1E6"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489A4B21" w14:textId="77777777" w:rsidR="00BA0251" w:rsidRPr="001D3E60" w:rsidRDefault="00BA0251" w:rsidP="00B7169A">
            <w:pPr>
              <w:rPr>
                <w:rFonts w:ascii="Times New Roman" w:hAnsi="Times New Roman"/>
                <w:lang w:val="en-GB"/>
              </w:rPr>
            </w:pPr>
          </w:p>
        </w:tc>
        <w:tc>
          <w:tcPr>
            <w:tcW w:w="1139" w:type="dxa"/>
            <w:gridSpan w:val="2"/>
            <w:hideMark/>
          </w:tcPr>
          <w:p w14:paraId="25AA4036" w14:textId="14FF9307" w:rsidR="00BA0251" w:rsidRPr="001D3E60" w:rsidRDefault="00ED7FB3" w:rsidP="00B7169A">
            <w:pPr>
              <w:rPr>
                <w:rFonts w:ascii="Times New Roman" w:hAnsi="Times New Roman"/>
              </w:rPr>
            </w:pPr>
            <w:r>
              <w:rPr>
                <w:rFonts w:ascii="Times New Roman" w:hAnsi="Times New Roman"/>
                <w:lang w:val="en-GB"/>
              </w:rPr>
              <w:t>CENTRAL ADMIN.</w:t>
            </w:r>
          </w:p>
        </w:tc>
        <w:tc>
          <w:tcPr>
            <w:tcW w:w="1555" w:type="dxa"/>
            <w:gridSpan w:val="2"/>
            <w:hideMark/>
          </w:tcPr>
          <w:p w14:paraId="0F6E1596" w14:textId="77777777" w:rsidR="00BA0251" w:rsidRPr="001D3E60" w:rsidRDefault="00BA0251" w:rsidP="00B7169A">
            <w:pPr>
              <w:rPr>
                <w:rFonts w:ascii="Times New Roman" w:hAnsi="Times New Roman"/>
              </w:rPr>
            </w:pPr>
            <w:r w:rsidRPr="001D3E60">
              <w:rPr>
                <w:rFonts w:ascii="Times New Roman" w:hAnsi="Times New Roman"/>
                <w:lang w:val="en-GB"/>
              </w:rPr>
              <w:t>GES</w:t>
            </w:r>
          </w:p>
        </w:tc>
      </w:tr>
      <w:tr w:rsidR="00BA0251" w:rsidRPr="001D3E60" w14:paraId="692D1D88" w14:textId="77777777" w:rsidTr="00ED7FB3">
        <w:trPr>
          <w:gridAfter w:val="1"/>
          <w:wAfter w:w="7" w:type="dxa"/>
          <w:trHeight w:val="20"/>
        </w:trPr>
        <w:tc>
          <w:tcPr>
            <w:tcW w:w="1425" w:type="dxa"/>
            <w:gridSpan w:val="2"/>
            <w:vMerge/>
          </w:tcPr>
          <w:p w14:paraId="3ED5E369" w14:textId="77777777" w:rsidR="00BA0251" w:rsidRPr="001D3E60" w:rsidRDefault="00BA0251" w:rsidP="00B7169A">
            <w:pPr>
              <w:rPr>
                <w:rFonts w:ascii="Times New Roman" w:hAnsi="Times New Roman"/>
              </w:rPr>
            </w:pPr>
          </w:p>
        </w:tc>
        <w:tc>
          <w:tcPr>
            <w:tcW w:w="1214" w:type="dxa"/>
            <w:vMerge/>
          </w:tcPr>
          <w:p w14:paraId="2E820F75" w14:textId="77777777" w:rsidR="00BA0251" w:rsidRPr="001D3E60" w:rsidRDefault="00BA0251" w:rsidP="00B7169A">
            <w:pPr>
              <w:rPr>
                <w:rFonts w:ascii="Times New Roman" w:hAnsi="Times New Roman"/>
              </w:rPr>
            </w:pPr>
          </w:p>
        </w:tc>
        <w:tc>
          <w:tcPr>
            <w:tcW w:w="2693" w:type="dxa"/>
            <w:gridSpan w:val="2"/>
          </w:tcPr>
          <w:p w14:paraId="4E97CCF3" w14:textId="77777777" w:rsidR="00BA0251" w:rsidRPr="009E143C" w:rsidRDefault="00BA0251" w:rsidP="001F0AFE">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Renovate 2No. Basic/primary school buildings</w:t>
            </w:r>
          </w:p>
        </w:tc>
        <w:tc>
          <w:tcPr>
            <w:tcW w:w="1984" w:type="dxa"/>
          </w:tcPr>
          <w:p w14:paraId="309E7120" w14:textId="77777777" w:rsidR="00BA0251" w:rsidRPr="00DF5639" w:rsidRDefault="00BA0251" w:rsidP="00B7169A">
            <w:pPr>
              <w:rPr>
                <w:rFonts w:ascii="Times New Roman" w:hAnsi="Times New Roman"/>
                <w:lang w:val="en-GB"/>
              </w:rPr>
            </w:pPr>
            <w:r>
              <w:rPr>
                <w:rFonts w:ascii="Times New Roman" w:eastAsia="Times New Roman" w:hAnsi="Times New Roman"/>
                <w:color w:val="000000"/>
                <w:lang w:val="en-GB" w:eastAsia="en-GB"/>
              </w:rPr>
              <w:t>Aluku and Ankobra</w:t>
            </w:r>
          </w:p>
        </w:tc>
        <w:tc>
          <w:tcPr>
            <w:tcW w:w="236" w:type="dxa"/>
            <w:shd w:val="clear" w:color="auto" w:fill="5B9BD5" w:themeFill="accent5"/>
            <w:vAlign w:val="bottom"/>
          </w:tcPr>
          <w:p w14:paraId="4966B337" w14:textId="77777777" w:rsidR="00BA0251" w:rsidRPr="008A4CAC" w:rsidRDefault="00BA0251" w:rsidP="00B7169A">
            <w:pPr>
              <w:rPr>
                <w:rFonts w:ascii="Times New Roman" w:hAnsi="Times New Roman"/>
                <w:color w:val="2F5496" w:themeColor="accent1" w:themeShade="BF"/>
                <w:lang w:val="en-GB"/>
              </w:rPr>
            </w:pPr>
          </w:p>
        </w:tc>
        <w:tc>
          <w:tcPr>
            <w:tcW w:w="270" w:type="dxa"/>
            <w:shd w:val="clear" w:color="auto" w:fill="5B9BD5" w:themeFill="accent5"/>
            <w:vAlign w:val="bottom"/>
          </w:tcPr>
          <w:p w14:paraId="03F60F9D" w14:textId="77777777" w:rsidR="00BA0251" w:rsidRPr="008A4CAC" w:rsidRDefault="00BA0251" w:rsidP="00B7169A">
            <w:pPr>
              <w:rPr>
                <w:rFonts w:ascii="Times New Roman" w:hAnsi="Times New Roman"/>
                <w:color w:val="2F5496" w:themeColor="accent1" w:themeShade="BF"/>
                <w:lang w:val="en-GB"/>
              </w:rPr>
            </w:pPr>
          </w:p>
        </w:tc>
        <w:tc>
          <w:tcPr>
            <w:tcW w:w="236" w:type="dxa"/>
            <w:shd w:val="clear" w:color="auto" w:fill="5B9BD5" w:themeFill="accent5"/>
            <w:vAlign w:val="bottom"/>
          </w:tcPr>
          <w:p w14:paraId="11C1AA38" w14:textId="77777777" w:rsidR="00BA0251" w:rsidRPr="008A4CAC" w:rsidRDefault="00BA0251" w:rsidP="00B7169A">
            <w:pPr>
              <w:rPr>
                <w:rFonts w:ascii="Times New Roman" w:hAnsi="Times New Roman"/>
                <w:color w:val="2F5496" w:themeColor="accent1" w:themeShade="BF"/>
                <w:lang w:val="en-GB"/>
              </w:rPr>
            </w:pPr>
          </w:p>
        </w:tc>
        <w:tc>
          <w:tcPr>
            <w:tcW w:w="359" w:type="dxa"/>
            <w:shd w:val="clear" w:color="auto" w:fill="5B9BD5" w:themeFill="accent5"/>
            <w:vAlign w:val="bottom"/>
          </w:tcPr>
          <w:p w14:paraId="4DABD1F4" w14:textId="77777777" w:rsidR="00BA0251" w:rsidRPr="008A4CAC" w:rsidRDefault="00BA0251" w:rsidP="00B7169A">
            <w:pPr>
              <w:rPr>
                <w:rFonts w:ascii="Times New Roman" w:hAnsi="Times New Roman"/>
                <w:color w:val="2F5496" w:themeColor="accent1" w:themeShade="BF"/>
                <w:lang w:val="en-GB"/>
              </w:rPr>
            </w:pPr>
          </w:p>
        </w:tc>
        <w:tc>
          <w:tcPr>
            <w:tcW w:w="880" w:type="dxa"/>
            <w:gridSpan w:val="2"/>
            <w:vAlign w:val="bottom"/>
          </w:tcPr>
          <w:p w14:paraId="53A24C8A" w14:textId="77777777" w:rsidR="00BA0251" w:rsidRPr="00DF5639" w:rsidRDefault="00BA0251" w:rsidP="00B7169A">
            <w:pPr>
              <w:rPr>
                <w:rFonts w:ascii="Times New Roman" w:hAnsi="Times New Roman"/>
                <w:lang w:val="en-GB"/>
              </w:rPr>
            </w:pPr>
            <w:r>
              <w:rPr>
                <w:rFonts w:ascii="Times New Roman" w:eastAsia="Times New Roman" w:hAnsi="Times New Roman"/>
                <w:color w:val="000000"/>
                <w:lang w:val="en-GB" w:eastAsia="en-GB"/>
              </w:rPr>
              <w:t>50,000.00</w:t>
            </w:r>
          </w:p>
        </w:tc>
        <w:tc>
          <w:tcPr>
            <w:tcW w:w="851" w:type="dxa"/>
            <w:vAlign w:val="bottom"/>
          </w:tcPr>
          <w:p w14:paraId="145F2E3D" w14:textId="77777777" w:rsidR="00BA0251" w:rsidRPr="00DF5639" w:rsidRDefault="00BA0251" w:rsidP="00B7169A">
            <w:pPr>
              <w:rPr>
                <w:rFonts w:ascii="Times New Roman" w:hAnsi="Times New Roman"/>
                <w:lang w:val="en-GB"/>
              </w:rPr>
            </w:pPr>
            <w:r>
              <w:rPr>
                <w:rFonts w:ascii="Times New Roman" w:eastAsia="Times New Roman" w:hAnsi="Times New Roman"/>
                <w:color w:val="000000"/>
                <w:lang w:val="en-GB" w:eastAsia="en-GB"/>
              </w:rPr>
              <w:t>100</w:t>
            </w:r>
            <w:r w:rsidRPr="00DF5639">
              <w:rPr>
                <w:rFonts w:ascii="Times New Roman" w:eastAsia="Times New Roman" w:hAnsi="Times New Roman"/>
                <w:color w:val="000000"/>
                <w:lang w:val="en-GB" w:eastAsia="en-GB"/>
              </w:rPr>
              <w:t>,000</w:t>
            </w:r>
            <w:r>
              <w:rPr>
                <w:rFonts w:ascii="Times New Roman" w:eastAsia="Times New Roman" w:hAnsi="Times New Roman"/>
                <w:color w:val="000000"/>
                <w:lang w:val="en-GB" w:eastAsia="en-GB"/>
              </w:rPr>
              <w:t>.00</w:t>
            </w:r>
          </w:p>
        </w:tc>
        <w:tc>
          <w:tcPr>
            <w:tcW w:w="851" w:type="dxa"/>
            <w:vAlign w:val="bottom"/>
          </w:tcPr>
          <w:p w14:paraId="227DA76A" w14:textId="77777777" w:rsidR="00BA0251" w:rsidRPr="00DF5639" w:rsidRDefault="00BA0251" w:rsidP="00B7169A">
            <w:pPr>
              <w:rPr>
                <w:rFonts w:ascii="Times New Roman" w:hAnsi="Times New Roman"/>
              </w:rPr>
            </w:pPr>
          </w:p>
        </w:tc>
        <w:tc>
          <w:tcPr>
            <w:tcW w:w="708" w:type="dxa"/>
            <w:gridSpan w:val="2"/>
          </w:tcPr>
          <w:p w14:paraId="6B5BA90D"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720A528D" w14:textId="77777777" w:rsidR="00BA0251" w:rsidRPr="001D3E60" w:rsidRDefault="00BA0251" w:rsidP="00B7169A">
            <w:pPr>
              <w:rPr>
                <w:rFonts w:ascii="Times New Roman" w:hAnsi="Times New Roman"/>
                <w:lang w:val="en-GB"/>
              </w:rPr>
            </w:pPr>
          </w:p>
        </w:tc>
        <w:tc>
          <w:tcPr>
            <w:tcW w:w="1139" w:type="dxa"/>
            <w:gridSpan w:val="2"/>
          </w:tcPr>
          <w:p w14:paraId="498C4B66" w14:textId="52E3264F" w:rsidR="00BA0251" w:rsidRPr="001D3E60" w:rsidRDefault="00ED7FB3" w:rsidP="00B7169A">
            <w:pPr>
              <w:rPr>
                <w:rFonts w:ascii="Times New Roman" w:hAnsi="Times New Roman"/>
                <w:lang w:val="en-GB"/>
              </w:rPr>
            </w:pPr>
            <w:r>
              <w:rPr>
                <w:rFonts w:ascii="Times New Roman" w:hAnsi="Times New Roman"/>
                <w:lang w:val="en-GB"/>
              </w:rPr>
              <w:t>CENTRAL ADMIN.</w:t>
            </w:r>
          </w:p>
        </w:tc>
        <w:tc>
          <w:tcPr>
            <w:tcW w:w="1555" w:type="dxa"/>
            <w:gridSpan w:val="2"/>
          </w:tcPr>
          <w:p w14:paraId="2635633F" w14:textId="77777777" w:rsidR="00BA0251" w:rsidRPr="001D3E60" w:rsidRDefault="00BA0251" w:rsidP="00B7169A">
            <w:pPr>
              <w:rPr>
                <w:rFonts w:ascii="Times New Roman" w:hAnsi="Times New Roman"/>
                <w:lang w:val="en-GB"/>
              </w:rPr>
            </w:pPr>
            <w:r w:rsidRPr="001D3E60">
              <w:rPr>
                <w:rFonts w:ascii="Times New Roman" w:hAnsi="Times New Roman"/>
                <w:lang w:val="en-GB"/>
              </w:rPr>
              <w:t>GES</w:t>
            </w:r>
          </w:p>
        </w:tc>
      </w:tr>
      <w:tr w:rsidR="00BA0251" w:rsidRPr="001D3E60" w14:paraId="2FC83AB5" w14:textId="77777777" w:rsidTr="00ED7FB3">
        <w:trPr>
          <w:gridAfter w:val="1"/>
          <w:wAfter w:w="7" w:type="dxa"/>
          <w:trHeight w:val="20"/>
        </w:trPr>
        <w:tc>
          <w:tcPr>
            <w:tcW w:w="1425" w:type="dxa"/>
            <w:gridSpan w:val="2"/>
            <w:vMerge/>
          </w:tcPr>
          <w:p w14:paraId="02D2ECB6" w14:textId="77777777" w:rsidR="00BA0251" w:rsidRPr="001D3E60" w:rsidRDefault="00BA0251" w:rsidP="00B7169A">
            <w:pPr>
              <w:rPr>
                <w:rFonts w:ascii="Times New Roman" w:hAnsi="Times New Roman"/>
              </w:rPr>
            </w:pPr>
          </w:p>
        </w:tc>
        <w:tc>
          <w:tcPr>
            <w:tcW w:w="1214" w:type="dxa"/>
            <w:vMerge/>
          </w:tcPr>
          <w:p w14:paraId="70CFB0B8" w14:textId="77777777" w:rsidR="00BA0251" w:rsidRPr="001D3E60" w:rsidRDefault="00BA0251" w:rsidP="00B7169A">
            <w:pPr>
              <w:rPr>
                <w:rFonts w:ascii="Times New Roman" w:hAnsi="Times New Roman"/>
              </w:rPr>
            </w:pPr>
          </w:p>
        </w:tc>
        <w:tc>
          <w:tcPr>
            <w:tcW w:w="2693" w:type="dxa"/>
            <w:gridSpan w:val="2"/>
          </w:tcPr>
          <w:p w14:paraId="6ABB824C" w14:textId="77777777" w:rsidR="00BA0251" w:rsidRPr="009E143C" w:rsidRDefault="00BA0251" w:rsidP="001F0AFE">
            <w:pPr>
              <w:pStyle w:val="ListParagraph"/>
              <w:numPr>
                <w:ilvl w:val="0"/>
                <w:numId w:val="41"/>
              </w:numPr>
              <w:spacing w:after="0" w:line="240" w:lineRule="auto"/>
              <w:rPr>
                <w:rFonts w:ascii="Times New Roman" w:eastAsia="Times New Roman" w:hAnsi="Times New Roman"/>
                <w:color w:val="000000"/>
                <w:lang w:val="en-GB" w:eastAsia="en-GB"/>
              </w:rPr>
            </w:pPr>
            <w:r w:rsidRPr="009E143C">
              <w:rPr>
                <w:rFonts w:ascii="Times New Roman" w:eastAsia="Times New Roman" w:hAnsi="Times New Roman"/>
                <w:color w:val="000000"/>
                <w:lang w:val="en-GB" w:eastAsia="en-GB"/>
              </w:rPr>
              <w:t>Construction of 50 meters walkway for Kikam SDA basic school</w:t>
            </w:r>
          </w:p>
        </w:tc>
        <w:tc>
          <w:tcPr>
            <w:tcW w:w="1984" w:type="dxa"/>
          </w:tcPr>
          <w:p w14:paraId="36828D54" w14:textId="77777777" w:rsidR="00BA0251" w:rsidRDefault="00BA0251" w:rsidP="00B7169A">
            <w:pPr>
              <w:rPr>
                <w:rFonts w:ascii="Times New Roman" w:eastAsia="Times New Roman" w:hAnsi="Times New Roman"/>
                <w:color w:val="000000"/>
                <w:lang w:val="en-GB" w:eastAsia="en-GB"/>
              </w:rPr>
            </w:pPr>
            <w:r>
              <w:rPr>
                <w:rFonts w:ascii="Times New Roman" w:eastAsia="Times New Roman" w:hAnsi="Times New Roman"/>
                <w:color w:val="000000"/>
                <w:lang w:val="en-GB" w:eastAsia="en-GB"/>
              </w:rPr>
              <w:t>Kikam</w:t>
            </w:r>
          </w:p>
        </w:tc>
        <w:tc>
          <w:tcPr>
            <w:tcW w:w="236" w:type="dxa"/>
            <w:shd w:val="clear" w:color="auto" w:fill="5B9BD5" w:themeFill="accent5"/>
            <w:vAlign w:val="bottom"/>
          </w:tcPr>
          <w:p w14:paraId="4974A2B0" w14:textId="77777777" w:rsidR="00BA0251" w:rsidRPr="008A4CAC" w:rsidRDefault="00BA0251" w:rsidP="00B7169A">
            <w:pPr>
              <w:rPr>
                <w:rFonts w:ascii="Times New Roman" w:hAnsi="Times New Roman"/>
                <w:color w:val="2F5496" w:themeColor="accent1" w:themeShade="BF"/>
                <w:lang w:val="en-GB"/>
              </w:rPr>
            </w:pPr>
          </w:p>
        </w:tc>
        <w:tc>
          <w:tcPr>
            <w:tcW w:w="270" w:type="dxa"/>
            <w:shd w:val="clear" w:color="auto" w:fill="5B9BD5" w:themeFill="accent5"/>
            <w:vAlign w:val="bottom"/>
          </w:tcPr>
          <w:p w14:paraId="1A92053E" w14:textId="77777777" w:rsidR="00BA0251" w:rsidRPr="008A4CAC" w:rsidRDefault="00BA0251" w:rsidP="00B7169A">
            <w:pPr>
              <w:rPr>
                <w:rFonts w:ascii="Times New Roman" w:hAnsi="Times New Roman"/>
                <w:color w:val="2F5496" w:themeColor="accent1" w:themeShade="BF"/>
                <w:lang w:val="en-GB"/>
              </w:rPr>
            </w:pPr>
          </w:p>
        </w:tc>
        <w:tc>
          <w:tcPr>
            <w:tcW w:w="236" w:type="dxa"/>
            <w:shd w:val="clear" w:color="auto" w:fill="5B9BD5" w:themeFill="accent5"/>
            <w:vAlign w:val="bottom"/>
          </w:tcPr>
          <w:p w14:paraId="6EDFE40D" w14:textId="77777777" w:rsidR="00BA0251" w:rsidRPr="008A4CAC" w:rsidRDefault="00BA0251" w:rsidP="00B7169A">
            <w:pPr>
              <w:rPr>
                <w:rFonts w:ascii="Times New Roman" w:hAnsi="Times New Roman"/>
                <w:color w:val="2F5496" w:themeColor="accent1" w:themeShade="BF"/>
                <w:lang w:val="en-GB"/>
              </w:rPr>
            </w:pPr>
          </w:p>
        </w:tc>
        <w:tc>
          <w:tcPr>
            <w:tcW w:w="359" w:type="dxa"/>
            <w:shd w:val="clear" w:color="auto" w:fill="5B9BD5" w:themeFill="accent5"/>
            <w:vAlign w:val="bottom"/>
          </w:tcPr>
          <w:p w14:paraId="1E3CC055" w14:textId="77777777" w:rsidR="00BA0251" w:rsidRPr="008A4CAC" w:rsidRDefault="00BA0251" w:rsidP="00B7169A">
            <w:pPr>
              <w:rPr>
                <w:rFonts w:ascii="Times New Roman" w:hAnsi="Times New Roman"/>
                <w:color w:val="2F5496" w:themeColor="accent1" w:themeShade="BF"/>
                <w:lang w:val="en-GB"/>
              </w:rPr>
            </w:pPr>
          </w:p>
        </w:tc>
        <w:tc>
          <w:tcPr>
            <w:tcW w:w="880" w:type="dxa"/>
            <w:gridSpan w:val="2"/>
            <w:vAlign w:val="bottom"/>
          </w:tcPr>
          <w:p w14:paraId="1BAB4F3A" w14:textId="77777777" w:rsidR="00BA0251" w:rsidRDefault="00BA0251" w:rsidP="00B7169A">
            <w:pPr>
              <w:rPr>
                <w:rFonts w:ascii="Times New Roman" w:eastAsia="Times New Roman" w:hAnsi="Times New Roman"/>
                <w:color w:val="000000"/>
                <w:lang w:val="en-GB" w:eastAsia="en-GB"/>
              </w:rPr>
            </w:pPr>
            <w:r>
              <w:rPr>
                <w:rFonts w:ascii="Times New Roman" w:eastAsia="Times New Roman" w:hAnsi="Times New Roman"/>
                <w:color w:val="000000"/>
                <w:lang w:val="en-GB" w:eastAsia="en-GB"/>
              </w:rPr>
              <w:t>30,000.00</w:t>
            </w:r>
          </w:p>
        </w:tc>
        <w:tc>
          <w:tcPr>
            <w:tcW w:w="851" w:type="dxa"/>
            <w:vAlign w:val="bottom"/>
          </w:tcPr>
          <w:p w14:paraId="160B2F73" w14:textId="77777777" w:rsidR="00BA0251" w:rsidRDefault="00BA0251" w:rsidP="00B7169A">
            <w:pPr>
              <w:rPr>
                <w:rFonts w:ascii="Times New Roman" w:eastAsia="Times New Roman" w:hAnsi="Times New Roman"/>
                <w:color w:val="000000"/>
                <w:lang w:val="en-GB" w:eastAsia="en-GB"/>
              </w:rPr>
            </w:pPr>
          </w:p>
        </w:tc>
        <w:tc>
          <w:tcPr>
            <w:tcW w:w="851" w:type="dxa"/>
            <w:vAlign w:val="bottom"/>
          </w:tcPr>
          <w:p w14:paraId="46281E47" w14:textId="77777777" w:rsidR="00BA0251" w:rsidRPr="00DF5639" w:rsidRDefault="00BA0251" w:rsidP="00B7169A">
            <w:pPr>
              <w:rPr>
                <w:rFonts w:ascii="Times New Roman" w:hAnsi="Times New Roman"/>
              </w:rPr>
            </w:pPr>
          </w:p>
        </w:tc>
        <w:tc>
          <w:tcPr>
            <w:tcW w:w="708" w:type="dxa"/>
            <w:gridSpan w:val="2"/>
          </w:tcPr>
          <w:p w14:paraId="3059098B"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5B056943" w14:textId="77777777" w:rsidR="00BA0251" w:rsidRPr="001D3E60" w:rsidRDefault="00BA0251" w:rsidP="00B7169A">
            <w:pPr>
              <w:rPr>
                <w:rFonts w:ascii="Times New Roman" w:hAnsi="Times New Roman"/>
                <w:lang w:val="en-GB"/>
              </w:rPr>
            </w:pPr>
          </w:p>
        </w:tc>
        <w:tc>
          <w:tcPr>
            <w:tcW w:w="1139" w:type="dxa"/>
            <w:gridSpan w:val="2"/>
          </w:tcPr>
          <w:p w14:paraId="0C1E58EC" w14:textId="3E797783" w:rsidR="00BA0251" w:rsidRPr="001D3E60" w:rsidRDefault="00ED7FB3" w:rsidP="00B7169A">
            <w:pPr>
              <w:rPr>
                <w:rFonts w:ascii="Times New Roman" w:hAnsi="Times New Roman"/>
                <w:lang w:val="en-GB"/>
              </w:rPr>
            </w:pPr>
            <w:r>
              <w:rPr>
                <w:rFonts w:ascii="Times New Roman" w:hAnsi="Times New Roman"/>
                <w:lang w:val="en-GB"/>
              </w:rPr>
              <w:t>CENTRAL ADMIN.</w:t>
            </w:r>
          </w:p>
        </w:tc>
        <w:tc>
          <w:tcPr>
            <w:tcW w:w="1555" w:type="dxa"/>
            <w:gridSpan w:val="2"/>
          </w:tcPr>
          <w:p w14:paraId="03460205" w14:textId="77777777" w:rsidR="00BA0251" w:rsidRPr="001D3E60" w:rsidRDefault="00BA0251" w:rsidP="00B7169A">
            <w:pPr>
              <w:rPr>
                <w:rFonts w:ascii="Times New Roman" w:hAnsi="Times New Roman"/>
                <w:lang w:val="en-GB"/>
              </w:rPr>
            </w:pPr>
            <w:r w:rsidRPr="001D3E60">
              <w:rPr>
                <w:rFonts w:ascii="Times New Roman" w:hAnsi="Times New Roman"/>
                <w:lang w:val="en-GB"/>
              </w:rPr>
              <w:t>GES</w:t>
            </w:r>
          </w:p>
        </w:tc>
      </w:tr>
      <w:tr w:rsidR="00BA0251" w:rsidRPr="001D3E60" w14:paraId="61D1BC8F" w14:textId="77777777" w:rsidTr="00ED7FB3">
        <w:trPr>
          <w:gridAfter w:val="1"/>
          <w:wAfter w:w="7" w:type="dxa"/>
          <w:trHeight w:val="20"/>
        </w:trPr>
        <w:tc>
          <w:tcPr>
            <w:tcW w:w="1425" w:type="dxa"/>
            <w:gridSpan w:val="2"/>
            <w:vMerge/>
            <w:hideMark/>
          </w:tcPr>
          <w:p w14:paraId="2F80F0C6" w14:textId="77777777" w:rsidR="00BA0251" w:rsidRPr="001D3E60" w:rsidRDefault="00BA0251" w:rsidP="00B7169A">
            <w:pPr>
              <w:rPr>
                <w:rFonts w:ascii="Times New Roman" w:hAnsi="Times New Roman"/>
              </w:rPr>
            </w:pPr>
          </w:p>
        </w:tc>
        <w:tc>
          <w:tcPr>
            <w:tcW w:w="1214" w:type="dxa"/>
            <w:vMerge/>
            <w:hideMark/>
          </w:tcPr>
          <w:p w14:paraId="00A19D32" w14:textId="77777777" w:rsidR="00BA0251" w:rsidRPr="001D3E60" w:rsidRDefault="00BA0251" w:rsidP="00B7169A">
            <w:pPr>
              <w:rPr>
                <w:rFonts w:ascii="Times New Roman" w:hAnsi="Times New Roman"/>
              </w:rPr>
            </w:pPr>
          </w:p>
        </w:tc>
        <w:tc>
          <w:tcPr>
            <w:tcW w:w="2693" w:type="dxa"/>
            <w:gridSpan w:val="2"/>
            <w:hideMark/>
          </w:tcPr>
          <w:p w14:paraId="531842A8"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of 7No. 3-unit  classroom blocks and construction of  1No 3-unit classroom block</w:t>
            </w:r>
          </w:p>
        </w:tc>
        <w:tc>
          <w:tcPr>
            <w:tcW w:w="1984" w:type="dxa"/>
            <w:hideMark/>
          </w:tcPr>
          <w:p w14:paraId="64C20969" w14:textId="77777777" w:rsidR="00BA0251" w:rsidRPr="001D3E60" w:rsidRDefault="00BA0251" w:rsidP="00B7169A">
            <w:pPr>
              <w:contextualSpacing/>
              <w:rPr>
                <w:rFonts w:ascii="Times New Roman" w:hAnsi="Times New Roman"/>
              </w:rPr>
            </w:pPr>
            <w:r w:rsidRPr="001D3E60">
              <w:rPr>
                <w:rFonts w:ascii="Times New Roman" w:hAnsi="Times New Roman"/>
                <w:lang w:val="en-GB"/>
              </w:rPr>
              <w:t>Aiyinase Nyamebekyere, Basake, Akropong, Awiebo, Awiaso, Salman, Nvelesolo Asomase (N)</w:t>
            </w:r>
          </w:p>
        </w:tc>
        <w:tc>
          <w:tcPr>
            <w:tcW w:w="236" w:type="dxa"/>
            <w:shd w:val="clear" w:color="auto" w:fill="5B9BD5" w:themeFill="accent5"/>
          </w:tcPr>
          <w:p w14:paraId="02EFF969" w14:textId="77777777" w:rsidR="00BA0251" w:rsidRPr="008A4CAC" w:rsidRDefault="00BA0251" w:rsidP="00B7169A">
            <w:pPr>
              <w:contextualSpacing/>
              <w:rPr>
                <w:rFonts w:ascii="Times New Roman" w:hAnsi="Times New Roman"/>
                <w:color w:val="2F5496" w:themeColor="accent1" w:themeShade="BF"/>
                <w:lang w:val="en-GB"/>
              </w:rPr>
            </w:pPr>
          </w:p>
        </w:tc>
        <w:tc>
          <w:tcPr>
            <w:tcW w:w="270" w:type="dxa"/>
            <w:shd w:val="clear" w:color="auto" w:fill="5B9BD5" w:themeFill="accent5"/>
          </w:tcPr>
          <w:p w14:paraId="4B3FD2B6" w14:textId="77777777" w:rsidR="00BA0251" w:rsidRPr="008A4CAC" w:rsidRDefault="00BA0251" w:rsidP="00B7169A">
            <w:pPr>
              <w:contextualSpacing/>
              <w:rPr>
                <w:rFonts w:ascii="Times New Roman" w:hAnsi="Times New Roman"/>
                <w:color w:val="2F5496" w:themeColor="accent1" w:themeShade="BF"/>
                <w:lang w:val="en-GB"/>
              </w:rPr>
            </w:pPr>
          </w:p>
        </w:tc>
        <w:tc>
          <w:tcPr>
            <w:tcW w:w="236" w:type="dxa"/>
            <w:shd w:val="clear" w:color="auto" w:fill="5B9BD5" w:themeFill="accent5"/>
          </w:tcPr>
          <w:p w14:paraId="6A837858" w14:textId="77777777" w:rsidR="00BA0251" w:rsidRPr="008A4CAC" w:rsidRDefault="00BA0251" w:rsidP="00B7169A">
            <w:pPr>
              <w:contextualSpacing/>
              <w:rPr>
                <w:rFonts w:ascii="Times New Roman" w:hAnsi="Times New Roman"/>
                <w:color w:val="2F5496" w:themeColor="accent1" w:themeShade="BF"/>
                <w:lang w:val="en-GB"/>
              </w:rPr>
            </w:pPr>
          </w:p>
        </w:tc>
        <w:tc>
          <w:tcPr>
            <w:tcW w:w="359" w:type="dxa"/>
            <w:shd w:val="clear" w:color="auto" w:fill="5B9BD5" w:themeFill="accent5"/>
            <w:hideMark/>
          </w:tcPr>
          <w:p w14:paraId="50ACABD9" w14:textId="77777777" w:rsidR="00BA0251" w:rsidRPr="008A4CAC" w:rsidRDefault="00BA0251" w:rsidP="00B7169A">
            <w:pPr>
              <w:contextualSpacing/>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0B49828C" w14:textId="77777777" w:rsidR="00BA0251" w:rsidRPr="008A4CAC" w:rsidRDefault="00BA0251" w:rsidP="00B7169A">
            <w:pPr>
              <w:contextualSpacing/>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1E21D8C1" w14:textId="77777777" w:rsidR="00BA0251" w:rsidRPr="008A4CAC" w:rsidRDefault="00BA0251" w:rsidP="00B7169A">
            <w:pPr>
              <w:contextualSpacing/>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138517D1" w14:textId="77777777" w:rsidR="00BA0251" w:rsidRPr="008A4CAC" w:rsidRDefault="00BA0251" w:rsidP="00B7169A">
            <w:pPr>
              <w:contextualSpacing/>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73EF6D23" w14:textId="77777777" w:rsidR="00BA0251" w:rsidRPr="008A4CAC" w:rsidRDefault="00BA0251" w:rsidP="00B7169A">
            <w:pPr>
              <w:contextualSpacing/>
              <w:rPr>
                <w:rFonts w:ascii="Times New Roman" w:hAnsi="Times New Roman"/>
                <w:color w:val="2F5496" w:themeColor="accent1" w:themeShade="BF"/>
              </w:rPr>
            </w:pPr>
          </w:p>
        </w:tc>
        <w:tc>
          <w:tcPr>
            <w:tcW w:w="880" w:type="dxa"/>
            <w:gridSpan w:val="2"/>
            <w:hideMark/>
          </w:tcPr>
          <w:p w14:paraId="433ACB1B" w14:textId="77777777" w:rsidR="00BA0251" w:rsidRPr="001D3E60" w:rsidRDefault="00BA0251" w:rsidP="00B7169A">
            <w:pPr>
              <w:contextualSpacing/>
              <w:rPr>
                <w:rFonts w:ascii="Times New Roman" w:hAnsi="Times New Roman"/>
              </w:rPr>
            </w:pPr>
            <w:r w:rsidRPr="001D3E60">
              <w:rPr>
                <w:rFonts w:ascii="Times New Roman" w:hAnsi="Times New Roman"/>
                <w:lang w:val="en-GB"/>
              </w:rPr>
              <w:t xml:space="preserve">        </w:t>
            </w:r>
            <w:r w:rsidRPr="001D3E60">
              <w:rPr>
                <w:rFonts w:ascii="Times New Roman" w:hAnsi="Times New Roman"/>
              </w:rPr>
              <w:t>616,223.9</w:t>
            </w:r>
          </w:p>
        </w:tc>
        <w:tc>
          <w:tcPr>
            <w:tcW w:w="851" w:type="dxa"/>
            <w:hideMark/>
          </w:tcPr>
          <w:p w14:paraId="418E9A28" w14:textId="77777777" w:rsidR="00BA0251" w:rsidRPr="001D3E60" w:rsidRDefault="00BA0251" w:rsidP="00B7169A">
            <w:pPr>
              <w:contextualSpacing/>
              <w:rPr>
                <w:rFonts w:ascii="Times New Roman" w:hAnsi="Times New Roman"/>
              </w:rPr>
            </w:pPr>
            <w:r w:rsidRPr="001D3E60">
              <w:rPr>
                <w:rFonts w:ascii="Times New Roman" w:hAnsi="Times New Roman"/>
                <w:lang w:val="en-GB"/>
              </w:rPr>
              <w:t> </w:t>
            </w:r>
          </w:p>
        </w:tc>
        <w:tc>
          <w:tcPr>
            <w:tcW w:w="851" w:type="dxa"/>
            <w:hideMark/>
          </w:tcPr>
          <w:p w14:paraId="16BCD816" w14:textId="77777777" w:rsidR="00BA0251" w:rsidRPr="001D3E60" w:rsidRDefault="00BA0251" w:rsidP="00B7169A">
            <w:pPr>
              <w:contextualSpacing/>
              <w:rPr>
                <w:rFonts w:ascii="Times New Roman" w:hAnsi="Times New Roman"/>
              </w:rPr>
            </w:pPr>
            <w:r w:rsidRPr="001D3E60">
              <w:rPr>
                <w:rFonts w:ascii="Times New Roman" w:hAnsi="Times New Roman"/>
                <w:lang w:val="en-GB"/>
              </w:rPr>
              <w:t> </w:t>
            </w:r>
            <w:r w:rsidRPr="001D3E60">
              <w:rPr>
                <w:rFonts w:ascii="Times New Roman" w:hAnsi="Times New Roman"/>
              </w:rPr>
              <w:t>465,196.79</w:t>
            </w:r>
          </w:p>
        </w:tc>
        <w:tc>
          <w:tcPr>
            <w:tcW w:w="708" w:type="dxa"/>
            <w:gridSpan w:val="2"/>
          </w:tcPr>
          <w:p w14:paraId="5F8E9237" w14:textId="77777777" w:rsidR="00BA0251" w:rsidRPr="001D3E60" w:rsidRDefault="00BA0251" w:rsidP="00B7169A">
            <w:pPr>
              <w:contextualSpacing/>
              <w:rPr>
                <w:rFonts w:ascii="Times New Roman" w:hAnsi="Times New Roman"/>
                <w:lang w:val="en-GB"/>
              </w:rPr>
            </w:pPr>
          </w:p>
        </w:tc>
        <w:tc>
          <w:tcPr>
            <w:tcW w:w="425" w:type="dxa"/>
            <w:shd w:val="clear" w:color="auto" w:fill="AEAAAA" w:themeFill="background2" w:themeFillShade="BF"/>
          </w:tcPr>
          <w:p w14:paraId="2600CFE0" w14:textId="77777777" w:rsidR="00BA0251" w:rsidRPr="001D3E60" w:rsidRDefault="00BA0251" w:rsidP="00B7169A">
            <w:pPr>
              <w:contextualSpacing/>
              <w:rPr>
                <w:rFonts w:ascii="Times New Roman" w:hAnsi="Times New Roman"/>
                <w:lang w:val="en-GB"/>
              </w:rPr>
            </w:pPr>
          </w:p>
        </w:tc>
        <w:tc>
          <w:tcPr>
            <w:tcW w:w="1139" w:type="dxa"/>
            <w:gridSpan w:val="2"/>
            <w:hideMark/>
          </w:tcPr>
          <w:p w14:paraId="65BA7884" w14:textId="4D6AD45B" w:rsidR="00BA0251" w:rsidRPr="001D3E60" w:rsidRDefault="00ED7FB3" w:rsidP="00B7169A">
            <w:pPr>
              <w:contextualSpacing/>
              <w:rPr>
                <w:rFonts w:ascii="Times New Roman" w:hAnsi="Times New Roman"/>
              </w:rPr>
            </w:pPr>
            <w:r>
              <w:rPr>
                <w:rFonts w:ascii="Times New Roman" w:hAnsi="Times New Roman"/>
                <w:lang w:val="en-GB"/>
              </w:rPr>
              <w:t>CENTRAL ADMIN.</w:t>
            </w:r>
          </w:p>
        </w:tc>
        <w:tc>
          <w:tcPr>
            <w:tcW w:w="1555" w:type="dxa"/>
            <w:gridSpan w:val="2"/>
            <w:hideMark/>
          </w:tcPr>
          <w:p w14:paraId="3DAE4675" w14:textId="77777777" w:rsidR="00BA0251" w:rsidRPr="001D3E60" w:rsidRDefault="00BA0251" w:rsidP="00B7169A">
            <w:pPr>
              <w:contextualSpacing/>
              <w:rPr>
                <w:rFonts w:ascii="Times New Roman" w:hAnsi="Times New Roman"/>
              </w:rPr>
            </w:pPr>
            <w:r w:rsidRPr="001D3E60">
              <w:rPr>
                <w:rFonts w:ascii="Times New Roman" w:hAnsi="Times New Roman"/>
                <w:lang w:val="en-GB"/>
              </w:rPr>
              <w:t>GES</w:t>
            </w:r>
          </w:p>
        </w:tc>
      </w:tr>
      <w:tr w:rsidR="00BA0251" w:rsidRPr="001D3E60" w14:paraId="44A33D13" w14:textId="77777777" w:rsidTr="00ED7FB3">
        <w:trPr>
          <w:gridAfter w:val="1"/>
          <w:wAfter w:w="7" w:type="dxa"/>
          <w:trHeight w:val="20"/>
        </w:trPr>
        <w:tc>
          <w:tcPr>
            <w:tcW w:w="1425" w:type="dxa"/>
            <w:gridSpan w:val="2"/>
            <w:vMerge/>
          </w:tcPr>
          <w:p w14:paraId="463BB3C8" w14:textId="77777777" w:rsidR="00BA0251" w:rsidRPr="001D3E60" w:rsidRDefault="00BA0251" w:rsidP="00B7169A">
            <w:pPr>
              <w:rPr>
                <w:rFonts w:ascii="Times New Roman" w:hAnsi="Times New Roman"/>
              </w:rPr>
            </w:pPr>
          </w:p>
        </w:tc>
        <w:tc>
          <w:tcPr>
            <w:tcW w:w="1214" w:type="dxa"/>
            <w:vMerge/>
          </w:tcPr>
          <w:p w14:paraId="7B6CE6D4" w14:textId="77777777" w:rsidR="00BA0251" w:rsidRPr="001D3E60" w:rsidRDefault="00BA0251" w:rsidP="00B7169A">
            <w:pPr>
              <w:rPr>
                <w:rFonts w:ascii="Times New Roman" w:hAnsi="Times New Roman"/>
              </w:rPr>
            </w:pPr>
          </w:p>
        </w:tc>
        <w:tc>
          <w:tcPr>
            <w:tcW w:w="2693" w:type="dxa"/>
            <w:gridSpan w:val="2"/>
          </w:tcPr>
          <w:p w14:paraId="1BE057CB" w14:textId="77777777" w:rsidR="00BA0251" w:rsidRPr="009E143C" w:rsidRDefault="00BA0251" w:rsidP="001F0AFE">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Construction of assembly hall at UBAISH</w:t>
            </w:r>
          </w:p>
        </w:tc>
        <w:tc>
          <w:tcPr>
            <w:tcW w:w="1984" w:type="dxa"/>
            <w:vAlign w:val="center"/>
          </w:tcPr>
          <w:p w14:paraId="0894B521" w14:textId="77777777" w:rsidR="00BA0251" w:rsidRPr="00702629" w:rsidRDefault="00BA0251" w:rsidP="00B7169A">
            <w:pPr>
              <w:jc w:val="center"/>
              <w:rPr>
                <w:rFonts w:ascii="Times New Roman" w:hAnsi="Times New Roman"/>
                <w:lang w:val="en-GB"/>
              </w:rPr>
            </w:pPr>
            <w:r w:rsidRPr="00702629">
              <w:rPr>
                <w:rFonts w:ascii="Times New Roman" w:eastAsia="Times New Roman" w:hAnsi="Times New Roman"/>
                <w:color w:val="000000"/>
                <w:lang w:val="en-GB" w:eastAsia="en-GB"/>
              </w:rPr>
              <w:t>Kangbunli</w:t>
            </w:r>
          </w:p>
        </w:tc>
        <w:tc>
          <w:tcPr>
            <w:tcW w:w="236" w:type="dxa"/>
            <w:shd w:val="clear" w:color="auto" w:fill="5B9BD5" w:themeFill="accent5"/>
            <w:vAlign w:val="center"/>
          </w:tcPr>
          <w:p w14:paraId="4BF5772C" w14:textId="77777777" w:rsidR="00BA0251" w:rsidRPr="008A4CAC" w:rsidRDefault="00BA0251" w:rsidP="00B7169A">
            <w:pPr>
              <w:jc w:val="center"/>
              <w:rPr>
                <w:rFonts w:ascii="Times New Roman" w:hAnsi="Times New Roman"/>
                <w:color w:val="2F5496" w:themeColor="accent1" w:themeShade="BF"/>
                <w:lang w:val="en-GB"/>
              </w:rPr>
            </w:pPr>
          </w:p>
        </w:tc>
        <w:tc>
          <w:tcPr>
            <w:tcW w:w="270" w:type="dxa"/>
            <w:shd w:val="clear" w:color="auto" w:fill="5B9BD5" w:themeFill="accent5"/>
            <w:vAlign w:val="center"/>
          </w:tcPr>
          <w:p w14:paraId="22E9B811" w14:textId="77777777" w:rsidR="00BA0251" w:rsidRPr="008A4CAC" w:rsidRDefault="00BA0251" w:rsidP="00B7169A">
            <w:pPr>
              <w:jc w:val="center"/>
              <w:rPr>
                <w:rFonts w:ascii="Times New Roman" w:hAnsi="Times New Roman"/>
                <w:color w:val="2F5496" w:themeColor="accent1" w:themeShade="BF"/>
                <w:lang w:val="en-GB"/>
              </w:rPr>
            </w:pPr>
          </w:p>
        </w:tc>
        <w:tc>
          <w:tcPr>
            <w:tcW w:w="236" w:type="dxa"/>
            <w:shd w:val="clear" w:color="auto" w:fill="5B9BD5" w:themeFill="accent5"/>
            <w:vAlign w:val="center"/>
          </w:tcPr>
          <w:p w14:paraId="7B4718EC" w14:textId="77777777" w:rsidR="00BA0251" w:rsidRPr="008A4CAC" w:rsidRDefault="00BA0251" w:rsidP="00B7169A">
            <w:pPr>
              <w:jc w:val="center"/>
              <w:rPr>
                <w:rFonts w:ascii="Times New Roman" w:hAnsi="Times New Roman"/>
                <w:color w:val="2F5496" w:themeColor="accent1" w:themeShade="BF"/>
                <w:lang w:val="en-GB"/>
              </w:rPr>
            </w:pPr>
          </w:p>
        </w:tc>
        <w:tc>
          <w:tcPr>
            <w:tcW w:w="359" w:type="dxa"/>
            <w:shd w:val="clear" w:color="auto" w:fill="5B9BD5" w:themeFill="accent5"/>
            <w:vAlign w:val="center"/>
          </w:tcPr>
          <w:p w14:paraId="71941123" w14:textId="77777777" w:rsidR="00BA0251" w:rsidRPr="008A4CAC" w:rsidRDefault="00BA0251" w:rsidP="00B7169A">
            <w:pPr>
              <w:jc w:val="center"/>
              <w:rPr>
                <w:rFonts w:ascii="Times New Roman" w:hAnsi="Times New Roman"/>
                <w:color w:val="2F5496" w:themeColor="accent1" w:themeShade="BF"/>
                <w:lang w:val="en-GB"/>
              </w:rPr>
            </w:pPr>
          </w:p>
        </w:tc>
        <w:tc>
          <w:tcPr>
            <w:tcW w:w="880" w:type="dxa"/>
            <w:gridSpan w:val="2"/>
            <w:vAlign w:val="center"/>
          </w:tcPr>
          <w:p w14:paraId="58627236" w14:textId="77777777" w:rsidR="00BA0251" w:rsidRPr="00702629" w:rsidRDefault="00BA0251" w:rsidP="00B7169A">
            <w:pPr>
              <w:jc w:val="center"/>
              <w:rPr>
                <w:rFonts w:ascii="Times New Roman" w:hAnsi="Times New Roman"/>
                <w:lang w:val="en-GB"/>
              </w:rPr>
            </w:pPr>
            <w:r w:rsidRPr="00702629">
              <w:rPr>
                <w:rFonts w:ascii="Times New Roman" w:eastAsia="Times New Roman" w:hAnsi="Times New Roman"/>
                <w:color w:val="000000"/>
                <w:lang w:val="en-GB" w:eastAsia="en-GB"/>
              </w:rPr>
              <w:t>3,000,000</w:t>
            </w:r>
          </w:p>
        </w:tc>
        <w:tc>
          <w:tcPr>
            <w:tcW w:w="851" w:type="dxa"/>
            <w:vAlign w:val="center"/>
          </w:tcPr>
          <w:p w14:paraId="53C45D41" w14:textId="77777777" w:rsidR="00BA0251" w:rsidRPr="00702629" w:rsidRDefault="00BA0251" w:rsidP="00B7169A">
            <w:pPr>
              <w:jc w:val="center"/>
              <w:rPr>
                <w:rFonts w:ascii="Times New Roman" w:hAnsi="Times New Roman"/>
                <w:lang w:val="en-GB"/>
              </w:rPr>
            </w:pPr>
          </w:p>
        </w:tc>
        <w:tc>
          <w:tcPr>
            <w:tcW w:w="851" w:type="dxa"/>
            <w:vAlign w:val="center"/>
          </w:tcPr>
          <w:p w14:paraId="2F3A6613" w14:textId="77777777" w:rsidR="00BA0251" w:rsidRPr="00702629" w:rsidRDefault="00BA0251" w:rsidP="00B7169A">
            <w:pPr>
              <w:jc w:val="center"/>
              <w:rPr>
                <w:rFonts w:ascii="Times New Roman" w:hAnsi="Times New Roman"/>
                <w:lang w:val="en-GB"/>
              </w:rPr>
            </w:pPr>
            <w:r w:rsidRPr="00702629">
              <w:rPr>
                <w:rFonts w:ascii="Times New Roman" w:eastAsia="Times New Roman" w:hAnsi="Times New Roman"/>
                <w:color w:val="000000"/>
                <w:lang w:val="en-GB" w:eastAsia="en-GB"/>
              </w:rPr>
              <w:t>50,000</w:t>
            </w:r>
          </w:p>
        </w:tc>
        <w:tc>
          <w:tcPr>
            <w:tcW w:w="708" w:type="dxa"/>
            <w:gridSpan w:val="2"/>
          </w:tcPr>
          <w:p w14:paraId="4995AB7D" w14:textId="77777777" w:rsidR="00BA0251" w:rsidRPr="00702629" w:rsidRDefault="00BA0251" w:rsidP="00B7169A">
            <w:pPr>
              <w:jc w:val="center"/>
              <w:rPr>
                <w:rFonts w:ascii="Times New Roman" w:eastAsia="Times New Roman" w:hAnsi="Times New Roman"/>
                <w:color w:val="000000"/>
                <w:lang w:val="en-GB" w:eastAsia="en-GB"/>
              </w:rPr>
            </w:pPr>
          </w:p>
        </w:tc>
        <w:tc>
          <w:tcPr>
            <w:tcW w:w="425" w:type="dxa"/>
            <w:shd w:val="clear" w:color="auto" w:fill="AEAAAA" w:themeFill="background2" w:themeFillShade="BF"/>
          </w:tcPr>
          <w:p w14:paraId="3C021B6B" w14:textId="77777777" w:rsidR="00BA0251" w:rsidRPr="00702629" w:rsidRDefault="00BA0251" w:rsidP="00B7169A">
            <w:pPr>
              <w:jc w:val="center"/>
              <w:rPr>
                <w:rFonts w:ascii="Times New Roman" w:eastAsia="Times New Roman" w:hAnsi="Times New Roman"/>
                <w:color w:val="000000"/>
                <w:lang w:val="en-GB" w:eastAsia="en-GB"/>
              </w:rPr>
            </w:pPr>
          </w:p>
        </w:tc>
        <w:tc>
          <w:tcPr>
            <w:tcW w:w="1139" w:type="dxa"/>
            <w:gridSpan w:val="2"/>
            <w:vAlign w:val="center"/>
          </w:tcPr>
          <w:p w14:paraId="6E6AAA1C" w14:textId="339B203F" w:rsidR="00BA0251" w:rsidRPr="00702629" w:rsidRDefault="00ED7FB3" w:rsidP="00B7169A">
            <w:pPr>
              <w:jc w:val="center"/>
              <w:rPr>
                <w:rFonts w:ascii="Times New Roman" w:hAnsi="Times New Roman"/>
                <w:lang w:val="en-GB"/>
              </w:rPr>
            </w:pPr>
            <w:r>
              <w:rPr>
                <w:rFonts w:ascii="Times New Roman" w:eastAsia="Times New Roman" w:hAnsi="Times New Roman"/>
                <w:color w:val="000000"/>
                <w:lang w:val="en-GB" w:eastAsia="en-GB"/>
              </w:rPr>
              <w:t>CENTRAL ADMIN.</w:t>
            </w:r>
          </w:p>
        </w:tc>
        <w:tc>
          <w:tcPr>
            <w:tcW w:w="1555" w:type="dxa"/>
            <w:gridSpan w:val="2"/>
            <w:vAlign w:val="center"/>
          </w:tcPr>
          <w:p w14:paraId="0D0CF1C1" w14:textId="77777777" w:rsidR="00BA0251" w:rsidRPr="00702629" w:rsidRDefault="00BA0251" w:rsidP="00B7169A">
            <w:pPr>
              <w:jc w:val="center"/>
              <w:rPr>
                <w:rFonts w:ascii="Times New Roman" w:hAnsi="Times New Roman"/>
                <w:lang w:val="en-GB"/>
              </w:rPr>
            </w:pPr>
            <w:r w:rsidRPr="00702629">
              <w:rPr>
                <w:rFonts w:ascii="Times New Roman" w:eastAsia="Times New Roman" w:hAnsi="Times New Roman"/>
                <w:color w:val="000000"/>
                <w:lang w:val="en-GB" w:eastAsia="en-GB"/>
              </w:rPr>
              <w:t>GES</w:t>
            </w:r>
          </w:p>
        </w:tc>
      </w:tr>
      <w:tr w:rsidR="00BA0251" w:rsidRPr="001D3E60" w14:paraId="00C1FE4D" w14:textId="77777777" w:rsidTr="00ED7FB3">
        <w:trPr>
          <w:gridAfter w:val="1"/>
          <w:wAfter w:w="7" w:type="dxa"/>
          <w:trHeight w:val="20"/>
        </w:trPr>
        <w:tc>
          <w:tcPr>
            <w:tcW w:w="1425" w:type="dxa"/>
            <w:gridSpan w:val="2"/>
            <w:vMerge/>
            <w:hideMark/>
          </w:tcPr>
          <w:p w14:paraId="456AD213" w14:textId="77777777" w:rsidR="00BA0251" w:rsidRPr="001D3E60" w:rsidRDefault="00BA0251" w:rsidP="00B7169A">
            <w:pPr>
              <w:rPr>
                <w:rFonts w:ascii="Times New Roman" w:hAnsi="Times New Roman"/>
              </w:rPr>
            </w:pPr>
          </w:p>
        </w:tc>
        <w:tc>
          <w:tcPr>
            <w:tcW w:w="1214" w:type="dxa"/>
            <w:vMerge/>
            <w:hideMark/>
          </w:tcPr>
          <w:p w14:paraId="2E0A0A61" w14:textId="77777777" w:rsidR="00BA0251" w:rsidRPr="001D3E60" w:rsidRDefault="00BA0251" w:rsidP="00B7169A">
            <w:pPr>
              <w:rPr>
                <w:rFonts w:ascii="Times New Roman" w:hAnsi="Times New Roman"/>
              </w:rPr>
            </w:pPr>
          </w:p>
        </w:tc>
        <w:tc>
          <w:tcPr>
            <w:tcW w:w="2693" w:type="dxa"/>
            <w:gridSpan w:val="2"/>
            <w:hideMark/>
          </w:tcPr>
          <w:p w14:paraId="523CFF28"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2No. KG and construction of 1No KG block</w:t>
            </w:r>
          </w:p>
        </w:tc>
        <w:tc>
          <w:tcPr>
            <w:tcW w:w="1984" w:type="dxa"/>
            <w:hideMark/>
          </w:tcPr>
          <w:p w14:paraId="09158C28" w14:textId="77777777" w:rsidR="00BA0251" w:rsidRPr="001D3E60" w:rsidRDefault="00BA0251" w:rsidP="00B7169A">
            <w:pPr>
              <w:rPr>
                <w:rFonts w:ascii="Times New Roman" w:hAnsi="Times New Roman"/>
              </w:rPr>
            </w:pPr>
            <w:r w:rsidRPr="001D3E60">
              <w:rPr>
                <w:rFonts w:ascii="Times New Roman" w:hAnsi="Times New Roman"/>
                <w:lang w:val="en-GB"/>
              </w:rPr>
              <w:t> Ankobra, Teleku Bokazu, Kotokuom(N)</w:t>
            </w:r>
          </w:p>
        </w:tc>
        <w:tc>
          <w:tcPr>
            <w:tcW w:w="236" w:type="dxa"/>
            <w:shd w:val="clear" w:color="auto" w:fill="5B9BD5" w:themeFill="accent5"/>
          </w:tcPr>
          <w:p w14:paraId="1AAEA038" w14:textId="77777777" w:rsidR="00BA0251" w:rsidRPr="008A4CAC" w:rsidRDefault="00BA0251" w:rsidP="00B7169A">
            <w:pPr>
              <w:rPr>
                <w:rFonts w:ascii="Times New Roman" w:hAnsi="Times New Roman"/>
                <w:color w:val="2F5496" w:themeColor="accent1" w:themeShade="BF"/>
                <w:lang w:val="en-GB"/>
              </w:rPr>
            </w:pPr>
          </w:p>
        </w:tc>
        <w:tc>
          <w:tcPr>
            <w:tcW w:w="270" w:type="dxa"/>
            <w:shd w:val="clear" w:color="auto" w:fill="5B9BD5" w:themeFill="accent5"/>
          </w:tcPr>
          <w:p w14:paraId="384534F9" w14:textId="77777777" w:rsidR="00BA0251" w:rsidRPr="008A4CAC" w:rsidRDefault="00BA0251" w:rsidP="00B7169A">
            <w:pPr>
              <w:rPr>
                <w:rFonts w:ascii="Times New Roman" w:hAnsi="Times New Roman"/>
                <w:color w:val="2F5496" w:themeColor="accent1" w:themeShade="BF"/>
                <w:lang w:val="en-GB"/>
              </w:rPr>
            </w:pPr>
          </w:p>
        </w:tc>
        <w:tc>
          <w:tcPr>
            <w:tcW w:w="236" w:type="dxa"/>
            <w:shd w:val="clear" w:color="auto" w:fill="5B9BD5" w:themeFill="accent5"/>
          </w:tcPr>
          <w:p w14:paraId="520E09E0" w14:textId="77777777" w:rsidR="00BA0251" w:rsidRPr="008A4CAC" w:rsidRDefault="00BA0251" w:rsidP="00B7169A">
            <w:pPr>
              <w:rPr>
                <w:rFonts w:ascii="Times New Roman" w:hAnsi="Times New Roman"/>
                <w:color w:val="2F5496" w:themeColor="accent1" w:themeShade="BF"/>
                <w:lang w:val="en-GB"/>
              </w:rPr>
            </w:pPr>
          </w:p>
        </w:tc>
        <w:tc>
          <w:tcPr>
            <w:tcW w:w="359" w:type="dxa"/>
            <w:shd w:val="clear" w:color="auto" w:fill="5B9BD5" w:themeFill="accent5"/>
            <w:hideMark/>
          </w:tcPr>
          <w:p w14:paraId="7F9DB2E8" w14:textId="77777777" w:rsidR="00BA0251" w:rsidRPr="008A4CAC" w:rsidRDefault="00BA0251" w:rsidP="00B7169A">
            <w:pPr>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p w14:paraId="01AC6746" w14:textId="6DA51E78" w:rsidR="00BA0251" w:rsidRPr="008A4CAC" w:rsidRDefault="00BA0251" w:rsidP="00B7169A">
            <w:pPr>
              <w:rPr>
                <w:rFonts w:ascii="Times New Roman" w:hAnsi="Times New Roman"/>
                <w:color w:val="2F5496" w:themeColor="accent1" w:themeShade="BF"/>
              </w:rPr>
            </w:pPr>
          </w:p>
        </w:tc>
        <w:tc>
          <w:tcPr>
            <w:tcW w:w="880" w:type="dxa"/>
            <w:gridSpan w:val="2"/>
            <w:hideMark/>
          </w:tcPr>
          <w:p w14:paraId="4E02ABB7"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500,000 </w:t>
            </w:r>
          </w:p>
        </w:tc>
        <w:tc>
          <w:tcPr>
            <w:tcW w:w="851" w:type="dxa"/>
            <w:hideMark/>
          </w:tcPr>
          <w:p w14:paraId="578269AB" w14:textId="77777777" w:rsidR="00BA0251" w:rsidRPr="001D3E60" w:rsidRDefault="00BA0251" w:rsidP="00B7169A">
            <w:pPr>
              <w:rPr>
                <w:rFonts w:ascii="Times New Roman" w:hAnsi="Times New Roman"/>
              </w:rPr>
            </w:pPr>
            <w:r w:rsidRPr="001D3E60">
              <w:rPr>
                <w:rFonts w:ascii="Times New Roman" w:hAnsi="Times New Roman"/>
                <w:lang w:val="en-GB"/>
              </w:rPr>
              <w:t> 315,368.34</w:t>
            </w:r>
          </w:p>
        </w:tc>
        <w:tc>
          <w:tcPr>
            <w:tcW w:w="851" w:type="dxa"/>
            <w:hideMark/>
          </w:tcPr>
          <w:p w14:paraId="411C9BF7"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7EFFDD79"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0B13CF78" w14:textId="77777777" w:rsidR="00BA0251" w:rsidRPr="001D3E60" w:rsidRDefault="00BA0251" w:rsidP="00B7169A">
            <w:pPr>
              <w:rPr>
                <w:rFonts w:ascii="Times New Roman" w:hAnsi="Times New Roman"/>
                <w:lang w:val="en-GB"/>
              </w:rPr>
            </w:pPr>
          </w:p>
        </w:tc>
        <w:tc>
          <w:tcPr>
            <w:tcW w:w="1139" w:type="dxa"/>
            <w:gridSpan w:val="2"/>
            <w:hideMark/>
          </w:tcPr>
          <w:p w14:paraId="01981A37" w14:textId="2D4AAC00" w:rsidR="00BA0251" w:rsidRPr="001D3E60" w:rsidRDefault="00ED7FB3" w:rsidP="00B7169A">
            <w:pPr>
              <w:rPr>
                <w:rFonts w:ascii="Times New Roman" w:hAnsi="Times New Roman"/>
              </w:rPr>
            </w:pPr>
            <w:r>
              <w:rPr>
                <w:rFonts w:ascii="Times New Roman" w:hAnsi="Times New Roman"/>
                <w:lang w:val="en-GB"/>
              </w:rPr>
              <w:t>CENTRAL ADMIN.</w:t>
            </w:r>
          </w:p>
        </w:tc>
        <w:tc>
          <w:tcPr>
            <w:tcW w:w="1555" w:type="dxa"/>
            <w:gridSpan w:val="2"/>
            <w:hideMark/>
          </w:tcPr>
          <w:p w14:paraId="43326E65" w14:textId="77777777" w:rsidR="00BA0251" w:rsidRPr="001D3E60" w:rsidRDefault="00BA0251" w:rsidP="00B7169A">
            <w:pPr>
              <w:rPr>
                <w:rFonts w:ascii="Times New Roman" w:hAnsi="Times New Roman"/>
              </w:rPr>
            </w:pPr>
            <w:r w:rsidRPr="001D3E60">
              <w:rPr>
                <w:rFonts w:ascii="Times New Roman" w:hAnsi="Times New Roman"/>
                <w:lang w:val="en-GB"/>
              </w:rPr>
              <w:t>GES</w:t>
            </w:r>
          </w:p>
        </w:tc>
      </w:tr>
      <w:tr w:rsidR="00BA0251" w:rsidRPr="001D3E60" w14:paraId="06468973" w14:textId="77777777" w:rsidTr="00ED7FB3">
        <w:trPr>
          <w:gridAfter w:val="1"/>
          <w:wAfter w:w="7" w:type="dxa"/>
          <w:trHeight w:val="20"/>
        </w:trPr>
        <w:tc>
          <w:tcPr>
            <w:tcW w:w="1425" w:type="dxa"/>
            <w:gridSpan w:val="2"/>
            <w:vMerge/>
            <w:hideMark/>
          </w:tcPr>
          <w:p w14:paraId="2D45743D" w14:textId="77777777" w:rsidR="00BA0251" w:rsidRPr="001D3E60" w:rsidRDefault="00BA0251" w:rsidP="00B7169A">
            <w:pPr>
              <w:rPr>
                <w:rFonts w:ascii="Times New Roman" w:hAnsi="Times New Roman"/>
              </w:rPr>
            </w:pPr>
          </w:p>
        </w:tc>
        <w:tc>
          <w:tcPr>
            <w:tcW w:w="1214" w:type="dxa"/>
            <w:vMerge/>
            <w:hideMark/>
          </w:tcPr>
          <w:p w14:paraId="5C891EB4" w14:textId="77777777" w:rsidR="00BA0251" w:rsidRPr="001D3E60" w:rsidRDefault="00BA0251" w:rsidP="00B7169A">
            <w:pPr>
              <w:rPr>
                <w:rFonts w:ascii="Times New Roman" w:hAnsi="Times New Roman"/>
              </w:rPr>
            </w:pPr>
          </w:p>
        </w:tc>
        <w:tc>
          <w:tcPr>
            <w:tcW w:w="2693" w:type="dxa"/>
            <w:gridSpan w:val="2"/>
            <w:hideMark/>
          </w:tcPr>
          <w:p w14:paraId="136BBCDE"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Construction of 1No. 4-unit teachers quarters</w:t>
            </w:r>
          </w:p>
        </w:tc>
        <w:tc>
          <w:tcPr>
            <w:tcW w:w="1984" w:type="dxa"/>
            <w:hideMark/>
          </w:tcPr>
          <w:p w14:paraId="273947CC" w14:textId="77777777" w:rsidR="00BA0251" w:rsidRPr="001D3E60" w:rsidRDefault="00BA0251" w:rsidP="00B7169A">
            <w:pPr>
              <w:rPr>
                <w:rFonts w:ascii="Times New Roman" w:hAnsi="Times New Roman"/>
              </w:rPr>
            </w:pPr>
            <w:r w:rsidRPr="001D3E60">
              <w:rPr>
                <w:rFonts w:ascii="Times New Roman" w:hAnsi="Times New Roman"/>
                <w:lang w:val="en-GB"/>
              </w:rPr>
              <w:t>Adubrim, Awiebo</w:t>
            </w:r>
          </w:p>
        </w:tc>
        <w:tc>
          <w:tcPr>
            <w:tcW w:w="236" w:type="dxa"/>
            <w:shd w:val="clear" w:color="auto" w:fill="5B9BD5" w:themeFill="accent5"/>
          </w:tcPr>
          <w:p w14:paraId="5B842AF5" w14:textId="77777777" w:rsidR="00BA0251" w:rsidRPr="008A4CAC" w:rsidRDefault="00BA0251" w:rsidP="00B7169A">
            <w:pPr>
              <w:rPr>
                <w:rFonts w:ascii="Times New Roman" w:hAnsi="Times New Roman"/>
                <w:color w:val="2F5496" w:themeColor="accent1" w:themeShade="BF"/>
                <w:lang w:val="en-GB"/>
              </w:rPr>
            </w:pPr>
          </w:p>
        </w:tc>
        <w:tc>
          <w:tcPr>
            <w:tcW w:w="270" w:type="dxa"/>
            <w:shd w:val="clear" w:color="auto" w:fill="5B9BD5" w:themeFill="accent5"/>
          </w:tcPr>
          <w:p w14:paraId="7870EEA3" w14:textId="77777777" w:rsidR="00BA0251" w:rsidRPr="008A4CAC" w:rsidRDefault="00BA0251" w:rsidP="00B7169A">
            <w:pPr>
              <w:rPr>
                <w:rFonts w:ascii="Times New Roman" w:hAnsi="Times New Roman"/>
                <w:color w:val="2F5496" w:themeColor="accent1" w:themeShade="BF"/>
                <w:lang w:val="en-GB"/>
              </w:rPr>
            </w:pPr>
          </w:p>
        </w:tc>
        <w:tc>
          <w:tcPr>
            <w:tcW w:w="236" w:type="dxa"/>
            <w:shd w:val="clear" w:color="auto" w:fill="5B9BD5" w:themeFill="accent5"/>
          </w:tcPr>
          <w:p w14:paraId="1F7FEA2A" w14:textId="77777777" w:rsidR="00BA0251" w:rsidRPr="008A4CAC" w:rsidRDefault="00BA0251" w:rsidP="00B7169A">
            <w:pPr>
              <w:rPr>
                <w:rFonts w:ascii="Times New Roman" w:hAnsi="Times New Roman"/>
                <w:color w:val="2F5496" w:themeColor="accent1" w:themeShade="BF"/>
                <w:lang w:val="en-GB"/>
              </w:rPr>
            </w:pPr>
          </w:p>
        </w:tc>
        <w:tc>
          <w:tcPr>
            <w:tcW w:w="359" w:type="dxa"/>
            <w:shd w:val="clear" w:color="auto" w:fill="5B9BD5" w:themeFill="accent5"/>
            <w:hideMark/>
          </w:tcPr>
          <w:p w14:paraId="04BD34EB" w14:textId="728ECACA" w:rsidR="00BA0251" w:rsidRPr="008A4CAC" w:rsidRDefault="00BA0251" w:rsidP="00B7169A">
            <w:pPr>
              <w:rPr>
                <w:rFonts w:ascii="Times New Roman" w:hAnsi="Times New Roman"/>
                <w:color w:val="2F5496" w:themeColor="accent1" w:themeShade="BF"/>
              </w:rPr>
            </w:pPr>
            <w:r w:rsidRPr="008A4CAC">
              <w:rPr>
                <w:rFonts w:ascii="Times New Roman" w:hAnsi="Times New Roman"/>
                <w:color w:val="2F5496" w:themeColor="accent1" w:themeShade="BF"/>
                <w:lang w:val="en-GB"/>
              </w:rPr>
              <w:t>  </w:t>
            </w:r>
          </w:p>
        </w:tc>
        <w:tc>
          <w:tcPr>
            <w:tcW w:w="880" w:type="dxa"/>
            <w:gridSpan w:val="2"/>
            <w:hideMark/>
          </w:tcPr>
          <w:p w14:paraId="69A3E0D4" w14:textId="77777777" w:rsidR="00BA0251" w:rsidRPr="001D3E60" w:rsidRDefault="00BA0251" w:rsidP="00B7169A">
            <w:pPr>
              <w:rPr>
                <w:rFonts w:ascii="Times New Roman" w:hAnsi="Times New Roman"/>
              </w:rPr>
            </w:pPr>
            <w:r w:rsidRPr="001D3E60">
              <w:rPr>
                <w:rFonts w:ascii="Times New Roman" w:hAnsi="Times New Roman"/>
                <w:lang w:val="en-GB"/>
              </w:rPr>
              <w:t xml:space="preserve">        40,000 </w:t>
            </w:r>
          </w:p>
        </w:tc>
        <w:tc>
          <w:tcPr>
            <w:tcW w:w="851" w:type="dxa"/>
            <w:hideMark/>
          </w:tcPr>
          <w:p w14:paraId="4EF50D77" w14:textId="77777777" w:rsidR="00BA0251" w:rsidRPr="001D3E60" w:rsidRDefault="00BA0251" w:rsidP="00B7169A">
            <w:pPr>
              <w:rPr>
                <w:rFonts w:ascii="Times New Roman" w:hAnsi="Times New Roman"/>
              </w:rPr>
            </w:pPr>
            <w:r w:rsidRPr="001D3E60">
              <w:rPr>
                <w:rFonts w:ascii="Times New Roman" w:hAnsi="Times New Roman"/>
                <w:lang w:val="en-GB"/>
              </w:rPr>
              <w:t xml:space="preserve">      20,000 </w:t>
            </w:r>
          </w:p>
        </w:tc>
        <w:tc>
          <w:tcPr>
            <w:tcW w:w="851" w:type="dxa"/>
            <w:hideMark/>
          </w:tcPr>
          <w:p w14:paraId="2A127003" w14:textId="77777777" w:rsidR="00BA0251" w:rsidRPr="001D3E60" w:rsidRDefault="00BA0251" w:rsidP="00B7169A">
            <w:pPr>
              <w:rPr>
                <w:rFonts w:ascii="Times New Roman" w:hAnsi="Times New Roman"/>
              </w:rPr>
            </w:pPr>
            <w:r w:rsidRPr="001D3E60">
              <w:rPr>
                <w:rFonts w:ascii="Times New Roman" w:hAnsi="Times New Roman"/>
                <w:lang w:val="en-GB"/>
              </w:rPr>
              <w:t xml:space="preserve">        50,000 </w:t>
            </w:r>
          </w:p>
        </w:tc>
        <w:tc>
          <w:tcPr>
            <w:tcW w:w="708" w:type="dxa"/>
            <w:gridSpan w:val="2"/>
          </w:tcPr>
          <w:p w14:paraId="12FAA6F9"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4913813E" w14:textId="77777777" w:rsidR="00BA0251" w:rsidRPr="001D3E60" w:rsidRDefault="00BA0251" w:rsidP="00B7169A">
            <w:pPr>
              <w:rPr>
                <w:rFonts w:ascii="Times New Roman" w:hAnsi="Times New Roman"/>
                <w:lang w:val="en-GB"/>
              </w:rPr>
            </w:pPr>
          </w:p>
        </w:tc>
        <w:tc>
          <w:tcPr>
            <w:tcW w:w="1139" w:type="dxa"/>
            <w:gridSpan w:val="2"/>
            <w:hideMark/>
          </w:tcPr>
          <w:p w14:paraId="205FFE81" w14:textId="5B82AC96" w:rsidR="00BA0251" w:rsidRPr="001D3E60" w:rsidRDefault="00ED7FB3" w:rsidP="00B7169A">
            <w:pPr>
              <w:rPr>
                <w:rFonts w:ascii="Times New Roman" w:hAnsi="Times New Roman"/>
              </w:rPr>
            </w:pPr>
            <w:r>
              <w:rPr>
                <w:rFonts w:ascii="Times New Roman" w:hAnsi="Times New Roman"/>
                <w:lang w:val="en-GB"/>
              </w:rPr>
              <w:t>CENTRAL ADMIN.</w:t>
            </w:r>
          </w:p>
        </w:tc>
        <w:tc>
          <w:tcPr>
            <w:tcW w:w="1555" w:type="dxa"/>
            <w:gridSpan w:val="2"/>
            <w:hideMark/>
          </w:tcPr>
          <w:p w14:paraId="1DB3656B" w14:textId="77777777" w:rsidR="00BA0251" w:rsidRPr="001D3E60" w:rsidRDefault="00BA0251" w:rsidP="00B7169A">
            <w:pPr>
              <w:rPr>
                <w:rFonts w:ascii="Times New Roman" w:hAnsi="Times New Roman"/>
              </w:rPr>
            </w:pPr>
            <w:r w:rsidRPr="001D3E60">
              <w:rPr>
                <w:rFonts w:ascii="Times New Roman" w:hAnsi="Times New Roman"/>
                <w:lang w:val="en-GB"/>
              </w:rPr>
              <w:t>GES</w:t>
            </w:r>
          </w:p>
        </w:tc>
      </w:tr>
      <w:tr w:rsidR="00BA0251" w:rsidRPr="001D3E60" w14:paraId="09016D56" w14:textId="77777777" w:rsidTr="00ED7FB3">
        <w:trPr>
          <w:gridAfter w:val="1"/>
          <w:wAfter w:w="7" w:type="dxa"/>
          <w:trHeight w:val="20"/>
        </w:trPr>
        <w:tc>
          <w:tcPr>
            <w:tcW w:w="1425" w:type="dxa"/>
            <w:gridSpan w:val="2"/>
            <w:vMerge/>
            <w:hideMark/>
          </w:tcPr>
          <w:p w14:paraId="5B13B081" w14:textId="77777777" w:rsidR="00BA0251" w:rsidRPr="001D3E60" w:rsidRDefault="00BA0251" w:rsidP="00B7169A">
            <w:pPr>
              <w:rPr>
                <w:rFonts w:ascii="Times New Roman" w:hAnsi="Times New Roman"/>
              </w:rPr>
            </w:pPr>
          </w:p>
        </w:tc>
        <w:tc>
          <w:tcPr>
            <w:tcW w:w="1214" w:type="dxa"/>
            <w:vMerge/>
            <w:hideMark/>
          </w:tcPr>
          <w:p w14:paraId="1D6739C1" w14:textId="77777777" w:rsidR="00BA0251" w:rsidRPr="001D3E60" w:rsidRDefault="00BA0251" w:rsidP="00B7169A">
            <w:pPr>
              <w:rPr>
                <w:rFonts w:ascii="Times New Roman" w:hAnsi="Times New Roman"/>
              </w:rPr>
            </w:pPr>
          </w:p>
        </w:tc>
        <w:tc>
          <w:tcPr>
            <w:tcW w:w="2693" w:type="dxa"/>
            <w:gridSpan w:val="2"/>
            <w:hideMark/>
          </w:tcPr>
          <w:p w14:paraId="1C1F6261"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of Assembly Hall for Esiama Sec-Tec</w:t>
            </w:r>
          </w:p>
        </w:tc>
        <w:tc>
          <w:tcPr>
            <w:tcW w:w="1984" w:type="dxa"/>
            <w:hideMark/>
          </w:tcPr>
          <w:p w14:paraId="7B0DDEBA" w14:textId="77777777" w:rsidR="00BA0251" w:rsidRPr="001D3E60" w:rsidRDefault="00BA0251" w:rsidP="00B7169A">
            <w:pPr>
              <w:rPr>
                <w:rFonts w:ascii="Times New Roman" w:hAnsi="Times New Roman"/>
              </w:rPr>
            </w:pPr>
            <w:r w:rsidRPr="001D3E60">
              <w:rPr>
                <w:rFonts w:ascii="Times New Roman" w:hAnsi="Times New Roman"/>
                <w:lang w:val="en-GB"/>
              </w:rPr>
              <w:t>Esiama</w:t>
            </w:r>
          </w:p>
        </w:tc>
        <w:tc>
          <w:tcPr>
            <w:tcW w:w="236" w:type="dxa"/>
            <w:shd w:val="clear" w:color="auto" w:fill="5B9BD5" w:themeFill="accent5"/>
          </w:tcPr>
          <w:p w14:paraId="5E268E50" w14:textId="77777777" w:rsidR="00BA0251" w:rsidRPr="008A4CAC" w:rsidRDefault="00BA0251" w:rsidP="00B7169A">
            <w:pPr>
              <w:rPr>
                <w:rFonts w:ascii="Times New Roman" w:hAnsi="Times New Roman"/>
                <w:color w:val="2F5496" w:themeColor="accent1" w:themeShade="BF"/>
              </w:rPr>
            </w:pPr>
          </w:p>
        </w:tc>
        <w:tc>
          <w:tcPr>
            <w:tcW w:w="270" w:type="dxa"/>
            <w:shd w:val="clear" w:color="auto" w:fill="5B9BD5" w:themeFill="accent5"/>
          </w:tcPr>
          <w:p w14:paraId="082E7FF0" w14:textId="77777777" w:rsidR="00BA0251" w:rsidRPr="008A4CAC" w:rsidRDefault="00BA0251" w:rsidP="00B7169A">
            <w:pPr>
              <w:rPr>
                <w:rFonts w:ascii="Times New Roman" w:hAnsi="Times New Roman"/>
                <w:color w:val="2F5496" w:themeColor="accent1" w:themeShade="BF"/>
              </w:rPr>
            </w:pPr>
          </w:p>
        </w:tc>
        <w:tc>
          <w:tcPr>
            <w:tcW w:w="236" w:type="dxa"/>
            <w:shd w:val="clear" w:color="auto" w:fill="5B9BD5" w:themeFill="accent5"/>
          </w:tcPr>
          <w:p w14:paraId="7AEECABD" w14:textId="77777777" w:rsidR="00BA0251" w:rsidRPr="008A4CAC" w:rsidRDefault="00BA0251" w:rsidP="00B7169A">
            <w:pPr>
              <w:rPr>
                <w:rFonts w:ascii="Times New Roman" w:hAnsi="Times New Roman"/>
                <w:color w:val="2F5496" w:themeColor="accent1" w:themeShade="BF"/>
              </w:rPr>
            </w:pPr>
          </w:p>
        </w:tc>
        <w:tc>
          <w:tcPr>
            <w:tcW w:w="359" w:type="dxa"/>
            <w:shd w:val="clear" w:color="auto" w:fill="5B9BD5" w:themeFill="accent5"/>
            <w:hideMark/>
          </w:tcPr>
          <w:p w14:paraId="35E4A979" w14:textId="77777777" w:rsidR="00BA0251" w:rsidRPr="008A4CAC" w:rsidRDefault="00BA0251" w:rsidP="00B7169A">
            <w:pPr>
              <w:rPr>
                <w:rFonts w:ascii="Times New Roman" w:hAnsi="Times New Roman"/>
                <w:color w:val="2F5496" w:themeColor="accent1" w:themeShade="BF"/>
              </w:rPr>
            </w:pPr>
          </w:p>
        </w:tc>
        <w:tc>
          <w:tcPr>
            <w:tcW w:w="880" w:type="dxa"/>
            <w:gridSpan w:val="2"/>
            <w:hideMark/>
          </w:tcPr>
          <w:p w14:paraId="204667B1" w14:textId="77777777" w:rsidR="00BA0251" w:rsidRPr="001D3E60" w:rsidRDefault="00BA0251" w:rsidP="00B7169A">
            <w:pPr>
              <w:rPr>
                <w:rFonts w:ascii="Times New Roman" w:hAnsi="Times New Roman"/>
              </w:rPr>
            </w:pPr>
            <w:r w:rsidRPr="001D3E60">
              <w:rPr>
                <w:rFonts w:ascii="Times New Roman" w:hAnsi="Times New Roman"/>
                <w:lang w:val="en-GB"/>
              </w:rPr>
              <w:t xml:space="preserve">      412,000 </w:t>
            </w:r>
          </w:p>
        </w:tc>
        <w:tc>
          <w:tcPr>
            <w:tcW w:w="851" w:type="dxa"/>
            <w:hideMark/>
          </w:tcPr>
          <w:p w14:paraId="4804B7E2" w14:textId="77777777" w:rsidR="00BA0251" w:rsidRPr="001D3E60" w:rsidRDefault="00BA0251" w:rsidP="00B7169A">
            <w:pPr>
              <w:rPr>
                <w:rFonts w:ascii="Times New Roman" w:hAnsi="Times New Roman"/>
              </w:rPr>
            </w:pPr>
            <w:r w:rsidRPr="001D3E60">
              <w:rPr>
                <w:rFonts w:ascii="Times New Roman" w:hAnsi="Times New Roman"/>
                <w:lang w:val="en-GB"/>
              </w:rPr>
              <w:t xml:space="preserve">      47,500 </w:t>
            </w:r>
          </w:p>
        </w:tc>
        <w:tc>
          <w:tcPr>
            <w:tcW w:w="851" w:type="dxa"/>
            <w:hideMark/>
          </w:tcPr>
          <w:p w14:paraId="780F36FC"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708" w:type="dxa"/>
            <w:gridSpan w:val="2"/>
          </w:tcPr>
          <w:p w14:paraId="3966CA1F"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409DE35F" w14:textId="77777777" w:rsidR="00BA0251" w:rsidRPr="001D3E60" w:rsidRDefault="00BA0251" w:rsidP="00B7169A">
            <w:pPr>
              <w:rPr>
                <w:rFonts w:ascii="Times New Roman" w:hAnsi="Times New Roman"/>
                <w:lang w:val="en-GB"/>
              </w:rPr>
            </w:pPr>
          </w:p>
        </w:tc>
        <w:tc>
          <w:tcPr>
            <w:tcW w:w="1139" w:type="dxa"/>
            <w:gridSpan w:val="2"/>
            <w:hideMark/>
          </w:tcPr>
          <w:p w14:paraId="7ABD523C" w14:textId="5ED07DF6" w:rsidR="00BA0251" w:rsidRPr="001D3E60" w:rsidRDefault="00ED7FB3" w:rsidP="00B7169A">
            <w:pPr>
              <w:rPr>
                <w:rFonts w:ascii="Times New Roman" w:hAnsi="Times New Roman"/>
              </w:rPr>
            </w:pPr>
            <w:r>
              <w:rPr>
                <w:rFonts w:ascii="Times New Roman" w:hAnsi="Times New Roman"/>
                <w:lang w:val="en-GB"/>
              </w:rPr>
              <w:t>CENTRAL ADMIN.</w:t>
            </w:r>
          </w:p>
        </w:tc>
        <w:tc>
          <w:tcPr>
            <w:tcW w:w="1555" w:type="dxa"/>
            <w:gridSpan w:val="2"/>
            <w:hideMark/>
          </w:tcPr>
          <w:p w14:paraId="4C08CF31" w14:textId="77777777" w:rsidR="00BA0251" w:rsidRPr="001D3E60" w:rsidRDefault="00BA0251" w:rsidP="00B7169A">
            <w:pPr>
              <w:rPr>
                <w:rFonts w:ascii="Times New Roman" w:hAnsi="Times New Roman"/>
              </w:rPr>
            </w:pPr>
            <w:r w:rsidRPr="001D3E60">
              <w:rPr>
                <w:rFonts w:ascii="Times New Roman" w:hAnsi="Times New Roman"/>
                <w:lang w:val="en-GB"/>
              </w:rPr>
              <w:t>GES</w:t>
            </w:r>
          </w:p>
        </w:tc>
      </w:tr>
      <w:tr w:rsidR="00BA0251" w:rsidRPr="001D3E60" w14:paraId="543AD82B" w14:textId="77777777" w:rsidTr="00ED7FB3">
        <w:trPr>
          <w:gridAfter w:val="1"/>
          <w:wAfter w:w="7" w:type="dxa"/>
          <w:trHeight w:val="20"/>
        </w:trPr>
        <w:tc>
          <w:tcPr>
            <w:tcW w:w="1425" w:type="dxa"/>
            <w:gridSpan w:val="2"/>
            <w:vMerge/>
            <w:hideMark/>
          </w:tcPr>
          <w:p w14:paraId="16CC2A40" w14:textId="77777777" w:rsidR="00BA0251" w:rsidRPr="001D3E60" w:rsidRDefault="00BA0251" w:rsidP="00B7169A">
            <w:pPr>
              <w:rPr>
                <w:rFonts w:ascii="Times New Roman" w:hAnsi="Times New Roman"/>
              </w:rPr>
            </w:pPr>
          </w:p>
        </w:tc>
        <w:tc>
          <w:tcPr>
            <w:tcW w:w="1214" w:type="dxa"/>
            <w:vMerge/>
            <w:hideMark/>
          </w:tcPr>
          <w:p w14:paraId="317DA0F5" w14:textId="77777777" w:rsidR="00BA0251" w:rsidRPr="001D3E60" w:rsidRDefault="00BA0251" w:rsidP="00B7169A">
            <w:pPr>
              <w:rPr>
                <w:rFonts w:ascii="Times New Roman" w:hAnsi="Times New Roman"/>
              </w:rPr>
            </w:pPr>
          </w:p>
        </w:tc>
        <w:tc>
          <w:tcPr>
            <w:tcW w:w="2693" w:type="dxa"/>
            <w:gridSpan w:val="2"/>
            <w:hideMark/>
          </w:tcPr>
          <w:p w14:paraId="3B94AA53"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to organize inter-school sports Competitions</w:t>
            </w:r>
          </w:p>
        </w:tc>
        <w:tc>
          <w:tcPr>
            <w:tcW w:w="1984" w:type="dxa"/>
            <w:hideMark/>
          </w:tcPr>
          <w:p w14:paraId="51570B64" w14:textId="77777777" w:rsidR="00BA0251" w:rsidRPr="001D3E60" w:rsidRDefault="00BA0251" w:rsidP="00B7169A">
            <w:pPr>
              <w:rPr>
                <w:rFonts w:ascii="Times New Roman" w:hAnsi="Times New Roman"/>
              </w:rPr>
            </w:pPr>
            <w:r w:rsidRPr="001D3E60">
              <w:rPr>
                <w:rFonts w:ascii="Times New Roman" w:hAnsi="Times New Roman"/>
                <w:lang w:val="en-GB"/>
              </w:rPr>
              <w:t>District Wide</w:t>
            </w:r>
          </w:p>
        </w:tc>
        <w:tc>
          <w:tcPr>
            <w:tcW w:w="236" w:type="dxa"/>
          </w:tcPr>
          <w:p w14:paraId="135CE1FC" w14:textId="77777777" w:rsidR="00BA0251" w:rsidRPr="001D3E60" w:rsidRDefault="00BA0251" w:rsidP="00B7169A">
            <w:pPr>
              <w:rPr>
                <w:rFonts w:ascii="Times New Roman" w:hAnsi="Times New Roman"/>
              </w:rPr>
            </w:pPr>
          </w:p>
        </w:tc>
        <w:tc>
          <w:tcPr>
            <w:tcW w:w="270" w:type="dxa"/>
          </w:tcPr>
          <w:p w14:paraId="6D562E2D" w14:textId="77777777" w:rsidR="00BA0251" w:rsidRPr="001D3E60" w:rsidRDefault="00BA0251" w:rsidP="00B7169A">
            <w:pPr>
              <w:rPr>
                <w:rFonts w:ascii="Times New Roman" w:hAnsi="Times New Roman"/>
              </w:rPr>
            </w:pPr>
          </w:p>
        </w:tc>
        <w:tc>
          <w:tcPr>
            <w:tcW w:w="236" w:type="dxa"/>
            <w:shd w:val="clear" w:color="auto" w:fill="5B9BD5" w:themeFill="accent5"/>
          </w:tcPr>
          <w:p w14:paraId="1E3665F1" w14:textId="77777777" w:rsidR="00BA0251" w:rsidRPr="001D3E60" w:rsidRDefault="00BA0251" w:rsidP="00B7169A">
            <w:pPr>
              <w:rPr>
                <w:rFonts w:ascii="Times New Roman" w:hAnsi="Times New Roman"/>
              </w:rPr>
            </w:pPr>
          </w:p>
        </w:tc>
        <w:tc>
          <w:tcPr>
            <w:tcW w:w="359" w:type="dxa"/>
            <w:hideMark/>
          </w:tcPr>
          <w:p w14:paraId="27F1901D" w14:textId="77777777" w:rsidR="00BA0251" w:rsidRPr="001D3E60" w:rsidRDefault="00BA0251" w:rsidP="00B7169A">
            <w:pPr>
              <w:rPr>
                <w:rFonts w:ascii="Times New Roman" w:hAnsi="Times New Roman"/>
              </w:rPr>
            </w:pPr>
          </w:p>
        </w:tc>
        <w:tc>
          <w:tcPr>
            <w:tcW w:w="880" w:type="dxa"/>
            <w:gridSpan w:val="2"/>
            <w:hideMark/>
          </w:tcPr>
          <w:p w14:paraId="79327FE6" w14:textId="77777777" w:rsidR="00BA0251" w:rsidRPr="001D3E60" w:rsidRDefault="00BA0251" w:rsidP="00B7169A">
            <w:pPr>
              <w:rPr>
                <w:rFonts w:ascii="Times New Roman" w:hAnsi="Times New Roman"/>
              </w:rPr>
            </w:pPr>
            <w:r w:rsidRPr="001D3E60">
              <w:rPr>
                <w:rFonts w:ascii="Times New Roman" w:hAnsi="Times New Roman"/>
                <w:lang w:val="en-GB"/>
              </w:rPr>
              <w:t> </w:t>
            </w:r>
          </w:p>
        </w:tc>
        <w:tc>
          <w:tcPr>
            <w:tcW w:w="851" w:type="dxa"/>
            <w:hideMark/>
          </w:tcPr>
          <w:p w14:paraId="216192D1" w14:textId="77777777" w:rsidR="00BA0251" w:rsidRPr="001D3E60" w:rsidRDefault="00BA0251" w:rsidP="00B7169A">
            <w:pPr>
              <w:rPr>
                <w:rFonts w:ascii="Times New Roman" w:hAnsi="Times New Roman"/>
              </w:rPr>
            </w:pPr>
            <w:r w:rsidRPr="001D3E60">
              <w:rPr>
                <w:rFonts w:ascii="Times New Roman" w:hAnsi="Times New Roman"/>
                <w:lang w:val="en-GB"/>
              </w:rPr>
              <w:t xml:space="preserve">       10,000.00</w:t>
            </w:r>
          </w:p>
        </w:tc>
        <w:tc>
          <w:tcPr>
            <w:tcW w:w="851" w:type="dxa"/>
            <w:hideMark/>
          </w:tcPr>
          <w:p w14:paraId="374A23EF" w14:textId="77777777" w:rsidR="00BA0251" w:rsidRPr="001D3E60" w:rsidRDefault="00BA0251" w:rsidP="00B7169A">
            <w:pPr>
              <w:rPr>
                <w:rFonts w:ascii="Times New Roman" w:hAnsi="Times New Roman"/>
              </w:rPr>
            </w:pPr>
            <w:r w:rsidRPr="001D3E60">
              <w:rPr>
                <w:rFonts w:ascii="Times New Roman" w:hAnsi="Times New Roman"/>
                <w:lang w:val="en-GB"/>
              </w:rPr>
              <w:t xml:space="preserve">           </w:t>
            </w:r>
          </w:p>
        </w:tc>
        <w:tc>
          <w:tcPr>
            <w:tcW w:w="708" w:type="dxa"/>
            <w:gridSpan w:val="2"/>
          </w:tcPr>
          <w:p w14:paraId="33C917DE" w14:textId="77777777" w:rsidR="00BA0251" w:rsidRPr="001D3E60" w:rsidRDefault="00BA0251" w:rsidP="00B7169A">
            <w:pPr>
              <w:rPr>
                <w:rFonts w:ascii="Times New Roman" w:hAnsi="Times New Roman"/>
                <w:lang w:val="en-GB"/>
              </w:rPr>
            </w:pPr>
          </w:p>
        </w:tc>
        <w:tc>
          <w:tcPr>
            <w:tcW w:w="425" w:type="dxa"/>
            <w:shd w:val="clear" w:color="auto" w:fill="AEAAAA" w:themeFill="background2" w:themeFillShade="BF"/>
          </w:tcPr>
          <w:p w14:paraId="232B02B7" w14:textId="77777777" w:rsidR="00BA0251" w:rsidRPr="001D3E60" w:rsidRDefault="00BA0251" w:rsidP="00B7169A">
            <w:pPr>
              <w:rPr>
                <w:rFonts w:ascii="Times New Roman" w:hAnsi="Times New Roman"/>
                <w:lang w:val="en-GB"/>
              </w:rPr>
            </w:pPr>
          </w:p>
        </w:tc>
        <w:tc>
          <w:tcPr>
            <w:tcW w:w="1139" w:type="dxa"/>
            <w:gridSpan w:val="2"/>
            <w:hideMark/>
          </w:tcPr>
          <w:p w14:paraId="325150A8" w14:textId="7DD0A85B" w:rsidR="00BA0251" w:rsidRPr="001D3E60" w:rsidRDefault="00ED7FB3" w:rsidP="00B7169A">
            <w:pPr>
              <w:rPr>
                <w:rFonts w:ascii="Times New Roman" w:hAnsi="Times New Roman"/>
              </w:rPr>
            </w:pPr>
            <w:r>
              <w:rPr>
                <w:rFonts w:ascii="Times New Roman" w:hAnsi="Times New Roman"/>
                <w:lang w:val="en-GB"/>
              </w:rPr>
              <w:t>CENTRAL ADMIN.</w:t>
            </w:r>
          </w:p>
        </w:tc>
        <w:tc>
          <w:tcPr>
            <w:tcW w:w="1555" w:type="dxa"/>
            <w:gridSpan w:val="2"/>
            <w:hideMark/>
          </w:tcPr>
          <w:p w14:paraId="749005C9" w14:textId="77777777" w:rsidR="00BA0251" w:rsidRPr="001D3E60" w:rsidRDefault="00BA0251" w:rsidP="00B7169A">
            <w:pPr>
              <w:rPr>
                <w:rFonts w:ascii="Times New Roman" w:hAnsi="Times New Roman"/>
              </w:rPr>
            </w:pPr>
            <w:r w:rsidRPr="001D3E60">
              <w:rPr>
                <w:rFonts w:ascii="Times New Roman" w:hAnsi="Times New Roman"/>
                <w:lang w:val="en-GB"/>
              </w:rPr>
              <w:t xml:space="preserve">GES </w:t>
            </w:r>
          </w:p>
        </w:tc>
      </w:tr>
      <w:tr w:rsidR="00ED7FB3" w:rsidRPr="001D3E60" w14:paraId="32F4C43F" w14:textId="77777777" w:rsidTr="00ED7FB3">
        <w:trPr>
          <w:gridAfter w:val="1"/>
          <w:wAfter w:w="7" w:type="dxa"/>
          <w:trHeight w:val="20"/>
        </w:trPr>
        <w:tc>
          <w:tcPr>
            <w:tcW w:w="1425" w:type="dxa"/>
            <w:gridSpan w:val="2"/>
            <w:vMerge w:val="restart"/>
            <w:hideMark/>
          </w:tcPr>
          <w:p w14:paraId="7083D60A" w14:textId="77777777" w:rsidR="00ED7FB3" w:rsidRPr="0064757A" w:rsidRDefault="00ED7FB3" w:rsidP="00ED7FB3">
            <w:pPr>
              <w:spacing w:after="160" w:line="259" w:lineRule="auto"/>
              <w:rPr>
                <w:rFonts w:ascii="Times New Roman" w:hAnsi="Times New Roman"/>
              </w:rPr>
            </w:pPr>
            <w:r w:rsidRPr="0064757A">
              <w:rPr>
                <w:rFonts w:ascii="Times New Roman" w:hAnsi="Times New Roman"/>
                <w:bCs/>
                <w:lang w:val="en-GB"/>
              </w:rPr>
              <w:t>EDUCATION AND TRAINING</w:t>
            </w:r>
          </w:p>
        </w:tc>
        <w:tc>
          <w:tcPr>
            <w:tcW w:w="1214" w:type="dxa"/>
            <w:vMerge w:val="restart"/>
            <w:hideMark/>
          </w:tcPr>
          <w:p w14:paraId="0CB73778" w14:textId="77777777" w:rsidR="00ED7FB3" w:rsidRPr="0064757A" w:rsidRDefault="00ED7FB3" w:rsidP="00ED7FB3">
            <w:pPr>
              <w:spacing w:after="160" w:line="259" w:lineRule="auto"/>
              <w:rPr>
                <w:rFonts w:ascii="Times New Roman" w:hAnsi="Times New Roman"/>
              </w:rPr>
            </w:pPr>
            <w:r w:rsidRPr="0064757A">
              <w:rPr>
                <w:rFonts w:ascii="Times New Roman" w:hAnsi="Times New Roman"/>
                <w:bCs/>
                <w:lang w:val="en-GB"/>
              </w:rPr>
              <w:t>Pre-Tertiary Education</w:t>
            </w:r>
          </w:p>
        </w:tc>
        <w:tc>
          <w:tcPr>
            <w:tcW w:w="2693" w:type="dxa"/>
            <w:gridSpan w:val="2"/>
            <w:hideMark/>
          </w:tcPr>
          <w:p w14:paraId="6BD7B78E" w14:textId="11F21C32"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Provide items for "my first </w:t>
            </w:r>
            <w:r>
              <w:rPr>
                <w:rFonts w:ascii="Times New Roman" w:hAnsi="Times New Roman"/>
                <w:lang w:val="en-GB"/>
              </w:rPr>
              <w:t>Central Admin.</w:t>
            </w:r>
            <w:r w:rsidRPr="009E143C">
              <w:rPr>
                <w:rFonts w:ascii="Times New Roman" w:hAnsi="Times New Roman"/>
                <w:lang w:val="en-GB"/>
              </w:rPr>
              <w:t>y at school" celebrations and institute Best Teacher Award especially in deprived schools</w:t>
            </w:r>
          </w:p>
        </w:tc>
        <w:tc>
          <w:tcPr>
            <w:tcW w:w="1984" w:type="dxa"/>
            <w:hideMark/>
          </w:tcPr>
          <w:p w14:paraId="4DA9AEEF" w14:textId="77777777" w:rsidR="00ED7FB3" w:rsidRPr="001D3E60" w:rsidRDefault="00ED7FB3" w:rsidP="00ED7FB3">
            <w:pPr>
              <w:spacing w:after="160" w:line="259" w:lineRule="auto"/>
              <w:rPr>
                <w:rFonts w:ascii="Times New Roman" w:hAnsi="Times New Roman"/>
              </w:rPr>
            </w:pPr>
            <w:r>
              <w:rPr>
                <w:rFonts w:ascii="Times New Roman" w:hAnsi="Times New Roman"/>
                <w:lang w:val="en-GB"/>
              </w:rPr>
              <w:t>District Wide</w:t>
            </w:r>
          </w:p>
        </w:tc>
        <w:tc>
          <w:tcPr>
            <w:tcW w:w="236" w:type="dxa"/>
            <w:shd w:val="clear" w:color="auto" w:fill="5B9BD5" w:themeFill="accent5"/>
          </w:tcPr>
          <w:p w14:paraId="01A8D37B" w14:textId="77777777" w:rsidR="00ED7FB3" w:rsidRPr="008A4CAC" w:rsidRDefault="00ED7FB3" w:rsidP="00ED7FB3">
            <w:pPr>
              <w:rPr>
                <w:rFonts w:ascii="Times New Roman" w:hAnsi="Times New Roman"/>
                <w:color w:val="2F5496" w:themeColor="accent1" w:themeShade="BF"/>
                <w:lang w:val="en-GB"/>
              </w:rPr>
            </w:pPr>
          </w:p>
        </w:tc>
        <w:tc>
          <w:tcPr>
            <w:tcW w:w="270" w:type="dxa"/>
            <w:shd w:val="clear" w:color="auto" w:fill="auto"/>
          </w:tcPr>
          <w:p w14:paraId="44C5C231" w14:textId="77777777" w:rsidR="00ED7FB3" w:rsidRPr="001D3E60" w:rsidRDefault="00ED7FB3" w:rsidP="00ED7FB3">
            <w:pPr>
              <w:rPr>
                <w:rFonts w:ascii="Times New Roman" w:hAnsi="Times New Roman"/>
                <w:lang w:val="en-GB"/>
              </w:rPr>
            </w:pPr>
          </w:p>
        </w:tc>
        <w:tc>
          <w:tcPr>
            <w:tcW w:w="236" w:type="dxa"/>
            <w:shd w:val="clear" w:color="auto" w:fill="auto"/>
          </w:tcPr>
          <w:p w14:paraId="71B7A798" w14:textId="77777777" w:rsidR="00ED7FB3" w:rsidRPr="001D3E60" w:rsidRDefault="00ED7FB3" w:rsidP="00ED7FB3">
            <w:pPr>
              <w:rPr>
                <w:rFonts w:ascii="Times New Roman" w:hAnsi="Times New Roman"/>
                <w:lang w:val="en-GB"/>
              </w:rPr>
            </w:pPr>
          </w:p>
        </w:tc>
        <w:tc>
          <w:tcPr>
            <w:tcW w:w="359" w:type="dxa"/>
            <w:vMerge w:val="restart"/>
            <w:shd w:val="clear" w:color="auto" w:fill="auto"/>
            <w:hideMark/>
          </w:tcPr>
          <w:p w14:paraId="2DA556B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3AFBDAD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6B06F3F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04CB569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07C5369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33CD36D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lastRenderedPageBreak/>
              <w:t> </w:t>
            </w:r>
          </w:p>
          <w:p w14:paraId="62BDE87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2A8B071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329B3D7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0890F43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57ED93BE" w14:textId="1E3246C3" w:rsidR="00ED7FB3" w:rsidRPr="001D3E60" w:rsidRDefault="00ED7FB3" w:rsidP="00ED7FB3">
            <w:pPr>
              <w:spacing w:after="160" w:line="259" w:lineRule="auto"/>
              <w:rPr>
                <w:rFonts w:ascii="Times New Roman" w:hAnsi="Times New Roman"/>
              </w:rPr>
            </w:pPr>
          </w:p>
        </w:tc>
        <w:tc>
          <w:tcPr>
            <w:tcW w:w="880" w:type="dxa"/>
            <w:gridSpan w:val="2"/>
            <w:hideMark/>
          </w:tcPr>
          <w:p w14:paraId="5049B48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lastRenderedPageBreak/>
              <w:t xml:space="preserve">        20,000 </w:t>
            </w:r>
          </w:p>
        </w:tc>
        <w:tc>
          <w:tcPr>
            <w:tcW w:w="851" w:type="dxa"/>
            <w:hideMark/>
          </w:tcPr>
          <w:p w14:paraId="36A00E2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18,500</w:t>
            </w:r>
          </w:p>
        </w:tc>
        <w:tc>
          <w:tcPr>
            <w:tcW w:w="851" w:type="dxa"/>
            <w:hideMark/>
          </w:tcPr>
          <w:p w14:paraId="354B462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15,000.00</w:t>
            </w:r>
          </w:p>
        </w:tc>
        <w:tc>
          <w:tcPr>
            <w:tcW w:w="708" w:type="dxa"/>
            <w:gridSpan w:val="2"/>
          </w:tcPr>
          <w:p w14:paraId="1BCADB3B"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494F95A8"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23CF4686" w14:textId="1ADA5891"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61D13BE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GES/Private Schools</w:t>
            </w:r>
          </w:p>
        </w:tc>
      </w:tr>
      <w:tr w:rsidR="00BA0251" w:rsidRPr="001D3E60" w14:paraId="7BE7209F" w14:textId="77777777" w:rsidTr="00ED7FB3">
        <w:trPr>
          <w:gridAfter w:val="1"/>
          <w:wAfter w:w="7" w:type="dxa"/>
          <w:trHeight w:val="20"/>
        </w:trPr>
        <w:tc>
          <w:tcPr>
            <w:tcW w:w="1425" w:type="dxa"/>
            <w:gridSpan w:val="2"/>
            <w:vMerge/>
            <w:hideMark/>
          </w:tcPr>
          <w:p w14:paraId="731973DC" w14:textId="77777777" w:rsidR="00BA0251" w:rsidRPr="001D3E60" w:rsidRDefault="00BA0251" w:rsidP="00B7169A">
            <w:pPr>
              <w:spacing w:after="160" w:line="259" w:lineRule="auto"/>
              <w:rPr>
                <w:rFonts w:ascii="Times New Roman" w:hAnsi="Times New Roman"/>
              </w:rPr>
            </w:pPr>
          </w:p>
        </w:tc>
        <w:tc>
          <w:tcPr>
            <w:tcW w:w="1214" w:type="dxa"/>
            <w:vMerge/>
            <w:hideMark/>
          </w:tcPr>
          <w:p w14:paraId="327EA9FF" w14:textId="77777777" w:rsidR="00BA0251" w:rsidRPr="001D3E60" w:rsidRDefault="00BA0251" w:rsidP="00B7169A">
            <w:pPr>
              <w:spacing w:after="160" w:line="259" w:lineRule="auto"/>
              <w:rPr>
                <w:rFonts w:ascii="Times New Roman" w:hAnsi="Times New Roman"/>
              </w:rPr>
            </w:pPr>
          </w:p>
        </w:tc>
        <w:tc>
          <w:tcPr>
            <w:tcW w:w="2693" w:type="dxa"/>
            <w:gridSpan w:val="2"/>
            <w:hideMark/>
          </w:tcPr>
          <w:p w14:paraId="404C64D8" w14:textId="77777777" w:rsidR="00BA0251" w:rsidRPr="009E143C" w:rsidRDefault="00BA0251" w:rsidP="001F0AFE">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Supply of classroom furniture/Uniforms to schools </w:t>
            </w:r>
          </w:p>
        </w:tc>
        <w:tc>
          <w:tcPr>
            <w:tcW w:w="1984" w:type="dxa"/>
            <w:hideMark/>
          </w:tcPr>
          <w:p w14:paraId="4DC577B4" w14:textId="77777777" w:rsidR="00BA0251" w:rsidRPr="001D3E60" w:rsidRDefault="00BA0251" w:rsidP="00B7169A">
            <w:pPr>
              <w:spacing w:after="160" w:line="259" w:lineRule="auto"/>
              <w:rPr>
                <w:rFonts w:ascii="Times New Roman" w:hAnsi="Times New Roman"/>
              </w:rPr>
            </w:pPr>
            <w:r w:rsidRPr="001D3E60">
              <w:rPr>
                <w:rFonts w:ascii="Times New Roman" w:hAnsi="Times New Roman"/>
                <w:lang w:val="en-GB"/>
              </w:rPr>
              <w:t>Some Selected Schools</w:t>
            </w:r>
          </w:p>
        </w:tc>
        <w:tc>
          <w:tcPr>
            <w:tcW w:w="236" w:type="dxa"/>
            <w:shd w:val="clear" w:color="auto" w:fill="5B9BD5" w:themeFill="accent5"/>
          </w:tcPr>
          <w:p w14:paraId="2B8E07F0" w14:textId="77777777" w:rsidR="00BA0251" w:rsidRPr="001D3E60" w:rsidRDefault="00BA0251" w:rsidP="00B7169A">
            <w:pPr>
              <w:rPr>
                <w:rFonts w:ascii="Times New Roman" w:hAnsi="Times New Roman"/>
              </w:rPr>
            </w:pPr>
          </w:p>
        </w:tc>
        <w:tc>
          <w:tcPr>
            <w:tcW w:w="270" w:type="dxa"/>
            <w:shd w:val="clear" w:color="auto" w:fill="5B9BD5" w:themeFill="accent5"/>
          </w:tcPr>
          <w:p w14:paraId="02D349F9" w14:textId="77777777" w:rsidR="00BA0251" w:rsidRPr="001D3E60" w:rsidRDefault="00BA0251" w:rsidP="00B7169A">
            <w:pPr>
              <w:rPr>
                <w:rFonts w:ascii="Times New Roman" w:hAnsi="Times New Roman"/>
              </w:rPr>
            </w:pPr>
          </w:p>
        </w:tc>
        <w:tc>
          <w:tcPr>
            <w:tcW w:w="236" w:type="dxa"/>
            <w:shd w:val="clear" w:color="auto" w:fill="5B9BD5" w:themeFill="accent5"/>
          </w:tcPr>
          <w:p w14:paraId="7EC98961" w14:textId="77777777" w:rsidR="00BA0251" w:rsidRPr="001D3E60" w:rsidRDefault="00BA0251" w:rsidP="00B7169A">
            <w:pPr>
              <w:rPr>
                <w:rFonts w:ascii="Times New Roman" w:hAnsi="Times New Roman"/>
              </w:rPr>
            </w:pPr>
          </w:p>
        </w:tc>
        <w:tc>
          <w:tcPr>
            <w:tcW w:w="359" w:type="dxa"/>
            <w:vMerge/>
            <w:shd w:val="clear" w:color="auto" w:fill="5B9BD5" w:themeFill="accent5"/>
            <w:hideMark/>
          </w:tcPr>
          <w:p w14:paraId="14A849BA" w14:textId="77777777" w:rsidR="00BA0251" w:rsidRPr="001D3E60" w:rsidRDefault="00BA0251" w:rsidP="00B7169A">
            <w:pPr>
              <w:spacing w:after="160" w:line="259" w:lineRule="auto"/>
              <w:rPr>
                <w:rFonts w:ascii="Times New Roman" w:hAnsi="Times New Roman"/>
              </w:rPr>
            </w:pPr>
          </w:p>
        </w:tc>
        <w:tc>
          <w:tcPr>
            <w:tcW w:w="880" w:type="dxa"/>
            <w:gridSpan w:val="2"/>
            <w:hideMark/>
          </w:tcPr>
          <w:p w14:paraId="172115F3" w14:textId="77777777" w:rsidR="00BA0251" w:rsidRPr="001D3E60" w:rsidRDefault="00BA0251" w:rsidP="00B7169A">
            <w:pPr>
              <w:spacing w:after="160" w:line="259" w:lineRule="auto"/>
              <w:rPr>
                <w:rFonts w:ascii="Times New Roman" w:hAnsi="Times New Roman"/>
              </w:rPr>
            </w:pPr>
            <w:r w:rsidRPr="001D3E60">
              <w:rPr>
                <w:rFonts w:ascii="Times New Roman" w:hAnsi="Times New Roman"/>
                <w:lang w:val="en-GB"/>
              </w:rPr>
              <w:t> 90,000</w:t>
            </w:r>
          </w:p>
        </w:tc>
        <w:tc>
          <w:tcPr>
            <w:tcW w:w="851" w:type="dxa"/>
            <w:hideMark/>
          </w:tcPr>
          <w:p w14:paraId="6B53D9A6" w14:textId="77777777" w:rsidR="00BA0251" w:rsidRPr="001D3E60" w:rsidRDefault="00BA0251" w:rsidP="00B7169A">
            <w:pPr>
              <w:spacing w:after="160" w:line="259" w:lineRule="auto"/>
              <w:rPr>
                <w:rFonts w:ascii="Times New Roman" w:hAnsi="Times New Roman"/>
              </w:rPr>
            </w:pPr>
            <w:r w:rsidRPr="001D3E60">
              <w:rPr>
                <w:rFonts w:ascii="Times New Roman" w:hAnsi="Times New Roman"/>
                <w:lang w:val="en-GB"/>
              </w:rPr>
              <w:t xml:space="preserve">      50,000 </w:t>
            </w:r>
          </w:p>
        </w:tc>
        <w:tc>
          <w:tcPr>
            <w:tcW w:w="851" w:type="dxa"/>
            <w:hideMark/>
          </w:tcPr>
          <w:p w14:paraId="0AD1B55C" w14:textId="77777777" w:rsidR="00BA0251" w:rsidRPr="001D3E60" w:rsidRDefault="00BA0251" w:rsidP="00B7169A">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125DDCA" w14:textId="77777777" w:rsidR="00BA0251" w:rsidRPr="001D3E60" w:rsidRDefault="00BA0251" w:rsidP="00B7169A">
            <w:pPr>
              <w:spacing w:after="160" w:line="259" w:lineRule="auto"/>
              <w:rPr>
                <w:rFonts w:ascii="Times New Roman" w:hAnsi="Times New Roman"/>
                <w:lang w:val="en-GB"/>
              </w:rPr>
            </w:pPr>
          </w:p>
        </w:tc>
        <w:tc>
          <w:tcPr>
            <w:tcW w:w="425" w:type="dxa"/>
            <w:shd w:val="clear" w:color="auto" w:fill="AEAAAA" w:themeFill="background2" w:themeFillShade="BF"/>
          </w:tcPr>
          <w:p w14:paraId="1A4251F6" w14:textId="77777777" w:rsidR="00BA0251" w:rsidRPr="001D3E60" w:rsidRDefault="00BA0251" w:rsidP="00B7169A">
            <w:pPr>
              <w:spacing w:after="160" w:line="259" w:lineRule="auto"/>
              <w:rPr>
                <w:rFonts w:ascii="Times New Roman" w:hAnsi="Times New Roman"/>
                <w:lang w:val="en-GB"/>
              </w:rPr>
            </w:pPr>
          </w:p>
        </w:tc>
        <w:tc>
          <w:tcPr>
            <w:tcW w:w="1139" w:type="dxa"/>
            <w:gridSpan w:val="2"/>
            <w:hideMark/>
          </w:tcPr>
          <w:p w14:paraId="2A274E3C" w14:textId="0D2D3476" w:rsidR="00BA0251" w:rsidRPr="001D3E60" w:rsidRDefault="00BA0251" w:rsidP="00B7169A">
            <w:pPr>
              <w:spacing w:after="160" w:line="259" w:lineRule="auto"/>
              <w:rPr>
                <w:rFonts w:ascii="Times New Roman" w:hAnsi="Times New Roman"/>
              </w:rPr>
            </w:pPr>
            <w:r w:rsidRPr="001D3E60">
              <w:rPr>
                <w:rFonts w:ascii="Times New Roman" w:hAnsi="Times New Roman"/>
                <w:lang w:val="en-GB"/>
              </w:rPr>
              <w:t>Works /Procurement</w:t>
            </w:r>
          </w:p>
        </w:tc>
        <w:tc>
          <w:tcPr>
            <w:tcW w:w="1555" w:type="dxa"/>
            <w:gridSpan w:val="2"/>
            <w:hideMark/>
          </w:tcPr>
          <w:p w14:paraId="40F11609" w14:textId="77777777" w:rsidR="00BA0251" w:rsidRPr="001D3E60" w:rsidRDefault="00BA0251" w:rsidP="00B7169A">
            <w:pPr>
              <w:spacing w:after="160" w:line="259" w:lineRule="auto"/>
              <w:rPr>
                <w:rFonts w:ascii="Times New Roman" w:hAnsi="Times New Roman"/>
              </w:rPr>
            </w:pPr>
            <w:r w:rsidRPr="001D3E60">
              <w:rPr>
                <w:rFonts w:ascii="Times New Roman" w:hAnsi="Times New Roman"/>
                <w:lang w:val="en-GB"/>
              </w:rPr>
              <w:t>GES</w:t>
            </w:r>
          </w:p>
        </w:tc>
      </w:tr>
      <w:tr w:rsidR="00ED7FB3" w:rsidRPr="001D3E60" w14:paraId="2B67CF58" w14:textId="77777777" w:rsidTr="00ED7FB3">
        <w:trPr>
          <w:gridAfter w:val="1"/>
          <w:wAfter w:w="7" w:type="dxa"/>
          <w:trHeight w:val="20"/>
        </w:trPr>
        <w:tc>
          <w:tcPr>
            <w:tcW w:w="1425" w:type="dxa"/>
            <w:gridSpan w:val="2"/>
            <w:vMerge/>
            <w:hideMark/>
          </w:tcPr>
          <w:p w14:paraId="6CDB6D4B" w14:textId="77777777" w:rsidR="00ED7FB3" w:rsidRPr="001D3E60" w:rsidRDefault="00ED7FB3" w:rsidP="00ED7FB3">
            <w:pPr>
              <w:spacing w:after="160" w:line="259" w:lineRule="auto"/>
              <w:rPr>
                <w:rFonts w:ascii="Times New Roman" w:hAnsi="Times New Roman"/>
              </w:rPr>
            </w:pPr>
          </w:p>
        </w:tc>
        <w:tc>
          <w:tcPr>
            <w:tcW w:w="1214" w:type="dxa"/>
            <w:vMerge/>
            <w:hideMark/>
          </w:tcPr>
          <w:p w14:paraId="38FCC810"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493E45B"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facilitate the completion of GETFUND,MSDI, GNPC project</w:t>
            </w:r>
            <w:r>
              <w:rPr>
                <w:rFonts w:ascii="Times New Roman" w:hAnsi="Times New Roman"/>
                <w:lang w:val="en-GB"/>
              </w:rPr>
              <w:t>.</w:t>
            </w:r>
          </w:p>
        </w:tc>
        <w:tc>
          <w:tcPr>
            <w:tcW w:w="1984" w:type="dxa"/>
            <w:hideMark/>
          </w:tcPr>
          <w:p w14:paraId="48AC4908" w14:textId="77777777" w:rsidR="00ED7FB3" w:rsidRPr="001D3E60" w:rsidRDefault="00ED7FB3" w:rsidP="00ED7FB3">
            <w:pPr>
              <w:spacing w:after="160" w:line="259" w:lineRule="auto"/>
              <w:rPr>
                <w:rFonts w:ascii="Times New Roman" w:hAnsi="Times New Roman"/>
              </w:rPr>
            </w:pPr>
            <w:r>
              <w:rPr>
                <w:rFonts w:ascii="Times New Roman" w:hAnsi="Times New Roman"/>
                <w:lang w:val="en-GB"/>
              </w:rPr>
              <w:t xml:space="preserve">NASS, Esiama Sec Tech, KIMTECH, </w:t>
            </w:r>
            <w:r w:rsidRPr="00605E3C">
              <w:rPr>
                <w:rFonts w:ascii="Times New Roman" w:hAnsi="Times New Roman"/>
                <w:lang w:val="en-GB"/>
              </w:rPr>
              <w:t>charlotte Dolphine training institute</w:t>
            </w:r>
          </w:p>
        </w:tc>
        <w:tc>
          <w:tcPr>
            <w:tcW w:w="236" w:type="dxa"/>
            <w:shd w:val="clear" w:color="auto" w:fill="5B9BD5" w:themeFill="accent5"/>
          </w:tcPr>
          <w:p w14:paraId="147A86CF" w14:textId="77777777" w:rsidR="00ED7FB3" w:rsidRPr="001D3E60" w:rsidRDefault="00ED7FB3" w:rsidP="00ED7FB3">
            <w:pPr>
              <w:rPr>
                <w:rFonts w:ascii="Times New Roman" w:hAnsi="Times New Roman"/>
              </w:rPr>
            </w:pPr>
          </w:p>
        </w:tc>
        <w:tc>
          <w:tcPr>
            <w:tcW w:w="270" w:type="dxa"/>
            <w:shd w:val="clear" w:color="auto" w:fill="5B9BD5" w:themeFill="accent5"/>
          </w:tcPr>
          <w:p w14:paraId="3B9270F1" w14:textId="77777777" w:rsidR="00ED7FB3" w:rsidRPr="001D3E60" w:rsidRDefault="00ED7FB3" w:rsidP="00ED7FB3">
            <w:pPr>
              <w:rPr>
                <w:rFonts w:ascii="Times New Roman" w:hAnsi="Times New Roman"/>
              </w:rPr>
            </w:pPr>
          </w:p>
        </w:tc>
        <w:tc>
          <w:tcPr>
            <w:tcW w:w="236" w:type="dxa"/>
            <w:shd w:val="clear" w:color="auto" w:fill="5B9BD5" w:themeFill="accent5"/>
          </w:tcPr>
          <w:p w14:paraId="7C039ACC" w14:textId="77777777" w:rsidR="00ED7FB3" w:rsidRPr="001D3E60" w:rsidRDefault="00ED7FB3" w:rsidP="00ED7FB3">
            <w:pPr>
              <w:rPr>
                <w:rFonts w:ascii="Times New Roman" w:hAnsi="Times New Roman"/>
              </w:rPr>
            </w:pPr>
          </w:p>
        </w:tc>
        <w:tc>
          <w:tcPr>
            <w:tcW w:w="359" w:type="dxa"/>
            <w:vMerge/>
            <w:shd w:val="clear" w:color="auto" w:fill="5B9BD5" w:themeFill="accent5"/>
            <w:hideMark/>
          </w:tcPr>
          <w:p w14:paraId="31568EBA"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60AE50E8" w14:textId="77777777" w:rsidR="00ED7FB3" w:rsidRPr="001D3E60" w:rsidRDefault="00ED7FB3" w:rsidP="00ED7FB3">
            <w:pPr>
              <w:spacing w:after="160" w:line="259" w:lineRule="auto"/>
              <w:rPr>
                <w:rFonts w:ascii="Times New Roman" w:hAnsi="Times New Roman"/>
              </w:rPr>
            </w:pPr>
            <w:r>
              <w:rPr>
                <w:rFonts w:ascii="Times New Roman" w:hAnsi="Times New Roman"/>
              </w:rPr>
              <w:t>200,000</w:t>
            </w:r>
          </w:p>
        </w:tc>
        <w:tc>
          <w:tcPr>
            <w:tcW w:w="851" w:type="dxa"/>
            <w:hideMark/>
          </w:tcPr>
          <w:p w14:paraId="1A62BE3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928B12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700,000</w:t>
            </w:r>
          </w:p>
        </w:tc>
        <w:tc>
          <w:tcPr>
            <w:tcW w:w="708" w:type="dxa"/>
            <w:gridSpan w:val="2"/>
          </w:tcPr>
          <w:p w14:paraId="3CE713C5"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5A16DD05"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92014B6" w14:textId="188732F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2EC735C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r>
      <w:tr w:rsidR="00ED7FB3" w:rsidRPr="001D3E60" w14:paraId="2B5A1BA7" w14:textId="77777777" w:rsidTr="00ED7FB3">
        <w:trPr>
          <w:gridAfter w:val="1"/>
          <w:wAfter w:w="7" w:type="dxa"/>
          <w:trHeight w:val="20"/>
        </w:trPr>
        <w:tc>
          <w:tcPr>
            <w:tcW w:w="1425" w:type="dxa"/>
            <w:gridSpan w:val="2"/>
            <w:vMerge/>
            <w:hideMark/>
          </w:tcPr>
          <w:p w14:paraId="488A1C97" w14:textId="77777777" w:rsidR="00ED7FB3" w:rsidRPr="001D3E60" w:rsidRDefault="00ED7FB3" w:rsidP="00ED7FB3">
            <w:pPr>
              <w:spacing w:after="160" w:line="259" w:lineRule="auto"/>
              <w:rPr>
                <w:rFonts w:ascii="Times New Roman" w:hAnsi="Times New Roman"/>
              </w:rPr>
            </w:pPr>
          </w:p>
        </w:tc>
        <w:tc>
          <w:tcPr>
            <w:tcW w:w="1214" w:type="dxa"/>
            <w:vMerge/>
            <w:hideMark/>
          </w:tcPr>
          <w:p w14:paraId="75779A7A"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086E416B"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needy but brilliant students and Award scholarship to PWDs in higher education</w:t>
            </w:r>
          </w:p>
        </w:tc>
        <w:tc>
          <w:tcPr>
            <w:tcW w:w="1984" w:type="dxa"/>
            <w:hideMark/>
          </w:tcPr>
          <w:p w14:paraId="08D06C8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EE05BE6" w14:textId="77777777" w:rsidR="00ED7FB3" w:rsidRPr="001D3E60" w:rsidRDefault="00ED7FB3" w:rsidP="00ED7FB3">
            <w:pPr>
              <w:rPr>
                <w:rFonts w:ascii="Times New Roman" w:hAnsi="Times New Roman"/>
              </w:rPr>
            </w:pPr>
          </w:p>
        </w:tc>
        <w:tc>
          <w:tcPr>
            <w:tcW w:w="270" w:type="dxa"/>
            <w:shd w:val="clear" w:color="auto" w:fill="5B9BD5" w:themeFill="accent5"/>
          </w:tcPr>
          <w:p w14:paraId="40324CC3" w14:textId="77777777" w:rsidR="00ED7FB3" w:rsidRPr="001D3E60" w:rsidRDefault="00ED7FB3" w:rsidP="00ED7FB3">
            <w:pPr>
              <w:rPr>
                <w:rFonts w:ascii="Times New Roman" w:hAnsi="Times New Roman"/>
              </w:rPr>
            </w:pPr>
          </w:p>
        </w:tc>
        <w:tc>
          <w:tcPr>
            <w:tcW w:w="236" w:type="dxa"/>
            <w:shd w:val="clear" w:color="auto" w:fill="5B9BD5" w:themeFill="accent5"/>
          </w:tcPr>
          <w:p w14:paraId="64B7B63F" w14:textId="77777777" w:rsidR="00ED7FB3" w:rsidRPr="001D3E60" w:rsidRDefault="00ED7FB3" w:rsidP="00ED7FB3">
            <w:pPr>
              <w:rPr>
                <w:rFonts w:ascii="Times New Roman" w:hAnsi="Times New Roman"/>
              </w:rPr>
            </w:pPr>
          </w:p>
        </w:tc>
        <w:tc>
          <w:tcPr>
            <w:tcW w:w="359" w:type="dxa"/>
            <w:vMerge/>
            <w:hideMark/>
          </w:tcPr>
          <w:p w14:paraId="76D76DD1"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419CF07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CC139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15,000 </w:t>
            </w:r>
          </w:p>
        </w:tc>
        <w:tc>
          <w:tcPr>
            <w:tcW w:w="851" w:type="dxa"/>
            <w:hideMark/>
          </w:tcPr>
          <w:p w14:paraId="5BCCA4C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7,000 </w:t>
            </w:r>
          </w:p>
        </w:tc>
        <w:tc>
          <w:tcPr>
            <w:tcW w:w="708" w:type="dxa"/>
            <w:gridSpan w:val="2"/>
          </w:tcPr>
          <w:p w14:paraId="59BF8495"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751F8ABC"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4D9AD6C" w14:textId="3A29EAC0"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3DDEE73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r>
      <w:tr w:rsidR="00ED7FB3" w:rsidRPr="001D3E60" w14:paraId="7108B18D" w14:textId="77777777" w:rsidTr="00A50336">
        <w:trPr>
          <w:gridAfter w:val="1"/>
          <w:wAfter w:w="7" w:type="dxa"/>
          <w:trHeight w:val="20"/>
        </w:trPr>
        <w:tc>
          <w:tcPr>
            <w:tcW w:w="1425" w:type="dxa"/>
            <w:gridSpan w:val="2"/>
            <w:vMerge/>
            <w:hideMark/>
          </w:tcPr>
          <w:p w14:paraId="3AE39F40" w14:textId="77777777" w:rsidR="00ED7FB3" w:rsidRPr="001D3E60" w:rsidRDefault="00ED7FB3" w:rsidP="00ED7FB3">
            <w:pPr>
              <w:spacing w:after="160" w:line="259" w:lineRule="auto"/>
              <w:rPr>
                <w:rFonts w:ascii="Times New Roman" w:hAnsi="Times New Roman"/>
              </w:rPr>
            </w:pPr>
          </w:p>
        </w:tc>
        <w:tc>
          <w:tcPr>
            <w:tcW w:w="1214" w:type="dxa"/>
            <w:vMerge/>
            <w:hideMark/>
          </w:tcPr>
          <w:p w14:paraId="49611BF6"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D7A91AC"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Facilitate the provision of resource persons such as sign language interpreters and braille transcribers at all levels</w:t>
            </w:r>
          </w:p>
        </w:tc>
        <w:tc>
          <w:tcPr>
            <w:tcW w:w="1984" w:type="dxa"/>
            <w:hideMark/>
          </w:tcPr>
          <w:p w14:paraId="52333D2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2BD56C3" w14:textId="77777777" w:rsidR="00ED7FB3" w:rsidRPr="001D3E60" w:rsidRDefault="00ED7FB3" w:rsidP="00ED7FB3">
            <w:pPr>
              <w:rPr>
                <w:rFonts w:ascii="Times New Roman" w:hAnsi="Times New Roman"/>
              </w:rPr>
            </w:pPr>
          </w:p>
        </w:tc>
        <w:tc>
          <w:tcPr>
            <w:tcW w:w="270" w:type="dxa"/>
          </w:tcPr>
          <w:p w14:paraId="04B631AA" w14:textId="77777777" w:rsidR="00ED7FB3" w:rsidRPr="001D3E60" w:rsidRDefault="00ED7FB3" w:rsidP="00ED7FB3">
            <w:pPr>
              <w:rPr>
                <w:rFonts w:ascii="Times New Roman" w:hAnsi="Times New Roman"/>
              </w:rPr>
            </w:pPr>
          </w:p>
        </w:tc>
        <w:tc>
          <w:tcPr>
            <w:tcW w:w="236" w:type="dxa"/>
          </w:tcPr>
          <w:p w14:paraId="5C9BEA6C" w14:textId="77777777" w:rsidR="00ED7FB3" w:rsidRPr="001D3E60" w:rsidRDefault="00ED7FB3" w:rsidP="00ED7FB3">
            <w:pPr>
              <w:rPr>
                <w:rFonts w:ascii="Times New Roman" w:hAnsi="Times New Roman"/>
              </w:rPr>
            </w:pPr>
          </w:p>
        </w:tc>
        <w:tc>
          <w:tcPr>
            <w:tcW w:w="359" w:type="dxa"/>
            <w:vMerge/>
            <w:hideMark/>
          </w:tcPr>
          <w:p w14:paraId="647D1CC1"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2EC50B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845E3F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4,000 </w:t>
            </w:r>
          </w:p>
        </w:tc>
        <w:tc>
          <w:tcPr>
            <w:tcW w:w="851" w:type="dxa"/>
          </w:tcPr>
          <w:p w14:paraId="0C483AD4" w14:textId="6481591D" w:rsidR="00ED7FB3" w:rsidRPr="001D3E60" w:rsidRDefault="00ED7FB3" w:rsidP="00ED7FB3">
            <w:pPr>
              <w:spacing w:after="160" w:line="259" w:lineRule="auto"/>
              <w:rPr>
                <w:rFonts w:ascii="Times New Roman" w:hAnsi="Times New Roman"/>
              </w:rPr>
            </w:pPr>
          </w:p>
        </w:tc>
        <w:tc>
          <w:tcPr>
            <w:tcW w:w="708" w:type="dxa"/>
            <w:gridSpan w:val="2"/>
          </w:tcPr>
          <w:p w14:paraId="0AAD33E9"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46BBBEDB"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4A05894B" w14:textId="561A36F8"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5170D78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PWD</w:t>
            </w:r>
          </w:p>
        </w:tc>
      </w:tr>
      <w:tr w:rsidR="00ED7FB3" w:rsidRPr="001D3E60" w14:paraId="60EA9A18" w14:textId="77777777" w:rsidTr="00ED7FB3">
        <w:trPr>
          <w:gridAfter w:val="1"/>
          <w:wAfter w:w="7" w:type="dxa"/>
          <w:trHeight w:val="964"/>
        </w:trPr>
        <w:tc>
          <w:tcPr>
            <w:tcW w:w="1425" w:type="dxa"/>
            <w:gridSpan w:val="2"/>
            <w:vMerge/>
            <w:hideMark/>
          </w:tcPr>
          <w:p w14:paraId="75905CD0" w14:textId="77777777" w:rsidR="00ED7FB3" w:rsidRPr="001D3E60" w:rsidRDefault="00ED7FB3" w:rsidP="00ED7FB3">
            <w:pPr>
              <w:spacing w:after="160" w:line="259" w:lineRule="auto"/>
              <w:rPr>
                <w:rFonts w:ascii="Times New Roman" w:hAnsi="Times New Roman"/>
              </w:rPr>
            </w:pPr>
          </w:p>
        </w:tc>
        <w:tc>
          <w:tcPr>
            <w:tcW w:w="1214" w:type="dxa"/>
            <w:vMerge/>
            <w:hideMark/>
          </w:tcPr>
          <w:p w14:paraId="3E459BA9"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0F71853A"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Promote the re-entry of dropouts and adolescent mothers back to school after childbirth</w:t>
            </w:r>
          </w:p>
        </w:tc>
        <w:tc>
          <w:tcPr>
            <w:tcW w:w="1984" w:type="dxa"/>
            <w:hideMark/>
          </w:tcPr>
          <w:p w14:paraId="1110CBF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Predominant Communities</w:t>
            </w:r>
          </w:p>
        </w:tc>
        <w:tc>
          <w:tcPr>
            <w:tcW w:w="236" w:type="dxa"/>
            <w:shd w:val="clear" w:color="auto" w:fill="5B9BD5" w:themeFill="accent5"/>
          </w:tcPr>
          <w:p w14:paraId="4C6D06DD" w14:textId="77777777" w:rsidR="00ED7FB3" w:rsidRPr="001D3E60" w:rsidRDefault="00ED7FB3" w:rsidP="00ED7FB3">
            <w:pPr>
              <w:rPr>
                <w:rFonts w:ascii="Times New Roman" w:hAnsi="Times New Roman"/>
              </w:rPr>
            </w:pPr>
          </w:p>
        </w:tc>
        <w:tc>
          <w:tcPr>
            <w:tcW w:w="270" w:type="dxa"/>
            <w:shd w:val="clear" w:color="auto" w:fill="5B9BD5" w:themeFill="accent5"/>
          </w:tcPr>
          <w:p w14:paraId="0DAD211B" w14:textId="77777777" w:rsidR="00ED7FB3" w:rsidRPr="001D3E60" w:rsidRDefault="00ED7FB3" w:rsidP="00ED7FB3">
            <w:pPr>
              <w:rPr>
                <w:rFonts w:ascii="Times New Roman" w:hAnsi="Times New Roman"/>
              </w:rPr>
            </w:pPr>
          </w:p>
        </w:tc>
        <w:tc>
          <w:tcPr>
            <w:tcW w:w="236" w:type="dxa"/>
            <w:shd w:val="clear" w:color="auto" w:fill="5B9BD5" w:themeFill="accent5"/>
          </w:tcPr>
          <w:p w14:paraId="45DBD3F6" w14:textId="77777777" w:rsidR="00ED7FB3" w:rsidRPr="001D3E60" w:rsidRDefault="00ED7FB3" w:rsidP="00ED7FB3">
            <w:pPr>
              <w:rPr>
                <w:rFonts w:ascii="Times New Roman" w:hAnsi="Times New Roman"/>
              </w:rPr>
            </w:pPr>
          </w:p>
        </w:tc>
        <w:tc>
          <w:tcPr>
            <w:tcW w:w="359" w:type="dxa"/>
            <w:vMerge/>
            <w:hideMark/>
          </w:tcPr>
          <w:p w14:paraId="1D5F6554"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6FBEFCA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CEEF11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45A43DE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C9AEF3B"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830CE53"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48E77706" w14:textId="2B95AD94"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72CDEC2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r>
      <w:tr w:rsidR="00ED7FB3" w:rsidRPr="001D3E60" w14:paraId="6ABBABB7" w14:textId="77777777" w:rsidTr="00ED7FB3">
        <w:trPr>
          <w:gridAfter w:val="1"/>
          <w:wAfter w:w="7" w:type="dxa"/>
          <w:trHeight w:val="20"/>
        </w:trPr>
        <w:tc>
          <w:tcPr>
            <w:tcW w:w="1425" w:type="dxa"/>
            <w:gridSpan w:val="2"/>
            <w:vMerge w:val="restart"/>
            <w:hideMark/>
          </w:tcPr>
          <w:p w14:paraId="23266E73" w14:textId="5673CA15"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DUCATION AND TRAINING</w:t>
            </w:r>
          </w:p>
        </w:tc>
        <w:tc>
          <w:tcPr>
            <w:tcW w:w="1214" w:type="dxa"/>
            <w:vMerge w:val="restart"/>
            <w:hideMark/>
          </w:tcPr>
          <w:p w14:paraId="1468028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Pre-Tertiary Education</w:t>
            </w:r>
          </w:p>
        </w:tc>
        <w:tc>
          <w:tcPr>
            <w:tcW w:w="2693" w:type="dxa"/>
            <w:gridSpan w:val="2"/>
            <w:hideMark/>
          </w:tcPr>
          <w:p w14:paraId="7536ADB7" w14:textId="77777777" w:rsidR="00ED7FB3" w:rsidRPr="009E143C" w:rsidRDefault="00ED7FB3" w:rsidP="00ED7FB3">
            <w:pPr>
              <w:pStyle w:val="ListParagraph"/>
              <w:numPr>
                <w:ilvl w:val="0"/>
                <w:numId w:val="41"/>
              </w:numPr>
              <w:spacing w:after="0" w:line="240" w:lineRule="auto"/>
              <w:rPr>
                <w:rFonts w:ascii="Times New Roman" w:hAnsi="Times New Roman"/>
              </w:rPr>
            </w:pPr>
            <w:r>
              <w:rPr>
                <w:rFonts w:ascii="Times New Roman" w:hAnsi="Times New Roman"/>
                <w:lang w:val="en-GB"/>
              </w:rPr>
              <w:t>Completion/</w:t>
            </w:r>
            <w:r w:rsidRPr="009E143C">
              <w:rPr>
                <w:rFonts w:ascii="Times New Roman" w:hAnsi="Times New Roman"/>
                <w:lang w:val="en-GB"/>
              </w:rPr>
              <w:t xml:space="preserve">Construct ICT Centres </w:t>
            </w:r>
          </w:p>
        </w:tc>
        <w:tc>
          <w:tcPr>
            <w:tcW w:w="1984" w:type="dxa"/>
            <w:hideMark/>
          </w:tcPr>
          <w:p w14:paraId="4DB3452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Aiyinasi, Asanta,</w:t>
            </w:r>
          </w:p>
        </w:tc>
        <w:tc>
          <w:tcPr>
            <w:tcW w:w="236" w:type="dxa"/>
            <w:shd w:val="clear" w:color="auto" w:fill="5B9BD5" w:themeFill="accent5"/>
          </w:tcPr>
          <w:p w14:paraId="7170FD26"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16AC910B"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75451EBF" w14:textId="77777777" w:rsidR="00ED7FB3" w:rsidRPr="001D3E60" w:rsidRDefault="00ED7FB3" w:rsidP="00ED7FB3">
            <w:pPr>
              <w:rPr>
                <w:rFonts w:ascii="Times New Roman" w:hAnsi="Times New Roman"/>
                <w:lang w:val="en-GB"/>
              </w:rPr>
            </w:pPr>
          </w:p>
        </w:tc>
        <w:tc>
          <w:tcPr>
            <w:tcW w:w="359" w:type="dxa"/>
            <w:shd w:val="clear" w:color="auto" w:fill="5B9BD5" w:themeFill="accent5"/>
            <w:hideMark/>
          </w:tcPr>
          <w:p w14:paraId="77B977B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2132FB9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3BEB257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47098DB1"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548D870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200,000.00 </w:t>
            </w:r>
          </w:p>
        </w:tc>
        <w:tc>
          <w:tcPr>
            <w:tcW w:w="851" w:type="dxa"/>
            <w:hideMark/>
          </w:tcPr>
          <w:p w14:paraId="54812B0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100,000.00</w:t>
            </w:r>
          </w:p>
        </w:tc>
        <w:tc>
          <w:tcPr>
            <w:tcW w:w="851" w:type="dxa"/>
            <w:hideMark/>
          </w:tcPr>
          <w:p w14:paraId="7A5D449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shd w:val="clear" w:color="auto" w:fill="AEAAAA" w:themeFill="background2" w:themeFillShade="BF"/>
          </w:tcPr>
          <w:p w14:paraId="160C03F0" w14:textId="77777777" w:rsidR="00ED7FB3" w:rsidRPr="001D3E60" w:rsidRDefault="00ED7FB3" w:rsidP="00ED7FB3">
            <w:pPr>
              <w:spacing w:after="160" w:line="259" w:lineRule="auto"/>
              <w:rPr>
                <w:rFonts w:ascii="Times New Roman" w:hAnsi="Times New Roman"/>
                <w:lang w:val="en-GB"/>
              </w:rPr>
            </w:pPr>
          </w:p>
        </w:tc>
        <w:tc>
          <w:tcPr>
            <w:tcW w:w="425" w:type="dxa"/>
          </w:tcPr>
          <w:p w14:paraId="798F6840"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671D883B" w14:textId="73680B88"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Works Dep't</w:t>
            </w:r>
          </w:p>
        </w:tc>
        <w:tc>
          <w:tcPr>
            <w:tcW w:w="1555" w:type="dxa"/>
            <w:gridSpan w:val="2"/>
            <w:hideMark/>
          </w:tcPr>
          <w:p w14:paraId="730039F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r>
      <w:tr w:rsidR="00ED7FB3" w:rsidRPr="001D3E60" w14:paraId="2AAF262A" w14:textId="77777777" w:rsidTr="00ED7FB3">
        <w:trPr>
          <w:gridAfter w:val="1"/>
          <w:wAfter w:w="7" w:type="dxa"/>
          <w:trHeight w:val="20"/>
        </w:trPr>
        <w:tc>
          <w:tcPr>
            <w:tcW w:w="1425" w:type="dxa"/>
            <w:gridSpan w:val="2"/>
            <w:vMerge/>
            <w:hideMark/>
          </w:tcPr>
          <w:p w14:paraId="3CB76B50" w14:textId="77777777" w:rsidR="00ED7FB3" w:rsidRPr="001D3E60" w:rsidRDefault="00ED7FB3" w:rsidP="00ED7FB3">
            <w:pPr>
              <w:spacing w:after="160" w:line="259" w:lineRule="auto"/>
              <w:rPr>
                <w:rFonts w:ascii="Times New Roman" w:hAnsi="Times New Roman"/>
              </w:rPr>
            </w:pPr>
          </w:p>
        </w:tc>
        <w:tc>
          <w:tcPr>
            <w:tcW w:w="1214" w:type="dxa"/>
            <w:vMerge/>
            <w:hideMark/>
          </w:tcPr>
          <w:p w14:paraId="639CC21D"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0FCFBB83"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Procure and supply </w:t>
            </w:r>
            <w:r>
              <w:rPr>
                <w:rFonts w:ascii="Times New Roman" w:hAnsi="Times New Roman"/>
                <w:lang w:val="en-GB"/>
              </w:rPr>
              <w:t>100</w:t>
            </w:r>
            <w:r w:rsidRPr="009E143C">
              <w:rPr>
                <w:rFonts w:ascii="Times New Roman" w:hAnsi="Times New Roman"/>
                <w:lang w:val="en-GB"/>
              </w:rPr>
              <w:t xml:space="preserve"> computers and accessories to basic schools and senior high schools</w:t>
            </w:r>
          </w:p>
        </w:tc>
        <w:tc>
          <w:tcPr>
            <w:tcW w:w="1984" w:type="dxa"/>
            <w:hideMark/>
          </w:tcPr>
          <w:p w14:paraId="2F59566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All SHS and basic schools in the District</w:t>
            </w:r>
          </w:p>
        </w:tc>
        <w:tc>
          <w:tcPr>
            <w:tcW w:w="236" w:type="dxa"/>
            <w:shd w:val="clear" w:color="auto" w:fill="5B9BD5" w:themeFill="accent5"/>
          </w:tcPr>
          <w:p w14:paraId="1155522A"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113DE270"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0E24999D" w14:textId="77777777" w:rsidR="00ED7FB3" w:rsidRPr="001D3E60" w:rsidRDefault="00ED7FB3" w:rsidP="00ED7FB3">
            <w:pPr>
              <w:rPr>
                <w:rFonts w:ascii="Times New Roman" w:hAnsi="Times New Roman"/>
                <w:lang w:val="en-GB"/>
              </w:rPr>
            </w:pPr>
          </w:p>
        </w:tc>
        <w:tc>
          <w:tcPr>
            <w:tcW w:w="359" w:type="dxa"/>
            <w:vMerge w:val="restart"/>
            <w:shd w:val="clear" w:color="auto" w:fill="5B9BD5" w:themeFill="accent5"/>
            <w:hideMark/>
          </w:tcPr>
          <w:p w14:paraId="65F74CD5" w14:textId="69F467DF"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5B4B63E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7644EE5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4D791DE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tc>
        <w:tc>
          <w:tcPr>
            <w:tcW w:w="880" w:type="dxa"/>
            <w:gridSpan w:val="2"/>
            <w:hideMark/>
          </w:tcPr>
          <w:p w14:paraId="3A7D291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E9D5E9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20,000 </w:t>
            </w:r>
          </w:p>
        </w:tc>
        <w:tc>
          <w:tcPr>
            <w:tcW w:w="851" w:type="dxa"/>
            <w:hideMark/>
          </w:tcPr>
          <w:p w14:paraId="2641E85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27,000 </w:t>
            </w:r>
          </w:p>
        </w:tc>
        <w:tc>
          <w:tcPr>
            <w:tcW w:w="708" w:type="dxa"/>
            <w:gridSpan w:val="2"/>
          </w:tcPr>
          <w:p w14:paraId="204801D6"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22FA427"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497C5C8D" w14:textId="3C674B0C"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xml:space="preserve"> </w:t>
            </w:r>
          </w:p>
        </w:tc>
        <w:tc>
          <w:tcPr>
            <w:tcW w:w="1555" w:type="dxa"/>
            <w:gridSpan w:val="2"/>
            <w:hideMark/>
          </w:tcPr>
          <w:p w14:paraId="42F7777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GES/Pivate Sector</w:t>
            </w:r>
          </w:p>
        </w:tc>
      </w:tr>
      <w:tr w:rsidR="00ED7FB3" w:rsidRPr="001D3E60" w14:paraId="2D0C590E" w14:textId="77777777" w:rsidTr="00ED7FB3">
        <w:trPr>
          <w:gridAfter w:val="1"/>
          <w:wAfter w:w="7" w:type="dxa"/>
          <w:trHeight w:val="20"/>
        </w:trPr>
        <w:tc>
          <w:tcPr>
            <w:tcW w:w="1425" w:type="dxa"/>
            <w:gridSpan w:val="2"/>
            <w:vMerge/>
            <w:hideMark/>
          </w:tcPr>
          <w:p w14:paraId="1C57DE7E" w14:textId="77777777" w:rsidR="00ED7FB3" w:rsidRPr="001D3E60" w:rsidRDefault="00ED7FB3" w:rsidP="00ED7FB3">
            <w:pPr>
              <w:spacing w:after="160" w:line="259" w:lineRule="auto"/>
              <w:rPr>
                <w:rFonts w:ascii="Times New Roman" w:hAnsi="Times New Roman"/>
              </w:rPr>
            </w:pPr>
          </w:p>
        </w:tc>
        <w:tc>
          <w:tcPr>
            <w:tcW w:w="1214" w:type="dxa"/>
            <w:vMerge/>
            <w:hideMark/>
          </w:tcPr>
          <w:p w14:paraId="71FF5B51"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6C5F2091"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Conduct induction workshop for newly trained teachers</w:t>
            </w:r>
          </w:p>
        </w:tc>
        <w:tc>
          <w:tcPr>
            <w:tcW w:w="1984" w:type="dxa"/>
            <w:hideMark/>
          </w:tcPr>
          <w:p w14:paraId="18715B7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tcPr>
          <w:p w14:paraId="4FCF3A73" w14:textId="77777777" w:rsidR="00ED7FB3" w:rsidRPr="001D3E60" w:rsidRDefault="00ED7FB3" w:rsidP="00ED7FB3">
            <w:pPr>
              <w:rPr>
                <w:rFonts w:ascii="Times New Roman" w:hAnsi="Times New Roman"/>
              </w:rPr>
            </w:pPr>
          </w:p>
        </w:tc>
        <w:tc>
          <w:tcPr>
            <w:tcW w:w="270" w:type="dxa"/>
          </w:tcPr>
          <w:p w14:paraId="5C023387" w14:textId="77777777" w:rsidR="00ED7FB3" w:rsidRPr="001D3E60" w:rsidRDefault="00ED7FB3" w:rsidP="00ED7FB3">
            <w:pPr>
              <w:rPr>
                <w:rFonts w:ascii="Times New Roman" w:hAnsi="Times New Roman"/>
              </w:rPr>
            </w:pPr>
          </w:p>
        </w:tc>
        <w:tc>
          <w:tcPr>
            <w:tcW w:w="236" w:type="dxa"/>
          </w:tcPr>
          <w:p w14:paraId="5B7FB582" w14:textId="77777777" w:rsidR="00ED7FB3" w:rsidRPr="001D3E60" w:rsidRDefault="00ED7FB3" w:rsidP="00ED7FB3">
            <w:pPr>
              <w:rPr>
                <w:rFonts w:ascii="Times New Roman" w:hAnsi="Times New Roman"/>
              </w:rPr>
            </w:pPr>
          </w:p>
        </w:tc>
        <w:tc>
          <w:tcPr>
            <w:tcW w:w="359" w:type="dxa"/>
            <w:vMerge/>
            <w:hideMark/>
          </w:tcPr>
          <w:p w14:paraId="4D63128B"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6CCB41E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15,000 </w:t>
            </w:r>
          </w:p>
        </w:tc>
        <w:tc>
          <w:tcPr>
            <w:tcW w:w="851" w:type="dxa"/>
            <w:hideMark/>
          </w:tcPr>
          <w:p w14:paraId="4CACFC5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35A388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2CACE42"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5697BCA"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7385EF9" w14:textId="68B93D1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5" w:type="dxa"/>
            <w:gridSpan w:val="2"/>
            <w:hideMark/>
          </w:tcPr>
          <w:p w14:paraId="28A069EC" w14:textId="41D11833"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/HRM</w:t>
            </w:r>
          </w:p>
        </w:tc>
      </w:tr>
      <w:tr w:rsidR="00ED7FB3" w:rsidRPr="001D3E60" w14:paraId="303A7D94" w14:textId="77777777" w:rsidTr="00ED7FB3">
        <w:trPr>
          <w:gridAfter w:val="1"/>
          <w:wAfter w:w="7" w:type="dxa"/>
          <w:trHeight w:val="20"/>
        </w:trPr>
        <w:tc>
          <w:tcPr>
            <w:tcW w:w="1425" w:type="dxa"/>
            <w:gridSpan w:val="2"/>
            <w:vMerge/>
            <w:hideMark/>
          </w:tcPr>
          <w:p w14:paraId="4DC12B27" w14:textId="77777777" w:rsidR="00ED7FB3" w:rsidRPr="001D3E60" w:rsidRDefault="00ED7FB3" w:rsidP="00ED7FB3">
            <w:pPr>
              <w:spacing w:after="160" w:line="259" w:lineRule="auto"/>
              <w:rPr>
                <w:rFonts w:ascii="Times New Roman" w:hAnsi="Times New Roman"/>
              </w:rPr>
            </w:pPr>
          </w:p>
        </w:tc>
        <w:tc>
          <w:tcPr>
            <w:tcW w:w="1214" w:type="dxa"/>
            <w:vMerge/>
            <w:hideMark/>
          </w:tcPr>
          <w:p w14:paraId="06A1526F"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75E428F0"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Conduct SPAM in basic schools and Organize yearly mock exams for JHS students</w:t>
            </w:r>
          </w:p>
        </w:tc>
        <w:tc>
          <w:tcPr>
            <w:tcW w:w="1984" w:type="dxa"/>
            <w:hideMark/>
          </w:tcPr>
          <w:p w14:paraId="4D037D5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9ED547F" w14:textId="77777777" w:rsidR="00ED7FB3" w:rsidRPr="001D3E60" w:rsidRDefault="00ED7FB3" w:rsidP="00ED7FB3">
            <w:pPr>
              <w:rPr>
                <w:rFonts w:ascii="Times New Roman" w:hAnsi="Times New Roman"/>
              </w:rPr>
            </w:pPr>
          </w:p>
        </w:tc>
        <w:tc>
          <w:tcPr>
            <w:tcW w:w="270" w:type="dxa"/>
            <w:shd w:val="clear" w:color="auto" w:fill="5B9BD5" w:themeFill="accent5"/>
          </w:tcPr>
          <w:p w14:paraId="40CF3B58" w14:textId="77777777" w:rsidR="00ED7FB3" w:rsidRPr="001D3E60" w:rsidRDefault="00ED7FB3" w:rsidP="00ED7FB3">
            <w:pPr>
              <w:rPr>
                <w:rFonts w:ascii="Times New Roman" w:hAnsi="Times New Roman"/>
              </w:rPr>
            </w:pPr>
          </w:p>
        </w:tc>
        <w:tc>
          <w:tcPr>
            <w:tcW w:w="236" w:type="dxa"/>
            <w:shd w:val="clear" w:color="auto" w:fill="5B9BD5" w:themeFill="accent5"/>
          </w:tcPr>
          <w:p w14:paraId="69246314" w14:textId="77777777" w:rsidR="00ED7FB3" w:rsidRPr="001D3E60" w:rsidRDefault="00ED7FB3" w:rsidP="00ED7FB3">
            <w:pPr>
              <w:rPr>
                <w:rFonts w:ascii="Times New Roman" w:hAnsi="Times New Roman"/>
              </w:rPr>
            </w:pPr>
          </w:p>
        </w:tc>
        <w:tc>
          <w:tcPr>
            <w:tcW w:w="359" w:type="dxa"/>
            <w:vMerge/>
            <w:hideMark/>
          </w:tcPr>
          <w:p w14:paraId="33F9D460"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1255461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6,500 </w:t>
            </w:r>
          </w:p>
        </w:tc>
        <w:tc>
          <w:tcPr>
            <w:tcW w:w="851" w:type="dxa"/>
            <w:hideMark/>
          </w:tcPr>
          <w:p w14:paraId="6C6F74D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10,000.00</w:t>
            </w:r>
          </w:p>
        </w:tc>
        <w:tc>
          <w:tcPr>
            <w:tcW w:w="851" w:type="dxa"/>
            <w:hideMark/>
          </w:tcPr>
          <w:p w14:paraId="0AE23FB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5466B9D"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3A9E182"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24B205DA" w14:textId="5ABEC574"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5" w:type="dxa"/>
            <w:gridSpan w:val="2"/>
            <w:hideMark/>
          </w:tcPr>
          <w:p w14:paraId="5C973789" w14:textId="6D6CE51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691F3E3E" w14:textId="77777777" w:rsidTr="00ED7FB3">
        <w:trPr>
          <w:gridAfter w:val="1"/>
          <w:wAfter w:w="7" w:type="dxa"/>
          <w:trHeight w:val="20"/>
        </w:trPr>
        <w:tc>
          <w:tcPr>
            <w:tcW w:w="1425" w:type="dxa"/>
            <w:gridSpan w:val="2"/>
            <w:vMerge/>
            <w:hideMark/>
          </w:tcPr>
          <w:p w14:paraId="4EF06571" w14:textId="77777777" w:rsidR="00ED7FB3" w:rsidRPr="001D3E60" w:rsidRDefault="00ED7FB3" w:rsidP="00ED7FB3">
            <w:pPr>
              <w:spacing w:after="160" w:line="259" w:lineRule="auto"/>
              <w:rPr>
                <w:rFonts w:ascii="Times New Roman" w:hAnsi="Times New Roman"/>
              </w:rPr>
            </w:pPr>
          </w:p>
        </w:tc>
        <w:tc>
          <w:tcPr>
            <w:tcW w:w="1214" w:type="dxa"/>
            <w:vMerge/>
            <w:hideMark/>
          </w:tcPr>
          <w:p w14:paraId="77706F3F"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F68C3DE"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regular inspection and monitoring of schools, SMCs and PTAs</w:t>
            </w:r>
          </w:p>
        </w:tc>
        <w:tc>
          <w:tcPr>
            <w:tcW w:w="1984" w:type="dxa"/>
            <w:hideMark/>
          </w:tcPr>
          <w:p w14:paraId="612ED86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5D314042" w14:textId="77777777" w:rsidR="00ED7FB3" w:rsidRPr="001D3E60" w:rsidRDefault="00ED7FB3" w:rsidP="00ED7FB3">
            <w:pPr>
              <w:rPr>
                <w:rFonts w:ascii="Times New Roman" w:hAnsi="Times New Roman"/>
              </w:rPr>
            </w:pPr>
          </w:p>
        </w:tc>
        <w:tc>
          <w:tcPr>
            <w:tcW w:w="270" w:type="dxa"/>
            <w:shd w:val="clear" w:color="auto" w:fill="5B9BD5" w:themeFill="accent5"/>
          </w:tcPr>
          <w:p w14:paraId="457B1771" w14:textId="77777777" w:rsidR="00ED7FB3" w:rsidRPr="001D3E60" w:rsidRDefault="00ED7FB3" w:rsidP="00ED7FB3">
            <w:pPr>
              <w:rPr>
                <w:rFonts w:ascii="Times New Roman" w:hAnsi="Times New Roman"/>
              </w:rPr>
            </w:pPr>
          </w:p>
        </w:tc>
        <w:tc>
          <w:tcPr>
            <w:tcW w:w="236" w:type="dxa"/>
            <w:shd w:val="clear" w:color="auto" w:fill="5B9BD5" w:themeFill="accent5"/>
          </w:tcPr>
          <w:p w14:paraId="1E3F205F" w14:textId="77777777" w:rsidR="00ED7FB3" w:rsidRPr="001D3E60" w:rsidRDefault="00ED7FB3" w:rsidP="00ED7FB3">
            <w:pPr>
              <w:rPr>
                <w:rFonts w:ascii="Times New Roman" w:hAnsi="Times New Roman"/>
              </w:rPr>
            </w:pPr>
          </w:p>
        </w:tc>
        <w:tc>
          <w:tcPr>
            <w:tcW w:w="359" w:type="dxa"/>
            <w:vMerge/>
            <w:hideMark/>
          </w:tcPr>
          <w:p w14:paraId="76C99993"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2F159E0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2,000</w:t>
            </w:r>
          </w:p>
        </w:tc>
        <w:tc>
          <w:tcPr>
            <w:tcW w:w="851" w:type="dxa"/>
            <w:hideMark/>
          </w:tcPr>
          <w:p w14:paraId="6B5C55A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4,500 </w:t>
            </w:r>
          </w:p>
        </w:tc>
        <w:tc>
          <w:tcPr>
            <w:tcW w:w="851" w:type="dxa"/>
            <w:hideMark/>
          </w:tcPr>
          <w:p w14:paraId="504F8D3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7CDF96E"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501E22FD"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6EA2A6A" w14:textId="073D276D"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5" w:type="dxa"/>
            <w:gridSpan w:val="2"/>
            <w:hideMark/>
          </w:tcPr>
          <w:p w14:paraId="3069E266" w14:textId="2DFFEA71"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60BCC182" w14:textId="77777777" w:rsidTr="00ED7FB3">
        <w:trPr>
          <w:gridAfter w:val="1"/>
          <w:wAfter w:w="7" w:type="dxa"/>
          <w:trHeight w:val="20"/>
        </w:trPr>
        <w:tc>
          <w:tcPr>
            <w:tcW w:w="1425" w:type="dxa"/>
            <w:gridSpan w:val="2"/>
            <w:vMerge/>
            <w:hideMark/>
          </w:tcPr>
          <w:p w14:paraId="6EA3AC88" w14:textId="77777777" w:rsidR="00ED7FB3" w:rsidRPr="001D3E60" w:rsidRDefault="00ED7FB3" w:rsidP="00ED7FB3">
            <w:pPr>
              <w:spacing w:after="160" w:line="259" w:lineRule="auto"/>
              <w:rPr>
                <w:rFonts w:ascii="Times New Roman" w:hAnsi="Times New Roman"/>
              </w:rPr>
            </w:pPr>
          </w:p>
        </w:tc>
        <w:tc>
          <w:tcPr>
            <w:tcW w:w="1214" w:type="dxa"/>
            <w:vMerge/>
            <w:hideMark/>
          </w:tcPr>
          <w:p w14:paraId="181EDFB6"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7378F7CB"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Strengthen non-formal education, form clubs in </w:t>
            </w:r>
            <w:r>
              <w:rPr>
                <w:rFonts w:ascii="Times New Roman" w:hAnsi="Times New Roman"/>
                <w:lang w:val="en-GB"/>
              </w:rPr>
              <w:t>4</w:t>
            </w:r>
            <w:r w:rsidRPr="009E143C">
              <w:rPr>
                <w:rFonts w:ascii="Times New Roman" w:hAnsi="Times New Roman"/>
                <w:lang w:val="en-GB"/>
              </w:rPr>
              <w:t xml:space="preserve"> communities to establish a rice farm, piggery, poultry and fishponds</w:t>
            </w:r>
          </w:p>
        </w:tc>
        <w:tc>
          <w:tcPr>
            <w:tcW w:w="1984" w:type="dxa"/>
            <w:hideMark/>
          </w:tcPr>
          <w:p w14:paraId="02C72D2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Asanta Kotokro, Sanzule</w:t>
            </w:r>
            <w:r>
              <w:rPr>
                <w:rFonts w:ascii="Times New Roman" w:hAnsi="Times New Roman"/>
                <w:lang w:val="en-GB"/>
              </w:rPr>
              <w:t>, Aiyinse</w:t>
            </w:r>
          </w:p>
        </w:tc>
        <w:tc>
          <w:tcPr>
            <w:tcW w:w="236" w:type="dxa"/>
            <w:shd w:val="clear" w:color="auto" w:fill="5B9BD5" w:themeFill="accent5"/>
          </w:tcPr>
          <w:p w14:paraId="2E1C9F5E" w14:textId="77777777" w:rsidR="00ED7FB3" w:rsidRPr="001D3E60" w:rsidRDefault="00ED7FB3" w:rsidP="00ED7FB3">
            <w:pPr>
              <w:rPr>
                <w:rFonts w:ascii="Times New Roman" w:hAnsi="Times New Roman"/>
              </w:rPr>
            </w:pPr>
          </w:p>
        </w:tc>
        <w:tc>
          <w:tcPr>
            <w:tcW w:w="270" w:type="dxa"/>
            <w:shd w:val="clear" w:color="auto" w:fill="5B9BD5" w:themeFill="accent5"/>
          </w:tcPr>
          <w:p w14:paraId="1B1A9D57" w14:textId="77777777" w:rsidR="00ED7FB3" w:rsidRPr="001D3E60" w:rsidRDefault="00ED7FB3" w:rsidP="00ED7FB3">
            <w:pPr>
              <w:rPr>
                <w:rFonts w:ascii="Times New Roman" w:hAnsi="Times New Roman"/>
              </w:rPr>
            </w:pPr>
          </w:p>
        </w:tc>
        <w:tc>
          <w:tcPr>
            <w:tcW w:w="236" w:type="dxa"/>
            <w:shd w:val="clear" w:color="auto" w:fill="5B9BD5" w:themeFill="accent5"/>
          </w:tcPr>
          <w:p w14:paraId="6712C1F5" w14:textId="77777777" w:rsidR="00ED7FB3" w:rsidRPr="001D3E60" w:rsidRDefault="00ED7FB3" w:rsidP="00ED7FB3">
            <w:pPr>
              <w:rPr>
                <w:rFonts w:ascii="Times New Roman" w:hAnsi="Times New Roman"/>
              </w:rPr>
            </w:pPr>
          </w:p>
        </w:tc>
        <w:tc>
          <w:tcPr>
            <w:tcW w:w="359" w:type="dxa"/>
            <w:vMerge/>
            <w:hideMark/>
          </w:tcPr>
          <w:p w14:paraId="55A7CC6A" w14:textId="77777777" w:rsidR="00ED7FB3" w:rsidRPr="001D3E60" w:rsidRDefault="00ED7FB3" w:rsidP="00ED7FB3">
            <w:pPr>
              <w:spacing w:after="160" w:line="259" w:lineRule="auto"/>
              <w:rPr>
                <w:rFonts w:ascii="Times New Roman" w:hAnsi="Times New Roman"/>
              </w:rPr>
            </w:pPr>
          </w:p>
        </w:tc>
        <w:tc>
          <w:tcPr>
            <w:tcW w:w="880" w:type="dxa"/>
            <w:gridSpan w:val="2"/>
            <w:hideMark/>
          </w:tcPr>
          <w:p w14:paraId="2159D46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E3546D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17,100 </w:t>
            </w:r>
          </w:p>
        </w:tc>
        <w:tc>
          <w:tcPr>
            <w:tcW w:w="851" w:type="dxa"/>
            <w:hideMark/>
          </w:tcPr>
          <w:p w14:paraId="2CEC338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4,125 </w:t>
            </w:r>
          </w:p>
        </w:tc>
        <w:tc>
          <w:tcPr>
            <w:tcW w:w="708" w:type="dxa"/>
            <w:gridSpan w:val="2"/>
          </w:tcPr>
          <w:p w14:paraId="679490ED"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0C7427B9"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C826297" w14:textId="2F312C10"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c>
          <w:tcPr>
            <w:tcW w:w="1555" w:type="dxa"/>
            <w:gridSpan w:val="2"/>
            <w:hideMark/>
          </w:tcPr>
          <w:p w14:paraId="310D27C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Agric Dept, Private Sector </w:t>
            </w:r>
          </w:p>
        </w:tc>
      </w:tr>
      <w:tr w:rsidR="00ED7FB3" w:rsidRPr="001D3E60" w14:paraId="2D96358E" w14:textId="77777777" w:rsidTr="00ED7FB3">
        <w:trPr>
          <w:gridAfter w:val="1"/>
          <w:wAfter w:w="7" w:type="dxa"/>
          <w:trHeight w:val="20"/>
        </w:trPr>
        <w:tc>
          <w:tcPr>
            <w:tcW w:w="1425" w:type="dxa"/>
            <w:gridSpan w:val="2"/>
            <w:vMerge w:val="restart"/>
            <w:hideMark/>
          </w:tcPr>
          <w:p w14:paraId="4458707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214" w:type="dxa"/>
            <w:vMerge w:val="restart"/>
            <w:hideMark/>
          </w:tcPr>
          <w:p w14:paraId="0FE06A9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rPr>
              <w:t>Primary Healthcare Delivery</w:t>
            </w:r>
          </w:p>
        </w:tc>
        <w:tc>
          <w:tcPr>
            <w:tcW w:w="2693" w:type="dxa"/>
            <w:gridSpan w:val="2"/>
            <w:hideMark/>
          </w:tcPr>
          <w:p w14:paraId="2F64F985"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Construct a District Hospital at Nkroful</w:t>
            </w:r>
          </w:p>
        </w:tc>
        <w:tc>
          <w:tcPr>
            <w:tcW w:w="1984" w:type="dxa"/>
            <w:hideMark/>
          </w:tcPr>
          <w:p w14:paraId="4FC529A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Nkroful</w:t>
            </w:r>
          </w:p>
        </w:tc>
        <w:tc>
          <w:tcPr>
            <w:tcW w:w="236" w:type="dxa"/>
            <w:shd w:val="clear" w:color="auto" w:fill="5B9BD5" w:themeFill="accent5"/>
          </w:tcPr>
          <w:p w14:paraId="59DC9AD4"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7F2C8DB4"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6B4538A9" w14:textId="77777777" w:rsidR="00ED7FB3" w:rsidRPr="001D3E60" w:rsidRDefault="00ED7FB3" w:rsidP="00ED7FB3">
            <w:pPr>
              <w:rPr>
                <w:rFonts w:ascii="Times New Roman" w:hAnsi="Times New Roman"/>
                <w:lang w:val="en-GB"/>
              </w:rPr>
            </w:pPr>
          </w:p>
        </w:tc>
        <w:tc>
          <w:tcPr>
            <w:tcW w:w="359" w:type="dxa"/>
            <w:shd w:val="clear" w:color="auto" w:fill="5B9BD5" w:themeFill="accent5"/>
          </w:tcPr>
          <w:p w14:paraId="599B986A" w14:textId="77777777" w:rsidR="00ED7FB3" w:rsidRPr="001D3E60" w:rsidRDefault="00ED7FB3" w:rsidP="00ED7FB3">
            <w:pPr>
              <w:rPr>
                <w:rFonts w:ascii="Times New Roman" w:hAnsi="Times New Roman"/>
                <w:lang w:val="en-GB"/>
              </w:rPr>
            </w:pPr>
          </w:p>
        </w:tc>
        <w:tc>
          <w:tcPr>
            <w:tcW w:w="880" w:type="dxa"/>
            <w:gridSpan w:val="2"/>
            <w:hideMark/>
          </w:tcPr>
          <w:p w14:paraId="4132FF7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14,000,000 </w:t>
            </w:r>
          </w:p>
        </w:tc>
        <w:tc>
          <w:tcPr>
            <w:tcW w:w="851" w:type="dxa"/>
            <w:hideMark/>
          </w:tcPr>
          <w:p w14:paraId="5C7E38D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158539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shd w:val="clear" w:color="auto" w:fill="AEAAAA" w:themeFill="background2" w:themeFillShade="BF"/>
          </w:tcPr>
          <w:p w14:paraId="210EC21B" w14:textId="77777777" w:rsidR="00ED7FB3" w:rsidRPr="001D3E60" w:rsidRDefault="00ED7FB3" w:rsidP="00ED7FB3">
            <w:pPr>
              <w:spacing w:after="160" w:line="259" w:lineRule="auto"/>
              <w:rPr>
                <w:rFonts w:ascii="Times New Roman" w:hAnsi="Times New Roman"/>
                <w:lang w:val="en-GB"/>
              </w:rPr>
            </w:pPr>
          </w:p>
        </w:tc>
        <w:tc>
          <w:tcPr>
            <w:tcW w:w="425" w:type="dxa"/>
          </w:tcPr>
          <w:p w14:paraId="1C90A715"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648AE759" w14:textId="5F24A9BD"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3FDA1CF8" w14:textId="048C7C90"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65634659" w14:textId="77777777" w:rsidTr="00ED7FB3">
        <w:trPr>
          <w:gridAfter w:val="1"/>
          <w:wAfter w:w="7" w:type="dxa"/>
          <w:trHeight w:val="20"/>
        </w:trPr>
        <w:tc>
          <w:tcPr>
            <w:tcW w:w="1425" w:type="dxa"/>
            <w:gridSpan w:val="2"/>
            <w:vMerge/>
            <w:hideMark/>
          </w:tcPr>
          <w:p w14:paraId="76914BCB" w14:textId="77777777" w:rsidR="00ED7FB3" w:rsidRPr="001D3E60" w:rsidRDefault="00ED7FB3" w:rsidP="00ED7FB3">
            <w:pPr>
              <w:spacing w:after="160" w:line="259" w:lineRule="auto"/>
              <w:rPr>
                <w:rFonts w:ascii="Times New Roman" w:hAnsi="Times New Roman"/>
              </w:rPr>
            </w:pPr>
          </w:p>
        </w:tc>
        <w:tc>
          <w:tcPr>
            <w:tcW w:w="1214" w:type="dxa"/>
            <w:vMerge/>
            <w:hideMark/>
          </w:tcPr>
          <w:p w14:paraId="3F15A854"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3CE7627A"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Provision of medical supplies to CHPS Compounds (BP apparatus, weighing scale and motor bikes)</w:t>
            </w:r>
          </w:p>
        </w:tc>
        <w:tc>
          <w:tcPr>
            <w:tcW w:w="1984" w:type="dxa"/>
            <w:hideMark/>
          </w:tcPr>
          <w:p w14:paraId="13B9B27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 xml:space="preserve">All facilities </w:t>
            </w:r>
          </w:p>
          <w:p w14:paraId="5601734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236" w:type="dxa"/>
            <w:shd w:val="clear" w:color="auto" w:fill="5B9BD5" w:themeFill="accent5"/>
          </w:tcPr>
          <w:p w14:paraId="10AF322C" w14:textId="77777777" w:rsidR="00ED7FB3" w:rsidRPr="001D3E60" w:rsidRDefault="00ED7FB3" w:rsidP="00ED7FB3">
            <w:pPr>
              <w:rPr>
                <w:rFonts w:ascii="Times New Roman" w:hAnsi="Times New Roman"/>
              </w:rPr>
            </w:pPr>
          </w:p>
        </w:tc>
        <w:tc>
          <w:tcPr>
            <w:tcW w:w="270" w:type="dxa"/>
          </w:tcPr>
          <w:p w14:paraId="2C24863F" w14:textId="77777777" w:rsidR="00ED7FB3" w:rsidRPr="001D3E60" w:rsidRDefault="00ED7FB3" w:rsidP="00ED7FB3">
            <w:pPr>
              <w:rPr>
                <w:rFonts w:ascii="Times New Roman" w:hAnsi="Times New Roman"/>
              </w:rPr>
            </w:pPr>
          </w:p>
        </w:tc>
        <w:tc>
          <w:tcPr>
            <w:tcW w:w="236" w:type="dxa"/>
          </w:tcPr>
          <w:p w14:paraId="103EE493" w14:textId="77777777" w:rsidR="00ED7FB3" w:rsidRPr="001D3E60" w:rsidRDefault="00ED7FB3" w:rsidP="00ED7FB3">
            <w:pPr>
              <w:rPr>
                <w:rFonts w:ascii="Times New Roman" w:hAnsi="Times New Roman"/>
              </w:rPr>
            </w:pPr>
          </w:p>
        </w:tc>
        <w:tc>
          <w:tcPr>
            <w:tcW w:w="359" w:type="dxa"/>
          </w:tcPr>
          <w:p w14:paraId="57D38C08" w14:textId="77777777" w:rsidR="00ED7FB3" w:rsidRPr="001D3E60" w:rsidRDefault="00ED7FB3" w:rsidP="00ED7FB3">
            <w:pPr>
              <w:rPr>
                <w:rFonts w:ascii="Times New Roman" w:hAnsi="Times New Roman"/>
              </w:rPr>
            </w:pPr>
          </w:p>
        </w:tc>
        <w:tc>
          <w:tcPr>
            <w:tcW w:w="880" w:type="dxa"/>
            <w:gridSpan w:val="2"/>
            <w:hideMark/>
          </w:tcPr>
          <w:p w14:paraId="69AFE45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BD720B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270DE64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708" w:type="dxa"/>
            <w:gridSpan w:val="2"/>
          </w:tcPr>
          <w:p w14:paraId="04829541"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1C796AE3"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B48835E" w14:textId="5D2D0518"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07E488D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r>
      <w:tr w:rsidR="00ED7FB3" w:rsidRPr="001D3E60" w14:paraId="73CA302B" w14:textId="77777777" w:rsidTr="00ED7FB3">
        <w:trPr>
          <w:gridAfter w:val="1"/>
          <w:wAfter w:w="7" w:type="dxa"/>
          <w:trHeight w:val="20"/>
        </w:trPr>
        <w:tc>
          <w:tcPr>
            <w:tcW w:w="1425" w:type="dxa"/>
            <w:gridSpan w:val="2"/>
            <w:vMerge/>
            <w:hideMark/>
          </w:tcPr>
          <w:p w14:paraId="2C8EA9C9" w14:textId="77777777" w:rsidR="00ED7FB3" w:rsidRPr="001D3E60" w:rsidRDefault="00ED7FB3" w:rsidP="00ED7FB3">
            <w:pPr>
              <w:spacing w:after="160" w:line="259" w:lineRule="auto"/>
              <w:rPr>
                <w:rFonts w:ascii="Times New Roman" w:hAnsi="Times New Roman"/>
              </w:rPr>
            </w:pPr>
          </w:p>
        </w:tc>
        <w:tc>
          <w:tcPr>
            <w:tcW w:w="1214" w:type="dxa"/>
            <w:vMerge/>
            <w:hideMark/>
          </w:tcPr>
          <w:p w14:paraId="78145B9C"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400B5679"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and construction of 2No. CHPS Compounds</w:t>
            </w:r>
          </w:p>
        </w:tc>
        <w:tc>
          <w:tcPr>
            <w:tcW w:w="1984" w:type="dxa"/>
            <w:hideMark/>
          </w:tcPr>
          <w:p w14:paraId="0E0141E4" w14:textId="77777777" w:rsidR="00ED7FB3" w:rsidRPr="001D3E60" w:rsidRDefault="00ED7FB3" w:rsidP="00ED7FB3">
            <w:pPr>
              <w:spacing w:after="160" w:line="259" w:lineRule="auto"/>
              <w:rPr>
                <w:rFonts w:ascii="Times New Roman" w:hAnsi="Times New Roman"/>
              </w:rPr>
            </w:pPr>
            <w:r>
              <w:rPr>
                <w:rFonts w:ascii="Times New Roman" w:hAnsi="Times New Roman"/>
                <w:lang w:val="en-GB"/>
              </w:rPr>
              <w:t>Tandan, Matukwa, New Adiembra</w:t>
            </w:r>
            <w:r w:rsidRPr="001D3E60">
              <w:rPr>
                <w:rFonts w:ascii="Times New Roman" w:hAnsi="Times New Roman"/>
                <w:lang w:val="en-GB"/>
              </w:rPr>
              <w:t>,</w:t>
            </w:r>
            <w:r>
              <w:rPr>
                <w:rFonts w:ascii="Times New Roman" w:hAnsi="Times New Roman"/>
                <w:lang w:val="en-GB"/>
              </w:rPr>
              <w:t xml:space="preserve"> Ebi</w:t>
            </w:r>
            <w:r w:rsidRPr="001D3E60">
              <w:rPr>
                <w:rFonts w:ascii="Times New Roman" w:hAnsi="Times New Roman"/>
                <w:lang w:val="en-GB"/>
              </w:rPr>
              <w:t xml:space="preserve"> </w:t>
            </w:r>
          </w:p>
        </w:tc>
        <w:tc>
          <w:tcPr>
            <w:tcW w:w="236" w:type="dxa"/>
            <w:shd w:val="clear" w:color="auto" w:fill="5B9BD5" w:themeFill="accent5"/>
          </w:tcPr>
          <w:p w14:paraId="61498AD0" w14:textId="77777777" w:rsidR="00ED7FB3" w:rsidRPr="001D3E60" w:rsidRDefault="00ED7FB3" w:rsidP="00ED7FB3">
            <w:pPr>
              <w:rPr>
                <w:rFonts w:ascii="Times New Roman" w:hAnsi="Times New Roman"/>
              </w:rPr>
            </w:pPr>
          </w:p>
        </w:tc>
        <w:tc>
          <w:tcPr>
            <w:tcW w:w="270" w:type="dxa"/>
            <w:shd w:val="clear" w:color="auto" w:fill="5B9BD5" w:themeFill="accent5"/>
          </w:tcPr>
          <w:p w14:paraId="5D5F363C" w14:textId="77777777" w:rsidR="00ED7FB3" w:rsidRPr="001D3E60" w:rsidRDefault="00ED7FB3" w:rsidP="00ED7FB3">
            <w:pPr>
              <w:rPr>
                <w:rFonts w:ascii="Times New Roman" w:hAnsi="Times New Roman"/>
              </w:rPr>
            </w:pPr>
          </w:p>
        </w:tc>
        <w:tc>
          <w:tcPr>
            <w:tcW w:w="236" w:type="dxa"/>
            <w:shd w:val="clear" w:color="auto" w:fill="5B9BD5" w:themeFill="accent5"/>
          </w:tcPr>
          <w:p w14:paraId="28B0927C" w14:textId="77777777" w:rsidR="00ED7FB3" w:rsidRPr="001D3E60" w:rsidRDefault="00ED7FB3" w:rsidP="00ED7FB3">
            <w:pPr>
              <w:rPr>
                <w:rFonts w:ascii="Times New Roman" w:hAnsi="Times New Roman"/>
              </w:rPr>
            </w:pPr>
          </w:p>
        </w:tc>
        <w:tc>
          <w:tcPr>
            <w:tcW w:w="359" w:type="dxa"/>
            <w:shd w:val="clear" w:color="auto" w:fill="5B9BD5" w:themeFill="accent5"/>
          </w:tcPr>
          <w:p w14:paraId="18F06E19" w14:textId="77777777" w:rsidR="00ED7FB3" w:rsidRPr="001D3E60" w:rsidRDefault="00ED7FB3" w:rsidP="00ED7FB3">
            <w:pPr>
              <w:rPr>
                <w:rFonts w:ascii="Times New Roman" w:hAnsi="Times New Roman"/>
              </w:rPr>
            </w:pPr>
          </w:p>
        </w:tc>
        <w:tc>
          <w:tcPr>
            <w:tcW w:w="880" w:type="dxa"/>
            <w:gridSpan w:val="2"/>
            <w:hideMark/>
          </w:tcPr>
          <w:p w14:paraId="5ABC80C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600,000.00</w:t>
            </w:r>
          </w:p>
        </w:tc>
        <w:tc>
          <w:tcPr>
            <w:tcW w:w="851" w:type="dxa"/>
            <w:hideMark/>
          </w:tcPr>
          <w:p w14:paraId="0CA47DD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D7CD2D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6B01511"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01DAC258"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8B12FE3" w14:textId="028A25AF"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2086F0A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r>
      <w:tr w:rsidR="00ED7FB3" w:rsidRPr="001D3E60" w14:paraId="2771D3CF" w14:textId="77777777" w:rsidTr="00ED7FB3">
        <w:trPr>
          <w:gridAfter w:val="1"/>
          <w:wAfter w:w="7" w:type="dxa"/>
          <w:trHeight w:val="20"/>
        </w:trPr>
        <w:tc>
          <w:tcPr>
            <w:tcW w:w="1425" w:type="dxa"/>
            <w:gridSpan w:val="2"/>
            <w:vMerge/>
            <w:hideMark/>
          </w:tcPr>
          <w:p w14:paraId="2EA6E01A" w14:textId="77777777" w:rsidR="00ED7FB3" w:rsidRPr="001D3E60" w:rsidRDefault="00ED7FB3" w:rsidP="00ED7FB3">
            <w:pPr>
              <w:spacing w:after="160" w:line="259" w:lineRule="auto"/>
              <w:rPr>
                <w:rFonts w:ascii="Times New Roman" w:hAnsi="Times New Roman"/>
              </w:rPr>
            </w:pPr>
          </w:p>
        </w:tc>
        <w:tc>
          <w:tcPr>
            <w:tcW w:w="1214" w:type="dxa"/>
            <w:vMerge/>
            <w:hideMark/>
          </w:tcPr>
          <w:p w14:paraId="52F0104C"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EAE1F0E"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Complete the upgrading and expansion works at St. Martin De Porres Hospital, Eikwe</w:t>
            </w:r>
          </w:p>
        </w:tc>
        <w:tc>
          <w:tcPr>
            <w:tcW w:w="1984" w:type="dxa"/>
            <w:hideMark/>
          </w:tcPr>
          <w:p w14:paraId="58EA480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Eikwe</w:t>
            </w:r>
          </w:p>
        </w:tc>
        <w:tc>
          <w:tcPr>
            <w:tcW w:w="236" w:type="dxa"/>
            <w:shd w:val="clear" w:color="auto" w:fill="5B9BD5" w:themeFill="accent5"/>
          </w:tcPr>
          <w:p w14:paraId="2EDB3779" w14:textId="77777777" w:rsidR="00ED7FB3" w:rsidRPr="001D3E60" w:rsidRDefault="00ED7FB3" w:rsidP="00ED7FB3">
            <w:pPr>
              <w:rPr>
                <w:rFonts w:ascii="Times New Roman" w:hAnsi="Times New Roman"/>
              </w:rPr>
            </w:pPr>
          </w:p>
        </w:tc>
        <w:tc>
          <w:tcPr>
            <w:tcW w:w="270" w:type="dxa"/>
            <w:shd w:val="clear" w:color="auto" w:fill="5B9BD5" w:themeFill="accent5"/>
          </w:tcPr>
          <w:p w14:paraId="2AEBF67F" w14:textId="77777777" w:rsidR="00ED7FB3" w:rsidRPr="001D3E60" w:rsidRDefault="00ED7FB3" w:rsidP="00ED7FB3">
            <w:pPr>
              <w:rPr>
                <w:rFonts w:ascii="Times New Roman" w:hAnsi="Times New Roman"/>
              </w:rPr>
            </w:pPr>
          </w:p>
        </w:tc>
        <w:tc>
          <w:tcPr>
            <w:tcW w:w="236" w:type="dxa"/>
            <w:shd w:val="clear" w:color="auto" w:fill="5B9BD5" w:themeFill="accent5"/>
          </w:tcPr>
          <w:p w14:paraId="395C424D" w14:textId="77777777" w:rsidR="00ED7FB3" w:rsidRPr="001D3E60" w:rsidRDefault="00ED7FB3" w:rsidP="00ED7FB3">
            <w:pPr>
              <w:rPr>
                <w:rFonts w:ascii="Times New Roman" w:hAnsi="Times New Roman"/>
              </w:rPr>
            </w:pPr>
          </w:p>
        </w:tc>
        <w:tc>
          <w:tcPr>
            <w:tcW w:w="359" w:type="dxa"/>
            <w:shd w:val="clear" w:color="auto" w:fill="5B9BD5" w:themeFill="accent5"/>
          </w:tcPr>
          <w:p w14:paraId="2368477C" w14:textId="77777777" w:rsidR="00ED7FB3" w:rsidRPr="001D3E60" w:rsidRDefault="00ED7FB3" w:rsidP="00ED7FB3">
            <w:pPr>
              <w:rPr>
                <w:rFonts w:ascii="Times New Roman" w:hAnsi="Times New Roman"/>
              </w:rPr>
            </w:pPr>
          </w:p>
        </w:tc>
        <w:tc>
          <w:tcPr>
            <w:tcW w:w="880" w:type="dxa"/>
            <w:gridSpan w:val="2"/>
            <w:hideMark/>
          </w:tcPr>
          <w:p w14:paraId="728B2CC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04181C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C1C345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9,000,000 </w:t>
            </w:r>
          </w:p>
        </w:tc>
        <w:tc>
          <w:tcPr>
            <w:tcW w:w="708" w:type="dxa"/>
            <w:gridSpan w:val="2"/>
          </w:tcPr>
          <w:p w14:paraId="05038530"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7E4DBA6E"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10FC16B" w14:textId="55AD4FF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047C165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GNPC</w:t>
            </w:r>
          </w:p>
        </w:tc>
      </w:tr>
      <w:tr w:rsidR="00ED7FB3" w:rsidRPr="001D3E60" w14:paraId="7E251F32" w14:textId="77777777" w:rsidTr="00ED7FB3">
        <w:trPr>
          <w:gridAfter w:val="1"/>
          <w:wAfter w:w="7" w:type="dxa"/>
          <w:trHeight w:val="20"/>
        </w:trPr>
        <w:tc>
          <w:tcPr>
            <w:tcW w:w="1425" w:type="dxa"/>
            <w:gridSpan w:val="2"/>
            <w:vMerge/>
            <w:hideMark/>
          </w:tcPr>
          <w:p w14:paraId="54D77B9F" w14:textId="77777777" w:rsidR="00ED7FB3" w:rsidRPr="001D3E60" w:rsidRDefault="00ED7FB3" w:rsidP="00ED7FB3">
            <w:pPr>
              <w:spacing w:after="160" w:line="259" w:lineRule="auto"/>
              <w:rPr>
                <w:rFonts w:ascii="Times New Roman" w:hAnsi="Times New Roman"/>
              </w:rPr>
            </w:pPr>
          </w:p>
        </w:tc>
        <w:tc>
          <w:tcPr>
            <w:tcW w:w="1214" w:type="dxa"/>
            <w:vMerge/>
            <w:hideMark/>
          </w:tcPr>
          <w:p w14:paraId="69AE7147"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643CADEC"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Complete the construction of NHIS Office at Nkroful</w:t>
            </w:r>
          </w:p>
        </w:tc>
        <w:tc>
          <w:tcPr>
            <w:tcW w:w="1984" w:type="dxa"/>
            <w:hideMark/>
          </w:tcPr>
          <w:p w14:paraId="06E91D9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Nkroful</w:t>
            </w:r>
          </w:p>
        </w:tc>
        <w:tc>
          <w:tcPr>
            <w:tcW w:w="236" w:type="dxa"/>
            <w:shd w:val="clear" w:color="auto" w:fill="5B9BD5" w:themeFill="accent5"/>
          </w:tcPr>
          <w:p w14:paraId="3821D293" w14:textId="77777777" w:rsidR="00ED7FB3" w:rsidRPr="001D3E60" w:rsidRDefault="00ED7FB3" w:rsidP="00ED7FB3">
            <w:pPr>
              <w:rPr>
                <w:rFonts w:ascii="Times New Roman" w:hAnsi="Times New Roman"/>
              </w:rPr>
            </w:pPr>
          </w:p>
        </w:tc>
        <w:tc>
          <w:tcPr>
            <w:tcW w:w="270" w:type="dxa"/>
            <w:shd w:val="clear" w:color="auto" w:fill="5B9BD5" w:themeFill="accent5"/>
          </w:tcPr>
          <w:p w14:paraId="04981045" w14:textId="77777777" w:rsidR="00ED7FB3" w:rsidRPr="001D3E60" w:rsidRDefault="00ED7FB3" w:rsidP="00ED7FB3">
            <w:pPr>
              <w:rPr>
                <w:rFonts w:ascii="Times New Roman" w:hAnsi="Times New Roman"/>
              </w:rPr>
            </w:pPr>
          </w:p>
        </w:tc>
        <w:tc>
          <w:tcPr>
            <w:tcW w:w="236" w:type="dxa"/>
            <w:shd w:val="clear" w:color="auto" w:fill="5B9BD5" w:themeFill="accent5"/>
          </w:tcPr>
          <w:p w14:paraId="58B4E9C0" w14:textId="77777777" w:rsidR="00ED7FB3" w:rsidRPr="001D3E60" w:rsidRDefault="00ED7FB3" w:rsidP="00ED7FB3">
            <w:pPr>
              <w:rPr>
                <w:rFonts w:ascii="Times New Roman" w:hAnsi="Times New Roman"/>
              </w:rPr>
            </w:pPr>
          </w:p>
        </w:tc>
        <w:tc>
          <w:tcPr>
            <w:tcW w:w="359" w:type="dxa"/>
            <w:shd w:val="clear" w:color="auto" w:fill="5B9BD5" w:themeFill="accent5"/>
          </w:tcPr>
          <w:p w14:paraId="2F785DEB" w14:textId="77777777" w:rsidR="00ED7FB3" w:rsidRPr="001D3E60" w:rsidRDefault="00ED7FB3" w:rsidP="00ED7FB3">
            <w:pPr>
              <w:rPr>
                <w:rFonts w:ascii="Times New Roman" w:hAnsi="Times New Roman"/>
              </w:rPr>
            </w:pPr>
          </w:p>
        </w:tc>
        <w:tc>
          <w:tcPr>
            <w:tcW w:w="880" w:type="dxa"/>
            <w:gridSpan w:val="2"/>
            <w:hideMark/>
          </w:tcPr>
          <w:p w14:paraId="37B7BAD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500,000 </w:t>
            </w:r>
          </w:p>
        </w:tc>
        <w:tc>
          <w:tcPr>
            <w:tcW w:w="851" w:type="dxa"/>
            <w:hideMark/>
          </w:tcPr>
          <w:p w14:paraId="1E86B17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0536F1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8BA893E"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99586E7"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BD969B3" w14:textId="0224DD6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2EB8AF2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NHIS</w:t>
            </w:r>
          </w:p>
        </w:tc>
      </w:tr>
      <w:tr w:rsidR="00ED7FB3" w:rsidRPr="001D3E60" w14:paraId="200B133F" w14:textId="77777777" w:rsidTr="00ED7FB3">
        <w:trPr>
          <w:gridAfter w:val="1"/>
          <w:wAfter w:w="7" w:type="dxa"/>
          <w:trHeight w:val="20"/>
        </w:trPr>
        <w:tc>
          <w:tcPr>
            <w:tcW w:w="1425" w:type="dxa"/>
            <w:gridSpan w:val="2"/>
            <w:vMerge/>
            <w:hideMark/>
          </w:tcPr>
          <w:p w14:paraId="712AB6CC" w14:textId="77777777" w:rsidR="00ED7FB3" w:rsidRPr="001D3E60" w:rsidRDefault="00ED7FB3" w:rsidP="00ED7FB3">
            <w:pPr>
              <w:spacing w:after="160" w:line="259" w:lineRule="auto"/>
              <w:rPr>
                <w:rFonts w:ascii="Times New Roman" w:hAnsi="Times New Roman"/>
              </w:rPr>
            </w:pPr>
          </w:p>
        </w:tc>
        <w:tc>
          <w:tcPr>
            <w:tcW w:w="1214" w:type="dxa"/>
            <w:vMerge/>
            <w:hideMark/>
          </w:tcPr>
          <w:p w14:paraId="0EB3B735"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1F8832EA"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Conduct public health education and organize campaigns on mental health </w:t>
            </w:r>
          </w:p>
        </w:tc>
        <w:tc>
          <w:tcPr>
            <w:tcW w:w="1984" w:type="dxa"/>
            <w:hideMark/>
          </w:tcPr>
          <w:p w14:paraId="4715F97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11169B6" w14:textId="77777777" w:rsidR="00ED7FB3" w:rsidRPr="001D3E60" w:rsidRDefault="00ED7FB3" w:rsidP="00ED7FB3">
            <w:pPr>
              <w:rPr>
                <w:rFonts w:ascii="Times New Roman" w:hAnsi="Times New Roman"/>
              </w:rPr>
            </w:pPr>
          </w:p>
        </w:tc>
        <w:tc>
          <w:tcPr>
            <w:tcW w:w="270" w:type="dxa"/>
            <w:shd w:val="clear" w:color="auto" w:fill="5B9BD5" w:themeFill="accent5"/>
          </w:tcPr>
          <w:p w14:paraId="0411262A" w14:textId="77777777" w:rsidR="00ED7FB3" w:rsidRPr="001D3E60" w:rsidRDefault="00ED7FB3" w:rsidP="00ED7FB3">
            <w:pPr>
              <w:rPr>
                <w:rFonts w:ascii="Times New Roman" w:hAnsi="Times New Roman"/>
              </w:rPr>
            </w:pPr>
          </w:p>
        </w:tc>
        <w:tc>
          <w:tcPr>
            <w:tcW w:w="236" w:type="dxa"/>
            <w:shd w:val="clear" w:color="auto" w:fill="5B9BD5" w:themeFill="accent5"/>
          </w:tcPr>
          <w:p w14:paraId="20F1D1D5" w14:textId="77777777" w:rsidR="00ED7FB3" w:rsidRPr="001D3E60" w:rsidRDefault="00ED7FB3" w:rsidP="00ED7FB3">
            <w:pPr>
              <w:rPr>
                <w:rFonts w:ascii="Times New Roman" w:hAnsi="Times New Roman"/>
              </w:rPr>
            </w:pPr>
          </w:p>
        </w:tc>
        <w:tc>
          <w:tcPr>
            <w:tcW w:w="359" w:type="dxa"/>
            <w:shd w:val="clear" w:color="auto" w:fill="5B9BD5" w:themeFill="accent5"/>
          </w:tcPr>
          <w:p w14:paraId="780B912C" w14:textId="77777777" w:rsidR="00ED7FB3" w:rsidRPr="001D3E60" w:rsidRDefault="00ED7FB3" w:rsidP="00ED7FB3">
            <w:pPr>
              <w:rPr>
                <w:rFonts w:ascii="Times New Roman" w:hAnsi="Times New Roman"/>
              </w:rPr>
            </w:pPr>
          </w:p>
        </w:tc>
        <w:tc>
          <w:tcPr>
            <w:tcW w:w="880" w:type="dxa"/>
            <w:gridSpan w:val="2"/>
            <w:hideMark/>
          </w:tcPr>
          <w:p w14:paraId="6ECD390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1,500</w:t>
            </w:r>
          </w:p>
        </w:tc>
        <w:tc>
          <w:tcPr>
            <w:tcW w:w="851" w:type="dxa"/>
            <w:hideMark/>
          </w:tcPr>
          <w:p w14:paraId="5212692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8,000 </w:t>
            </w:r>
          </w:p>
        </w:tc>
        <w:tc>
          <w:tcPr>
            <w:tcW w:w="851" w:type="dxa"/>
            <w:hideMark/>
          </w:tcPr>
          <w:p w14:paraId="27582D3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1D98053"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0B637548"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CCB9E73" w14:textId="686525AE"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GHS</w:t>
            </w:r>
          </w:p>
        </w:tc>
        <w:tc>
          <w:tcPr>
            <w:tcW w:w="1555" w:type="dxa"/>
            <w:gridSpan w:val="2"/>
            <w:hideMark/>
          </w:tcPr>
          <w:p w14:paraId="2A8A8B3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SWCD,Religious groups</w:t>
            </w:r>
          </w:p>
        </w:tc>
      </w:tr>
      <w:tr w:rsidR="00ED7FB3" w:rsidRPr="001D3E60" w14:paraId="421C8FEC" w14:textId="77777777" w:rsidTr="00ED7FB3">
        <w:trPr>
          <w:gridAfter w:val="1"/>
          <w:wAfter w:w="7" w:type="dxa"/>
          <w:trHeight w:val="20"/>
        </w:trPr>
        <w:tc>
          <w:tcPr>
            <w:tcW w:w="1425" w:type="dxa"/>
            <w:gridSpan w:val="2"/>
            <w:vMerge/>
            <w:hideMark/>
          </w:tcPr>
          <w:p w14:paraId="63EE2B0E" w14:textId="77777777" w:rsidR="00ED7FB3" w:rsidRPr="001D3E60" w:rsidRDefault="00ED7FB3" w:rsidP="00ED7FB3">
            <w:pPr>
              <w:spacing w:after="160" w:line="259" w:lineRule="auto"/>
              <w:rPr>
                <w:rFonts w:ascii="Times New Roman" w:hAnsi="Times New Roman"/>
              </w:rPr>
            </w:pPr>
          </w:p>
        </w:tc>
        <w:tc>
          <w:tcPr>
            <w:tcW w:w="1214" w:type="dxa"/>
            <w:vMerge/>
            <w:hideMark/>
          </w:tcPr>
          <w:p w14:paraId="42F6A9C1"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0BDB19A6"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to organize capacity building programmes for Health Staff for effective monitoring and evaluation</w:t>
            </w:r>
          </w:p>
        </w:tc>
        <w:tc>
          <w:tcPr>
            <w:tcW w:w="1984" w:type="dxa"/>
            <w:hideMark/>
          </w:tcPr>
          <w:p w14:paraId="6F73A22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221DDB5" w14:textId="77777777" w:rsidR="00ED7FB3" w:rsidRPr="001D3E60" w:rsidRDefault="00ED7FB3" w:rsidP="00ED7FB3">
            <w:pPr>
              <w:rPr>
                <w:rFonts w:ascii="Times New Roman" w:hAnsi="Times New Roman"/>
              </w:rPr>
            </w:pPr>
          </w:p>
        </w:tc>
        <w:tc>
          <w:tcPr>
            <w:tcW w:w="270" w:type="dxa"/>
            <w:shd w:val="clear" w:color="auto" w:fill="5B9BD5" w:themeFill="accent5"/>
          </w:tcPr>
          <w:p w14:paraId="284353AE" w14:textId="77777777" w:rsidR="00ED7FB3" w:rsidRPr="001D3E60" w:rsidRDefault="00ED7FB3" w:rsidP="00ED7FB3">
            <w:pPr>
              <w:rPr>
                <w:rFonts w:ascii="Times New Roman" w:hAnsi="Times New Roman"/>
              </w:rPr>
            </w:pPr>
          </w:p>
        </w:tc>
        <w:tc>
          <w:tcPr>
            <w:tcW w:w="236" w:type="dxa"/>
            <w:shd w:val="clear" w:color="auto" w:fill="5B9BD5" w:themeFill="accent5"/>
          </w:tcPr>
          <w:p w14:paraId="39EDF568" w14:textId="77777777" w:rsidR="00ED7FB3" w:rsidRPr="001D3E60" w:rsidRDefault="00ED7FB3" w:rsidP="00ED7FB3">
            <w:pPr>
              <w:rPr>
                <w:rFonts w:ascii="Times New Roman" w:hAnsi="Times New Roman"/>
              </w:rPr>
            </w:pPr>
          </w:p>
        </w:tc>
        <w:tc>
          <w:tcPr>
            <w:tcW w:w="359" w:type="dxa"/>
            <w:shd w:val="clear" w:color="auto" w:fill="5B9BD5" w:themeFill="accent5"/>
          </w:tcPr>
          <w:p w14:paraId="78EC5D49" w14:textId="77777777" w:rsidR="00ED7FB3" w:rsidRPr="001D3E60" w:rsidRDefault="00ED7FB3" w:rsidP="00ED7FB3">
            <w:pPr>
              <w:rPr>
                <w:rFonts w:ascii="Times New Roman" w:hAnsi="Times New Roman"/>
              </w:rPr>
            </w:pPr>
          </w:p>
        </w:tc>
        <w:tc>
          <w:tcPr>
            <w:tcW w:w="880" w:type="dxa"/>
            <w:gridSpan w:val="2"/>
            <w:hideMark/>
          </w:tcPr>
          <w:p w14:paraId="1EC3B6C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15,500 </w:t>
            </w:r>
          </w:p>
        </w:tc>
        <w:tc>
          <w:tcPr>
            <w:tcW w:w="851" w:type="dxa"/>
            <w:hideMark/>
          </w:tcPr>
          <w:p w14:paraId="5548A4E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EEBD26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22,000 </w:t>
            </w:r>
          </w:p>
        </w:tc>
        <w:tc>
          <w:tcPr>
            <w:tcW w:w="708" w:type="dxa"/>
            <w:gridSpan w:val="2"/>
          </w:tcPr>
          <w:p w14:paraId="5875C9DD"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19403830"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7F32C4F" w14:textId="0197024F"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66F78E5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NGO</w:t>
            </w:r>
          </w:p>
        </w:tc>
      </w:tr>
      <w:tr w:rsidR="00ED7FB3" w:rsidRPr="001D3E60" w14:paraId="2E48BFC7" w14:textId="77777777" w:rsidTr="00ED7FB3">
        <w:trPr>
          <w:gridAfter w:val="1"/>
          <w:wAfter w:w="7" w:type="dxa"/>
          <w:trHeight w:val="20"/>
        </w:trPr>
        <w:tc>
          <w:tcPr>
            <w:tcW w:w="1425" w:type="dxa"/>
            <w:gridSpan w:val="2"/>
            <w:vMerge w:val="restart"/>
            <w:hideMark/>
          </w:tcPr>
          <w:p w14:paraId="5CCA354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xml:space="preserve">HEALTH AND HEALTH </w:t>
            </w:r>
            <w:r w:rsidRPr="001D3E60">
              <w:rPr>
                <w:rFonts w:ascii="Times New Roman" w:hAnsi="Times New Roman"/>
                <w:b/>
                <w:bCs/>
                <w:lang w:val="en-GB"/>
              </w:rPr>
              <w:lastRenderedPageBreak/>
              <w:t>SERVICE DELIVERY</w:t>
            </w:r>
          </w:p>
        </w:tc>
        <w:tc>
          <w:tcPr>
            <w:tcW w:w="1214" w:type="dxa"/>
            <w:vMerge w:val="restart"/>
            <w:hideMark/>
          </w:tcPr>
          <w:p w14:paraId="546B289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rPr>
              <w:lastRenderedPageBreak/>
              <w:t>Primary Healthcare Delivery</w:t>
            </w:r>
          </w:p>
        </w:tc>
        <w:tc>
          <w:tcPr>
            <w:tcW w:w="2693" w:type="dxa"/>
            <w:gridSpan w:val="2"/>
            <w:hideMark/>
          </w:tcPr>
          <w:p w14:paraId="2E00A7A8"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Distribute 2500 insecticide treated mosquito nets</w:t>
            </w:r>
          </w:p>
        </w:tc>
        <w:tc>
          <w:tcPr>
            <w:tcW w:w="1984" w:type="dxa"/>
            <w:hideMark/>
          </w:tcPr>
          <w:p w14:paraId="6A2CB57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503A837A"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6FD2B2B7"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011EF6B1" w14:textId="77777777" w:rsidR="00ED7FB3" w:rsidRPr="001D3E60" w:rsidRDefault="00ED7FB3" w:rsidP="00ED7FB3">
            <w:pPr>
              <w:rPr>
                <w:rFonts w:ascii="Times New Roman" w:hAnsi="Times New Roman"/>
                <w:lang w:val="en-GB"/>
              </w:rPr>
            </w:pPr>
          </w:p>
        </w:tc>
        <w:tc>
          <w:tcPr>
            <w:tcW w:w="359" w:type="dxa"/>
            <w:shd w:val="clear" w:color="auto" w:fill="5B9BD5" w:themeFill="accent5"/>
          </w:tcPr>
          <w:p w14:paraId="1BEAA079" w14:textId="77777777" w:rsidR="00ED7FB3" w:rsidRPr="001D3E60" w:rsidRDefault="00ED7FB3" w:rsidP="00ED7FB3">
            <w:pPr>
              <w:rPr>
                <w:rFonts w:ascii="Times New Roman" w:hAnsi="Times New Roman"/>
                <w:lang w:val="en-GB"/>
              </w:rPr>
            </w:pPr>
          </w:p>
        </w:tc>
        <w:tc>
          <w:tcPr>
            <w:tcW w:w="880" w:type="dxa"/>
            <w:gridSpan w:val="2"/>
            <w:hideMark/>
          </w:tcPr>
          <w:p w14:paraId="131AEFF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2,250</w:t>
            </w:r>
          </w:p>
        </w:tc>
        <w:tc>
          <w:tcPr>
            <w:tcW w:w="851" w:type="dxa"/>
            <w:hideMark/>
          </w:tcPr>
          <w:p w14:paraId="0B74A9F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8,500 </w:t>
            </w:r>
          </w:p>
        </w:tc>
        <w:tc>
          <w:tcPr>
            <w:tcW w:w="851" w:type="dxa"/>
            <w:hideMark/>
          </w:tcPr>
          <w:p w14:paraId="15A83E2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E6906D1"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E302A33"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2655E2E" w14:textId="4FB858B6"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35DB0482" w14:textId="0A71929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A4E7F95" w14:textId="77777777" w:rsidTr="00ED7FB3">
        <w:trPr>
          <w:gridAfter w:val="1"/>
          <w:wAfter w:w="7" w:type="dxa"/>
          <w:trHeight w:val="20"/>
        </w:trPr>
        <w:tc>
          <w:tcPr>
            <w:tcW w:w="1425" w:type="dxa"/>
            <w:gridSpan w:val="2"/>
            <w:vMerge/>
            <w:hideMark/>
          </w:tcPr>
          <w:p w14:paraId="37F1F2E3" w14:textId="77777777" w:rsidR="00ED7FB3" w:rsidRPr="001D3E60" w:rsidRDefault="00ED7FB3" w:rsidP="00ED7FB3">
            <w:pPr>
              <w:spacing w:after="160" w:line="259" w:lineRule="auto"/>
              <w:rPr>
                <w:rFonts w:ascii="Times New Roman" w:hAnsi="Times New Roman"/>
              </w:rPr>
            </w:pPr>
          </w:p>
        </w:tc>
        <w:tc>
          <w:tcPr>
            <w:tcW w:w="1214" w:type="dxa"/>
            <w:vMerge/>
            <w:hideMark/>
          </w:tcPr>
          <w:p w14:paraId="57FFADC7"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06BA97CB" w14:textId="028395C6"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Promote ante/post</w:t>
            </w:r>
            <w:r>
              <w:rPr>
                <w:rFonts w:ascii="Times New Roman" w:hAnsi="Times New Roman"/>
                <w:lang w:val="en-GB"/>
              </w:rPr>
              <w:t>-</w:t>
            </w:r>
            <w:r w:rsidRPr="009E143C">
              <w:rPr>
                <w:rFonts w:ascii="Times New Roman" w:hAnsi="Times New Roman"/>
                <w:lang w:val="en-GB"/>
              </w:rPr>
              <w:t xml:space="preserve">natal services and organize </w:t>
            </w:r>
            <w:r w:rsidRPr="009E143C">
              <w:rPr>
                <w:rFonts w:ascii="Times New Roman" w:hAnsi="Times New Roman"/>
                <w:lang w:val="en-GB"/>
              </w:rPr>
              <w:lastRenderedPageBreak/>
              <w:t>district health wide health screening activities.</w:t>
            </w:r>
          </w:p>
        </w:tc>
        <w:tc>
          <w:tcPr>
            <w:tcW w:w="1984" w:type="dxa"/>
            <w:hideMark/>
          </w:tcPr>
          <w:p w14:paraId="3F5DFAD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lastRenderedPageBreak/>
              <w:t>District Wide</w:t>
            </w:r>
          </w:p>
        </w:tc>
        <w:tc>
          <w:tcPr>
            <w:tcW w:w="236" w:type="dxa"/>
            <w:shd w:val="clear" w:color="auto" w:fill="5B9BD5" w:themeFill="accent5"/>
          </w:tcPr>
          <w:p w14:paraId="136C2D59" w14:textId="77777777" w:rsidR="00ED7FB3" w:rsidRPr="001D3E60" w:rsidRDefault="00ED7FB3" w:rsidP="00ED7FB3">
            <w:pPr>
              <w:rPr>
                <w:rFonts w:ascii="Times New Roman" w:hAnsi="Times New Roman"/>
              </w:rPr>
            </w:pPr>
          </w:p>
        </w:tc>
        <w:tc>
          <w:tcPr>
            <w:tcW w:w="270" w:type="dxa"/>
            <w:shd w:val="clear" w:color="auto" w:fill="5B9BD5" w:themeFill="accent5"/>
          </w:tcPr>
          <w:p w14:paraId="381467C1" w14:textId="77777777" w:rsidR="00ED7FB3" w:rsidRPr="001D3E60" w:rsidRDefault="00ED7FB3" w:rsidP="00ED7FB3">
            <w:pPr>
              <w:rPr>
                <w:rFonts w:ascii="Times New Roman" w:hAnsi="Times New Roman"/>
              </w:rPr>
            </w:pPr>
          </w:p>
        </w:tc>
        <w:tc>
          <w:tcPr>
            <w:tcW w:w="236" w:type="dxa"/>
            <w:shd w:val="clear" w:color="auto" w:fill="5B9BD5" w:themeFill="accent5"/>
          </w:tcPr>
          <w:p w14:paraId="01DD2857" w14:textId="77777777" w:rsidR="00ED7FB3" w:rsidRPr="001D3E60" w:rsidRDefault="00ED7FB3" w:rsidP="00ED7FB3">
            <w:pPr>
              <w:rPr>
                <w:rFonts w:ascii="Times New Roman" w:hAnsi="Times New Roman"/>
              </w:rPr>
            </w:pPr>
          </w:p>
        </w:tc>
        <w:tc>
          <w:tcPr>
            <w:tcW w:w="359" w:type="dxa"/>
            <w:shd w:val="clear" w:color="auto" w:fill="5B9BD5" w:themeFill="accent5"/>
          </w:tcPr>
          <w:p w14:paraId="1C614130" w14:textId="77777777" w:rsidR="00ED7FB3" w:rsidRPr="001D3E60" w:rsidRDefault="00ED7FB3" w:rsidP="00ED7FB3">
            <w:pPr>
              <w:rPr>
                <w:rFonts w:ascii="Times New Roman" w:hAnsi="Times New Roman"/>
              </w:rPr>
            </w:pPr>
          </w:p>
        </w:tc>
        <w:tc>
          <w:tcPr>
            <w:tcW w:w="880" w:type="dxa"/>
            <w:gridSpan w:val="2"/>
            <w:hideMark/>
          </w:tcPr>
          <w:p w14:paraId="5A0E8F0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851" w:type="dxa"/>
            <w:hideMark/>
          </w:tcPr>
          <w:p w14:paraId="7B91E00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64D2AC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4,000 </w:t>
            </w:r>
          </w:p>
        </w:tc>
        <w:tc>
          <w:tcPr>
            <w:tcW w:w="708" w:type="dxa"/>
            <w:gridSpan w:val="2"/>
          </w:tcPr>
          <w:p w14:paraId="7922EC69"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80D658C"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96E6529" w14:textId="48CFD439"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1B2BCC6F" w14:textId="26CB773A"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0B3D938A" w14:textId="77777777" w:rsidTr="00ED7FB3">
        <w:trPr>
          <w:gridAfter w:val="1"/>
          <w:wAfter w:w="7" w:type="dxa"/>
          <w:trHeight w:val="20"/>
        </w:trPr>
        <w:tc>
          <w:tcPr>
            <w:tcW w:w="1425" w:type="dxa"/>
            <w:gridSpan w:val="2"/>
            <w:vMerge/>
            <w:hideMark/>
          </w:tcPr>
          <w:p w14:paraId="30817F5A" w14:textId="77777777" w:rsidR="00ED7FB3" w:rsidRPr="001D3E60" w:rsidRDefault="00ED7FB3" w:rsidP="00ED7FB3">
            <w:pPr>
              <w:spacing w:after="160" w:line="259" w:lineRule="auto"/>
              <w:rPr>
                <w:rFonts w:ascii="Times New Roman" w:hAnsi="Times New Roman"/>
              </w:rPr>
            </w:pPr>
          </w:p>
        </w:tc>
        <w:tc>
          <w:tcPr>
            <w:tcW w:w="1214" w:type="dxa"/>
            <w:vMerge/>
            <w:hideMark/>
          </w:tcPr>
          <w:p w14:paraId="72FF5BDC"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497401A7"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Continue the administration of vaccines under the NID programme</w:t>
            </w:r>
          </w:p>
        </w:tc>
        <w:tc>
          <w:tcPr>
            <w:tcW w:w="1984" w:type="dxa"/>
            <w:hideMark/>
          </w:tcPr>
          <w:p w14:paraId="027051E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A0252B9" w14:textId="77777777" w:rsidR="00ED7FB3" w:rsidRPr="001D3E60" w:rsidRDefault="00ED7FB3" w:rsidP="00ED7FB3">
            <w:pPr>
              <w:rPr>
                <w:rFonts w:ascii="Times New Roman" w:hAnsi="Times New Roman"/>
              </w:rPr>
            </w:pPr>
          </w:p>
        </w:tc>
        <w:tc>
          <w:tcPr>
            <w:tcW w:w="270" w:type="dxa"/>
            <w:shd w:val="clear" w:color="auto" w:fill="5B9BD5" w:themeFill="accent5"/>
          </w:tcPr>
          <w:p w14:paraId="362C5435" w14:textId="77777777" w:rsidR="00ED7FB3" w:rsidRPr="001D3E60" w:rsidRDefault="00ED7FB3" w:rsidP="00ED7FB3">
            <w:pPr>
              <w:rPr>
                <w:rFonts w:ascii="Times New Roman" w:hAnsi="Times New Roman"/>
              </w:rPr>
            </w:pPr>
          </w:p>
        </w:tc>
        <w:tc>
          <w:tcPr>
            <w:tcW w:w="236" w:type="dxa"/>
            <w:shd w:val="clear" w:color="auto" w:fill="5B9BD5" w:themeFill="accent5"/>
          </w:tcPr>
          <w:p w14:paraId="5DA74D4B" w14:textId="77777777" w:rsidR="00ED7FB3" w:rsidRPr="001D3E60" w:rsidRDefault="00ED7FB3" w:rsidP="00ED7FB3">
            <w:pPr>
              <w:rPr>
                <w:rFonts w:ascii="Times New Roman" w:hAnsi="Times New Roman"/>
              </w:rPr>
            </w:pPr>
          </w:p>
        </w:tc>
        <w:tc>
          <w:tcPr>
            <w:tcW w:w="359" w:type="dxa"/>
            <w:shd w:val="clear" w:color="auto" w:fill="5B9BD5" w:themeFill="accent5"/>
          </w:tcPr>
          <w:p w14:paraId="764D207E" w14:textId="77777777" w:rsidR="00ED7FB3" w:rsidRPr="001D3E60" w:rsidRDefault="00ED7FB3" w:rsidP="00ED7FB3">
            <w:pPr>
              <w:rPr>
                <w:rFonts w:ascii="Times New Roman" w:hAnsi="Times New Roman"/>
              </w:rPr>
            </w:pPr>
          </w:p>
        </w:tc>
        <w:tc>
          <w:tcPr>
            <w:tcW w:w="880" w:type="dxa"/>
            <w:gridSpan w:val="2"/>
            <w:hideMark/>
          </w:tcPr>
          <w:p w14:paraId="07E4715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3,000</w:t>
            </w:r>
          </w:p>
        </w:tc>
        <w:tc>
          <w:tcPr>
            <w:tcW w:w="851" w:type="dxa"/>
            <w:hideMark/>
          </w:tcPr>
          <w:p w14:paraId="61DD024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76AD384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2,000 </w:t>
            </w:r>
          </w:p>
        </w:tc>
        <w:tc>
          <w:tcPr>
            <w:tcW w:w="708" w:type="dxa"/>
            <w:gridSpan w:val="2"/>
          </w:tcPr>
          <w:p w14:paraId="3119C014"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FFE732B"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6E55F25B" w14:textId="64FD99B4"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723F8E28" w14:textId="19D2708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21DB5A7E" w14:textId="77777777" w:rsidTr="00ED7FB3">
        <w:trPr>
          <w:gridAfter w:val="1"/>
          <w:wAfter w:w="7" w:type="dxa"/>
          <w:trHeight w:val="20"/>
        </w:trPr>
        <w:tc>
          <w:tcPr>
            <w:tcW w:w="1425" w:type="dxa"/>
            <w:gridSpan w:val="2"/>
            <w:vMerge/>
            <w:hideMark/>
          </w:tcPr>
          <w:p w14:paraId="5451C41D" w14:textId="77777777" w:rsidR="00ED7FB3" w:rsidRPr="001D3E60" w:rsidRDefault="00ED7FB3" w:rsidP="00ED7FB3">
            <w:pPr>
              <w:spacing w:after="160" w:line="259" w:lineRule="auto"/>
              <w:rPr>
                <w:rFonts w:ascii="Times New Roman" w:hAnsi="Times New Roman"/>
              </w:rPr>
            </w:pPr>
          </w:p>
        </w:tc>
        <w:tc>
          <w:tcPr>
            <w:tcW w:w="1214" w:type="dxa"/>
            <w:vMerge/>
            <w:hideMark/>
          </w:tcPr>
          <w:p w14:paraId="5FDD621A"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4B0969EB"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District wide Health Screening</w:t>
            </w:r>
          </w:p>
        </w:tc>
        <w:tc>
          <w:tcPr>
            <w:tcW w:w="1984" w:type="dxa"/>
            <w:hideMark/>
          </w:tcPr>
          <w:p w14:paraId="43313A7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529D5FEB" w14:textId="77777777" w:rsidR="00ED7FB3" w:rsidRPr="001D3E60" w:rsidRDefault="00ED7FB3" w:rsidP="00ED7FB3">
            <w:pPr>
              <w:rPr>
                <w:rFonts w:ascii="Times New Roman" w:hAnsi="Times New Roman"/>
              </w:rPr>
            </w:pPr>
          </w:p>
        </w:tc>
        <w:tc>
          <w:tcPr>
            <w:tcW w:w="270" w:type="dxa"/>
            <w:shd w:val="clear" w:color="auto" w:fill="5B9BD5" w:themeFill="accent5"/>
          </w:tcPr>
          <w:p w14:paraId="7A758F09" w14:textId="77777777" w:rsidR="00ED7FB3" w:rsidRPr="001D3E60" w:rsidRDefault="00ED7FB3" w:rsidP="00ED7FB3">
            <w:pPr>
              <w:rPr>
                <w:rFonts w:ascii="Times New Roman" w:hAnsi="Times New Roman"/>
              </w:rPr>
            </w:pPr>
          </w:p>
        </w:tc>
        <w:tc>
          <w:tcPr>
            <w:tcW w:w="236" w:type="dxa"/>
            <w:shd w:val="clear" w:color="auto" w:fill="5B9BD5" w:themeFill="accent5"/>
          </w:tcPr>
          <w:p w14:paraId="0AFD5637" w14:textId="77777777" w:rsidR="00ED7FB3" w:rsidRPr="001D3E60" w:rsidRDefault="00ED7FB3" w:rsidP="00ED7FB3">
            <w:pPr>
              <w:rPr>
                <w:rFonts w:ascii="Times New Roman" w:hAnsi="Times New Roman"/>
              </w:rPr>
            </w:pPr>
          </w:p>
        </w:tc>
        <w:tc>
          <w:tcPr>
            <w:tcW w:w="359" w:type="dxa"/>
            <w:shd w:val="clear" w:color="auto" w:fill="5B9BD5" w:themeFill="accent5"/>
          </w:tcPr>
          <w:p w14:paraId="33E13EE4" w14:textId="77777777" w:rsidR="00ED7FB3" w:rsidRPr="001D3E60" w:rsidRDefault="00ED7FB3" w:rsidP="00ED7FB3">
            <w:pPr>
              <w:rPr>
                <w:rFonts w:ascii="Times New Roman" w:hAnsi="Times New Roman"/>
              </w:rPr>
            </w:pPr>
          </w:p>
        </w:tc>
        <w:tc>
          <w:tcPr>
            <w:tcW w:w="880" w:type="dxa"/>
            <w:gridSpan w:val="2"/>
            <w:hideMark/>
          </w:tcPr>
          <w:p w14:paraId="6336928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FA0663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12,000</w:t>
            </w:r>
          </w:p>
        </w:tc>
        <w:tc>
          <w:tcPr>
            <w:tcW w:w="851" w:type="dxa"/>
            <w:hideMark/>
          </w:tcPr>
          <w:p w14:paraId="077E1AA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33,000 </w:t>
            </w:r>
          </w:p>
        </w:tc>
        <w:tc>
          <w:tcPr>
            <w:tcW w:w="708" w:type="dxa"/>
            <w:gridSpan w:val="2"/>
          </w:tcPr>
          <w:p w14:paraId="1AFA873B"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6B5563C"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BD16E3C" w14:textId="0F951E3A"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7C7EA70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NGOs</w:t>
            </w:r>
          </w:p>
        </w:tc>
      </w:tr>
      <w:tr w:rsidR="00ED7FB3" w:rsidRPr="001D3E60" w14:paraId="0E4C49CF" w14:textId="77777777" w:rsidTr="00ED7FB3">
        <w:trPr>
          <w:gridAfter w:val="1"/>
          <w:wAfter w:w="7" w:type="dxa"/>
          <w:trHeight w:val="20"/>
        </w:trPr>
        <w:tc>
          <w:tcPr>
            <w:tcW w:w="1425" w:type="dxa"/>
            <w:gridSpan w:val="2"/>
            <w:vMerge/>
            <w:hideMark/>
          </w:tcPr>
          <w:p w14:paraId="772B533C" w14:textId="77777777" w:rsidR="00ED7FB3" w:rsidRPr="001D3E60" w:rsidRDefault="00ED7FB3" w:rsidP="00ED7FB3">
            <w:pPr>
              <w:spacing w:after="160" w:line="259" w:lineRule="auto"/>
              <w:rPr>
                <w:rFonts w:ascii="Times New Roman" w:hAnsi="Times New Roman"/>
              </w:rPr>
            </w:pPr>
          </w:p>
        </w:tc>
        <w:tc>
          <w:tcPr>
            <w:tcW w:w="1214" w:type="dxa"/>
            <w:vMerge/>
            <w:hideMark/>
          </w:tcPr>
          <w:p w14:paraId="54251F3B"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F2BECC8"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Embark on quarterly regenerative health and nutrition outreach programmes</w:t>
            </w:r>
          </w:p>
        </w:tc>
        <w:tc>
          <w:tcPr>
            <w:tcW w:w="1984" w:type="dxa"/>
            <w:hideMark/>
          </w:tcPr>
          <w:p w14:paraId="4327800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5D67A8C4" w14:textId="77777777" w:rsidR="00ED7FB3" w:rsidRPr="001D3E60" w:rsidRDefault="00ED7FB3" w:rsidP="00ED7FB3">
            <w:pPr>
              <w:rPr>
                <w:rFonts w:ascii="Times New Roman" w:hAnsi="Times New Roman"/>
              </w:rPr>
            </w:pPr>
          </w:p>
        </w:tc>
        <w:tc>
          <w:tcPr>
            <w:tcW w:w="270" w:type="dxa"/>
            <w:shd w:val="clear" w:color="auto" w:fill="5B9BD5" w:themeFill="accent5"/>
          </w:tcPr>
          <w:p w14:paraId="6CC25CB0" w14:textId="77777777" w:rsidR="00ED7FB3" w:rsidRPr="001D3E60" w:rsidRDefault="00ED7FB3" w:rsidP="00ED7FB3">
            <w:pPr>
              <w:rPr>
                <w:rFonts w:ascii="Times New Roman" w:hAnsi="Times New Roman"/>
              </w:rPr>
            </w:pPr>
          </w:p>
        </w:tc>
        <w:tc>
          <w:tcPr>
            <w:tcW w:w="236" w:type="dxa"/>
            <w:shd w:val="clear" w:color="auto" w:fill="5B9BD5" w:themeFill="accent5"/>
          </w:tcPr>
          <w:p w14:paraId="776AC4F2" w14:textId="77777777" w:rsidR="00ED7FB3" w:rsidRPr="001D3E60" w:rsidRDefault="00ED7FB3" w:rsidP="00ED7FB3">
            <w:pPr>
              <w:rPr>
                <w:rFonts w:ascii="Times New Roman" w:hAnsi="Times New Roman"/>
              </w:rPr>
            </w:pPr>
          </w:p>
        </w:tc>
        <w:tc>
          <w:tcPr>
            <w:tcW w:w="359" w:type="dxa"/>
            <w:shd w:val="clear" w:color="auto" w:fill="5B9BD5" w:themeFill="accent5"/>
          </w:tcPr>
          <w:p w14:paraId="56125F3D" w14:textId="77777777" w:rsidR="00ED7FB3" w:rsidRPr="001D3E60" w:rsidRDefault="00ED7FB3" w:rsidP="00ED7FB3">
            <w:pPr>
              <w:rPr>
                <w:rFonts w:ascii="Times New Roman" w:hAnsi="Times New Roman"/>
              </w:rPr>
            </w:pPr>
          </w:p>
        </w:tc>
        <w:tc>
          <w:tcPr>
            <w:tcW w:w="880" w:type="dxa"/>
            <w:gridSpan w:val="2"/>
            <w:hideMark/>
          </w:tcPr>
          <w:p w14:paraId="19DC939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12,125 </w:t>
            </w:r>
          </w:p>
        </w:tc>
        <w:tc>
          <w:tcPr>
            <w:tcW w:w="851" w:type="dxa"/>
            <w:hideMark/>
          </w:tcPr>
          <w:p w14:paraId="3E168E9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5,000</w:t>
            </w:r>
          </w:p>
        </w:tc>
        <w:tc>
          <w:tcPr>
            <w:tcW w:w="851" w:type="dxa"/>
            <w:hideMark/>
          </w:tcPr>
          <w:p w14:paraId="02696AC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058F92C6"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5F91F7BD"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213172E3" w14:textId="55BA1A5B"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01114337" w14:textId="32B34C1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3BAAF78F" w14:textId="77777777" w:rsidTr="00ED7FB3">
        <w:trPr>
          <w:gridAfter w:val="1"/>
          <w:wAfter w:w="7" w:type="dxa"/>
          <w:trHeight w:val="20"/>
        </w:trPr>
        <w:tc>
          <w:tcPr>
            <w:tcW w:w="1425" w:type="dxa"/>
            <w:gridSpan w:val="2"/>
            <w:vMerge w:val="restart"/>
            <w:hideMark/>
          </w:tcPr>
          <w:p w14:paraId="1FB83FD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214" w:type="dxa"/>
            <w:vMerge w:val="restart"/>
            <w:hideMark/>
          </w:tcPr>
          <w:p w14:paraId="7A764F4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w:t>
            </w:r>
          </w:p>
          <w:p w14:paraId="27CBEDA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HIV, AIDS/STIs and other infections</w:t>
            </w:r>
          </w:p>
        </w:tc>
        <w:tc>
          <w:tcPr>
            <w:tcW w:w="2693" w:type="dxa"/>
            <w:gridSpan w:val="2"/>
            <w:hideMark/>
          </w:tcPr>
          <w:p w14:paraId="556A2C1D"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Intensify comprehensive education on HIV/AIDS and STIs, including reduction of stigmatisation </w:t>
            </w:r>
          </w:p>
        </w:tc>
        <w:tc>
          <w:tcPr>
            <w:tcW w:w="1984" w:type="dxa"/>
            <w:hideMark/>
          </w:tcPr>
          <w:p w14:paraId="652B30B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4F8068A"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7A1FA8DB"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2B9DD9C3" w14:textId="77777777" w:rsidR="00ED7FB3" w:rsidRPr="001D3E60" w:rsidRDefault="00ED7FB3" w:rsidP="00ED7FB3">
            <w:pPr>
              <w:rPr>
                <w:rFonts w:ascii="Times New Roman" w:hAnsi="Times New Roman"/>
                <w:lang w:val="en-GB"/>
              </w:rPr>
            </w:pPr>
          </w:p>
        </w:tc>
        <w:tc>
          <w:tcPr>
            <w:tcW w:w="359" w:type="dxa"/>
            <w:shd w:val="clear" w:color="auto" w:fill="5B9BD5" w:themeFill="accent5"/>
          </w:tcPr>
          <w:p w14:paraId="61B7DF96" w14:textId="77777777" w:rsidR="00ED7FB3" w:rsidRPr="001D3E60" w:rsidRDefault="00ED7FB3" w:rsidP="00ED7FB3">
            <w:pPr>
              <w:rPr>
                <w:rFonts w:ascii="Times New Roman" w:hAnsi="Times New Roman"/>
                <w:lang w:val="en-GB"/>
              </w:rPr>
            </w:pPr>
          </w:p>
        </w:tc>
        <w:tc>
          <w:tcPr>
            <w:tcW w:w="880" w:type="dxa"/>
            <w:gridSpan w:val="2"/>
            <w:hideMark/>
          </w:tcPr>
          <w:p w14:paraId="66095DD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6,625 </w:t>
            </w:r>
          </w:p>
        </w:tc>
        <w:tc>
          <w:tcPr>
            <w:tcW w:w="851" w:type="dxa"/>
            <w:hideMark/>
          </w:tcPr>
          <w:p w14:paraId="10623E4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3FCDC1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6,250 </w:t>
            </w:r>
          </w:p>
        </w:tc>
        <w:tc>
          <w:tcPr>
            <w:tcW w:w="708" w:type="dxa"/>
            <w:gridSpan w:val="2"/>
          </w:tcPr>
          <w:p w14:paraId="0C1643DD"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CD7BC8F"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369499E7" w14:textId="7DD9EFF6"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7DE0FF3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NGOs</w:t>
            </w:r>
          </w:p>
        </w:tc>
      </w:tr>
      <w:tr w:rsidR="00ED7FB3" w:rsidRPr="001D3E60" w14:paraId="6443A723" w14:textId="77777777" w:rsidTr="00ED7FB3">
        <w:trPr>
          <w:gridAfter w:val="1"/>
          <w:wAfter w:w="7" w:type="dxa"/>
          <w:trHeight w:val="20"/>
        </w:trPr>
        <w:tc>
          <w:tcPr>
            <w:tcW w:w="1425" w:type="dxa"/>
            <w:gridSpan w:val="2"/>
            <w:vMerge/>
            <w:hideMark/>
          </w:tcPr>
          <w:p w14:paraId="28E7ED10" w14:textId="77777777" w:rsidR="00ED7FB3" w:rsidRPr="001D3E60" w:rsidRDefault="00ED7FB3" w:rsidP="00ED7FB3">
            <w:pPr>
              <w:spacing w:after="160" w:line="259" w:lineRule="auto"/>
              <w:rPr>
                <w:rFonts w:ascii="Times New Roman" w:hAnsi="Times New Roman"/>
              </w:rPr>
            </w:pPr>
          </w:p>
        </w:tc>
        <w:tc>
          <w:tcPr>
            <w:tcW w:w="1214" w:type="dxa"/>
            <w:vMerge/>
            <w:hideMark/>
          </w:tcPr>
          <w:p w14:paraId="647E368F"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8FFEB2F"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quarterly HIV/AIDS Committee Meetings and world AIDS day.</w:t>
            </w:r>
          </w:p>
        </w:tc>
        <w:tc>
          <w:tcPr>
            <w:tcW w:w="1984" w:type="dxa"/>
            <w:hideMark/>
          </w:tcPr>
          <w:p w14:paraId="6CEE3EB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Nkroful</w:t>
            </w:r>
          </w:p>
        </w:tc>
        <w:tc>
          <w:tcPr>
            <w:tcW w:w="236" w:type="dxa"/>
            <w:shd w:val="clear" w:color="auto" w:fill="5B9BD5" w:themeFill="accent5"/>
          </w:tcPr>
          <w:p w14:paraId="0AE9E29B" w14:textId="77777777" w:rsidR="00ED7FB3" w:rsidRPr="001D3E60" w:rsidRDefault="00ED7FB3" w:rsidP="00ED7FB3">
            <w:pPr>
              <w:rPr>
                <w:rFonts w:ascii="Times New Roman" w:hAnsi="Times New Roman"/>
              </w:rPr>
            </w:pPr>
          </w:p>
        </w:tc>
        <w:tc>
          <w:tcPr>
            <w:tcW w:w="270" w:type="dxa"/>
            <w:shd w:val="clear" w:color="auto" w:fill="5B9BD5" w:themeFill="accent5"/>
          </w:tcPr>
          <w:p w14:paraId="49A71738" w14:textId="77777777" w:rsidR="00ED7FB3" w:rsidRPr="001D3E60" w:rsidRDefault="00ED7FB3" w:rsidP="00ED7FB3">
            <w:pPr>
              <w:rPr>
                <w:rFonts w:ascii="Times New Roman" w:hAnsi="Times New Roman"/>
              </w:rPr>
            </w:pPr>
          </w:p>
        </w:tc>
        <w:tc>
          <w:tcPr>
            <w:tcW w:w="236" w:type="dxa"/>
            <w:shd w:val="clear" w:color="auto" w:fill="5B9BD5" w:themeFill="accent5"/>
          </w:tcPr>
          <w:p w14:paraId="2A32A10D" w14:textId="77777777" w:rsidR="00ED7FB3" w:rsidRPr="001D3E60" w:rsidRDefault="00ED7FB3" w:rsidP="00ED7FB3">
            <w:pPr>
              <w:rPr>
                <w:rFonts w:ascii="Times New Roman" w:hAnsi="Times New Roman"/>
              </w:rPr>
            </w:pPr>
          </w:p>
        </w:tc>
        <w:tc>
          <w:tcPr>
            <w:tcW w:w="359" w:type="dxa"/>
            <w:shd w:val="clear" w:color="auto" w:fill="5B9BD5" w:themeFill="accent5"/>
          </w:tcPr>
          <w:p w14:paraId="7359442A" w14:textId="77777777" w:rsidR="00ED7FB3" w:rsidRPr="001D3E60" w:rsidRDefault="00ED7FB3" w:rsidP="00ED7FB3">
            <w:pPr>
              <w:rPr>
                <w:rFonts w:ascii="Times New Roman" w:hAnsi="Times New Roman"/>
              </w:rPr>
            </w:pPr>
          </w:p>
        </w:tc>
        <w:tc>
          <w:tcPr>
            <w:tcW w:w="880" w:type="dxa"/>
            <w:gridSpan w:val="2"/>
            <w:hideMark/>
          </w:tcPr>
          <w:p w14:paraId="4298F44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11,000.00</w:t>
            </w:r>
          </w:p>
        </w:tc>
        <w:tc>
          <w:tcPr>
            <w:tcW w:w="851" w:type="dxa"/>
            <w:hideMark/>
          </w:tcPr>
          <w:p w14:paraId="00E0D6F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CA35C8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p>
        </w:tc>
        <w:tc>
          <w:tcPr>
            <w:tcW w:w="708" w:type="dxa"/>
            <w:gridSpan w:val="2"/>
          </w:tcPr>
          <w:p w14:paraId="3444B5CD"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4B7D07E2"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32228E7A" w14:textId="6B698E1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DAC</w:t>
            </w:r>
          </w:p>
        </w:tc>
        <w:tc>
          <w:tcPr>
            <w:tcW w:w="1555" w:type="dxa"/>
            <w:gridSpan w:val="2"/>
            <w:hideMark/>
          </w:tcPr>
          <w:p w14:paraId="72C0A9E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r>
      <w:tr w:rsidR="00ED7FB3" w:rsidRPr="001D3E60" w14:paraId="7E67A113" w14:textId="77777777" w:rsidTr="00ED7FB3">
        <w:trPr>
          <w:gridAfter w:val="1"/>
          <w:wAfter w:w="7" w:type="dxa"/>
          <w:trHeight w:val="20"/>
        </w:trPr>
        <w:tc>
          <w:tcPr>
            <w:tcW w:w="1425" w:type="dxa"/>
            <w:gridSpan w:val="2"/>
            <w:vMerge/>
            <w:hideMark/>
          </w:tcPr>
          <w:p w14:paraId="126FD2D8" w14:textId="77777777" w:rsidR="00ED7FB3" w:rsidRPr="001D3E60" w:rsidRDefault="00ED7FB3" w:rsidP="00ED7FB3">
            <w:pPr>
              <w:spacing w:after="160" w:line="259" w:lineRule="auto"/>
              <w:rPr>
                <w:rFonts w:ascii="Times New Roman" w:hAnsi="Times New Roman"/>
              </w:rPr>
            </w:pPr>
          </w:p>
        </w:tc>
        <w:tc>
          <w:tcPr>
            <w:tcW w:w="1214" w:type="dxa"/>
            <w:vMerge/>
            <w:hideMark/>
          </w:tcPr>
          <w:p w14:paraId="66F855E0"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60034F0F"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Counsel and test for HIV in all pregnant women</w:t>
            </w:r>
          </w:p>
        </w:tc>
        <w:tc>
          <w:tcPr>
            <w:tcW w:w="1984" w:type="dxa"/>
            <w:hideMark/>
          </w:tcPr>
          <w:p w14:paraId="79FCE6B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762CB6E6" w14:textId="77777777" w:rsidR="00ED7FB3" w:rsidRPr="001D3E60" w:rsidRDefault="00ED7FB3" w:rsidP="00ED7FB3">
            <w:pPr>
              <w:rPr>
                <w:rFonts w:ascii="Times New Roman" w:hAnsi="Times New Roman"/>
              </w:rPr>
            </w:pPr>
          </w:p>
        </w:tc>
        <w:tc>
          <w:tcPr>
            <w:tcW w:w="270" w:type="dxa"/>
            <w:shd w:val="clear" w:color="auto" w:fill="5B9BD5" w:themeFill="accent5"/>
          </w:tcPr>
          <w:p w14:paraId="2C719875" w14:textId="77777777" w:rsidR="00ED7FB3" w:rsidRPr="001D3E60" w:rsidRDefault="00ED7FB3" w:rsidP="00ED7FB3">
            <w:pPr>
              <w:rPr>
                <w:rFonts w:ascii="Times New Roman" w:hAnsi="Times New Roman"/>
              </w:rPr>
            </w:pPr>
          </w:p>
        </w:tc>
        <w:tc>
          <w:tcPr>
            <w:tcW w:w="236" w:type="dxa"/>
            <w:shd w:val="clear" w:color="auto" w:fill="5B9BD5" w:themeFill="accent5"/>
          </w:tcPr>
          <w:p w14:paraId="1CF28092" w14:textId="77777777" w:rsidR="00ED7FB3" w:rsidRPr="001D3E60" w:rsidRDefault="00ED7FB3" w:rsidP="00ED7FB3">
            <w:pPr>
              <w:rPr>
                <w:rFonts w:ascii="Times New Roman" w:hAnsi="Times New Roman"/>
              </w:rPr>
            </w:pPr>
          </w:p>
        </w:tc>
        <w:tc>
          <w:tcPr>
            <w:tcW w:w="359" w:type="dxa"/>
            <w:shd w:val="clear" w:color="auto" w:fill="5B9BD5" w:themeFill="accent5"/>
          </w:tcPr>
          <w:p w14:paraId="1E3B2022" w14:textId="77777777" w:rsidR="00ED7FB3" w:rsidRPr="001D3E60" w:rsidRDefault="00ED7FB3" w:rsidP="00ED7FB3">
            <w:pPr>
              <w:rPr>
                <w:rFonts w:ascii="Times New Roman" w:hAnsi="Times New Roman"/>
              </w:rPr>
            </w:pPr>
          </w:p>
        </w:tc>
        <w:tc>
          <w:tcPr>
            <w:tcW w:w="880" w:type="dxa"/>
            <w:gridSpan w:val="2"/>
            <w:hideMark/>
          </w:tcPr>
          <w:p w14:paraId="5D4C699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7,575 </w:t>
            </w:r>
          </w:p>
        </w:tc>
        <w:tc>
          <w:tcPr>
            <w:tcW w:w="851" w:type="dxa"/>
            <w:hideMark/>
          </w:tcPr>
          <w:p w14:paraId="577B399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D5C519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1,020 </w:t>
            </w:r>
          </w:p>
        </w:tc>
        <w:tc>
          <w:tcPr>
            <w:tcW w:w="708" w:type="dxa"/>
            <w:gridSpan w:val="2"/>
          </w:tcPr>
          <w:p w14:paraId="40FAEC6C"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78EDEE1"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49B390A8" w14:textId="16A448F0"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08C165B6" w14:textId="3140C10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8EF5667" w14:textId="77777777" w:rsidTr="00ED7FB3">
        <w:trPr>
          <w:gridAfter w:val="1"/>
          <w:wAfter w:w="7" w:type="dxa"/>
          <w:trHeight w:val="20"/>
        </w:trPr>
        <w:tc>
          <w:tcPr>
            <w:tcW w:w="1425" w:type="dxa"/>
            <w:gridSpan w:val="2"/>
            <w:vMerge/>
            <w:hideMark/>
          </w:tcPr>
          <w:p w14:paraId="689B4B50" w14:textId="77777777" w:rsidR="00ED7FB3" w:rsidRPr="001D3E60" w:rsidRDefault="00ED7FB3" w:rsidP="00ED7FB3">
            <w:pPr>
              <w:spacing w:after="160" w:line="259" w:lineRule="auto"/>
              <w:rPr>
                <w:rFonts w:ascii="Times New Roman" w:hAnsi="Times New Roman"/>
              </w:rPr>
            </w:pPr>
          </w:p>
        </w:tc>
        <w:tc>
          <w:tcPr>
            <w:tcW w:w="1214" w:type="dxa"/>
            <w:vMerge/>
            <w:hideMark/>
          </w:tcPr>
          <w:p w14:paraId="28A52E2E"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63E966B0"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HIV/AIDS and TB campaigns in schools</w:t>
            </w:r>
          </w:p>
        </w:tc>
        <w:tc>
          <w:tcPr>
            <w:tcW w:w="1984" w:type="dxa"/>
            <w:hideMark/>
          </w:tcPr>
          <w:p w14:paraId="0C154ED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87DA2CF" w14:textId="77777777" w:rsidR="00ED7FB3" w:rsidRPr="001D3E60" w:rsidRDefault="00ED7FB3" w:rsidP="00ED7FB3">
            <w:pPr>
              <w:rPr>
                <w:rFonts w:ascii="Times New Roman" w:hAnsi="Times New Roman"/>
              </w:rPr>
            </w:pPr>
          </w:p>
        </w:tc>
        <w:tc>
          <w:tcPr>
            <w:tcW w:w="270" w:type="dxa"/>
            <w:shd w:val="clear" w:color="auto" w:fill="5B9BD5" w:themeFill="accent5"/>
          </w:tcPr>
          <w:p w14:paraId="76DBB4D7" w14:textId="77777777" w:rsidR="00ED7FB3" w:rsidRPr="001D3E60" w:rsidRDefault="00ED7FB3" w:rsidP="00ED7FB3">
            <w:pPr>
              <w:rPr>
                <w:rFonts w:ascii="Times New Roman" w:hAnsi="Times New Roman"/>
              </w:rPr>
            </w:pPr>
          </w:p>
        </w:tc>
        <w:tc>
          <w:tcPr>
            <w:tcW w:w="236" w:type="dxa"/>
            <w:shd w:val="clear" w:color="auto" w:fill="5B9BD5" w:themeFill="accent5"/>
          </w:tcPr>
          <w:p w14:paraId="65B58D8C" w14:textId="77777777" w:rsidR="00ED7FB3" w:rsidRPr="001D3E60" w:rsidRDefault="00ED7FB3" w:rsidP="00ED7FB3">
            <w:pPr>
              <w:rPr>
                <w:rFonts w:ascii="Times New Roman" w:hAnsi="Times New Roman"/>
              </w:rPr>
            </w:pPr>
          </w:p>
        </w:tc>
        <w:tc>
          <w:tcPr>
            <w:tcW w:w="359" w:type="dxa"/>
            <w:shd w:val="clear" w:color="auto" w:fill="5B9BD5" w:themeFill="accent5"/>
          </w:tcPr>
          <w:p w14:paraId="01040E01" w14:textId="77777777" w:rsidR="00ED7FB3" w:rsidRPr="001D3E60" w:rsidRDefault="00ED7FB3" w:rsidP="00ED7FB3">
            <w:pPr>
              <w:rPr>
                <w:rFonts w:ascii="Times New Roman" w:hAnsi="Times New Roman"/>
              </w:rPr>
            </w:pPr>
          </w:p>
        </w:tc>
        <w:tc>
          <w:tcPr>
            <w:tcW w:w="880" w:type="dxa"/>
            <w:gridSpan w:val="2"/>
            <w:hideMark/>
          </w:tcPr>
          <w:p w14:paraId="1399DD2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851" w:type="dxa"/>
            <w:hideMark/>
          </w:tcPr>
          <w:p w14:paraId="10C71CF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1AFA46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EA6EAC4"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1C2AE288"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A431C76" w14:textId="7F092059"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4BA7A19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w:t>
            </w:r>
          </w:p>
        </w:tc>
      </w:tr>
      <w:tr w:rsidR="00ED7FB3" w:rsidRPr="001D3E60" w14:paraId="3C104797" w14:textId="77777777" w:rsidTr="00ED7FB3">
        <w:trPr>
          <w:gridAfter w:val="1"/>
          <w:wAfter w:w="7" w:type="dxa"/>
          <w:trHeight w:val="20"/>
        </w:trPr>
        <w:tc>
          <w:tcPr>
            <w:tcW w:w="1425" w:type="dxa"/>
            <w:gridSpan w:val="2"/>
            <w:vMerge/>
            <w:hideMark/>
          </w:tcPr>
          <w:p w14:paraId="10D295DF" w14:textId="77777777" w:rsidR="00ED7FB3" w:rsidRPr="001D3E60" w:rsidRDefault="00ED7FB3" w:rsidP="00ED7FB3">
            <w:pPr>
              <w:spacing w:after="160" w:line="259" w:lineRule="auto"/>
              <w:rPr>
                <w:rFonts w:ascii="Times New Roman" w:hAnsi="Times New Roman"/>
              </w:rPr>
            </w:pPr>
          </w:p>
        </w:tc>
        <w:tc>
          <w:tcPr>
            <w:tcW w:w="1214" w:type="dxa"/>
            <w:vMerge w:val="restart"/>
            <w:hideMark/>
          </w:tcPr>
          <w:p w14:paraId="79CC479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Population Management</w:t>
            </w:r>
          </w:p>
        </w:tc>
        <w:tc>
          <w:tcPr>
            <w:tcW w:w="2693" w:type="dxa"/>
            <w:gridSpan w:val="2"/>
            <w:hideMark/>
          </w:tcPr>
          <w:p w14:paraId="2CE2E21E" w14:textId="77777777" w:rsidR="00ED7FB3" w:rsidRPr="00CC6ED6" w:rsidRDefault="00ED7FB3" w:rsidP="00ED7FB3">
            <w:pPr>
              <w:spacing w:after="0" w:line="240" w:lineRule="auto"/>
              <w:rPr>
                <w:rFonts w:ascii="Times New Roman" w:hAnsi="Times New Roman"/>
              </w:rPr>
            </w:pPr>
          </w:p>
        </w:tc>
        <w:tc>
          <w:tcPr>
            <w:tcW w:w="1984" w:type="dxa"/>
            <w:hideMark/>
          </w:tcPr>
          <w:p w14:paraId="17095B5D" w14:textId="77777777" w:rsidR="00ED7FB3" w:rsidRPr="001D3E60" w:rsidRDefault="00ED7FB3" w:rsidP="00ED7FB3">
            <w:pPr>
              <w:spacing w:after="160" w:line="259" w:lineRule="auto"/>
              <w:rPr>
                <w:rFonts w:ascii="Times New Roman" w:hAnsi="Times New Roman"/>
              </w:rPr>
            </w:pPr>
          </w:p>
        </w:tc>
        <w:tc>
          <w:tcPr>
            <w:tcW w:w="236" w:type="dxa"/>
          </w:tcPr>
          <w:p w14:paraId="5D02B6AE" w14:textId="77777777" w:rsidR="00ED7FB3" w:rsidRPr="001D3E60" w:rsidRDefault="00ED7FB3" w:rsidP="00ED7FB3">
            <w:pPr>
              <w:rPr>
                <w:rFonts w:ascii="Times New Roman" w:hAnsi="Times New Roman"/>
              </w:rPr>
            </w:pPr>
          </w:p>
        </w:tc>
        <w:tc>
          <w:tcPr>
            <w:tcW w:w="270" w:type="dxa"/>
          </w:tcPr>
          <w:p w14:paraId="4C271E62" w14:textId="77777777" w:rsidR="00ED7FB3" w:rsidRPr="001D3E60" w:rsidRDefault="00ED7FB3" w:rsidP="00ED7FB3">
            <w:pPr>
              <w:rPr>
                <w:rFonts w:ascii="Times New Roman" w:hAnsi="Times New Roman"/>
              </w:rPr>
            </w:pPr>
          </w:p>
        </w:tc>
        <w:tc>
          <w:tcPr>
            <w:tcW w:w="236" w:type="dxa"/>
          </w:tcPr>
          <w:p w14:paraId="13C56208" w14:textId="77777777" w:rsidR="00ED7FB3" w:rsidRPr="001D3E60" w:rsidRDefault="00ED7FB3" w:rsidP="00ED7FB3">
            <w:pPr>
              <w:rPr>
                <w:rFonts w:ascii="Times New Roman" w:hAnsi="Times New Roman"/>
              </w:rPr>
            </w:pPr>
          </w:p>
        </w:tc>
        <w:tc>
          <w:tcPr>
            <w:tcW w:w="359" w:type="dxa"/>
          </w:tcPr>
          <w:p w14:paraId="164E8AE0" w14:textId="77777777" w:rsidR="00ED7FB3" w:rsidRPr="001D3E60" w:rsidRDefault="00ED7FB3" w:rsidP="00ED7FB3">
            <w:pPr>
              <w:rPr>
                <w:rFonts w:ascii="Times New Roman" w:hAnsi="Times New Roman"/>
              </w:rPr>
            </w:pPr>
          </w:p>
        </w:tc>
        <w:tc>
          <w:tcPr>
            <w:tcW w:w="880" w:type="dxa"/>
            <w:gridSpan w:val="2"/>
            <w:hideMark/>
          </w:tcPr>
          <w:p w14:paraId="5E326F2B" w14:textId="77777777" w:rsidR="00ED7FB3" w:rsidRPr="001D3E60" w:rsidRDefault="00ED7FB3" w:rsidP="00ED7FB3">
            <w:pPr>
              <w:spacing w:after="160" w:line="259" w:lineRule="auto"/>
              <w:rPr>
                <w:rFonts w:ascii="Times New Roman" w:hAnsi="Times New Roman"/>
              </w:rPr>
            </w:pPr>
          </w:p>
        </w:tc>
        <w:tc>
          <w:tcPr>
            <w:tcW w:w="851" w:type="dxa"/>
            <w:hideMark/>
          </w:tcPr>
          <w:p w14:paraId="4FDF9C83" w14:textId="77777777" w:rsidR="00ED7FB3" w:rsidRPr="001D3E60" w:rsidRDefault="00ED7FB3" w:rsidP="00ED7FB3">
            <w:pPr>
              <w:spacing w:after="160" w:line="259" w:lineRule="auto"/>
              <w:rPr>
                <w:rFonts w:ascii="Times New Roman" w:hAnsi="Times New Roman"/>
              </w:rPr>
            </w:pPr>
          </w:p>
        </w:tc>
        <w:tc>
          <w:tcPr>
            <w:tcW w:w="851" w:type="dxa"/>
            <w:hideMark/>
          </w:tcPr>
          <w:p w14:paraId="508429E7" w14:textId="77777777" w:rsidR="00ED7FB3" w:rsidRPr="001D3E60" w:rsidRDefault="00ED7FB3" w:rsidP="00ED7FB3">
            <w:pPr>
              <w:spacing w:after="160" w:line="259" w:lineRule="auto"/>
              <w:rPr>
                <w:rFonts w:ascii="Times New Roman" w:hAnsi="Times New Roman"/>
              </w:rPr>
            </w:pPr>
          </w:p>
        </w:tc>
        <w:tc>
          <w:tcPr>
            <w:tcW w:w="708" w:type="dxa"/>
            <w:gridSpan w:val="2"/>
          </w:tcPr>
          <w:p w14:paraId="1A0DA755" w14:textId="77777777" w:rsidR="00ED7FB3" w:rsidRPr="001D3E60" w:rsidRDefault="00ED7FB3" w:rsidP="00ED7FB3">
            <w:pPr>
              <w:spacing w:after="160" w:line="259" w:lineRule="auto"/>
              <w:rPr>
                <w:rFonts w:ascii="Times New Roman" w:hAnsi="Times New Roman"/>
              </w:rPr>
            </w:pPr>
          </w:p>
        </w:tc>
        <w:tc>
          <w:tcPr>
            <w:tcW w:w="425" w:type="dxa"/>
          </w:tcPr>
          <w:p w14:paraId="4559D2A2" w14:textId="77777777" w:rsidR="00ED7FB3" w:rsidRPr="001D3E60" w:rsidRDefault="00ED7FB3" w:rsidP="00ED7FB3">
            <w:pPr>
              <w:spacing w:after="160" w:line="259" w:lineRule="auto"/>
              <w:rPr>
                <w:rFonts w:ascii="Times New Roman" w:hAnsi="Times New Roman"/>
              </w:rPr>
            </w:pPr>
          </w:p>
        </w:tc>
        <w:tc>
          <w:tcPr>
            <w:tcW w:w="1139" w:type="dxa"/>
            <w:gridSpan w:val="2"/>
            <w:hideMark/>
          </w:tcPr>
          <w:p w14:paraId="7948545D" w14:textId="344139F9" w:rsidR="00ED7FB3" w:rsidRPr="001D3E60" w:rsidRDefault="00ED7FB3" w:rsidP="00ED7FB3">
            <w:pPr>
              <w:spacing w:after="160" w:line="259" w:lineRule="auto"/>
              <w:rPr>
                <w:rFonts w:ascii="Times New Roman" w:hAnsi="Times New Roman"/>
              </w:rPr>
            </w:pPr>
          </w:p>
        </w:tc>
        <w:tc>
          <w:tcPr>
            <w:tcW w:w="1555" w:type="dxa"/>
            <w:gridSpan w:val="2"/>
            <w:hideMark/>
          </w:tcPr>
          <w:p w14:paraId="66D95EA2" w14:textId="77777777" w:rsidR="00ED7FB3" w:rsidRPr="001D3E60" w:rsidRDefault="00ED7FB3" w:rsidP="00ED7FB3">
            <w:pPr>
              <w:spacing w:after="160" w:line="259" w:lineRule="auto"/>
              <w:rPr>
                <w:rFonts w:ascii="Times New Roman" w:hAnsi="Times New Roman"/>
              </w:rPr>
            </w:pPr>
          </w:p>
        </w:tc>
      </w:tr>
      <w:tr w:rsidR="00ED7FB3" w:rsidRPr="001D3E60" w14:paraId="2885C34F" w14:textId="77777777" w:rsidTr="00ED7FB3">
        <w:trPr>
          <w:gridAfter w:val="1"/>
          <w:wAfter w:w="7" w:type="dxa"/>
          <w:trHeight w:val="20"/>
        </w:trPr>
        <w:tc>
          <w:tcPr>
            <w:tcW w:w="1425" w:type="dxa"/>
            <w:gridSpan w:val="2"/>
            <w:vMerge/>
            <w:hideMark/>
          </w:tcPr>
          <w:p w14:paraId="5797446B" w14:textId="77777777" w:rsidR="00ED7FB3" w:rsidRPr="001D3E60" w:rsidRDefault="00ED7FB3" w:rsidP="00ED7FB3">
            <w:pPr>
              <w:spacing w:after="160" w:line="259" w:lineRule="auto"/>
              <w:rPr>
                <w:rFonts w:ascii="Times New Roman" w:hAnsi="Times New Roman"/>
              </w:rPr>
            </w:pPr>
          </w:p>
        </w:tc>
        <w:tc>
          <w:tcPr>
            <w:tcW w:w="1214" w:type="dxa"/>
            <w:vMerge/>
            <w:hideMark/>
          </w:tcPr>
          <w:p w14:paraId="6128B188"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712FA77D"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Ensure registration of all birth and death in the district</w:t>
            </w:r>
          </w:p>
        </w:tc>
        <w:tc>
          <w:tcPr>
            <w:tcW w:w="1984" w:type="dxa"/>
            <w:hideMark/>
          </w:tcPr>
          <w:p w14:paraId="4C3954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E7085D2" w14:textId="77777777" w:rsidR="00ED7FB3" w:rsidRPr="001D3E60" w:rsidRDefault="00ED7FB3" w:rsidP="00ED7FB3">
            <w:pPr>
              <w:rPr>
                <w:rFonts w:ascii="Times New Roman" w:hAnsi="Times New Roman"/>
              </w:rPr>
            </w:pPr>
          </w:p>
        </w:tc>
        <w:tc>
          <w:tcPr>
            <w:tcW w:w="270" w:type="dxa"/>
            <w:shd w:val="clear" w:color="auto" w:fill="5B9BD5" w:themeFill="accent5"/>
          </w:tcPr>
          <w:p w14:paraId="4DCAA141" w14:textId="77777777" w:rsidR="00ED7FB3" w:rsidRPr="001D3E60" w:rsidRDefault="00ED7FB3" w:rsidP="00ED7FB3">
            <w:pPr>
              <w:rPr>
                <w:rFonts w:ascii="Times New Roman" w:hAnsi="Times New Roman"/>
              </w:rPr>
            </w:pPr>
          </w:p>
        </w:tc>
        <w:tc>
          <w:tcPr>
            <w:tcW w:w="236" w:type="dxa"/>
            <w:shd w:val="clear" w:color="auto" w:fill="5B9BD5" w:themeFill="accent5"/>
          </w:tcPr>
          <w:p w14:paraId="71991DE4" w14:textId="77777777" w:rsidR="00ED7FB3" w:rsidRPr="001D3E60" w:rsidRDefault="00ED7FB3" w:rsidP="00ED7FB3">
            <w:pPr>
              <w:rPr>
                <w:rFonts w:ascii="Times New Roman" w:hAnsi="Times New Roman"/>
              </w:rPr>
            </w:pPr>
          </w:p>
        </w:tc>
        <w:tc>
          <w:tcPr>
            <w:tcW w:w="359" w:type="dxa"/>
            <w:shd w:val="clear" w:color="auto" w:fill="5B9BD5" w:themeFill="accent5"/>
          </w:tcPr>
          <w:p w14:paraId="1A1CA785" w14:textId="77777777" w:rsidR="00ED7FB3" w:rsidRPr="001D3E60" w:rsidRDefault="00ED7FB3" w:rsidP="00ED7FB3">
            <w:pPr>
              <w:rPr>
                <w:rFonts w:ascii="Times New Roman" w:hAnsi="Times New Roman"/>
              </w:rPr>
            </w:pPr>
          </w:p>
        </w:tc>
        <w:tc>
          <w:tcPr>
            <w:tcW w:w="880" w:type="dxa"/>
            <w:gridSpan w:val="2"/>
            <w:hideMark/>
          </w:tcPr>
          <w:p w14:paraId="58535E2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p>
        </w:tc>
        <w:tc>
          <w:tcPr>
            <w:tcW w:w="851" w:type="dxa"/>
            <w:hideMark/>
          </w:tcPr>
          <w:p w14:paraId="1150BB6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 </w:t>
            </w:r>
          </w:p>
        </w:tc>
        <w:tc>
          <w:tcPr>
            <w:tcW w:w="851" w:type="dxa"/>
            <w:hideMark/>
          </w:tcPr>
          <w:p w14:paraId="6132ADE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000556E"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C781405"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046029B" w14:textId="21F26E24"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Birth &amp; death Dept.</w:t>
            </w:r>
          </w:p>
        </w:tc>
        <w:tc>
          <w:tcPr>
            <w:tcW w:w="1555" w:type="dxa"/>
            <w:gridSpan w:val="2"/>
            <w:hideMark/>
          </w:tcPr>
          <w:p w14:paraId="48DEDB09" w14:textId="1AE86D72"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BFED4FC" w14:textId="77777777" w:rsidTr="00ED7FB3">
        <w:trPr>
          <w:gridAfter w:val="1"/>
          <w:wAfter w:w="7" w:type="dxa"/>
          <w:trHeight w:val="20"/>
        </w:trPr>
        <w:tc>
          <w:tcPr>
            <w:tcW w:w="1425" w:type="dxa"/>
            <w:gridSpan w:val="2"/>
            <w:vMerge/>
            <w:hideMark/>
          </w:tcPr>
          <w:p w14:paraId="2EA27BC7" w14:textId="77777777" w:rsidR="00ED7FB3" w:rsidRPr="001D3E60" w:rsidRDefault="00ED7FB3" w:rsidP="00ED7FB3">
            <w:pPr>
              <w:spacing w:after="160" w:line="259" w:lineRule="auto"/>
              <w:rPr>
                <w:rFonts w:ascii="Times New Roman" w:hAnsi="Times New Roman"/>
              </w:rPr>
            </w:pPr>
          </w:p>
        </w:tc>
        <w:tc>
          <w:tcPr>
            <w:tcW w:w="1214" w:type="dxa"/>
            <w:vMerge/>
            <w:hideMark/>
          </w:tcPr>
          <w:p w14:paraId="2A733F1C"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248E965"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quarterly sensitization programmes on teenage pregnancy and child marriage</w:t>
            </w:r>
          </w:p>
        </w:tc>
        <w:tc>
          <w:tcPr>
            <w:tcW w:w="1984" w:type="dxa"/>
            <w:hideMark/>
          </w:tcPr>
          <w:p w14:paraId="622E817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D29676E" w14:textId="77777777" w:rsidR="00ED7FB3" w:rsidRPr="001D3E60" w:rsidRDefault="00ED7FB3" w:rsidP="00ED7FB3">
            <w:pPr>
              <w:rPr>
                <w:rFonts w:ascii="Times New Roman" w:hAnsi="Times New Roman"/>
              </w:rPr>
            </w:pPr>
          </w:p>
        </w:tc>
        <w:tc>
          <w:tcPr>
            <w:tcW w:w="270" w:type="dxa"/>
            <w:shd w:val="clear" w:color="auto" w:fill="5B9BD5" w:themeFill="accent5"/>
          </w:tcPr>
          <w:p w14:paraId="2871BF74" w14:textId="77777777" w:rsidR="00ED7FB3" w:rsidRPr="001D3E60" w:rsidRDefault="00ED7FB3" w:rsidP="00ED7FB3">
            <w:pPr>
              <w:rPr>
                <w:rFonts w:ascii="Times New Roman" w:hAnsi="Times New Roman"/>
              </w:rPr>
            </w:pPr>
          </w:p>
        </w:tc>
        <w:tc>
          <w:tcPr>
            <w:tcW w:w="236" w:type="dxa"/>
            <w:shd w:val="clear" w:color="auto" w:fill="5B9BD5" w:themeFill="accent5"/>
          </w:tcPr>
          <w:p w14:paraId="2ECA8C79" w14:textId="77777777" w:rsidR="00ED7FB3" w:rsidRPr="001D3E60" w:rsidRDefault="00ED7FB3" w:rsidP="00ED7FB3">
            <w:pPr>
              <w:rPr>
                <w:rFonts w:ascii="Times New Roman" w:hAnsi="Times New Roman"/>
              </w:rPr>
            </w:pPr>
          </w:p>
        </w:tc>
        <w:tc>
          <w:tcPr>
            <w:tcW w:w="359" w:type="dxa"/>
            <w:shd w:val="clear" w:color="auto" w:fill="5B9BD5" w:themeFill="accent5"/>
          </w:tcPr>
          <w:p w14:paraId="2B7BD4CD" w14:textId="77777777" w:rsidR="00ED7FB3" w:rsidRPr="001D3E60" w:rsidRDefault="00ED7FB3" w:rsidP="00ED7FB3">
            <w:pPr>
              <w:rPr>
                <w:rFonts w:ascii="Times New Roman" w:hAnsi="Times New Roman"/>
              </w:rPr>
            </w:pPr>
          </w:p>
        </w:tc>
        <w:tc>
          <w:tcPr>
            <w:tcW w:w="880" w:type="dxa"/>
            <w:gridSpan w:val="2"/>
            <w:hideMark/>
          </w:tcPr>
          <w:p w14:paraId="489F83F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A960C6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19,100 </w:t>
            </w:r>
          </w:p>
        </w:tc>
        <w:tc>
          <w:tcPr>
            <w:tcW w:w="851" w:type="dxa"/>
            <w:hideMark/>
          </w:tcPr>
          <w:p w14:paraId="59674A7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C8304F7"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6DD0276"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6AA0E97C" w14:textId="55A505D1"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3A2A189B" w14:textId="6CD2578F"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/NCCE</w:t>
            </w:r>
          </w:p>
        </w:tc>
      </w:tr>
      <w:tr w:rsidR="00ED7FB3" w:rsidRPr="001D3E60" w14:paraId="0EF769DE" w14:textId="77777777" w:rsidTr="00ED7FB3">
        <w:trPr>
          <w:gridAfter w:val="1"/>
          <w:wAfter w:w="7" w:type="dxa"/>
          <w:trHeight w:val="20"/>
        </w:trPr>
        <w:tc>
          <w:tcPr>
            <w:tcW w:w="1425" w:type="dxa"/>
            <w:gridSpan w:val="2"/>
            <w:vMerge/>
            <w:hideMark/>
          </w:tcPr>
          <w:p w14:paraId="7A3DD036" w14:textId="77777777" w:rsidR="00ED7FB3" w:rsidRPr="001D3E60" w:rsidRDefault="00ED7FB3" w:rsidP="00ED7FB3">
            <w:pPr>
              <w:spacing w:after="160" w:line="259" w:lineRule="auto"/>
              <w:rPr>
                <w:rFonts w:ascii="Times New Roman" w:hAnsi="Times New Roman"/>
              </w:rPr>
            </w:pPr>
          </w:p>
        </w:tc>
        <w:tc>
          <w:tcPr>
            <w:tcW w:w="1214" w:type="dxa"/>
            <w:vMerge/>
            <w:hideMark/>
          </w:tcPr>
          <w:p w14:paraId="3069B3CF"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6223E058"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Provide support for family planning activities</w:t>
            </w:r>
          </w:p>
        </w:tc>
        <w:tc>
          <w:tcPr>
            <w:tcW w:w="1984" w:type="dxa"/>
            <w:hideMark/>
          </w:tcPr>
          <w:p w14:paraId="1562692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7B681D08" w14:textId="77777777" w:rsidR="00ED7FB3" w:rsidRPr="001D3E60" w:rsidRDefault="00ED7FB3" w:rsidP="00ED7FB3">
            <w:pPr>
              <w:rPr>
                <w:rFonts w:ascii="Times New Roman" w:hAnsi="Times New Roman"/>
              </w:rPr>
            </w:pPr>
          </w:p>
        </w:tc>
        <w:tc>
          <w:tcPr>
            <w:tcW w:w="270" w:type="dxa"/>
            <w:shd w:val="clear" w:color="auto" w:fill="5B9BD5" w:themeFill="accent5"/>
          </w:tcPr>
          <w:p w14:paraId="642EBA62" w14:textId="77777777" w:rsidR="00ED7FB3" w:rsidRPr="001D3E60" w:rsidRDefault="00ED7FB3" w:rsidP="00ED7FB3">
            <w:pPr>
              <w:rPr>
                <w:rFonts w:ascii="Times New Roman" w:hAnsi="Times New Roman"/>
              </w:rPr>
            </w:pPr>
          </w:p>
        </w:tc>
        <w:tc>
          <w:tcPr>
            <w:tcW w:w="236" w:type="dxa"/>
            <w:shd w:val="clear" w:color="auto" w:fill="5B9BD5" w:themeFill="accent5"/>
          </w:tcPr>
          <w:p w14:paraId="6FB132D1" w14:textId="77777777" w:rsidR="00ED7FB3" w:rsidRPr="001D3E60" w:rsidRDefault="00ED7FB3" w:rsidP="00ED7FB3">
            <w:pPr>
              <w:rPr>
                <w:rFonts w:ascii="Times New Roman" w:hAnsi="Times New Roman"/>
              </w:rPr>
            </w:pPr>
          </w:p>
        </w:tc>
        <w:tc>
          <w:tcPr>
            <w:tcW w:w="359" w:type="dxa"/>
            <w:shd w:val="clear" w:color="auto" w:fill="5B9BD5" w:themeFill="accent5"/>
          </w:tcPr>
          <w:p w14:paraId="7BF7675F" w14:textId="77777777" w:rsidR="00ED7FB3" w:rsidRPr="001D3E60" w:rsidRDefault="00ED7FB3" w:rsidP="00ED7FB3">
            <w:pPr>
              <w:rPr>
                <w:rFonts w:ascii="Times New Roman" w:hAnsi="Times New Roman"/>
              </w:rPr>
            </w:pPr>
          </w:p>
        </w:tc>
        <w:tc>
          <w:tcPr>
            <w:tcW w:w="880" w:type="dxa"/>
            <w:gridSpan w:val="2"/>
            <w:hideMark/>
          </w:tcPr>
          <w:p w14:paraId="5D4593A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5,000</w:t>
            </w:r>
          </w:p>
        </w:tc>
        <w:tc>
          <w:tcPr>
            <w:tcW w:w="851" w:type="dxa"/>
            <w:hideMark/>
          </w:tcPr>
          <w:p w14:paraId="513D8BE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p>
        </w:tc>
        <w:tc>
          <w:tcPr>
            <w:tcW w:w="851" w:type="dxa"/>
            <w:hideMark/>
          </w:tcPr>
          <w:p w14:paraId="412C5BB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2,000</w:t>
            </w:r>
          </w:p>
        </w:tc>
        <w:tc>
          <w:tcPr>
            <w:tcW w:w="708" w:type="dxa"/>
            <w:gridSpan w:val="2"/>
          </w:tcPr>
          <w:p w14:paraId="404CACC2"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7172675"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DC7EDB9" w14:textId="57B4330C"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w:t>
            </w:r>
          </w:p>
        </w:tc>
        <w:tc>
          <w:tcPr>
            <w:tcW w:w="1555" w:type="dxa"/>
            <w:gridSpan w:val="2"/>
            <w:hideMark/>
          </w:tcPr>
          <w:p w14:paraId="59F7B569" w14:textId="33B4F819"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22FA9095" w14:textId="77777777" w:rsidTr="00ED7FB3">
        <w:trPr>
          <w:gridAfter w:val="1"/>
          <w:wAfter w:w="7" w:type="dxa"/>
          <w:trHeight w:val="20"/>
        </w:trPr>
        <w:tc>
          <w:tcPr>
            <w:tcW w:w="1425" w:type="dxa"/>
            <w:gridSpan w:val="2"/>
            <w:vMerge w:val="restart"/>
            <w:hideMark/>
          </w:tcPr>
          <w:p w14:paraId="44A532A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lastRenderedPageBreak/>
              <w:t>HEALTH AND HEALTH SERVICE DELIVERY</w:t>
            </w:r>
          </w:p>
        </w:tc>
        <w:tc>
          <w:tcPr>
            <w:tcW w:w="1214" w:type="dxa"/>
            <w:vMerge w:val="restart"/>
            <w:hideMark/>
          </w:tcPr>
          <w:p w14:paraId="1094212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Food and Nutrition</w:t>
            </w:r>
          </w:p>
        </w:tc>
        <w:tc>
          <w:tcPr>
            <w:tcW w:w="2693" w:type="dxa"/>
            <w:gridSpan w:val="2"/>
            <w:hideMark/>
          </w:tcPr>
          <w:p w14:paraId="1DC9C19F"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food and nutrition campaign in schools and health centres and on radio</w:t>
            </w:r>
          </w:p>
        </w:tc>
        <w:tc>
          <w:tcPr>
            <w:tcW w:w="1984" w:type="dxa"/>
            <w:hideMark/>
          </w:tcPr>
          <w:p w14:paraId="6015B76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C2A68BA"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42006DC7"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25804CB4" w14:textId="77777777" w:rsidR="00ED7FB3" w:rsidRPr="001D3E60" w:rsidRDefault="00ED7FB3" w:rsidP="00ED7FB3">
            <w:pPr>
              <w:rPr>
                <w:rFonts w:ascii="Times New Roman" w:hAnsi="Times New Roman"/>
                <w:lang w:val="en-GB"/>
              </w:rPr>
            </w:pPr>
          </w:p>
        </w:tc>
        <w:tc>
          <w:tcPr>
            <w:tcW w:w="359" w:type="dxa"/>
            <w:shd w:val="clear" w:color="auto" w:fill="5B9BD5" w:themeFill="accent5"/>
          </w:tcPr>
          <w:p w14:paraId="460B4DF6" w14:textId="77777777" w:rsidR="00ED7FB3" w:rsidRPr="001D3E60" w:rsidRDefault="00ED7FB3" w:rsidP="00ED7FB3">
            <w:pPr>
              <w:rPr>
                <w:rFonts w:ascii="Times New Roman" w:hAnsi="Times New Roman"/>
                <w:lang w:val="en-GB"/>
              </w:rPr>
            </w:pPr>
          </w:p>
        </w:tc>
        <w:tc>
          <w:tcPr>
            <w:tcW w:w="880" w:type="dxa"/>
            <w:gridSpan w:val="2"/>
            <w:hideMark/>
          </w:tcPr>
          <w:p w14:paraId="3ABAB58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7D2C9BF"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13,000 </w:t>
            </w:r>
          </w:p>
        </w:tc>
        <w:tc>
          <w:tcPr>
            <w:tcW w:w="851" w:type="dxa"/>
            <w:hideMark/>
          </w:tcPr>
          <w:p w14:paraId="5C9265B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2,000</w:t>
            </w:r>
          </w:p>
        </w:tc>
        <w:tc>
          <w:tcPr>
            <w:tcW w:w="708" w:type="dxa"/>
            <w:gridSpan w:val="2"/>
          </w:tcPr>
          <w:p w14:paraId="1B9C5358"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6B176C2"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77555307" w14:textId="0E2B1AD8"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GHS/EHSU</w:t>
            </w:r>
          </w:p>
        </w:tc>
        <w:tc>
          <w:tcPr>
            <w:tcW w:w="1555" w:type="dxa"/>
            <w:gridSpan w:val="2"/>
            <w:hideMark/>
          </w:tcPr>
          <w:p w14:paraId="1F5F382B" w14:textId="1EAEF0AF"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212EBCE2" w14:textId="77777777" w:rsidTr="00ED7FB3">
        <w:trPr>
          <w:gridAfter w:val="1"/>
          <w:wAfter w:w="7" w:type="dxa"/>
          <w:trHeight w:val="20"/>
        </w:trPr>
        <w:tc>
          <w:tcPr>
            <w:tcW w:w="1425" w:type="dxa"/>
            <w:gridSpan w:val="2"/>
            <w:vMerge/>
            <w:hideMark/>
          </w:tcPr>
          <w:p w14:paraId="01895822" w14:textId="77777777" w:rsidR="00ED7FB3" w:rsidRPr="001D3E60" w:rsidRDefault="00ED7FB3" w:rsidP="00ED7FB3">
            <w:pPr>
              <w:spacing w:after="160" w:line="259" w:lineRule="auto"/>
              <w:rPr>
                <w:rFonts w:ascii="Times New Roman" w:hAnsi="Times New Roman"/>
              </w:rPr>
            </w:pPr>
          </w:p>
        </w:tc>
        <w:tc>
          <w:tcPr>
            <w:tcW w:w="1214" w:type="dxa"/>
            <w:vMerge/>
            <w:hideMark/>
          </w:tcPr>
          <w:p w14:paraId="0D06C614"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7E9A9CF"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Monitor the school feeding programme to ensure quality and well balanced diet is served</w:t>
            </w:r>
          </w:p>
        </w:tc>
        <w:tc>
          <w:tcPr>
            <w:tcW w:w="1984" w:type="dxa"/>
            <w:hideMark/>
          </w:tcPr>
          <w:p w14:paraId="3A24468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CB35103" w14:textId="77777777" w:rsidR="00ED7FB3" w:rsidRPr="001D3E60" w:rsidRDefault="00ED7FB3" w:rsidP="00ED7FB3">
            <w:pPr>
              <w:rPr>
                <w:rFonts w:ascii="Times New Roman" w:hAnsi="Times New Roman"/>
              </w:rPr>
            </w:pPr>
          </w:p>
        </w:tc>
        <w:tc>
          <w:tcPr>
            <w:tcW w:w="270" w:type="dxa"/>
            <w:shd w:val="clear" w:color="auto" w:fill="5B9BD5" w:themeFill="accent5"/>
          </w:tcPr>
          <w:p w14:paraId="2637A600" w14:textId="77777777" w:rsidR="00ED7FB3" w:rsidRPr="001D3E60" w:rsidRDefault="00ED7FB3" w:rsidP="00ED7FB3">
            <w:pPr>
              <w:rPr>
                <w:rFonts w:ascii="Times New Roman" w:hAnsi="Times New Roman"/>
              </w:rPr>
            </w:pPr>
          </w:p>
        </w:tc>
        <w:tc>
          <w:tcPr>
            <w:tcW w:w="236" w:type="dxa"/>
            <w:shd w:val="clear" w:color="auto" w:fill="5B9BD5" w:themeFill="accent5"/>
          </w:tcPr>
          <w:p w14:paraId="3FE81389" w14:textId="77777777" w:rsidR="00ED7FB3" w:rsidRPr="001D3E60" w:rsidRDefault="00ED7FB3" w:rsidP="00ED7FB3">
            <w:pPr>
              <w:rPr>
                <w:rFonts w:ascii="Times New Roman" w:hAnsi="Times New Roman"/>
              </w:rPr>
            </w:pPr>
          </w:p>
        </w:tc>
        <w:tc>
          <w:tcPr>
            <w:tcW w:w="359" w:type="dxa"/>
            <w:shd w:val="clear" w:color="auto" w:fill="5B9BD5" w:themeFill="accent5"/>
          </w:tcPr>
          <w:p w14:paraId="454237D3" w14:textId="77777777" w:rsidR="00ED7FB3" w:rsidRPr="001D3E60" w:rsidRDefault="00ED7FB3" w:rsidP="00ED7FB3">
            <w:pPr>
              <w:rPr>
                <w:rFonts w:ascii="Times New Roman" w:hAnsi="Times New Roman"/>
              </w:rPr>
            </w:pPr>
          </w:p>
        </w:tc>
        <w:tc>
          <w:tcPr>
            <w:tcW w:w="880" w:type="dxa"/>
            <w:gridSpan w:val="2"/>
            <w:hideMark/>
          </w:tcPr>
          <w:p w14:paraId="1864775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614213D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3000</w:t>
            </w:r>
          </w:p>
        </w:tc>
        <w:tc>
          <w:tcPr>
            <w:tcW w:w="851" w:type="dxa"/>
            <w:hideMark/>
          </w:tcPr>
          <w:p w14:paraId="3F00593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1E7AA4E"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0C40321"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B6BE768" w14:textId="0125C35A"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Central Admin</w:t>
            </w:r>
          </w:p>
        </w:tc>
        <w:tc>
          <w:tcPr>
            <w:tcW w:w="1555" w:type="dxa"/>
            <w:gridSpan w:val="2"/>
            <w:hideMark/>
          </w:tcPr>
          <w:p w14:paraId="45993262" w14:textId="0D6FB2F5"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FBF12DD" w14:textId="77777777" w:rsidTr="00ED7FB3">
        <w:trPr>
          <w:gridAfter w:val="1"/>
          <w:wAfter w:w="7" w:type="dxa"/>
          <w:trHeight w:val="20"/>
        </w:trPr>
        <w:tc>
          <w:tcPr>
            <w:tcW w:w="1425" w:type="dxa"/>
            <w:gridSpan w:val="2"/>
            <w:vMerge w:val="restart"/>
            <w:hideMark/>
          </w:tcPr>
          <w:p w14:paraId="1910F76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WATER AND ENVIRONMENTAL SANITATION</w:t>
            </w:r>
          </w:p>
        </w:tc>
        <w:tc>
          <w:tcPr>
            <w:tcW w:w="1214" w:type="dxa"/>
            <w:vMerge w:val="restart"/>
            <w:hideMark/>
          </w:tcPr>
          <w:p w14:paraId="3AF0FBD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p w14:paraId="49F97E5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Water Supply,</w:t>
            </w:r>
          </w:p>
          <w:p w14:paraId="0371457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Waste Management and Environmental Sanitation</w:t>
            </w:r>
          </w:p>
        </w:tc>
        <w:tc>
          <w:tcPr>
            <w:tcW w:w="2693" w:type="dxa"/>
            <w:gridSpan w:val="2"/>
            <w:hideMark/>
          </w:tcPr>
          <w:p w14:paraId="2B81FED5"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Drilling of 10No. Disability friendly Mechanized boreholes</w:t>
            </w:r>
          </w:p>
        </w:tc>
        <w:tc>
          <w:tcPr>
            <w:tcW w:w="1984" w:type="dxa"/>
            <w:hideMark/>
          </w:tcPr>
          <w:p w14:paraId="3519F1B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Anokye, Baku, Asanta. Ngalakyi Baku, Asomase, Aluku, Ankobra, Ewe community</w:t>
            </w:r>
            <w:r>
              <w:rPr>
                <w:rFonts w:ascii="Times New Roman" w:hAnsi="Times New Roman"/>
                <w:lang w:val="en-GB"/>
              </w:rPr>
              <w:t>, health facilities</w:t>
            </w:r>
          </w:p>
        </w:tc>
        <w:tc>
          <w:tcPr>
            <w:tcW w:w="236" w:type="dxa"/>
            <w:shd w:val="clear" w:color="auto" w:fill="5B9BD5" w:themeFill="accent5"/>
          </w:tcPr>
          <w:p w14:paraId="3F5BE0FD" w14:textId="77777777" w:rsidR="00ED7FB3" w:rsidRPr="001D3E60" w:rsidRDefault="00ED7FB3" w:rsidP="00ED7FB3">
            <w:pPr>
              <w:rPr>
                <w:rFonts w:ascii="Times New Roman" w:hAnsi="Times New Roman"/>
              </w:rPr>
            </w:pPr>
          </w:p>
        </w:tc>
        <w:tc>
          <w:tcPr>
            <w:tcW w:w="270" w:type="dxa"/>
            <w:shd w:val="clear" w:color="auto" w:fill="5B9BD5" w:themeFill="accent5"/>
          </w:tcPr>
          <w:p w14:paraId="42D31104" w14:textId="77777777" w:rsidR="00ED7FB3" w:rsidRPr="001D3E60" w:rsidRDefault="00ED7FB3" w:rsidP="00ED7FB3">
            <w:pPr>
              <w:rPr>
                <w:rFonts w:ascii="Times New Roman" w:hAnsi="Times New Roman"/>
              </w:rPr>
            </w:pPr>
          </w:p>
        </w:tc>
        <w:tc>
          <w:tcPr>
            <w:tcW w:w="236" w:type="dxa"/>
            <w:shd w:val="clear" w:color="auto" w:fill="5B9BD5" w:themeFill="accent5"/>
          </w:tcPr>
          <w:p w14:paraId="3640AEC1" w14:textId="77777777" w:rsidR="00ED7FB3" w:rsidRPr="001D3E60" w:rsidRDefault="00ED7FB3" w:rsidP="00ED7FB3">
            <w:pPr>
              <w:rPr>
                <w:rFonts w:ascii="Times New Roman" w:hAnsi="Times New Roman"/>
              </w:rPr>
            </w:pPr>
          </w:p>
        </w:tc>
        <w:tc>
          <w:tcPr>
            <w:tcW w:w="359" w:type="dxa"/>
            <w:shd w:val="clear" w:color="auto" w:fill="5B9BD5" w:themeFill="accent5"/>
          </w:tcPr>
          <w:p w14:paraId="6A7CF5F5" w14:textId="77777777" w:rsidR="00ED7FB3" w:rsidRPr="001D3E60" w:rsidRDefault="00ED7FB3" w:rsidP="00ED7FB3">
            <w:pPr>
              <w:rPr>
                <w:rFonts w:ascii="Times New Roman" w:hAnsi="Times New Roman"/>
              </w:rPr>
            </w:pPr>
          </w:p>
        </w:tc>
        <w:tc>
          <w:tcPr>
            <w:tcW w:w="880" w:type="dxa"/>
            <w:gridSpan w:val="2"/>
            <w:hideMark/>
          </w:tcPr>
          <w:p w14:paraId="56F49BA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250,000 </w:t>
            </w:r>
          </w:p>
        </w:tc>
        <w:tc>
          <w:tcPr>
            <w:tcW w:w="851" w:type="dxa"/>
            <w:hideMark/>
          </w:tcPr>
          <w:p w14:paraId="01046C3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1B7B72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10,000 </w:t>
            </w:r>
          </w:p>
        </w:tc>
        <w:tc>
          <w:tcPr>
            <w:tcW w:w="708" w:type="dxa"/>
            <w:gridSpan w:val="2"/>
          </w:tcPr>
          <w:p w14:paraId="474D1016"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C035FD4"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FF9DF62" w14:textId="26697C23"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4FFB88E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503AA872" w14:textId="77777777" w:rsidTr="00ED7FB3">
        <w:trPr>
          <w:gridAfter w:val="1"/>
          <w:wAfter w:w="7" w:type="dxa"/>
          <w:trHeight w:val="20"/>
        </w:trPr>
        <w:tc>
          <w:tcPr>
            <w:tcW w:w="1425" w:type="dxa"/>
            <w:gridSpan w:val="2"/>
            <w:vMerge/>
            <w:hideMark/>
          </w:tcPr>
          <w:p w14:paraId="604398D3" w14:textId="77777777" w:rsidR="00ED7FB3" w:rsidRPr="001D3E60" w:rsidRDefault="00ED7FB3" w:rsidP="00ED7FB3">
            <w:pPr>
              <w:spacing w:after="160" w:line="259" w:lineRule="auto"/>
              <w:rPr>
                <w:rFonts w:ascii="Times New Roman" w:hAnsi="Times New Roman"/>
              </w:rPr>
            </w:pPr>
          </w:p>
        </w:tc>
        <w:tc>
          <w:tcPr>
            <w:tcW w:w="1214" w:type="dxa"/>
            <w:vMerge/>
            <w:hideMark/>
          </w:tcPr>
          <w:p w14:paraId="1C4AD043"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7D246C9C"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Completion, Construction/ Extension of water supply for selected communities</w:t>
            </w:r>
          </w:p>
        </w:tc>
        <w:tc>
          <w:tcPr>
            <w:tcW w:w="1984" w:type="dxa"/>
            <w:hideMark/>
          </w:tcPr>
          <w:p w14:paraId="79678771" w14:textId="77777777" w:rsidR="00ED7FB3" w:rsidRPr="001D3E60" w:rsidRDefault="00ED7FB3" w:rsidP="00ED7FB3">
            <w:pPr>
              <w:spacing w:after="160" w:line="259" w:lineRule="auto"/>
              <w:rPr>
                <w:rFonts w:ascii="Times New Roman" w:hAnsi="Times New Roman"/>
              </w:rPr>
            </w:pPr>
            <w:r w:rsidRPr="000E3249">
              <w:rPr>
                <w:rFonts w:ascii="Times New Roman" w:hAnsi="Times New Roman"/>
                <w:lang w:val="en-GB"/>
              </w:rPr>
              <w:t>Nkroful, Kamgbuli,Asomase, Teleku Bokazo</w:t>
            </w:r>
            <w:r w:rsidRPr="001D3E60">
              <w:rPr>
                <w:rFonts w:ascii="Times New Roman" w:hAnsi="Times New Roman"/>
                <w:lang w:val="en-GB"/>
              </w:rPr>
              <w:t xml:space="preserve"> </w:t>
            </w:r>
            <w:r>
              <w:rPr>
                <w:rFonts w:ascii="Times New Roman" w:hAnsi="Times New Roman"/>
                <w:lang w:val="en-GB"/>
              </w:rPr>
              <w:t>new and old Bakanta, Asanta.</w:t>
            </w:r>
          </w:p>
        </w:tc>
        <w:tc>
          <w:tcPr>
            <w:tcW w:w="236" w:type="dxa"/>
            <w:shd w:val="clear" w:color="auto" w:fill="5B9BD5" w:themeFill="accent5"/>
          </w:tcPr>
          <w:p w14:paraId="13C3F41D" w14:textId="77777777" w:rsidR="00ED7FB3" w:rsidRPr="001D3E60" w:rsidRDefault="00ED7FB3" w:rsidP="00ED7FB3">
            <w:pPr>
              <w:rPr>
                <w:rFonts w:ascii="Times New Roman" w:hAnsi="Times New Roman"/>
              </w:rPr>
            </w:pPr>
          </w:p>
        </w:tc>
        <w:tc>
          <w:tcPr>
            <w:tcW w:w="270" w:type="dxa"/>
            <w:shd w:val="clear" w:color="auto" w:fill="5B9BD5" w:themeFill="accent5"/>
          </w:tcPr>
          <w:p w14:paraId="5F78ABF7" w14:textId="77777777" w:rsidR="00ED7FB3" w:rsidRPr="001D3E60" w:rsidRDefault="00ED7FB3" w:rsidP="00ED7FB3">
            <w:pPr>
              <w:rPr>
                <w:rFonts w:ascii="Times New Roman" w:hAnsi="Times New Roman"/>
              </w:rPr>
            </w:pPr>
          </w:p>
        </w:tc>
        <w:tc>
          <w:tcPr>
            <w:tcW w:w="236" w:type="dxa"/>
            <w:shd w:val="clear" w:color="auto" w:fill="5B9BD5" w:themeFill="accent5"/>
          </w:tcPr>
          <w:p w14:paraId="3369FBBF" w14:textId="77777777" w:rsidR="00ED7FB3" w:rsidRPr="001D3E60" w:rsidRDefault="00ED7FB3" w:rsidP="00ED7FB3">
            <w:pPr>
              <w:rPr>
                <w:rFonts w:ascii="Times New Roman" w:hAnsi="Times New Roman"/>
              </w:rPr>
            </w:pPr>
          </w:p>
        </w:tc>
        <w:tc>
          <w:tcPr>
            <w:tcW w:w="359" w:type="dxa"/>
            <w:shd w:val="clear" w:color="auto" w:fill="5B9BD5" w:themeFill="accent5"/>
          </w:tcPr>
          <w:p w14:paraId="03EBA023" w14:textId="77777777" w:rsidR="00ED7FB3" w:rsidRPr="001D3E60" w:rsidRDefault="00ED7FB3" w:rsidP="00ED7FB3">
            <w:pPr>
              <w:rPr>
                <w:rFonts w:ascii="Times New Roman" w:hAnsi="Times New Roman"/>
              </w:rPr>
            </w:pPr>
          </w:p>
        </w:tc>
        <w:tc>
          <w:tcPr>
            <w:tcW w:w="880" w:type="dxa"/>
            <w:gridSpan w:val="2"/>
            <w:hideMark/>
          </w:tcPr>
          <w:p w14:paraId="016B18B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200,000</w:t>
            </w:r>
          </w:p>
        </w:tc>
        <w:tc>
          <w:tcPr>
            <w:tcW w:w="851" w:type="dxa"/>
            <w:hideMark/>
          </w:tcPr>
          <w:p w14:paraId="049FC83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100,000</w:t>
            </w:r>
          </w:p>
        </w:tc>
        <w:tc>
          <w:tcPr>
            <w:tcW w:w="851" w:type="dxa"/>
            <w:hideMark/>
          </w:tcPr>
          <w:p w14:paraId="00D0FED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49D8C47"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140BEDE0"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6CCD2BB1" w14:textId="2B392910"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16121EF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36D8F828" w14:textId="77777777" w:rsidTr="00ED7FB3">
        <w:trPr>
          <w:gridAfter w:val="1"/>
          <w:wAfter w:w="7" w:type="dxa"/>
          <w:trHeight w:val="20"/>
        </w:trPr>
        <w:tc>
          <w:tcPr>
            <w:tcW w:w="1425" w:type="dxa"/>
            <w:gridSpan w:val="2"/>
            <w:vMerge/>
            <w:hideMark/>
          </w:tcPr>
          <w:p w14:paraId="755CF886" w14:textId="77777777" w:rsidR="00ED7FB3" w:rsidRPr="001D3E60" w:rsidRDefault="00ED7FB3" w:rsidP="00ED7FB3">
            <w:pPr>
              <w:spacing w:after="160" w:line="259" w:lineRule="auto"/>
              <w:rPr>
                <w:rFonts w:ascii="Times New Roman" w:hAnsi="Times New Roman"/>
              </w:rPr>
            </w:pPr>
          </w:p>
        </w:tc>
        <w:tc>
          <w:tcPr>
            <w:tcW w:w="1214" w:type="dxa"/>
            <w:vMerge/>
            <w:hideMark/>
          </w:tcPr>
          <w:p w14:paraId="0AB72817"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F89B420"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rPr>
              <w:t xml:space="preserve">Completion of 7No. Boreholes with Hand pumping Machines </w:t>
            </w:r>
          </w:p>
        </w:tc>
        <w:tc>
          <w:tcPr>
            <w:tcW w:w="1984" w:type="dxa"/>
            <w:hideMark/>
          </w:tcPr>
          <w:p w14:paraId="50D00B3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Bobrama,Baku Nvuma, Kamgbunli,Beposo,At ababo and Pelepolena</w:t>
            </w:r>
          </w:p>
        </w:tc>
        <w:tc>
          <w:tcPr>
            <w:tcW w:w="236" w:type="dxa"/>
            <w:shd w:val="clear" w:color="auto" w:fill="5B9BD5" w:themeFill="accent5"/>
          </w:tcPr>
          <w:p w14:paraId="584A08ED" w14:textId="77777777" w:rsidR="00ED7FB3" w:rsidRPr="001D3E60" w:rsidRDefault="00ED7FB3" w:rsidP="00ED7FB3">
            <w:pPr>
              <w:rPr>
                <w:rFonts w:ascii="Times New Roman" w:hAnsi="Times New Roman"/>
              </w:rPr>
            </w:pPr>
          </w:p>
        </w:tc>
        <w:tc>
          <w:tcPr>
            <w:tcW w:w="270" w:type="dxa"/>
            <w:shd w:val="clear" w:color="auto" w:fill="5B9BD5" w:themeFill="accent5"/>
          </w:tcPr>
          <w:p w14:paraId="2B4559CB" w14:textId="77777777" w:rsidR="00ED7FB3" w:rsidRPr="001D3E60" w:rsidRDefault="00ED7FB3" w:rsidP="00ED7FB3">
            <w:pPr>
              <w:rPr>
                <w:rFonts w:ascii="Times New Roman" w:hAnsi="Times New Roman"/>
              </w:rPr>
            </w:pPr>
          </w:p>
        </w:tc>
        <w:tc>
          <w:tcPr>
            <w:tcW w:w="236" w:type="dxa"/>
            <w:shd w:val="clear" w:color="auto" w:fill="5B9BD5" w:themeFill="accent5"/>
          </w:tcPr>
          <w:p w14:paraId="1E929797" w14:textId="77777777" w:rsidR="00ED7FB3" w:rsidRPr="001D3E60" w:rsidRDefault="00ED7FB3" w:rsidP="00ED7FB3">
            <w:pPr>
              <w:rPr>
                <w:rFonts w:ascii="Times New Roman" w:hAnsi="Times New Roman"/>
              </w:rPr>
            </w:pPr>
          </w:p>
        </w:tc>
        <w:tc>
          <w:tcPr>
            <w:tcW w:w="359" w:type="dxa"/>
            <w:shd w:val="clear" w:color="auto" w:fill="5B9BD5" w:themeFill="accent5"/>
          </w:tcPr>
          <w:p w14:paraId="78CE4355" w14:textId="77777777" w:rsidR="00ED7FB3" w:rsidRPr="001D3E60" w:rsidRDefault="00ED7FB3" w:rsidP="00ED7FB3">
            <w:pPr>
              <w:rPr>
                <w:rFonts w:ascii="Times New Roman" w:hAnsi="Times New Roman"/>
              </w:rPr>
            </w:pPr>
          </w:p>
        </w:tc>
        <w:tc>
          <w:tcPr>
            <w:tcW w:w="880" w:type="dxa"/>
            <w:gridSpan w:val="2"/>
            <w:hideMark/>
          </w:tcPr>
          <w:p w14:paraId="1BFA1F0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584E87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200,000.00</w:t>
            </w:r>
          </w:p>
        </w:tc>
        <w:tc>
          <w:tcPr>
            <w:tcW w:w="851" w:type="dxa"/>
            <w:hideMark/>
          </w:tcPr>
          <w:p w14:paraId="36D8164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22AFA74"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A94E166"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ADB2F82" w14:textId="6DAB86C7"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65BA4AE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7A9DE60D" w14:textId="77777777" w:rsidTr="00ED7FB3">
        <w:trPr>
          <w:gridAfter w:val="1"/>
          <w:wAfter w:w="7" w:type="dxa"/>
          <w:trHeight w:val="20"/>
        </w:trPr>
        <w:tc>
          <w:tcPr>
            <w:tcW w:w="1425" w:type="dxa"/>
            <w:gridSpan w:val="2"/>
            <w:vMerge/>
            <w:hideMark/>
          </w:tcPr>
          <w:p w14:paraId="3CB4E7C1" w14:textId="77777777" w:rsidR="00ED7FB3" w:rsidRPr="001D3E60" w:rsidRDefault="00ED7FB3" w:rsidP="00ED7FB3">
            <w:pPr>
              <w:spacing w:after="160" w:line="259" w:lineRule="auto"/>
              <w:rPr>
                <w:rFonts w:ascii="Times New Roman" w:hAnsi="Times New Roman"/>
              </w:rPr>
            </w:pPr>
          </w:p>
        </w:tc>
        <w:tc>
          <w:tcPr>
            <w:tcW w:w="1214" w:type="dxa"/>
            <w:vMerge/>
            <w:hideMark/>
          </w:tcPr>
          <w:p w14:paraId="032BAD0F"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3D9AD90A"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rPr>
              <w:t xml:space="preserve">Siting, Drilling and Developing of 4no. Boreholes and Construction of Aprons and Drains with soakway Pit and Installation of hand pumping Machines </w:t>
            </w:r>
          </w:p>
        </w:tc>
        <w:tc>
          <w:tcPr>
            <w:tcW w:w="1984" w:type="dxa"/>
            <w:hideMark/>
          </w:tcPr>
          <w:p w14:paraId="78851E2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Asastre -Nyamebyere, Ngabawie, Agbeyeye and Aluku</w:t>
            </w:r>
          </w:p>
        </w:tc>
        <w:tc>
          <w:tcPr>
            <w:tcW w:w="236" w:type="dxa"/>
            <w:shd w:val="clear" w:color="auto" w:fill="5B9BD5" w:themeFill="accent5"/>
          </w:tcPr>
          <w:p w14:paraId="25E21CD4" w14:textId="77777777" w:rsidR="00ED7FB3" w:rsidRPr="001D3E60" w:rsidRDefault="00ED7FB3" w:rsidP="00ED7FB3">
            <w:pPr>
              <w:rPr>
                <w:rFonts w:ascii="Times New Roman" w:hAnsi="Times New Roman"/>
              </w:rPr>
            </w:pPr>
          </w:p>
        </w:tc>
        <w:tc>
          <w:tcPr>
            <w:tcW w:w="270" w:type="dxa"/>
            <w:shd w:val="clear" w:color="auto" w:fill="5B9BD5" w:themeFill="accent5"/>
          </w:tcPr>
          <w:p w14:paraId="6E78AB15" w14:textId="77777777" w:rsidR="00ED7FB3" w:rsidRPr="001D3E60" w:rsidRDefault="00ED7FB3" w:rsidP="00ED7FB3">
            <w:pPr>
              <w:rPr>
                <w:rFonts w:ascii="Times New Roman" w:hAnsi="Times New Roman"/>
              </w:rPr>
            </w:pPr>
          </w:p>
        </w:tc>
        <w:tc>
          <w:tcPr>
            <w:tcW w:w="236" w:type="dxa"/>
            <w:shd w:val="clear" w:color="auto" w:fill="5B9BD5" w:themeFill="accent5"/>
          </w:tcPr>
          <w:p w14:paraId="26483C11" w14:textId="77777777" w:rsidR="00ED7FB3" w:rsidRPr="001D3E60" w:rsidRDefault="00ED7FB3" w:rsidP="00ED7FB3">
            <w:pPr>
              <w:rPr>
                <w:rFonts w:ascii="Times New Roman" w:hAnsi="Times New Roman"/>
              </w:rPr>
            </w:pPr>
          </w:p>
        </w:tc>
        <w:tc>
          <w:tcPr>
            <w:tcW w:w="359" w:type="dxa"/>
          </w:tcPr>
          <w:p w14:paraId="3C352055" w14:textId="77777777" w:rsidR="00ED7FB3" w:rsidRPr="001D3E60" w:rsidRDefault="00ED7FB3" w:rsidP="00ED7FB3">
            <w:pPr>
              <w:rPr>
                <w:rFonts w:ascii="Times New Roman" w:hAnsi="Times New Roman"/>
              </w:rPr>
            </w:pPr>
          </w:p>
        </w:tc>
        <w:tc>
          <w:tcPr>
            <w:tcW w:w="880" w:type="dxa"/>
            <w:gridSpan w:val="2"/>
            <w:hideMark/>
          </w:tcPr>
          <w:p w14:paraId="5D2633A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400,000</w:t>
            </w:r>
          </w:p>
        </w:tc>
        <w:tc>
          <w:tcPr>
            <w:tcW w:w="851" w:type="dxa"/>
            <w:hideMark/>
          </w:tcPr>
          <w:p w14:paraId="1D9827D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200,000</w:t>
            </w:r>
          </w:p>
        </w:tc>
        <w:tc>
          <w:tcPr>
            <w:tcW w:w="851" w:type="dxa"/>
            <w:hideMark/>
          </w:tcPr>
          <w:p w14:paraId="713C65D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A733790"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7B4BA09"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351B34E2" w14:textId="08D3E396"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6FC884D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r>
      <w:tr w:rsidR="00ED7FB3" w:rsidRPr="001D3E60" w14:paraId="0EDABD75" w14:textId="77777777" w:rsidTr="00ED7FB3">
        <w:trPr>
          <w:gridAfter w:val="1"/>
          <w:wAfter w:w="7" w:type="dxa"/>
          <w:trHeight w:val="20"/>
        </w:trPr>
        <w:tc>
          <w:tcPr>
            <w:tcW w:w="1425" w:type="dxa"/>
            <w:gridSpan w:val="2"/>
            <w:vMerge w:val="restart"/>
            <w:hideMark/>
          </w:tcPr>
          <w:p w14:paraId="168F83E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 xml:space="preserve">WATER AND ENVIRONMENTAL </w:t>
            </w:r>
            <w:r w:rsidRPr="001D3E60">
              <w:rPr>
                <w:rFonts w:ascii="Times New Roman" w:hAnsi="Times New Roman"/>
                <w:b/>
                <w:bCs/>
                <w:lang w:val="en-GB"/>
              </w:rPr>
              <w:lastRenderedPageBreak/>
              <w:t>SANITATION</w:t>
            </w:r>
          </w:p>
        </w:tc>
        <w:tc>
          <w:tcPr>
            <w:tcW w:w="1214" w:type="dxa"/>
            <w:vMerge w:val="restart"/>
            <w:hideMark/>
          </w:tcPr>
          <w:p w14:paraId="1AC4D0A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lastRenderedPageBreak/>
              <w:t>Water Supply,</w:t>
            </w:r>
          </w:p>
          <w:p w14:paraId="0B862B7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Waste Manageme</w:t>
            </w:r>
            <w:r w:rsidRPr="001D3E60">
              <w:rPr>
                <w:rFonts w:ascii="Times New Roman" w:hAnsi="Times New Roman"/>
                <w:b/>
                <w:bCs/>
                <w:lang w:val="en-GB"/>
              </w:rPr>
              <w:lastRenderedPageBreak/>
              <w:t>nt and Environmental Sanitation</w:t>
            </w:r>
          </w:p>
        </w:tc>
        <w:tc>
          <w:tcPr>
            <w:tcW w:w="2693" w:type="dxa"/>
            <w:gridSpan w:val="2"/>
            <w:hideMark/>
          </w:tcPr>
          <w:p w14:paraId="353DDA3B" w14:textId="77777777" w:rsidR="00ED7FB3" w:rsidRPr="00CB5B8E" w:rsidRDefault="00ED7FB3" w:rsidP="00ED7FB3">
            <w:pPr>
              <w:spacing w:after="0" w:line="240" w:lineRule="auto"/>
              <w:rPr>
                <w:rFonts w:ascii="Times New Roman" w:hAnsi="Times New Roman"/>
              </w:rPr>
            </w:pPr>
          </w:p>
        </w:tc>
        <w:tc>
          <w:tcPr>
            <w:tcW w:w="1984" w:type="dxa"/>
            <w:hideMark/>
          </w:tcPr>
          <w:p w14:paraId="20E9E227" w14:textId="77777777" w:rsidR="00ED7FB3" w:rsidRPr="001D3E60" w:rsidRDefault="00ED7FB3" w:rsidP="00ED7FB3">
            <w:pPr>
              <w:spacing w:after="160" w:line="259" w:lineRule="auto"/>
              <w:rPr>
                <w:rFonts w:ascii="Times New Roman" w:hAnsi="Times New Roman"/>
              </w:rPr>
            </w:pPr>
          </w:p>
        </w:tc>
        <w:tc>
          <w:tcPr>
            <w:tcW w:w="236" w:type="dxa"/>
          </w:tcPr>
          <w:p w14:paraId="4795A80B" w14:textId="77777777" w:rsidR="00ED7FB3" w:rsidRPr="001D3E60" w:rsidRDefault="00ED7FB3" w:rsidP="00ED7FB3">
            <w:pPr>
              <w:rPr>
                <w:rFonts w:ascii="Times New Roman" w:hAnsi="Times New Roman"/>
              </w:rPr>
            </w:pPr>
          </w:p>
        </w:tc>
        <w:tc>
          <w:tcPr>
            <w:tcW w:w="270" w:type="dxa"/>
          </w:tcPr>
          <w:p w14:paraId="535C7879" w14:textId="77777777" w:rsidR="00ED7FB3" w:rsidRPr="001D3E60" w:rsidRDefault="00ED7FB3" w:rsidP="00ED7FB3">
            <w:pPr>
              <w:rPr>
                <w:rFonts w:ascii="Times New Roman" w:hAnsi="Times New Roman"/>
              </w:rPr>
            </w:pPr>
          </w:p>
        </w:tc>
        <w:tc>
          <w:tcPr>
            <w:tcW w:w="236" w:type="dxa"/>
          </w:tcPr>
          <w:p w14:paraId="1D86A8EE" w14:textId="77777777" w:rsidR="00ED7FB3" w:rsidRPr="001D3E60" w:rsidRDefault="00ED7FB3" w:rsidP="00ED7FB3">
            <w:pPr>
              <w:rPr>
                <w:rFonts w:ascii="Times New Roman" w:hAnsi="Times New Roman"/>
              </w:rPr>
            </w:pPr>
          </w:p>
        </w:tc>
        <w:tc>
          <w:tcPr>
            <w:tcW w:w="359" w:type="dxa"/>
          </w:tcPr>
          <w:p w14:paraId="520B664F" w14:textId="77777777" w:rsidR="00ED7FB3" w:rsidRPr="001D3E60" w:rsidRDefault="00ED7FB3" w:rsidP="00ED7FB3">
            <w:pPr>
              <w:rPr>
                <w:rFonts w:ascii="Times New Roman" w:hAnsi="Times New Roman"/>
              </w:rPr>
            </w:pPr>
          </w:p>
        </w:tc>
        <w:tc>
          <w:tcPr>
            <w:tcW w:w="880" w:type="dxa"/>
            <w:gridSpan w:val="2"/>
            <w:hideMark/>
          </w:tcPr>
          <w:p w14:paraId="1A60D937" w14:textId="77777777" w:rsidR="00ED7FB3" w:rsidRPr="001D3E60" w:rsidRDefault="00ED7FB3" w:rsidP="00ED7FB3">
            <w:pPr>
              <w:spacing w:after="160" w:line="259" w:lineRule="auto"/>
              <w:rPr>
                <w:rFonts w:ascii="Times New Roman" w:hAnsi="Times New Roman"/>
              </w:rPr>
            </w:pPr>
          </w:p>
        </w:tc>
        <w:tc>
          <w:tcPr>
            <w:tcW w:w="851" w:type="dxa"/>
            <w:hideMark/>
          </w:tcPr>
          <w:p w14:paraId="1079D7C5" w14:textId="77777777" w:rsidR="00ED7FB3" w:rsidRPr="001D3E60" w:rsidRDefault="00ED7FB3" w:rsidP="00ED7FB3">
            <w:pPr>
              <w:spacing w:after="160" w:line="259" w:lineRule="auto"/>
              <w:rPr>
                <w:rFonts w:ascii="Times New Roman" w:hAnsi="Times New Roman"/>
              </w:rPr>
            </w:pPr>
          </w:p>
        </w:tc>
        <w:tc>
          <w:tcPr>
            <w:tcW w:w="851" w:type="dxa"/>
            <w:hideMark/>
          </w:tcPr>
          <w:p w14:paraId="2D574A4E" w14:textId="77777777" w:rsidR="00ED7FB3" w:rsidRPr="001D3E60" w:rsidRDefault="00ED7FB3" w:rsidP="00ED7FB3">
            <w:pPr>
              <w:spacing w:after="160" w:line="259" w:lineRule="auto"/>
              <w:rPr>
                <w:rFonts w:ascii="Times New Roman" w:hAnsi="Times New Roman"/>
              </w:rPr>
            </w:pPr>
          </w:p>
        </w:tc>
        <w:tc>
          <w:tcPr>
            <w:tcW w:w="708" w:type="dxa"/>
            <w:gridSpan w:val="2"/>
          </w:tcPr>
          <w:p w14:paraId="2FF40F1A" w14:textId="77777777" w:rsidR="00ED7FB3" w:rsidRPr="001D3E60" w:rsidRDefault="00ED7FB3" w:rsidP="00ED7FB3">
            <w:pPr>
              <w:spacing w:after="160" w:line="259" w:lineRule="auto"/>
              <w:rPr>
                <w:rFonts w:ascii="Times New Roman" w:hAnsi="Times New Roman"/>
              </w:rPr>
            </w:pPr>
          </w:p>
        </w:tc>
        <w:tc>
          <w:tcPr>
            <w:tcW w:w="425" w:type="dxa"/>
          </w:tcPr>
          <w:p w14:paraId="2F53632F" w14:textId="77777777" w:rsidR="00ED7FB3" w:rsidRPr="001D3E60" w:rsidRDefault="00ED7FB3" w:rsidP="00ED7FB3">
            <w:pPr>
              <w:spacing w:after="160" w:line="259" w:lineRule="auto"/>
              <w:rPr>
                <w:rFonts w:ascii="Times New Roman" w:hAnsi="Times New Roman"/>
              </w:rPr>
            </w:pPr>
          </w:p>
        </w:tc>
        <w:tc>
          <w:tcPr>
            <w:tcW w:w="1139" w:type="dxa"/>
            <w:gridSpan w:val="2"/>
            <w:hideMark/>
          </w:tcPr>
          <w:p w14:paraId="08CA4C7C" w14:textId="1B51E1E2" w:rsidR="00ED7FB3" w:rsidRPr="001D3E60" w:rsidRDefault="00ED7FB3" w:rsidP="00ED7FB3">
            <w:pPr>
              <w:spacing w:after="160" w:line="259" w:lineRule="auto"/>
              <w:rPr>
                <w:rFonts w:ascii="Times New Roman" w:hAnsi="Times New Roman"/>
              </w:rPr>
            </w:pPr>
          </w:p>
        </w:tc>
        <w:tc>
          <w:tcPr>
            <w:tcW w:w="1555" w:type="dxa"/>
            <w:gridSpan w:val="2"/>
            <w:hideMark/>
          </w:tcPr>
          <w:p w14:paraId="53E4E2B9" w14:textId="77777777" w:rsidR="00ED7FB3" w:rsidRPr="001D3E60" w:rsidRDefault="00ED7FB3" w:rsidP="00ED7FB3">
            <w:pPr>
              <w:spacing w:after="160" w:line="259" w:lineRule="auto"/>
              <w:rPr>
                <w:rFonts w:ascii="Times New Roman" w:hAnsi="Times New Roman"/>
              </w:rPr>
            </w:pPr>
          </w:p>
        </w:tc>
      </w:tr>
      <w:tr w:rsidR="00ED7FB3" w:rsidRPr="001D3E60" w14:paraId="720CD157" w14:textId="77777777" w:rsidTr="00ED7FB3">
        <w:trPr>
          <w:gridAfter w:val="1"/>
          <w:wAfter w:w="7" w:type="dxa"/>
          <w:trHeight w:val="20"/>
        </w:trPr>
        <w:tc>
          <w:tcPr>
            <w:tcW w:w="1425" w:type="dxa"/>
            <w:gridSpan w:val="2"/>
            <w:vMerge/>
            <w:hideMark/>
          </w:tcPr>
          <w:p w14:paraId="78A2FAB5" w14:textId="77777777" w:rsidR="00ED7FB3" w:rsidRPr="001D3E60" w:rsidRDefault="00ED7FB3" w:rsidP="00ED7FB3">
            <w:pPr>
              <w:spacing w:after="160" w:line="259" w:lineRule="auto"/>
              <w:rPr>
                <w:rFonts w:ascii="Times New Roman" w:hAnsi="Times New Roman"/>
              </w:rPr>
            </w:pPr>
          </w:p>
        </w:tc>
        <w:tc>
          <w:tcPr>
            <w:tcW w:w="1214" w:type="dxa"/>
            <w:vMerge/>
            <w:hideMark/>
          </w:tcPr>
          <w:p w14:paraId="1F78DD5A"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7AD0993D"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Prepare, and implement the District Water and Sanitation Plan</w:t>
            </w:r>
          </w:p>
        </w:tc>
        <w:tc>
          <w:tcPr>
            <w:tcW w:w="1984" w:type="dxa"/>
            <w:hideMark/>
          </w:tcPr>
          <w:p w14:paraId="2F93A74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Assembly</w:t>
            </w:r>
          </w:p>
        </w:tc>
        <w:tc>
          <w:tcPr>
            <w:tcW w:w="236" w:type="dxa"/>
          </w:tcPr>
          <w:p w14:paraId="4E8635C6" w14:textId="77777777" w:rsidR="00ED7FB3" w:rsidRPr="001D3E60" w:rsidRDefault="00ED7FB3" w:rsidP="00ED7FB3">
            <w:pPr>
              <w:rPr>
                <w:rFonts w:ascii="Times New Roman" w:hAnsi="Times New Roman"/>
              </w:rPr>
            </w:pPr>
          </w:p>
        </w:tc>
        <w:tc>
          <w:tcPr>
            <w:tcW w:w="270" w:type="dxa"/>
          </w:tcPr>
          <w:p w14:paraId="0DC9CFFD" w14:textId="77777777" w:rsidR="00ED7FB3" w:rsidRPr="001D3E60" w:rsidRDefault="00ED7FB3" w:rsidP="00ED7FB3">
            <w:pPr>
              <w:rPr>
                <w:rFonts w:ascii="Times New Roman" w:hAnsi="Times New Roman"/>
              </w:rPr>
            </w:pPr>
          </w:p>
        </w:tc>
        <w:tc>
          <w:tcPr>
            <w:tcW w:w="236" w:type="dxa"/>
            <w:shd w:val="clear" w:color="auto" w:fill="5B9BD5" w:themeFill="accent5"/>
          </w:tcPr>
          <w:p w14:paraId="123CD556" w14:textId="77777777" w:rsidR="00ED7FB3" w:rsidRPr="001D3E60" w:rsidRDefault="00ED7FB3" w:rsidP="00ED7FB3">
            <w:pPr>
              <w:rPr>
                <w:rFonts w:ascii="Times New Roman" w:hAnsi="Times New Roman"/>
              </w:rPr>
            </w:pPr>
          </w:p>
        </w:tc>
        <w:tc>
          <w:tcPr>
            <w:tcW w:w="359" w:type="dxa"/>
            <w:shd w:val="clear" w:color="auto" w:fill="5B9BD5" w:themeFill="accent5"/>
          </w:tcPr>
          <w:p w14:paraId="42D0EF1A" w14:textId="77777777" w:rsidR="00ED7FB3" w:rsidRPr="001D3E60" w:rsidRDefault="00ED7FB3" w:rsidP="00ED7FB3">
            <w:pPr>
              <w:rPr>
                <w:rFonts w:ascii="Times New Roman" w:hAnsi="Times New Roman"/>
              </w:rPr>
            </w:pPr>
          </w:p>
        </w:tc>
        <w:tc>
          <w:tcPr>
            <w:tcW w:w="880" w:type="dxa"/>
            <w:gridSpan w:val="2"/>
            <w:hideMark/>
          </w:tcPr>
          <w:p w14:paraId="64718E6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37052E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8,500 </w:t>
            </w:r>
          </w:p>
        </w:tc>
        <w:tc>
          <w:tcPr>
            <w:tcW w:w="851" w:type="dxa"/>
            <w:hideMark/>
          </w:tcPr>
          <w:p w14:paraId="3729CAE0"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EA520F4"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79504302"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958D48E" w14:textId="2D10D1E0"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c>
          <w:tcPr>
            <w:tcW w:w="1555" w:type="dxa"/>
            <w:gridSpan w:val="2"/>
            <w:hideMark/>
          </w:tcPr>
          <w:p w14:paraId="3FDF3BFB" w14:textId="67CCC496"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7A2B7ED8" w14:textId="77777777" w:rsidTr="00ED7FB3">
        <w:trPr>
          <w:gridAfter w:val="1"/>
          <w:wAfter w:w="7" w:type="dxa"/>
          <w:trHeight w:val="20"/>
        </w:trPr>
        <w:tc>
          <w:tcPr>
            <w:tcW w:w="1425" w:type="dxa"/>
            <w:gridSpan w:val="2"/>
            <w:vMerge/>
            <w:hideMark/>
          </w:tcPr>
          <w:p w14:paraId="70C7E98B" w14:textId="77777777" w:rsidR="00ED7FB3" w:rsidRPr="001D3E60" w:rsidRDefault="00ED7FB3" w:rsidP="00ED7FB3">
            <w:pPr>
              <w:spacing w:after="160" w:line="259" w:lineRule="auto"/>
              <w:rPr>
                <w:rFonts w:ascii="Times New Roman" w:hAnsi="Times New Roman"/>
              </w:rPr>
            </w:pPr>
          </w:p>
        </w:tc>
        <w:tc>
          <w:tcPr>
            <w:tcW w:w="1214" w:type="dxa"/>
            <w:vMerge/>
            <w:hideMark/>
          </w:tcPr>
          <w:p w14:paraId="40576BE9"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74D3B191"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Form and train 10No. WATSan Committees</w:t>
            </w:r>
          </w:p>
        </w:tc>
        <w:tc>
          <w:tcPr>
            <w:tcW w:w="1984" w:type="dxa"/>
            <w:hideMark/>
          </w:tcPr>
          <w:p w14:paraId="7850056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Selected Communities</w:t>
            </w:r>
          </w:p>
        </w:tc>
        <w:tc>
          <w:tcPr>
            <w:tcW w:w="236" w:type="dxa"/>
            <w:shd w:val="clear" w:color="auto" w:fill="5B9BD5" w:themeFill="accent5"/>
          </w:tcPr>
          <w:p w14:paraId="30EC38D4" w14:textId="77777777" w:rsidR="00ED7FB3" w:rsidRPr="001D3E60" w:rsidRDefault="00ED7FB3" w:rsidP="00ED7FB3">
            <w:pPr>
              <w:rPr>
                <w:rFonts w:ascii="Times New Roman" w:hAnsi="Times New Roman"/>
              </w:rPr>
            </w:pPr>
          </w:p>
        </w:tc>
        <w:tc>
          <w:tcPr>
            <w:tcW w:w="270" w:type="dxa"/>
            <w:shd w:val="clear" w:color="auto" w:fill="5B9BD5" w:themeFill="accent5"/>
          </w:tcPr>
          <w:p w14:paraId="714CF2F5" w14:textId="77777777" w:rsidR="00ED7FB3" w:rsidRPr="001D3E60" w:rsidRDefault="00ED7FB3" w:rsidP="00ED7FB3">
            <w:pPr>
              <w:rPr>
                <w:rFonts w:ascii="Times New Roman" w:hAnsi="Times New Roman"/>
              </w:rPr>
            </w:pPr>
          </w:p>
        </w:tc>
        <w:tc>
          <w:tcPr>
            <w:tcW w:w="236" w:type="dxa"/>
            <w:shd w:val="clear" w:color="auto" w:fill="5B9BD5" w:themeFill="accent5"/>
          </w:tcPr>
          <w:p w14:paraId="301187F5" w14:textId="77777777" w:rsidR="00ED7FB3" w:rsidRPr="001D3E60" w:rsidRDefault="00ED7FB3" w:rsidP="00ED7FB3">
            <w:pPr>
              <w:rPr>
                <w:rFonts w:ascii="Times New Roman" w:hAnsi="Times New Roman"/>
              </w:rPr>
            </w:pPr>
          </w:p>
        </w:tc>
        <w:tc>
          <w:tcPr>
            <w:tcW w:w="359" w:type="dxa"/>
            <w:shd w:val="clear" w:color="auto" w:fill="5B9BD5" w:themeFill="accent5"/>
          </w:tcPr>
          <w:p w14:paraId="2B998BA9" w14:textId="77777777" w:rsidR="00ED7FB3" w:rsidRPr="001D3E60" w:rsidRDefault="00ED7FB3" w:rsidP="00ED7FB3">
            <w:pPr>
              <w:rPr>
                <w:rFonts w:ascii="Times New Roman" w:hAnsi="Times New Roman"/>
              </w:rPr>
            </w:pPr>
          </w:p>
        </w:tc>
        <w:tc>
          <w:tcPr>
            <w:tcW w:w="880" w:type="dxa"/>
            <w:gridSpan w:val="2"/>
            <w:hideMark/>
          </w:tcPr>
          <w:p w14:paraId="3C8F9B1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15,000 </w:t>
            </w:r>
          </w:p>
        </w:tc>
        <w:tc>
          <w:tcPr>
            <w:tcW w:w="851" w:type="dxa"/>
            <w:hideMark/>
          </w:tcPr>
          <w:p w14:paraId="6C3D091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C925B0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EC66C5E"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33C5C13"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5BABA57" w14:textId="17278C41"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DWST</w:t>
            </w:r>
          </w:p>
        </w:tc>
        <w:tc>
          <w:tcPr>
            <w:tcW w:w="1555" w:type="dxa"/>
            <w:gridSpan w:val="2"/>
            <w:hideMark/>
          </w:tcPr>
          <w:p w14:paraId="378B6842" w14:textId="1F81C3CD"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3C738B43" w14:textId="77777777" w:rsidTr="00ED7FB3">
        <w:trPr>
          <w:gridAfter w:val="1"/>
          <w:wAfter w:w="7" w:type="dxa"/>
          <w:trHeight w:val="20"/>
        </w:trPr>
        <w:tc>
          <w:tcPr>
            <w:tcW w:w="1425" w:type="dxa"/>
            <w:gridSpan w:val="2"/>
            <w:vMerge/>
            <w:hideMark/>
          </w:tcPr>
          <w:p w14:paraId="71AE209F" w14:textId="77777777" w:rsidR="00ED7FB3" w:rsidRPr="001D3E60" w:rsidRDefault="00ED7FB3" w:rsidP="00ED7FB3">
            <w:pPr>
              <w:spacing w:after="160" w:line="259" w:lineRule="auto"/>
              <w:rPr>
                <w:rFonts w:ascii="Times New Roman" w:hAnsi="Times New Roman"/>
              </w:rPr>
            </w:pPr>
          </w:p>
        </w:tc>
        <w:tc>
          <w:tcPr>
            <w:tcW w:w="1214" w:type="dxa"/>
            <w:vMerge/>
            <w:hideMark/>
          </w:tcPr>
          <w:p w14:paraId="40267337"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1E1EDDC6"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Completion of 3 No. and Construction of </w:t>
            </w:r>
            <w:r>
              <w:rPr>
                <w:rFonts w:ascii="Times New Roman" w:hAnsi="Times New Roman"/>
                <w:lang w:val="en-GB"/>
              </w:rPr>
              <w:t>1</w:t>
            </w:r>
            <w:r w:rsidRPr="009E143C">
              <w:rPr>
                <w:rFonts w:ascii="Times New Roman" w:hAnsi="Times New Roman"/>
                <w:lang w:val="en-GB"/>
              </w:rPr>
              <w:t>No. gender-friendly and disability friendly institutional latrines</w:t>
            </w:r>
          </w:p>
        </w:tc>
        <w:tc>
          <w:tcPr>
            <w:tcW w:w="1984" w:type="dxa"/>
            <w:hideMark/>
          </w:tcPr>
          <w:p w14:paraId="212EB1C6"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Basake</w:t>
            </w:r>
            <w:r>
              <w:rPr>
                <w:rFonts w:ascii="Times New Roman" w:hAnsi="Times New Roman"/>
                <w:lang w:val="en-GB"/>
              </w:rPr>
              <w:t xml:space="preserve"> (O), </w:t>
            </w:r>
            <w:r w:rsidRPr="001D3E60">
              <w:rPr>
                <w:rFonts w:ascii="Times New Roman" w:hAnsi="Times New Roman"/>
                <w:lang w:val="en-GB"/>
              </w:rPr>
              <w:t>Asanta</w:t>
            </w:r>
            <w:r>
              <w:rPr>
                <w:rFonts w:ascii="Times New Roman" w:hAnsi="Times New Roman"/>
                <w:lang w:val="en-GB"/>
              </w:rPr>
              <w:t xml:space="preserve">(O) </w:t>
            </w:r>
            <w:r w:rsidRPr="001D3E60">
              <w:rPr>
                <w:rFonts w:ascii="Times New Roman" w:hAnsi="Times New Roman"/>
                <w:lang w:val="en-GB"/>
              </w:rPr>
              <w:t>Nvenlosolo</w:t>
            </w:r>
            <w:r>
              <w:rPr>
                <w:rFonts w:ascii="Times New Roman" w:hAnsi="Times New Roman"/>
                <w:lang w:val="en-GB"/>
              </w:rPr>
              <w:t xml:space="preserve"> (O), Bomaokpole</w:t>
            </w:r>
          </w:p>
        </w:tc>
        <w:tc>
          <w:tcPr>
            <w:tcW w:w="236" w:type="dxa"/>
            <w:shd w:val="clear" w:color="auto" w:fill="5B9BD5" w:themeFill="accent5"/>
          </w:tcPr>
          <w:p w14:paraId="1766BF4A" w14:textId="77777777" w:rsidR="00ED7FB3" w:rsidRPr="001D3E60" w:rsidRDefault="00ED7FB3" w:rsidP="00ED7FB3">
            <w:pPr>
              <w:rPr>
                <w:rFonts w:ascii="Times New Roman" w:hAnsi="Times New Roman"/>
              </w:rPr>
            </w:pPr>
          </w:p>
        </w:tc>
        <w:tc>
          <w:tcPr>
            <w:tcW w:w="270" w:type="dxa"/>
            <w:shd w:val="clear" w:color="auto" w:fill="5B9BD5" w:themeFill="accent5"/>
          </w:tcPr>
          <w:p w14:paraId="5BC542DD" w14:textId="77777777" w:rsidR="00ED7FB3" w:rsidRPr="001D3E60" w:rsidRDefault="00ED7FB3" w:rsidP="00ED7FB3">
            <w:pPr>
              <w:rPr>
                <w:rFonts w:ascii="Times New Roman" w:hAnsi="Times New Roman"/>
              </w:rPr>
            </w:pPr>
          </w:p>
        </w:tc>
        <w:tc>
          <w:tcPr>
            <w:tcW w:w="236" w:type="dxa"/>
            <w:shd w:val="clear" w:color="auto" w:fill="5B9BD5" w:themeFill="accent5"/>
          </w:tcPr>
          <w:p w14:paraId="39A2EEFA" w14:textId="77777777" w:rsidR="00ED7FB3" w:rsidRPr="001D3E60" w:rsidRDefault="00ED7FB3" w:rsidP="00ED7FB3">
            <w:pPr>
              <w:rPr>
                <w:rFonts w:ascii="Times New Roman" w:hAnsi="Times New Roman"/>
              </w:rPr>
            </w:pPr>
          </w:p>
        </w:tc>
        <w:tc>
          <w:tcPr>
            <w:tcW w:w="359" w:type="dxa"/>
            <w:shd w:val="clear" w:color="auto" w:fill="5B9BD5" w:themeFill="accent5"/>
          </w:tcPr>
          <w:p w14:paraId="3AB6CCBB" w14:textId="77777777" w:rsidR="00ED7FB3" w:rsidRPr="001D3E60" w:rsidRDefault="00ED7FB3" w:rsidP="00ED7FB3">
            <w:pPr>
              <w:rPr>
                <w:rFonts w:ascii="Times New Roman" w:hAnsi="Times New Roman"/>
              </w:rPr>
            </w:pPr>
          </w:p>
        </w:tc>
        <w:tc>
          <w:tcPr>
            <w:tcW w:w="880" w:type="dxa"/>
            <w:gridSpan w:val="2"/>
            <w:hideMark/>
          </w:tcPr>
          <w:p w14:paraId="11D8E89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400</w:t>
            </w:r>
            <w:r w:rsidRPr="001D3E60">
              <w:rPr>
                <w:rFonts w:ascii="Times New Roman" w:hAnsi="Times New Roman"/>
                <w:lang w:val="en-GB"/>
              </w:rPr>
              <w:t xml:space="preserve">,000 </w:t>
            </w:r>
          </w:p>
        </w:tc>
        <w:tc>
          <w:tcPr>
            <w:tcW w:w="851" w:type="dxa"/>
            <w:hideMark/>
          </w:tcPr>
          <w:p w14:paraId="495FCDB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B63855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645E6A7"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342C910"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33FEA28F" w14:textId="1DA5232A"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Works Dept.</w:t>
            </w:r>
          </w:p>
        </w:tc>
        <w:tc>
          <w:tcPr>
            <w:tcW w:w="1555" w:type="dxa"/>
            <w:gridSpan w:val="2"/>
            <w:hideMark/>
          </w:tcPr>
          <w:p w14:paraId="4AAF26E2"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r>
      <w:tr w:rsidR="00ED7FB3" w:rsidRPr="001D3E60" w14:paraId="2485E4A4" w14:textId="77777777" w:rsidTr="00ED7FB3">
        <w:trPr>
          <w:gridAfter w:val="1"/>
          <w:wAfter w:w="7" w:type="dxa"/>
          <w:trHeight w:val="20"/>
        </w:trPr>
        <w:tc>
          <w:tcPr>
            <w:tcW w:w="1425" w:type="dxa"/>
            <w:gridSpan w:val="2"/>
            <w:vMerge/>
            <w:hideMark/>
          </w:tcPr>
          <w:p w14:paraId="37B2570B" w14:textId="77777777" w:rsidR="00ED7FB3" w:rsidRPr="001D3E60" w:rsidRDefault="00ED7FB3" w:rsidP="00ED7FB3">
            <w:pPr>
              <w:spacing w:after="160" w:line="259" w:lineRule="auto"/>
              <w:rPr>
                <w:rFonts w:ascii="Times New Roman" w:hAnsi="Times New Roman"/>
              </w:rPr>
            </w:pPr>
          </w:p>
        </w:tc>
        <w:tc>
          <w:tcPr>
            <w:tcW w:w="1214" w:type="dxa"/>
            <w:vMerge/>
            <w:hideMark/>
          </w:tcPr>
          <w:p w14:paraId="4FC20255"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60E05FB4"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rPr>
              <w:t>Completion of Toilets</w:t>
            </w:r>
          </w:p>
        </w:tc>
        <w:tc>
          <w:tcPr>
            <w:tcW w:w="1984" w:type="dxa"/>
            <w:hideMark/>
          </w:tcPr>
          <w:p w14:paraId="1AC45AA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Tandan, Awiebo, Aiyinase</w:t>
            </w:r>
          </w:p>
        </w:tc>
        <w:tc>
          <w:tcPr>
            <w:tcW w:w="236" w:type="dxa"/>
            <w:shd w:val="clear" w:color="auto" w:fill="5B9BD5" w:themeFill="accent5"/>
          </w:tcPr>
          <w:p w14:paraId="79D67F79" w14:textId="77777777" w:rsidR="00ED7FB3" w:rsidRPr="001D3E60" w:rsidRDefault="00ED7FB3" w:rsidP="00ED7FB3">
            <w:pPr>
              <w:rPr>
                <w:rFonts w:ascii="Times New Roman" w:hAnsi="Times New Roman"/>
              </w:rPr>
            </w:pPr>
          </w:p>
        </w:tc>
        <w:tc>
          <w:tcPr>
            <w:tcW w:w="270" w:type="dxa"/>
            <w:shd w:val="clear" w:color="auto" w:fill="5B9BD5" w:themeFill="accent5"/>
          </w:tcPr>
          <w:p w14:paraId="34E537C0" w14:textId="77777777" w:rsidR="00ED7FB3" w:rsidRPr="001D3E60" w:rsidRDefault="00ED7FB3" w:rsidP="00ED7FB3">
            <w:pPr>
              <w:rPr>
                <w:rFonts w:ascii="Times New Roman" w:hAnsi="Times New Roman"/>
              </w:rPr>
            </w:pPr>
          </w:p>
        </w:tc>
        <w:tc>
          <w:tcPr>
            <w:tcW w:w="236" w:type="dxa"/>
            <w:shd w:val="clear" w:color="auto" w:fill="5B9BD5" w:themeFill="accent5"/>
          </w:tcPr>
          <w:p w14:paraId="58987EB7" w14:textId="77777777" w:rsidR="00ED7FB3" w:rsidRPr="001D3E60" w:rsidRDefault="00ED7FB3" w:rsidP="00ED7FB3">
            <w:pPr>
              <w:rPr>
                <w:rFonts w:ascii="Times New Roman" w:hAnsi="Times New Roman"/>
              </w:rPr>
            </w:pPr>
          </w:p>
        </w:tc>
        <w:tc>
          <w:tcPr>
            <w:tcW w:w="359" w:type="dxa"/>
            <w:shd w:val="clear" w:color="auto" w:fill="5B9BD5" w:themeFill="accent5"/>
          </w:tcPr>
          <w:p w14:paraId="6D4214A2" w14:textId="77777777" w:rsidR="00ED7FB3" w:rsidRPr="001D3E60" w:rsidRDefault="00ED7FB3" w:rsidP="00ED7FB3">
            <w:pPr>
              <w:rPr>
                <w:rFonts w:ascii="Times New Roman" w:hAnsi="Times New Roman"/>
              </w:rPr>
            </w:pPr>
          </w:p>
        </w:tc>
        <w:tc>
          <w:tcPr>
            <w:tcW w:w="880" w:type="dxa"/>
            <w:gridSpan w:val="2"/>
            <w:hideMark/>
          </w:tcPr>
          <w:p w14:paraId="1B1E891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150,000.00</w:t>
            </w:r>
          </w:p>
        </w:tc>
        <w:tc>
          <w:tcPr>
            <w:tcW w:w="851" w:type="dxa"/>
            <w:hideMark/>
          </w:tcPr>
          <w:p w14:paraId="7D7EAD3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FC72F9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4A21323"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B9BC146"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779277F" w14:textId="14285D9B"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1DECE7D0" w14:textId="7510BAA9"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26DAD2ED" w14:textId="77777777" w:rsidTr="00ED7FB3">
        <w:trPr>
          <w:gridAfter w:val="1"/>
          <w:wAfter w:w="7" w:type="dxa"/>
          <w:trHeight w:val="20"/>
        </w:trPr>
        <w:tc>
          <w:tcPr>
            <w:tcW w:w="1425" w:type="dxa"/>
            <w:gridSpan w:val="2"/>
            <w:vMerge/>
            <w:hideMark/>
          </w:tcPr>
          <w:p w14:paraId="3FA12565" w14:textId="77777777" w:rsidR="00ED7FB3" w:rsidRPr="001D3E60" w:rsidRDefault="00ED7FB3" w:rsidP="00ED7FB3">
            <w:pPr>
              <w:spacing w:after="160" w:line="259" w:lineRule="auto"/>
              <w:rPr>
                <w:rFonts w:ascii="Times New Roman" w:hAnsi="Times New Roman"/>
              </w:rPr>
            </w:pPr>
          </w:p>
        </w:tc>
        <w:tc>
          <w:tcPr>
            <w:tcW w:w="1214" w:type="dxa"/>
            <w:vMerge/>
            <w:hideMark/>
          </w:tcPr>
          <w:p w14:paraId="242467EA"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3B335C8"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Implement the CLTS programme and intensify environmental health  education campaigns</w:t>
            </w:r>
          </w:p>
        </w:tc>
        <w:tc>
          <w:tcPr>
            <w:tcW w:w="1984" w:type="dxa"/>
            <w:hideMark/>
          </w:tcPr>
          <w:p w14:paraId="2D22EED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Social gatherings, schools and helath facilities</w:t>
            </w:r>
          </w:p>
        </w:tc>
        <w:tc>
          <w:tcPr>
            <w:tcW w:w="236" w:type="dxa"/>
            <w:shd w:val="clear" w:color="auto" w:fill="5B9BD5" w:themeFill="accent5"/>
          </w:tcPr>
          <w:p w14:paraId="3032200D" w14:textId="77777777" w:rsidR="00ED7FB3" w:rsidRPr="001D3E60" w:rsidRDefault="00ED7FB3" w:rsidP="00ED7FB3">
            <w:pPr>
              <w:rPr>
                <w:rFonts w:ascii="Times New Roman" w:hAnsi="Times New Roman"/>
              </w:rPr>
            </w:pPr>
          </w:p>
        </w:tc>
        <w:tc>
          <w:tcPr>
            <w:tcW w:w="270" w:type="dxa"/>
            <w:shd w:val="clear" w:color="auto" w:fill="5B9BD5" w:themeFill="accent5"/>
          </w:tcPr>
          <w:p w14:paraId="0E045A0F" w14:textId="77777777" w:rsidR="00ED7FB3" w:rsidRPr="001D3E60" w:rsidRDefault="00ED7FB3" w:rsidP="00ED7FB3">
            <w:pPr>
              <w:rPr>
                <w:rFonts w:ascii="Times New Roman" w:hAnsi="Times New Roman"/>
              </w:rPr>
            </w:pPr>
          </w:p>
        </w:tc>
        <w:tc>
          <w:tcPr>
            <w:tcW w:w="236" w:type="dxa"/>
            <w:shd w:val="clear" w:color="auto" w:fill="5B9BD5" w:themeFill="accent5"/>
          </w:tcPr>
          <w:p w14:paraId="57FFA1ED" w14:textId="77777777" w:rsidR="00ED7FB3" w:rsidRPr="001D3E60" w:rsidRDefault="00ED7FB3" w:rsidP="00ED7FB3">
            <w:pPr>
              <w:rPr>
                <w:rFonts w:ascii="Times New Roman" w:hAnsi="Times New Roman"/>
              </w:rPr>
            </w:pPr>
          </w:p>
        </w:tc>
        <w:tc>
          <w:tcPr>
            <w:tcW w:w="359" w:type="dxa"/>
            <w:shd w:val="clear" w:color="auto" w:fill="5B9BD5" w:themeFill="accent5"/>
          </w:tcPr>
          <w:p w14:paraId="04F3EEF2" w14:textId="77777777" w:rsidR="00ED7FB3" w:rsidRPr="001D3E60" w:rsidRDefault="00ED7FB3" w:rsidP="00ED7FB3">
            <w:pPr>
              <w:rPr>
                <w:rFonts w:ascii="Times New Roman" w:hAnsi="Times New Roman"/>
              </w:rPr>
            </w:pPr>
          </w:p>
        </w:tc>
        <w:tc>
          <w:tcPr>
            <w:tcW w:w="880" w:type="dxa"/>
            <w:gridSpan w:val="2"/>
            <w:hideMark/>
          </w:tcPr>
          <w:p w14:paraId="1D22785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25,000 </w:t>
            </w:r>
          </w:p>
        </w:tc>
        <w:tc>
          <w:tcPr>
            <w:tcW w:w="851" w:type="dxa"/>
            <w:hideMark/>
          </w:tcPr>
          <w:p w14:paraId="4E6F141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663A86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8E01882"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4825E88"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8413C29" w14:textId="51527C96"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49ADAD36" w14:textId="2DF07D22"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198B3EAE" w14:textId="77777777" w:rsidTr="00ED7FB3">
        <w:trPr>
          <w:gridAfter w:val="1"/>
          <w:wAfter w:w="7" w:type="dxa"/>
          <w:trHeight w:val="20"/>
        </w:trPr>
        <w:tc>
          <w:tcPr>
            <w:tcW w:w="1425" w:type="dxa"/>
            <w:gridSpan w:val="2"/>
            <w:vMerge/>
            <w:hideMark/>
          </w:tcPr>
          <w:p w14:paraId="33DA8D90" w14:textId="77777777" w:rsidR="00ED7FB3" w:rsidRPr="001D3E60" w:rsidRDefault="00ED7FB3" w:rsidP="00ED7FB3">
            <w:pPr>
              <w:spacing w:after="160" w:line="259" w:lineRule="auto"/>
              <w:rPr>
                <w:rFonts w:ascii="Times New Roman" w:hAnsi="Times New Roman"/>
              </w:rPr>
            </w:pPr>
          </w:p>
        </w:tc>
        <w:tc>
          <w:tcPr>
            <w:tcW w:w="1214" w:type="dxa"/>
            <w:vMerge/>
            <w:hideMark/>
          </w:tcPr>
          <w:p w14:paraId="6275A161"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5BCFECC"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Construction of slaughter slabs at market places</w:t>
            </w:r>
          </w:p>
        </w:tc>
        <w:tc>
          <w:tcPr>
            <w:tcW w:w="1984" w:type="dxa"/>
            <w:hideMark/>
          </w:tcPr>
          <w:p w14:paraId="4E87BBE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Aiyinasi, Esiama, </w:t>
            </w:r>
          </w:p>
        </w:tc>
        <w:tc>
          <w:tcPr>
            <w:tcW w:w="236" w:type="dxa"/>
            <w:shd w:val="clear" w:color="auto" w:fill="5B9BD5" w:themeFill="accent5"/>
          </w:tcPr>
          <w:p w14:paraId="4840D7C0" w14:textId="77777777" w:rsidR="00ED7FB3" w:rsidRPr="001D3E60" w:rsidRDefault="00ED7FB3" w:rsidP="00ED7FB3">
            <w:pPr>
              <w:rPr>
                <w:rFonts w:ascii="Times New Roman" w:hAnsi="Times New Roman"/>
              </w:rPr>
            </w:pPr>
          </w:p>
        </w:tc>
        <w:tc>
          <w:tcPr>
            <w:tcW w:w="270" w:type="dxa"/>
            <w:shd w:val="clear" w:color="auto" w:fill="5B9BD5" w:themeFill="accent5"/>
          </w:tcPr>
          <w:p w14:paraId="7AA1AF1F" w14:textId="77777777" w:rsidR="00ED7FB3" w:rsidRPr="001D3E60" w:rsidRDefault="00ED7FB3" w:rsidP="00ED7FB3">
            <w:pPr>
              <w:rPr>
                <w:rFonts w:ascii="Times New Roman" w:hAnsi="Times New Roman"/>
              </w:rPr>
            </w:pPr>
          </w:p>
        </w:tc>
        <w:tc>
          <w:tcPr>
            <w:tcW w:w="236" w:type="dxa"/>
            <w:shd w:val="clear" w:color="auto" w:fill="5B9BD5" w:themeFill="accent5"/>
          </w:tcPr>
          <w:p w14:paraId="27C83851" w14:textId="77777777" w:rsidR="00ED7FB3" w:rsidRPr="001D3E60" w:rsidRDefault="00ED7FB3" w:rsidP="00ED7FB3">
            <w:pPr>
              <w:rPr>
                <w:rFonts w:ascii="Times New Roman" w:hAnsi="Times New Roman"/>
              </w:rPr>
            </w:pPr>
          </w:p>
        </w:tc>
        <w:tc>
          <w:tcPr>
            <w:tcW w:w="359" w:type="dxa"/>
            <w:shd w:val="clear" w:color="auto" w:fill="5B9BD5" w:themeFill="accent5"/>
          </w:tcPr>
          <w:p w14:paraId="47253F3C" w14:textId="77777777" w:rsidR="00ED7FB3" w:rsidRPr="001D3E60" w:rsidRDefault="00ED7FB3" w:rsidP="00ED7FB3">
            <w:pPr>
              <w:rPr>
                <w:rFonts w:ascii="Times New Roman" w:hAnsi="Times New Roman"/>
              </w:rPr>
            </w:pPr>
          </w:p>
        </w:tc>
        <w:tc>
          <w:tcPr>
            <w:tcW w:w="880" w:type="dxa"/>
            <w:gridSpan w:val="2"/>
            <w:hideMark/>
          </w:tcPr>
          <w:p w14:paraId="7AF7C96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2</w:t>
            </w:r>
            <w:r w:rsidRPr="001D3E60">
              <w:rPr>
                <w:rFonts w:ascii="Times New Roman" w:hAnsi="Times New Roman"/>
                <w:lang w:val="en-GB"/>
              </w:rPr>
              <w:t xml:space="preserve">00,000 </w:t>
            </w:r>
          </w:p>
        </w:tc>
        <w:tc>
          <w:tcPr>
            <w:tcW w:w="851" w:type="dxa"/>
            <w:hideMark/>
          </w:tcPr>
          <w:p w14:paraId="0EF6176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1ECEA6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35C3F41"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322033D"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48E8D099" w14:textId="7764893A"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2697685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r>
      <w:tr w:rsidR="00ED7FB3" w:rsidRPr="001D3E60" w14:paraId="41887A9A" w14:textId="77777777" w:rsidTr="00ED7FB3">
        <w:trPr>
          <w:gridAfter w:val="1"/>
          <w:wAfter w:w="7" w:type="dxa"/>
          <w:trHeight w:val="20"/>
        </w:trPr>
        <w:tc>
          <w:tcPr>
            <w:tcW w:w="1425" w:type="dxa"/>
            <w:gridSpan w:val="2"/>
            <w:vMerge/>
            <w:hideMark/>
          </w:tcPr>
          <w:p w14:paraId="0DF067F7" w14:textId="77777777" w:rsidR="00ED7FB3" w:rsidRPr="001D3E60" w:rsidRDefault="00ED7FB3" w:rsidP="00ED7FB3">
            <w:pPr>
              <w:spacing w:after="160" w:line="259" w:lineRule="auto"/>
              <w:rPr>
                <w:rFonts w:ascii="Times New Roman" w:hAnsi="Times New Roman"/>
              </w:rPr>
            </w:pPr>
          </w:p>
        </w:tc>
        <w:tc>
          <w:tcPr>
            <w:tcW w:w="1214" w:type="dxa"/>
            <w:vMerge/>
            <w:hideMark/>
          </w:tcPr>
          <w:p w14:paraId="5AD11E89"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238D4344"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Conduct screening of food vendors</w:t>
            </w:r>
          </w:p>
        </w:tc>
        <w:tc>
          <w:tcPr>
            <w:tcW w:w="1984" w:type="dxa"/>
            <w:hideMark/>
          </w:tcPr>
          <w:p w14:paraId="7D5A44D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tcPr>
          <w:p w14:paraId="0B0FF4B4" w14:textId="77777777" w:rsidR="00ED7FB3" w:rsidRPr="001D3E60" w:rsidRDefault="00ED7FB3" w:rsidP="00ED7FB3">
            <w:pPr>
              <w:rPr>
                <w:rFonts w:ascii="Times New Roman" w:hAnsi="Times New Roman"/>
              </w:rPr>
            </w:pPr>
          </w:p>
        </w:tc>
        <w:tc>
          <w:tcPr>
            <w:tcW w:w="270" w:type="dxa"/>
          </w:tcPr>
          <w:p w14:paraId="7E2B55F5" w14:textId="77777777" w:rsidR="00ED7FB3" w:rsidRPr="001D3E60" w:rsidRDefault="00ED7FB3" w:rsidP="00ED7FB3">
            <w:pPr>
              <w:rPr>
                <w:rFonts w:ascii="Times New Roman" w:hAnsi="Times New Roman"/>
              </w:rPr>
            </w:pPr>
          </w:p>
        </w:tc>
        <w:tc>
          <w:tcPr>
            <w:tcW w:w="236" w:type="dxa"/>
          </w:tcPr>
          <w:p w14:paraId="5F8D9D86" w14:textId="77777777" w:rsidR="00ED7FB3" w:rsidRPr="001D3E60" w:rsidRDefault="00ED7FB3" w:rsidP="00ED7FB3">
            <w:pPr>
              <w:rPr>
                <w:rFonts w:ascii="Times New Roman" w:hAnsi="Times New Roman"/>
              </w:rPr>
            </w:pPr>
          </w:p>
        </w:tc>
        <w:tc>
          <w:tcPr>
            <w:tcW w:w="359" w:type="dxa"/>
          </w:tcPr>
          <w:p w14:paraId="56E111E4" w14:textId="77777777" w:rsidR="00ED7FB3" w:rsidRPr="001D3E60" w:rsidRDefault="00ED7FB3" w:rsidP="00ED7FB3">
            <w:pPr>
              <w:rPr>
                <w:rFonts w:ascii="Times New Roman" w:hAnsi="Times New Roman"/>
              </w:rPr>
            </w:pPr>
          </w:p>
        </w:tc>
        <w:tc>
          <w:tcPr>
            <w:tcW w:w="880" w:type="dxa"/>
            <w:gridSpan w:val="2"/>
            <w:hideMark/>
          </w:tcPr>
          <w:p w14:paraId="13784D78"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7,500 </w:t>
            </w:r>
          </w:p>
        </w:tc>
        <w:tc>
          <w:tcPr>
            <w:tcW w:w="851" w:type="dxa"/>
            <w:hideMark/>
          </w:tcPr>
          <w:p w14:paraId="0940AED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5,000</w:t>
            </w:r>
          </w:p>
        </w:tc>
        <w:tc>
          <w:tcPr>
            <w:tcW w:w="851" w:type="dxa"/>
            <w:hideMark/>
          </w:tcPr>
          <w:p w14:paraId="117F409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B8267C0"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3195D61C"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59DD072A" w14:textId="3AE30078"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0F68C634" w14:textId="55620F0F"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GHS, </w:t>
            </w:r>
            <w:r>
              <w:rPr>
                <w:rFonts w:ascii="Times New Roman" w:hAnsi="Times New Roman"/>
                <w:lang w:val="en-GB"/>
              </w:rPr>
              <w:t>CENTRAL ADMIN.</w:t>
            </w:r>
          </w:p>
        </w:tc>
      </w:tr>
      <w:tr w:rsidR="00ED7FB3" w:rsidRPr="001D3E60" w14:paraId="1D01A942" w14:textId="77777777" w:rsidTr="00ED7FB3">
        <w:trPr>
          <w:gridAfter w:val="1"/>
          <w:wAfter w:w="7" w:type="dxa"/>
          <w:trHeight w:val="20"/>
        </w:trPr>
        <w:tc>
          <w:tcPr>
            <w:tcW w:w="1425" w:type="dxa"/>
            <w:gridSpan w:val="2"/>
            <w:vMerge/>
            <w:hideMark/>
          </w:tcPr>
          <w:p w14:paraId="2BD44B40" w14:textId="77777777" w:rsidR="00ED7FB3" w:rsidRPr="001D3E60" w:rsidRDefault="00ED7FB3" w:rsidP="00ED7FB3">
            <w:pPr>
              <w:spacing w:after="160" w:line="259" w:lineRule="auto"/>
              <w:rPr>
                <w:rFonts w:ascii="Times New Roman" w:hAnsi="Times New Roman"/>
              </w:rPr>
            </w:pPr>
          </w:p>
        </w:tc>
        <w:tc>
          <w:tcPr>
            <w:tcW w:w="1214" w:type="dxa"/>
            <w:vMerge/>
            <w:hideMark/>
          </w:tcPr>
          <w:p w14:paraId="0A579FE8"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E9E4FF6"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rPr>
              <w:t>Support the Conveyance/ waste management activities</w:t>
            </w:r>
          </w:p>
        </w:tc>
        <w:tc>
          <w:tcPr>
            <w:tcW w:w="1984" w:type="dxa"/>
            <w:hideMark/>
          </w:tcPr>
          <w:p w14:paraId="7A6E718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District wide</w:t>
            </w:r>
          </w:p>
        </w:tc>
        <w:tc>
          <w:tcPr>
            <w:tcW w:w="236" w:type="dxa"/>
            <w:shd w:val="clear" w:color="auto" w:fill="5B9BD5" w:themeFill="accent5"/>
          </w:tcPr>
          <w:p w14:paraId="7A06F840" w14:textId="77777777" w:rsidR="00ED7FB3" w:rsidRPr="001D3E60" w:rsidRDefault="00ED7FB3" w:rsidP="00ED7FB3">
            <w:pPr>
              <w:rPr>
                <w:rFonts w:ascii="Times New Roman" w:hAnsi="Times New Roman"/>
              </w:rPr>
            </w:pPr>
          </w:p>
        </w:tc>
        <w:tc>
          <w:tcPr>
            <w:tcW w:w="270" w:type="dxa"/>
            <w:shd w:val="clear" w:color="auto" w:fill="5B9BD5" w:themeFill="accent5"/>
          </w:tcPr>
          <w:p w14:paraId="786E9AC5" w14:textId="77777777" w:rsidR="00ED7FB3" w:rsidRPr="001D3E60" w:rsidRDefault="00ED7FB3" w:rsidP="00ED7FB3">
            <w:pPr>
              <w:rPr>
                <w:rFonts w:ascii="Times New Roman" w:hAnsi="Times New Roman"/>
              </w:rPr>
            </w:pPr>
          </w:p>
        </w:tc>
        <w:tc>
          <w:tcPr>
            <w:tcW w:w="236" w:type="dxa"/>
            <w:shd w:val="clear" w:color="auto" w:fill="5B9BD5" w:themeFill="accent5"/>
          </w:tcPr>
          <w:p w14:paraId="46346A95" w14:textId="77777777" w:rsidR="00ED7FB3" w:rsidRPr="001D3E60" w:rsidRDefault="00ED7FB3" w:rsidP="00ED7FB3">
            <w:pPr>
              <w:rPr>
                <w:rFonts w:ascii="Times New Roman" w:hAnsi="Times New Roman"/>
              </w:rPr>
            </w:pPr>
          </w:p>
        </w:tc>
        <w:tc>
          <w:tcPr>
            <w:tcW w:w="359" w:type="dxa"/>
            <w:shd w:val="clear" w:color="auto" w:fill="5B9BD5" w:themeFill="accent5"/>
          </w:tcPr>
          <w:p w14:paraId="63E9A913" w14:textId="77777777" w:rsidR="00ED7FB3" w:rsidRPr="001D3E60" w:rsidRDefault="00ED7FB3" w:rsidP="00ED7FB3">
            <w:pPr>
              <w:rPr>
                <w:rFonts w:ascii="Times New Roman" w:hAnsi="Times New Roman"/>
              </w:rPr>
            </w:pPr>
          </w:p>
        </w:tc>
        <w:tc>
          <w:tcPr>
            <w:tcW w:w="880" w:type="dxa"/>
            <w:gridSpan w:val="2"/>
            <w:hideMark/>
          </w:tcPr>
          <w:p w14:paraId="16081AAB"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rPr>
              <w:t>320000</w:t>
            </w:r>
          </w:p>
        </w:tc>
        <w:tc>
          <w:tcPr>
            <w:tcW w:w="851" w:type="dxa"/>
            <w:hideMark/>
          </w:tcPr>
          <w:p w14:paraId="4FF3C0A7" w14:textId="77777777" w:rsidR="00ED7FB3" w:rsidRPr="001D3E60" w:rsidRDefault="00ED7FB3" w:rsidP="00ED7FB3">
            <w:pPr>
              <w:spacing w:after="160" w:line="259" w:lineRule="auto"/>
              <w:rPr>
                <w:rFonts w:ascii="Times New Roman" w:hAnsi="Times New Roman"/>
              </w:rPr>
            </w:pPr>
          </w:p>
        </w:tc>
        <w:tc>
          <w:tcPr>
            <w:tcW w:w="851" w:type="dxa"/>
            <w:hideMark/>
          </w:tcPr>
          <w:p w14:paraId="553298CA"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2BC8CFA"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2C56CD0B"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111C5A39" w14:textId="5C43B3D5"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07BDF236" w14:textId="4F298FBC"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r>
      <w:tr w:rsidR="00ED7FB3" w:rsidRPr="001D3E60" w14:paraId="426D65E6" w14:textId="77777777" w:rsidTr="00ED7FB3">
        <w:trPr>
          <w:gridAfter w:val="1"/>
          <w:wAfter w:w="7" w:type="dxa"/>
          <w:trHeight w:val="20"/>
        </w:trPr>
        <w:tc>
          <w:tcPr>
            <w:tcW w:w="1425" w:type="dxa"/>
            <w:gridSpan w:val="2"/>
            <w:vMerge/>
            <w:hideMark/>
          </w:tcPr>
          <w:p w14:paraId="63C6FFD2" w14:textId="77777777" w:rsidR="00ED7FB3" w:rsidRPr="001D3E60" w:rsidRDefault="00ED7FB3" w:rsidP="00ED7FB3">
            <w:pPr>
              <w:spacing w:after="160" w:line="259" w:lineRule="auto"/>
              <w:rPr>
                <w:rFonts w:ascii="Times New Roman" w:hAnsi="Times New Roman"/>
              </w:rPr>
            </w:pPr>
          </w:p>
        </w:tc>
        <w:tc>
          <w:tcPr>
            <w:tcW w:w="1214" w:type="dxa"/>
            <w:vMerge/>
            <w:hideMark/>
          </w:tcPr>
          <w:p w14:paraId="645119FE"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165F0509"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Monitor waste collection by zoomlion</w:t>
            </w:r>
          </w:p>
        </w:tc>
        <w:tc>
          <w:tcPr>
            <w:tcW w:w="1984" w:type="dxa"/>
            <w:hideMark/>
          </w:tcPr>
          <w:p w14:paraId="5650E2FD"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Market Places</w:t>
            </w:r>
          </w:p>
        </w:tc>
        <w:tc>
          <w:tcPr>
            <w:tcW w:w="236" w:type="dxa"/>
            <w:shd w:val="clear" w:color="auto" w:fill="5B9BD5" w:themeFill="accent5"/>
          </w:tcPr>
          <w:p w14:paraId="7820F101" w14:textId="77777777" w:rsidR="00ED7FB3" w:rsidRPr="001D3E60" w:rsidRDefault="00ED7FB3" w:rsidP="00ED7FB3">
            <w:pPr>
              <w:rPr>
                <w:rFonts w:ascii="Times New Roman" w:hAnsi="Times New Roman"/>
              </w:rPr>
            </w:pPr>
          </w:p>
        </w:tc>
        <w:tc>
          <w:tcPr>
            <w:tcW w:w="270" w:type="dxa"/>
            <w:shd w:val="clear" w:color="auto" w:fill="5B9BD5" w:themeFill="accent5"/>
          </w:tcPr>
          <w:p w14:paraId="22CA9F30" w14:textId="77777777" w:rsidR="00ED7FB3" w:rsidRPr="001D3E60" w:rsidRDefault="00ED7FB3" w:rsidP="00ED7FB3">
            <w:pPr>
              <w:rPr>
                <w:rFonts w:ascii="Times New Roman" w:hAnsi="Times New Roman"/>
              </w:rPr>
            </w:pPr>
          </w:p>
        </w:tc>
        <w:tc>
          <w:tcPr>
            <w:tcW w:w="236" w:type="dxa"/>
            <w:shd w:val="clear" w:color="auto" w:fill="5B9BD5" w:themeFill="accent5"/>
          </w:tcPr>
          <w:p w14:paraId="5249B699" w14:textId="77777777" w:rsidR="00ED7FB3" w:rsidRPr="001D3E60" w:rsidRDefault="00ED7FB3" w:rsidP="00ED7FB3">
            <w:pPr>
              <w:rPr>
                <w:rFonts w:ascii="Times New Roman" w:hAnsi="Times New Roman"/>
              </w:rPr>
            </w:pPr>
          </w:p>
        </w:tc>
        <w:tc>
          <w:tcPr>
            <w:tcW w:w="359" w:type="dxa"/>
            <w:shd w:val="clear" w:color="auto" w:fill="5B9BD5" w:themeFill="accent5"/>
          </w:tcPr>
          <w:p w14:paraId="70EEF454" w14:textId="77777777" w:rsidR="00ED7FB3" w:rsidRPr="001D3E60" w:rsidRDefault="00ED7FB3" w:rsidP="00ED7FB3">
            <w:pPr>
              <w:rPr>
                <w:rFonts w:ascii="Times New Roman" w:hAnsi="Times New Roman"/>
              </w:rPr>
            </w:pPr>
          </w:p>
        </w:tc>
        <w:tc>
          <w:tcPr>
            <w:tcW w:w="880" w:type="dxa"/>
            <w:gridSpan w:val="2"/>
            <w:hideMark/>
          </w:tcPr>
          <w:p w14:paraId="1A20382C" w14:textId="77777777" w:rsidR="00ED7FB3" w:rsidRPr="001D3E60" w:rsidRDefault="00ED7FB3" w:rsidP="00ED7FB3">
            <w:pPr>
              <w:spacing w:after="160" w:line="259" w:lineRule="auto"/>
              <w:rPr>
                <w:rFonts w:ascii="Times New Roman" w:hAnsi="Times New Roman"/>
              </w:rPr>
            </w:pPr>
          </w:p>
        </w:tc>
        <w:tc>
          <w:tcPr>
            <w:tcW w:w="851" w:type="dxa"/>
            <w:hideMark/>
          </w:tcPr>
          <w:p w14:paraId="6117BAF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10,000</w:t>
            </w:r>
          </w:p>
        </w:tc>
        <w:tc>
          <w:tcPr>
            <w:tcW w:w="851" w:type="dxa"/>
            <w:hideMark/>
          </w:tcPr>
          <w:p w14:paraId="666D4EEE"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E186A94"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6D8EC9A3"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0A79E432" w14:textId="1904F099"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0133FC94" w14:textId="154E39B2"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CENTRAL ADMIN.</w:t>
            </w:r>
          </w:p>
        </w:tc>
      </w:tr>
      <w:tr w:rsidR="00ED7FB3" w:rsidRPr="001D3E60" w14:paraId="4FD99D01" w14:textId="77777777" w:rsidTr="00ED7FB3">
        <w:trPr>
          <w:gridAfter w:val="1"/>
          <w:wAfter w:w="7" w:type="dxa"/>
          <w:trHeight w:val="20"/>
        </w:trPr>
        <w:tc>
          <w:tcPr>
            <w:tcW w:w="1425" w:type="dxa"/>
            <w:gridSpan w:val="2"/>
            <w:vMerge/>
            <w:hideMark/>
          </w:tcPr>
          <w:p w14:paraId="79EB01DE" w14:textId="77777777" w:rsidR="00ED7FB3" w:rsidRPr="001D3E60" w:rsidRDefault="00ED7FB3" w:rsidP="00ED7FB3">
            <w:pPr>
              <w:spacing w:after="160" w:line="259" w:lineRule="auto"/>
              <w:rPr>
                <w:rFonts w:ascii="Times New Roman" w:hAnsi="Times New Roman"/>
              </w:rPr>
            </w:pPr>
          </w:p>
        </w:tc>
        <w:tc>
          <w:tcPr>
            <w:tcW w:w="1214" w:type="dxa"/>
            <w:vMerge/>
            <w:hideMark/>
          </w:tcPr>
          <w:p w14:paraId="47B39ABB" w14:textId="77777777" w:rsidR="00ED7FB3" w:rsidRPr="001D3E60" w:rsidRDefault="00ED7FB3" w:rsidP="00ED7FB3">
            <w:pPr>
              <w:spacing w:after="160" w:line="259" w:lineRule="auto"/>
              <w:rPr>
                <w:rFonts w:ascii="Times New Roman" w:hAnsi="Times New Roman"/>
              </w:rPr>
            </w:pPr>
          </w:p>
        </w:tc>
        <w:tc>
          <w:tcPr>
            <w:tcW w:w="2693" w:type="dxa"/>
            <w:gridSpan w:val="2"/>
            <w:hideMark/>
          </w:tcPr>
          <w:p w14:paraId="5043E627"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Procure a cespit emptier</w:t>
            </w:r>
          </w:p>
        </w:tc>
        <w:tc>
          <w:tcPr>
            <w:tcW w:w="1984" w:type="dxa"/>
            <w:hideMark/>
          </w:tcPr>
          <w:p w14:paraId="57E1476C"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Assembly</w:t>
            </w:r>
          </w:p>
        </w:tc>
        <w:tc>
          <w:tcPr>
            <w:tcW w:w="236" w:type="dxa"/>
          </w:tcPr>
          <w:p w14:paraId="787DF198" w14:textId="77777777" w:rsidR="00ED7FB3" w:rsidRPr="001D3E60" w:rsidRDefault="00ED7FB3" w:rsidP="00ED7FB3">
            <w:pPr>
              <w:rPr>
                <w:rFonts w:ascii="Times New Roman" w:hAnsi="Times New Roman"/>
              </w:rPr>
            </w:pPr>
          </w:p>
        </w:tc>
        <w:tc>
          <w:tcPr>
            <w:tcW w:w="270" w:type="dxa"/>
          </w:tcPr>
          <w:p w14:paraId="12AA3B9F" w14:textId="77777777" w:rsidR="00ED7FB3" w:rsidRPr="001D3E60" w:rsidRDefault="00ED7FB3" w:rsidP="00ED7FB3">
            <w:pPr>
              <w:rPr>
                <w:rFonts w:ascii="Times New Roman" w:hAnsi="Times New Roman"/>
              </w:rPr>
            </w:pPr>
          </w:p>
        </w:tc>
        <w:tc>
          <w:tcPr>
            <w:tcW w:w="236" w:type="dxa"/>
            <w:shd w:val="clear" w:color="auto" w:fill="5B9BD5" w:themeFill="accent5"/>
          </w:tcPr>
          <w:p w14:paraId="27BE0FB7" w14:textId="77777777" w:rsidR="00ED7FB3" w:rsidRPr="001D3E60" w:rsidRDefault="00ED7FB3" w:rsidP="00ED7FB3">
            <w:pPr>
              <w:rPr>
                <w:rFonts w:ascii="Times New Roman" w:hAnsi="Times New Roman"/>
              </w:rPr>
            </w:pPr>
          </w:p>
        </w:tc>
        <w:tc>
          <w:tcPr>
            <w:tcW w:w="359" w:type="dxa"/>
            <w:shd w:val="clear" w:color="auto" w:fill="5B9BD5" w:themeFill="accent5"/>
          </w:tcPr>
          <w:p w14:paraId="416DA7DD" w14:textId="77777777" w:rsidR="00ED7FB3" w:rsidRPr="001D3E60" w:rsidRDefault="00ED7FB3" w:rsidP="00ED7FB3">
            <w:pPr>
              <w:rPr>
                <w:rFonts w:ascii="Times New Roman" w:hAnsi="Times New Roman"/>
              </w:rPr>
            </w:pPr>
          </w:p>
        </w:tc>
        <w:tc>
          <w:tcPr>
            <w:tcW w:w="880" w:type="dxa"/>
            <w:gridSpan w:val="2"/>
            <w:hideMark/>
          </w:tcPr>
          <w:p w14:paraId="26CD8E98" w14:textId="77777777" w:rsidR="00ED7FB3" w:rsidRPr="001D3E60" w:rsidRDefault="00ED7FB3" w:rsidP="00ED7FB3">
            <w:pPr>
              <w:spacing w:after="160" w:line="259" w:lineRule="auto"/>
              <w:rPr>
                <w:rFonts w:ascii="Times New Roman" w:hAnsi="Times New Roman"/>
              </w:rPr>
            </w:pPr>
          </w:p>
        </w:tc>
        <w:tc>
          <w:tcPr>
            <w:tcW w:w="851" w:type="dxa"/>
            <w:hideMark/>
          </w:tcPr>
          <w:p w14:paraId="36E437BC" w14:textId="77777777" w:rsidR="00ED7FB3" w:rsidRPr="001D3E60" w:rsidRDefault="00ED7FB3" w:rsidP="00ED7FB3">
            <w:pPr>
              <w:spacing w:after="160" w:line="259" w:lineRule="auto"/>
              <w:rPr>
                <w:rFonts w:ascii="Times New Roman" w:hAnsi="Times New Roman"/>
              </w:rPr>
            </w:pPr>
          </w:p>
        </w:tc>
        <w:tc>
          <w:tcPr>
            <w:tcW w:w="851" w:type="dxa"/>
            <w:hideMark/>
          </w:tcPr>
          <w:p w14:paraId="6C3AEAF4" w14:textId="77777777" w:rsidR="00ED7FB3" w:rsidRPr="001D3E60" w:rsidRDefault="00ED7FB3" w:rsidP="00ED7FB3">
            <w:pPr>
              <w:spacing w:after="160" w:line="259" w:lineRule="auto"/>
              <w:rPr>
                <w:rFonts w:ascii="Times New Roman" w:hAnsi="Times New Roman"/>
              </w:rPr>
            </w:pPr>
          </w:p>
        </w:tc>
        <w:tc>
          <w:tcPr>
            <w:tcW w:w="708" w:type="dxa"/>
            <w:gridSpan w:val="2"/>
          </w:tcPr>
          <w:p w14:paraId="3A0991D0" w14:textId="77777777" w:rsidR="00ED7FB3" w:rsidRPr="001D3E60" w:rsidRDefault="00ED7FB3" w:rsidP="00ED7FB3">
            <w:pPr>
              <w:spacing w:after="160" w:line="259" w:lineRule="auto"/>
              <w:rPr>
                <w:rFonts w:ascii="Times New Roman" w:hAnsi="Times New Roman"/>
              </w:rPr>
            </w:pPr>
          </w:p>
        </w:tc>
        <w:tc>
          <w:tcPr>
            <w:tcW w:w="425" w:type="dxa"/>
            <w:shd w:val="clear" w:color="auto" w:fill="AEAAAA" w:themeFill="background2" w:themeFillShade="BF"/>
          </w:tcPr>
          <w:p w14:paraId="6B44D18C" w14:textId="77777777" w:rsidR="00ED7FB3" w:rsidRPr="001D3E60" w:rsidRDefault="00ED7FB3" w:rsidP="00ED7FB3">
            <w:pPr>
              <w:spacing w:after="160" w:line="259" w:lineRule="auto"/>
              <w:rPr>
                <w:rFonts w:ascii="Times New Roman" w:hAnsi="Times New Roman"/>
              </w:rPr>
            </w:pPr>
          </w:p>
        </w:tc>
        <w:tc>
          <w:tcPr>
            <w:tcW w:w="1139" w:type="dxa"/>
            <w:gridSpan w:val="2"/>
            <w:hideMark/>
          </w:tcPr>
          <w:p w14:paraId="2B5493AB" w14:textId="19DA6AED" w:rsidR="00ED7FB3" w:rsidRPr="001D3E60" w:rsidRDefault="00ED7FB3" w:rsidP="00ED7FB3">
            <w:pPr>
              <w:spacing w:after="160" w:line="259" w:lineRule="auto"/>
              <w:rPr>
                <w:rFonts w:ascii="Times New Roman" w:hAnsi="Times New Roman"/>
              </w:rPr>
            </w:pPr>
          </w:p>
        </w:tc>
        <w:tc>
          <w:tcPr>
            <w:tcW w:w="1555" w:type="dxa"/>
            <w:gridSpan w:val="2"/>
            <w:hideMark/>
          </w:tcPr>
          <w:p w14:paraId="66B1D8DE" w14:textId="77777777" w:rsidR="00ED7FB3" w:rsidRPr="001D3E60" w:rsidRDefault="00ED7FB3" w:rsidP="00ED7FB3">
            <w:pPr>
              <w:spacing w:after="160" w:line="259" w:lineRule="auto"/>
              <w:rPr>
                <w:rFonts w:ascii="Times New Roman" w:hAnsi="Times New Roman"/>
              </w:rPr>
            </w:pPr>
          </w:p>
        </w:tc>
      </w:tr>
      <w:tr w:rsidR="00ED7FB3" w:rsidRPr="001D3E60" w14:paraId="0E05D193" w14:textId="77777777" w:rsidTr="00ED7FB3">
        <w:trPr>
          <w:gridAfter w:val="1"/>
          <w:wAfter w:w="7" w:type="dxa"/>
          <w:trHeight w:val="20"/>
        </w:trPr>
        <w:tc>
          <w:tcPr>
            <w:tcW w:w="1425" w:type="dxa"/>
            <w:gridSpan w:val="2"/>
            <w:vMerge w:val="restart"/>
            <w:hideMark/>
          </w:tcPr>
          <w:p w14:paraId="6A691FD4"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GENDER, CHILDREN AND SOCIAL PROTECTION</w:t>
            </w:r>
          </w:p>
        </w:tc>
        <w:tc>
          <w:tcPr>
            <w:tcW w:w="1214" w:type="dxa"/>
            <w:vMerge w:val="restart"/>
            <w:hideMark/>
          </w:tcPr>
          <w:p w14:paraId="5DF6FA81"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b/>
                <w:bCs/>
                <w:lang w:val="en-GB"/>
              </w:rPr>
              <w:t>Child Protection and Youth Development</w:t>
            </w:r>
          </w:p>
        </w:tc>
        <w:tc>
          <w:tcPr>
            <w:tcW w:w="2693" w:type="dxa"/>
            <w:gridSpan w:val="2"/>
            <w:hideMark/>
          </w:tcPr>
          <w:p w14:paraId="66F515AE" w14:textId="77777777" w:rsidR="00ED7FB3" w:rsidRPr="009E143C" w:rsidRDefault="00ED7FB3" w:rsidP="00ED7FB3">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Mobilize and sensitize 10 communities on parental responsibilities </w:t>
            </w:r>
          </w:p>
        </w:tc>
        <w:tc>
          <w:tcPr>
            <w:tcW w:w="1984" w:type="dxa"/>
            <w:hideMark/>
          </w:tcPr>
          <w:p w14:paraId="634DA6D9"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506CF97" w14:textId="77777777" w:rsidR="00ED7FB3" w:rsidRPr="001D3E60" w:rsidRDefault="00ED7FB3" w:rsidP="00ED7FB3">
            <w:pPr>
              <w:rPr>
                <w:rFonts w:ascii="Times New Roman" w:hAnsi="Times New Roman"/>
                <w:lang w:val="en-GB"/>
              </w:rPr>
            </w:pPr>
          </w:p>
        </w:tc>
        <w:tc>
          <w:tcPr>
            <w:tcW w:w="270" w:type="dxa"/>
            <w:shd w:val="clear" w:color="auto" w:fill="5B9BD5" w:themeFill="accent5"/>
          </w:tcPr>
          <w:p w14:paraId="615697E3" w14:textId="77777777" w:rsidR="00ED7FB3" w:rsidRPr="001D3E60" w:rsidRDefault="00ED7FB3" w:rsidP="00ED7FB3">
            <w:pPr>
              <w:rPr>
                <w:rFonts w:ascii="Times New Roman" w:hAnsi="Times New Roman"/>
                <w:lang w:val="en-GB"/>
              </w:rPr>
            </w:pPr>
          </w:p>
        </w:tc>
        <w:tc>
          <w:tcPr>
            <w:tcW w:w="236" w:type="dxa"/>
            <w:shd w:val="clear" w:color="auto" w:fill="5B9BD5" w:themeFill="accent5"/>
          </w:tcPr>
          <w:p w14:paraId="520DDCF8" w14:textId="77777777" w:rsidR="00ED7FB3" w:rsidRPr="001D3E60" w:rsidRDefault="00ED7FB3" w:rsidP="00ED7FB3">
            <w:pPr>
              <w:rPr>
                <w:rFonts w:ascii="Times New Roman" w:hAnsi="Times New Roman"/>
                <w:lang w:val="en-GB"/>
              </w:rPr>
            </w:pPr>
          </w:p>
        </w:tc>
        <w:tc>
          <w:tcPr>
            <w:tcW w:w="359" w:type="dxa"/>
            <w:shd w:val="clear" w:color="auto" w:fill="5B9BD5" w:themeFill="accent5"/>
          </w:tcPr>
          <w:p w14:paraId="78E2F972" w14:textId="77777777" w:rsidR="00ED7FB3" w:rsidRPr="001D3E60" w:rsidRDefault="00ED7FB3" w:rsidP="00ED7FB3">
            <w:pPr>
              <w:rPr>
                <w:rFonts w:ascii="Times New Roman" w:hAnsi="Times New Roman"/>
                <w:lang w:val="en-GB"/>
              </w:rPr>
            </w:pPr>
          </w:p>
        </w:tc>
        <w:tc>
          <w:tcPr>
            <w:tcW w:w="880" w:type="dxa"/>
            <w:gridSpan w:val="2"/>
            <w:hideMark/>
          </w:tcPr>
          <w:p w14:paraId="36888513"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E65EAB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xml:space="preserve">      25,000 </w:t>
            </w:r>
          </w:p>
        </w:tc>
        <w:tc>
          <w:tcPr>
            <w:tcW w:w="851" w:type="dxa"/>
            <w:hideMark/>
          </w:tcPr>
          <w:p w14:paraId="16EA4CE5"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3FA847E" w14:textId="77777777" w:rsidR="00ED7FB3" w:rsidRPr="001D3E60" w:rsidRDefault="00ED7FB3" w:rsidP="00ED7FB3">
            <w:pPr>
              <w:spacing w:after="160" w:line="259" w:lineRule="auto"/>
              <w:rPr>
                <w:rFonts w:ascii="Times New Roman" w:hAnsi="Times New Roman"/>
                <w:lang w:val="en-GB"/>
              </w:rPr>
            </w:pPr>
          </w:p>
        </w:tc>
        <w:tc>
          <w:tcPr>
            <w:tcW w:w="425" w:type="dxa"/>
            <w:shd w:val="clear" w:color="auto" w:fill="AEAAAA" w:themeFill="background2" w:themeFillShade="BF"/>
          </w:tcPr>
          <w:p w14:paraId="777D2573" w14:textId="77777777" w:rsidR="00ED7FB3" w:rsidRPr="001D3E60" w:rsidRDefault="00ED7FB3" w:rsidP="00ED7FB3">
            <w:pPr>
              <w:spacing w:after="160" w:line="259" w:lineRule="auto"/>
              <w:rPr>
                <w:rFonts w:ascii="Times New Roman" w:hAnsi="Times New Roman"/>
                <w:lang w:val="en-GB"/>
              </w:rPr>
            </w:pPr>
          </w:p>
        </w:tc>
        <w:tc>
          <w:tcPr>
            <w:tcW w:w="1139" w:type="dxa"/>
            <w:gridSpan w:val="2"/>
            <w:hideMark/>
          </w:tcPr>
          <w:p w14:paraId="35949B93" w14:textId="51484173" w:rsidR="00ED7FB3" w:rsidRPr="001D3E60" w:rsidRDefault="00ED7FB3" w:rsidP="00ED7FB3">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21211A97" w14:textId="77777777" w:rsidR="00ED7FB3" w:rsidRPr="001D3E60" w:rsidRDefault="00ED7FB3" w:rsidP="00ED7FB3">
            <w:pPr>
              <w:spacing w:after="160" w:line="259" w:lineRule="auto"/>
              <w:rPr>
                <w:rFonts w:ascii="Times New Roman" w:hAnsi="Times New Roman"/>
              </w:rPr>
            </w:pPr>
            <w:r w:rsidRPr="001D3E60">
              <w:rPr>
                <w:rFonts w:ascii="Times New Roman" w:hAnsi="Times New Roman"/>
                <w:lang w:val="en-GB"/>
              </w:rPr>
              <w:t>GES, SWCD</w:t>
            </w:r>
            <w:r>
              <w:rPr>
                <w:rFonts w:ascii="Times New Roman" w:hAnsi="Times New Roman"/>
                <w:lang w:val="en-GB"/>
              </w:rPr>
              <w:t>, NCCE</w:t>
            </w:r>
          </w:p>
        </w:tc>
      </w:tr>
      <w:tr w:rsidR="006C6C81" w:rsidRPr="001D3E60" w14:paraId="28F2AA91" w14:textId="77777777" w:rsidTr="006F0899">
        <w:trPr>
          <w:gridAfter w:val="1"/>
          <w:wAfter w:w="7" w:type="dxa"/>
          <w:trHeight w:val="20"/>
        </w:trPr>
        <w:tc>
          <w:tcPr>
            <w:tcW w:w="1425" w:type="dxa"/>
            <w:gridSpan w:val="2"/>
            <w:vMerge/>
          </w:tcPr>
          <w:p w14:paraId="7CCBDB05" w14:textId="77777777" w:rsidR="006C6C81" w:rsidRPr="001D3E60" w:rsidRDefault="006C6C81" w:rsidP="006C6C81">
            <w:pPr>
              <w:spacing w:after="160" w:line="259" w:lineRule="auto"/>
              <w:rPr>
                <w:rFonts w:ascii="Times New Roman" w:hAnsi="Times New Roman"/>
                <w:b/>
                <w:bCs/>
                <w:lang w:val="en-GB"/>
              </w:rPr>
            </w:pPr>
          </w:p>
        </w:tc>
        <w:tc>
          <w:tcPr>
            <w:tcW w:w="1214" w:type="dxa"/>
            <w:vMerge/>
          </w:tcPr>
          <w:p w14:paraId="339E55EA" w14:textId="77777777" w:rsidR="006C6C81" w:rsidRPr="001D3E60" w:rsidRDefault="006C6C81" w:rsidP="006C6C81">
            <w:pPr>
              <w:spacing w:after="160" w:line="259" w:lineRule="auto"/>
              <w:rPr>
                <w:rFonts w:ascii="Times New Roman" w:hAnsi="Times New Roman"/>
                <w:b/>
                <w:bCs/>
                <w:lang w:val="en-GB"/>
              </w:rPr>
            </w:pPr>
          </w:p>
        </w:tc>
        <w:tc>
          <w:tcPr>
            <w:tcW w:w="2693" w:type="dxa"/>
            <w:gridSpan w:val="2"/>
          </w:tcPr>
          <w:p w14:paraId="5C52B8AA" w14:textId="07F635E9" w:rsidR="006C6C81" w:rsidRPr="006C6C81" w:rsidRDefault="006C6C81" w:rsidP="006C6C81">
            <w:pPr>
              <w:pStyle w:val="ListParagraph"/>
              <w:numPr>
                <w:ilvl w:val="0"/>
                <w:numId w:val="41"/>
              </w:numPr>
              <w:spacing w:after="0" w:line="240" w:lineRule="auto"/>
              <w:rPr>
                <w:rFonts w:ascii="Times New Roman" w:hAnsi="Times New Roman"/>
                <w:lang w:val="en-GB"/>
              </w:rPr>
            </w:pPr>
            <w:r w:rsidRPr="006C6C81">
              <w:rPr>
                <w:rFonts w:ascii="Times New Roman" w:eastAsia="Times New Roman" w:hAnsi="Times New Roman"/>
                <w:color w:val="000000"/>
                <w:lang w:val="en-GB" w:eastAsia="en-GB"/>
              </w:rPr>
              <w:t>Enforce child right and Gender related Bye laws</w:t>
            </w:r>
          </w:p>
        </w:tc>
        <w:tc>
          <w:tcPr>
            <w:tcW w:w="1984" w:type="dxa"/>
          </w:tcPr>
          <w:p w14:paraId="6C83369C" w14:textId="0B7EDB01"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District Wide</w:t>
            </w:r>
          </w:p>
        </w:tc>
        <w:tc>
          <w:tcPr>
            <w:tcW w:w="236" w:type="dxa"/>
            <w:shd w:val="clear" w:color="auto" w:fill="5B9BD5" w:themeFill="accent5"/>
            <w:vAlign w:val="bottom"/>
          </w:tcPr>
          <w:p w14:paraId="00D2EB3F" w14:textId="1CA4610D"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70" w:type="dxa"/>
            <w:shd w:val="clear" w:color="auto" w:fill="5B9BD5" w:themeFill="accent5"/>
            <w:vAlign w:val="bottom"/>
          </w:tcPr>
          <w:p w14:paraId="36978B02" w14:textId="692BDF3A"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36" w:type="dxa"/>
            <w:shd w:val="clear" w:color="auto" w:fill="5B9BD5" w:themeFill="accent5"/>
            <w:vAlign w:val="bottom"/>
          </w:tcPr>
          <w:p w14:paraId="6EBC8B44" w14:textId="531F940D"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359" w:type="dxa"/>
            <w:shd w:val="clear" w:color="auto" w:fill="5B9BD5" w:themeFill="accent5"/>
            <w:vAlign w:val="bottom"/>
          </w:tcPr>
          <w:p w14:paraId="52379634" w14:textId="7D7FAAB5"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880" w:type="dxa"/>
            <w:gridSpan w:val="2"/>
            <w:vAlign w:val="center"/>
          </w:tcPr>
          <w:p w14:paraId="398A3550" w14:textId="25C4E8DA"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851" w:type="dxa"/>
            <w:vAlign w:val="center"/>
          </w:tcPr>
          <w:p w14:paraId="062C1189" w14:textId="0E25B9DB"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xml:space="preserve">      25,000 </w:t>
            </w:r>
          </w:p>
        </w:tc>
        <w:tc>
          <w:tcPr>
            <w:tcW w:w="851" w:type="dxa"/>
            <w:vAlign w:val="center"/>
          </w:tcPr>
          <w:p w14:paraId="63A97595" w14:textId="5857C50C"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708" w:type="dxa"/>
            <w:gridSpan w:val="2"/>
            <w:vAlign w:val="center"/>
          </w:tcPr>
          <w:p w14:paraId="7710B389" w14:textId="3A2F49EE"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425" w:type="dxa"/>
            <w:shd w:val="clear" w:color="auto" w:fill="AEAAAA" w:themeFill="background2" w:themeFillShade="BF"/>
            <w:vAlign w:val="center"/>
          </w:tcPr>
          <w:p w14:paraId="56C489E0" w14:textId="433410DE"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1139" w:type="dxa"/>
            <w:gridSpan w:val="2"/>
            <w:vAlign w:val="center"/>
          </w:tcPr>
          <w:p w14:paraId="4CEA40FF" w14:textId="3F77F395"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SWCD</w:t>
            </w:r>
          </w:p>
        </w:tc>
        <w:tc>
          <w:tcPr>
            <w:tcW w:w="1555" w:type="dxa"/>
            <w:gridSpan w:val="2"/>
            <w:vAlign w:val="center"/>
          </w:tcPr>
          <w:p w14:paraId="51CC62AF" w14:textId="77C87A49"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GES, NCCE,DA, Police etc.</w:t>
            </w:r>
          </w:p>
        </w:tc>
      </w:tr>
      <w:tr w:rsidR="006C6C81" w:rsidRPr="001D3E60" w14:paraId="19E0BB88" w14:textId="77777777" w:rsidTr="00ED7FB3">
        <w:trPr>
          <w:gridAfter w:val="1"/>
          <w:wAfter w:w="7" w:type="dxa"/>
          <w:trHeight w:val="20"/>
        </w:trPr>
        <w:tc>
          <w:tcPr>
            <w:tcW w:w="1425" w:type="dxa"/>
            <w:gridSpan w:val="2"/>
            <w:vMerge/>
            <w:hideMark/>
          </w:tcPr>
          <w:p w14:paraId="1045A928" w14:textId="77777777" w:rsidR="006C6C81" w:rsidRPr="001D3E60" w:rsidRDefault="006C6C81" w:rsidP="006C6C81">
            <w:pPr>
              <w:spacing w:after="160" w:line="259" w:lineRule="auto"/>
              <w:rPr>
                <w:rFonts w:ascii="Times New Roman" w:hAnsi="Times New Roman"/>
              </w:rPr>
            </w:pPr>
          </w:p>
        </w:tc>
        <w:tc>
          <w:tcPr>
            <w:tcW w:w="1214" w:type="dxa"/>
            <w:vMerge/>
            <w:hideMark/>
          </w:tcPr>
          <w:p w14:paraId="5B771236"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020281AE" w14:textId="0A6DB3AC"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Monitor</w:t>
            </w:r>
            <w:r>
              <w:rPr>
                <w:rFonts w:ascii="Times New Roman" w:hAnsi="Times New Roman"/>
                <w:lang w:val="en-GB"/>
              </w:rPr>
              <w:t xml:space="preserve"> da</w:t>
            </w:r>
            <w:r w:rsidRPr="009E143C">
              <w:rPr>
                <w:rFonts w:ascii="Times New Roman" w:hAnsi="Times New Roman"/>
                <w:lang w:val="en-GB"/>
              </w:rPr>
              <w:t>y Care Centres and orphanages within the district</w:t>
            </w:r>
          </w:p>
        </w:tc>
        <w:tc>
          <w:tcPr>
            <w:tcW w:w="1984" w:type="dxa"/>
            <w:hideMark/>
          </w:tcPr>
          <w:p w14:paraId="35359E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650C31AA" w14:textId="77777777" w:rsidR="006C6C81" w:rsidRPr="001D3E60" w:rsidRDefault="006C6C81" w:rsidP="006C6C81">
            <w:pPr>
              <w:rPr>
                <w:rFonts w:ascii="Times New Roman" w:hAnsi="Times New Roman"/>
              </w:rPr>
            </w:pPr>
          </w:p>
        </w:tc>
        <w:tc>
          <w:tcPr>
            <w:tcW w:w="270" w:type="dxa"/>
            <w:shd w:val="clear" w:color="auto" w:fill="5B9BD5" w:themeFill="accent5"/>
          </w:tcPr>
          <w:p w14:paraId="1FDA24B8" w14:textId="77777777" w:rsidR="006C6C81" w:rsidRPr="001D3E60" w:rsidRDefault="006C6C81" w:rsidP="006C6C81">
            <w:pPr>
              <w:rPr>
                <w:rFonts w:ascii="Times New Roman" w:hAnsi="Times New Roman"/>
              </w:rPr>
            </w:pPr>
          </w:p>
        </w:tc>
        <w:tc>
          <w:tcPr>
            <w:tcW w:w="236" w:type="dxa"/>
            <w:shd w:val="clear" w:color="auto" w:fill="5B9BD5" w:themeFill="accent5"/>
          </w:tcPr>
          <w:p w14:paraId="0EBF7825" w14:textId="77777777" w:rsidR="006C6C81" w:rsidRPr="001D3E60" w:rsidRDefault="006C6C81" w:rsidP="006C6C81">
            <w:pPr>
              <w:rPr>
                <w:rFonts w:ascii="Times New Roman" w:hAnsi="Times New Roman"/>
              </w:rPr>
            </w:pPr>
          </w:p>
        </w:tc>
        <w:tc>
          <w:tcPr>
            <w:tcW w:w="359" w:type="dxa"/>
            <w:shd w:val="clear" w:color="auto" w:fill="5B9BD5" w:themeFill="accent5"/>
          </w:tcPr>
          <w:p w14:paraId="6270D9FD" w14:textId="77777777" w:rsidR="006C6C81" w:rsidRPr="001D3E60" w:rsidRDefault="006C6C81" w:rsidP="006C6C81">
            <w:pPr>
              <w:rPr>
                <w:rFonts w:ascii="Times New Roman" w:hAnsi="Times New Roman"/>
              </w:rPr>
            </w:pPr>
          </w:p>
        </w:tc>
        <w:tc>
          <w:tcPr>
            <w:tcW w:w="880" w:type="dxa"/>
            <w:gridSpan w:val="2"/>
            <w:hideMark/>
          </w:tcPr>
          <w:p w14:paraId="1E67A1B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08B4BFE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851" w:type="dxa"/>
            <w:hideMark/>
          </w:tcPr>
          <w:p w14:paraId="1932DE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0D8129F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393FEB8"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4F8ECFAE" w14:textId="1712B41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34C237BA" w14:textId="752CAD8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9C19974" w14:textId="77777777" w:rsidTr="00ED7FB3">
        <w:trPr>
          <w:gridAfter w:val="1"/>
          <w:wAfter w:w="7" w:type="dxa"/>
          <w:trHeight w:val="20"/>
        </w:trPr>
        <w:tc>
          <w:tcPr>
            <w:tcW w:w="1425" w:type="dxa"/>
            <w:gridSpan w:val="2"/>
            <w:vMerge/>
            <w:hideMark/>
          </w:tcPr>
          <w:p w14:paraId="5D870587" w14:textId="77777777" w:rsidR="006C6C81" w:rsidRPr="001D3E60" w:rsidRDefault="006C6C81" w:rsidP="006C6C81">
            <w:pPr>
              <w:spacing w:after="160" w:line="259" w:lineRule="auto"/>
              <w:rPr>
                <w:rFonts w:ascii="Times New Roman" w:hAnsi="Times New Roman"/>
              </w:rPr>
            </w:pPr>
          </w:p>
        </w:tc>
        <w:tc>
          <w:tcPr>
            <w:tcW w:w="1214" w:type="dxa"/>
            <w:vMerge/>
            <w:hideMark/>
          </w:tcPr>
          <w:p w14:paraId="1FEC03EE"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C5F8CEA"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organize sensitization programmes on child protection issues  </w:t>
            </w:r>
          </w:p>
        </w:tc>
        <w:tc>
          <w:tcPr>
            <w:tcW w:w="1984" w:type="dxa"/>
            <w:hideMark/>
          </w:tcPr>
          <w:p w14:paraId="38ADC3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7D30EA52" w14:textId="77777777" w:rsidR="006C6C81" w:rsidRPr="001D3E60" w:rsidRDefault="006C6C81" w:rsidP="006C6C81">
            <w:pPr>
              <w:rPr>
                <w:rFonts w:ascii="Times New Roman" w:hAnsi="Times New Roman"/>
              </w:rPr>
            </w:pPr>
          </w:p>
        </w:tc>
        <w:tc>
          <w:tcPr>
            <w:tcW w:w="270" w:type="dxa"/>
            <w:shd w:val="clear" w:color="auto" w:fill="5B9BD5" w:themeFill="accent5"/>
          </w:tcPr>
          <w:p w14:paraId="589A452C" w14:textId="77777777" w:rsidR="006C6C81" w:rsidRPr="001D3E60" w:rsidRDefault="006C6C81" w:rsidP="006C6C81">
            <w:pPr>
              <w:rPr>
                <w:rFonts w:ascii="Times New Roman" w:hAnsi="Times New Roman"/>
              </w:rPr>
            </w:pPr>
          </w:p>
        </w:tc>
        <w:tc>
          <w:tcPr>
            <w:tcW w:w="236" w:type="dxa"/>
            <w:shd w:val="clear" w:color="auto" w:fill="5B9BD5" w:themeFill="accent5"/>
          </w:tcPr>
          <w:p w14:paraId="315C8CB7" w14:textId="77777777" w:rsidR="006C6C81" w:rsidRPr="001D3E60" w:rsidRDefault="006C6C81" w:rsidP="006C6C81">
            <w:pPr>
              <w:rPr>
                <w:rFonts w:ascii="Times New Roman" w:hAnsi="Times New Roman"/>
              </w:rPr>
            </w:pPr>
          </w:p>
        </w:tc>
        <w:tc>
          <w:tcPr>
            <w:tcW w:w="359" w:type="dxa"/>
            <w:shd w:val="clear" w:color="auto" w:fill="5B9BD5" w:themeFill="accent5"/>
          </w:tcPr>
          <w:p w14:paraId="468F1941" w14:textId="77777777" w:rsidR="006C6C81" w:rsidRPr="001D3E60" w:rsidRDefault="006C6C81" w:rsidP="006C6C81">
            <w:pPr>
              <w:rPr>
                <w:rFonts w:ascii="Times New Roman" w:hAnsi="Times New Roman"/>
              </w:rPr>
            </w:pPr>
          </w:p>
        </w:tc>
        <w:tc>
          <w:tcPr>
            <w:tcW w:w="880" w:type="dxa"/>
            <w:gridSpan w:val="2"/>
            <w:hideMark/>
          </w:tcPr>
          <w:p w14:paraId="7AC8A5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968E204" w14:textId="77777777" w:rsidR="006A2B23" w:rsidRDefault="006C6C81" w:rsidP="006C6C81">
            <w:pPr>
              <w:spacing w:after="160" w:line="259" w:lineRule="auto"/>
              <w:rPr>
                <w:rFonts w:ascii="Times New Roman" w:hAnsi="Times New Roman"/>
                <w:lang w:val="en-GB"/>
              </w:rPr>
            </w:pPr>
            <w:r w:rsidRPr="001D3E60">
              <w:rPr>
                <w:rFonts w:ascii="Times New Roman" w:hAnsi="Times New Roman"/>
                <w:lang w:val="en-GB"/>
              </w:rPr>
              <w:t xml:space="preserve">      13,000</w:t>
            </w:r>
          </w:p>
          <w:p w14:paraId="7E72FC7C" w14:textId="7AA5926B" w:rsidR="006C6C81" w:rsidRPr="001D3E60" w:rsidRDefault="006A2B23" w:rsidP="006C6C81">
            <w:pPr>
              <w:spacing w:after="160" w:line="259" w:lineRule="auto"/>
              <w:rPr>
                <w:rFonts w:ascii="Times New Roman" w:hAnsi="Times New Roman"/>
              </w:rPr>
            </w:pPr>
            <w:r>
              <w:rPr>
                <w:rFonts w:ascii="Times New Roman" w:hAnsi="Times New Roman"/>
                <w:lang w:val="en-GB"/>
              </w:rPr>
              <w:t>UNICEF</w:t>
            </w:r>
            <w:r w:rsidR="006C6C81" w:rsidRPr="001D3E60">
              <w:rPr>
                <w:rFonts w:ascii="Times New Roman" w:hAnsi="Times New Roman"/>
                <w:lang w:val="en-GB"/>
              </w:rPr>
              <w:t xml:space="preserve"> </w:t>
            </w:r>
          </w:p>
        </w:tc>
        <w:tc>
          <w:tcPr>
            <w:tcW w:w="851" w:type="dxa"/>
            <w:hideMark/>
          </w:tcPr>
          <w:p w14:paraId="1C4D0E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E351696"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D6E4B8C"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3388612" w14:textId="1F9FB84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3A7C331C" w14:textId="42297F5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 LABOUR DEP'T, NCCE</w:t>
            </w:r>
          </w:p>
        </w:tc>
      </w:tr>
      <w:tr w:rsidR="00D60754" w:rsidRPr="001D3E60" w14:paraId="6BBE5FBB" w14:textId="77777777" w:rsidTr="00ED7FB3">
        <w:trPr>
          <w:gridAfter w:val="1"/>
          <w:wAfter w:w="7" w:type="dxa"/>
          <w:trHeight w:val="20"/>
        </w:trPr>
        <w:tc>
          <w:tcPr>
            <w:tcW w:w="1425" w:type="dxa"/>
            <w:gridSpan w:val="2"/>
            <w:vMerge/>
            <w:hideMark/>
          </w:tcPr>
          <w:p w14:paraId="2328E0A4" w14:textId="77777777" w:rsidR="00D60754" w:rsidRPr="001D3E60" w:rsidRDefault="00D60754" w:rsidP="00D60754">
            <w:pPr>
              <w:spacing w:after="160" w:line="259" w:lineRule="auto"/>
              <w:rPr>
                <w:rFonts w:ascii="Times New Roman" w:hAnsi="Times New Roman"/>
              </w:rPr>
            </w:pPr>
          </w:p>
        </w:tc>
        <w:tc>
          <w:tcPr>
            <w:tcW w:w="1214" w:type="dxa"/>
            <w:vMerge/>
            <w:hideMark/>
          </w:tcPr>
          <w:p w14:paraId="723EC3D3" w14:textId="77777777" w:rsidR="00D60754" w:rsidRPr="001D3E60" w:rsidRDefault="00D60754" w:rsidP="00D60754">
            <w:pPr>
              <w:spacing w:after="160" w:line="259" w:lineRule="auto"/>
              <w:rPr>
                <w:rFonts w:ascii="Times New Roman" w:hAnsi="Times New Roman"/>
              </w:rPr>
            </w:pPr>
          </w:p>
        </w:tc>
        <w:tc>
          <w:tcPr>
            <w:tcW w:w="2693" w:type="dxa"/>
            <w:gridSpan w:val="2"/>
            <w:hideMark/>
          </w:tcPr>
          <w:p w14:paraId="6CEB6418" w14:textId="77777777" w:rsidR="00D60754" w:rsidRPr="009E143C" w:rsidRDefault="00D60754" w:rsidP="00D60754">
            <w:pPr>
              <w:pStyle w:val="ListParagraph"/>
              <w:numPr>
                <w:ilvl w:val="0"/>
                <w:numId w:val="41"/>
              </w:numPr>
              <w:spacing w:after="0" w:line="240" w:lineRule="auto"/>
              <w:rPr>
                <w:rFonts w:ascii="Times New Roman" w:hAnsi="Times New Roman"/>
              </w:rPr>
            </w:pPr>
            <w:r w:rsidRPr="009E143C">
              <w:rPr>
                <w:rFonts w:ascii="Times New Roman" w:hAnsi="Times New Roman"/>
                <w:lang w:val="en-GB"/>
              </w:rPr>
              <w:t>Institute Child Protection Committees in 20 Communities</w:t>
            </w:r>
          </w:p>
        </w:tc>
        <w:tc>
          <w:tcPr>
            <w:tcW w:w="1984" w:type="dxa"/>
            <w:hideMark/>
          </w:tcPr>
          <w:p w14:paraId="1D6BE308"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EF17C8D" w14:textId="77777777" w:rsidR="00D60754" w:rsidRPr="001D3E60" w:rsidRDefault="00D60754" w:rsidP="00D60754">
            <w:pPr>
              <w:rPr>
                <w:rFonts w:ascii="Times New Roman" w:hAnsi="Times New Roman"/>
              </w:rPr>
            </w:pPr>
          </w:p>
        </w:tc>
        <w:tc>
          <w:tcPr>
            <w:tcW w:w="270" w:type="dxa"/>
            <w:shd w:val="clear" w:color="auto" w:fill="5B9BD5" w:themeFill="accent5"/>
          </w:tcPr>
          <w:p w14:paraId="2144147A" w14:textId="77777777" w:rsidR="00D60754" w:rsidRPr="001D3E60" w:rsidRDefault="00D60754" w:rsidP="00D60754">
            <w:pPr>
              <w:rPr>
                <w:rFonts w:ascii="Times New Roman" w:hAnsi="Times New Roman"/>
              </w:rPr>
            </w:pPr>
          </w:p>
        </w:tc>
        <w:tc>
          <w:tcPr>
            <w:tcW w:w="236" w:type="dxa"/>
            <w:shd w:val="clear" w:color="auto" w:fill="5B9BD5" w:themeFill="accent5"/>
          </w:tcPr>
          <w:p w14:paraId="4BD24B56" w14:textId="77777777" w:rsidR="00D60754" w:rsidRPr="001D3E60" w:rsidRDefault="00D60754" w:rsidP="00D60754">
            <w:pPr>
              <w:rPr>
                <w:rFonts w:ascii="Times New Roman" w:hAnsi="Times New Roman"/>
              </w:rPr>
            </w:pPr>
          </w:p>
        </w:tc>
        <w:tc>
          <w:tcPr>
            <w:tcW w:w="359" w:type="dxa"/>
            <w:shd w:val="clear" w:color="auto" w:fill="5B9BD5" w:themeFill="accent5"/>
          </w:tcPr>
          <w:p w14:paraId="5DA0F2DD" w14:textId="77777777" w:rsidR="00D60754" w:rsidRPr="001D3E60" w:rsidRDefault="00D60754" w:rsidP="00D60754">
            <w:pPr>
              <w:rPr>
                <w:rFonts w:ascii="Times New Roman" w:hAnsi="Times New Roman"/>
              </w:rPr>
            </w:pPr>
          </w:p>
        </w:tc>
        <w:tc>
          <w:tcPr>
            <w:tcW w:w="880" w:type="dxa"/>
            <w:gridSpan w:val="2"/>
            <w:hideMark/>
          </w:tcPr>
          <w:p w14:paraId="0291F336"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F2AB108" w14:textId="2975348A" w:rsidR="00D60754" w:rsidRDefault="00D60754" w:rsidP="00D60754">
            <w:pPr>
              <w:spacing w:after="160" w:line="259" w:lineRule="auto"/>
              <w:rPr>
                <w:rFonts w:ascii="Times New Roman" w:hAnsi="Times New Roman"/>
                <w:lang w:val="en-GB"/>
              </w:rPr>
            </w:pPr>
            <w:r w:rsidRPr="001D3E60">
              <w:rPr>
                <w:rFonts w:ascii="Times New Roman" w:hAnsi="Times New Roman"/>
                <w:lang w:val="en-GB"/>
              </w:rPr>
              <w:t xml:space="preserve">     5,000</w:t>
            </w:r>
          </w:p>
          <w:p w14:paraId="342C19D0" w14:textId="43D63721" w:rsidR="00D60754" w:rsidRPr="001D3E60" w:rsidRDefault="00D60754" w:rsidP="00D60754">
            <w:pPr>
              <w:spacing w:after="160" w:line="259" w:lineRule="auto"/>
              <w:rPr>
                <w:rFonts w:ascii="Times New Roman" w:hAnsi="Times New Roman"/>
              </w:rPr>
            </w:pPr>
            <w:r>
              <w:rPr>
                <w:rFonts w:ascii="Times New Roman" w:hAnsi="Times New Roman"/>
                <w:lang w:val="en-GB"/>
              </w:rPr>
              <w:t>UNICEF</w:t>
            </w:r>
          </w:p>
        </w:tc>
        <w:tc>
          <w:tcPr>
            <w:tcW w:w="851" w:type="dxa"/>
            <w:hideMark/>
          </w:tcPr>
          <w:p w14:paraId="1AE70713"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C330BEF" w14:textId="77777777" w:rsidR="00D60754" w:rsidRPr="001D3E60" w:rsidRDefault="00D60754" w:rsidP="00D60754">
            <w:pPr>
              <w:spacing w:after="160" w:line="259" w:lineRule="auto"/>
              <w:rPr>
                <w:rFonts w:ascii="Times New Roman" w:hAnsi="Times New Roman"/>
                <w:lang w:val="en-GB"/>
              </w:rPr>
            </w:pPr>
          </w:p>
        </w:tc>
        <w:tc>
          <w:tcPr>
            <w:tcW w:w="425" w:type="dxa"/>
            <w:shd w:val="clear" w:color="auto" w:fill="AEAAAA" w:themeFill="background2" w:themeFillShade="BF"/>
          </w:tcPr>
          <w:p w14:paraId="297CF03A" w14:textId="77777777" w:rsidR="00D60754" w:rsidRPr="001D3E60" w:rsidRDefault="00D60754" w:rsidP="00D60754">
            <w:pPr>
              <w:spacing w:after="160" w:line="259" w:lineRule="auto"/>
              <w:rPr>
                <w:rFonts w:ascii="Times New Roman" w:hAnsi="Times New Roman"/>
                <w:lang w:val="en-GB"/>
              </w:rPr>
            </w:pPr>
          </w:p>
        </w:tc>
        <w:tc>
          <w:tcPr>
            <w:tcW w:w="1139" w:type="dxa"/>
            <w:gridSpan w:val="2"/>
            <w:hideMark/>
          </w:tcPr>
          <w:p w14:paraId="2C072B76" w14:textId="1B551114"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2A1B1341" w14:textId="23861E75" w:rsidR="00D60754" w:rsidRPr="001D3E60" w:rsidRDefault="00D60754" w:rsidP="00D60754">
            <w:pPr>
              <w:spacing w:after="160" w:line="259" w:lineRule="auto"/>
              <w:rPr>
                <w:rFonts w:ascii="Times New Roman" w:hAnsi="Times New Roman"/>
              </w:rPr>
            </w:pPr>
            <w:r>
              <w:rPr>
                <w:rFonts w:ascii="Times New Roman" w:hAnsi="Times New Roman"/>
                <w:lang w:val="en-GB"/>
              </w:rPr>
              <w:t>CENTRAL ADMIN.</w:t>
            </w:r>
          </w:p>
        </w:tc>
      </w:tr>
      <w:tr w:rsidR="00D60754" w:rsidRPr="001D3E60" w14:paraId="5F6ED8B9" w14:textId="77777777" w:rsidTr="00ED7FB3">
        <w:trPr>
          <w:gridAfter w:val="1"/>
          <w:wAfter w:w="7" w:type="dxa"/>
          <w:trHeight w:val="20"/>
        </w:trPr>
        <w:tc>
          <w:tcPr>
            <w:tcW w:w="1425" w:type="dxa"/>
            <w:gridSpan w:val="2"/>
            <w:vMerge/>
            <w:hideMark/>
          </w:tcPr>
          <w:p w14:paraId="016B6ED7" w14:textId="77777777" w:rsidR="00D60754" w:rsidRPr="001D3E60" w:rsidRDefault="00D60754" w:rsidP="00D60754">
            <w:pPr>
              <w:spacing w:after="160" w:line="259" w:lineRule="auto"/>
              <w:rPr>
                <w:rFonts w:ascii="Times New Roman" w:hAnsi="Times New Roman"/>
              </w:rPr>
            </w:pPr>
          </w:p>
        </w:tc>
        <w:tc>
          <w:tcPr>
            <w:tcW w:w="1214" w:type="dxa"/>
            <w:vMerge/>
            <w:hideMark/>
          </w:tcPr>
          <w:p w14:paraId="1187E2C9" w14:textId="77777777" w:rsidR="00D60754" w:rsidRPr="001D3E60" w:rsidRDefault="00D60754" w:rsidP="00D60754">
            <w:pPr>
              <w:spacing w:after="160" w:line="259" w:lineRule="auto"/>
              <w:rPr>
                <w:rFonts w:ascii="Times New Roman" w:hAnsi="Times New Roman"/>
              </w:rPr>
            </w:pPr>
          </w:p>
        </w:tc>
        <w:tc>
          <w:tcPr>
            <w:tcW w:w="2693" w:type="dxa"/>
            <w:gridSpan w:val="2"/>
            <w:hideMark/>
          </w:tcPr>
          <w:p w14:paraId="2513E0BC" w14:textId="77777777" w:rsidR="00D60754" w:rsidRPr="009E143C" w:rsidRDefault="00D60754" w:rsidP="00D60754">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Settle child maintenance cases Organize community engagements and behavioural change campaigns to promote positive parenting </w:t>
            </w:r>
          </w:p>
        </w:tc>
        <w:tc>
          <w:tcPr>
            <w:tcW w:w="1984" w:type="dxa"/>
            <w:hideMark/>
          </w:tcPr>
          <w:p w14:paraId="06A1559E"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765E4AE6" w14:textId="77777777" w:rsidR="00D60754" w:rsidRPr="001D3E60" w:rsidRDefault="00D60754" w:rsidP="00D60754">
            <w:pPr>
              <w:rPr>
                <w:rFonts w:ascii="Times New Roman" w:hAnsi="Times New Roman"/>
              </w:rPr>
            </w:pPr>
          </w:p>
        </w:tc>
        <w:tc>
          <w:tcPr>
            <w:tcW w:w="270" w:type="dxa"/>
            <w:shd w:val="clear" w:color="auto" w:fill="5B9BD5" w:themeFill="accent5"/>
          </w:tcPr>
          <w:p w14:paraId="1A6C6077" w14:textId="77777777" w:rsidR="00D60754" w:rsidRPr="001D3E60" w:rsidRDefault="00D60754" w:rsidP="00D60754">
            <w:pPr>
              <w:rPr>
                <w:rFonts w:ascii="Times New Roman" w:hAnsi="Times New Roman"/>
              </w:rPr>
            </w:pPr>
          </w:p>
        </w:tc>
        <w:tc>
          <w:tcPr>
            <w:tcW w:w="236" w:type="dxa"/>
            <w:shd w:val="clear" w:color="auto" w:fill="5B9BD5" w:themeFill="accent5"/>
          </w:tcPr>
          <w:p w14:paraId="4ABD7DB0" w14:textId="77777777" w:rsidR="00D60754" w:rsidRPr="001D3E60" w:rsidRDefault="00D60754" w:rsidP="00D60754">
            <w:pPr>
              <w:rPr>
                <w:rFonts w:ascii="Times New Roman" w:hAnsi="Times New Roman"/>
              </w:rPr>
            </w:pPr>
          </w:p>
        </w:tc>
        <w:tc>
          <w:tcPr>
            <w:tcW w:w="359" w:type="dxa"/>
            <w:shd w:val="clear" w:color="auto" w:fill="5B9BD5" w:themeFill="accent5"/>
          </w:tcPr>
          <w:p w14:paraId="628B9536" w14:textId="77777777" w:rsidR="00D60754" w:rsidRPr="001D3E60" w:rsidRDefault="00D60754" w:rsidP="00D60754">
            <w:pPr>
              <w:rPr>
                <w:rFonts w:ascii="Times New Roman" w:hAnsi="Times New Roman"/>
              </w:rPr>
            </w:pPr>
          </w:p>
        </w:tc>
        <w:tc>
          <w:tcPr>
            <w:tcW w:w="880" w:type="dxa"/>
            <w:gridSpan w:val="2"/>
            <w:hideMark/>
          </w:tcPr>
          <w:p w14:paraId="1FE83560"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6D0ED5B" w14:textId="77777777" w:rsidR="00D60754" w:rsidRDefault="00D60754" w:rsidP="00D60754">
            <w:pPr>
              <w:spacing w:after="160" w:line="259" w:lineRule="auto"/>
              <w:rPr>
                <w:rFonts w:ascii="Times New Roman" w:hAnsi="Times New Roman"/>
                <w:lang w:val="en-GB"/>
              </w:rPr>
            </w:pPr>
            <w:r w:rsidRPr="001D3E60">
              <w:rPr>
                <w:rFonts w:ascii="Times New Roman" w:hAnsi="Times New Roman"/>
                <w:lang w:val="en-GB"/>
              </w:rPr>
              <w:t xml:space="preserve">        5,000 </w:t>
            </w:r>
          </w:p>
          <w:p w14:paraId="2A5467E9" w14:textId="182E76A8" w:rsidR="00D60754" w:rsidRPr="001D3E60" w:rsidRDefault="00D60754" w:rsidP="00D60754">
            <w:pPr>
              <w:spacing w:after="160" w:line="259" w:lineRule="auto"/>
              <w:rPr>
                <w:rFonts w:ascii="Times New Roman" w:hAnsi="Times New Roman"/>
              </w:rPr>
            </w:pPr>
            <w:r>
              <w:rPr>
                <w:rFonts w:ascii="Times New Roman" w:hAnsi="Times New Roman"/>
                <w:lang w:val="en-GB"/>
              </w:rPr>
              <w:t>UNICEF</w:t>
            </w:r>
          </w:p>
        </w:tc>
        <w:tc>
          <w:tcPr>
            <w:tcW w:w="851" w:type="dxa"/>
            <w:hideMark/>
          </w:tcPr>
          <w:p w14:paraId="03232CCA"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CD85536" w14:textId="77777777" w:rsidR="00D60754" w:rsidRPr="001D3E60" w:rsidRDefault="00D60754" w:rsidP="00D60754">
            <w:pPr>
              <w:spacing w:after="160" w:line="259" w:lineRule="auto"/>
              <w:rPr>
                <w:rFonts w:ascii="Times New Roman" w:hAnsi="Times New Roman"/>
                <w:lang w:val="en-GB"/>
              </w:rPr>
            </w:pPr>
          </w:p>
        </w:tc>
        <w:tc>
          <w:tcPr>
            <w:tcW w:w="425" w:type="dxa"/>
            <w:shd w:val="clear" w:color="auto" w:fill="AEAAAA" w:themeFill="background2" w:themeFillShade="BF"/>
          </w:tcPr>
          <w:p w14:paraId="03547F01" w14:textId="77777777" w:rsidR="00D60754" w:rsidRPr="001D3E60" w:rsidRDefault="00D60754" w:rsidP="00D60754">
            <w:pPr>
              <w:spacing w:after="160" w:line="259" w:lineRule="auto"/>
              <w:rPr>
                <w:rFonts w:ascii="Times New Roman" w:hAnsi="Times New Roman"/>
                <w:lang w:val="en-GB"/>
              </w:rPr>
            </w:pPr>
          </w:p>
        </w:tc>
        <w:tc>
          <w:tcPr>
            <w:tcW w:w="1139" w:type="dxa"/>
            <w:gridSpan w:val="2"/>
            <w:hideMark/>
          </w:tcPr>
          <w:p w14:paraId="7779FE5F" w14:textId="3918B13F"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1E207D2D"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UNICEF</w:t>
            </w:r>
          </w:p>
        </w:tc>
      </w:tr>
      <w:tr w:rsidR="006C6C81" w:rsidRPr="001D3E60" w14:paraId="5BB53732" w14:textId="77777777" w:rsidTr="00ED7FB3">
        <w:trPr>
          <w:gridAfter w:val="1"/>
          <w:wAfter w:w="7" w:type="dxa"/>
          <w:trHeight w:val="20"/>
        </w:trPr>
        <w:tc>
          <w:tcPr>
            <w:tcW w:w="1425" w:type="dxa"/>
            <w:gridSpan w:val="2"/>
            <w:vMerge/>
            <w:hideMark/>
          </w:tcPr>
          <w:p w14:paraId="3A7D25F2" w14:textId="77777777" w:rsidR="006C6C81" w:rsidRPr="001D3E60" w:rsidRDefault="006C6C81" w:rsidP="006C6C81">
            <w:pPr>
              <w:spacing w:after="160" w:line="259" w:lineRule="auto"/>
              <w:rPr>
                <w:rFonts w:ascii="Times New Roman" w:hAnsi="Times New Roman"/>
              </w:rPr>
            </w:pPr>
          </w:p>
        </w:tc>
        <w:tc>
          <w:tcPr>
            <w:tcW w:w="1214" w:type="dxa"/>
            <w:vMerge/>
            <w:hideMark/>
          </w:tcPr>
          <w:p w14:paraId="6E258E9A"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1DC940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girls empowerment summits in Senior High Schools and create a pool of potential female leaders</w:t>
            </w:r>
          </w:p>
        </w:tc>
        <w:tc>
          <w:tcPr>
            <w:tcW w:w="1984" w:type="dxa"/>
            <w:hideMark/>
          </w:tcPr>
          <w:p w14:paraId="76284BA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02EA2CF8" w14:textId="77777777" w:rsidR="006C6C81" w:rsidRPr="001D3E60" w:rsidRDefault="006C6C81" w:rsidP="006C6C81">
            <w:pPr>
              <w:rPr>
                <w:rFonts w:ascii="Times New Roman" w:hAnsi="Times New Roman"/>
              </w:rPr>
            </w:pPr>
          </w:p>
        </w:tc>
        <w:tc>
          <w:tcPr>
            <w:tcW w:w="270" w:type="dxa"/>
            <w:shd w:val="clear" w:color="auto" w:fill="5B9BD5" w:themeFill="accent5"/>
          </w:tcPr>
          <w:p w14:paraId="6CCBD2AC" w14:textId="77777777" w:rsidR="006C6C81" w:rsidRPr="001D3E60" w:rsidRDefault="006C6C81" w:rsidP="006C6C81">
            <w:pPr>
              <w:rPr>
                <w:rFonts w:ascii="Times New Roman" w:hAnsi="Times New Roman"/>
              </w:rPr>
            </w:pPr>
          </w:p>
        </w:tc>
        <w:tc>
          <w:tcPr>
            <w:tcW w:w="236" w:type="dxa"/>
            <w:shd w:val="clear" w:color="auto" w:fill="5B9BD5" w:themeFill="accent5"/>
          </w:tcPr>
          <w:p w14:paraId="625E139C" w14:textId="77777777" w:rsidR="006C6C81" w:rsidRPr="001D3E60" w:rsidRDefault="006C6C81" w:rsidP="006C6C81">
            <w:pPr>
              <w:rPr>
                <w:rFonts w:ascii="Times New Roman" w:hAnsi="Times New Roman"/>
              </w:rPr>
            </w:pPr>
          </w:p>
        </w:tc>
        <w:tc>
          <w:tcPr>
            <w:tcW w:w="359" w:type="dxa"/>
            <w:shd w:val="clear" w:color="auto" w:fill="5B9BD5" w:themeFill="accent5"/>
          </w:tcPr>
          <w:p w14:paraId="4E2333A5" w14:textId="77777777" w:rsidR="006C6C81" w:rsidRPr="001D3E60" w:rsidRDefault="006C6C81" w:rsidP="006C6C81">
            <w:pPr>
              <w:rPr>
                <w:rFonts w:ascii="Times New Roman" w:hAnsi="Times New Roman"/>
              </w:rPr>
            </w:pPr>
          </w:p>
        </w:tc>
        <w:tc>
          <w:tcPr>
            <w:tcW w:w="880" w:type="dxa"/>
            <w:gridSpan w:val="2"/>
            <w:hideMark/>
          </w:tcPr>
          <w:p w14:paraId="378110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D74AD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17,000.00</w:t>
            </w:r>
          </w:p>
        </w:tc>
        <w:tc>
          <w:tcPr>
            <w:tcW w:w="851" w:type="dxa"/>
            <w:hideMark/>
          </w:tcPr>
          <w:p w14:paraId="30280C3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AA4C46B"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6458000"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B69F719" w14:textId="5B98F6E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7B392E6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r>
      <w:tr w:rsidR="006C6C81" w:rsidRPr="001D3E60" w14:paraId="5359BCCD" w14:textId="77777777" w:rsidTr="00ED7FB3">
        <w:trPr>
          <w:gridAfter w:val="1"/>
          <w:wAfter w:w="7" w:type="dxa"/>
          <w:trHeight w:val="20"/>
        </w:trPr>
        <w:tc>
          <w:tcPr>
            <w:tcW w:w="1425" w:type="dxa"/>
            <w:gridSpan w:val="2"/>
            <w:vMerge/>
            <w:hideMark/>
          </w:tcPr>
          <w:p w14:paraId="52137206" w14:textId="77777777" w:rsidR="006C6C81" w:rsidRPr="001D3E60" w:rsidRDefault="006C6C81" w:rsidP="006C6C81">
            <w:pPr>
              <w:spacing w:after="160" w:line="259" w:lineRule="auto"/>
              <w:rPr>
                <w:rFonts w:ascii="Times New Roman" w:hAnsi="Times New Roman"/>
              </w:rPr>
            </w:pPr>
          </w:p>
        </w:tc>
        <w:tc>
          <w:tcPr>
            <w:tcW w:w="1214" w:type="dxa"/>
            <w:vMerge/>
            <w:hideMark/>
          </w:tcPr>
          <w:p w14:paraId="4F0A297E"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3E6B465"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Establish adolescent clubs in schools and communities</w:t>
            </w:r>
          </w:p>
        </w:tc>
        <w:tc>
          <w:tcPr>
            <w:tcW w:w="1984" w:type="dxa"/>
            <w:hideMark/>
          </w:tcPr>
          <w:p w14:paraId="54A356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93CC448" w14:textId="77777777" w:rsidR="006C6C81" w:rsidRPr="001D3E60" w:rsidRDefault="006C6C81" w:rsidP="006C6C81">
            <w:pPr>
              <w:rPr>
                <w:rFonts w:ascii="Times New Roman" w:hAnsi="Times New Roman"/>
              </w:rPr>
            </w:pPr>
          </w:p>
        </w:tc>
        <w:tc>
          <w:tcPr>
            <w:tcW w:w="270" w:type="dxa"/>
            <w:shd w:val="clear" w:color="auto" w:fill="5B9BD5" w:themeFill="accent5"/>
          </w:tcPr>
          <w:p w14:paraId="4B42BC32" w14:textId="77777777" w:rsidR="006C6C81" w:rsidRPr="001D3E60" w:rsidRDefault="006C6C81" w:rsidP="006C6C81">
            <w:pPr>
              <w:rPr>
                <w:rFonts w:ascii="Times New Roman" w:hAnsi="Times New Roman"/>
              </w:rPr>
            </w:pPr>
          </w:p>
        </w:tc>
        <w:tc>
          <w:tcPr>
            <w:tcW w:w="236" w:type="dxa"/>
            <w:shd w:val="clear" w:color="auto" w:fill="5B9BD5" w:themeFill="accent5"/>
          </w:tcPr>
          <w:p w14:paraId="5A3AB34A" w14:textId="77777777" w:rsidR="006C6C81" w:rsidRPr="001D3E60" w:rsidRDefault="006C6C81" w:rsidP="006C6C81">
            <w:pPr>
              <w:rPr>
                <w:rFonts w:ascii="Times New Roman" w:hAnsi="Times New Roman"/>
              </w:rPr>
            </w:pPr>
          </w:p>
        </w:tc>
        <w:tc>
          <w:tcPr>
            <w:tcW w:w="359" w:type="dxa"/>
            <w:shd w:val="clear" w:color="auto" w:fill="5B9BD5" w:themeFill="accent5"/>
          </w:tcPr>
          <w:p w14:paraId="18FCF1A8" w14:textId="77777777" w:rsidR="006C6C81" w:rsidRPr="001D3E60" w:rsidRDefault="006C6C81" w:rsidP="006C6C81">
            <w:pPr>
              <w:rPr>
                <w:rFonts w:ascii="Times New Roman" w:hAnsi="Times New Roman"/>
              </w:rPr>
            </w:pPr>
          </w:p>
        </w:tc>
        <w:tc>
          <w:tcPr>
            <w:tcW w:w="880" w:type="dxa"/>
            <w:gridSpan w:val="2"/>
            <w:hideMark/>
          </w:tcPr>
          <w:p w14:paraId="3ACF70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31620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 </w:t>
            </w:r>
          </w:p>
        </w:tc>
        <w:tc>
          <w:tcPr>
            <w:tcW w:w="851" w:type="dxa"/>
            <w:hideMark/>
          </w:tcPr>
          <w:p w14:paraId="42FC39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8" w:type="dxa"/>
            <w:gridSpan w:val="2"/>
          </w:tcPr>
          <w:p w14:paraId="1A6F33DA"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DCCDC15"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141D6D8" w14:textId="034C365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35DBFB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Gender Desk</w:t>
            </w:r>
          </w:p>
        </w:tc>
      </w:tr>
      <w:tr w:rsidR="006C6C81" w:rsidRPr="001D3E60" w14:paraId="4754A113" w14:textId="77777777" w:rsidTr="00ED7FB3">
        <w:trPr>
          <w:gridAfter w:val="1"/>
          <w:wAfter w:w="7" w:type="dxa"/>
          <w:trHeight w:val="20"/>
        </w:trPr>
        <w:tc>
          <w:tcPr>
            <w:tcW w:w="1425" w:type="dxa"/>
            <w:gridSpan w:val="2"/>
            <w:vMerge w:val="restart"/>
            <w:hideMark/>
          </w:tcPr>
          <w:p w14:paraId="34ACDFD0" w14:textId="77777777" w:rsidR="006C6C81" w:rsidRPr="001D3E60" w:rsidRDefault="006C6C81" w:rsidP="006C6C81">
            <w:pPr>
              <w:spacing w:after="160" w:line="259" w:lineRule="auto"/>
              <w:rPr>
                <w:rFonts w:ascii="Times New Roman" w:hAnsi="Times New Roman"/>
              </w:rPr>
            </w:pPr>
          </w:p>
        </w:tc>
        <w:tc>
          <w:tcPr>
            <w:tcW w:w="1214" w:type="dxa"/>
            <w:hideMark/>
          </w:tcPr>
          <w:p w14:paraId="6712F2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Support for the Aged</w:t>
            </w:r>
          </w:p>
        </w:tc>
        <w:tc>
          <w:tcPr>
            <w:tcW w:w="2693" w:type="dxa"/>
            <w:gridSpan w:val="2"/>
            <w:hideMark/>
          </w:tcPr>
          <w:p w14:paraId="5CE06F8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Create a database on the aged and support the Ellembelle Elderly Care Centre with Food Items</w:t>
            </w:r>
          </w:p>
        </w:tc>
        <w:tc>
          <w:tcPr>
            <w:tcW w:w="1984" w:type="dxa"/>
            <w:hideMark/>
          </w:tcPr>
          <w:p w14:paraId="2922573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36" w:type="dxa"/>
            <w:shd w:val="clear" w:color="auto" w:fill="5B9BD5" w:themeFill="accent5"/>
          </w:tcPr>
          <w:p w14:paraId="2578D164"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2705BF33"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2284C126"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59F29C6E" w14:textId="77777777" w:rsidR="006C6C81" w:rsidRPr="001D3E60" w:rsidRDefault="006C6C81" w:rsidP="006C6C81">
            <w:pPr>
              <w:rPr>
                <w:rFonts w:ascii="Times New Roman" w:hAnsi="Times New Roman"/>
                <w:lang w:val="en-GB"/>
              </w:rPr>
            </w:pPr>
          </w:p>
        </w:tc>
        <w:tc>
          <w:tcPr>
            <w:tcW w:w="880" w:type="dxa"/>
            <w:gridSpan w:val="2"/>
            <w:hideMark/>
          </w:tcPr>
          <w:p w14:paraId="4B6808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851" w:type="dxa"/>
            <w:hideMark/>
          </w:tcPr>
          <w:p w14:paraId="71225B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E135DC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2,400 </w:t>
            </w:r>
          </w:p>
        </w:tc>
        <w:tc>
          <w:tcPr>
            <w:tcW w:w="708" w:type="dxa"/>
            <w:gridSpan w:val="2"/>
          </w:tcPr>
          <w:p w14:paraId="1FB6903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1C38BB2"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8013F55" w14:textId="5723C18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5" w:type="dxa"/>
            <w:gridSpan w:val="2"/>
            <w:hideMark/>
          </w:tcPr>
          <w:p w14:paraId="42E787E1" w14:textId="3D7A3F5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F73D600" w14:textId="77777777" w:rsidTr="00ED7FB3">
        <w:trPr>
          <w:gridAfter w:val="1"/>
          <w:wAfter w:w="7" w:type="dxa"/>
          <w:trHeight w:val="20"/>
        </w:trPr>
        <w:tc>
          <w:tcPr>
            <w:tcW w:w="1425" w:type="dxa"/>
            <w:gridSpan w:val="2"/>
            <w:vMerge/>
            <w:hideMark/>
          </w:tcPr>
          <w:p w14:paraId="14B423AE"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5DC992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Women empowerment</w:t>
            </w:r>
          </w:p>
        </w:tc>
        <w:tc>
          <w:tcPr>
            <w:tcW w:w="2693" w:type="dxa"/>
            <w:gridSpan w:val="2"/>
            <w:hideMark/>
          </w:tcPr>
          <w:p w14:paraId="1906B6A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quarterly sensitization Campaigns on gender-based violence and other harmful cultural practices</w:t>
            </w:r>
          </w:p>
        </w:tc>
        <w:tc>
          <w:tcPr>
            <w:tcW w:w="1984" w:type="dxa"/>
            <w:hideMark/>
          </w:tcPr>
          <w:p w14:paraId="319A29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023D4869" w14:textId="77777777" w:rsidR="006C6C81" w:rsidRPr="001D3E60" w:rsidRDefault="006C6C81" w:rsidP="006C6C81">
            <w:pPr>
              <w:rPr>
                <w:rFonts w:ascii="Times New Roman" w:hAnsi="Times New Roman"/>
              </w:rPr>
            </w:pPr>
          </w:p>
        </w:tc>
        <w:tc>
          <w:tcPr>
            <w:tcW w:w="270" w:type="dxa"/>
            <w:shd w:val="clear" w:color="auto" w:fill="5B9BD5" w:themeFill="accent5"/>
          </w:tcPr>
          <w:p w14:paraId="040F9BF8" w14:textId="77777777" w:rsidR="006C6C81" w:rsidRPr="001D3E60" w:rsidRDefault="006C6C81" w:rsidP="006C6C81">
            <w:pPr>
              <w:rPr>
                <w:rFonts w:ascii="Times New Roman" w:hAnsi="Times New Roman"/>
              </w:rPr>
            </w:pPr>
          </w:p>
        </w:tc>
        <w:tc>
          <w:tcPr>
            <w:tcW w:w="236" w:type="dxa"/>
            <w:shd w:val="clear" w:color="auto" w:fill="5B9BD5" w:themeFill="accent5"/>
          </w:tcPr>
          <w:p w14:paraId="65DF38EF" w14:textId="77777777" w:rsidR="006C6C81" w:rsidRPr="001D3E60" w:rsidRDefault="006C6C81" w:rsidP="006C6C81">
            <w:pPr>
              <w:rPr>
                <w:rFonts w:ascii="Times New Roman" w:hAnsi="Times New Roman"/>
              </w:rPr>
            </w:pPr>
          </w:p>
        </w:tc>
        <w:tc>
          <w:tcPr>
            <w:tcW w:w="359" w:type="dxa"/>
            <w:shd w:val="clear" w:color="auto" w:fill="5B9BD5" w:themeFill="accent5"/>
          </w:tcPr>
          <w:p w14:paraId="3F98105E" w14:textId="77777777" w:rsidR="006C6C81" w:rsidRPr="001D3E60" w:rsidRDefault="006C6C81" w:rsidP="006C6C81">
            <w:pPr>
              <w:rPr>
                <w:rFonts w:ascii="Times New Roman" w:hAnsi="Times New Roman"/>
              </w:rPr>
            </w:pPr>
          </w:p>
        </w:tc>
        <w:tc>
          <w:tcPr>
            <w:tcW w:w="880" w:type="dxa"/>
            <w:gridSpan w:val="2"/>
            <w:hideMark/>
          </w:tcPr>
          <w:p w14:paraId="47B8B1C0" w14:textId="77777777" w:rsidR="006C6C81" w:rsidRPr="001D3E60" w:rsidRDefault="006C6C81" w:rsidP="006C6C81">
            <w:pPr>
              <w:spacing w:after="160" w:line="259" w:lineRule="auto"/>
              <w:rPr>
                <w:rFonts w:ascii="Times New Roman" w:hAnsi="Times New Roman"/>
              </w:rPr>
            </w:pPr>
            <w:r>
              <w:rPr>
                <w:rFonts w:ascii="Times New Roman" w:hAnsi="Times New Roman"/>
                <w:lang w:val="en-GB"/>
              </w:rPr>
              <w:t>10,000</w:t>
            </w:r>
            <w:r w:rsidRPr="001D3E60">
              <w:rPr>
                <w:rFonts w:ascii="Times New Roman" w:hAnsi="Times New Roman"/>
                <w:lang w:val="en-GB"/>
              </w:rPr>
              <w:t xml:space="preserve"> </w:t>
            </w:r>
          </w:p>
        </w:tc>
        <w:tc>
          <w:tcPr>
            <w:tcW w:w="851" w:type="dxa"/>
            <w:hideMark/>
          </w:tcPr>
          <w:p w14:paraId="1387F72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2217C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 </w:t>
            </w:r>
          </w:p>
        </w:tc>
        <w:tc>
          <w:tcPr>
            <w:tcW w:w="708" w:type="dxa"/>
            <w:gridSpan w:val="2"/>
          </w:tcPr>
          <w:p w14:paraId="16A08F19"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5401FD4"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9AA1D04" w14:textId="15D2DB9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SWCD/DPCU</w:t>
            </w:r>
          </w:p>
        </w:tc>
        <w:tc>
          <w:tcPr>
            <w:tcW w:w="1555" w:type="dxa"/>
            <w:gridSpan w:val="2"/>
            <w:hideMark/>
          </w:tcPr>
          <w:p w14:paraId="4E27FF24" w14:textId="26FF410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09BE9E59" w14:textId="77777777" w:rsidTr="00ED7FB3">
        <w:trPr>
          <w:gridAfter w:val="1"/>
          <w:wAfter w:w="7" w:type="dxa"/>
          <w:trHeight w:val="20"/>
        </w:trPr>
        <w:tc>
          <w:tcPr>
            <w:tcW w:w="1425" w:type="dxa"/>
            <w:gridSpan w:val="2"/>
            <w:vMerge/>
            <w:hideMark/>
          </w:tcPr>
          <w:p w14:paraId="49E5BA9B" w14:textId="77777777" w:rsidR="006C6C81" w:rsidRPr="001D3E60" w:rsidRDefault="006C6C81" w:rsidP="006C6C81">
            <w:pPr>
              <w:spacing w:after="160" w:line="259" w:lineRule="auto"/>
              <w:rPr>
                <w:rFonts w:ascii="Times New Roman" w:hAnsi="Times New Roman"/>
              </w:rPr>
            </w:pPr>
          </w:p>
        </w:tc>
        <w:tc>
          <w:tcPr>
            <w:tcW w:w="1214" w:type="dxa"/>
            <w:vMerge/>
            <w:hideMark/>
          </w:tcPr>
          <w:p w14:paraId="0D34A8D9"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83E4CD2"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skills training for 1000 women</w:t>
            </w:r>
          </w:p>
        </w:tc>
        <w:tc>
          <w:tcPr>
            <w:tcW w:w="1984" w:type="dxa"/>
            <w:hideMark/>
          </w:tcPr>
          <w:p w14:paraId="4915F2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auto"/>
          </w:tcPr>
          <w:p w14:paraId="6A0F71A4" w14:textId="77777777" w:rsidR="006C6C81" w:rsidRPr="001D3E60" w:rsidRDefault="006C6C81" w:rsidP="006C6C81">
            <w:pPr>
              <w:rPr>
                <w:rFonts w:ascii="Times New Roman" w:hAnsi="Times New Roman"/>
              </w:rPr>
            </w:pPr>
          </w:p>
        </w:tc>
        <w:tc>
          <w:tcPr>
            <w:tcW w:w="270" w:type="dxa"/>
            <w:shd w:val="clear" w:color="auto" w:fill="auto"/>
          </w:tcPr>
          <w:p w14:paraId="6D878701" w14:textId="77777777" w:rsidR="006C6C81" w:rsidRPr="001D3E60" w:rsidRDefault="006C6C81" w:rsidP="006C6C81">
            <w:pPr>
              <w:rPr>
                <w:rFonts w:ascii="Times New Roman" w:hAnsi="Times New Roman"/>
              </w:rPr>
            </w:pPr>
          </w:p>
        </w:tc>
        <w:tc>
          <w:tcPr>
            <w:tcW w:w="236" w:type="dxa"/>
            <w:shd w:val="clear" w:color="auto" w:fill="5B9BD5" w:themeFill="accent5"/>
          </w:tcPr>
          <w:p w14:paraId="035316D2" w14:textId="77777777" w:rsidR="006C6C81" w:rsidRPr="001D3E60" w:rsidRDefault="006C6C81" w:rsidP="006C6C81">
            <w:pPr>
              <w:rPr>
                <w:rFonts w:ascii="Times New Roman" w:hAnsi="Times New Roman"/>
              </w:rPr>
            </w:pPr>
          </w:p>
        </w:tc>
        <w:tc>
          <w:tcPr>
            <w:tcW w:w="359" w:type="dxa"/>
            <w:shd w:val="clear" w:color="auto" w:fill="5B9BD5" w:themeFill="accent5"/>
          </w:tcPr>
          <w:p w14:paraId="259F27AB" w14:textId="77777777" w:rsidR="006C6C81" w:rsidRPr="001D3E60" w:rsidRDefault="006C6C81" w:rsidP="006C6C81">
            <w:pPr>
              <w:rPr>
                <w:rFonts w:ascii="Times New Roman" w:hAnsi="Times New Roman"/>
              </w:rPr>
            </w:pPr>
          </w:p>
        </w:tc>
        <w:tc>
          <w:tcPr>
            <w:tcW w:w="880" w:type="dxa"/>
            <w:gridSpan w:val="2"/>
            <w:hideMark/>
          </w:tcPr>
          <w:p w14:paraId="65C199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F2A8D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1" w:type="dxa"/>
            <w:hideMark/>
          </w:tcPr>
          <w:p w14:paraId="2E8FDF0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5</w:t>
            </w:r>
            <w:r w:rsidRPr="001D3E60">
              <w:rPr>
                <w:rFonts w:ascii="Times New Roman" w:hAnsi="Times New Roman"/>
                <w:lang w:val="en-GB"/>
              </w:rPr>
              <w:t xml:space="preserve">,000 </w:t>
            </w:r>
          </w:p>
        </w:tc>
        <w:tc>
          <w:tcPr>
            <w:tcW w:w="708" w:type="dxa"/>
            <w:gridSpan w:val="2"/>
          </w:tcPr>
          <w:p w14:paraId="5F2F562E"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148FDC7"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06CB1D0" w14:textId="1811E34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44EE6C54" w14:textId="2484688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xml:space="preserve">, </w:t>
            </w:r>
            <w:r>
              <w:rPr>
                <w:rFonts w:ascii="Times New Roman" w:hAnsi="Times New Roman"/>
                <w:lang w:val="en-GB"/>
              </w:rPr>
              <w:t>GEA</w:t>
            </w:r>
          </w:p>
        </w:tc>
      </w:tr>
      <w:tr w:rsidR="006C6C81" w:rsidRPr="001D3E60" w14:paraId="42A8EBE4" w14:textId="77777777" w:rsidTr="00ED7FB3">
        <w:trPr>
          <w:gridAfter w:val="1"/>
          <w:wAfter w:w="7" w:type="dxa"/>
          <w:trHeight w:val="20"/>
        </w:trPr>
        <w:tc>
          <w:tcPr>
            <w:tcW w:w="1425" w:type="dxa"/>
            <w:gridSpan w:val="2"/>
            <w:vMerge/>
            <w:hideMark/>
          </w:tcPr>
          <w:p w14:paraId="70CD68E9"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133EB5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Social Protection</w:t>
            </w:r>
          </w:p>
        </w:tc>
        <w:tc>
          <w:tcPr>
            <w:tcW w:w="2693" w:type="dxa"/>
            <w:gridSpan w:val="2"/>
            <w:hideMark/>
          </w:tcPr>
          <w:p w14:paraId="67D01B9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Mobilize indigenes and vulnerable people for NHIS registration</w:t>
            </w:r>
          </w:p>
        </w:tc>
        <w:tc>
          <w:tcPr>
            <w:tcW w:w="1984" w:type="dxa"/>
            <w:hideMark/>
          </w:tcPr>
          <w:p w14:paraId="35C00F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4284D88" w14:textId="77777777" w:rsidR="006C6C81" w:rsidRPr="001D3E60" w:rsidRDefault="006C6C81" w:rsidP="006C6C81">
            <w:pPr>
              <w:rPr>
                <w:rFonts w:ascii="Times New Roman" w:hAnsi="Times New Roman"/>
              </w:rPr>
            </w:pPr>
          </w:p>
        </w:tc>
        <w:tc>
          <w:tcPr>
            <w:tcW w:w="270" w:type="dxa"/>
            <w:shd w:val="clear" w:color="auto" w:fill="5B9BD5" w:themeFill="accent5"/>
          </w:tcPr>
          <w:p w14:paraId="393310A8" w14:textId="77777777" w:rsidR="006C6C81" w:rsidRPr="001D3E60" w:rsidRDefault="006C6C81" w:rsidP="006C6C81">
            <w:pPr>
              <w:rPr>
                <w:rFonts w:ascii="Times New Roman" w:hAnsi="Times New Roman"/>
              </w:rPr>
            </w:pPr>
          </w:p>
        </w:tc>
        <w:tc>
          <w:tcPr>
            <w:tcW w:w="236" w:type="dxa"/>
            <w:shd w:val="clear" w:color="auto" w:fill="auto"/>
          </w:tcPr>
          <w:p w14:paraId="7712C3FC" w14:textId="77777777" w:rsidR="006C6C81" w:rsidRPr="001D3E60" w:rsidRDefault="006C6C81" w:rsidP="006C6C81">
            <w:pPr>
              <w:rPr>
                <w:rFonts w:ascii="Times New Roman" w:hAnsi="Times New Roman"/>
              </w:rPr>
            </w:pPr>
          </w:p>
        </w:tc>
        <w:tc>
          <w:tcPr>
            <w:tcW w:w="359" w:type="dxa"/>
            <w:shd w:val="clear" w:color="auto" w:fill="auto"/>
          </w:tcPr>
          <w:p w14:paraId="25F59B47" w14:textId="77777777" w:rsidR="006C6C81" w:rsidRPr="001D3E60" w:rsidRDefault="006C6C81" w:rsidP="006C6C81">
            <w:pPr>
              <w:rPr>
                <w:rFonts w:ascii="Times New Roman" w:hAnsi="Times New Roman"/>
              </w:rPr>
            </w:pPr>
          </w:p>
        </w:tc>
        <w:tc>
          <w:tcPr>
            <w:tcW w:w="880" w:type="dxa"/>
            <w:gridSpan w:val="2"/>
            <w:hideMark/>
          </w:tcPr>
          <w:p w14:paraId="5A52A8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301D729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4C2468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8" w:type="dxa"/>
            <w:gridSpan w:val="2"/>
          </w:tcPr>
          <w:p w14:paraId="3BA876A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124B0B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C19696F" w14:textId="683C6CB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55EEBBD6" w14:textId="406D347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NHIS, </w:t>
            </w:r>
            <w:r>
              <w:rPr>
                <w:rFonts w:ascii="Times New Roman" w:hAnsi="Times New Roman"/>
                <w:lang w:val="en-GB"/>
              </w:rPr>
              <w:t>CENTRAL ADMIN.</w:t>
            </w:r>
          </w:p>
        </w:tc>
      </w:tr>
      <w:tr w:rsidR="006C6C81" w:rsidRPr="001D3E60" w14:paraId="04B4383B" w14:textId="77777777" w:rsidTr="00ED7FB3">
        <w:trPr>
          <w:gridAfter w:val="1"/>
          <w:wAfter w:w="7" w:type="dxa"/>
          <w:trHeight w:val="20"/>
        </w:trPr>
        <w:tc>
          <w:tcPr>
            <w:tcW w:w="1425" w:type="dxa"/>
            <w:gridSpan w:val="2"/>
            <w:vMerge/>
          </w:tcPr>
          <w:p w14:paraId="656E59ED" w14:textId="77777777" w:rsidR="006C6C81" w:rsidRPr="001D3E60" w:rsidRDefault="006C6C81" w:rsidP="006C6C81">
            <w:pPr>
              <w:rPr>
                <w:rFonts w:ascii="Times New Roman" w:hAnsi="Times New Roman"/>
              </w:rPr>
            </w:pPr>
          </w:p>
        </w:tc>
        <w:tc>
          <w:tcPr>
            <w:tcW w:w="1214" w:type="dxa"/>
            <w:vMerge/>
          </w:tcPr>
          <w:p w14:paraId="557CB99B" w14:textId="77777777" w:rsidR="006C6C81" w:rsidRPr="001D3E60" w:rsidRDefault="006C6C81" w:rsidP="006C6C81">
            <w:pPr>
              <w:rPr>
                <w:rFonts w:ascii="Times New Roman" w:hAnsi="Times New Roman"/>
                <w:b/>
                <w:bCs/>
                <w:lang w:val="en-GB"/>
              </w:rPr>
            </w:pPr>
          </w:p>
        </w:tc>
        <w:tc>
          <w:tcPr>
            <w:tcW w:w="2693" w:type="dxa"/>
            <w:gridSpan w:val="2"/>
          </w:tcPr>
          <w:p w14:paraId="2CE9475A" w14:textId="77777777" w:rsidR="006C6C81" w:rsidRPr="009E143C" w:rsidRDefault="006C6C81" w:rsidP="006C6C81">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 xml:space="preserve">Construct </w:t>
            </w:r>
            <w:r>
              <w:rPr>
                <w:rFonts w:ascii="Times New Roman" w:eastAsia="Times New Roman" w:hAnsi="Times New Roman"/>
                <w:color w:val="000000"/>
                <w:lang w:val="en-GB" w:eastAsia="en-GB"/>
              </w:rPr>
              <w:t>5</w:t>
            </w:r>
            <w:r w:rsidRPr="009E143C">
              <w:rPr>
                <w:rFonts w:ascii="Times New Roman" w:eastAsia="Times New Roman" w:hAnsi="Times New Roman"/>
                <w:color w:val="000000"/>
                <w:lang w:val="en-GB" w:eastAsia="en-GB"/>
              </w:rPr>
              <w:t>No. Disability friendly Community parks</w:t>
            </w:r>
          </w:p>
        </w:tc>
        <w:tc>
          <w:tcPr>
            <w:tcW w:w="1984" w:type="dxa"/>
          </w:tcPr>
          <w:p w14:paraId="0C630B95"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District wide</w:t>
            </w:r>
          </w:p>
        </w:tc>
        <w:tc>
          <w:tcPr>
            <w:tcW w:w="236" w:type="dxa"/>
            <w:shd w:val="clear" w:color="auto" w:fill="5B9BD5" w:themeFill="accent5"/>
            <w:vAlign w:val="bottom"/>
          </w:tcPr>
          <w:p w14:paraId="4EC01C55"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70" w:type="dxa"/>
            <w:shd w:val="clear" w:color="auto" w:fill="5B9BD5" w:themeFill="accent5"/>
            <w:vAlign w:val="center"/>
          </w:tcPr>
          <w:p w14:paraId="3B0BD47A"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36" w:type="dxa"/>
            <w:shd w:val="clear" w:color="auto" w:fill="5B9BD5" w:themeFill="accent5"/>
            <w:vAlign w:val="center"/>
          </w:tcPr>
          <w:p w14:paraId="4FE31FDD"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359" w:type="dxa"/>
            <w:shd w:val="clear" w:color="auto" w:fill="5B9BD5" w:themeFill="accent5"/>
            <w:vAlign w:val="center"/>
          </w:tcPr>
          <w:p w14:paraId="574A4F6E"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880" w:type="dxa"/>
            <w:gridSpan w:val="2"/>
            <w:vAlign w:val="center"/>
          </w:tcPr>
          <w:p w14:paraId="58D60940"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xml:space="preserve">      </w:t>
            </w:r>
            <w:r>
              <w:rPr>
                <w:rFonts w:ascii="Times New Roman" w:eastAsia="Times New Roman" w:hAnsi="Times New Roman"/>
                <w:color w:val="000000"/>
                <w:lang w:val="en-GB" w:eastAsia="en-GB"/>
              </w:rPr>
              <w:t>300,000</w:t>
            </w:r>
          </w:p>
        </w:tc>
        <w:tc>
          <w:tcPr>
            <w:tcW w:w="851" w:type="dxa"/>
            <w:vAlign w:val="center"/>
          </w:tcPr>
          <w:p w14:paraId="262DB15F"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w:t>
            </w:r>
          </w:p>
        </w:tc>
        <w:tc>
          <w:tcPr>
            <w:tcW w:w="851" w:type="dxa"/>
            <w:vAlign w:val="center"/>
          </w:tcPr>
          <w:p w14:paraId="41FA4A2D"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w:t>
            </w:r>
          </w:p>
        </w:tc>
        <w:tc>
          <w:tcPr>
            <w:tcW w:w="708" w:type="dxa"/>
            <w:gridSpan w:val="2"/>
            <w:shd w:val="clear" w:color="auto" w:fill="AEAAAA" w:themeFill="background2" w:themeFillShade="BF"/>
          </w:tcPr>
          <w:p w14:paraId="7799C169" w14:textId="77777777" w:rsidR="006C6C81" w:rsidRPr="00DD3BAA" w:rsidRDefault="006C6C81" w:rsidP="006C6C81">
            <w:pPr>
              <w:rPr>
                <w:rFonts w:ascii="Times New Roman" w:eastAsia="Times New Roman" w:hAnsi="Times New Roman"/>
                <w:color w:val="000000"/>
                <w:lang w:val="en-GB" w:eastAsia="en-GB"/>
              </w:rPr>
            </w:pPr>
          </w:p>
        </w:tc>
        <w:tc>
          <w:tcPr>
            <w:tcW w:w="425" w:type="dxa"/>
          </w:tcPr>
          <w:p w14:paraId="46EFA443" w14:textId="77777777" w:rsidR="006C6C81" w:rsidRPr="00DD3BAA" w:rsidRDefault="006C6C81" w:rsidP="006C6C81">
            <w:pPr>
              <w:rPr>
                <w:rFonts w:ascii="Times New Roman" w:eastAsia="Times New Roman" w:hAnsi="Times New Roman"/>
                <w:color w:val="000000"/>
                <w:lang w:val="en-GB" w:eastAsia="en-GB"/>
              </w:rPr>
            </w:pPr>
          </w:p>
        </w:tc>
        <w:tc>
          <w:tcPr>
            <w:tcW w:w="1139" w:type="dxa"/>
            <w:gridSpan w:val="2"/>
            <w:vAlign w:val="center"/>
          </w:tcPr>
          <w:p w14:paraId="39FC70D2" w14:textId="279CD6F8"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Works Dept.</w:t>
            </w:r>
          </w:p>
        </w:tc>
        <w:tc>
          <w:tcPr>
            <w:tcW w:w="1555" w:type="dxa"/>
            <w:gridSpan w:val="2"/>
            <w:vAlign w:val="center"/>
          </w:tcPr>
          <w:p w14:paraId="24810547"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Sport Committee</w:t>
            </w:r>
          </w:p>
        </w:tc>
      </w:tr>
      <w:tr w:rsidR="006C6C81" w:rsidRPr="001D3E60" w14:paraId="2E30B055" w14:textId="77777777" w:rsidTr="00ED7FB3">
        <w:trPr>
          <w:gridAfter w:val="1"/>
          <w:wAfter w:w="7" w:type="dxa"/>
          <w:trHeight w:val="20"/>
        </w:trPr>
        <w:tc>
          <w:tcPr>
            <w:tcW w:w="1425" w:type="dxa"/>
            <w:gridSpan w:val="2"/>
            <w:vMerge/>
            <w:hideMark/>
          </w:tcPr>
          <w:p w14:paraId="10DDF532" w14:textId="77777777" w:rsidR="006C6C81" w:rsidRPr="001D3E60" w:rsidRDefault="006C6C81" w:rsidP="006C6C81">
            <w:pPr>
              <w:spacing w:after="160" w:line="259" w:lineRule="auto"/>
              <w:rPr>
                <w:rFonts w:ascii="Times New Roman" w:hAnsi="Times New Roman"/>
              </w:rPr>
            </w:pPr>
          </w:p>
        </w:tc>
        <w:tc>
          <w:tcPr>
            <w:tcW w:w="1214" w:type="dxa"/>
            <w:vMerge/>
            <w:hideMark/>
          </w:tcPr>
          <w:p w14:paraId="2E1436C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885A82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People With Disabilities (PWDs) with training skills, items, cash, school fees medical bills and start-up capital.</w:t>
            </w:r>
          </w:p>
        </w:tc>
        <w:tc>
          <w:tcPr>
            <w:tcW w:w="1984" w:type="dxa"/>
            <w:hideMark/>
          </w:tcPr>
          <w:p w14:paraId="1A9023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6B393F5" w14:textId="77777777" w:rsidR="006C6C81" w:rsidRPr="001D3E60" w:rsidRDefault="006C6C81" w:rsidP="006C6C81">
            <w:pPr>
              <w:rPr>
                <w:rFonts w:ascii="Times New Roman" w:hAnsi="Times New Roman"/>
              </w:rPr>
            </w:pPr>
          </w:p>
        </w:tc>
        <w:tc>
          <w:tcPr>
            <w:tcW w:w="270" w:type="dxa"/>
            <w:shd w:val="clear" w:color="auto" w:fill="5B9BD5" w:themeFill="accent5"/>
          </w:tcPr>
          <w:p w14:paraId="523FE7E2" w14:textId="77777777" w:rsidR="006C6C81" w:rsidRPr="001D3E60" w:rsidRDefault="006C6C81" w:rsidP="006C6C81">
            <w:pPr>
              <w:rPr>
                <w:rFonts w:ascii="Times New Roman" w:hAnsi="Times New Roman"/>
              </w:rPr>
            </w:pPr>
          </w:p>
        </w:tc>
        <w:tc>
          <w:tcPr>
            <w:tcW w:w="236" w:type="dxa"/>
            <w:shd w:val="clear" w:color="auto" w:fill="5B9BD5" w:themeFill="accent5"/>
          </w:tcPr>
          <w:p w14:paraId="78AFA6AF" w14:textId="77777777" w:rsidR="006C6C81" w:rsidRPr="001D3E60" w:rsidRDefault="006C6C81" w:rsidP="006C6C81">
            <w:pPr>
              <w:rPr>
                <w:rFonts w:ascii="Times New Roman" w:hAnsi="Times New Roman"/>
              </w:rPr>
            </w:pPr>
          </w:p>
        </w:tc>
        <w:tc>
          <w:tcPr>
            <w:tcW w:w="359" w:type="dxa"/>
            <w:shd w:val="clear" w:color="auto" w:fill="5B9BD5" w:themeFill="accent5"/>
          </w:tcPr>
          <w:p w14:paraId="059A82C3" w14:textId="77777777" w:rsidR="006C6C81" w:rsidRPr="001D3E60" w:rsidRDefault="006C6C81" w:rsidP="006C6C81">
            <w:pPr>
              <w:rPr>
                <w:rFonts w:ascii="Times New Roman" w:hAnsi="Times New Roman"/>
              </w:rPr>
            </w:pPr>
          </w:p>
        </w:tc>
        <w:tc>
          <w:tcPr>
            <w:tcW w:w="880" w:type="dxa"/>
            <w:gridSpan w:val="2"/>
            <w:hideMark/>
          </w:tcPr>
          <w:p w14:paraId="139717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200,000.00</w:t>
            </w:r>
          </w:p>
        </w:tc>
        <w:tc>
          <w:tcPr>
            <w:tcW w:w="851" w:type="dxa"/>
            <w:hideMark/>
          </w:tcPr>
          <w:p w14:paraId="26725C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851" w:type="dxa"/>
            <w:hideMark/>
          </w:tcPr>
          <w:p w14:paraId="0C515CE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3239798"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1A677D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865DB71" w14:textId="727D72B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66A04980" w14:textId="645C1B45" w:rsidR="006C6C81" w:rsidRPr="001D3E60" w:rsidRDefault="006C6C81" w:rsidP="006C6C81">
            <w:pPr>
              <w:spacing w:after="160" w:line="259" w:lineRule="auto"/>
              <w:rPr>
                <w:rFonts w:ascii="Times New Roman" w:hAnsi="Times New Roman"/>
              </w:rPr>
            </w:pPr>
            <w:r>
              <w:rPr>
                <w:rFonts w:ascii="Times New Roman" w:hAnsi="Times New Roman"/>
                <w:lang w:val="en-GB"/>
              </w:rPr>
              <w:t>GEA</w:t>
            </w:r>
            <w:r w:rsidRPr="001D3E60">
              <w:rPr>
                <w:rFonts w:ascii="Times New Roman" w:hAnsi="Times New Roman"/>
                <w:lang w:val="en-GB"/>
              </w:rPr>
              <w:t xml:space="preserve">, </w:t>
            </w:r>
            <w:r>
              <w:rPr>
                <w:rFonts w:ascii="Times New Roman" w:hAnsi="Times New Roman"/>
                <w:lang w:val="en-GB"/>
              </w:rPr>
              <w:t>CENTRAL ADMIN.</w:t>
            </w:r>
          </w:p>
        </w:tc>
      </w:tr>
      <w:tr w:rsidR="006C6C81" w:rsidRPr="001D3E60" w14:paraId="12E716DB" w14:textId="77777777" w:rsidTr="00ED7FB3">
        <w:trPr>
          <w:gridAfter w:val="1"/>
          <w:wAfter w:w="7" w:type="dxa"/>
          <w:trHeight w:val="20"/>
        </w:trPr>
        <w:tc>
          <w:tcPr>
            <w:tcW w:w="1425" w:type="dxa"/>
            <w:gridSpan w:val="2"/>
            <w:vMerge/>
            <w:hideMark/>
          </w:tcPr>
          <w:p w14:paraId="1CE977E2" w14:textId="77777777" w:rsidR="006C6C81" w:rsidRPr="001D3E60" w:rsidRDefault="006C6C81" w:rsidP="006C6C81">
            <w:pPr>
              <w:spacing w:after="160" w:line="259" w:lineRule="auto"/>
              <w:rPr>
                <w:rFonts w:ascii="Times New Roman" w:hAnsi="Times New Roman"/>
              </w:rPr>
            </w:pPr>
          </w:p>
        </w:tc>
        <w:tc>
          <w:tcPr>
            <w:tcW w:w="1214" w:type="dxa"/>
            <w:vMerge/>
            <w:hideMark/>
          </w:tcPr>
          <w:p w14:paraId="43A8EC1F"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27744FE"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Monitor and support the Livelihood Empowerment Against Poverty (LEAP) programme</w:t>
            </w:r>
          </w:p>
        </w:tc>
        <w:tc>
          <w:tcPr>
            <w:tcW w:w="1984" w:type="dxa"/>
            <w:hideMark/>
          </w:tcPr>
          <w:p w14:paraId="749E95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02C8BFDC" w14:textId="77777777" w:rsidR="006C6C81" w:rsidRPr="001D3E60" w:rsidRDefault="006C6C81" w:rsidP="006C6C81">
            <w:pPr>
              <w:rPr>
                <w:rFonts w:ascii="Times New Roman" w:hAnsi="Times New Roman"/>
              </w:rPr>
            </w:pPr>
          </w:p>
        </w:tc>
        <w:tc>
          <w:tcPr>
            <w:tcW w:w="270" w:type="dxa"/>
            <w:shd w:val="clear" w:color="auto" w:fill="5B9BD5" w:themeFill="accent5"/>
          </w:tcPr>
          <w:p w14:paraId="6A750DF2" w14:textId="77777777" w:rsidR="006C6C81" w:rsidRPr="001D3E60" w:rsidRDefault="006C6C81" w:rsidP="006C6C81">
            <w:pPr>
              <w:rPr>
                <w:rFonts w:ascii="Times New Roman" w:hAnsi="Times New Roman"/>
              </w:rPr>
            </w:pPr>
          </w:p>
        </w:tc>
        <w:tc>
          <w:tcPr>
            <w:tcW w:w="236" w:type="dxa"/>
            <w:shd w:val="clear" w:color="auto" w:fill="5B9BD5" w:themeFill="accent5"/>
          </w:tcPr>
          <w:p w14:paraId="27A4F182" w14:textId="77777777" w:rsidR="006C6C81" w:rsidRPr="001D3E60" w:rsidRDefault="006C6C81" w:rsidP="006C6C81">
            <w:pPr>
              <w:rPr>
                <w:rFonts w:ascii="Times New Roman" w:hAnsi="Times New Roman"/>
              </w:rPr>
            </w:pPr>
          </w:p>
        </w:tc>
        <w:tc>
          <w:tcPr>
            <w:tcW w:w="359" w:type="dxa"/>
            <w:shd w:val="clear" w:color="auto" w:fill="5B9BD5" w:themeFill="accent5"/>
          </w:tcPr>
          <w:p w14:paraId="7DD1C49E" w14:textId="77777777" w:rsidR="006C6C81" w:rsidRPr="001D3E60" w:rsidRDefault="006C6C81" w:rsidP="006C6C81">
            <w:pPr>
              <w:rPr>
                <w:rFonts w:ascii="Times New Roman" w:hAnsi="Times New Roman"/>
              </w:rPr>
            </w:pPr>
          </w:p>
        </w:tc>
        <w:tc>
          <w:tcPr>
            <w:tcW w:w="880" w:type="dxa"/>
            <w:gridSpan w:val="2"/>
            <w:hideMark/>
          </w:tcPr>
          <w:p w14:paraId="7370CA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851" w:type="dxa"/>
            <w:hideMark/>
          </w:tcPr>
          <w:p w14:paraId="491C0A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851" w:type="dxa"/>
            <w:hideMark/>
          </w:tcPr>
          <w:p w14:paraId="53C2AE3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8" w:type="dxa"/>
            <w:gridSpan w:val="2"/>
          </w:tcPr>
          <w:p w14:paraId="45C94ED7"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DAE859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EA15F52" w14:textId="7A4FAD0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5" w:type="dxa"/>
            <w:gridSpan w:val="2"/>
            <w:hideMark/>
          </w:tcPr>
          <w:p w14:paraId="3FD2BE9B" w14:textId="591289E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7D5EF86" w14:textId="77777777" w:rsidTr="005922A4">
        <w:trPr>
          <w:gridAfter w:val="2"/>
          <w:wAfter w:w="77" w:type="dxa"/>
          <w:trHeight w:val="20"/>
        </w:trPr>
        <w:tc>
          <w:tcPr>
            <w:tcW w:w="1364" w:type="dxa"/>
            <w:shd w:val="clear" w:color="auto" w:fill="9CC2E5" w:themeFill="accent5" w:themeFillTint="99"/>
          </w:tcPr>
          <w:p w14:paraId="4508741D" w14:textId="77777777" w:rsidR="006C6C81" w:rsidRPr="005A7FF3" w:rsidRDefault="006C6C81" w:rsidP="006C6C81">
            <w:pPr>
              <w:rPr>
                <w:rFonts w:ascii="Times New Roman" w:hAnsi="Times New Roman"/>
                <w:b/>
                <w:bCs/>
                <w:i/>
                <w:iCs/>
                <w:lang w:val="en-GB"/>
              </w:rPr>
            </w:pPr>
          </w:p>
        </w:tc>
        <w:tc>
          <w:tcPr>
            <w:tcW w:w="1275" w:type="dxa"/>
            <w:gridSpan w:val="2"/>
            <w:shd w:val="clear" w:color="auto" w:fill="9CC2E5" w:themeFill="accent5" w:themeFillTint="99"/>
          </w:tcPr>
          <w:p w14:paraId="3B2D3BA0" w14:textId="77777777" w:rsidR="006C6C81" w:rsidRPr="005A7FF3" w:rsidRDefault="006C6C81" w:rsidP="006C6C81">
            <w:pPr>
              <w:rPr>
                <w:rFonts w:ascii="Times New Roman" w:hAnsi="Times New Roman"/>
                <w:b/>
                <w:bCs/>
                <w:i/>
                <w:iCs/>
                <w:lang w:val="en-GB"/>
              </w:rPr>
            </w:pPr>
          </w:p>
        </w:tc>
        <w:tc>
          <w:tcPr>
            <w:tcW w:w="12117" w:type="dxa"/>
            <w:gridSpan w:val="17"/>
            <w:shd w:val="clear" w:color="auto" w:fill="9CC2E5" w:themeFill="accent5" w:themeFillTint="99"/>
          </w:tcPr>
          <w:p w14:paraId="46647B2B" w14:textId="0B46EE36" w:rsidR="006C6C81" w:rsidRPr="005A7FF3" w:rsidRDefault="006C6C81" w:rsidP="006C6C81">
            <w:pPr>
              <w:rPr>
                <w:rFonts w:ascii="Times New Roman" w:hAnsi="Times New Roman"/>
                <w:b/>
                <w:bCs/>
                <w:i/>
                <w:iCs/>
                <w:lang w:val="en-GB"/>
              </w:rPr>
            </w:pPr>
            <w:r w:rsidRPr="005A7FF3">
              <w:rPr>
                <w:rFonts w:ascii="Times New Roman" w:hAnsi="Times New Roman"/>
                <w:b/>
                <w:bCs/>
                <w:i/>
                <w:iCs/>
                <w:lang w:val="en-GB"/>
              </w:rPr>
              <w:t>Goal 3:</w:t>
            </w:r>
            <w:r w:rsidRPr="005A7FF3">
              <w:rPr>
                <w:rFonts w:eastAsiaTheme="minorEastAsia" w:hAnsi="Garamond"/>
                <w:b/>
                <w:bCs/>
                <w:i/>
                <w:iCs/>
                <w:color w:val="000000" w:themeColor="text1"/>
                <w:kern w:val="24"/>
                <w:sz w:val="40"/>
                <w:szCs w:val="40"/>
              </w:rPr>
              <w:t xml:space="preserve"> </w:t>
            </w:r>
            <w:r w:rsidRPr="005A7FF3">
              <w:rPr>
                <w:rFonts w:ascii="Times New Roman" w:hAnsi="Times New Roman"/>
                <w:b/>
                <w:bCs/>
                <w:i/>
                <w:iCs/>
              </w:rPr>
              <w:t>Safeguard the Natural Environment and  Ensure A Resiliant Built Environment</w:t>
            </w:r>
          </w:p>
        </w:tc>
      </w:tr>
      <w:tr w:rsidR="006C6C81" w:rsidRPr="001D3E60" w14:paraId="0CE14293" w14:textId="77777777" w:rsidTr="00ED7FB3">
        <w:trPr>
          <w:gridAfter w:val="1"/>
          <w:wAfter w:w="7" w:type="dxa"/>
          <w:trHeight w:val="20"/>
        </w:trPr>
        <w:tc>
          <w:tcPr>
            <w:tcW w:w="1425" w:type="dxa"/>
            <w:gridSpan w:val="2"/>
            <w:vMerge w:val="restart"/>
            <w:hideMark/>
          </w:tcPr>
          <w:p w14:paraId="0552A5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NATURAL RESOURCE MANAGEMENT</w:t>
            </w:r>
          </w:p>
        </w:tc>
        <w:tc>
          <w:tcPr>
            <w:tcW w:w="1214" w:type="dxa"/>
            <w:vMerge w:val="restart"/>
            <w:hideMark/>
          </w:tcPr>
          <w:p w14:paraId="4EA0ED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Mineral Extraction</w:t>
            </w:r>
          </w:p>
          <w:p w14:paraId="0EC3924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2693" w:type="dxa"/>
            <w:gridSpan w:val="2"/>
            <w:hideMark/>
          </w:tcPr>
          <w:p w14:paraId="7FD06F28"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Arrest and prosecute illegal, sand winners, miners, lumbers</w:t>
            </w:r>
          </w:p>
        </w:tc>
        <w:tc>
          <w:tcPr>
            <w:tcW w:w="1984" w:type="dxa"/>
            <w:hideMark/>
          </w:tcPr>
          <w:p w14:paraId="7A4553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50B0C738"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28D78464"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6EFEAA05"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3ACD7CC6" w14:textId="77777777" w:rsidR="006C6C81" w:rsidRPr="001D3E60" w:rsidRDefault="006C6C81" w:rsidP="006C6C81">
            <w:pPr>
              <w:rPr>
                <w:rFonts w:ascii="Times New Roman" w:hAnsi="Times New Roman"/>
                <w:lang w:val="en-GB"/>
              </w:rPr>
            </w:pPr>
          </w:p>
        </w:tc>
        <w:tc>
          <w:tcPr>
            <w:tcW w:w="880" w:type="dxa"/>
            <w:gridSpan w:val="2"/>
            <w:hideMark/>
          </w:tcPr>
          <w:p w14:paraId="783894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w:t>
            </w:r>
          </w:p>
        </w:tc>
        <w:tc>
          <w:tcPr>
            <w:tcW w:w="851" w:type="dxa"/>
            <w:hideMark/>
          </w:tcPr>
          <w:p w14:paraId="2DAA3F5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30,000.00</w:t>
            </w:r>
          </w:p>
        </w:tc>
        <w:tc>
          <w:tcPr>
            <w:tcW w:w="851" w:type="dxa"/>
            <w:hideMark/>
          </w:tcPr>
          <w:p w14:paraId="774C29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C4104B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C3F2EB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FDCE427" w14:textId="515530D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c>
          <w:tcPr>
            <w:tcW w:w="1555" w:type="dxa"/>
            <w:gridSpan w:val="2"/>
            <w:hideMark/>
          </w:tcPr>
          <w:p w14:paraId="18298BB4" w14:textId="399F84F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r>
              <w:rPr>
                <w:rFonts w:ascii="Times New Roman" w:hAnsi="Times New Roman"/>
                <w:lang w:val="en-GB"/>
              </w:rPr>
              <w:t>CENTRAL ADMIN.</w:t>
            </w:r>
          </w:p>
        </w:tc>
      </w:tr>
      <w:tr w:rsidR="006C6C81" w:rsidRPr="001D3E60" w14:paraId="32EEEE47" w14:textId="77777777" w:rsidTr="00ED7FB3">
        <w:trPr>
          <w:gridAfter w:val="1"/>
          <w:wAfter w:w="7" w:type="dxa"/>
          <w:trHeight w:val="20"/>
        </w:trPr>
        <w:tc>
          <w:tcPr>
            <w:tcW w:w="1425" w:type="dxa"/>
            <w:gridSpan w:val="2"/>
            <w:vMerge/>
            <w:hideMark/>
          </w:tcPr>
          <w:p w14:paraId="38C3AE23" w14:textId="77777777" w:rsidR="006C6C81" w:rsidRPr="001D3E60" w:rsidRDefault="006C6C81" w:rsidP="006C6C81">
            <w:pPr>
              <w:spacing w:after="160" w:line="259" w:lineRule="auto"/>
              <w:rPr>
                <w:rFonts w:ascii="Times New Roman" w:hAnsi="Times New Roman"/>
              </w:rPr>
            </w:pPr>
          </w:p>
        </w:tc>
        <w:tc>
          <w:tcPr>
            <w:tcW w:w="1214" w:type="dxa"/>
            <w:vMerge/>
            <w:hideMark/>
          </w:tcPr>
          <w:p w14:paraId="45FC390D"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825745F"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Establish a community mining scheme in 3 communities.</w:t>
            </w:r>
          </w:p>
        </w:tc>
        <w:tc>
          <w:tcPr>
            <w:tcW w:w="1984" w:type="dxa"/>
            <w:hideMark/>
          </w:tcPr>
          <w:p w14:paraId="4FEE59B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Salma, Teleku Bokazo, Nkroful </w:t>
            </w:r>
          </w:p>
        </w:tc>
        <w:tc>
          <w:tcPr>
            <w:tcW w:w="236" w:type="dxa"/>
            <w:shd w:val="clear" w:color="auto" w:fill="5B9BD5" w:themeFill="accent5"/>
          </w:tcPr>
          <w:p w14:paraId="05F5CA55" w14:textId="77777777" w:rsidR="006C6C81" w:rsidRPr="001D3E60" w:rsidRDefault="006C6C81" w:rsidP="006C6C81">
            <w:pPr>
              <w:rPr>
                <w:rFonts w:ascii="Times New Roman" w:hAnsi="Times New Roman"/>
              </w:rPr>
            </w:pPr>
          </w:p>
        </w:tc>
        <w:tc>
          <w:tcPr>
            <w:tcW w:w="270" w:type="dxa"/>
            <w:shd w:val="clear" w:color="auto" w:fill="5B9BD5" w:themeFill="accent5"/>
          </w:tcPr>
          <w:p w14:paraId="415FDF78" w14:textId="77777777" w:rsidR="006C6C81" w:rsidRPr="001D3E60" w:rsidRDefault="006C6C81" w:rsidP="006C6C81">
            <w:pPr>
              <w:rPr>
                <w:rFonts w:ascii="Times New Roman" w:hAnsi="Times New Roman"/>
              </w:rPr>
            </w:pPr>
          </w:p>
        </w:tc>
        <w:tc>
          <w:tcPr>
            <w:tcW w:w="236" w:type="dxa"/>
            <w:shd w:val="clear" w:color="auto" w:fill="5B9BD5" w:themeFill="accent5"/>
          </w:tcPr>
          <w:p w14:paraId="160CC81A" w14:textId="77777777" w:rsidR="006C6C81" w:rsidRPr="001D3E60" w:rsidRDefault="006C6C81" w:rsidP="006C6C81">
            <w:pPr>
              <w:rPr>
                <w:rFonts w:ascii="Times New Roman" w:hAnsi="Times New Roman"/>
              </w:rPr>
            </w:pPr>
          </w:p>
        </w:tc>
        <w:tc>
          <w:tcPr>
            <w:tcW w:w="359" w:type="dxa"/>
            <w:shd w:val="clear" w:color="auto" w:fill="5B9BD5" w:themeFill="accent5"/>
          </w:tcPr>
          <w:p w14:paraId="03654831" w14:textId="77777777" w:rsidR="006C6C81" w:rsidRPr="001D3E60" w:rsidRDefault="006C6C81" w:rsidP="006C6C81">
            <w:pPr>
              <w:rPr>
                <w:rFonts w:ascii="Times New Roman" w:hAnsi="Times New Roman"/>
              </w:rPr>
            </w:pPr>
          </w:p>
        </w:tc>
        <w:tc>
          <w:tcPr>
            <w:tcW w:w="880" w:type="dxa"/>
            <w:gridSpan w:val="2"/>
            <w:hideMark/>
          </w:tcPr>
          <w:p w14:paraId="5F8F42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604E1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544E43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w:t>
            </w:r>
          </w:p>
        </w:tc>
        <w:tc>
          <w:tcPr>
            <w:tcW w:w="708" w:type="dxa"/>
            <w:gridSpan w:val="2"/>
          </w:tcPr>
          <w:p w14:paraId="7579511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099B15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98EDE29" w14:textId="2EEF624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5" w:type="dxa"/>
            <w:gridSpan w:val="2"/>
            <w:hideMark/>
          </w:tcPr>
          <w:p w14:paraId="58EDB96A" w14:textId="3AC460B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F18AFEF" w14:textId="77777777" w:rsidTr="00ED7FB3">
        <w:trPr>
          <w:gridAfter w:val="1"/>
          <w:wAfter w:w="7" w:type="dxa"/>
          <w:trHeight w:val="20"/>
        </w:trPr>
        <w:tc>
          <w:tcPr>
            <w:tcW w:w="1425" w:type="dxa"/>
            <w:gridSpan w:val="2"/>
            <w:vMerge/>
            <w:hideMark/>
          </w:tcPr>
          <w:p w14:paraId="1337DA4F" w14:textId="77777777" w:rsidR="006C6C81" w:rsidRPr="001D3E60" w:rsidRDefault="006C6C81" w:rsidP="006C6C81">
            <w:pPr>
              <w:spacing w:after="160" w:line="259" w:lineRule="auto"/>
              <w:rPr>
                <w:rFonts w:ascii="Times New Roman" w:hAnsi="Times New Roman"/>
              </w:rPr>
            </w:pPr>
          </w:p>
        </w:tc>
        <w:tc>
          <w:tcPr>
            <w:tcW w:w="1214" w:type="dxa"/>
            <w:vMerge/>
            <w:hideMark/>
          </w:tcPr>
          <w:p w14:paraId="60BECB3C"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287A207"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Ensure the reclamation of degraded land after mining</w:t>
            </w:r>
          </w:p>
        </w:tc>
        <w:tc>
          <w:tcPr>
            <w:tcW w:w="1984" w:type="dxa"/>
            <w:hideMark/>
          </w:tcPr>
          <w:p w14:paraId="785FA93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Mining communities </w:t>
            </w:r>
          </w:p>
        </w:tc>
        <w:tc>
          <w:tcPr>
            <w:tcW w:w="236" w:type="dxa"/>
            <w:shd w:val="clear" w:color="auto" w:fill="5B9BD5" w:themeFill="accent5"/>
          </w:tcPr>
          <w:p w14:paraId="08EC093D" w14:textId="77777777" w:rsidR="006C6C81" w:rsidRPr="001D3E60" w:rsidRDefault="006C6C81" w:rsidP="006C6C81">
            <w:pPr>
              <w:rPr>
                <w:rFonts w:ascii="Times New Roman" w:hAnsi="Times New Roman"/>
              </w:rPr>
            </w:pPr>
          </w:p>
        </w:tc>
        <w:tc>
          <w:tcPr>
            <w:tcW w:w="270" w:type="dxa"/>
            <w:shd w:val="clear" w:color="auto" w:fill="5B9BD5" w:themeFill="accent5"/>
          </w:tcPr>
          <w:p w14:paraId="622B23AD" w14:textId="77777777" w:rsidR="006C6C81" w:rsidRPr="001D3E60" w:rsidRDefault="006C6C81" w:rsidP="006C6C81">
            <w:pPr>
              <w:rPr>
                <w:rFonts w:ascii="Times New Roman" w:hAnsi="Times New Roman"/>
              </w:rPr>
            </w:pPr>
          </w:p>
        </w:tc>
        <w:tc>
          <w:tcPr>
            <w:tcW w:w="236" w:type="dxa"/>
            <w:shd w:val="clear" w:color="auto" w:fill="5B9BD5" w:themeFill="accent5"/>
          </w:tcPr>
          <w:p w14:paraId="2C049EBB" w14:textId="77777777" w:rsidR="006C6C81" w:rsidRPr="001D3E60" w:rsidRDefault="006C6C81" w:rsidP="006C6C81">
            <w:pPr>
              <w:rPr>
                <w:rFonts w:ascii="Times New Roman" w:hAnsi="Times New Roman"/>
              </w:rPr>
            </w:pPr>
          </w:p>
        </w:tc>
        <w:tc>
          <w:tcPr>
            <w:tcW w:w="359" w:type="dxa"/>
            <w:shd w:val="clear" w:color="auto" w:fill="5B9BD5" w:themeFill="accent5"/>
          </w:tcPr>
          <w:p w14:paraId="484A4194" w14:textId="77777777" w:rsidR="006C6C81" w:rsidRPr="001D3E60" w:rsidRDefault="006C6C81" w:rsidP="006C6C81">
            <w:pPr>
              <w:rPr>
                <w:rFonts w:ascii="Times New Roman" w:hAnsi="Times New Roman"/>
              </w:rPr>
            </w:pPr>
          </w:p>
        </w:tc>
        <w:tc>
          <w:tcPr>
            <w:tcW w:w="880" w:type="dxa"/>
            <w:gridSpan w:val="2"/>
            <w:hideMark/>
          </w:tcPr>
          <w:p w14:paraId="63C295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AFB59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851" w:type="dxa"/>
            <w:hideMark/>
          </w:tcPr>
          <w:p w14:paraId="57A3BD1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w:t>
            </w:r>
          </w:p>
        </w:tc>
        <w:tc>
          <w:tcPr>
            <w:tcW w:w="708" w:type="dxa"/>
            <w:gridSpan w:val="2"/>
          </w:tcPr>
          <w:p w14:paraId="3EEA1CF6"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0AF185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F9AD2AF" w14:textId="1335C40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5" w:type="dxa"/>
            <w:gridSpan w:val="2"/>
            <w:hideMark/>
          </w:tcPr>
          <w:p w14:paraId="3191528D" w14:textId="48EDA37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02BB9B1" w14:textId="77777777" w:rsidTr="00ED7FB3">
        <w:trPr>
          <w:gridAfter w:val="1"/>
          <w:wAfter w:w="7" w:type="dxa"/>
          <w:trHeight w:val="20"/>
        </w:trPr>
        <w:tc>
          <w:tcPr>
            <w:tcW w:w="1425" w:type="dxa"/>
            <w:gridSpan w:val="2"/>
            <w:vMerge/>
            <w:hideMark/>
          </w:tcPr>
          <w:p w14:paraId="61222CF4" w14:textId="77777777" w:rsidR="006C6C81" w:rsidRPr="001D3E60" w:rsidRDefault="006C6C81" w:rsidP="006C6C81">
            <w:pPr>
              <w:spacing w:after="160" w:line="259" w:lineRule="auto"/>
              <w:rPr>
                <w:rFonts w:ascii="Times New Roman" w:hAnsi="Times New Roman"/>
              </w:rPr>
            </w:pPr>
          </w:p>
        </w:tc>
        <w:tc>
          <w:tcPr>
            <w:tcW w:w="1214" w:type="dxa"/>
            <w:hideMark/>
          </w:tcPr>
          <w:p w14:paraId="772371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Coastal and Marine Erosion</w:t>
            </w:r>
          </w:p>
        </w:tc>
        <w:tc>
          <w:tcPr>
            <w:tcW w:w="2693" w:type="dxa"/>
            <w:gridSpan w:val="2"/>
            <w:hideMark/>
          </w:tcPr>
          <w:p w14:paraId="25BD3BB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Revive conservation committee groups and build women capacity in conservation</w:t>
            </w:r>
          </w:p>
        </w:tc>
        <w:tc>
          <w:tcPr>
            <w:tcW w:w="1984" w:type="dxa"/>
            <w:hideMark/>
          </w:tcPr>
          <w:p w14:paraId="67A962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684230F1" w14:textId="77777777" w:rsidR="006C6C81" w:rsidRPr="001D3E60" w:rsidRDefault="006C6C81" w:rsidP="006C6C81">
            <w:pPr>
              <w:rPr>
                <w:rFonts w:ascii="Times New Roman" w:hAnsi="Times New Roman"/>
              </w:rPr>
            </w:pPr>
          </w:p>
        </w:tc>
        <w:tc>
          <w:tcPr>
            <w:tcW w:w="270" w:type="dxa"/>
            <w:shd w:val="clear" w:color="auto" w:fill="5B9BD5" w:themeFill="accent5"/>
          </w:tcPr>
          <w:p w14:paraId="4E5C6F08" w14:textId="77777777" w:rsidR="006C6C81" w:rsidRPr="001D3E60" w:rsidRDefault="006C6C81" w:rsidP="006C6C81">
            <w:pPr>
              <w:rPr>
                <w:rFonts w:ascii="Times New Roman" w:hAnsi="Times New Roman"/>
              </w:rPr>
            </w:pPr>
          </w:p>
        </w:tc>
        <w:tc>
          <w:tcPr>
            <w:tcW w:w="236" w:type="dxa"/>
            <w:shd w:val="clear" w:color="auto" w:fill="5B9BD5" w:themeFill="accent5"/>
          </w:tcPr>
          <w:p w14:paraId="4B1C6BCF" w14:textId="77777777" w:rsidR="006C6C81" w:rsidRPr="001D3E60" w:rsidRDefault="006C6C81" w:rsidP="006C6C81">
            <w:pPr>
              <w:rPr>
                <w:rFonts w:ascii="Times New Roman" w:hAnsi="Times New Roman"/>
              </w:rPr>
            </w:pPr>
          </w:p>
        </w:tc>
        <w:tc>
          <w:tcPr>
            <w:tcW w:w="359" w:type="dxa"/>
            <w:shd w:val="clear" w:color="auto" w:fill="5B9BD5" w:themeFill="accent5"/>
          </w:tcPr>
          <w:p w14:paraId="1C60BF3D" w14:textId="77777777" w:rsidR="006C6C81" w:rsidRPr="001D3E60" w:rsidRDefault="006C6C81" w:rsidP="006C6C81">
            <w:pPr>
              <w:rPr>
                <w:rFonts w:ascii="Times New Roman" w:hAnsi="Times New Roman"/>
              </w:rPr>
            </w:pPr>
          </w:p>
        </w:tc>
        <w:tc>
          <w:tcPr>
            <w:tcW w:w="880" w:type="dxa"/>
            <w:gridSpan w:val="2"/>
            <w:hideMark/>
          </w:tcPr>
          <w:p w14:paraId="469555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69F3C2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78BC5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FAA445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B476D46"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812F0C4" w14:textId="28449CF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5" w:type="dxa"/>
            <w:gridSpan w:val="2"/>
            <w:hideMark/>
          </w:tcPr>
          <w:p w14:paraId="69AB6AC3" w14:textId="3961C60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B49934D" w14:textId="77777777" w:rsidTr="00ED7FB3">
        <w:trPr>
          <w:gridAfter w:val="1"/>
          <w:wAfter w:w="7" w:type="dxa"/>
          <w:trHeight w:val="20"/>
        </w:trPr>
        <w:tc>
          <w:tcPr>
            <w:tcW w:w="1425" w:type="dxa"/>
            <w:gridSpan w:val="2"/>
            <w:vMerge/>
            <w:hideMark/>
          </w:tcPr>
          <w:p w14:paraId="587FA8FF"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3483157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Deforestation, Desertification and Soil Erosion</w:t>
            </w:r>
          </w:p>
        </w:tc>
        <w:tc>
          <w:tcPr>
            <w:tcW w:w="2693" w:type="dxa"/>
            <w:gridSpan w:val="2"/>
            <w:hideMark/>
          </w:tcPr>
          <w:p w14:paraId="23DBD72B"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Develop landfill site into a modern engineered site</w:t>
            </w:r>
          </w:p>
        </w:tc>
        <w:tc>
          <w:tcPr>
            <w:tcW w:w="1984" w:type="dxa"/>
            <w:hideMark/>
          </w:tcPr>
          <w:p w14:paraId="43DA4B0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Ala Bokazo</w:t>
            </w:r>
          </w:p>
        </w:tc>
        <w:tc>
          <w:tcPr>
            <w:tcW w:w="236" w:type="dxa"/>
            <w:shd w:val="clear" w:color="auto" w:fill="5B9BD5" w:themeFill="accent5"/>
          </w:tcPr>
          <w:p w14:paraId="287D7DE0" w14:textId="77777777" w:rsidR="006C6C81" w:rsidRPr="001D3E60" w:rsidRDefault="006C6C81" w:rsidP="006C6C81">
            <w:pPr>
              <w:rPr>
                <w:rFonts w:ascii="Times New Roman" w:hAnsi="Times New Roman"/>
              </w:rPr>
            </w:pPr>
          </w:p>
        </w:tc>
        <w:tc>
          <w:tcPr>
            <w:tcW w:w="270" w:type="dxa"/>
            <w:shd w:val="clear" w:color="auto" w:fill="5B9BD5" w:themeFill="accent5"/>
          </w:tcPr>
          <w:p w14:paraId="7152B989" w14:textId="77777777" w:rsidR="006C6C81" w:rsidRPr="001D3E60" w:rsidRDefault="006C6C81" w:rsidP="006C6C81">
            <w:pPr>
              <w:rPr>
                <w:rFonts w:ascii="Times New Roman" w:hAnsi="Times New Roman"/>
              </w:rPr>
            </w:pPr>
          </w:p>
        </w:tc>
        <w:tc>
          <w:tcPr>
            <w:tcW w:w="236" w:type="dxa"/>
            <w:shd w:val="clear" w:color="auto" w:fill="5B9BD5" w:themeFill="accent5"/>
          </w:tcPr>
          <w:p w14:paraId="0DA4C1B2" w14:textId="77777777" w:rsidR="006C6C81" w:rsidRPr="001D3E60" w:rsidRDefault="006C6C81" w:rsidP="006C6C81">
            <w:pPr>
              <w:rPr>
                <w:rFonts w:ascii="Times New Roman" w:hAnsi="Times New Roman"/>
              </w:rPr>
            </w:pPr>
          </w:p>
        </w:tc>
        <w:tc>
          <w:tcPr>
            <w:tcW w:w="359" w:type="dxa"/>
            <w:shd w:val="clear" w:color="auto" w:fill="5B9BD5" w:themeFill="accent5"/>
          </w:tcPr>
          <w:p w14:paraId="04A78623" w14:textId="77777777" w:rsidR="006C6C81" w:rsidRPr="001D3E60" w:rsidRDefault="006C6C81" w:rsidP="006C6C81">
            <w:pPr>
              <w:rPr>
                <w:rFonts w:ascii="Times New Roman" w:hAnsi="Times New Roman"/>
              </w:rPr>
            </w:pPr>
          </w:p>
        </w:tc>
        <w:tc>
          <w:tcPr>
            <w:tcW w:w="880" w:type="dxa"/>
            <w:gridSpan w:val="2"/>
            <w:hideMark/>
          </w:tcPr>
          <w:p w14:paraId="29D190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300,000 </w:t>
            </w:r>
          </w:p>
        </w:tc>
        <w:tc>
          <w:tcPr>
            <w:tcW w:w="851" w:type="dxa"/>
            <w:hideMark/>
          </w:tcPr>
          <w:p w14:paraId="679705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7A865A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723657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798644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24FE95F" w14:textId="2E380EB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4EB89C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 EPA</w:t>
            </w:r>
          </w:p>
        </w:tc>
      </w:tr>
      <w:tr w:rsidR="006C6C81" w:rsidRPr="001D3E60" w14:paraId="02E40AC2" w14:textId="77777777" w:rsidTr="00ED7FB3">
        <w:trPr>
          <w:gridAfter w:val="1"/>
          <w:wAfter w:w="7" w:type="dxa"/>
          <w:trHeight w:val="20"/>
        </w:trPr>
        <w:tc>
          <w:tcPr>
            <w:tcW w:w="1425" w:type="dxa"/>
            <w:gridSpan w:val="2"/>
            <w:hideMark/>
          </w:tcPr>
          <w:p w14:paraId="70A4B3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214" w:type="dxa"/>
            <w:vMerge/>
            <w:hideMark/>
          </w:tcPr>
          <w:p w14:paraId="79790819"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338A4E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Protect natural reserves (mangroves and forest) and recreation areas from encroachment</w:t>
            </w:r>
          </w:p>
        </w:tc>
        <w:tc>
          <w:tcPr>
            <w:tcW w:w="1984" w:type="dxa"/>
            <w:hideMark/>
          </w:tcPr>
          <w:p w14:paraId="1F1A716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547D6D8F" w14:textId="77777777" w:rsidR="006C6C81" w:rsidRPr="001D3E60" w:rsidRDefault="006C6C81" w:rsidP="006C6C81">
            <w:pPr>
              <w:rPr>
                <w:rFonts w:ascii="Times New Roman" w:hAnsi="Times New Roman"/>
              </w:rPr>
            </w:pPr>
          </w:p>
        </w:tc>
        <w:tc>
          <w:tcPr>
            <w:tcW w:w="270" w:type="dxa"/>
            <w:shd w:val="clear" w:color="auto" w:fill="5B9BD5" w:themeFill="accent5"/>
          </w:tcPr>
          <w:p w14:paraId="6AE0EB6D" w14:textId="77777777" w:rsidR="006C6C81" w:rsidRPr="001D3E60" w:rsidRDefault="006C6C81" w:rsidP="006C6C81">
            <w:pPr>
              <w:rPr>
                <w:rFonts w:ascii="Times New Roman" w:hAnsi="Times New Roman"/>
              </w:rPr>
            </w:pPr>
          </w:p>
        </w:tc>
        <w:tc>
          <w:tcPr>
            <w:tcW w:w="236" w:type="dxa"/>
            <w:shd w:val="clear" w:color="auto" w:fill="5B9BD5" w:themeFill="accent5"/>
          </w:tcPr>
          <w:p w14:paraId="51B4A4B1" w14:textId="77777777" w:rsidR="006C6C81" w:rsidRPr="001D3E60" w:rsidRDefault="006C6C81" w:rsidP="006C6C81">
            <w:pPr>
              <w:rPr>
                <w:rFonts w:ascii="Times New Roman" w:hAnsi="Times New Roman"/>
              </w:rPr>
            </w:pPr>
          </w:p>
        </w:tc>
        <w:tc>
          <w:tcPr>
            <w:tcW w:w="359" w:type="dxa"/>
            <w:shd w:val="clear" w:color="auto" w:fill="5B9BD5" w:themeFill="accent5"/>
          </w:tcPr>
          <w:p w14:paraId="1A1EE9F4" w14:textId="77777777" w:rsidR="006C6C81" w:rsidRPr="001D3E60" w:rsidRDefault="006C6C81" w:rsidP="006C6C81">
            <w:pPr>
              <w:rPr>
                <w:rFonts w:ascii="Times New Roman" w:hAnsi="Times New Roman"/>
              </w:rPr>
            </w:pPr>
          </w:p>
        </w:tc>
        <w:tc>
          <w:tcPr>
            <w:tcW w:w="880" w:type="dxa"/>
            <w:gridSpan w:val="2"/>
            <w:hideMark/>
          </w:tcPr>
          <w:p w14:paraId="2F01EC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26,500 </w:t>
            </w:r>
          </w:p>
        </w:tc>
        <w:tc>
          <w:tcPr>
            <w:tcW w:w="851" w:type="dxa"/>
            <w:hideMark/>
          </w:tcPr>
          <w:p w14:paraId="77D490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15,000.00</w:t>
            </w:r>
          </w:p>
        </w:tc>
        <w:tc>
          <w:tcPr>
            <w:tcW w:w="851" w:type="dxa"/>
            <w:hideMark/>
          </w:tcPr>
          <w:p w14:paraId="30A584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A45DE7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F277129"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8E1B1E7" w14:textId="6C4CF38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Forestry</w:t>
            </w:r>
          </w:p>
        </w:tc>
        <w:tc>
          <w:tcPr>
            <w:tcW w:w="1555" w:type="dxa"/>
            <w:gridSpan w:val="2"/>
            <w:hideMark/>
          </w:tcPr>
          <w:p w14:paraId="6572DF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Works/NADMO/PPD</w:t>
            </w:r>
          </w:p>
        </w:tc>
      </w:tr>
      <w:tr w:rsidR="006C6C81" w:rsidRPr="001D3E60" w14:paraId="2F5F2D17" w14:textId="77777777" w:rsidTr="00ED7FB3">
        <w:trPr>
          <w:gridAfter w:val="1"/>
          <w:wAfter w:w="7" w:type="dxa"/>
          <w:trHeight w:val="20"/>
        </w:trPr>
        <w:tc>
          <w:tcPr>
            <w:tcW w:w="1425" w:type="dxa"/>
            <w:gridSpan w:val="2"/>
            <w:vMerge w:val="restart"/>
            <w:hideMark/>
          </w:tcPr>
          <w:p w14:paraId="017D72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CLIMATE CHANGE AND DISASTER RISK REDUCTION</w:t>
            </w:r>
          </w:p>
        </w:tc>
        <w:tc>
          <w:tcPr>
            <w:tcW w:w="1214" w:type="dxa"/>
            <w:vMerge w:val="restart"/>
            <w:hideMark/>
          </w:tcPr>
          <w:p w14:paraId="44AA9A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Variability and Change</w:t>
            </w:r>
          </w:p>
        </w:tc>
        <w:tc>
          <w:tcPr>
            <w:tcW w:w="2693" w:type="dxa"/>
            <w:gridSpan w:val="2"/>
            <w:hideMark/>
          </w:tcPr>
          <w:p w14:paraId="5FF86098" w14:textId="77777777" w:rsidR="006C6C81" w:rsidRPr="00CC6ED6" w:rsidRDefault="006C6C81" w:rsidP="006C6C81">
            <w:pPr>
              <w:spacing w:after="0" w:line="240" w:lineRule="auto"/>
              <w:rPr>
                <w:rFonts w:ascii="Times New Roman" w:hAnsi="Times New Roman"/>
              </w:rPr>
            </w:pPr>
          </w:p>
        </w:tc>
        <w:tc>
          <w:tcPr>
            <w:tcW w:w="1984" w:type="dxa"/>
            <w:hideMark/>
          </w:tcPr>
          <w:p w14:paraId="569E8F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36" w:type="dxa"/>
          </w:tcPr>
          <w:p w14:paraId="1BF79509" w14:textId="77777777" w:rsidR="006C6C81" w:rsidRPr="001D3E60" w:rsidRDefault="006C6C81" w:rsidP="006C6C81">
            <w:pPr>
              <w:rPr>
                <w:rFonts w:ascii="Times New Roman" w:hAnsi="Times New Roman"/>
              </w:rPr>
            </w:pPr>
          </w:p>
        </w:tc>
        <w:tc>
          <w:tcPr>
            <w:tcW w:w="270" w:type="dxa"/>
          </w:tcPr>
          <w:p w14:paraId="041D3372" w14:textId="77777777" w:rsidR="006C6C81" w:rsidRPr="001D3E60" w:rsidRDefault="006C6C81" w:rsidP="006C6C81">
            <w:pPr>
              <w:rPr>
                <w:rFonts w:ascii="Times New Roman" w:hAnsi="Times New Roman"/>
              </w:rPr>
            </w:pPr>
          </w:p>
        </w:tc>
        <w:tc>
          <w:tcPr>
            <w:tcW w:w="236" w:type="dxa"/>
          </w:tcPr>
          <w:p w14:paraId="6F4B403A" w14:textId="77777777" w:rsidR="006C6C81" w:rsidRPr="001D3E60" w:rsidRDefault="006C6C81" w:rsidP="006C6C81">
            <w:pPr>
              <w:rPr>
                <w:rFonts w:ascii="Times New Roman" w:hAnsi="Times New Roman"/>
              </w:rPr>
            </w:pPr>
          </w:p>
        </w:tc>
        <w:tc>
          <w:tcPr>
            <w:tcW w:w="359" w:type="dxa"/>
          </w:tcPr>
          <w:p w14:paraId="34EBEA88" w14:textId="77777777" w:rsidR="006C6C81" w:rsidRPr="001D3E60" w:rsidRDefault="006C6C81" w:rsidP="006C6C81">
            <w:pPr>
              <w:rPr>
                <w:rFonts w:ascii="Times New Roman" w:hAnsi="Times New Roman"/>
              </w:rPr>
            </w:pPr>
          </w:p>
        </w:tc>
        <w:tc>
          <w:tcPr>
            <w:tcW w:w="880" w:type="dxa"/>
            <w:gridSpan w:val="2"/>
            <w:hideMark/>
          </w:tcPr>
          <w:p w14:paraId="599127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851" w:type="dxa"/>
            <w:hideMark/>
          </w:tcPr>
          <w:p w14:paraId="30B1508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851" w:type="dxa"/>
            <w:hideMark/>
          </w:tcPr>
          <w:p w14:paraId="1D6BD9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708" w:type="dxa"/>
            <w:gridSpan w:val="2"/>
          </w:tcPr>
          <w:p w14:paraId="5022F9E9" w14:textId="77777777" w:rsidR="006C6C81" w:rsidRPr="001D3E60" w:rsidRDefault="006C6C81" w:rsidP="006C6C81">
            <w:pPr>
              <w:spacing w:after="160" w:line="259" w:lineRule="auto"/>
              <w:rPr>
                <w:rFonts w:ascii="Times New Roman" w:hAnsi="Times New Roman"/>
                <w:b/>
                <w:bCs/>
                <w:lang w:val="en-GB"/>
              </w:rPr>
            </w:pPr>
          </w:p>
        </w:tc>
        <w:tc>
          <w:tcPr>
            <w:tcW w:w="425" w:type="dxa"/>
            <w:shd w:val="clear" w:color="auto" w:fill="AEAAAA" w:themeFill="background2" w:themeFillShade="BF"/>
          </w:tcPr>
          <w:p w14:paraId="684FE423" w14:textId="77777777" w:rsidR="006C6C81" w:rsidRPr="001D3E60" w:rsidRDefault="006C6C81" w:rsidP="006C6C81">
            <w:pPr>
              <w:spacing w:after="160" w:line="259" w:lineRule="auto"/>
              <w:rPr>
                <w:rFonts w:ascii="Times New Roman" w:hAnsi="Times New Roman"/>
                <w:b/>
                <w:bCs/>
                <w:lang w:val="en-GB"/>
              </w:rPr>
            </w:pPr>
          </w:p>
        </w:tc>
        <w:tc>
          <w:tcPr>
            <w:tcW w:w="1139" w:type="dxa"/>
            <w:gridSpan w:val="2"/>
            <w:hideMark/>
          </w:tcPr>
          <w:p w14:paraId="4D880BD7" w14:textId="072D1A20"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555" w:type="dxa"/>
            <w:gridSpan w:val="2"/>
            <w:hideMark/>
          </w:tcPr>
          <w:p w14:paraId="773B0C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r>
      <w:tr w:rsidR="006C6C81" w:rsidRPr="001D3E60" w14:paraId="159D4E20" w14:textId="77777777" w:rsidTr="00ED7FB3">
        <w:trPr>
          <w:gridAfter w:val="1"/>
          <w:wAfter w:w="7" w:type="dxa"/>
          <w:trHeight w:val="20"/>
        </w:trPr>
        <w:tc>
          <w:tcPr>
            <w:tcW w:w="1425" w:type="dxa"/>
            <w:gridSpan w:val="2"/>
            <w:vMerge/>
            <w:hideMark/>
          </w:tcPr>
          <w:p w14:paraId="71518738" w14:textId="77777777" w:rsidR="006C6C81" w:rsidRPr="001D3E60" w:rsidRDefault="006C6C81" w:rsidP="006C6C81">
            <w:pPr>
              <w:spacing w:after="160" w:line="259" w:lineRule="auto"/>
              <w:rPr>
                <w:rFonts w:ascii="Times New Roman" w:hAnsi="Times New Roman"/>
              </w:rPr>
            </w:pPr>
          </w:p>
        </w:tc>
        <w:tc>
          <w:tcPr>
            <w:tcW w:w="1214" w:type="dxa"/>
            <w:vMerge/>
            <w:hideMark/>
          </w:tcPr>
          <w:p w14:paraId="5FBD7491"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022DB705"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Capacity Building Training in Climate Change for DPCU/HODS Members</w:t>
            </w:r>
          </w:p>
        </w:tc>
        <w:tc>
          <w:tcPr>
            <w:tcW w:w="1984" w:type="dxa"/>
            <w:hideMark/>
          </w:tcPr>
          <w:p w14:paraId="2ED2F4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6DEF9AB3" w14:textId="77777777" w:rsidR="006C6C81" w:rsidRPr="001D3E60" w:rsidRDefault="006C6C81" w:rsidP="006C6C81">
            <w:pPr>
              <w:rPr>
                <w:rFonts w:ascii="Times New Roman" w:hAnsi="Times New Roman"/>
              </w:rPr>
            </w:pPr>
          </w:p>
        </w:tc>
        <w:tc>
          <w:tcPr>
            <w:tcW w:w="270" w:type="dxa"/>
            <w:shd w:val="clear" w:color="auto" w:fill="5B9BD5" w:themeFill="accent5"/>
          </w:tcPr>
          <w:p w14:paraId="1C0EC921" w14:textId="77777777" w:rsidR="006C6C81" w:rsidRPr="001D3E60" w:rsidRDefault="006C6C81" w:rsidP="006C6C81">
            <w:pPr>
              <w:rPr>
                <w:rFonts w:ascii="Times New Roman" w:hAnsi="Times New Roman"/>
              </w:rPr>
            </w:pPr>
          </w:p>
        </w:tc>
        <w:tc>
          <w:tcPr>
            <w:tcW w:w="236" w:type="dxa"/>
            <w:shd w:val="clear" w:color="auto" w:fill="5B9BD5" w:themeFill="accent5"/>
          </w:tcPr>
          <w:p w14:paraId="7E46B374" w14:textId="77777777" w:rsidR="006C6C81" w:rsidRPr="001D3E60" w:rsidRDefault="006C6C81" w:rsidP="006C6C81">
            <w:pPr>
              <w:rPr>
                <w:rFonts w:ascii="Times New Roman" w:hAnsi="Times New Roman"/>
              </w:rPr>
            </w:pPr>
          </w:p>
        </w:tc>
        <w:tc>
          <w:tcPr>
            <w:tcW w:w="359" w:type="dxa"/>
            <w:shd w:val="clear" w:color="auto" w:fill="5B9BD5" w:themeFill="accent5"/>
          </w:tcPr>
          <w:p w14:paraId="795F5961" w14:textId="77777777" w:rsidR="006C6C81" w:rsidRPr="001D3E60" w:rsidRDefault="006C6C81" w:rsidP="006C6C81">
            <w:pPr>
              <w:rPr>
                <w:rFonts w:ascii="Times New Roman" w:hAnsi="Times New Roman"/>
              </w:rPr>
            </w:pPr>
          </w:p>
        </w:tc>
        <w:tc>
          <w:tcPr>
            <w:tcW w:w="880" w:type="dxa"/>
            <w:gridSpan w:val="2"/>
            <w:hideMark/>
          </w:tcPr>
          <w:p w14:paraId="59F4E25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29BE01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0F002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6,500 </w:t>
            </w:r>
          </w:p>
        </w:tc>
        <w:tc>
          <w:tcPr>
            <w:tcW w:w="708" w:type="dxa"/>
            <w:gridSpan w:val="2"/>
          </w:tcPr>
          <w:p w14:paraId="192F20F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0697D35"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2A7903E" w14:textId="5BEFFA7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 Dept.</w:t>
            </w:r>
          </w:p>
        </w:tc>
        <w:tc>
          <w:tcPr>
            <w:tcW w:w="1555" w:type="dxa"/>
            <w:gridSpan w:val="2"/>
            <w:hideMark/>
          </w:tcPr>
          <w:p w14:paraId="11556F58" w14:textId="5780275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B74D0C4" w14:textId="77777777" w:rsidTr="00ED7FB3">
        <w:trPr>
          <w:gridAfter w:val="1"/>
          <w:wAfter w:w="7" w:type="dxa"/>
          <w:trHeight w:val="20"/>
        </w:trPr>
        <w:tc>
          <w:tcPr>
            <w:tcW w:w="1425" w:type="dxa"/>
            <w:gridSpan w:val="2"/>
            <w:vMerge/>
            <w:hideMark/>
          </w:tcPr>
          <w:p w14:paraId="4ECADC38" w14:textId="77777777" w:rsidR="006C6C81" w:rsidRPr="001D3E60" w:rsidRDefault="006C6C81" w:rsidP="006C6C81">
            <w:pPr>
              <w:spacing w:after="160" w:line="259" w:lineRule="auto"/>
              <w:rPr>
                <w:rFonts w:ascii="Times New Roman" w:hAnsi="Times New Roman"/>
              </w:rPr>
            </w:pPr>
          </w:p>
        </w:tc>
        <w:tc>
          <w:tcPr>
            <w:tcW w:w="1214" w:type="dxa"/>
            <w:vMerge/>
            <w:hideMark/>
          </w:tcPr>
          <w:p w14:paraId="576F2BD5"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EF15BE6"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Train farmers on climate smart agriculture technologies</w:t>
            </w:r>
          </w:p>
        </w:tc>
        <w:tc>
          <w:tcPr>
            <w:tcW w:w="1984" w:type="dxa"/>
            <w:hideMark/>
          </w:tcPr>
          <w:p w14:paraId="6C5F78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599AAFB" w14:textId="77777777" w:rsidR="006C6C81" w:rsidRPr="001D3E60" w:rsidRDefault="006C6C81" w:rsidP="006C6C81">
            <w:pPr>
              <w:rPr>
                <w:rFonts w:ascii="Times New Roman" w:hAnsi="Times New Roman"/>
              </w:rPr>
            </w:pPr>
          </w:p>
        </w:tc>
        <w:tc>
          <w:tcPr>
            <w:tcW w:w="270" w:type="dxa"/>
            <w:shd w:val="clear" w:color="auto" w:fill="5B9BD5" w:themeFill="accent5"/>
          </w:tcPr>
          <w:p w14:paraId="13412A57" w14:textId="77777777" w:rsidR="006C6C81" w:rsidRPr="001D3E60" w:rsidRDefault="006C6C81" w:rsidP="006C6C81">
            <w:pPr>
              <w:rPr>
                <w:rFonts w:ascii="Times New Roman" w:hAnsi="Times New Roman"/>
              </w:rPr>
            </w:pPr>
          </w:p>
        </w:tc>
        <w:tc>
          <w:tcPr>
            <w:tcW w:w="236" w:type="dxa"/>
            <w:shd w:val="clear" w:color="auto" w:fill="5B9BD5" w:themeFill="accent5"/>
          </w:tcPr>
          <w:p w14:paraId="46020633" w14:textId="77777777" w:rsidR="006C6C81" w:rsidRPr="001D3E60" w:rsidRDefault="006C6C81" w:rsidP="006C6C81">
            <w:pPr>
              <w:rPr>
                <w:rFonts w:ascii="Times New Roman" w:hAnsi="Times New Roman"/>
              </w:rPr>
            </w:pPr>
          </w:p>
        </w:tc>
        <w:tc>
          <w:tcPr>
            <w:tcW w:w="359" w:type="dxa"/>
            <w:shd w:val="clear" w:color="auto" w:fill="5B9BD5" w:themeFill="accent5"/>
          </w:tcPr>
          <w:p w14:paraId="56B4AE04" w14:textId="77777777" w:rsidR="006C6C81" w:rsidRPr="001D3E60" w:rsidRDefault="006C6C81" w:rsidP="006C6C81">
            <w:pPr>
              <w:rPr>
                <w:rFonts w:ascii="Times New Roman" w:hAnsi="Times New Roman"/>
              </w:rPr>
            </w:pPr>
          </w:p>
        </w:tc>
        <w:tc>
          <w:tcPr>
            <w:tcW w:w="880" w:type="dxa"/>
            <w:gridSpan w:val="2"/>
            <w:hideMark/>
          </w:tcPr>
          <w:p w14:paraId="6C84A0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372062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066ED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B4214F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9281017"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7C43B6E" w14:textId="09F50E0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Agric .Dept.</w:t>
            </w:r>
          </w:p>
        </w:tc>
        <w:tc>
          <w:tcPr>
            <w:tcW w:w="1555" w:type="dxa"/>
            <w:gridSpan w:val="2"/>
            <w:hideMark/>
          </w:tcPr>
          <w:p w14:paraId="7E28BA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w:t>
            </w:r>
          </w:p>
        </w:tc>
      </w:tr>
      <w:tr w:rsidR="006C6C81" w:rsidRPr="001D3E60" w14:paraId="342675FD" w14:textId="77777777" w:rsidTr="00ED7FB3">
        <w:trPr>
          <w:gridAfter w:val="1"/>
          <w:wAfter w:w="7" w:type="dxa"/>
          <w:trHeight w:val="20"/>
        </w:trPr>
        <w:tc>
          <w:tcPr>
            <w:tcW w:w="1425" w:type="dxa"/>
            <w:gridSpan w:val="2"/>
            <w:vMerge/>
            <w:hideMark/>
          </w:tcPr>
          <w:p w14:paraId="4B79DABA" w14:textId="77777777" w:rsidR="006C6C81" w:rsidRPr="001D3E60" w:rsidRDefault="006C6C81" w:rsidP="006C6C81">
            <w:pPr>
              <w:spacing w:after="160" w:line="259" w:lineRule="auto"/>
              <w:rPr>
                <w:rFonts w:ascii="Times New Roman" w:hAnsi="Times New Roman"/>
              </w:rPr>
            </w:pPr>
          </w:p>
        </w:tc>
        <w:tc>
          <w:tcPr>
            <w:tcW w:w="1214" w:type="dxa"/>
            <w:vMerge/>
            <w:hideMark/>
          </w:tcPr>
          <w:p w14:paraId="1CC8DE39"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102039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Complete the construction of  town roads</w:t>
            </w:r>
          </w:p>
        </w:tc>
        <w:tc>
          <w:tcPr>
            <w:tcW w:w="1984" w:type="dxa"/>
            <w:hideMark/>
          </w:tcPr>
          <w:p w14:paraId="25501A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Nkrofu- Bokazo Eikwe, Sanzule, Baku, Ngalekyi, Bobrama, Aiyinase South, Aiyinase North, and others</w:t>
            </w:r>
          </w:p>
        </w:tc>
        <w:tc>
          <w:tcPr>
            <w:tcW w:w="236" w:type="dxa"/>
            <w:shd w:val="clear" w:color="auto" w:fill="5B9BD5" w:themeFill="accent5"/>
          </w:tcPr>
          <w:p w14:paraId="0D17B8F8" w14:textId="77777777" w:rsidR="006C6C81" w:rsidRPr="001D3E60" w:rsidRDefault="006C6C81" w:rsidP="006C6C81">
            <w:pPr>
              <w:rPr>
                <w:rFonts w:ascii="Times New Roman" w:hAnsi="Times New Roman"/>
              </w:rPr>
            </w:pPr>
          </w:p>
        </w:tc>
        <w:tc>
          <w:tcPr>
            <w:tcW w:w="270" w:type="dxa"/>
            <w:shd w:val="clear" w:color="auto" w:fill="5B9BD5" w:themeFill="accent5"/>
          </w:tcPr>
          <w:p w14:paraId="621FAD7A" w14:textId="77777777" w:rsidR="006C6C81" w:rsidRPr="001D3E60" w:rsidRDefault="006C6C81" w:rsidP="006C6C81">
            <w:pPr>
              <w:rPr>
                <w:rFonts w:ascii="Times New Roman" w:hAnsi="Times New Roman"/>
              </w:rPr>
            </w:pPr>
          </w:p>
        </w:tc>
        <w:tc>
          <w:tcPr>
            <w:tcW w:w="236" w:type="dxa"/>
            <w:shd w:val="clear" w:color="auto" w:fill="5B9BD5" w:themeFill="accent5"/>
          </w:tcPr>
          <w:p w14:paraId="744F01AD" w14:textId="77777777" w:rsidR="006C6C81" w:rsidRPr="001D3E60" w:rsidRDefault="006C6C81" w:rsidP="006C6C81">
            <w:pPr>
              <w:rPr>
                <w:rFonts w:ascii="Times New Roman" w:hAnsi="Times New Roman"/>
              </w:rPr>
            </w:pPr>
          </w:p>
        </w:tc>
        <w:tc>
          <w:tcPr>
            <w:tcW w:w="359" w:type="dxa"/>
            <w:shd w:val="clear" w:color="auto" w:fill="5B9BD5" w:themeFill="accent5"/>
          </w:tcPr>
          <w:p w14:paraId="16003A51" w14:textId="77777777" w:rsidR="006C6C81" w:rsidRPr="001D3E60" w:rsidRDefault="006C6C81" w:rsidP="006C6C81">
            <w:pPr>
              <w:rPr>
                <w:rFonts w:ascii="Times New Roman" w:hAnsi="Times New Roman"/>
              </w:rPr>
            </w:pPr>
          </w:p>
        </w:tc>
        <w:tc>
          <w:tcPr>
            <w:tcW w:w="880" w:type="dxa"/>
            <w:gridSpan w:val="2"/>
            <w:hideMark/>
          </w:tcPr>
          <w:p w14:paraId="21CA01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 </w:t>
            </w:r>
          </w:p>
        </w:tc>
        <w:tc>
          <w:tcPr>
            <w:tcW w:w="851" w:type="dxa"/>
            <w:hideMark/>
          </w:tcPr>
          <w:p w14:paraId="5DAD4C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C6C75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A92566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D02D91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47D7A306" w14:textId="30FE0B4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 Dep't of Feeder Roads</w:t>
            </w:r>
          </w:p>
        </w:tc>
        <w:tc>
          <w:tcPr>
            <w:tcW w:w="1555" w:type="dxa"/>
            <w:gridSpan w:val="2"/>
            <w:hideMark/>
          </w:tcPr>
          <w:p w14:paraId="3696040F" w14:textId="5D80265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C013768" w14:textId="77777777" w:rsidTr="00ED7FB3">
        <w:trPr>
          <w:gridAfter w:val="1"/>
          <w:wAfter w:w="7" w:type="dxa"/>
          <w:trHeight w:val="20"/>
        </w:trPr>
        <w:tc>
          <w:tcPr>
            <w:tcW w:w="1425" w:type="dxa"/>
            <w:gridSpan w:val="2"/>
            <w:vMerge/>
            <w:hideMark/>
          </w:tcPr>
          <w:p w14:paraId="428929C6" w14:textId="77777777" w:rsidR="006C6C81" w:rsidRPr="001D3E60" w:rsidRDefault="006C6C81" w:rsidP="006C6C81">
            <w:pPr>
              <w:spacing w:after="160" w:line="259" w:lineRule="auto"/>
              <w:rPr>
                <w:rFonts w:ascii="Times New Roman" w:hAnsi="Times New Roman"/>
              </w:rPr>
            </w:pPr>
          </w:p>
        </w:tc>
        <w:tc>
          <w:tcPr>
            <w:tcW w:w="1214" w:type="dxa"/>
            <w:vMerge/>
            <w:hideMark/>
          </w:tcPr>
          <w:p w14:paraId="231479FB"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3985EF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Develop of Modern lorry parks and stores </w:t>
            </w:r>
          </w:p>
        </w:tc>
        <w:tc>
          <w:tcPr>
            <w:tcW w:w="1984" w:type="dxa"/>
            <w:hideMark/>
          </w:tcPr>
          <w:p w14:paraId="6780CA5A" w14:textId="77777777" w:rsidR="006C6C81" w:rsidRPr="001D3E60" w:rsidRDefault="006C6C81" w:rsidP="006C6C81">
            <w:pPr>
              <w:spacing w:after="160" w:line="259" w:lineRule="auto"/>
              <w:rPr>
                <w:rFonts w:ascii="Times New Roman" w:hAnsi="Times New Roman"/>
              </w:rPr>
            </w:pPr>
            <w:r w:rsidRPr="009E143C">
              <w:rPr>
                <w:rFonts w:ascii="Times New Roman" w:hAnsi="Times New Roman"/>
                <w:lang w:val="en-GB"/>
              </w:rPr>
              <w:t>Aiyinase</w:t>
            </w:r>
            <w:r>
              <w:rPr>
                <w:rFonts w:ascii="Times New Roman" w:hAnsi="Times New Roman"/>
                <w:lang w:val="en-GB"/>
              </w:rPr>
              <w:t>,</w:t>
            </w:r>
            <w:r w:rsidRPr="009E143C">
              <w:rPr>
                <w:rFonts w:ascii="Times New Roman" w:hAnsi="Times New Roman"/>
                <w:lang w:val="en-GB"/>
              </w:rPr>
              <w:t>Esiama</w:t>
            </w:r>
          </w:p>
        </w:tc>
        <w:tc>
          <w:tcPr>
            <w:tcW w:w="236" w:type="dxa"/>
            <w:shd w:val="clear" w:color="auto" w:fill="5B9BD5" w:themeFill="accent5"/>
          </w:tcPr>
          <w:p w14:paraId="52DFD29C" w14:textId="77777777" w:rsidR="006C6C81" w:rsidRPr="001D3E60" w:rsidRDefault="006C6C81" w:rsidP="006C6C81">
            <w:pPr>
              <w:rPr>
                <w:rFonts w:ascii="Times New Roman" w:hAnsi="Times New Roman"/>
              </w:rPr>
            </w:pPr>
          </w:p>
        </w:tc>
        <w:tc>
          <w:tcPr>
            <w:tcW w:w="270" w:type="dxa"/>
            <w:shd w:val="clear" w:color="auto" w:fill="5B9BD5" w:themeFill="accent5"/>
          </w:tcPr>
          <w:p w14:paraId="6F9F846F" w14:textId="77777777" w:rsidR="006C6C81" w:rsidRPr="001D3E60" w:rsidRDefault="006C6C81" w:rsidP="006C6C81">
            <w:pPr>
              <w:rPr>
                <w:rFonts w:ascii="Times New Roman" w:hAnsi="Times New Roman"/>
              </w:rPr>
            </w:pPr>
          </w:p>
        </w:tc>
        <w:tc>
          <w:tcPr>
            <w:tcW w:w="236" w:type="dxa"/>
            <w:shd w:val="clear" w:color="auto" w:fill="5B9BD5" w:themeFill="accent5"/>
          </w:tcPr>
          <w:p w14:paraId="55A88764" w14:textId="77777777" w:rsidR="006C6C81" w:rsidRPr="001D3E60" w:rsidRDefault="006C6C81" w:rsidP="006C6C81">
            <w:pPr>
              <w:rPr>
                <w:rFonts w:ascii="Times New Roman" w:hAnsi="Times New Roman"/>
              </w:rPr>
            </w:pPr>
          </w:p>
        </w:tc>
        <w:tc>
          <w:tcPr>
            <w:tcW w:w="359" w:type="dxa"/>
            <w:shd w:val="clear" w:color="auto" w:fill="5B9BD5" w:themeFill="accent5"/>
          </w:tcPr>
          <w:p w14:paraId="3D5EE4EA" w14:textId="77777777" w:rsidR="006C6C81" w:rsidRPr="001D3E60" w:rsidRDefault="006C6C81" w:rsidP="006C6C81">
            <w:pPr>
              <w:rPr>
                <w:rFonts w:ascii="Times New Roman" w:hAnsi="Times New Roman"/>
              </w:rPr>
            </w:pPr>
          </w:p>
        </w:tc>
        <w:tc>
          <w:tcPr>
            <w:tcW w:w="880" w:type="dxa"/>
            <w:gridSpan w:val="2"/>
            <w:hideMark/>
          </w:tcPr>
          <w:p w14:paraId="7C80B9D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165C5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851" w:type="dxa"/>
            <w:hideMark/>
          </w:tcPr>
          <w:p w14:paraId="6849E3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743DB89"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D020AC0"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75AF6032" w14:textId="114E1ED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1555" w:type="dxa"/>
            <w:gridSpan w:val="2"/>
            <w:hideMark/>
          </w:tcPr>
          <w:p w14:paraId="640A58E5" w14:textId="2ABAF5E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1CBE02C" w14:textId="77777777" w:rsidTr="00ED7FB3">
        <w:trPr>
          <w:gridAfter w:val="1"/>
          <w:wAfter w:w="7" w:type="dxa"/>
          <w:trHeight w:val="20"/>
        </w:trPr>
        <w:tc>
          <w:tcPr>
            <w:tcW w:w="1425" w:type="dxa"/>
            <w:gridSpan w:val="2"/>
            <w:vMerge/>
            <w:hideMark/>
          </w:tcPr>
          <w:p w14:paraId="55B79867" w14:textId="77777777" w:rsidR="006C6C81" w:rsidRPr="001D3E60" w:rsidRDefault="006C6C81" w:rsidP="006C6C81">
            <w:pPr>
              <w:spacing w:after="160" w:line="259" w:lineRule="auto"/>
              <w:rPr>
                <w:rFonts w:ascii="Times New Roman" w:hAnsi="Times New Roman"/>
              </w:rPr>
            </w:pPr>
          </w:p>
        </w:tc>
        <w:tc>
          <w:tcPr>
            <w:tcW w:w="1214" w:type="dxa"/>
            <w:vMerge/>
            <w:hideMark/>
          </w:tcPr>
          <w:p w14:paraId="7F5E7890"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64421A6"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road safety activities in the District</w:t>
            </w:r>
          </w:p>
        </w:tc>
        <w:tc>
          <w:tcPr>
            <w:tcW w:w="1984" w:type="dxa"/>
            <w:hideMark/>
          </w:tcPr>
          <w:p w14:paraId="5ECBC8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AD8BA1C" w14:textId="77777777" w:rsidR="006C6C81" w:rsidRPr="001D3E60" w:rsidRDefault="006C6C81" w:rsidP="006C6C81">
            <w:pPr>
              <w:rPr>
                <w:rFonts w:ascii="Times New Roman" w:hAnsi="Times New Roman"/>
              </w:rPr>
            </w:pPr>
          </w:p>
        </w:tc>
        <w:tc>
          <w:tcPr>
            <w:tcW w:w="270" w:type="dxa"/>
            <w:shd w:val="clear" w:color="auto" w:fill="5B9BD5" w:themeFill="accent5"/>
          </w:tcPr>
          <w:p w14:paraId="7768A08E" w14:textId="77777777" w:rsidR="006C6C81" w:rsidRPr="001D3E60" w:rsidRDefault="006C6C81" w:rsidP="006C6C81">
            <w:pPr>
              <w:rPr>
                <w:rFonts w:ascii="Times New Roman" w:hAnsi="Times New Roman"/>
              </w:rPr>
            </w:pPr>
          </w:p>
        </w:tc>
        <w:tc>
          <w:tcPr>
            <w:tcW w:w="236" w:type="dxa"/>
            <w:shd w:val="clear" w:color="auto" w:fill="5B9BD5" w:themeFill="accent5"/>
          </w:tcPr>
          <w:p w14:paraId="03E4665E" w14:textId="77777777" w:rsidR="006C6C81" w:rsidRPr="001D3E60" w:rsidRDefault="006C6C81" w:rsidP="006C6C81">
            <w:pPr>
              <w:rPr>
                <w:rFonts w:ascii="Times New Roman" w:hAnsi="Times New Roman"/>
              </w:rPr>
            </w:pPr>
          </w:p>
        </w:tc>
        <w:tc>
          <w:tcPr>
            <w:tcW w:w="359" w:type="dxa"/>
            <w:shd w:val="clear" w:color="auto" w:fill="5B9BD5" w:themeFill="accent5"/>
          </w:tcPr>
          <w:p w14:paraId="6C37E482" w14:textId="77777777" w:rsidR="006C6C81" w:rsidRPr="001D3E60" w:rsidRDefault="006C6C81" w:rsidP="006C6C81">
            <w:pPr>
              <w:rPr>
                <w:rFonts w:ascii="Times New Roman" w:hAnsi="Times New Roman"/>
              </w:rPr>
            </w:pPr>
          </w:p>
        </w:tc>
        <w:tc>
          <w:tcPr>
            <w:tcW w:w="880" w:type="dxa"/>
            <w:gridSpan w:val="2"/>
            <w:hideMark/>
          </w:tcPr>
          <w:p w14:paraId="374650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120,000.00</w:t>
            </w:r>
          </w:p>
        </w:tc>
        <w:tc>
          <w:tcPr>
            <w:tcW w:w="851" w:type="dxa"/>
            <w:hideMark/>
          </w:tcPr>
          <w:p w14:paraId="1F8D1ED8" w14:textId="77777777" w:rsidR="006C6C81" w:rsidRPr="001D3E60" w:rsidRDefault="006C6C81" w:rsidP="006C6C81">
            <w:pPr>
              <w:spacing w:after="160" w:line="259" w:lineRule="auto"/>
              <w:rPr>
                <w:rFonts w:ascii="Times New Roman" w:hAnsi="Times New Roman"/>
              </w:rPr>
            </w:pPr>
          </w:p>
        </w:tc>
        <w:tc>
          <w:tcPr>
            <w:tcW w:w="851" w:type="dxa"/>
            <w:hideMark/>
          </w:tcPr>
          <w:p w14:paraId="03E51459" w14:textId="77777777" w:rsidR="006C6C81" w:rsidRPr="001D3E60" w:rsidRDefault="006C6C81" w:rsidP="006C6C81">
            <w:pPr>
              <w:spacing w:after="160" w:line="259" w:lineRule="auto"/>
              <w:rPr>
                <w:rFonts w:ascii="Times New Roman" w:hAnsi="Times New Roman"/>
              </w:rPr>
            </w:pPr>
          </w:p>
        </w:tc>
        <w:tc>
          <w:tcPr>
            <w:tcW w:w="708" w:type="dxa"/>
            <w:gridSpan w:val="2"/>
          </w:tcPr>
          <w:p w14:paraId="2628ACD6"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705B68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64A3F93" w14:textId="5263502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1555" w:type="dxa"/>
            <w:gridSpan w:val="2"/>
            <w:hideMark/>
          </w:tcPr>
          <w:p w14:paraId="6975A871" w14:textId="5D125FF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71F0D1D" w14:textId="77777777" w:rsidTr="00ED7FB3">
        <w:trPr>
          <w:gridAfter w:val="1"/>
          <w:wAfter w:w="7" w:type="dxa"/>
          <w:trHeight w:val="20"/>
        </w:trPr>
        <w:tc>
          <w:tcPr>
            <w:tcW w:w="1425" w:type="dxa"/>
            <w:gridSpan w:val="2"/>
            <w:vMerge w:val="restart"/>
            <w:hideMark/>
          </w:tcPr>
          <w:p w14:paraId="6563F21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214" w:type="dxa"/>
            <w:vMerge w:val="restart"/>
            <w:hideMark/>
          </w:tcPr>
          <w:p w14:paraId="464C459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Information Communication Technology</w:t>
            </w:r>
          </w:p>
        </w:tc>
        <w:tc>
          <w:tcPr>
            <w:tcW w:w="2693" w:type="dxa"/>
            <w:gridSpan w:val="2"/>
            <w:hideMark/>
          </w:tcPr>
          <w:p w14:paraId="7716596A"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Rehabilitate existing post offices </w:t>
            </w:r>
          </w:p>
        </w:tc>
        <w:tc>
          <w:tcPr>
            <w:tcW w:w="1984" w:type="dxa"/>
            <w:hideMark/>
          </w:tcPr>
          <w:p w14:paraId="2F71341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Nkroful Esiama</w:t>
            </w:r>
          </w:p>
        </w:tc>
        <w:tc>
          <w:tcPr>
            <w:tcW w:w="236" w:type="dxa"/>
          </w:tcPr>
          <w:p w14:paraId="24E91913"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1D73ADE5"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79E2E24F"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1010F2C7" w14:textId="77777777" w:rsidR="006C6C81" w:rsidRPr="001D3E60" w:rsidRDefault="006C6C81" w:rsidP="006C6C81">
            <w:pPr>
              <w:rPr>
                <w:rFonts w:ascii="Times New Roman" w:hAnsi="Times New Roman"/>
                <w:lang w:val="en-GB"/>
              </w:rPr>
            </w:pPr>
          </w:p>
        </w:tc>
        <w:tc>
          <w:tcPr>
            <w:tcW w:w="880" w:type="dxa"/>
            <w:gridSpan w:val="2"/>
            <w:hideMark/>
          </w:tcPr>
          <w:p w14:paraId="753E7C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93594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 </w:t>
            </w:r>
          </w:p>
        </w:tc>
        <w:tc>
          <w:tcPr>
            <w:tcW w:w="851" w:type="dxa"/>
            <w:hideMark/>
          </w:tcPr>
          <w:p w14:paraId="178F3D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57859DA"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EEBACC8"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D30B454" w14:textId="4137A61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5" w:type="dxa"/>
            <w:gridSpan w:val="2"/>
            <w:hideMark/>
          </w:tcPr>
          <w:p w14:paraId="0082DB2D" w14:textId="09A34AD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0836531E" w14:textId="77777777" w:rsidTr="00ED7FB3">
        <w:trPr>
          <w:gridAfter w:val="1"/>
          <w:wAfter w:w="7" w:type="dxa"/>
          <w:trHeight w:val="20"/>
        </w:trPr>
        <w:tc>
          <w:tcPr>
            <w:tcW w:w="1425" w:type="dxa"/>
            <w:gridSpan w:val="2"/>
            <w:vMerge/>
            <w:hideMark/>
          </w:tcPr>
          <w:p w14:paraId="3D46DB1E" w14:textId="77777777" w:rsidR="006C6C81" w:rsidRPr="001D3E60" w:rsidRDefault="006C6C81" w:rsidP="006C6C81">
            <w:pPr>
              <w:spacing w:after="160" w:line="259" w:lineRule="auto"/>
              <w:rPr>
                <w:rFonts w:ascii="Times New Roman" w:hAnsi="Times New Roman"/>
              </w:rPr>
            </w:pPr>
          </w:p>
        </w:tc>
        <w:tc>
          <w:tcPr>
            <w:tcW w:w="1214" w:type="dxa"/>
            <w:vMerge/>
            <w:hideMark/>
          </w:tcPr>
          <w:p w14:paraId="6250DB1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2F1453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Renovation of ICT Centre at Aiyinase and Install Wi-Fi at the District Assembly Office</w:t>
            </w:r>
          </w:p>
        </w:tc>
        <w:tc>
          <w:tcPr>
            <w:tcW w:w="1984" w:type="dxa"/>
            <w:hideMark/>
          </w:tcPr>
          <w:p w14:paraId="0CF821C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p>
          <w:p w14:paraId="2633780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p w14:paraId="1F905DA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Nkroful</w:t>
            </w:r>
          </w:p>
        </w:tc>
        <w:tc>
          <w:tcPr>
            <w:tcW w:w="236" w:type="dxa"/>
          </w:tcPr>
          <w:p w14:paraId="00651FCB" w14:textId="77777777" w:rsidR="006C6C81" w:rsidRPr="001D3E60" w:rsidRDefault="006C6C81" w:rsidP="006C6C81">
            <w:pPr>
              <w:rPr>
                <w:rFonts w:ascii="Times New Roman" w:hAnsi="Times New Roman"/>
              </w:rPr>
            </w:pPr>
          </w:p>
        </w:tc>
        <w:tc>
          <w:tcPr>
            <w:tcW w:w="270" w:type="dxa"/>
          </w:tcPr>
          <w:p w14:paraId="42815F99" w14:textId="77777777" w:rsidR="006C6C81" w:rsidRPr="001D3E60" w:rsidRDefault="006C6C81" w:rsidP="006C6C81">
            <w:pPr>
              <w:rPr>
                <w:rFonts w:ascii="Times New Roman" w:hAnsi="Times New Roman"/>
              </w:rPr>
            </w:pPr>
          </w:p>
        </w:tc>
        <w:tc>
          <w:tcPr>
            <w:tcW w:w="236" w:type="dxa"/>
            <w:shd w:val="clear" w:color="auto" w:fill="5B9BD5" w:themeFill="accent5"/>
          </w:tcPr>
          <w:p w14:paraId="783D5AE7" w14:textId="77777777" w:rsidR="006C6C81" w:rsidRPr="001D3E60" w:rsidRDefault="006C6C81" w:rsidP="006C6C81">
            <w:pPr>
              <w:rPr>
                <w:rFonts w:ascii="Times New Roman" w:hAnsi="Times New Roman"/>
              </w:rPr>
            </w:pPr>
          </w:p>
        </w:tc>
        <w:tc>
          <w:tcPr>
            <w:tcW w:w="359" w:type="dxa"/>
            <w:shd w:val="clear" w:color="auto" w:fill="5B9BD5" w:themeFill="accent5"/>
          </w:tcPr>
          <w:p w14:paraId="64D554D7" w14:textId="77777777" w:rsidR="006C6C81" w:rsidRPr="001D3E60" w:rsidRDefault="006C6C81" w:rsidP="006C6C81">
            <w:pPr>
              <w:rPr>
                <w:rFonts w:ascii="Times New Roman" w:hAnsi="Times New Roman"/>
              </w:rPr>
            </w:pPr>
          </w:p>
        </w:tc>
        <w:tc>
          <w:tcPr>
            <w:tcW w:w="880" w:type="dxa"/>
            <w:gridSpan w:val="2"/>
            <w:hideMark/>
          </w:tcPr>
          <w:p w14:paraId="67249E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64,500 </w:t>
            </w:r>
          </w:p>
        </w:tc>
        <w:tc>
          <w:tcPr>
            <w:tcW w:w="851" w:type="dxa"/>
            <w:hideMark/>
          </w:tcPr>
          <w:p w14:paraId="02F227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54,200</w:t>
            </w:r>
          </w:p>
        </w:tc>
        <w:tc>
          <w:tcPr>
            <w:tcW w:w="851" w:type="dxa"/>
            <w:hideMark/>
          </w:tcPr>
          <w:p w14:paraId="1ED194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B73C6EE"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72C1D04"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944D1A9" w14:textId="025021C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ICT Dept.</w:t>
            </w:r>
          </w:p>
        </w:tc>
        <w:tc>
          <w:tcPr>
            <w:tcW w:w="1555" w:type="dxa"/>
            <w:gridSpan w:val="2"/>
            <w:hideMark/>
          </w:tcPr>
          <w:p w14:paraId="102C22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GIFEC</w:t>
            </w:r>
          </w:p>
        </w:tc>
      </w:tr>
      <w:tr w:rsidR="006C6C81" w:rsidRPr="001D3E60" w14:paraId="5AD54414" w14:textId="77777777" w:rsidTr="00ED7FB3">
        <w:trPr>
          <w:gridAfter w:val="1"/>
          <w:wAfter w:w="7" w:type="dxa"/>
          <w:trHeight w:val="20"/>
        </w:trPr>
        <w:tc>
          <w:tcPr>
            <w:tcW w:w="1425" w:type="dxa"/>
            <w:gridSpan w:val="2"/>
            <w:vMerge/>
            <w:hideMark/>
          </w:tcPr>
          <w:p w14:paraId="271F5BD9"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791365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Settlements Developme</w:t>
            </w:r>
            <w:r w:rsidRPr="001D3E60">
              <w:rPr>
                <w:rFonts w:ascii="Times New Roman" w:hAnsi="Times New Roman"/>
                <w:b/>
                <w:bCs/>
                <w:lang w:val="en-GB"/>
              </w:rPr>
              <w:lastRenderedPageBreak/>
              <w:t>nt  and Housing</w:t>
            </w:r>
          </w:p>
        </w:tc>
        <w:tc>
          <w:tcPr>
            <w:tcW w:w="2693" w:type="dxa"/>
            <w:gridSpan w:val="2"/>
            <w:hideMark/>
          </w:tcPr>
          <w:p w14:paraId="78213FA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lastRenderedPageBreak/>
              <w:t>Organize technical and statutory planning committee meetings</w:t>
            </w:r>
          </w:p>
        </w:tc>
        <w:tc>
          <w:tcPr>
            <w:tcW w:w="1984" w:type="dxa"/>
            <w:hideMark/>
          </w:tcPr>
          <w:p w14:paraId="2E9351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64A36910" w14:textId="77777777" w:rsidR="006C6C81" w:rsidRPr="001D3E60" w:rsidRDefault="006C6C81" w:rsidP="006C6C81">
            <w:pPr>
              <w:rPr>
                <w:rFonts w:ascii="Times New Roman" w:hAnsi="Times New Roman"/>
              </w:rPr>
            </w:pPr>
          </w:p>
        </w:tc>
        <w:tc>
          <w:tcPr>
            <w:tcW w:w="270" w:type="dxa"/>
            <w:shd w:val="clear" w:color="auto" w:fill="5B9BD5" w:themeFill="accent5"/>
          </w:tcPr>
          <w:p w14:paraId="6C028671" w14:textId="77777777" w:rsidR="006C6C81" w:rsidRPr="001D3E60" w:rsidRDefault="006C6C81" w:rsidP="006C6C81">
            <w:pPr>
              <w:rPr>
                <w:rFonts w:ascii="Times New Roman" w:hAnsi="Times New Roman"/>
              </w:rPr>
            </w:pPr>
          </w:p>
        </w:tc>
        <w:tc>
          <w:tcPr>
            <w:tcW w:w="236" w:type="dxa"/>
            <w:shd w:val="clear" w:color="auto" w:fill="5B9BD5" w:themeFill="accent5"/>
          </w:tcPr>
          <w:p w14:paraId="37EC9204" w14:textId="77777777" w:rsidR="006C6C81" w:rsidRPr="001D3E60" w:rsidRDefault="006C6C81" w:rsidP="006C6C81">
            <w:pPr>
              <w:rPr>
                <w:rFonts w:ascii="Times New Roman" w:hAnsi="Times New Roman"/>
              </w:rPr>
            </w:pPr>
          </w:p>
        </w:tc>
        <w:tc>
          <w:tcPr>
            <w:tcW w:w="359" w:type="dxa"/>
            <w:shd w:val="clear" w:color="auto" w:fill="5B9BD5" w:themeFill="accent5"/>
          </w:tcPr>
          <w:p w14:paraId="09AA6BC3" w14:textId="77777777" w:rsidR="006C6C81" w:rsidRPr="001D3E60" w:rsidRDefault="006C6C81" w:rsidP="006C6C81">
            <w:pPr>
              <w:rPr>
                <w:rFonts w:ascii="Times New Roman" w:hAnsi="Times New Roman"/>
              </w:rPr>
            </w:pPr>
          </w:p>
        </w:tc>
        <w:tc>
          <w:tcPr>
            <w:tcW w:w="880" w:type="dxa"/>
            <w:gridSpan w:val="2"/>
            <w:hideMark/>
          </w:tcPr>
          <w:p w14:paraId="69F4D6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0C981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851" w:type="dxa"/>
            <w:hideMark/>
          </w:tcPr>
          <w:p w14:paraId="7D73F6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19E178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4C80A09"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4C8E9BB" w14:textId="526200D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5" w:type="dxa"/>
            <w:gridSpan w:val="2"/>
            <w:hideMark/>
          </w:tcPr>
          <w:p w14:paraId="0ABB9F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660FF3AD" w14:textId="77777777" w:rsidTr="00ED7FB3">
        <w:trPr>
          <w:gridAfter w:val="1"/>
          <w:wAfter w:w="7" w:type="dxa"/>
          <w:trHeight w:val="20"/>
        </w:trPr>
        <w:tc>
          <w:tcPr>
            <w:tcW w:w="1425" w:type="dxa"/>
            <w:gridSpan w:val="2"/>
            <w:vMerge/>
            <w:hideMark/>
          </w:tcPr>
          <w:p w14:paraId="42A193D9" w14:textId="77777777" w:rsidR="006C6C81" w:rsidRPr="001D3E60" w:rsidRDefault="006C6C81" w:rsidP="006C6C81">
            <w:pPr>
              <w:spacing w:after="160" w:line="259" w:lineRule="auto"/>
              <w:rPr>
                <w:rFonts w:ascii="Times New Roman" w:hAnsi="Times New Roman"/>
              </w:rPr>
            </w:pPr>
          </w:p>
        </w:tc>
        <w:tc>
          <w:tcPr>
            <w:tcW w:w="1214" w:type="dxa"/>
            <w:vMerge/>
            <w:hideMark/>
          </w:tcPr>
          <w:p w14:paraId="4BB1CAD7"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EBF803B"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Preparation of local plans</w:t>
            </w:r>
          </w:p>
        </w:tc>
        <w:tc>
          <w:tcPr>
            <w:tcW w:w="1984" w:type="dxa"/>
            <w:hideMark/>
          </w:tcPr>
          <w:p w14:paraId="13A7476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Bomoakpole</w:t>
            </w:r>
          </w:p>
        </w:tc>
        <w:tc>
          <w:tcPr>
            <w:tcW w:w="236" w:type="dxa"/>
            <w:shd w:val="clear" w:color="auto" w:fill="5B9BD5" w:themeFill="accent5"/>
          </w:tcPr>
          <w:p w14:paraId="136A161A" w14:textId="77777777" w:rsidR="006C6C81" w:rsidRPr="001D3E60" w:rsidRDefault="006C6C81" w:rsidP="006C6C81">
            <w:pPr>
              <w:rPr>
                <w:rFonts w:ascii="Times New Roman" w:hAnsi="Times New Roman"/>
              </w:rPr>
            </w:pPr>
          </w:p>
        </w:tc>
        <w:tc>
          <w:tcPr>
            <w:tcW w:w="270" w:type="dxa"/>
            <w:shd w:val="clear" w:color="auto" w:fill="5B9BD5" w:themeFill="accent5"/>
          </w:tcPr>
          <w:p w14:paraId="67DEB052" w14:textId="77777777" w:rsidR="006C6C81" w:rsidRPr="001D3E60" w:rsidRDefault="006C6C81" w:rsidP="006C6C81">
            <w:pPr>
              <w:rPr>
                <w:rFonts w:ascii="Times New Roman" w:hAnsi="Times New Roman"/>
              </w:rPr>
            </w:pPr>
          </w:p>
        </w:tc>
        <w:tc>
          <w:tcPr>
            <w:tcW w:w="236" w:type="dxa"/>
          </w:tcPr>
          <w:p w14:paraId="651F2190" w14:textId="77777777" w:rsidR="006C6C81" w:rsidRPr="001D3E60" w:rsidRDefault="006C6C81" w:rsidP="006C6C81">
            <w:pPr>
              <w:rPr>
                <w:rFonts w:ascii="Times New Roman" w:hAnsi="Times New Roman"/>
              </w:rPr>
            </w:pPr>
          </w:p>
        </w:tc>
        <w:tc>
          <w:tcPr>
            <w:tcW w:w="359" w:type="dxa"/>
          </w:tcPr>
          <w:p w14:paraId="7657811A" w14:textId="77777777" w:rsidR="006C6C81" w:rsidRPr="001D3E60" w:rsidRDefault="006C6C81" w:rsidP="006C6C81">
            <w:pPr>
              <w:rPr>
                <w:rFonts w:ascii="Times New Roman" w:hAnsi="Times New Roman"/>
              </w:rPr>
            </w:pPr>
          </w:p>
        </w:tc>
        <w:tc>
          <w:tcPr>
            <w:tcW w:w="880" w:type="dxa"/>
            <w:gridSpan w:val="2"/>
            <w:hideMark/>
          </w:tcPr>
          <w:p w14:paraId="1600C2F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643AB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1" w:type="dxa"/>
            <w:hideMark/>
          </w:tcPr>
          <w:p w14:paraId="5D1876A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29FC53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CA2D9DD"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E8C638C" w14:textId="5935B66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5" w:type="dxa"/>
            <w:gridSpan w:val="2"/>
            <w:hideMark/>
          </w:tcPr>
          <w:p w14:paraId="3AD3AFE7" w14:textId="140C74D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757A549" w14:textId="77777777" w:rsidTr="00ED7FB3">
        <w:trPr>
          <w:gridAfter w:val="1"/>
          <w:wAfter w:w="7" w:type="dxa"/>
          <w:trHeight w:val="20"/>
        </w:trPr>
        <w:tc>
          <w:tcPr>
            <w:tcW w:w="1425" w:type="dxa"/>
            <w:gridSpan w:val="2"/>
            <w:vMerge/>
            <w:hideMark/>
          </w:tcPr>
          <w:p w14:paraId="0D042DFC" w14:textId="77777777" w:rsidR="006C6C81" w:rsidRPr="001D3E60" w:rsidRDefault="006C6C81" w:rsidP="006C6C81">
            <w:pPr>
              <w:spacing w:after="160" w:line="259" w:lineRule="auto"/>
              <w:rPr>
                <w:rFonts w:ascii="Times New Roman" w:hAnsi="Times New Roman"/>
              </w:rPr>
            </w:pPr>
          </w:p>
        </w:tc>
        <w:tc>
          <w:tcPr>
            <w:tcW w:w="1214" w:type="dxa"/>
            <w:vMerge/>
            <w:hideMark/>
          </w:tcPr>
          <w:p w14:paraId="7464D2DE"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AFA82F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Sensitization of the public on Land use planning and permitting </w:t>
            </w:r>
          </w:p>
        </w:tc>
        <w:tc>
          <w:tcPr>
            <w:tcW w:w="1984" w:type="dxa"/>
            <w:hideMark/>
          </w:tcPr>
          <w:p w14:paraId="577E07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8EFE36D" w14:textId="77777777" w:rsidR="006C6C81" w:rsidRPr="001D3E60" w:rsidRDefault="006C6C81" w:rsidP="006C6C81">
            <w:pPr>
              <w:rPr>
                <w:rFonts w:ascii="Times New Roman" w:hAnsi="Times New Roman"/>
              </w:rPr>
            </w:pPr>
          </w:p>
        </w:tc>
        <w:tc>
          <w:tcPr>
            <w:tcW w:w="270" w:type="dxa"/>
            <w:shd w:val="clear" w:color="auto" w:fill="5B9BD5" w:themeFill="accent5"/>
          </w:tcPr>
          <w:p w14:paraId="45F4859E" w14:textId="77777777" w:rsidR="006C6C81" w:rsidRPr="001D3E60" w:rsidRDefault="006C6C81" w:rsidP="006C6C81">
            <w:pPr>
              <w:rPr>
                <w:rFonts w:ascii="Times New Roman" w:hAnsi="Times New Roman"/>
              </w:rPr>
            </w:pPr>
          </w:p>
        </w:tc>
        <w:tc>
          <w:tcPr>
            <w:tcW w:w="236" w:type="dxa"/>
            <w:shd w:val="clear" w:color="auto" w:fill="5B9BD5" w:themeFill="accent5"/>
          </w:tcPr>
          <w:p w14:paraId="50B6E101" w14:textId="77777777" w:rsidR="006C6C81" w:rsidRPr="001D3E60" w:rsidRDefault="006C6C81" w:rsidP="006C6C81">
            <w:pPr>
              <w:rPr>
                <w:rFonts w:ascii="Times New Roman" w:hAnsi="Times New Roman"/>
              </w:rPr>
            </w:pPr>
          </w:p>
        </w:tc>
        <w:tc>
          <w:tcPr>
            <w:tcW w:w="359" w:type="dxa"/>
            <w:shd w:val="clear" w:color="auto" w:fill="5B9BD5" w:themeFill="accent5"/>
          </w:tcPr>
          <w:p w14:paraId="12E2BEB4" w14:textId="77777777" w:rsidR="006C6C81" w:rsidRPr="001D3E60" w:rsidRDefault="006C6C81" w:rsidP="006C6C81">
            <w:pPr>
              <w:rPr>
                <w:rFonts w:ascii="Times New Roman" w:hAnsi="Times New Roman"/>
              </w:rPr>
            </w:pPr>
          </w:p>
        </w:tc>
        <w:tc>
          <w:tcPr>
            <w:tcW w:w="880" w:type="dxa"/>
            <w:gridSpan w:val="2"/>
            <w:hideMark/>
          </w:tcPr>
          <w:p w14:paraId="1FBAC2F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AD6C4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851" w:type="dxa"/>
            <w:hideMark/>
          </w:tcPr>
          <w:p w14:paraId="7C3DD1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480AEF7"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093D216"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AA18587" w14:textId="0E8CF4B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5" w:type="dxa"/>
            <w:gridSpan w:val="2"/>
            <w:hideMark/>
          </w:tcPr>
          <w:p w14:paraId="518C8859" w14:textId="1DD07AB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316B2EF6" w14:textId="77777777" w:rsidTr="00ED7FB3">
        <w:trPr>
          <w:gridAfter w:val="1"/>
          <w:wAfter w:w="7" w:type="dxa"/>
          <w:trHeight w:val="20"/>
        </w:trPr>
        <w:tc>
          <w:tcPr>
            <w:tcW w:w="1425" w:type="dxa"/>
            <w:gridSpan w:val="2"/>
            <w:vMerge/>
            <w:hideMark/>
          </w:tcPr>
          <w:p w14:paraId="186CAB07" w14:textId="77777777" w:rsidR="006C6C81" w:rsidRPr="001D3E60" w:rsidRDefault="006C6C81" w:rsidP="006C6C81">
            <w:pPr>
              <w:spacing w:after="160" w:line="259" w:lineRule="auto"/>
              <w:rPr>
                <w:rFonts w:ascii="Times New Roman" w:hAnsi="Times New Roman"/>
              </w:rPr>
            </w:pPr>
          </w:p>
        </w:tc>
        <w:tc>
          <w:tcPr>
            <w:tcW w:w="1214" w:type="dxa"/>
            <w:vMerge/>
            <w:hideMark/>
          </w:tcPr>
          <w:p w14:paraId="1BE9E64A"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73467F1"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joint inspections to check unauthorised developments</w:t>
            </w:r>
          </w:p>
        </w:tc>
        <w:tc>
          <w:tcPr>
            <w:tcW w:w="1984" w:type="dxa"/>
            <w:hideMark/>
          </w:tcPr>
          <w:p w14:paraId="308478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6503E284" w14:textId="77777777" w:rsidR="006C6C81" w:rsidRPr="001D3E60" w:rsidRDefault="006C6C81" w:rsidP="006C6C81">
            <w:pPr>
              <w:rPr>
                <w:rFonts w:ascii="Times New Roman" w:hAnsi="Times New Roman"/>
              </w:rPr>
            </w:pPr>
          </w:p>
        </w:tc>
        <w:tc>
          <w:tcPr>
            <w:tcW w:w="270" w:type="dxa"/>
            <w:shd w:val="clear" w:color="auto" w:fill="5B9BD5" w:themeFill="accent5"/>
          </w:tcPr>
          <w:p w14:paraId="6115BF50" w14:textId="77777777" w:rsidR="006C6C81" w:rsidRPr="001D3E60" w:rsidRDefault="006C6C81" w:rsidP="006C6C81">
            <w:pPr>
              <w:rPr>
                <w:rFonts w:ascii="Times New Roman" w:hAnsi="Times New Roman"/>
              </w:rPr>
            </w:pPr>
          </w:p>
        </w:tc>
        <w:tc>
          <w:tcPr>
            <w:tcW w:w="236" w:type="dxa"/>
            <w:shd w:val="clear" w:color="auto" w:fill="5B9BD5" w:themeFill="accent5"/>
          </w:tcPr>
          <w:p w14:paraId="1A594658" w14:textId="77777777" w:rsidR="006C6C81" w:rsidRPr="001D3E60" w:rsidRDefault="006C6C81" w:rsidP="006C6C81">
            <w:pPr>
              <w:rPr>
                <w:rFonts w:ascii="Times New Roman" w:hAnsi="Times New Roman"/>
              </w:rPr>
            </w:pPr>
          </w:p>
        </w:tc>
        <w:tc>
          <w:tcPr>
            <w:tcW w:w="359" w:type="dxa"/>
            <w:shd w:val="clear" w:color="auto" w:fill="5B9BD5" w:themeFill="accent5"/>
          </w:tcPr>
          <w:p w14:paraId="6DEC4F1F" w14:textId="77777777" w:rsidR="006C6C81" w:rsidRPr="001D3E60" w:rsidRDefault="006C6C81" w:rsidP="006C6C81">
            <w:pPr>
              <w:rPr>
                <w:rFonts w:ascii="Times New Roman" w:hAnsi="Times New Roman"/>
              </w:rPr>
            </w:pPr>
          </w:p>
        </w:tc>
        <w:tc>
          <w:tcPr>
            <w:tcW w:w="880" w:type="dxa"/>
            <w:gridSpan w:val="2"/>
            <w:hideMark/>
          </w:tcPr>
          <w:p w14:paraId="1DA438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008D6D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w:t>
            </w:r>
          </w:p>
        </w:tc>
        <w:tc>
          <w:tcPr>
            <w:tcW w:w="851" w:type="dxa"/>
            <w:hideMark/>
          </w:tcPr>
          <w:p w14:paraId="2E270C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8" w:type="dxa"/>
            <w:gridSpan w:val="2"/>
          </w:tcPr>
          <w:p w14:paraId="6B17418A"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C3A122D"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B140039" w14:textId="51EF812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5" w:type="dxa"/>
            <w:gridSpan w:val="2"/>
            <w:hideMark/>
          </w:tcPr>
          <w:p w14:paraId="395949A6" w14:textId="1EA5DC6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4471C1F4" w14:textId="77777777" w:rsidTr="00ED7FB3">
        <w:trPr>
          <w:gridAfter w:val="1"/>
          <w:wAfter w:w="7" w:type="dxa"/>
          <w:trHeight w:val="20"/>
        </w:trPr>
        <w:tc>
          <w:tcPr>
            <w:tcW w:w="1425" w:type="dxa"/>
            <w:gridSpan w:val="2"/>
            <w:vMerge/>
          </w:tcPr>
          <w:p w14:paraId="77F55C0B" w14:textId="77777777" w:rsidR="006C6C81" w:rsidRPr="001D3E60" w:rsidRDefault="006C6C81" w:rsidP="006C6C81">
            <w:pPr>
              <w:rPr>
                <w:rFonts w:ascii="Times New Roman" w:hAnsi="Times New Roman"/>
              </w:rPr>
            </w:pPr>
          </w:p>
        </w:tc>
        <w:tc>
          <w:tcPr>
            <w:tcW w:w="1214" w:type="dxa"/>
            <w:vMerge/>
          </w:tcPr>
          <w:p w14:paraId="1AD9198B" w14:textId="77777777" w:rsidR="006C6C81" w:rsidRPr="001D3E60" w:rsidRDefault="006C6C81" w:rsidP="006C6C81">
            <w:pPr>
              <w:rPr>
                <w:rFonts w:ascii="Times New Roman" w:hAnsi="Times New Roman"/>
              </w:rPr>
            </w:pPr>
          </w:p>
        </w:tc>
        <w:tc>
          <w:tcPr>
            <w:tcW w:w="2693" w:type="dxa"/>
            <w:gridSpan w:val="2"/>
          </w:tcPr>
          <w:p w14:paraId="15B5B39A" w14:textId="77777777" w:rsidR="006C6C81" w:rsidRPr="009E143C" w:rsidRDefault="006C6C81" w:rsidP="006C6C81">
            <w:pPr>
              <w:pStyle w:val="ListParagraph"/>
              <w:numPr>
                <w:ilvl w:val="0"/>
                <w:numId w:val="41"/>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Construction of 5No. Community Centres</w:t>
            </w:r>
          </w:p>
        </w:tc>
        <w:tc>
          <w:tcPr>
            <w:tcW w:w="1984" w:type="dxa"/>
          </w:tcPr>
          <w:p w14:paraId="76B7E712"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New Bakanta, Adurim, Aiyinasi North</w:t>
            </w:r>
          </w:p>
        </w:tc>
        <w:tc>
          <w:tcPr>
            <w:tcW w:w="236" w:type="dxa"/>
            <w:vAlign w:val="bottom"/>
          </w:tcPr>
          <w:p w14:paraId="08288C5D"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70" w:type="dxa"/>
            <w:vAlign w:val="bottom"/>
          </w:tcPr>
          <w:p w14:paraId="169D71C7"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36" w:type="dxa"/>
            <w:vAlign w:val="bottom"/>
          </w:tcPr>
          <w:p w14:paraId="3122964B"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359" w:type="dxa"/>
            <w:vAlign w:val="bottom"/>
          </w:tcPr>
          <w:p w14:paraId="16EC7B2A"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880" w:type="dxa"/>
            <w:gridSpan w:val="2"/>
            <w:vAlign w:val="center"/>
          </w:tcPr>
          <w:p w14:paraId="093DAB6A"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xml:space="preserve">        780,000 </w:t>
            </w:r>
          </w:p>
        </w:tc>
        <w:tc>
          <w:tcPr>
            <w:tcW w:w="851" w:type="dxa"/>
            <w:vAlign w:val="center"/>
          </w:tcPr>
          <w:p w14:paraId="1DE5BAFB"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w:t>
            </w:r>
          </w:p>
        </w:tc>
        <w:tc>
          <w:tcPr>
            <w:tcW w:w="851" w:type="dxa"/>
            <w:vAlign w:val="center"/>
          </w:tcPr>
          <w:p w14:paraId="1142EEE0"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w:t>
            </w:r>
          </w:p>
        </w:tc>
        <w:tc>
          <w:tcPr>
            <w:tcW w:w="708" w:type="dxa"/>
            <w:gridSpan w:val="2"/>
          </w:tcPr>
          <w:p w14:paraId="35D62F13" w14:textId="77777777" w:rsidR="006C6C81" w:rsidRPr="00CE47BA" w:rsidRDefault="006C6C81" w:rsidP="006C6C81">
            <w:pPr>
              <w:rPr>
                <w:rFonts w:ascii="Times New Roman" w:eastAsia="Times New Roman" w:hAnsi="Times New Roman"/>
                <w:color w:val="000000"/>
                <w:lang w:val="en-GB" w:eastAsia="en-GB"/>
              </w:rPr>
            </w:pPr>
          </w:p>
        </w:tc>
        <w:tc>
          <w:tcPr>
            <w:tcW w:w="425" w:type="dxa"/>
            <w:shd w:val="clear" w:color="auto" w:fill="AEAAAA" w:themeFill="background2" w:themeFillShade="BF"/>
          </w:tcPr>
          <w:p w14:paraId="21A4319A" w14:textId="77777777" w:rsidR="006C6C81" w:rsidRPr="00CE47BA" w:rsidRDefault="006C6C81" w:rsidP="006C6C81">
            <w:pPr>
              <w:rPr>
                <w:rFonts w:ascii="Times New Roman" w:eastAsia="Times New Roman" w:hAnsi="Times New Roman"/>
                <w:color w:val="000000"/>
                <w:lang w:val="en-GB" w:eastAsia="en-GB"/>
              </w:rPr>
            </w:pPr>
          </w:p>
        </w:tc>
        <w:tc>
          <w:tcPr>
            <w:tcW w:w="1139" w:type="dxa"/>
            <w:gridSpan w:val="2"/>
            <w:vAlign w:val="center"/>
          </w:tcPr>
          <w:p w14:paraId="4FD2C9FC" w14:textId="36085476" w:rsidR="006C6C81" w:rsidRPr="00CE47BA" w:rsidRDefault="006C6C81" w:rsidP="006C6C81">
            <w:pPr>
              <w:rPr>
                <w:rFonts w:ascii="Times New Roman" w:hAnsi="Times New Roman"/>
                <w:lang w:val="en-GB"/>
              </w:rPr>
            </w:pPr>
            <w:r>
              <w:rPr>
                <w:rFonts w:ascii="Times New Roman" w:eastAsia="Times New Roman" w:hAnsi="Times New Roman"/>
                <w:color w:val="000000"/>
                <w:lang w:val="en-GB" w:eastAsia="en-GB"/>
              </w:rPr>
              <w:t>CENTRAL ADMIN.</w:t>
            </w:r>
          </w:p>
        </w:tc>
        <w:tc>
          <w:tcPr>
            <w:tcW w:w="1555" w:type="dxa"/>
            <w:gridSpan w:val="2"/>
            <w:vAlign w:val="center"/>
          </w:tcPr>
          <w:p w14:paraId="649BB4BE"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COCOBOD</w:t>
            </w:r>
          </w:p>
        </w:tc>
      </w:tr>
      <w:tr w:rsidR="006C6C81" w:rsidRPr="001D3E60" w14:paraId="660A9FD1" w14:textId="77777777" w:rsidTr="00ED7FB3">
        <w:trPr>
          <w:gridAfter w:val="1"/>
          <w:wAfter w:w="7" w:type="dxa"/>
          <w:trHeight w:val="20"/>
        </w:trPr>
        <w:tc>
          <w:tcPr>
            <w:tcW w:w="1425" w:type="dxa"/>
            <w:gridSpan w:val="2"/>
            <w:vMerge/>
            <w:hideMark/>
          </w:tcPr>
          <w:p w14:paraId="5B2A7AD1"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07B681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Drainage and Flood Control</w:t>
            </w:r>
          </w:p>
        </w:tc>
        <w:tc>
          <w:tcPr>
            <w:tcW w:w="2693" w:type="dxa"/>
            <w:gridSpan w:val="2"/>
            <w:hideMark/>
          </w:tcPr>
          <w:p w14:paraId="7F87D3E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Prepare and implement drainage plans for flood prone areas</w:t>
            </w:r>
          </w:p>
        </w:tc>
        <w:tc>
          <w:tcPr>
            <w:tcW w:w="1984" w:type="dxa"/>
            <w:hideMark/>
          </w:tcPr>
          <w:p w14:paraId="18DA06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F4139D4" w14:textId="77777777" w:rsidR="006C6C81" w:rsidRPr="001D3E60" w:rsidRDefault="006C6C81" w:rsidP="006C6C81">
            <w:pPr>
              <w:rPr>
                <w:rFonts w:ascii="Times New Roman" w:hAnsi="Times New Roman"/>
              </w:rPr>
            </w:pPr>
          </w:p>
        </w:tc>
        <w:tc>
          <w:tcPr>
            <w:tcW w:w="270" w:type="dxa"/>
            <w:shd w:val="clear" w:color="auto" w:fill="5B9BD5" w:themeFill="accent5"/>
          </w:tcPr>
          <w:p w14:paraId="04546A90" w14:textId="77777777" w:rsidR="006C6C81" w:rsidRPr="001D3E60" w:rsidRDefault="006C6C81" w:rsidP="006C6C81">
            <w:pPr>
              <w:rPr>
                <w:rFonts w:ascii="Times New Roman" w:hAnsi="Times New Roman"/>
              </w:rPr>
            </w:pPr>
          </w:p>
        </w:tc>
        <w:tc>
          <w:tcPr>
            <w:tcW w:w="236" w:type="dxa"/>
            <w:shd w:val="clear" w:color="auto" w:fill="5B9BD5" w:themeFill="accent5"/>
          </w:tcPr>
          <w:p w14:paraId="3588C332" w14:textId="77777777" w:rsidR="006C6C81" w:rsidRPr="001D3E60" w:rsidRDefault="006C6C81" w:rsidP="006C6C81">
            <w:pPr>
              <w:rPr>
                <w:rFonts w:ascii="Times New Roman" w:hAnsi="Times New Roman"/>
              </w:rPr>
            </w:pPr>
          </w:p>
        </w:tc>
        <w:tc>
          <w:tcPr>
            <w:tcW w:w="359" w:type="dxa"/>
            <w:shd w:val="clear" w:color="auto" w:fill="5B9BD5" w:themeFill="accent5"/>
          </w:tcPr>
          <w:p w14:paraId="5AB5276F" w14:textId="77777777" w:rsidR="006C6C81" w:rsidRPr="001D3E60" w:rsidRDefault="006C6C81" w:rsidP="006C6C81">
            <w:pPr>
              <w:rPr>
                <w:rFonts w:ascii="Times New Roman" w:hAnsi="Times New Roman"/>
              </w:rPr>
            </w:pPr>
          </w:p>
        </w:tc>
        <w:tc>
          <w:tcPr>
            <w:tcW w:w="880" w:type="dxa"/>
            <w:gridSpan w:val="2"/>
            <w:hideMark/>
          </w:tcPr>
          <w:p w14:paraId="72B6B81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6C16AB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25274A2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BAB15B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A334895"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F541D3E" w14:textId="330FA4D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5" w:type="dxa"/>
            <w:gridSpan w:val="2"/>
            <w:hideMark/>
          </w:tcPr>
          <w:p w14:paraId="08F2CF62" w14:textId="387C75C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0569F909" w14:textId="77777777" w:rsidTr="00ED7FB3">
        <w:trPr>
          <w:gridAfter w:val="1"/>
          <w:wAfter w:w="7" w:type="dxa"/>
          <w:trHeight w:val="20"/>
        </w:trPr>
        <w:tc>
          <w:tcPr>
            <w:tcW w:w="1425" w:type="dxa"/>
            <w:gridSpan w:val="2"/>
            <w:vMerge/>
            <w:hideMark/>
          </w:tcPr>
          <w:p w14:paraId="40A1FE20" w14:textId="77777777" w:rsidR="006C6C81" w:rsidRPr="001D3E60" w:rsidRDefault="006C6C81" w:rsidP="006C6C81">
            <w:pPr>
              <w:spacing w:after="160" w:line="259" w:lineRule="auto"/>
              <w:rPr>
                <w:rFonts w:ascii="Times New Roman" w:hAnsi="Times New Roman"/>
              </w:rPr>
            </w:pPr>
          </w:p>
        </w:tc>
        <w:tc>
          <w:tcPr>
            <w:tcW w:w="1214" w:type="dxa"/>
            <w:vMerge/>
            <w:hideMark/>
          </w:tcPr>
          <w:p w14:paraId="219EEC5E"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8DE845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Construct and frequently desilt chocked drains</w:t>
            </w:r>
          </w:p>
        </w:tc>
        <w:tc>
          <w:tcPr>
            <w:tcW w:w="1984" w:type="dxa"/>
            <w:hideMark/>
          </w:tcPr>
          <w:p w14:paraId="3B883EF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District Assembly</w:t>
            </w:r>
          </w:p>
        </w:tc>
        <w:tc>
          <w:tcPr>
            <w:tcW w:w="236" w:type="dxa"/>
            <w:shd w:val="clear" w:color="auto" w:fill="5B9BD5" w:themeFill="accent5"/>
          </w:tcPr>
          <w:p w14:paraId="74E58F5B" w14:textId="77777777" w:rsidR="006C6C81" w:rsidRPr="001D3E60" w:rsidRDefault="006C6C81" w:rsidP="006C6C81">
            <w:pPr>
              <w:rPr>
                <w:rFonts w:ascii="Times New Roman" w:hAnsi="Times New Roman"/>
              </w:rPr>
            </w:pPr>
          </w:p>
        </w:tc>
        <w:tc>
          <w:tcPr>
            <w:tcW w:w="270" w:type="dxa"/>
            <w:shd w:val="clear" w:color="auto" w:fill="5B9BD5" w:themeFill="accent5"/>
          </w:tcPr>
          <w:p w14:paraId="25B98448" w14:textId="77777777" w:rsidR="006C6C81" w:rsidRPr="001D3E60" w:rsidRDefault="006C6C81" w:rsidP="006C6C81">
            <w:pPr>
              <w:rPr>
                <w:rFonts w:ascii="Times New Roman" w:hAnsi="Times New Roman"/>
              </w:rPr>
            </w:pPr>
          </w:p>
        </w:tc>
        <w:tc>
          <w:tcPr>
            <w:tcW w:w="236" w:type="dxa"/>
            <w:shd w:val="clear" w:color="auto" w:fill="5B9BD5" w:themeFill="accent5"/>
          </w:tcPr>
          <w:p w14:paraId="59147920" w14:textId="77777777" w:rsidR="006C6C81" w:rsidRPr="001D3E60" w:rsidRDefault="006C6C81" w:rsidP="006C6C81">
            <w:pPr>
              <w:rPr>
                <w:rFonts w:ascii="Times New Roman" w:hAnsi="Times New Roman"/>
              </w:rPr>
            </w:pPr>
          </w:p>
        </w:tc>
        <w:tc>
          <w:tcPr>
            <w:tcW w:w="359" w:type="dxa"/>
            <w:shd w:val="clear" w:color="auto" w:fill="5B9BD5" w:themeFill="accent5"/>
          </w:tcPr>
          <w:p w14:paraId="01779898" w14:textId="77777777" w:rsidR="006C6C81" w:rsidRPr="001D3E60" w:rsidRDefault="006C6C81" w:rsidP="006C6C81">
            <w:pPr>
              <w:rPr>
                <w:rFonts w:ascii="Times New Roman" w:hAnsi="Times New Roman"/>
              </w:rPr>
            </w:pPr>
          </w:p>
        </w:tc>
        <w:tc>
          <w:tcPr>
            <w:tcW w:w="880" w:type="dxa"/>
            <w:gridSpan w:val="2"/>
            <w:hideMark/>
          </w:tcPr>
          <w:p w14:paraId="6425BC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200,000.00 </w:t>
            </w:r>
          </w:p>
        </w:tc>
        <w:tc>
          <w:tcPr>
            <w:tcW w:w="851" w:type="dxa"/>
            <w:hideMark/>
          </w:tcPr>
          <w:p w14:paraId="16AF58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20,000</w:t>
            </w:r>
          </w:p>
        </w:tc>
        <w:tc>
          <w:tcPr>
            <w:tcW w:w="851" w:type="dxa"/>
            <w:hideMark/>
          </w:tcPr>
          <w:p w14:paraId="5FD16E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435F1A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8BC1E1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0820ED8" w14:textId="1C7467B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1555" w:type="dxa"/>
            <w:gridSpan w:val="2"/>
            <w:hideMark/>
          </w:tcPr>
          <w:p w14:paraId="188019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PPD,WORKS,NADMO</w:t>
            </w:r>
          </w:p>
        </w:tc>
      </w:tr>
      <w:tr w:rsidR="006C6C81" w:rsidRPr="001D3E60" w14:paraId="54DE2B98" w14:textId="77777777" w:rsidTr="00ED7FB3">
        <w:trPr>
          <w:gridAfter w:val="1"/>
          <w:wAfter w:w="7" w:type="dxa"/>
          <w:trHeight w:val="20"/>
        </w:trPr>
        <w:tc>
          <w:tcPr>
            <w:tcW w:w="1425" w:type="dxa"/>
            <w:gridSpan w:val="2"/>
            <w:vMerge w:val="restart"/>
            <w:hideMark/>
          </w:tcPr>
          <w:p w14:paraId="4D8372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214" w:type="dxa"/>
            <w:vMerge w:val="restart"/>
            <w:hideMark/>
          </w:tcPr>
          <w:p w14:paraId="46BB19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Infrastructure Maintenance</w:t>
            </w:r>
          </w:p>
        </w:tc>
        <w:tc>
          <w:tcPr>
            <w:tcW w:w="2693" w:type="dxa"/>
            <w:gridSpan w:val="2"/>
            <w:hideMark/>
          </w:tcPr>
          <w:p w14:paraId="12C0C6C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capacity building training in inventory and asset management for selected staff</w:t>
            </w:r>
          </w:p>
        </w:tc>
        <w:tc>
          <w:tcPr>
            <w:tcW w:w="1984" w:type="dxa"/>
            <w:hideMark/>
          </w:tcPr>
          <w:p w14:paraId="0896C9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1BC809C6"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642BBE07"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7D260F38"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3822E123" w14:textId="77777777" w:rsidR="006C6C81" w:rsidRPr="001D3E60" w:rsidRDefault="006C6C81" w:rsidP="006C6C81">
            <w:pPr>
              <w:rPr>
                <w:rFonts w:ascii="Times New Roman" w:hAnsi="Times New Roman"/>
                <w:lang w:val="en-GB"/>
              </w:rPr>
            </w:pPr>
          </w:p>
        </w:tc>
        <w:tc>
          <w:tcPr>
            <w:tcW w:w="880" w:type="dxa"/>
            <w:gridSpan w:val="2"/>
            <w:hideMark/>
          </w:tcPr>
          <w:p w14:paraId="2D23D7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2FDF7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851" w:type="dxa"/>
            <w:hideMark/>
          </w:tcPr>
          <w:p w14:paraId="741355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2C693A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0AAE980"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4B79B6E" w14:textId="23DC2CA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5" w:type="dxa"/>
            <w:gridSpan w:val="2"/>
            <w:hideMark/>
          </w:tcPr>
          <w:p w14:paraId="32D29D02" w14:textId="535EE39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650CEE3" w14:textId="77777777" w:rsidTr="00ED7FB3">
        <w:trPr>
          <w:gridAfter w:val="1"/>
          <w:wAfter w:w="7" w:type="dxa"/>
          <w:trHeight w:val="20"/>
        </w:trPr>
        <w:tc>
          <w:tcPr>
            <w:tcW w:w="1425" w:type="dxa"/>
            <w:gridSpan w:val="2"/>
            <w:vMerge/>
            <w:hideMark/>
          </w:tcPr>
          <w:p w14:paraId="6A3B4633" w14:textId="77777777" w:rsidR="006C6C81" w:rsidRPr="001D3E60" w:rsidRDefault="006C6C81" w:rsidP="006C6C81">
            <w:pPr>
              <w:spacing w:after="160" w:line="259" w:lineRule="auto"/>
              <w:rPr>
                <w:rFonts w:ascii="Times New Roman" w:hAnsi="Times New Roman"/>
              </w:rPr>
            </w:pPr>
          </w:p>
        </w:tc>
        <w:tc>
          <w:tcPr>
            <w:tcW w:w="1214" w:type="dxa"/>
            <w:vMerge/>
            <w:hideMark/>
          </w:tcPr>
          <w:p w14:paraId="7F01068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563D6AF"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Prepare operation and maintenance (O&amp;M) Plan</w:t>
            </w:r>
          </w:p>
        </w:tc>
        <w:tc>
          <w:tcPr>
            <w:tcW w:w="1984" w:type="dxa"/>
            <w:hideMark/>
          </w:tcPr>
          <w:p w14:paraId="422FE4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42618013" w14:textId="77777777" w:rsidR="006C6C81" w:rsidRPr="001D3E60" w:rsidRDefault="006C6C81" w:rsidP="006C6C81">
            <w:pPr>
              <w:rPr>
                <w:rFonts w:ascii="Times New Roman" w:hAnsi="Times New Roman"/>
              </w:rPr>
            </w:pPr>
          </w:p>
        </w:tc>
        <w:tc>
          <w:tcPr>
            <w:tcW w:w="270" w:type="dxa"/>
            <w:shd w:val="clear" w:color="auto" w:fill="5B9BD5" w:themeFill="accent5"/>
          </w:tcPr>
          <w:p w14:paraId="317B1F1D" w14:textId="77777777" w:rsidR="006C6C81" w:rsidRPr="001D3E60" w:rsidRDefault="006C6C81" w:rsidP="006C6C81">
            <w:pPr>
              <w:rPr>
                <w:rFonts w:ascii="Times New Roman" w:hAnsi="Times New Roman"/>
              </w:rPr>
            </w:pPr>
          </w:p>
        </w:tc>
        <w:tc>
          <w:tcPr>
            <w:tcW w:w="236" w:type="dxa"/>
            <w:shd w:val="clear" w:color="auto" w:fill="5B9BD5" w:themeFill="accent5"/>
          </w:tcPr>
          <w:p w14:paraId="5B655694" w14:textId="77777777" w:rsidR="006C6C81" w:rsidRPr="001D3E60" w:rsidRDefault="006C6C81" w:rsidP="006C6C81">
            <w:pPr>
              <w:rPr>
                <w:rFonts w:ascii="Times New Roman" w:hAnsi="Times New Roman"/>
              </w:rPr>
            </w:pPr>
          </w:p>
        </w:tc>
        <w:tc>
          <w:tcPr>
            <w:tcW w:w="359" w:type="dxa"/>
            <w:shd w:val="clear" w:color="auto" w:fill="5B9BD5" w:themeFill="accent5"/>
          </w:tcPr>
          <w:p w14:paraId="59B74AB3" w14:textId="77777777" w:rsidR="006C6C81" w:rsidRPr="001D3E60" w:rsidRDefault="006C6C81" w:rsidP="006C6C81">
            <w:pPr>
              <w:rPr>
                <w:rFonts w:ascii="Times New Roman" w:hAnsi="Times New Roman"/>
              </w:rPr>
            </w:pPr>
          </w:p>
        </w:tc>
        <w:tc>
          <w:tcPr>
            <w:tcW w:w="880" w:type="dxa"/>
            <w:gridSpan w:val="2"/>
            <w:hideMark/>
          </w:tcPr>
          <w:p w14:paraId="67B994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5576C3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828FD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0CD58459"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16D9C6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78EB455" w14:textId="47CCA89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5" w:type="dxa"/>
            <w:gridSpan w:val="2"/>
            <w:hideMark/>
          </w:tcPr>
          <w:p w14:paraId="68A8FF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 Unit</w:t>
            </w:r>
          </w:p>
        </w:tc>
      </w:tr>
      <w:tr w:rsidR="006C6C81" w:rsidRPr="001D3E60" w14:paraId="706EA43B" w14:textId="77777777" w:rsidTr="00ED7FB3">
        <w:trPr>
          <w:gridAfter w:val="1"/>
          <w:wAfter w:w="7" w:type="dxa"/>
          <w:trHeight w:val="20"/>
        </w:trPr>
        <w:tc>
          <w:tcPr>
            <w:tcW w:w="1425" w:type="dxa"/>
            <w:gridSpan w:val="2"/>
            <w:vMerge/>
            <w:hideMark/>
          </w:tcPr>
          <w:p w14:paraId="551DA6E4" w14:textId="77777777" w:rsidR="006C6C81" w:rsidRPr="001D3E60" w:rsidRDefault="006C6C81" w:rsidP="006C6C81">
            <w:pPr>
              <w:spacing w:after="160" w:line="259" w:lineRule="auto"/>
              <w:rPr>
                <w:rFonts w:ascii="Times New Roman" w:hAnsi="Times New Roman"/>
              </w:rPr>
            </w:pPr>
          </w:p>
        </w:tc>
        <w:tc>
          <w:tcPr>
            <w:tcW w:w="1214" w:type="dxa"/>
            <w:vMerge/>
            <w:hideMark/>
          </w:tcPr>
          <w:p w14:paraId="6D985D28"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093AA9B1"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Undertake building inspections and ensure that all public buildings are disability friendly</w:t>
            </w:r>
          </w:p>
        </w:tc>
        <w:tc>
          <w:tcPr>
            <w:tcW w:w="1984" w:type="dxa"/>
            <w:hideMark/>
          </w:tcPr>
          <w:p w14:paraId="2A8C9CF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6F6F0D11" w14:textId="77777777" w:rsidR="006C6C81" w:rsidRPr="001D3E60" w:rsidRDefault="006C6C81" w:rsidP="006C6C81">
            <w:pPr>
              <w:rPr>
                <w:rFonts w:ascii="Times New Roman" w:hAnsi="Times New Roman"/>
              </w:rPr>
            </w:pPr>
          </w:p>
        </w:tc>
        <w:tc>
          <w:tcPr>
            <w:tcW w:w="270" w:type="dxa"/>
            <w:shd w:val="clear" w:color="auto" w:fill="5B9BD5" w:themeFill="accent5"/>
          </w:tcPr>
          <w:p w14:paraId="125534BF" w14:textId="77777777" w:rsidR="006C6C81" w:rsidRPr="001D3E60" w:rsidRDefault="006C6C81" w:rsidP="006C6C81">
            <w:pPr>
              <w:rPr>
                <w:rFonts w:ascii="Times New Roman" w:hAnsi="Times New Roman"/>
              </w:rPr>
            </w:pPr>
          </w:p>
        </w:tc>
        <w:tc>
          <w:tcPr>
            <w:tcW w:w="236" w:type="dxa"/>
            <w:shd w:val="clear" w:color="auto" w:fill="5B9BD5" w:themeFill="accent5"/>
          </w:tcPr>
          <w:p w14:paraId="69D548B1" w14:textId="77777777" w:rsidR="006C6C81" w:rsidRPr="001D3E60" w:rsidRDefault="006C6C81" w:rsidP="006C6C81">
            <w:pPr>
              <w:rPr>
                <w:rFonts w:ascii="Times New Roman" w:hAnsi="Times New Roman"/>
              </w:rPr>
            </w:pPr>
          </w:p>
        </w:tc>
        <w:tc>
          <w:tcPr>
            <w:tcW w:w="359" w:type="dxa"/>
            <w:shd w:val="clear" w:color="auto" w:fill="5B9BD5" w:themeFill="accent5"/>
          </w:tcPr>
          <w:p w14:paraId="3652AF2E" w14:textId="77777777" w:rsidR="006C6C81" w:rsidRPr="001D3E60" w:rsidRDefault="006C6C81" w:rsidP="006C6C81">
            <w:pPr>
              <w:rPr>
                <w:rFonts w:ascii="Times New Roman" w:hAnsi="Times New Roman"/>
              </w:rPr>
            </w:pPr>
          </w:p>
        </w:tc>
        <w:tc>
          <w:tcPr>
            <w:tcW w:w="880" w:type="dxa"/>
            <w:gridSpan w:val="2"/>
            <w:hideMark/>
          </w:tcPr>
          <w:p w14:paraId="1D173B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F4D86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7C213DF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052C2790"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785D986"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2523F56" w14:textId="3516D21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5" w:type="dxa"/>
            <w:gridSpan w:val="2"/>
            <w:hideMark/>
          </w:tcPr>
          <w:p w14:paraId="48549897" w14:textId="3E12BA2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00646FD0" w14:textId="77777777" w:rsidTr="005922A4">
        <w:trPr>
          <w:gridAfter w:val="2"/>
          <w:wAfter w:w="77" w:type="dxa"/>
          <w:trHeight w:val="20"/>
        </w:trPr>
        <w:tc>
          <w:tcPr>
            <w:tcW w:w="3063" w:type="dxa"/>
            <w:gridSpan w:val="4"/>
            <w:shd w:val="clear" w:color="auto" w:fill="9CC2E5" w:themeFill="accent5" w:themeFillTint="99"/>
          </w:tcPr>
          <w:p w14:paraId="3C1BDB71" w14:textId="77777777" w:rsidR="006C6C81" w:rsidRDefault="006C6C81" w:rsidP="006C6C81">
            <w:pPr>
              <w:rPr>
                <w:rFonts w:ascii="Times New Roman" w:hAnsi="Times New Roman"/>
                <w:b/>
                <w:bCs/>
                <w:lang w:val="en-GB"/>
              </w:rPr>
            </w:pPr>
          </w:p>
        </w:tc>
        <w:tc>
          <w:tcPr>
            <w:tcW w:w="11693" w:type="dxa"/>
            <w:gridSpan w:val="16"/>
            <w:shd w:val="clear" w:color="auto" w:fill="9CC2E5" w:themeFill="accent5" w:themeFillTint="99"/>
          </w:tcPr>
          <w:p w14:paraId="5F9F614B" w14:textId="74F6D37A" w:rsidR="006C6C81" w:rsidRPr="001D3E60" w:rsidRDefault="006C6C81" w:rsidP="006C6C81">
            <w:pPr>
              <w:rPr>
                <w:rFonts w:ascii="Times New Roman" w:hAnsi="Times New Roman"/>
                <w:b/>
                <w:bCs/>
                <w:lang w:val="en-GB"/>
              </w:rPr>
            </w:pPr>
            <w:r>
              <w:rPr>
                <w:rFonts w:ascii="Times New Roman" w:hAnsi="Times New Roman"/>
                <w:b/>
                <w:bCs/>
                <w:lang w:val="en-GB"/>
              </w:rPr>
              <w:t>Goal 4:</w:t>
            </w:r>
            <w:r w:rsidRPr="00307E16">
              <w:rPr>
                <w:rFonts w:hAnsi="Garamond"/>
                <w:b/>
                <w:bCs/>
                <w:color w:val="000000" w:themeColor="text1"/>
                <w:kern w:val="24"/>
                <w:sz w:val="56"/>
                <w:szCs w:val="56"/>
              </w:rPr>
              <w:t xml:space="preserve"> </w:t>
            </w:r>
            <w:r w:rsidRPr="00307E16">
              <w:rPr>
                <w:rFonts w:ascii="Times New Roman" w:hAnsi="Times New Roman"/>
                <w:b/>
                <w:bCs/>
              </w:rPr>
              <w:t>Maintain a Stable, United and Safe Society</w:t>
            </w:r>
          </w:p>
        </w:tc>
      </w:tr>
      <w:tr w:rsidR="006C6C81" w:rsidRPr="001D3E60" w14:paraId="09E666CC" w14:textId="77777777" w:rsidTr="00ED7FB3">
        <w:trPr>
          <w:gridAfter w:val="1"/>
          <w:wAfter w:w="7" w:type="dxa"/>
          <w:trHeight w:val="20"/>
        </w:trPr>
        <w:tc>
          <w:tcPr>
            <w:tcW w:w="1425" w:type="dxa"/>
            <w:gridSpan w:val="2"/>
            <w:vMerge w:val="restart"/>
            <w:hideMark/>
          </w:tcPr>
          <w:p w14:paraId="282231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w:t>
            </w:r>
            <w:r w:rsidRPr="001D3E60">
              <w:rPr>
                <w:rFonts w:ascii="Times New Roman" w:hAnsi="Times New Roman"/>
                <w:b/>
                <w:bCs/>
                <w:lang w:val="en-GB"/>
              </w:rPr>
              <w:lastRenderedPageBreak/>
              <w:t>CE AND PUBLIC ACCOUNTABILITY</w:t>
            </w:r>
          </w:p>
        </w:tc>
        <w:tc>
          <w:tcPr>
            <w:tcW w:w="1214" w:type="dxa"/>
            <w:vMerge w:val="restart"/>
            <w:hideMark/>
          </w:tcPr>
          <w:p w14:paraId="42DDDBB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 xml:space="preserve">Resource Mobilization and </w:t>
            </w:r>
          </w:p>
          <w:p w14:paraId="544209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Expenditure Management</w:t>
            </w:r>
          </w:p>
        </w:tc>
        <w:tc>
          <w:tcPr>
            <w:tcW w:w="2693" w:type="dxa"/>
            <w:gridSpan w:val="2"/>
            <w:hideMark/>
          </w:tcPr>
          <w:p w14:paraId="0470FC5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lastRenderedPageBreak/>
              <w:t>Update economic/ Tourism data to improve revenue</w:t>
            </w:r>
          </w:p>
        </w:tc>
        <w:tc>
          <w:tcPr>
            <w:tcW w:w="1984" w:type="dxa"/>
            <w:hideMark/>
          </w:tcPr>
          <w:p w14:paraId="7D8E13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E98FE79"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5E6751AE"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3CB5655D" w14:textId="77777777" w:rsidR="006C6C81" w:rsidRPr="001D3E60" w:rsidRDefault="006C6C81" w:rsidP="006C6C81">
            <w:pPr>
              <w:rPr>
                <w:rFonts w:ascii="Times New Roman" w:hAnsi="Times New Roman"/>
                <w:lang w:val="en-GB"/>
              </w:rPr>
            </w:pPr>
          </w:p>
        </w:tc>
        <w:tc>
          <w:tcPr>
            <w:tcW w:w="359" w:type="dxa"/>
          </w:tcPr>
          <w:p w14:paraId="15FE82DF" w14:textId="77777777" w:rsidR="006C6C81" w:rsidRPr="001D3E60" w:rsidRDefault="006C6C81" w:rsidP="006C6C81">
            <w:pPr>
              <w:rPr>
                <w:rFonts w:ascii="Times New Roman" w:hAnsi="Times New Roman"/>
                <w:lang w:val="en-GB"/>
              </w:rPr>
            </w:pPr>
          </w:p>
        </w:tc>
        <w:tc>
          <w:tcPr>
            <w:tcW w:w="880" w:type="dxa"/>
            <w:gridSpan w:val="2"/>
            <w:hideMark/>
          </w:tcPr>
          <w:p w14:paraId="5FEF4F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100,000.00 </w:t>
            </w:r>
          </w:p>
        </w:tc>
        <w:tc>
          <w:tcPr>
            <w:tcW w:w="851" w:type="dxa"/>
            <w:hideMark/>
          </w:tcPr>
          <w:p w14:paraId="7ACC74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09D17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F28B47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8DF904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7589560F" w14:textId="13BE5C1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5" w:type="dxa"/>
            <w:gridSpan w:val="2"/>
            <w:hideMark/>
          </w:tcPr>
          <w:p w14:paraId="30B77A9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Unit,DPO, PPD, Budget</w:t>
            </w:r>
          </w:p>
        </w:tc>
      </w:tr>
      <w:tr w:rsidR="006C6C81" w:rsidRPr="001D3E60" w14:paraId="746475C8" w14:textId="77777777" w:rsidTr="00ED7FB3">
        <w:trPr>
          <w:gridAfter w:val="1"/>
          <w:wAfter w:w="7" w:type="dxa"/>
          <w:trHeight w:val="20"/>
        </w:trPr>
        <w:tc>
          <w:tcPr>
            <w:tcW w:w="1425" w:type="dxa"/>
            <w:gridSpan w:val="2"/>
            <w:vMerge/>
            <w:hideMark/>
          </w:tcPr>
          <w:p w14:paraId="67024A38" w14:textId="77777777" w:rsidR="006C6C81" w:rsidRPr="001D3E60" w:rsidRDefault="006C6C81" w:rsidP="006C6C81">
            <w:pPr>
              <w:spacing w:after="160" w:line="259" w:lineRule="auto"/>
              <w:rPr>
                <w:rFonts w:ascii="Times New Roman" w:hAnsi="Times New Roman"/>
              </w:rPr>
            </w:pPr>
          </w:p>
        </w:tc>
        <w:tc>
          <w:tcPr>
            <w:tcW w:w="1214" w:type="dxa"/>
            <w:vMerge/>
            <w:hideMark/>
          </w:tcPr>
          <w:p w14:paraId="5DE62354"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0E6375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Provide revenue collection and management  logistics</w:t>
            </w:r>
          </w:p>
        </w:tc>
        <w:tc>
          <w:tcPr>
            <w:tcW w:w="1984" w:type="dxa"/>
            <w:hideMark/>
          </w:tcPr>
          <w:p w14:paraId="7AE4E4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3A12BD09" w14:textId="77777777" w:rsidR="006C6C81" w:rsidRPr="001D3E60" w:rsidRDefault="006C6C81" w:rsidP="006C6C81">
            <w:pPr>
              <w:rPr>
                <w:rFonts w:ascii="Times New Roman" w:hAnsi="Times New Roman"/>
              </w:rPr>
            </w:pPr>
          </w:p>
        </w:tc>
        <w:tc>
          <w:tcPr>
            <w:tcW w:w="270" w:type="dxa"/>
            <w:shd w:val="clear" w:color="auto" w:fill="5B9BD5" w:themeFill="accent5"/>
          </w:tcPr>
          <w:p w14:paraId="7BEAD3B7" w14:textId="77777777" w:rsidR="006C6C81" w:rsidRPr="001D3E60" w:rsidRDefault="006C6C81" w:rsidP="006C6C81">
            <w:pPr>
              <w:rPr>
                <w:rFonts w:ascii="Times New Roman" w:hAnsi="Times New Roman"/>
              </w:rPr>
            </w:pPr>
          </w:p>
        </w:tc>
        <w:tc>
          <w:tcPr>
            <w:tcW w:w="236" w:type="dxa"/>
            <w:shd w:val="clear" w:color="auto" w:fill="5B9BD5" w:themeFill="accent5"/>
          </w:tcPr>
          <w:p w14:paraId="7AC8FE53" w14:textId="77777777" w:rsidR="006C6C81" w:rsidRPr="001D3E60" w:rsidRDefault="006C6C81" w:rsidP="006C6C81">
            <w:pPr>
              <w:rPr>
                <w:rFonts w:ascii="Times New Roman" w:hAnsi="Times New Roman"/>
              </w:rPr>
            </w:pPr>
          </w:p>
        </w:tc>
        <w:tc>
          <w:tcPr>
            <w:tcW w:w="359" w:type="dxa"/>
          </w:tcPr>
          <w:p w14:paraId="0BD1B742" w14:textId="77777777" w:rsidR="006C6C81" w:rsidRPr="001D3E60" w:rsidRDefault="006C6C81" w:rsidP="006C6C81">
            <w:pPr>
              <w:rPr>
                <w:rFonts w:ascii="Times New Roman" w:hAnsi="Times New Roman"/>
              </w:rPr>
            </w:pPr>
          </w:p>
        </w:tc>
        <w:tc>
          <w:tcPr>
            <w:tcW w:w="880" w:type="dxa"/>
            <w:gridSpan w:val="2"/>
            <w:hideMark/>
          </w:tcPr>
          <w:p w14:paraId="077011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851" w:type="dxa"/>
            <w:hideMark/>
          </w:tcPr>
          <w:p w14:paraId="7152BFE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E980FB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89163B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72C9E68"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7A9F34B1" w14:textId="03AE0CC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1555" w:type="dxa"/>
            <w:gridSpan w:val="2"/>
            <w:hideMark/>
          </w:tcPr>
          <w:p w14:paraId="48B5755E" w14:textId="31E0933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GIZ, </w:t>
            </w:r>
            <w:r>
              <w:rPr>
                <w:rFonts w:ascii="Times New Roman" w:hAnsi="Times New Roman"/>
                <w:lang w:val="en-GB"/>
              </w:rPr>
              <w:t>CENTRAL ADMIN.</w:t>
            </w:r>
          </w:p>
        </w:tc>
      </w:tr>
      <w:tr w:rsidR="006C6C81" w:rsidRPr="001D3E60" w14:paraId="091C4945" w14:textId="77777777" w:rsidTr="00ED7FB3">
        <w:trPr>
          <w:gridAfter w:val="1"/>
          <w:wAfter w:w="7" w:type="dxa"/>
          <w:trHeight w:val="20"/>
        </w:trPr>
        <w:tc>
          <w:tcPr>
            <w:tcW w:w="1425" w:type="dxa"/>
            <w:gridSpan w:val="2"/>
            <w:vMerge/>
            <w:hideMark/>
          </w:tcPr>
          <w:p w14:paraId="4D07634E" w14:textId="77777777" w:rsidR="006C6C81" w:rsidRPr="001D3E60" w:rsidRDefault="006C6C81" w:rsidP="006C6C81">
            <w:pPr>
              <w:spacing w:after="160" w:line="259" w:lineRule="auto"/>
              <w:rPr>
                <w:rFonts w:ascii="Times New Roman" w:hAnsi="Times New Roman"/>
              </w:rPr>
            </w:pPr>
          </w:p>
        </w:tc>
        <w:tc>
          <w:tcPr>
            <w:tcW w:w="1214" w:type="dxa"/>
            <w:vMerge/>
            <w:hideMark/>
          </w:tcPr>
          <w:p w14:paraId="2F7985AC"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409E542"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Organize public sensitization on revenue mobilization in market places and lorry stations </w:t>
            </w:r>
          </w:p>
        </w:tc>
        <w:tc>
          <w:tcPr>
            <w:tcW w:w="1984" w:type="dxa"/>
            <w:hideMark/>
          </w:tcPr>
          <w:p w14:paraId="6AAD03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Asasetre, Esiama, Teleku Bokazo</w:t>
            </w:r>
          </w:p>
        </w:tc>
        <w:tc>
          <w:tcPr>
            <w:tcW w:w="236" w:type="dxa"/>
          </w:tcPr>
          <w:p w14:paraId="0A71B5A6" w14:textId="77777777" w:rsidR="006C6C81" w:rsidRPr="001D3E60" w:rsidRDefault="006C6C81" w:rsidP="006C6C81">
            <w:pPr>
              <w:rPr>
                <w:rFonts w:ascii="Times New Roman" w:hAnsi="Times New Roman"/>
              </w:rPr>
            </w:pPr>
          </w:p>
        </w:tc>
        <w:tc>
          <w:tcPr>
            <w:tcW w:w="270" w:type="dxa"/>
            <w:shd w:val="clear" w:color="auto" w:fill="5B9BD5" w:themeFill="accent5"/>
          </w:tcPr>
          <w:p w14:paraId="47525993" w14:textId="77777777" w:rsidR="006C6C81" w:rsidRPr="001D3E60" w:rsidRDefault="006C6C81" w:rsidP="006C6C81">
            <w:pPr>
              <w:rPr>
                <w:rFonts w:ascii="Times New Roman" w:hAnsi="Times New Roman"/>
              </w:rPr>
            </w:pPr>
          </w:p>
        </w:tc>
        <w:tc>
          <w:tcPr>
            <w:tcW w:w="236" w:type="dxa"/>
            <w:shd w:val="clear" w:color="auto" w:fill="5B9BD5" w:themeFill="accent5"/>
          </w:tcPr>
          <w:p w14:paraId="3D43460D" w14:textId="77777777" w:rsidR="006C6C81" w:rsidRPr="001D3E60" w:rsidRDefault="006C6C81" w:rsidP="006C6C81">
            <w:pPr>
              <w:rPr>
                <w:rFonts w:ascii="Times New Roman" w:hAnsi="Times New Roman"/>
              </w:rPr>
            </w:pPr>
          </w:p>
        </w:tc>
        <w:tc>
          <w:tcPr>
            <w:tcW w:w="359" w:type="dxa"/>
            <w:shd w:val="clear" w:color="auto" w:fill="5B9BD5" w:themeFill="accent5"/>
          </w:tcPr>
          <w:p w14:paraId="58E33EE8" w14:textId="77777777" w:rsidR="006C6C81" w:rsidRPr="001D3E60" w:rsidRDefault="006C6C81" w:rsidP="006C6C81">
            <w:pPr>
              <w:rPr>
                <w:rFonts w:ascii="Times New Roman" w:hAnsi="Times New Roman"/>
              </w:rPr>
            </w:pPr>
          </w:p>
        </w:tc>
        <w:tc>
          <w:tcPr>
            <w:tcW w:w="880" w:type="dxa"/>
            <w:gridSpan w:val="2"/>
            <w:hideMark/>
          </w:tcPr>
          <w:p w14:paraId="20F130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FDDD5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7,500 </w:t>
            </w:r>
          </w:p>
        </w:tc>
        <w:tc>
          <w:tcPr>
            <w:tcW w:w="851" w:type="dxa"/>
            <w:hideMark/>
          </w:tcPr>
          <w:p w14:paraId="5C580C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935AE0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47565D7"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8D7D9AA" w14:textId="15C5E88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1555" w:type="dxa"/>
            <w:gridSpan w:val="2"/>
            <w:hideMark/>
          </w:tcPr>
          <w:p w14:paraId="4BC614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Budget/Finance, Works, PPA, NCCE</w:t>
            </w:r>
          </w:p>
        </w:tc>
      </w:tr>
      <w:tr w:rsidR="006C6C81" w:rsidRPr="001D3E60" w14:paraId="12E62984" w14:textId="77777777" w:rsidTr="00ED7FB3">
        <w:trPr>
          <w:gridAfter w:val="1"/>
          <w:wAfter w:w="7" w:type="dxa"/>
          <w:trHeight w:val="20"/>
        </w:trPr>
        <w:tc>
          <w:tcPr>
            <w:tcW w:w="1425" w:type="dxa"/>
            <w:gridSpan w:val="2"/>
            <w:vMerge/>
            <w:hideMark/>
          </w:tcPr>
          <w:p w14:paraId="1D3398C3" w14:textId="77777777" w:rsidR="006C6C81" w:rsidRPr="001D3E60" w:rsidRDefault="006C6C81" w:rsidP="006C6C81">
            <w:pPr>
              <w:spacing w:after="160" w:line="259" w:lineRule="auto"/>
              <w:rPr>
                <w:rFonts w:ascii="Times New Roman" w:hAnsi="Times New Roman"/>
              </w:rPr>
            </w:pPr>
          </w:p>
        </w:tc>
        <w:tc>
          <w:tcPr>
            <w:tcW w:w="1214" w:type="dxa"/>
            <w:vMerge/>
            <w:hideMark/>
          </w:tcPr>
          <w:p w14:paraId="5F782942"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FD3C09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Mount and update revenue performance and Accountability Bill Boards at the Various Area Councils </w:t>
            </w:r>
          </w:p>
        </w:tc>
        <w:tc>
          <w:tcPr>
            <w:tcW w:w="1984" w:type="dxa"/>
            <w:hideMark/>
          </w:tcPr>
          <w:p w14:paraId="198F2A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Asasetre, Awiebo Basake, Aiyinase, Kikam, Nkroful, Atoabo</w:t>
            </w:r>
          </w:p>
        </w:tc>
        <w:tc>
          <w:tcPr>
            <w:tcW w:w="236" w:type="dxa"/>
          </w:tcPr>
          <w:p w14:paraId="2454E691" w14:textId="77777777" w:rsidR="006C6C81" w:rsidRPr="001D3E60" w:rsidRDefault="006C6C81" w:rsidP="006C6C81">
            <w:pPr>
              <w:rPr>
                <w:rFonts w:ascii="Times New Roman" w:hAnsi="Times New Roman"/>
              </w:rPr>
            </w:pPr>
          </w:p>
        </w:tc>
        <w:tc>
          <w:tcPr>
            <w:tcW w:w="270" w:type="dxa"/>
            <w:shd w:val="clear" w:color="auto" w:fill="5B9BD5" w:themeFill="accent5"/>
          </w:tcPr>
          <w:p w14:paraId="681E122E" w14:textId="77777777" w:rsidR="006C6C81" w:rsidRPr="001D3E60" w:rsidRDefault="006C6C81" w:rsidP="006C6C81">
            <w:pPr>
              <w:rPr>
                <w:rFonts w:ascii="Times New Roman" w:hAnsi="Times New Roman"/>
              </w:rPr>
            </w:pPr>
          </w:p>
        </w:tc>
        <w:tc>
          <w:tcPr>
            <w:tcW w:w="236" w:type="dxa"/>
            <w:shd w:val="clear" w:color="auto" w:fill="5B9BD5" w:themeFill="accent5"/>
          </w:tcPr>
          <w:p w14:paraId="64AC4FD1" w14:textId="77777777" w:rsidR="006C6C81" w:rsidRPr="001D3E60" w:rsidRDefault="006C6C81" w:rsidP="006C6C81">
            <w:pPr>
              <w:rPr>
                <w:rFonts w:ascii="Times New Roman" w:hAnsi="Times New Roman"/>
              </w:rPr>
            </w:pPr>
          </w:p>
        </w:tc>
        <w:tc>
          <w:tcPr>
            <w:tcW w:w="359" w:type="dxa"/>
            <w:shd w:val="clear" w:color="auto" w:fill="5B9BD5" w:themeFill="accent5"/>
          </w:tcPr>
          <w:p w14:paraId="417EEE5A" w14:textId="77777777" w:rsidR="006C6C81" w:rsidRPr="001D3E60" w:rsidRDefault="006C6C81" w:rsidP="006C6C81">
            <w:pPr>
              <w:rPr>
                <w:rFonts w:ascii="Times New Roman" w:hAnsi="Times New Roman"/>
              </w:rPr>
            </w:pPr>
          </w:p>
        </w:tc>
        <w:tc>
          <w:tcPr>
            <w:tcW w:w="880" w:type="dxa"/>
            <w:gridSpan w:val="2"/>
            <w:hideMark/>
          </w:tcPr>
          <w:p w14:paraId="3D8ABBF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22,000 </w:t>
            </w:r>
          </w:p>
        </w:tc>
        <w:tc>
          <w:tcPr>
            <w:tcW w:w="851" w:type="dxa"/>
            <w:hideMark/>
          </w:tcPr>
          <w:p w14:paraId="0E5A320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53DDF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CC889B4"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71A92C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1B80577" w14:textId="06D0E62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w:t>
            </w:r>
          </w:p>
        </w:tc>
        <w:tc>
          <w:tcPr>
            <w:tcW w:w="1555" w:type="dxa"/>
            <w:gridSpan w:val="2"/>
            <w:hideMark/>
          </w:tcPr>
          <w:p w14:paraId="2BB67D00" w14:textId="440F0F3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3D3DA0A7" w14:textId="77777777" w:rsidTr="00ED7FB3">
        <w:trPr>
          <w:gridAfter w:val="1"/>
          <w:wAfter w:w="7" w:type="dxa"/>
          <w:trHeight w:val="20"/>
        </w:trPr>
        <w:tc>
          <w:tcPr>
            <w:tcW w:w="1425" w:type="dxa"/>
            <w:gridSpan w:val="2"/>
            <w:vMerge/>
            <w:hideMark/>
          </w:tcPr>
          <w:p w14:paraId="22D36F7E" w14:textId="77777777" w:rsidR="006C6C81" w:rsidRPr="001D3E60" w:rsidRDefault="006C6C81" w:rsidP="006C6C81">
            <w:pPr>
              <w:spacing w:after="160" w:line="259" w:lineRule="auto"/>
              <w:rPr>
                <w:rFonts w:ascii="Times New Roman" w:hAnsi="Times New Roman"/>
              </w:rPr>
            </w:pPr>
          </w:p>
        </w:tc>
        <w:tc>
          <w:tcPr>
            <w:tcW w:w="1214" w:type="dxa"/>
            <w:vMerge/>
            <w:hideMark/>
          </w:tcPr>
          <w:p w14:paraId="2468F3A4"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9579D4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Prepare and Implement a Revenue Improvement Action Plan</w:t>
            </w:r>
            <w:r>
              <w:rPr>
                <w:rFonts w:ascii="Times New Roman" w:hAnsi="Times New Roman"/>
                <w:lang w:val="en-GB"/>
              </w:rPr>
              <w:t xml:space="preserve"> and Concept note</w:t>
            </w:r>
          </w:p>
        </w:tc>
        <w:tc>
          <w:tcPr>
            <w:tcW w:w="1984" w:type="dxa"/>
            <w:hideMark/>
          </w:tcPr>
          <w:p w14:paraId="613906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tcPr>
          <w:p w14:paraId="63BB63AB" w14:textId="77777777" w:rsidR="006C6C81" w:rsidRPr="001D3E60" w:rsidRDefault="006C6C81" w:rsidP="006C6C81">
            <w:pPr>
              <w:rPr>
                <w:rFonts w:ascii="Times New Roman" w:hAnsi="Times New Roman"/>
              </w:rPr>
            </w:pPr>
          </w:p>
        </w:tc>
        <w:tc>
          <w:tcPr>
            <w:tcW w:w="270" w:type="dxa"/>
          </w:tcPr>
          <w:p w14:paraId="26EB8B09" w14:textId="77777777" w:rsidR="006C6C81" w:rsidRPr="001D3E60" w:rsidRDefault="006C6C81" w:rsidP="006C6C81">
            <w:pPr>
              <w:rPr>
                <w:rFonts w:ascii="Times New Roman" w:hAnsi="Times New Roman"/>
              </w:rPr>
            </w:pPr>
          </w:p>
        </w:tc>
        <w:tc>
          <w:tcPr>
            <w:tcW w:w="236" w:type="dxa"/>
            <w:shd w:val="clear" w:color="auto" w:fill="5B9BD5" w:themeFill="accent5"/>
          </w:tcPr>
          <w:p w14:paraId="3541B209" w14:textId="77777777" w:rsidR="006C6C81" w:rsidRPr="001D3E60" w:rsidRDefault="006C6C81" w:rsidP="006C6C81">
            <w:pPr>
              <w:rPr>
                <w:rFonts w:ascii="Times New Roman" w:hAnsi="Times New Roman"/>
              </w:rPr>
            </w:pPr>
          </w:p>
        </w:tc>
        <w:tc>
          <w:tcPr>
            <w:tcW w:w="359" w:type="dxa"/>
            <w:shd w:val="clear" w:color="auto" w:fill="5B9BD5" w:themeFill="accent5"/>
          </w:tcPr>
          <w:p w14:paraId="3457CDF9" w14:textId="77777777" w:rsidR="006C6C81" w:rsidRPr="001D3E60" w:rsidRDefault="006C6C81" w:rsidP="006C6C81">
            <w:pPr>
              <w:rPr>
                <w:rFonts w:ascii="Times New Roman" w:hAnsi="Times New Roman"/>
              </w:rPr>
            </w:pPr>
          </w:p>
        </w:tc>
        <w:tc>
          <w:tcPr>
            <w:tcW w:w="880" w:type="dxa"/>
            <w:gridSpan w:val="2"/>
            <w:hideMark/>
          </w:tcPr>
          <w:p w14:paraId="2785A6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5,000.00</w:t>
            </w:r>
          </w:p>
        </w:tc>
        <w:tc>
          <w:tcPr>
            <w:tcW w:w="851" w:type="dxa"/>
            <w:hideMark/>
          </w:tcPr>
          <w:p w14:paraId="4D6345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851" w:type="dxa"/>
            <w:hideMark/>
          </w:tcPr>
          <w:p w14:paraId="747F24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E16510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41F59A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4C9C2605" w14:textId="717EAF7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DBU</w:t>
            </w:r>
          </w:p>
        </w:tc>
        <w:tc>
          <w:tcPr>
            <w:tcW w:w="1555" w:type="dxa"/>
            <w:gridSpan w:val="2"/>
            <w:hideMark/>
          </w:tcPr>
          <w:p w14:paraId="1D6B6C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 xml:space="preserve">DPO, </w:t>
            </w:r>
            <w:r w:rsidRPr="001D3E60">
              <w:rPr>
                <w:rFonts w:ascii="Times New Roman" w:hAnsi="Times New Roman"/>
                <w:lang w:val="en-GB"/>
              </w:rPr>
              <w:t>Fin Dept</w:t>
            </w:r>
          </w:p>
        </w:tc>
      </w:tr>
      <w:tr w:rsidR="006C6C81" w:rsidRPr="001D3E60" w14:paraId="3153DB28" w14:textId="77777777" w:rsidTr="00ED7FB3">
        <w:trPr>
          <w:gridAfter w:val="1"/>
          <w:wAfter w:w="7" w:type="dxa"/>
          <w:trHeight w:val="20"/>
        </w:trPr>
        <w:tc>
          <w:tcPr>
            <w:tcW w:w="1425" w:type="dxa"/>
            <w:gridSpan w:val="2"/>
            <w:vMerge w:val="restart"/>
            <w:hideMark/>
          </w:tcPr>
          <w:p w14:paraId="0048EC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214" w:type="dxa"/>
            <w:vMerge w:val="restart"/>
            <w:hideMark/>
          </w:tcPr>
          <w:p w14:paraId="0897701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693" w:type="dxa"/>
            <w:gridSpan w:val="2"/>
            <w:hideMark/>
          </w:tcPr>
          <w:p w14:paraId="34B36AB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Completion of 2No,  Furnishing/ Construction of 2No. Area Council Office </w:t>
            </w:r>
          </w:p>
        </w:tc>
        <w:tc>
          <w:tcPr>
            <w:tcW w:w="1984" w:type="dxa"/>
            <w:hideMark/>
          </w:tcPr>
          <w:p w14:paraId="6210A5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Esiama, Aiyinase, </w:t>
            </w:r>
            <w:r>
              <w:rPr>
                <w:rFonts w:ascii="Times New Roman" w:hAnsi="Times New Roman"/>
                <w:lang w:val="en-GB"/>
              </w:rPr>
              <w:t>Asasetre, Nkroful</w:t>
            </w:r>
          </w:p>
        </w:tc>
        <w:tc>
          <w:tcPr>
            <w:tcW w:w="236" w:type="dxa"/>
            <w:shd w:val="clear" w:color="auto" w:fill="5B9BD5" w:themeFill="accent5"/>
          </w:tcPr>
          <w:p w14:paraId="33A4BDA9"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520CC885"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4F758522"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6A815BFD" w14:textId="77777777" w:rsidR="006C6C81" w:rsidRPr="001D3E60" w:rsidRDefault="006C6C81" w:rsidP="006C6C81">
            <w:pPr>
              <w:rPr>
                <w:rFonts w:ascii="Times New Roman" w:hAnsi="Times New Roman"/>
                <w:lang w:val="en-GB"/>
              </w:rPr>
            </w:pPr>
          </w:p>
        </w:tc>
        <w:tc>
          <w:tcPr>
            <w:tcW w:w="880" w:type="dxa"/>
            <w:gridSpan w:val="2"/>
            <w:hideMark/>
          </w:tcPr>
          <w:p w14:paraId="7FB2F5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500,000.00</w:t>
            </w:r>
          </w:p>
        </w:tc>
        <w:tc>
          <w:tcPr>
            <w:tcW w:w="851" w:type="dxa"/>
            <w:hideMark/>
          </w:tcPr>
          <w:p w14:paraId="0F87652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500,000 .00</w:t>
            </w:r>
          </w:p>
        </w:tc>
        <w:tc>
          <w:tcPr>
            <w:tcW w:w="851" w:type="dxa"/>
            <w:hideMark/>
          </w:tcPr>
          <w:p w14:paraId="584086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1CAA3A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A0ABCD0"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E7B57D7" w14:textId="494F31B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1CE5A76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WORKS/DPO</w:t>
            </w:r>
          </w:p>
        </w:tc>
      </w:tr>
      <w:tr w:rsidR="006C6C81" w:rsidRPr="001D3E60" w14:paraId="23C8845F" w14:textId="77777777" w:rsidTr="00ED7FB3">
        <w:trPr>
          <w:gridAfter w:val="1"/>
          <w:wAfter w:w="7" w:type="dxa"/>
          <w:trHeight w:val="20"/>
        </w:trPr>
        <w:tc>
          <w:tcPr>
            <w:tcW w:w="1425" w:type="dxa"/>
            <w:gridSpan w:val="2"/>
            <w:vMerge/>
            <w:hideMark/>
          </w:tcPr>
          <w:p w14:paraId="790B64F8" w14:textId="77777777" w:rsidR="006C6C81" w:rsidRPr="001D3E60" w:rsidRDefault="006C6C81" w:rsidP="006C6C81">
            <w:pPr>
              <w:spacing w:after="160" w:line="259" w:lineRule="auto"/>
              <w:rPr>
                <w:rFonts w:ascii="Times New Roman" w:hAnsi="Times New Roman"/>
              </w:rPr>
            </w:pPr>
          </w:p>
        </w:tc>
        <w:tc>
          <w:tcPr>
            <w:tcW w:w="1214" w:type="dxa"/>
            <w:vMerge/>
            <w:hideMark/>
          </w:tcPr>
          <w:p w14:paraId="452D7D52"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D2D9D1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and build the capacity of women to contest for political positions</w:t>
            </w:r>
          </w:p>
        </w:tc>
        <w:tc>
          <w:tcPr>
            <w:tcW w:w="1984" w:type="dxa"/>
            <w:hideMark/>
          </w:tcPr>
          <w:p w14:paraId="59F131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50CD462" w14:textId="77777777" w:rsidR="006C6C81" w:rsidRPr="001D3E60" w:rsidRDefault="006C6C81" w:rsidP="006C6C81">
            <w:pPr>
              <w:rPr>
                <w:rFonts w:ascii="Times New Roman" w:hAnsi="Times New Roman"/>
              </w:rPr>
            </w:pPr>
          </w:p>
        </w:tc>
        <w:tc>
          <w:tcPr>
            <w:tcW w:w="270" w:type="dxa"/>
            <w:shd w:val="clear" w:color="auto" w:fill="5B9BD5" w:themeFill="accent5"/>
          </w:tcPr>
          <w:p w14:paraId="283C6F19" w14:textId="77777777" w:rsidR="006C6C81" w:rsidRPr="001D3E60" w:rsidRDefault="006C6C81" w:rsidP="006C6C81">
            <w:pPr>
              <w:rPr>
                <w:rFonts w:ascii="Times New Roman" w:hAnsi="Times New Roman"/>
              </w:rPr>
            </w:pPr>
          </w:p>
        </w:tc>
        <w:tc>
          <w:tcPr>
            <w:tcW w:w="236" w:type="dxa"/>
            <w:shd w:val="clear" w:color="auto" w:fill="5B9BD5" w:themeFill="accent5"/>
          </w:tcPr>
          <w:p w14:paraId="317ECE1A" w14:textId="77777777" w:rsidR="006C6C81" w:rsidRPr="001D3E60" w:rsidRDefault="006C6C81" w:rsidP="006C6C81">
            <w:pPr>
              <w:rPr>
                <w:rFonts w:ascii="Times New Roman" w:hAnsi="Times New Roman"/>
              </w:rPr>
            </w:pPr>
          </w:p>
        </w:tc>
        <w:tc>
          <w:tcPr>
            <w:tcW w:w="359" w:type="dxa"/>
            <w:shd w:val="clear" w:color="auto" w:fill="5B9BD5" w:themeFill="accent5"/>
          </w:tcPr>
          <w:p w14:paraId="68B581E0" w14:textId="77777777" w:rsidR="006C6C81" w:rsidRPr="001D3E60" w:rsidRDefault="006C6C81" w:rsidP="006C6C81">
            <w:pPr>
              <w:rPr>
                <w:rFonts w:ascii="Times New Roman" w:hAnsi="Times New Roman"/>
              </w:rPr>
            </w:pPr>
          </w:p>
        </w:tc>
        <w:tc>
          <w:tcPr>
            <w:tcW w:w="880" w:type="dxa"/>
            <w:gridSpan w:val="2"/>
            <w:hideMark/>
          </w:tcPr>
          <w:p w14:paraId="164464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851" w:type="dxa"/>
            <w:hideMark/>
          </w:tcPr>
          <w:p w14:paraId="58D786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F5009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6,000</w:t>
            </w:r>
          </w:p>
        </w:tc>
        <w:tc>
          <w:tcPr>
            <w:tcW w:w="708" w:type="dxa"/>
            <w:gridSpan w:val="2"/>
          </w:tcPr>
          <w:p w14:paraId="13836257"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598F385"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C89A9BA" w14:textId="68FA4E4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1555" w:type="dxa"/>
            <w:gridSpan w:val="2"/>
            <w:hideMark/>
          </w:tcPr>
          <w:p w14:paraId="684114D1" w14:textId="2E02722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1D3FE4C" w14:textId="77777777" w:rsidTr="00ED7FB3">
        <w:trPr>
          <w:gridAfter w:val="1"/>
          <w:wAfter w:w="7" w:type="dxa"/>
          <w:trHeight w:val="20"/>
        </w:trPr>
        <w:tc>
          <w:tcPr>
            <w:tcW w:w="1425" w:type="dxa"/>
            <w:gridSpan w:val="2"/>
            <w:vMerge/>
            <w:hideMark/>
          </w:tcPr>
          <w:p w14:paraId="5E8B004F" w14:textId="77777777" w:rsidR="006C6C81" w:rsidRPr="001D3E60" w:rsidRDefault="006C6C81" w:rsidP="006C6C81">
            <w:pPr>
              <w:spacing w:after="160" w:line="259" w:lineRule="auto"/>
              <w:rPr>
                <w:rFonts w:ascii="Times New Roman" w:hAnsi="Times New Roman"/>
              </w:rPr>
            </w:pPr>
          </w:p>
        </w:tc>
        <w:tc>
          <w:tcPr>
            <w:tcW w:w="1214" w:type="dxa"/>
            <w:vMerge/>
            <w:hideMark/>
          </w:tcPr>
          <w:p w14:paraId="1597C1B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9EEB230" w14:textId="04A5D672"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w:t>
            </w:r>
            <w:r>
              <w:rPr>
                <w:rFonts w:ascii="Times New Roman" w:hAnsi="Times New Roman"/>
                <w:lang w:val="en-GB"/>
              </w:rPr>
              <w:t xml:space="preserve"> all</w:t>
            </w:r>
            <w:r w:rsidRPr="009E143C">
              <w:rPr>
                <w:rFonts w:ascii="Times New Roman" w:hAnsi="Times New Roman"/>
                <w:lang w:val="en-GB"/>
              </w:rPr>
              <w:t xml:space="preserve"> statutory  meetings</w:t>
            </w:r>
            <w:r>
              <w:rPr>
                <w:rFonts w:ascii="Times New Roman" w:hAnsi="Times New Roman"/>
                <w:lang w:val="en-GB"/>
              </w:rPr>
              <w:t xml:space="preserve"> and celebration of National days</w:t>
            </w:r>
          </w:p>
        </w:tc>
        <w:tc>
          <w:tcPr>
            <w:tcW w:w="1984" w:type="dxa"/>
            <w:hideMark/>
          </w:tcPr>
          <w:p w14:paraId="5536C4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31113CE1" w14:textId="77777777" w:rsidR="006C6C81" w:rsidRPr="001D3E60" w:rsidRDefault="006C6C81" w:rsidP="006C6C81">
            <w:pPr>
              <w:rPr>
                <w:rFonts w:ascii="Times New Roman" w:hAnsi="Times New Roman"/>
              </w:rPr>
            </w:pPr>
          </w:p>
        </w:tc>
        <w:tc>
          <w:tcPr>
            <w:tcW w:w="270" w:type="dxa"/>
            <w:shd w:val="clear" w:color="auto" w:fill="5B9BD5" w:themeFill="accent5"/>
          </w:tcPr>
          <w:p w14:paraId="7D595C9A" w14:textId="77777777" w:rsidR="006C6C81" w:rsidRPr="001D3E60" w:rsidRDefault="006C6C81" w:rsidP="006C6C81">
            <w:pPr>
              <w:rPr>
                <w:rFonts w:ascii="Times New Roman" w:hAnsi="Times New Roman"/>
              </w:rPr>
            </w:pPr>
          </w:p>
        </w:tc>
        <w:tc>
          <w:tcPr>
            <w:tcW w:w="236" w:type="dxa"/>
            <w:shd w:val="clear" w:color="auto" w:fill="5B9BD5" w:themeFill="accent5"/>
          </w:tcPr>
          <w:p w14:paraId="68426A1E" w14:textId="77777777" w:rsidR="006C6C81" w:rsidRPr="001D3E60" w:rsidRDefault="006C6C81" w:rsidP="006C6C81">
            <w:pPr>
              <w:rPr>
                <w:rFonts w:ascii="Times New Roman" w:hAnsi="Times New Roman"/>
              </w:rPr>
            </w:pPr>
          </w:p>
        </w:tc>
        <w:tc>
          <w:tcPr>
            <w:tcW w:w="359" w:type="dxa"/>
            <w:shd w:val="clear" w:color="auto" w:fill="5B9BD5" w:themeFill="accent5"/>
          </w:tcPr>
          <w:p w14:paraId="56EDE992" w14:textId="77777777" w:rsidR="006C6C81" w:rsidRPr="001D3E60" w:rsidRDefault="006C6C81" w:rsidP="006C6C81">
            <w:pPr>
              <w:rPr>
                <w:rFonts w:ascii="Times New Roman" w:hAnsi="Times New Roman"/>
              </w:rPr>
            </w:pPr>
          </w:p>
        </w:tc>
        <w:tc>
          <w:tcPr>
            <w:tcW w:w="880" w:type="dxa"/>
            <w:gridSpan w:val="2"/>
            <w:hideMark/>
          </w:tcPr>
          <w:p w14:paraId="00267CBB" w14:textId="7706214E" w:rsidR="006C6C81" w:rsidRPr="001D3E60" w:rsidRDefault="006C6C81" w:rsidP="006C6C81">
            <w:pPr>
              <w:spacing w:after="160" w:line="259" w:lineRule="auto"/>
              <w:rPr>
                <w:rFonts w:ascii="Times New Roman" w:hAnsi="Times New Roman"/>
              </w:rPr>
            </w:pPr>
            <w:r>
              <w:rPr>
                <w:rFonts w:ascii="Times New Roman" w:hAnsi="Times New Roman"/>
                <w:lang w:val="en-GB"/>
              </w:rPr>
              <w:t>9</w:t>
            </w:r>
            <w:r w:rsidRPr="001D3E60">
              <w:rPr>
                <w:rFonts w:ascii="Times New Roman" w:hAnsi="Times New Roman"/>
                <w:lang w:val="en-GB"/>
              </w:rPr>
              <w:t>0,000.00</w:t>
            </w:r>
          </w:p>
        </w:tc>
        <w:tc>
          <w:tcPr>
            <w:tcW w:w="851" w:type="dxa"/>
            <w:hideMark/>
          </w:tcPr>
          <w:p w14:paraId="5F8BBA9E" w14:textId="62E96AF4" w:rsidR="006C6C81" w:rsidRPr="001D3E60" w:rsidRDefault="006C6C81" w:rsidP="006C6C81">
            <w:pPr>
              <w:spacing w:after="160" w:line="259" w:lineRule="auto"/>
              <w:rPr>
                <w:rFonts w:ascii="Times New Roman" w:hAnsi="Times New Roman"/>
              </w:rPr>
            </w:pPr>
            <w:r>
              <w:rPr>
                <w:rFonts w:ascii="Times New Roman" w:hAnsi="Times New Roman"/>
                <w:lang w:val="en-GB"/>
              </w:rPr>
              <w:t>5</w:t>
            </w:r>
            <w:r w:rsidRPr="001D3E60">
              <w:rPr>
                <w:rFonts w:ascii="Times New Roman" w:hAnsi="Times New Roman"/>
                <w:lang w:val="en-GB"/>
              </w:rPr>
              <w:t>0,000.00</w:t>
            </w:r>
          </w:p>
        </w:tc>
        <w:tc>
          <w:tcPr>
            <w:tcW w:w="851" w:type="dxa"/>
            <w:hideMark/>
          </w:tcPr>
          <w:p w14:paraId="0E833172" w14:textId="34C4984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40,000.oo</w:t>
            </w:r>
          </w:p>
        </w:tc>
        <w:tc>
          <w:tcPr>
            <w:tcW w:w="708" w:type="dxa"/>
            <w:gridSpan w:val="2"/>
          </w:tcPr>
          <w:p w14:paraId="35780C9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4092218"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A0C8F72" w14:textId="37C3225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Central Admin</w:t>
            </w:r>
          </w:p>
        </w:tc>
        <w:tc>
          <w:tcPr>
            <w:tcW w:w="1555" w:type="dxa"/>
            <w:gridSpan w:val="2"/>
            <w:hideMark/>
          </w:tcPr>
          <w:p w14:paraId="2EE7E8A0" w14:textId="74AFE715" w:rsidR="006C6C81" w:rsidRPr="001D3E60" w:rsidRDefault="006C6C81" w:rsidP="006C6C81">
            <w:pPr>
              <w:spacing w:after="160" w:line="259" w:lineRule="auto"/>
              <w:rPr>
                <w:rFonts w:ascii="Times New Roman" w:hAnsi="Times New Roman"/>
              </w:rPr>
            </w:pPr>
          </w:p>
        </w:tc>
      </w:tr>
      <w:tr w:rsidR="006C6C81" w:rsidRPr="001D3E60" w14:paraId="31907038" w14:textId="77777777" w:rsidTr="00ED7FB3">
        <w:trPr>
          <w:gridAfter w:val="1"/>
          <w:wAfter w:w="7" w:type="dxa"/>
          <w:trHeight w:val="20"/>
        </w:trPr>
        <w:tc>
          <w:tcPr>
            <w:tcW w:w="1425" w:type="dxa"/>
            <w:gridSpan w:val="2"/>
            <w:vMerge/>
            <w:hideMark/>
          </w:tcPr>
          <w:p w14:paraId="0CCF579E" w14:textId="77777777" w:rsidR="006C6C81" w:rsidRPr="001D3E60" w:rsidRDefault="006C6C81" w:rsidP="006C6C81">
            <w:pPr>
              <w:spacing w:after="160" w:line="259" w:lineRule="auto"/>
              <w:rPr>
                <w:rFonts w:ascii="Times New Roman" w:hAnsi="Times New Roman"/>
              </w:rPr>
            </w:pPr>
          </w:p>
        </w:tc>
        <w:tc>
          <w:tcPr>
            <w:tcW w:w="1214" w:type="dxa"/>
            <w:vMerge/>
            <w:hideMark/>
          </w:tcPr>
          <w:p w14:paraId="0961101C"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BB3AF2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Secure/furnish office accommodation for area councils</w:t>
            </w:r>
          </w:p>
        </w:tc>
        <w:tc>
          <w:tcPr>
            <w:tcW w:w="1984" w:type="dxa"/>
            <w:hideMark/>
          </w:tcPr>
          <w:p w14:paraId="67525E3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5DF5BDCC" w14:textId="77777777" w:rsidR="006C6C81" w:rsidRPr="001D3E60" w:rsidRDefault="006C6C81" w:rsidP="006C6C81">
            <w:pPr>
              <w:rPr>
                <w:rFonts w:ascii="Times New Roman" w:hAnsi="Times New Roman"/>
              </w:rPr>
            </w:pPr>
          </w:p>
        </w:tc>
        <w:tc>
          <w:tcPr>
            <w:tcW w:w="270" w:type="dxa"/>
            <w:shd w:val="clear" w:color="auto" w:fill="5B9BD5" w:themeFill="accent5"/>
          </w:tcPr>
          <w:p w14:paraId="377F1613" w14:textId="77777777" w:rsidR="006C6C81" w:rsidRPr="001D3E60" w:rsidRDefault="006C6C81" w:rsidP="006C6C81">
            <w:pPr>
              <w:rPr>
                <w:rFonts w:ascii="Times New Roman" w:hAnsi="Times New Roman"/>
              </w:rPr>
            </w:pPr>
          </w:p>
        </w:tc>
        <w:tc>
          <w:tcPr>
            <w:tcW w:w="236" w:type="dxa"/>
            <w:shd w:val="clear" w:color="auto" w:fill="5B9BD5" w:themeFill="accent5"/>
          </w:tcPr>
          <w:p w14:paraId="217E9E03" w14:textId="77777777" w:rsidR="006C6C81" w:rsidRPr="001D3E60" w:rsidRDefault="006C6C81" w:rsidP="006C6C81">
            <w:pPr>
              <w:rPr>
                <w:rFonts w:ascii="Times New Roman" w:hAnsi="Times New Roman"/>
              </w:rPr>
            </w:pPr>
          </w:p>
        </w:tc>
        <w:tc>
          <w:tcPr>
            <w:tcW w:w="359" w:type="dxa"/>
            <w:shd w:val="clear" w:color="auto" w:fill="5B9BD5" w:themeFill="accent5"/>
          </w:tcPr>
          <w:p w14:paraId="11809B08" w14:textId="77777777" w:rsidR="006C6C81" w:rsidRPr="001D3E60" w:rsidRDefault="006C6C81" w:rsidP="006C6C81">
            <w:pPr>
              <w:rPr>
                <w:rFonts w:ascii="Times New Roman" w:hAnsi="Times New Roman"/>
              </w:rPr>
            </w:pPr>
          </w:p>
        </w:tc>
        <w:tc>
          <w:tcPr>
            <w:tcW w:w="880" w:type="dxa"/>
            <w:gridSpan w:val="2"/>
            <w:hideMark/>
          </w:tcPr>
          <w:p w14:paraId="0DC82F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100,000.00</w:t>
            </w:r>
          </w:p>
        </w:tc>
        <w:tc>
          <w:tcPr>
            <w:tcW w:w="851" w:type="dxa"/>
            <w:hideMark/>
          </w:tcPr>
          <w:p w14:paraId="53CECC9E" w14:textId="77777777" w:rsidR="006C6C81" w:rsidRPr="001D3E60" w:rsidRDefault="006C6C81" w:rsidP="006C6C81">
            <w:pPr>
              <w:spacing w:after="160" w:line="259" w:lineRule="auto"/>
              <w:rPr>
                <w:rFonts w:ascii="Times New Roman" w:hAnsi="Times New Roman"/>
              </w:rPr>
            </w:pPr>
          </w:p>
        </w:tc>
        <w:tc>
          <w:tcPr>
            <w:tcW w:w="851" w:type="dxa"/>
            <w:hideMark/>
          </w:tcPr>
          <w:p w14:paraId="3F8CB9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9841FEE"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B1BFB49"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4B7C64C" w14:textId="7D6DDF4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w:t>
            </w:r>
          </w:p>
        </w:tc>
        <w:tc>
          <w:tcPr>
            <w:tcW w:w="1555" w:type="dxa"/>
            <w:gridSpan w:val="2"/>
            <w:hideMark/>
          </w:tcPr>
          <w:p w14:paraId="693F042F" w14:textId="2095E27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Finance, </w:t>
            </w:r>
            <w:r>
              <w:rPr>
                <w:rFonts w:ascii="Times New Roman" w:hAnsi="Times New Roman"/>
                <w:lang w:val="en-GB"/>
              </w:rPr>
              <w:t>CENTRAL ADMIN.</w:t>
            </w:r>
          </w:p>
        </w:tc>
      </w:tr>
      <w:tr w:rsidR="006C6C81" w:rsidRPr="001D3E60" w14:paraId="350D18F8" w14:textId="77777777" w:rsidTr="00ED7FB3">
        <w:trPr>
          <w:gridAfter w:val="1"/>
          <w:wAfter w:w="7" w:type="dxa"/>
          <w:trHeight w:val="20"/>
        </w:trPr>
        <w:tc>
          <w:tcPr>
            <w:tcW w:w="1425" w:type="dxa"/>
            <w:gridSpan w:val="2"/>
            <w:vMerge/>
            <w:hideMark/>
          </w:tcPr>
          <w:p w14:paraId="0D2DD276" w14:textId="77777777" w:rsidR="006C6C81" w:rsidRPr="001D3E60" w:rsidRDefault="006C6C81" w:rsidP="006C6C81">
            <w:pPr>
              <w:spacing w:after="160" w:line="259" w:lineRule="auto"/>
              <w:rPr>
                <w:rFonts w:ascii="Times New Roman" w:hAnsi="Times New Roman"/>
              </w:rPr>
            </w:pPr>
          </w:p>
        </w:tc>
        <w:tc>
          <w:tcPr>
            <w:tcW w:w="1214" w:type="dxa"/>
            <w:vMerge/>
            <w:hideMark/>
          </w:tcPr>
          <w:p w14:paraId="31EFC299"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609373B"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Coordinate the preparation of Community Action Plans</w:t>
            </w:r>
          </w:p>
        </w:tc>
        <w:tc>
          <w:tcPr>
            <w:tcW w:w="1984" w:type="dxa"/>
            <w:hideMark/>
          </w:tcPr>
          <w:p w14:paraId="3A98AF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0E91658B" w14:textId="77777777" w:rsidR="006C6C81" w:rsidRPr="001D3E60" w:rsidRDefault="006C6C81" w:rsidP="006C6C81">
            <w:pPr>
              <w:rPr>
                <w:rFonts w:ascii="Times New Roman" w:hAnsi="Times New Roman"/>
              </w:rPr>
            </w:pPr>
          </w:p>
        </w:tc>
        <w:tc>
          <w:tcPr>
            <w:tcW w:w="270" w:type="dxa"/>
            <w:shd w:val="clear" w:color="auto" w:fill="5B9BD5" w:themeFill="accent5"/>
          </w:tcPr>
          <w:p w14:paraId="7AF14721" w14:textId="77777777" w:rsidR="006C6C81" w:rsidRPr="001D3E60" w:rsidRDefault="006C6C81" w:rsidP="006C6C81">
            <w:pPr>
              <w:rPr>
                <w:rFonts w:ascii="Times New Roman" w:hAnsi="Times New Roman"/>
              </w:rPr>
            </w:pPr>
          </w:p>
        </w:tc>
        <w:tc>
          <w:tcPr>
            <w:tcW w:w="236" w:type="dxa"/>
            <w:shd w:val="clear" w:color="auto" w:fill="5B9BD5" w:themeFill="accent5"/>
          </w:tcPr>
          <w:p w14:paraId="1542C1B0" w14:textId="77777777" w:rsidR="006C6C81" w:rsidRPr="001D3E60" w:rsidRDefault="006C6C81" w:rsidP="006C6C81">
            <w:pPr>
              <w:rPr>
                <w:rFonts w:ascii="Times New Roman" w:hAnsi="Times New Roman"/>
              </w:rPr>
            </w:pPr>
          </w:p>
        </w:tc>
        <w:tc>
          <w:tcPr>
            <w:tcW w:w="359" w:type="dxa"/>
            <w:shd w:val="clear" w:color="auto" w:fill="5B9BD5" w:themeFill="accent5"/>
          </w:tcPr>
          <w:p w14:paraId="3D0D4ACA" w14:textId="77777777" w:rsidR="006C6C81" w:rsidRPr="001D3E60" w:rsidRDefault="006C6C81" w:rsidP="006C6C81">
            <w:pPr>
              <w:rPr>
                <w:rFonts w:ascii="Times New Roman" w:hAnsi="Times New Roman"/>
              </w:rPr>
            </w:pPr>
          </w:p>
        </w:tc>
        <w:tc>
          <w:tcPr>
            <w:tcW w:w="880" w:type="dxa"/>
            <w:gridSpan w:val="2"/>
            <w:hideMark/>
          </w:tcPr>
          <w:p w14:paraId="41FAF6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10,000.00 </w:t>
            </w:r>
          </w:p>
        </w:tc>
        <w:tc>
          <w:tcPr>
            <w:tcW w:w="851" w:type="dxa"/>
            <w:hideMark/>
          </w:tcPr>
          <w:p w14:paraId="53D56B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D8E45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7597F5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785452A"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5FB9D20" w14:textId="7B8424D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Planning/PP</w:t>
            </w:r>
          </w:p>
        </w:tc>
        <w:tc>
          <w:tcPr>
            <w:tcW w:w="1555" w:type="dxa"/>
            <w:gridSpan w:val="2"/>
            <w:hideMark/>
          </w:tcPr>
          <w:p w14:paraId="70C79E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1F0C1F5F" w14:textId="77777777" w:rsidTr="00ED7FB3">
        <w:trPr>
          <w:gridAfter w:val="1"/>
          <w:wAfter w:w="7" w:type="dxa"/>
          <w:trHeight w:val="20"/>
        </w:trPr>
        <w:tc>
          <w:tcPr>
            <w:tcW w:w="1425" w:type="dxa"/>
            <w:gridSpan w:val="2"/>
            <w:vMerge/>
            <w:hideMark/>
          </w:tcPr>
          <w:p w14:paraId="5283A11C" w14:textId="77777777" w:rsidR="006C6C81" w:rsidRPr="001D3E60" w:rsidRDefault="006C6C81" w:rsidP="006C6C81">
            <w:pPr>
              <w:spacing w:after="160" w:line="259" w:lineRule="auto"/>
              <w:rPr>
                <w:rFonts w:ascii="Times New Roman" w:hAnsi="Times New Roman"/>
              </w:rPr>
            </w:pPr>
          </w:p>
        </w:tc>
        <w:tc>
          <w:tcPr>
            <w:tcW w:w="1214" w:type="dxa"/>
            <w:vMerge/>
            <w:hideMark/>
          </w:tcPr>
          <w:p w14:paraId="1EC87FCC"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0CDB79A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Review and prepare Annual Action Plans, Composite Budgets, Procurement plans</w:t>
            </w:r>
          </w:p>
        </w:tc>
        <w:tc>
          <w:tcPr>
            <w:tcW w:w="1984" w:type="dxa"/>
            <w:hideMark/>
          </w:tcPr>
          <w:p w14:paraId="5AD776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16F0B7B9" w14:textId="77777777" w:rsidR="006C6C81" w:rsidRPr="001D3E60" w:rsidRDefault="006C6C81" w:rsidP="006C6C81">
            <w:pPr>
              <w:rPr>
                <w:rFonts w:ascii="Times New Roman" w:hAnsi="Times New Roman"/>
              </w:rPr>
            </w:pPr>
          </w:p>
        </w:tc>
        <w:tc>
          <w:tcPr>
            <w:tcW w:w="270" w:type="dxa"/>
            <w:shd w:val="clear" w:color="auto" w:fill="5B9BD5" w:themeFill="accent5"/>
          </w:tcPr>
          <w:p w14:paraId="2BC4E4C3" w14:textId="77777777" w:rsidR="006C6C81" w:rsidRPr="001D3E60" w:rsidRDefault="006C6C81" w:rsidP="006C6C81">
            <w:pPr>
              <w:rPr>
                <w:rFonts w:ascii="Times New Roman" w:hAnsi="Times New Roman"/>
              </w:rPr>
            </w:pPr>
          </w:p>
        </w:tc>
        <w:tc>
          <w:tcPr>
            <w:tcW w:w="236" w:type="dxa"/>
            <w:shd w:val="clear" w:color="auto" w:fill="5B9BD5" w:themeFill="accent5"/>
          </w:tcPr>
          <w:p w14:paraId="3B88DB4A" w14:textId="77777777" w:rsidR="006C6C81" w:rsidRPr="001D3E60" w:rsidRDefault="006C6C81" w:rsidP="006C6C81">
            <w:pPr>
              <w:rPr>
                <w:rFonts w:ascii="Times New Roman" w:hAnsi="Times New Roman"/>
              </w:rPr>
            </w:pPr>
          </w:p>
        </w:tc>
        <w:tc>
          <w:tcPr>
            <w:tcW w:w="359" w:type="dxa"/>
            <w:shd w:val="clear" w:color="auto" w:fill="5B9BD5" w:themeFill="accent5"/>
          </w:tcPr>
          <w:p w14:paraId="0C51868B" w14:textId="77777777" w:rsidR="006C6C81" w:rsidRPr="001D3E60" w:rsidRDefault="006C6C81" w:rsidP="006C6C81">
            <w:pPr>
              <w:rPr>
                <w:rFonts w:ascii="Times New Roman" w:hAnsi="Times New Roman"/>
              </w:rPr>
            </w:pPr>
          </w:p>
        </w:tc>
        <w:tc>
          <w:tcPr>
            <w:tcW w:w="880" w:type="dxa"/>
            <w:gridSpan w:val="2"/>
            <w:hideMark/>
          </w:tcPr>
          <w:p w14:paraId="2EA3421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50,000.00 </w:t>
            </w:r>
          </w:p>
        </w:tc>
        <w:tc>
          <w:tcPr>
            <w:tcW w:w="851" w:type="dxa"/>
            <w:hideMark/>
          </w:tcPr>
          <w:p w14:paraId="482C0E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D28C4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04E885C0"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893F9C4"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00D9251" w14:textId="6EBB0AA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Planning, Budget Unit, </w:t>
            </w:r>
            <w:r w:rsidRPr="001D3E60">
              <w:rPr>
                <w:rFonts w:ascii="Times New Roman" w:hAnsi="Times New Roman"/>
                <w:lang w:val="en-GB"/>
              </w:rPr>
              <w:lastRenderedPageBreak/>
              <w:t>Procurement</w:t>
            </w:r>
          </w:p>
        </w:tc>
        <w:tc>
          <w:tcPr>
            <w:tcW w:w="1555" w:type="dxa"/>
            <w:gridSpan w:val="2"/>
            <w:hideMark/>
          </w:tcPr>
          <w:p w14:paraId="23B2D7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HODs</w:t>
            </w:r>
          </w:p>
        </w:tc>
      </w:tr>
      <w:tr w:rsidR="006C6C81" w:rsidRPr="001D3E60" w14:paraId="6EBA7392" w14:textId="77777777" w:rsidTr="00ED7FB3">
        <w:trPr>
          <w:gridAfter w:val="1"/>
          <w:wAfter w:w="7" w:type="dxa"/>
          <w:trHeight w:val="20"/>
        </w:trPr>
        <w:tc>
          <w:tcPr>
            <w:tcW w:w="1425" w:type="dxa"/>
            <w:gridSpan w:val="2"/>
            <w:vMerge/>
            <w:hideMark/>
          </w:tcPr>
          <w:p w14:paraId="2F1C4439" w14:textId="77777777" w:rsidR="006C6C81" w:rsidRPr="001D3E60" w:rsidRDefault="006C6C81" w:rsidP="006C6C81">
            <w:pPr>
              <w:spacing w:after="160" w:line="259" w:lineRule="auto"/>
              <w:rPr>
                <w:rFonts w:ascii="Times New Roman" w:hAnsi="Times New Roman"/>
              </w:rPr>
            </w:pPr>
          </w:p>
        </w:tc>
        <w:tc>
          <w:tcPr>
            <w:tcW w:w="1214" w:type="dxa"/>
            <w:vMerge/>
            <w:hideMark/>
          </w:tcPr>
          <w:p w14:paraId="6A7207D6"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3A3815F"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Undertake Town Hall Meetings on AAPs, fee-fixing and composite annual budget</w:t>
            </w:r>
          </w:p>
        </w:tc>
        <w:tc>
          <w:tcPr>
            <w:tcW w:w="1984" w:type="dxa"/>
            <w:hideMark/>
          </w:tcPr>
          <w:p w14:paraId="22A6F1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Area Council Offices</w:t>
            </w:r>
          </w:p>
        </w:tc>
        <w:tc>
          <w:tcPr>
            <w:tcW w:w="236" w:type="dxa"/>
            <w:shd w:val="clear" w:color="auto" w:fill="5B9BD5" w:themeFill="accent5"/>
          </w:tcPr>
          <w:p w14:paraId="797F391D" w14:textId="77777777" w:rsidR="006C6C81" w:rsidRPr="001D3E60" w:rsidRDefault="006C6C81" w:rsidP="006C6C81">
            <w:pPr>
              <w:rPr>
                <w:rFonts w:ascii="Times New Roman" w:hAnsi="Times New Roman"/>
              </w:rPr>
            </w:pPr>
          </w:p>
        </w:tc>
        <w:tc>
          <w:tcPr>
            <w:tcW w:w="270" w:type="dxa"/>
          </w:tcPr>
          <w:p w14:paraId="20BF11B6" w14:textId="77777777" w:rsidR="006C6C81" w:rsidRPr="001D3E60" w:rsidRDefault="006C6C81" w:rsidP="006C6C81">
            <w:pPr>
              <w:rPr>
                <w:rFonts w:ascii="Times New Roman" w:hAnsi="Times New Roman"/>
              </w:rPr>
            </w:pPr>
          </w:p>
        </w:tc>
        <w:tc>
          <w:tcPr>
            <w:tcW w:w="236" w:type="dxa"/>
          </w:tcPr>
          <w:p w14:paraId="5D17367A" w14:textId="77777777" w:rsidR="006C6C81" w:rsidRPr="001D3E60" w:rsidRDefault="006C6C81" w:rsidP="006C6C81">
            <w:pPr>
              <w:rPr>
                <w:rFonts w:ascii="Times New Roman" w:hAnsi="Times New Roman"/>
              </w:rPr>
            </w:pPr>
          </w:p>
        </w:tc>
        <w:tc>
          <w:tcPr>
            <w:tcW w:w="359" w:type="dxa"/>
            <w:shd w:val="clear" w:color="auto" w:fill="5B9BD5" w:themeFill="accent5"/>
          </w:tcPr>
          <w:p w14:paraId="5E91CB79" w14:textId="77777777" w:rsidR="006C6C81" w:rsidRPr="001D3E60" w:rsidRDefault="006C6C81" w:rsidP="006C6C81">
            <w:pPr>
              <w:rPr>
                <w:rFonts w:ascii="Times New Roman" w:hAnsi="Times New Roman"/>
              </w:rPr>
            </w:pPr>
          </w:p>
        </w:tc>
        <w:tc>
          <w:tcPr>
            <w:tcW w:w="880" w:type="dxa"/>
            <w:gridSpan w:val="2"/>
            <w:hideMark/>
          </w:tcPr>
          <w:p w14:paraId="1A37C3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 </w:t>
            </w:r>
          </w:p>
        </w:tc>
        <w:tc>
          <w:tcPr>
            <w:tcW w:w="851" w:type="dxa"/>
            <w:hideMark/>
          </w:tcPr>
          <w:p w14:paraId="684227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w:t>
            </w:r>
          </w:p>
        </w:tc>
        <w:tc>
          <w:tcPr>
            <w:tcW w:w="851" w:type="dxa"/>
            <w:hideMark/>
          </w:tcPr>
          <w:p w14:paraId="4CF4530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8" w:type="dxa"/>
            <w:gridSpan w:val="2"/>
          </w:tcPr>
          <w:p w14:paraId="5F4B76D9"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BD3DC3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421B7E3" w14:textId="7FE1931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Planning/Budget</w:t>
            </w:r>
          </w:p>
        </w:tc>
        <w:tc>
          <w:tcPr>
            <w:tcW w:w="1555" w:type="dxa"/>
            <w:gridSpan w:val="2"/>
            <w:hideMark/>
          </w:tcPr>
          <w:p w14:paraId="2C986DD6" w14:textId="77996A9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78E72963" w14:textId="77777777" w:rsidTr="00ED7FB3">
        <w:trPr>
          <w:gridAfter w:val="1"/>
          <w:wAfter w:w="7" w:type="dxa"/>
          <w:trHeight w:val="20"/>
        </w:trPr>
        <w:tc>
          <w:tcPr>
            <w:tcW w:w="1425" w:type="dxa"/>
            <w:gridSpan w:val="2"/>
            <w:vMerge w:val="restart"/>
            <w:hideMark/>
          </w:tcPr>
          <w:p w14:paraId="01F0972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214" w:type="dxa"/>
            <w:vMerge w:val="restart"/>
            <w:hideMark/>
          </w:tcPr>
          <w:p w14:paraId="05E3C1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693" w:type="dxa"/>
            <w:gridSpan w:val="2"/>
            <w:hideMark/>
          </w:tcPr>
          <w:p w14:paraId="0D8CFC5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Administer comprehensive HRMIS and submit monthly returns to RCC</w:t>
            </w:r>
          </w:p>
        </w:tc>
        <w:tc>
          <w:tcPr>
            <w:tcW w:w="1984" w:type="dxa"/>
            <w:hideMark/>
          </w:tcPr>
          <w:p w14:paraId="74BA077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1FBD37B6"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390F0A53"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110BD764"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0E52C483" w14:textId="77777777" w:rsidR="006C6C81" w:rsidRPr="001D3E60" w:rsidRDefault="006C6C81" w:rsidP="006C6C81">
            <w:pPr>
              <w:rPr>
                <w:rFonts w:ascii="Times New Roman" w:hAnsi="Times New Roman"/>
                <w:lang w:val="en-GB"/>
              </w:rPr>
            </w:pPr>
          </w:p>
        </w:tc>
        <w:tc>
          <w:tcPr>
            <w:tcW w:w="880" w:type="dxa"/>
            <w:gridSpan w:val="2"/>
            <w:hideMark/>
          </w:tcPr>
          <w:p w14:paraId="18499D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B271FC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851" w:type="dxa"/>
            <w:hideMark/>
          </w:tcPr>
          <w:p w14:paraId="06FBD0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91BA258"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954308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57E17E3" w14:textId="59B46A0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5" w:type="dxa"/>
            <w:gridSpan w:val="2"/>
            <w:hideMark/>
          </w:tcPr>
          <w:p w14:paraId="5167099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4507A071" w14:textId="77777777" w:rsidTr="00ED7FB3">
        <w:trPr>
          <w:gridAfter w:val="1"/>
          <w:wAfter w:w="7" w:type="dxa"/>
          <w:trHeight w:val="20"/>
        </w:trPr>
        <w:tc>
          <w:tcPr>
            <w:tcW w:w="1425" w:type="dxa"/>
            <w:gridSpan w:val="2"/>
            <w:vMerge/>
            <w:hideMark/>
          </w:tcPr>
          <w:p w14:paraId="572BA4C3" w14:textId="77777777" w:rsidR="006C6C81" w:rsidRPr="001D3E60" w:rsidRDefault="006C6C81" w:rsidP="006C6C81">
            <w:pPr>
              <w:spacing w:after="160" w:line="259" w:lineRule="auto"/>
              <w:rPr>
                <w:rFonts w:ascii="Times New Roman" w:hAnsi="Times New Roman"/>
              </w:rPr>
            </w:pPr>
          </w:p>
        </w:tc>
        <w:tc>
          <w:tcPr>
            <w:tcW w:w="1214" w:type="dxa"/>
            <w:vMerge/>
            <w:hideMark/>
          </w:tcPr>
          <w:p w14:paraId="405CB8F6"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0309354"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capacity building training for revenue collectors and Area Council members on effective revenue mobilization</w:t>
            </w:r>
          </w:p>
        </w:tc>
        <w:tc>
          <w:tcPr>
            <w:tcW w:w="1984" w:type="dxa"/>
            <w:hideMark/>
          </w:tcPr>
          <w:p w14:paraId="2290CE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285ADE7A" w14:textId="77777777" w:rsidR="006C6C81" w:rsidRPr="001D3E60" w:rsidRDefault="006C6C81" w:rsidP="006C6C81">
            <w:pPr>
              <w:rPr>
                <w:rFonts w:ascii="Times New Roman" w:hAnsi="Times New Roman"/>
              </w:rPr>
            </w:pPr>
          </w:p>
        </w:tc>
        <w:tc>
          <w:tcPr>
            <w:tcW w:w="270" w:type="dxa"/>
            <w:shd w:val="clear" w:color="auto" w:fill="5B9BD5" w:themeFill="accent5"/>
          </w:tcPr>
          <w:p w14:paraId="4115AACA" w14:textId="77777777" w:rsidR="006C6C81" w:rsidRPr="001D3E60" w:rsidRDefault="006C6C81" w:rsidP="006C6C81">
            <w:pPr>
              <w:rPr>
                <w:rFonts w:ascii="Times New Roman" w:hAnsi="Times New Roman"/>
              </w:rPr>
            </w:pPr>
          </w:p>
        </w:tc>
        <w:tc>
          <w:tcPr>
            <w:tcW w:w="236" w:type="dxa"/>
            <w:shd w:val="clear" w:color="auto" w:fill="5B9BD5" w:themeFill="accent5"/>
          </w:tcPr>
          <w:p w14:paraId="7745D142" w14:textId="77777777" w:rsidR="006C6C81" w:rsidRPr="001D3E60" w:rsidRDefault="006C6C81" w:rsidP="006C6C81">
            <w:pPr>
              <w:rPr>
                <w:rFonts w:ascii="Times New Roman" w:hAnsi="Times New Roman"/>
              </w:rPr>
            </w:pPr>
          </w:p>
        </w:tc>
        <w:tc>
          <w:tcPr>
            <w:tcW w:w="359" w:type="dxa"/>
            <w:shd w:val="clear" w:color="auto" w:fill="5B9BD5" w:themeFill="accent5"/>
          </w:tcPr>
          <w:p w14:paraId="4C79D4ED" w14:textId="77777777" w:rsidR="006C6C81" w:rsidRPr="001D3E60" w:rsidRDefault="006C6C81" w:rsidP="006C6C81">
            <w:pPr>
              <w:rPr>
                <w:rFonts w:ascii="Times New Roman" w:hAnsi="Times New Roman"/>
              </w:rPr>
            </w:pPr>
          </w:p>
        </w:tc>
        <w:tc>
          <w:tcPr>
            <w:tcW w:w="880" w:type="dxa"/>
            <w:gridSpan w:val="2"/>
            <w:hideMark/>
          </w:tcPr>
          <w:p w14:paraId="78EA5C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1FE4E6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40,000.00 </w:t>
            </w:r>
          </w:p>
        </w:tc>
        <w:tc>
          <w:tcPr>
            <w:tcW w:w="851" w:type="dxa"/>
            <w:hideMark/>
          </w:tcPr>
          <w:p w14:paraId="241255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F0C2DCB"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A5EB35A"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E67F7E7" w14:textId="2DD7C99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HR/DPU</w:t>
            </w:r>
          </w:p>
        </w:tc>
        <w:tc>
          <w:tcPr>
            <w:tcW w:w="1555" w:type="dxa"/>
            <w:gridSpan w:val="2"/>
            <w:hideMark/>
          </w:tcPr>
          <w:p w14:paraId="259E4D4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22CD5727" w14:textId="77777777" w:rsidTr="00ED7FB3">
        <w:trPr>
          <w:gridAfter w:val="1"/>
          <w:wAfter w:w="7" w:type="dxa"/>
          <w:trHeight w:val="20"/>
        </w:trPr>
        <w:tc>
          <w:tcPr>
            <w:tcW w:w="1425" w:type="dxa"/>
            <w:gridSpan w:val="2"/>
            <w:vMerge/>
            <w:hideMark/>
          </w:tcPr>
          <w:p w14:paraId="50A2EE5C" w14:textId="77777777" w:rsidR="006C6C81" w:rsidRPr="001D3E60" w:rsidRDefault="006C6C81" w:rsidP="006C6C81">
            <w:pPr>
              <w:spacing w:after="160" w:line="259" w:lineRule="auto"/>
              <w:rPr>
                <w:rFonts w:ascii="Times New Roman" w:hAnsi="Times New Roman"/>
              </w:rPr>
            </w:pPr>
          </w:p>
        </w:tc>
        <w:tc>
          <w:tcPr>
            <w:tcW w:w="1214" w:type="dxa"/>
            <w:vMerge/>
            <w:hideMark/>
          </w:tcPr>
          <w:p w14:paraId="159F1B10"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3DDEDE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Organize capacity building training for all staff and  Assembly members </w:t>
            </w:r>
          </w:p>
        </w:tc>
        <w:tc>
          <w:tcPr>
            <w:tcW w:w="1984" w:type="dxa"/>
            <w:hideMark/>
          </w:tcPr>
          <w:p w14:paraId="43FCC6D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536596C6" w14:textId="77777777" w:rsidR="006C6C81" w:rsidRPr="001D3E60" w:rsidRDefault="006C6C81" w:rsidP="006C6C81">
            <w:pPr>
              <w:rPr>
                <w:rFonts w:ascii="Times New Roman" w:hAnsi="Times New Roman"/>
              </w:rPr>
            </w:pPr>
          </w:p>
        </w:tc>
        <w:tc>
          <w:tcPr>
            <w:tcW w:w="270" w:type="dxa"/>
            <w:shd w:val="clear" w:color="auto" w:fill="5B9BD5" w:themeFill="accent5"/>
          </w:tcPr>
          <w:p w14:paraId="7B561440" w14:textId="77777777" w:rsidR="006C6C81" w:rsidRPr="001D3E60" w:rsidRDefault="006C6C81" w:rsidP="006C6C81">
            <w:pPr>
              <w:rPr>
                <w:rFonts w:ascii="Times New Roman" w:hAnsi="Times New Roman"/>
              </w:rPr>
            </w:pPr>
          </w:p>
        </w:tc>
        <w:tc>
          <w:tcPr>
            <w:tcW w:w="236" w:type="dxa"/>
            <w:shd w:val="clear" w:color="auto" w:fill="5B9BD5" w:themeFill="accent5"/>
          </w:tcPr>
          <w:p w14:paraId="3053D1CA" w14:textId="77777777" w:rsidR="006C6C81" w:rsidRPr="001D3E60" w:rsidRDefault="006C6C81" w:rsidP="006C6C81">
            <w:pPr>
              <w:rPr>
                <w:rFonts w:ascii="Times New Roman" w:hAnsi="Times New Roman"/>
              </w:rPr>
            </w:pPr>
          </w:p>
        </w:tc>
        <w:tc>
          <w:tcPr>
            <w:tcW w:w="359" w:type="dxa"/>
            <w:shd w:val="clear" w:color="auto" w:fill="5B9BD5" w:themeFill="accent5"/>
          </w:tcPr>
          <w:p w14:paraId="1AA3F3A6" w14:textId="77777777" w:rsidR="006C6C81" w:rsidRPr="001D3E60" w:rsidRDefault="006C6C81" w:rsidP="006C6C81">
            <w:pPr>
              <w:rPr>
                <w:rFonts w:ascii="Times New Roman" w:hAnsi="Times New Roman"/>
              </w:rPr>
            </w:pPr>
          </w:p>
        </w:tc>
        <w:tc>
          <w:tcPr>
            <w:tcW w:w="880" w:type="dxa"/>
            <w:gridSpan w:val="2"/>
            <w:hideMark/>
          </w:tcPr>
          <w:p w14:paraId="1EC6E2C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851" w:type="dxa"/>
            <w:hideMark/>
          </w:tcPr>
          <w:p w14:paraId="4EF78E7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A223E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EA11901"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5B09CB2"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EB94733" w14:textId="2E134E5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5" w:type="dxa"/>
            <w:gridSpan w:val="2"/>
            <w:hideMark/>
          </w:tcPr>
          <w:p w14:paraId="04ED68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 HODs</w:t>
            </w:r>
          </w:p>
        </w:tc>
      </w:tr>
      <w:tr w:rsidR="006C6C81" w:rsidRPr="001D3E60" w14:paraId="16676572" w14:textId="77777777" w:rsidTr="00ED7FB3">
        <w:trPr>
          <w:gridAfter w:val="1"/>
          <w:wAfter w:w="7" w:type="dxa"/>
          <w:trHeight w:val="20"/>
        </w:trPr>
        <w:tc>
          <w:tcPr>
            <w:tcW w:w="1425" w:type="dxa"/>
            <w:gridSpan w:val="2"/>
            <w:vMerge/>
            <w:hideMark/>
          </w:tcPr>
          <w:p w14:paraId="3A95364E" w14:textId="77777777" w:rsidR="006C6C81" w:rsidRPr="001D3E60" w:rsidRDefault="006C6C81" w:rsidP="006C6C81">
            <w:pPr>
              <w:spacing w:after="160" w:line="259" w:lineRule="auto"/>
              <w:rPr>
                <w:rFonts w:ascii="Times New Roman" w:hAnsi="Times New Roman"/>
              </w:rPr>
            </w:pPr>
          </w:p>
        </w:tc>
        <w:tc>
          <w:tcPr>
            <w:tcW w:w="1214" w:type="dxa"/>
            <w:vMerge/>
            <w:hideMark/>
          </w:tcPr>
          <w:p w14:paraId="09511E96"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080F2894"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Procure office stationery, logistics, Vehicles and others</w:t>
            </w:r>
          </w:p>
        </w:tc>
        <w:tc>
          <w:tcPr>
            <w:tcW w:w="1984" w:type="dxa"/>
            <w:hideMark/>
          </w:tcPr>
          <w:p w14:paraId="48945F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F151285" w14:textId="77777777" w:rsidR="006C6C81" w:rsidRPr="001D3E60" w:rsidRDefault="006C6C81" w:rsidP="006C6C81">
            <w:pPr>
              <w:rPr>
                <w:rFonts w:ascii="Times New Roman" w:hAnsi="Times New Roman"/>
              </w:rPr>
            </w:pPr>
          </w:p>
        </w:tc>
        <w:tc>
          <w:tcPr>
            <w:tcW w:w="270" w:type="dxa"/>
            <w:shd w:val="clear" w:color="auto" w:fill="5B9BD5" w:themeFill="accent5"/>
          </w:tcPr>
          <w:p w14:paraId="66748734" w14:textId="77777777" w:rsidR="006C6C81" w:rsidRPr="001D3E60" w:rsidRDefault="006C6C81" w:rsidP="006C6C81">
            <w:pPr>
              <w:rPr>
                <w:rFonts w:ascii="Times New Roman" w:hAnsi="Times New Roman"/>
              </w:rPr>
            </w:pPr>
          </w:p>
        </w:tc>
        <w:tc>
          <w:tcPr>
            <w:tcW w:w="236" w:type="dxa"/>
            <w:shd w:val="clear" w:color="auto" w:fill="5B9BD5" w:themeFill="accent5"/>
          </w:tcPr>
          <w:p w14:paraId="1F73BEB8" w14:textId="77777777" w:rsidR="006C6C81" w:rsidRPr="001D3E60" w:rsidRDefault="006C6C81" w:rsidP="006C6C81">
            <w:pPr>
              <w:rPr>
                <w:rFonts w:ascii="Times New Roman" w:hAnsi="Times New Roman"/>
              </w:rPr>
            </w:pPr>
          </w:p>
        </w:tc>
        <w:tc>
          <w:tcPr>
            <w:tcW w:w="359" w:type="dxa"/>
            <w:shd w:val="clear" w:color="auto" w:fill="5B9BD5" w:themeFill="accent5"/>
          </w:tcPr>
          <w:p w14:paraId="366850BE" w14:textId="77777777" w:rsidR="006C6C81" w:rsidRPr="001D3E60" w:rsidRDefault="006C6C81" w:rsidP="006C6C81">
            <w:pPr>
              <w:rPr>
                <w:rFonts w:ascii="Times New Roman" w:hAnsi="Times New Roman"/>
              </w:rPr>
            </w:pPr>
          </w:p>
        </w:tc>
        <w:tc>
          <w:tcPr>
            <w:tcW w:w="880" w:type="dxa"/>
            <w:gridSpan w:val="2"/>
            <w:hideMark/>
          </w:tcPr>
          <w:p w14:paraId="5AEE4F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600,000.00</w:t>
            </w:r>
          </w:p>
        </w:tc>
        <w:tc>
          <w:tcPr>
            <w:tcW w:w="851" w:type="dxa"/>
            <w:hideMark/>
          </w:tcPr>
          <w:p w14:paraId="03796AC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40345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0071A5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4087E1D"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C813E69" w14:textId="53782AA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1555" w:type="dxa"/>
            <w:gridSpan w:val="2"/>
            <w:hideMark/>
          </w:tcPr>
          <w:p w14:paraId="35444066" w14:textId="2F447A5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138E0BF" w14:textId="77777777" w:rsidTr="00ED7FB3">
        <w:trPr>
          <w:gridAfter w:val="1"/>
          <w:wAfter w:w="7" w:type="dxa"/>
          <w:trHeight w:val="20"/>
        </w:trPr>
        <w:tc>
          <w:tcPr>
            <w:tcW w:w="1425" w:type="dxa"/>
            <w:gridSpan w:val="2"/>
            <w:vMerge/>
            <w:hideMark/>
          </w:tcPr>
          <w:p w14:paraId="17AB7878" w14:textId="77777777" w:rsidR="006C6C81" w:rsidRPr="001D3E60" w:rsidRDefault="006C6C81" w:rsidP="006C6C81">
            <w:pPr>
              <w:spacing w:after="160" w:line="259" w:lineRule="auto"/>
              <w:rPr>
                <w:rFonts w:ascii="Times New Roman" w:hAnsi="Times New Roman"/>
              </w:rPr>
            </w:pPr>
          </w:p>
        </w:tc>
        <w:tc>
          <w:tcPr>
            <w:tcW w:w="1214" w:type="dxa"/>
            <w:vMerge/>
            <w:hideMark/>
          </w:tcPr>
          <w:p w14:paraId="283953F5"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A56B8F8" w14:textId="72F7E5D0"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Maintenance of Assembly</w:t>
            </w:r>
            <w:r>
              <w:rPr>
                <w:rFonts w:ascii="Times New Roman" w:hAnsi="Times New Roman"/>
                <w:lang w:val="en-GB"/>
              </w:rPr>
              <w:t xml:space="preserve"> Accommodation,</w:t>
            </w:r>
            <w:r w:rsidRPr="009E143C">
              <w:rPr>
                <w:rFonts w:ascii="Times New Roman" w:hAnsi="Times New Roman"/>
                <w:lang w:val="en-GB"/>
              </w:rPr>
              <w:t xml:space="preserve"> vehicles, computers and other logistics</w:t>
            </w:r>
          </w:p>
        </w:tc>
        <w:tc>
          <w:tcPr>
            <w:tcW w:w="1984" w:type="dxa"/>
            <w:hideMark/>
          </w:tcPr>
          <w:p w14:paraId="2C02C9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01ED91D5" w14:textId="77777777" w:rsidR="006C6C81" w:rsidRPr="001D3E60" w:rsidRDefault="006C6C81" w:rsidP="006C6C81">
            <w:pPr>
              <w:rPr>
                <w:rFonts w:ascii="Times New Roman" w:hAnsi="Times New Roman"/>
              </w:rPr>
            </w:pPr>
          </w:p>
        </w:tc>
        <w:tc>
          <w:tcPr>
            <w:tcW w:w="270" w:type="dxa"/>
            <w:shd w:val="clear" w:color="auto" w:fill="5B9BD5" w:themeFill="accent5"/>
          </w:tcPr>
          <w:p w14:paraId="120045DD" w14:textId="77777777" w:rsidR="006C6C81" w:rsidRPr="001D3E60" w:rsidRDefault="006C6C81" w:rsidP="006C6C81">
            <w:pPr>
              <w:rPr>
                <w:rFonts w:ascii="Times New Roman" w:hAnsi="Times New Roman"/>
              </w:rPr>
            </w:pPr>
          </w:p>
        </w:tc>
        <w:tc>
          <w:tcPr>
            <w:tcW w:w="236" w:type="dxa"/>
            <w:shd w:val="clear" w:color="auto" w:fill="5B9BD5" w:themeFill="accent5"/>
          </w:tcPr>
          <w:p w14:paraId="2F84EC95" w14:textId="77777777" w:rsidR="006C6C81" w:rsidRPr="001D3E60" w:rsidRDefault="006C6C81" w:rsidP="006C6C81">
            <w:pPr>
              <w:rPr>
                <w:rFonts w:ascii="Times New Roman" w:hAnsi="Times New Roman"/>
              </w:rPr>
            </w:pPr>
          </w:p>
        </w:tc>
        <w:tc>
          <w:tcPr>
            <w:tcW w:w="359" w:type="dxa"/>
            <w:shd w:val="clear" w:color="auto" w:fill="5B9BD5" w:themeFill="accent5"/>
          </w:tcPr>
          <w:p w14:paraId="1974CA93" w14:textId="77777777" w:rsidR="006C6C81" w:rsidRPr="001D3E60" w:rsidRDefault="006C6C81" w:rsidP="006C6C81">
            <w:pPr>
              <w:rPr>
                <w:rFonts w:ascii="Times New Roman" w:hAnsi="Times New Roman"/>
              </w:rPr>
            </w:pPr>
          </w:p>
        </w:tc>
        <w:tc>
          <w:tcPr>
            <w:tcW w:w="880" w:type="dxa"/>
            <w:gridSpan w:val="2"/>
            <w:hideMark/>
          </w:tcPr>
          <w:p w14:paraId="308C36F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100,000.00</w:t>
            </w:r>
          </w:p>
        </w:tc>
        <w:tc>
          <w:tcPr>
            <w:tcW w:w="851" w:type="dxa"/>
            <w:hideMark/>
          </w:tcPr>
          <w:p w14:paraId="0E250868" w14:textId="7C35988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100.000.00</w:t>
            </w:r>
          </w:p>
        </w:tc>
        <w:tc>
          <w:tcPr>
            <w:tcW w:w="851" w:type="dxa"/>
            <w:hideMark/>
          </w:tcPr>
          <w:p w14:paraId="3DC048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057B1AB0"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1011AD5"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4A99A8F" w14:textId="14DB02A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1555" w:type="dxa"/>
            <w:gridSpan w:val="2"/>
            <w:hideMark/>
          </w:tcPr>
          <w:p w14:paraId="499B2DCD" w14:textId="4790A6C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3ABB7EF" w14:textId="77777777" w:rsidTr="00ED7FB3">
        <w:trPr>
          <w:gridAfter w:val="1"/>
          <w:wAfter w:w="7" w:type="dxa"/>
          <w:trHeight w:val="20"/>
        </w:trPr>
        <w:tc>
          <w:tcPr>
            <w:tcW w:w="1425" w:type="dxa"/>
            <w:gridSpan w:val="2"/>
            <w:vMerge w:val="restart"/>
            <w:hideMark/>
          </w:tcPr>
          <w:p w14:paraId="5E12DF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214" w:type="dxa"/>
            <w:vMerge w:val="restart"/>
            <w:hideMark/>
          </w:tcPr>
          <w:p w14:paraId="15270C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Security and Public Safety</w:t>
            </w:r>
          </w:p>
        </w:tc>
        <w:tc>
          <w:tcPr>
            <w:tcW w:w="2693" w:type="dxa"/>
            <w:gridSpan w:val="2"/>
            <w:hideMark/>
          </w:tcPr>
          <w:p w14:paraId="1608279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Construction of Police Station</w:t>
            </w:r>
          </w:p>
        </w:tc>
        <w:tc>
          <w:tcPr>
            <w:tcW w:w="1984" w:type="dxa"/>
            <w:hideMark/>
          </w:tcPr>
          <w:p w14:paraId="51E2FBF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Asomase</w:t>
            </w:r>
          </w:p>
        </w:tc>
        <w:tc>
          <w:tcPr>
            <w:tcW w:w="236" w:type="dxa"/>
            <w:shd w:val="clear" w:color="auto" w:fill="5B9BD5" w:themeFill="accent5"/>
          </w:tcPr>
          <w:p w14:paraId="0BE9B443"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1FB52D48"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0496ECD1"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2D07B03F" w14:textId="77777777" w:rsidR="006C6C81" w:rsidRPr="001D3E60" w:rsidRDefault="006C6C81" w:rsidP="006C6C81">
            <w:pPr>
              <w:rPr>
                <w:rFonts w:ascii="Times New Roman" w:hAnsi="Times New Roman"/>
                <w:lang w:val="en-GB"/>
              </w:rPr>
            </w:pPr>
          </w:p>
        </w:tc>
        <w:tc>
          <w:tcPr>
            <w:tcW w:w="880" w:type="dxa"/>
            <w:gridSpan w:val="2"/>
            <w:hideMark/>
          </w:tcPr>
          <w:p w14:paraId="1B011B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490B8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50,000 </w:t>
            </w:r>
          </w:p>
        </w:tc>
        <w:tc>
          <w:tcPr>
            <w:tcW w:w="851" w:type="dxa"/>
            <w:hideMark/>
          </w:tcPr>
          <w:p w14:paraId="0F0DBC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shd w:val="clear" w:color="auto" w:fill="AEAAAA" w:themeFill="background2" w:themeFillShade="BF"/>
          </w:tcPr>
          <w:p w14:paraId="5CEB4ECE" w14:textId="77777777" w:rsidR="006C6C81" w:rsidRPr="001D3E60" w:rsidRDefault="006C6C81" w:rsidP="006C6C81">
            <w:pPr>
              <w:spacing w:after="160" w:line="259" w:lineRule="auto"/>
              <w:rPr>
                <w:rFonts w:ascii="Times New Roman" w:hAnsi="Times New Roman"/>
                <w:lang w:val="en-GB"/>
              </w:rPr>
            </w:pPr>
          </w:p>
        </w:tc>
        <w:tc>
          <w:tcPr>
            <w:tcW w:w="425" w:type="dxa"/>
          </w:tcPr>
          <w:p w14:paraId="4B76014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CF8FD4A" w14:textId="2859AC9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1719CB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52DA2153" w14:textId="77777777" w:rsidTr="00ED7FB3">
        <w:trPr>
          <w:gridAfter w:val="1"/>
          <w:wAfter w:w="7" w:type="dxa"/>
          <w:trHeight w:val="20"/>
        </w:trPr>
        <w:tc>
          <w:tcPr>
            <w:tcW w:w="1425" w:type="dxa"/>
            <w:gridSpan w:val="2"/>
            <w:vMerge/>
            <w:hideMark/>
          </w:tcPr>
          <w:p w14:paraId="7DBC2476" w14:textId="77777777" w:rsidR="006C6C81" w:rsidRPr="001D3E60" w:rsidRDefault="006C6C81" w:rsidP="006C6C81">
            <w:pPr>
              <w:spacing w:after="160" w:line="259" w:lineRule="auto"/>
              <w:rPr>
                <w:rFonts w:ascii="Times New Roman" w:hAnsi="Times New Roman"/>
              </w:rPr>
            </w:pPr>
          </w:p>
        </w:tc>
        <w:tc>
          <w:tcPr>
            <w:tcW w:w="1214" w:type="dxa"/>
            <w:vMerge/>
            <w:hideMark/>
          </w:tcPr>
          <w:p w14:paraId="35CFBE80"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DCC033F"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Form 4No. Neighbourhood watchdog committees</w:t>
            </w:r>
          </w:p>
        </w:tc>
        <w:tc>
          <w:tcPr>
            <w:tcW w:w="1984" w:type="dxa"/>
            <w:hideMark/>
          </w:tcPr>
          <w:p w14:paraId="16A584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Communities</w:t>
            </w:r>
          </w:p>
        </w:tc>
        <w:tc>
          <w:tcPr>
            <w:tcW w:w="236" w:type="dxa"/>
            <w:shd w:val="clear" w:color="auto" w:fill="5B9BD5" w:themeFill="accent5"/>
          </w:tcPr>
          <w:p w14:paraId="66D5D283" w14:textId="77777777" w:rsidR="006C6C81" w:rsidRPr="001D3E60" w:rsidRDefault="006C6C81" w:rsidP="006C6C81">
            <w:pPr>
              <w:rPr>
                <w:rFonts w:ascii="Times New Roman" w:hAnsi="Times New Roman"/>
              </w:rPr>
            </w:pPr>
          </w:p>
        </w:tc>
        <w:tc>
          <w:tcPr>
            <w:tcW w:w="270" w:type="dxa"/>
            <w:shd w:val="clear" w:color="auto" w:fill="5B9BD5" w:themeFill="accent5"/>
          </w:tcPr>
          <w:p w14:paraId="33F9DD08" w14:textId="77777777" w:rsidR="006C6C81" w:rsidRPr="001D3E60" w:rsidRDefault="006C6C81" w:rsidP="006C6C81">
            <w:pPr>
              <w:rPr>
                <w:rFonts w:ascii="Times New Roman" w:hAnsi="Times New Roman"/>
              </w:rPr>
            </w:pPr>
          </w:p>
        </w:tc>
        <w:tc>
          <w:tcPr>
            <w:tcW w:w="236" w:type="dxa"/>
            <w:shd w:val="clear" w:color="auto" w:fill="5B9BD5" w:themeFill="accent5"/>
          </w:tcPr>
          <w:p w14:paraId="13A155E6" w14:textId="77777777" w:rsidR="006C6C81" w:rsidRPr="001D3E60" w:rsidRDefault="006C6C81" w:rsidP="006C6C81">
            <w:pPr>
              <w:rPr>
                <w:rFonts w:ascii="Times New Roman" w:hAnsi="Times New Roman"/>
              </w:rPr>
            </w:pPr>
          </w:p>
        </w:tc>
        <w:tc>
          <w:tcPr>
            <w:tcW w:w="359" w:type="dxa"/>
            <w:shd w:val="clear" w:color="auto" w:fill="5B9BD5" w:themeFill="accent5"/>
          </w:tcPr>
          <w:p w14:paraId="2F6911CD" w14:textId="77777777" w:rsidR="006C6C81" w:rsidRPr="001D3E60" w:rsidRDefault="006C6C81" w:rsidP="006C6C81">
            <w:pPr>
              <w:rPr>
                <w:rFonts w:ascii="Times New Roman" w:hAnsi="Times New Roman"/>
              </w:rPr>
            </w:pPr>
          </w:p>
        </w:tc>
        <w:tc>
          <w:tcPr>
            <w:tcW w:w="880" w:type="dxa"/>
            <w:gridSpan w:val="2"/>
            <w:hideMark/>
          </w:tcPr>
          <w:p w14:paraId="6CDCB69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A56C0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1D2CD7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901D9B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A74340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C54E062" w14:textId="091AF6A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c>
          <w:tcPr>
            <w:tcW w:w="1555" w:type="dxa"/>
            <w:gridSpan w:val="2"/>
            <w:hideMark/>
          </w:tcPr>
          <w:p w14:paraId="3F30EBFD" w14:textId="46CBA8A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4CA2491" w14:textId="77777777" w:rsidTr="00ED7FB3">
        <w:trPr>
          <w:gridAfter w:val="1"/>
          <w:wAfter w:w="7" w:type="dxa"/>
          <w:trHeight w:val="20"/>
        </w:trPr>
        <w:tc>
          <w:tcPr>
            <w:tcW w:w="1425" w:type="dxa"/>
            <w:gridSpan w:val="2"/>
            <w:vMerge/>
            <w:hideMark/>
          </w:tcPr>
          <w:p w14:paraId="153D53E2" w14:textId="77777777" w:rsidR="006C6C81" w:rsidRPr="001D3E60" w:rsidRDefault="006C6C81" w:rsidP="006C6C81">
            <w:pPr>
              <w:spacing w:after="160" w:line="259" w:lineRule="auto"/>
              <w:rPr>
                <w:rFonts w:ascii="Times New Roman" w:hAnsi="Times New Roman"/>
              </w:rPr>
            </w:pPr>
          </w:p>
        </w:tc>
        <w:tc>
          <w:tcPr>
            <w:tcW w:w="1214" w:type="dxa"/>
            <w:vMerge/>
            <w:hideMark/>
          </w:tcPr>
          <w:p w14:paraId="6CC7B9B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52BF57F"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Conduct fire safety inspections at all public places</w:t>
            </w:r>
          </w:p>
        </w:tc>
        <w:tc>
          <w:tcPr>
            <w:tcW w:w="1984" w:type="dxa"/>
            <w:hideMark/>
          </w:tcPr>
          <w:p w14:paraId="4275F1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premises</w:t>
            </w:r>
          </w:p>
        </w:tc>
        <w:tc>
          <w:tcPr>
            <w:tcW w:w="236" w:type="dxa"/>
            <w:shd w:val="clear" w:color="auto" w:fill="5B9BD5" w:themeFill="accent5"/>
          </w:tcPr>
          <w:p w14:paraId="41BF0967" w14:textId="77777777" w:rsidR="006C6C81" w:rsidRPr="001D3E60" w:rsidRDefault="006C6C81" w:rsidP="006C6C81">
            <w:pPr>
              <w:rPr>
                <w:rFonts w:ascii="Times New Roman" w:hAnsi="Times New Roman"/>
              </w:rPr>
            </w:pPr>
          </w:p>
        </w:tc>
        <w:tc>
          <w:tcPr>
            <w:tcW w:w="270" w:type="dxa"/>
            <w:shd w:val="clear" w:color="auto" w:fill="5B9BD5" w:themeFill="accent5"/>
          </w:tcPr>
          <w:p w14:paraId="58D893F3" w14:textId="77777777" w:rsidR="006C6C81" w:rsidRPr="001D3E60" w:rsidRDefault="006C6C81" w:rsidP="006C6C81">
            <w:pPr>
              <w:rPr>
                <w:rFonts w:ascii="Times New Roman" w:hAnsi="Times New Roman"/>
              </w:rPr>
            </w:pPr>
          </w:p>
        </w:tc>
        <w:tc>
          <w:tcPr>
            <w:tcW w:w="236" w:type="dxa"/>
            <w:shd w:val="clear" w:color="auto" w:fill="5B9BD5" w:themeFill="accent5"/>
          </w:tcPr>
          <w:p w14:paraId="07B0C1D3" w14:textId="77777777" w:rsidR="006C6C81" w:rsidRPr="001D3E60" w:rsidRDefault="006C6C81" w:rsidP="006C6C81">
            <w:pPr>
              <w:rPr>
                <w:rFonts w:ascii="Times New Roman" w:hAnsi="Times New Roman"/>
              </w:rPr>
            </w:pPr>
          </w:p>
        </w:tc>
        <w:tc>
          <w:tcPr>
            <w:tcW w:w="359" w:type="dxa"/>
            <w:shd w:val="clear" w:color="auto" w:fill="5B9BD5" w:themeFill="accent5"/>
          </w:tcPr>
          <w:p w14:paraId="23086863" w14:textId="77777777" w:rsidR="006C6C81" w:rsidRPr="001D3E60" w:rsidRDefault="006C6C81" w:rsidP="006C6C81">
            <w:pPr>
              <w:rPr>
                <w:rFonts w:ascii="Times New Roman" w:hAnsi="Times New Roman"/>
              </w:rPr>
            </w:pPr>
          </w:p>
        </w:tc>
        <w:tc>
          <w:tcPr>
            <w:tcW w:w="880" w:type="dxa"/>
            <w:gridSpan w:val="2"/>
            <w:hideMark/>
          </w:tcPr>
          <w:p w14:paraId="1499624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1" w:type="dxa"/>
            <w:hideMark/>
          </w:tcPr>
          <w:p w14:paraId="5B5CF09F" w14:textId="77777777" w:rsidR="006C6C81" w:rsidRPr="001D3E60" w:rsidRDefault="006C6C81" w:rsidP="006C6C81">
            <w:pPr>
              <w:spacing w:after="160" w:line="259" w:lineRule="auto"/>
              <w:rPr>
                <w:rFonts w:ascii="Times New Roman" w:hAnsi="Times New Roman"/>
              </w:rPr>
            </w:pPr>
          </w:p>
        </w:tc>
        <w:tc>
          <w:tcPr>
            <w:tcW w:w="851" w:type="dxa"/>
            <w:hideMark/>
          </w:tcPr>
          <w:p w14:paraId="1787FD0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C1786F4"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DEFB7B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701986E" w14:textId="06FE1EC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GNFS</w:t>
            </w:r>
          </w:p>
        </w:tc>
        <w:tc>
          <w:tcPr>
            <w:tcW w:w="1555" w:type="dxa"/>
            <w:gridSpan w:val="2"/>
            <w:hideMark/>
          </w:tcPr>
          <w:p w14:paraId="73418CF9" w14:textId="07FC692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NADMO</w:t>
            </w:r>
          </w:p>
        </w:tc>
      </w:tr>
      <w:tr w:rsidR="006C6C81" w:rsidRPr="001D3E60" w14:paraId="54B74492" w14:textId="77777777" w:rsidTr="00ED7FB3">
        <w:trPr>
          <w:gridAfter w:val="1"/>
          <w:wAfter w:w="7" w:type="dxa"/>
          <w:trHeight w:val="20"/>
        </w:trPr>
        <w:tc>
          <w:tcPr>
            <w:tcW w:w="1425" w:type="dxa"/>
            <w:gridSpan w:val="2"/>
            <w:vMerge/>
            <w:hideMark/>
          </w:tcPr>
          <w:p w14:paraId="49E9AF1C"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24EF96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Corruption and Economic Crimes</w:t>
            </w:r>
          </w:p>
        </w:tc>
        <w:tc>
          <w:tcPr>
            <w:tcW w:w="2693" w:type="dxa"/>
            <w:gridSpan w:val="2"/>
            <w:hideMark/>
          </w:tcPr>
          <w:p w14:paraId="1663B6E5"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all activities of the Audit unit including audit committees</w:t>
            </w:r>
          </w:p>
        </w:tc>
        <w:tc>
          <w:tcPr>
            <w:tcW w:w="1984" w:type="dxa"/>
            <w:hideMark/>
          </w:tcPr>
          <w:p w14:paraId="0A6C38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4AE06EF" w14:textId="77777777" w:rsidR="006C6C81" w:rsidRPr="001D3E60" w:rsidRDefault="006C6C81" w:rsidP="006C6C81">
            <w:pPr>
              <w:rPr>
                <w:rFonts w:ascii="Times New Roman" w:hAnsi="Times New Roman"/>
              </w:rPr>
            </w:pPr>
          </w:p>
        </w:tc>
        <w:tc>
          <w:tcPr>
            <w:tcW w:w="270" w:type="dxa"/>
            <w:shd w:val="clear" w:color="auto" w:fill="5B9BD5" w:themeFill="accent5"/>
          </w:tcPr>
          <w:p w14:paraId="534CE6F9" w14:textId="77777777" w:rsidR="006C6C81" w:rsidRPr="001D3E60" w:rsidRDefault="006C6C81" w:rsidP="006C6C81">
            <w:pPr>
              <w:rPr>
                <w:rFonts w:ascii="Times New Roman" w:hAnsi="Times New Roman"/>
              </w:rPr>
            </w:pPr>
          </w:p>
        </w:tc>
        <w:tc>
          <w:tcPr>
            <w:tcW w:w="236" w:type="dxa"/>
            <w:shd w:val="clear" w:color="auto" w:fill="5B9BD5" w:themeFill="accent5"/>
          </w:tcPr>
          <w:p w14:paraId="4845CAE1" w14:textId="77777777" w:rsidR="006C6C81" w:rsidRPr="001D3E60" w:rsidRDefault="006C6C81" w:rsidP="006C6C81">
            <w:pPr>
              <w:rPr>
                <w:rFonts w:ascii="Times New Roman" w:hAnsi="Times New Roman"/>
              </w:rPr>
            </w:pPr>
          </w:p>
        </w:tc>
        <w:tc>
          <w:tcPr>
            <w:tcW w:w="359" w:type="dxa"/>
            <w:shd w:val="clear" w:color="auto" w:fill="5B9BD5" w:themeFill="accent5"/>
          </w:tcPr>
          <w:p w14:paraId="3884ED36" w14:textId="77777777" w:rsidR="006C6C81" w:rsidRPr="001D3E60" w:rsidRDefault="006C6C81" w:rsidP="006C6C81">
            <w:pPr>
              <w:rPr>
                <w:rFonts w:ascii="Times New Roman" w:hAnsi="Times New Roman"/>
              </w:rPr>
            </w:pPr>
          </w:p>
        </w:tc>
        <w:tc>
          <w:tcPr>
            <w:tcW w:w="880" w:type="dxa"/>
            <w:gridSpan w:val="2"/>
            <w:hideMark/>
          </w:tcPr>
          <w:p w14:paraId="5E8CF1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 </w:t>
            </w:r>
          </w:p>
        </w:tc>
        <w:tc>
          <w:tcPr>
            <w:tcW w:w="851" w:type="dxa"/>
            <w:hideMark/>
          </w:tcPr>
          <w:p w14:paraId="6016E7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9B6FC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615B0C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54308A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BF8342A" w14:textId="5068F31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Internal Audit </w:t>
            </w:r>
          </w:p>
        </w:tc>
        <w:tc>
          <w:tcPr>
            <w:tcW w:w="1555" w:type="dxa"/>
            <w:gridSpan w:val="2"/>
            <w:hideMark/>
          </w:tcPr>
          <w:p w14:paraId="6BF5ED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External Audit </w:t>
            </w:r>
          </w:p>
        </w:tc>
      </w:tr>
      <w:tr w:rsidR="006C6C81" w:rsidRPr="001D3E60" w14:paraId="17D3C6CC" w14:textId="77777777" w:rsidTr="00ED7FB3">
        <w:trPr>
          <w:gridAfter w:val="1"/>
          <w:wAfter w:w="7" w:type="dxa"/>
          <w:trHeight w:val="20"/>
        </w:trPr>
        <w:tc>
          <w:tcPr>
            <w:tcW w:w="1425" w:type="dxa"/>
            <w:gridSpan w:val="2"/>
            <w:vMerge/>
            <w:hideMark/>
          </w:tcPr>
          <w:p w14:paraId="15CE6A16" w14:textId="77777777" w:rsidR="006C6C81" w:rsidRPr="001D3E60" w:rsidRDefault="006C6C81" w:rsidP="006C6C81">
            <w:pPr>
              <w:spacing w:after="160" w:line="259" w:lineRule="auto"/>
              <w:rPr>
                <w:rFonts w:ascii="Times New Roman" w:hAnsi="Times New Roman"/>
              </w:rPr>
            </w:pPr>
          </w:p>
        </w:tc>
        <w:tc>
          <w:tcPr>
            <w:tcW w:w="1214" w:type="dxa"/>
            <w:vMerge/>
            <w:hideMark/>
          </w:tcPr>
          <w:p w14:paraId="2AC887B0"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A0A3F88"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Ensure that all HODs complete the Assets Declaration Form</w:t>
            </w:r>
          </w:p>
        </w:tc>
        <w:tc>
          <w:tcPr>
            <w:tcW w:w="1984" w:type="dxa"/>
            <w:hideMark/>
          </w:tcPr>
          <w:p w14:paraId="2634210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38E383C6" w14:textId="77777777" w:rsidR="006C6C81" w:rsidRPr="001D3E60" w:rsidRDefault="006C6C81" w:rsidP="006C6C81">
            <w:pPr>
              <w:rPr>
                <w:rFonts w:ascii="Times New Roman" w:hAnsi="Times New Roman"/>
              </w:rPr>
            </w:pPr>
          </w:p>
        </w:tc>
        <w:tc>
          <w:tcPr>
            <w:tcW w:w="270" w:type="dxa"/>
            <w:shd w:val="clear" w:color="auto" w:fill="5B9BD5" w:themeFill="accent5"/>
          </w:tcPr>
          <w:p w14:paraId="0B431D4C" w14:textId="77777777" w:rsidR="006C6C81" w:rsidRPr="001D3E60" w:rsidRDefault="006C6C81" w:rsidP="006C6C81">
            <w:pPr>
              <w:rPr>
                <w:rFonts w:ascii="Times New Roman" w:hAnsi="Times New Roman"/>
              </w:rPr>
            </w:pPr>
          </w:p>
        </w:tc>
        <w:tc>
          <w:tcPr>
            <w:tcW w:w="236" w:type="dxa"/>
            <w:shd w:val="clear" w:color="auto" w:fill="5B9BD5" w:themeFill="accent5"/>
          </w:tcPr>
          <w:p w14:paraId="28C7A256" w14:textId="77777777" w:rsidR="006C6C81" w:rsidRPr="001D3E60" w:rsidRDefault="006C6C81" w:rsidP="006C6C81">
            <w:pPr>
              <w:rPr>
                <w:rFonts w:ascii="Times New Roman" w:hAnsi="Times New Roman"/>
              </w:rPr>
            </w:pPr>
          </w:p>
        </w:tc>
        <w:tc>
          <w:tcPr>
            <w:tcW w:w="359" w:type="dxa"/>
            <w:shd w:val="clear" w:color="auto" w:fill="5B9BD5" w:themeFill="accent5"/>
          </w:tcPr>
          <w:p w14:paraId="0DAB79CA" w14:textId="77777777" w:rsidR="006C6C81" w:rsidRPr="001D3E60" w:rsidRDefault="006C6C81" w:rsidP="006C6C81">
            <w:pPr>
              <w:rPr>
                <w:rFonts w:ascii="Times New Roman" w:hAnsi="Times New Roman"/>
              </w:rPr>
            </w:pPr>
          </w:p>
        </w:tc>
        <w:tc>
          <w:tcPr>
            <w:tcW w:w="880" w:type="dxa"/>
            <w:gridSpan w:val="2"/>
            <w:hideMark/>
          </w:tcPr>
          <w:p w14:paraId="066BE4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437F21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215017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77C97A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95C9DB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8AB28A5" w14:textId="221016FA"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7942EE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19F5BF90" w14:textId="77777777" w:rsidTr="00ED7FB3">
        <w:trPr>
          <w:gridAfter w:val="1"/>
          <w:wAfter w:w="7" w:type="dxa"/>
          <w:trHeight w:val="20"/>
        </w:trPr>
        <w:tc>
          <w:tcPr>
            <w:tcW w:w="1425" w:type="dxa"/>
            <w:gridSpan w:val="2"/>
            <w:vMerge/>
            <w:hideMark/>
          </w:tcPr>
          <w:p w14:paraId="327E4079"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307C3CE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Law and Order</w:t>
            </w:r>
          </w:p>
          <w:p w14:paraId="2939F0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693" w:type="dxa"/>
            <w:gridSpan w:val="2"/>
            <w:hideMark/>
          </w:tcPr>
          <w:p w14:paraId="2ED95068"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Lobby for the posting of more Police Personnel into the district</w:t>
            </w:r>
          </w:p>
        </w:tc>
        <w:tc>
          <w:tcPr>
            <w:tcW w:w="1984" w:type="dxa"/>
            <w:hideMark/>
          </w:tcPr>
          <w:p w14:paraId="61EE79A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14BCD2C8" w14:textId="77777777" w:rsidR="006C6C81" w:rsidRPr="001D3E60" w:rsidRDefault="006C6C81" w:rsidP="006C6C81">
            <w:pPr>
              <w:rPr>
                <w:rFonts w:ascii="Times New Roman" w:hAnsi="Times New Roman"/>
              </w:rPr>
            </w:pPr>
          </w:p>
        </w:tc>
        <w:tc>
          <w:tcPr>
            <w:tcW w:w="270" w:type="dxa"/>
            <w:shd w:val="clear" w:color="auto" w:fill="5B9BD5" w:themeFill="accent5"/>
          </w:tcPr>
          <w:p w14:paraId="2AEF0C76" w14:textId="77777777" w:rsidR="006C6C81" w:rsidRPr="001D3E60" w:rsidRDefault="006C6C81" w:rsidP="006C6C81">
            <w:pPr>
              <w:rPr>
                <w:rFonts w:ascii="Times New Roman" w:hAnsi="Times New Roman"/>
              </w:rPr>
            </w:pPr>
          </w:p>
        </w:tc>
        <w:tc>
          <w:tcPr>
            <w:tcW w:w="236" w:type="dxa"/>
            <w:shd w:val="clear" w:color="auto" w:fill="5B9BD5" w:themeFill="accent5"/>
          </w:tcPr>
          <w:p w14:paraId="2FBDE17C" w14:textId="77777777" w:rsidR="006C6C81" w:rsidRPr="001D3E60" w:rsidRDefault="006C6C81" w:rsidP="006C6C81">
            <w:pPr>
              <w:rPr>
                <w:rFonts w:ascii="Times New Roman" w:hAnsi="Times New Roman"/>
              </w:rPr>
            </w:pPr>
          </w:p>
        </w:tc>
        <w:tc>
          <w:tcPr>
            <w:tcW w:w="359" w:type="dxa"/>
            <w:shd w:val="clear" w:color="auto" w:fill="5B9BD5" w:themeFill="accent5"/>
          </w:tcPr>
          <w:p w14:paraId="22802AFD" w14:textId="77777777" w:rsidR="006C6C81" w:rsidRPr="001D3E60" w:rsidRDefault="006C6C81" w:rsidP="006C6C81">
            <w:pPr>
              <w:rPr>
                <w:rFonts w:ascii="Times New Roman" w:hAnsi="Times New Roman"/>
              </w:rPr>
            </w:pPr>
          </w:p>
        </w:tc>
        <w:tc>
          <w:tcPr>
            <w:tcW w:w="880" w:type="dxa"/>
            <w:gridSpan w:val="2"/>
            <w:hideMark/>
          </w:tcPr>
          <w:p w14:paraId="29FDF6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EEDA2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1" w:type="dxa"/>
            <w:hideMark/>
          </w:tcPr>
          <w:p w14:paraId="4D7CAC9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4948D8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D4EBB1A"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42F65F98" w14:textId="311A698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1555" w:type="dxa"/>
            <w:gridSpan w:val="2"/>
            <w:hideMark/>
          </w:tcPr>
          <w:p w14:paraId="00BE274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563F3663" w14:textId="77777777" w:rsidTr="00ED7FB3">
        <w:trPr>
          <w:gridAfter w:val="1"/>
          <w:wAfter w:w="7" w:type="dxa"/>
          <w:trHeight w:val="20"/>
        </w:trPr>
        <w:tc>
          <w:tcPr>
            <w:tcW w:w="1425" w:type="dxa"/>
            <w:gridSpan w:val="2"/>
            <w:vMerge/>
            <w:hideMark/>
          </w:tcPr>
          <w:p w14:paraId="03C2B8F4" w14:textId="77777777" w:rsidR="006C6C81" w:rsidRPr="001D3E60" w:rsidRDefault="006C6C81" w:rsidP="006C6C81">
            <w:pPr>
              <w:spacing w:after="160" w:line="259" w:lineRule="auto"/>
              <w:rPr>
                <w:rFonts w:ascii="Times New Roman" w:hAnsi="Times New Roman"/>
              </w:rPr>
            </w:pPr>
          </w:p>
        </w:tc>
        <w:tc>
          <w:tcPr>
            <w:tcW w:w="1214" w:type="dxa"/>
            <w:vMerge/>
            <w:hideMark/>
          </w:tcPr>
          <w:p w14:paraId="603E2C1D"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C2F30F5"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Support the Police Service, fire service, ambulance service, immigration, BNI </w:t>
            </w:r>
          </w:p>
        </w:tc>
        <w:tc>
          <w:tcPr>
            <w:tcW w:w="1984" w:type="dxa"/>
            <w:hideMark/>
          </w:tcPr>
          <w:p w14:paraId="497616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5238AB8A" w14:textId="77777777" w:rsidR="006C6C81" w:rsidRPr="001D3E60" w:rsidRDefault="006C6C81" w:rsidP="006C6C81">
            <w:pPr>
              <w:rPr>
                <w:rFonts w:ascii="Times New Roman" w:hAnsi="Times New Roman"/>
              </w:rPr>
            </w:pPr>
          </w:p>
        </w:tc>
        <w:tc>
          <w:tcPr>
            <w:tcW w:w="270" w:type="dxa"/>
            <w:shd w:val="clear" w:color="auto" w:fill="5B9BD5" w:themeFill="accent5"/>
          </w:tcPr>
          <w:p w14:paraId="6319BD86" w14:textId="77777777" w:rsidR="006C6C81" w:rsidRPr="001D3E60" w:rsidRDefault="006C6C81" w:rsidP="006C6C81">
            <w:pPr>
              <w:rPr>
                <w:rFonts w:ascii="Times New Roman" w:hAnsi="Times New Roman"/>
              </w:rPr>
            </w:pPr>
          </w:p>
        </w:tc>
        <w:tc>
          <w:tcPr>
            <w:tcW w:w="236" w:type="dxa"/>
            <w:shd w:val="clear" w:color="auto" w:fill="5B9BD5" w:themeFill="accent5"/>
          </w:tcPr>
          <w:p w14:paraId="6D88A933" w14:textId="77777777" w:rsidR="006C6C81" w:rsidRPr="001D3E60" w:rsidRDefault="006C6C81" w:rsidP="006C6C81">
            <w:pPr>
              <w:rPr>
                <w:rFonts w:ascii="Times New Roman" w:hAnsi="Times New Roman"/>
              </w:rPr>
            </w:pPr>
          </w:p>
        </w:tc>
        <w:tc>
          <w:tcPr>
            <w:tcW w:w="359" w:type="dxa"/>
            <w:shd w:val="clear" w:color="auto" w:fill="5B9BD5" w:themeFill="accent5"/>
          </w:tcPr>
          <w:p w14:paraId="2ECFFC78" w14:textId="77777777" w:rsidR="006C6C81" w:rsidRPr="001D3E60" w:rsidRDefault="006C6C81" w:rsidP="006C6C81">
            <w:pPr>
              <w:rPr>
                <w:rFonts w:ascii="Times New Roman" w:hAnsi="Times New Roman"/>
              </w:rPr>
            </w:pPr>
          </w:p>
        </w:tc>
        <w:tc>
          <w:tcPr>
            <w:tcW w:w="880" w:type="dxa"/>
            <w:gridSpan w:val="2"/>
            <w:hideMark/>
          </w:tcPr>
          <w:p w14:paraId="7C1553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 </w:t>
            </w:r>
          </w:p>
        </w:tc>
        <w:tc>
          <w:tcPr>
            <w:tcW w:w="851" w:type="dxa"/>
            <w:hideMark/>
          </w:tcPr>
          <w:p w14:paraId="5936C8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25C1E44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8" w:type="dxa"/>
            <w:gridSpan w:val="2"/>
          </w:tcPr>
          <w:p w14:paraId="24A27A08"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6FEFA5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A5FF534" w14:textId="306CBF9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1555" w:type="dxa"/>
            <w:gridSpan w:val="2"/>
            <w:hideMark/>
          </w:tcPr>
          <w:p w14:paraId="6E4E8B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security agencies</w:t>
            </w:r>
          </w:p>
        </w:tc>
      </w:tr>
      <w:tr w:rsidR="006C6C81" w:rsidRPr="001D3E60" w14:paraId="78A43AC6" w14:textId="77777777" w:rsidTr="00ED7FB3">
        <w:trPr>
          <w:gridAfter w:val="1"/>
          <w:wAfter w:w="7" w:type="dxa"/>
          <w:trHeight w:val="20"/>
        </w:trPr>
        <w:tc>
          <w:tcPr>
            <w:tcW w:w="1425" w:type="dxa"/>
            <w:gridSpan w:val="2"/>
            <w:vMerge/>
            <w:hideMark/>
          </w:tcPr>
          <w:p w14:paraId="52164E67" w14:textId="77777777" w:rsidR="006C6C81" w:rsidRPr="001D3E60" w:rsidRDefault="006C6C81" w:rsidP="006C6C81">
            <w:pPr>
              <w:spacing w:after="160" w:line="259" w:lineRule="auto"/>
              <w:rPr>
                <w:rFonts w:ascii="Times New Roman" w:hAnsi="Times New Roman"/>
              </w:rPr>
            </w:pPr>
          </w:p>
        </w:tc>
        <w:tc>
          <w:tcPr>
            <w:tcW w:w="1214" w:type="dxa"/>
            <w:vMerge/>
            <w:hideMark/>
          </w:tcPr>
          <w:p w14:paraId="3CCAA879"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5AE08BE"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DISEC Meetings</w:t>
            </w:r>
          </w:p>
        </w:tc>
        <w:tc>
          <w:tcPr>
            <w:tcW w:w="1984" w:type="dxa"/>
            <w:hideMark/>
          </w:tcPr>
          <w:p w14:paraId="409232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39E70D4" w14:textId="77777777" w:rsidR="006C6C81" w:rsidRPr="001D3E60" w:rsidRDefault="006C6C81" w:rsidP="006C6C81">
            <w:pPr>
              <w:rPr>
                <w:rFonts w:ascii="Times New Roman" w:hAnsi="Times New Roman"/>
              </w:rPr>
            </w:pPr>
          </w:p>
        </w:tc>
        <w:tc>
          <w:tcPr>
            <w:tcW w:w="270" w:type="dxa"/>
            <w:shd w:val="clear" w:color="auto" w:fill="5B9BD5" w:themeFill="accent5"/>
          </w:tcPr>
          <w:p w14:paraId="305B5BF8" w14:textId="77777777" w:rsidR="006C6C81" w:rsidRPr="001D3E60" w:rsidRDefault="006C6C81" w:rsidP="006C6C81">
            <w:pPr>
              <w:rPr>
                <w:rFonts w:ascii="Times New Roman" w:hAnsi="Times New Roman"/>
              </w:rPr>
            </w:pPr>
          </w:p>
        </w:tc>
        <w:tc>
          <w:tcPr>
            <w:tcW w:w="236" w:type="dxa"/>
            <w:shd w:val="clear" w:color="auto" w:fill="5B9BD5" w:themeFill="accent5"/>
          </w:tcPr>
          <w:p w14:paraId="3BE40299" w14:textId="77777777" w:rsidR="006C6C81" w:rsidRPr="001D3E60" w:rsidRDefault="006C6C81" w:rsidP="006C6C81">
            <w:pPr>
              <w:rPr>
                <w:rFonts w:ascii="Times New Roman" w:hAnsi="Times New Roman"/>
              </w:rPr>
            </w:pPr>
          </w:p>
        </w:tc>
        <w:tc>
          <w:tcPr>
            <w:tcW w:w="359" w:type="dxa"/>
            <w:shd w:val="clear" w:color="auto" w:fill="5B9BD5" w:themeFill="accent5"/>
          </w:tcPr>
          <w:p w14:paraId="354488B1" w14:textId="77777777" w:rsidR="006C6C81" w:rsidRPr="001D3E60" w:rsidRDefault="006C6C81" w:rsidP="006C6C81">
            <w:pPr>
              <w:rPr>
                <w:rFonts w:ascii="Times New Roman" w:hAnsi="Times New Roman"/>
              </w:rPr>
            </w:pPr>
          </w:p>
        </w:tc>
        <w:tc>
          <w:tcPr>
            <w:tcW w:w="880" w:type="dxa"/>
            <w:gridSpan w:val="2"/>
            <w:hideMark/>
          </w:tcPr>
          <w:p w14:paraId="213CB1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06D06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60,000.00</w:t>
            </w:r>
          </w:p>
        </w:tc>
        <w:tc>
          <w:tcPr>
            <w:tcW w:w="851" w:type="dxa"/>
            <w:hideMark/>
          </w:tcPr>
          <w:p w14:paraId="618E86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F963AC1"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C7D09D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3C606AA" w14:textId="0ED5D5F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Central Admin</w:t>
            </w:r>
          </w:p>
        </w:tc>
        <w:tc>
          <w:tcPr>
            <w:tcW w:w="1555" w:type="dxa"/>
            <w:gridSpan w:val="2"/>
            <w:hideMark/>
          </w:tcPr>
          <w:p w14:paraId="4EFA6FEA" w14:textId="7921A99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161F6B88" w14:textId="77777777" w:rsidTr="00ED7FB3">
        <w:trPr>
          <w:gridAfter w:val="1"/>
          <w:wAfter w:w="7" w:type="dxa"/>
          <w:trHeight w:val="20"/>
        </w:trPr>
        <w:tc>
          <w:tcPr>
            <w:tcW w:w="1425" w:type="dxa"/>
            <w:gridSpan w:val="2"/>
            <w:vMerge w:val="restart"/>
            <w:hideMark/>
          </w:tcPr>
          <w:p w14:paraId="4F6FA4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214" w:type="dxa"/>
            <w:vMerge w:val="restart"/>
            <w:hideMark/>
          </w:tcPr>
          <w:p w14:paraId="09125BD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Civil Society and Civic Engagement</w:t>
            </w:r>
          </w:p>
        </w:tc>
        <w:tc>
          <w:tcPr>
            <w:tcW w:w="2693" w:type="dxa"/>
            <w:gridSpan w:val="2"/>
            <w:hideMark/>
          </w:tcPr>
          <w:p w14:paraId="20590066"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Collaborate with NGO to implement the Youth inclusive development programme</w:t>
            </w:r>
          </w:p>
        </w:tc>
        <w:tc>
          <w:tcPr>
            <w:tcW w:w="1984" w:type="dxa"/>
            <w:hideMark/>
          </w:tcPr>
          <w:p w14:paraId="1171079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383E2BF0"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44287379"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5EE2C844"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3D29B457" w14:textId="77777777" w:rsidR="006C6C81" w:rsidRPr="001D3E60" w:rsidRDefault="006C6C81" w:rsidP="006C6C81">
            <w:pPr>
              <w:rPr>
                <w:rFonts w:ascii="Times New Roman" w:hAnsi="Times New Roman"/>
                <w:lang w:val="en-GB"/>
              </w:rPr>
            </w:pPr>
          </w:p>
        </w:tc>
        <w:tc>
          <w:tcPr>
            <w:tcW w:w="880" w:type="dxa"/>
            <w:gridSpan w:val="2"/>
            <w:hideMark/>
          </w:tcPr>
          <w:p w14:paraId="03F84D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7B148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851" w:type="dxa"/>
            <w:hideMark/>
          </w:tcPr>
          <w:p w14:paraId="1732D52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708" w:type="dxa"/>
            <w:gridSpan w:val="2"/>
          </w:tcPr>
          <w:p w14:paraId="464AD55E"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4DB49F9"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429300A" w14:textId="23F04D8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5" w:type="dxa"/>
            <w:gridSpan w:val="2"/>
            <w:hideMark/>
          </w:tcPr>
          <w:p w14:paraId="0B2499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15712E33" w14:textId="77777777" w:rsidTr="00ED7FB3">
        <w:trPr>
          <w:gridAfter w:val="1"/>
          <w:wAfter w:w="7" w:type="dxa"/>
          <w:trHeight w:val="20"/>
        </w:trPr>
        <w:tc>
          <w:tcPr>
            <w:tcW w:w="1425" w:type="dxa"/>
            <w:gridSpan w:val="2"/>
            <w:vMerge/>
            <w:hideMark/>
          </w:tcPr>
          <w:p w14:paraId="4E6CEDF6" w14:textId="77777777" w:rsidR="006C6C81" w:rsidRPr="001D3E60" w:rsidRDefault="006C6C81" w:rsidP="006C6C81">
            <w:pPr>
              <w:spacing w:after="160" w:line="259" w:lineRule="auto"/>
              <w:rPr>
                <w:rFonts w:ascii="Times New Roman" w:hAnsi="Times New Roman"/>
              </w:rPr>
            </w:pPr>
          </w:p>
        </w:tc>
        <w:tc>
          <w:tcPr>
            <w:tcW w:w="1214" w:type="dxa"/>
            <w:vMerge/>
            <w:hideMark/>
          </w:tcPr>
          <w:p w14:paraId="43F1E0FD"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15135F5"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Attend Nzema Maanle TC Meetings to engage TAs on the works of the Assembly</w:t>
            </w:r>
          </w:p>
        </w:tc>
        <w:tc>
          <w:tcPr>
            <w:tcW w:w="1984" w:type="dxa"/>
            <w:hideMark/>
          </w:tcPr>
          <w:p w14:paraId="138FCF0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36" w:type="dxa"/>
            <w:shd w:val="clear" w:color="auto" w:fill="5B9BD5" w:themeFill="accent5"/>
          </w:tcPr>
          <w:p w14:paraId="0F04E20F" w14:textId="77777777" w:rsidR="006C6C81" w:rsidRPr="001D3E60" w:rsidRDefault="006C6C81" w:rsidP="006C6C81">
            <w:pPr>
              <w:rPr>
                <w:rFonts w:ascii="Times New Roman" w:hAnsi="Times New Roman"/>
              </w:rPr>
            </w:pPr>
          </w:p>
        </w:tc>
        <w:tc>
          <w:tcPr>
            <w:tcW w:w="270" w:type="dxa"/>
            <w:shd w:val="clear" w:color="auto" w:fill="5B9BD5" w:themeFill="accent5"/>
          </w:tcPr>
          <w:p w14:paraId="49610F9F" w14:textId="77777777" w:rsidR="006C6C81" w:rsidRPr="001D3E60" w:rsidRDefault="006C6C81" w:rsidP="006C6C81">
            <w:pPr>
              <w:rPr>
                <w:rFonts w:ascii="Times New Roman" w:hAnsi="Times New Roman"/>
              </w:rPr>
            </w:pPr>
          </w:p>
        </w:tc>
        <w:tc>
          <w:tcPr>
            <w:tcW w:w="236" w:type="dxa"/>
            <w:shd w:val="clear" w:color="auto" w:fill="5B9BD5" w:themeFill="accent5"/>
          </w:tcPr>
          <w:p w14:paraId="2BA12D1E" w14:textId="77777777" w:rsidR="006C6C81" w:rsidRPr="001D3E60" w:rsidRDefault="006C6C81" w:rsidP="006C6C81">
            <w:pPr>
              <w:rPr>
                <w:rFonts w:ascii="Times New Roman" w:hAnsi="Times New Roman"/>
              </w:rPr>
            </w:pPr>
          </w:p>
        </w:tc>
        <w:tc>
          <w:tcPr>
            <w:tcW w:w="359" w:type="dxa"/>
            <w:shd w:val="clear" w:color="auto" w:fill="5B9BD5" w:themeFill="accent5"/>
          </w:tcPr>
          <w:p w14:paraId="614C9005" w14:textId="77777777" w:rsidR="006C6C81" w:rsidRPr="001D3E60" w:rsidRDefault="006C6C81" w:rsidP="006C6C81">
            <w:pPr>
              <w:rPr>
                <w:rFonts w:ascii="Times New Roman" w:hAnsi="Times New Roman"/>
              </w:rPr>
            </w:pPr>
          </w:p>
        </w:tc>
        <w:tc>
          <w:tcPr>
            <w:tcW w:w="880" w:type="dxa"/>
            <w:gridSpan w:val="2"/>
            <w:hideMark/>
          </w:tcPr>
          <w:p w14:paraId="513DEB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F8180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5,500 </w:t>
            </w:r>
          </w:p>
        </w:tc>
        <w:tc>
          <w:tcPr>
            <w:tcW w:w="851" w:type="dxa"/>
            <w:hideMark/>
          </w:tcPr>
          <w:p w14:paraId="362A61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E49D91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D4809A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2D9E0F4" w14:textId="7BB1C10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5" w:type="dxa"/>
            <w:gridSpan w:val="2"/>
            <w:hideMark/>
          </w:tcPr>
          <w:p w14:paraId="4B97B114" w14:textId="792303FA"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C6F4626" w14:textId="77777777" w:rsidTr="00ED7FB3">
        <w:trPr>
          <w:gridAfter w:val="1"/>
          <w:wAfter w:w="7" w:type="dxa"/>
          <w:trHeight w:val="20"/>
        </w:trPr>
        <w:tc>
          <w:tcPr>
            <w:tcW w:w="1425" w:type="dxa"/>
            <w:gridSpan w:val="2"/>
            <w:vMerge/>
            <w:hideMark/>
          </w:tcPr>
          <w:p w14:paraId="32061D84" w14:textId="77777777" w:rsidR="006C6C81" w:rsidRPr="001D3E60" w:rsidRDefault="006C6C81" w:rsidP="006C6C81">
            <w:pPr>
              <w:spacing w:after="160" w:line="259" w:lineRule="auto"/>
              <w:rPr>
                <w:rFonts w:ascii="Times New Roman" w:hAnsi="Times New Roman"/>
              </w:rPr>
            </w:pPr>
          </w:p>
        </w:tc>
        <w:tc>
          <w:tcPr>
            <w:tcW w:w="1214" w:type="dxa"/>
            <w:vMerge/>
            <w:hideMark/>
          </w:tcPr>
          <w:p w14:paraId="2FA71344"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79AE807"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Religious activities</w:t>
            </w:r>
          </w:p>
        </w:tc>
        <w:tc>
          <w:tcPr>
            <w:tcW w:w="1984" w:type="dxa"/>
            <w:hideMark/>
          </w:tcPr>
          <w:p w14:paraId="4CC423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B9649E6" w14:textId="77777777" w:rsidR="006C6C81" w:rsidRPr="001D3E60" w:rsidRDefault="006C6C81" w:rsidP="006C6C81">
            <w:pPr>
              <w:rPr>
                <w:rFonts w:ascii="Times New Roman" w:hAnsi="Times New Roman"/>
              </w:rPr>
            </w:pPr>
          </w:p>
        </w:tc>
        <w:tc>
          <w:tcPr>
            <w:tcW w:w="270" w:type="dxa"/>
            <w:shd w:val="clear" w:color="auto" w:fill="5B9BD5" w:themeFill="accent5"/>
          </w:tcPr>
          <w:p w14:paraId="6F9DC190" w14:textId="77777777" w:rsidR="006C6C81" w:rsidRPr="001D3E60" w:rsidRDefault="006C6C81" w:rsidP="006C6C81">
            <w:pPr>
              <w:rPr>
                <w:rFonts w:ascii="Times New Roman" w:hAnsi="Times New Roman"/>
              </w:rPr>
            </w:pPr>
          </w:p>
        </w:tc>
        <w:tc>
          <w:tcPr>
            <w:tcW w:w="236" w:type="dxa"/>
            <w:shd w:val="clear" w:color="auto" w:fill="5B9BD5" w:themeFill="accent5"/>
          </w:tcPr>
          <w:p w14:paraId="12179652" w14:textId="77777777" w:rsidR="006C6C81" w:rsidRPr="001D3E60" w:rsidRDefault="006C6C81" w:rsidP="006C6C81">
            <w:pPr>
              <w:rPr>
                <w:rFonts w:ascii="Times New Roman" w:hAnsi="Times New Roman"/>
              </w:rPr>
            </w:pPr>
          </w:p>
        </w:tc>
        <w:tc>
          <w:tcPr>
            <w:tcW w:w="359" w:type="dxa"/>
            <w:shd w:val="clear" w:color="auto" w:fill="5B9BD5" w:themeFill="accent5"/>
          </w:tcPr>
          <w:p w14:paraId="2DEE7592" w14:textId="77777777" w:rsidR="006C6C81" w:rsidRPr="001D3E60" w:rsidRDefault="006C6C81" w:rsidP="006C6C81">
            <w:pPr>
              <w:rPr>
                <w:rFonts w:ascii="Times New Roman" w:hAnsi="Times New Roman"/>
              </w:rPr>
            </w:pPr>
          </w:p>
        </w:tc>
        <w:tc>
          <w:tcPr>
            <w:tcW w:w="880" w:type="dxa"/>
            <w:gridSpan w:val="2"/>
            <w:hideMark/>
          </w:tcPr>
          <w:p w14:paraId="30213B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21,800 </w:t>
            </w:r>
          </w:p>
        </w:tc>
        <w:tc>
          <w:tcPr>
            <w:tcW w:w="851" w:type="dxa"/>
            <w:hideMark/>
          </w:tcPr>
          <w:p w14:paraId="05E9199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A86F4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4D3BE91"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AE62816"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65F5D2C" w14:textId="2BF5370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138626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66DC9348" w14:textId="77777777" w:rsidTr="00ED7FB3">
        <w:trPr>
          <w:gridAfter w:val="1"/>
          <w:wAfter w:w="7" w:type="dxa"/>
          <w:trHeight w:val="20"/>
        </w:trPr>
        <w:tc>
          <w:tcPr>
            <w:tcW w:w="1425" w:type="dxa"/>
            <w:gridSpan w:val="2"/>
            <w:vMerge/>
            <w:hideMark/>
          </w:tcPr>
          <w:p w14:paraId="73E2EFD3" w14:textId="77777777" w:rsidR="006C6C81" w:rsidRPr="001D3E60" w:rsidRDefault="006C6C81" w:rsidP="006C6C81">
            <w:pPr>
              <w:spacing w:after="160" w:line="259" w:lineRule="auto"/>
              <w:rPr>
                <w:rFonts w:ascii="Times New Roman" w:hAnsi="Times New Roman"/>
              </w:rPr>
            </w:pPr>
          </w:p>
        </w:tc>
        <w:tc>
          <w:tcPr>
            <w:tcW w:w="1214" w:type="dxa"/>
            <w:vMerge/>
            <w:hideMark/>
          </w:tcPr>
          <w:p w14:paraId="6417718E"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726C30D2"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Collaborate with Youth Bridge to implement youth involvement programme</w:t>
            </w:r>
          </w:p>
        </w:tc>
        <w:tc>
          <w:tcPr>
            <w:tcW w:w="1984" w:type="dxa"/>
            <w:hideMark/>
          </w:tcPr>
          <w:p w14:paraId="3B99D9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82BB61C" w14:textId="77777777" w:rsidR="006C6C81" w:rsidRPr="001D3E60" w:rsidRDefault="006C6C81" w:rsidP="006C6C81">
            <w:pPr>
              <w:rPr>
                <w:rFonts w:ascii="Times New Roman" w:hAnsi="Times New Roman"/>
              </w:rPr>
            </w:pPr>
          </w:p>
        </w:tc>
        <w:tc>
          <w:tcPr>
            <w:tcW w:w="270" w:type="dxa"/>
            <w:shd w:val="clear" w:color="auto" w:fill="5B9BD5" w:themeFill="accent5"/>
          </w:tcPr>
          <w:p w14:paraId="5FF611F5" w14:textId="77777777" w:rsidR="006C6C81" w:rsidRPr="001D3E60" w:rsidRDefault="006C6C81" w:rsidP="006C6C81">
            <w:pPr>
              <w:rPr>
                <w:rFonts w:ascii="Times New Roman" w:hAnsi="Times New Roman"/>
              </w:rPr>
            </w:pPr>
          </w:p>
        </w:tc>
        <w:tc>
          <w:tcPr>
            <w:tcW w:w="236" w:type="dxa"/>
            <w:shd w:val="clear" w:color="auto" w:fill="5B9BD5" w:themeFill="accent5"/>
          </w:tcPr>
          <w:p w14:paraId="7E1BD046" w14:textId="77777777" w:rsidR="006C6C81" w:rsidRPr="001D3E60" w:rsidRDefault="006C6C81" w:rsidP="006C6C81">
            <w:pPr>
              <w:rPr>
                <w:rFonts w:ascii="Times New Roman" w:hAnsi="Times New Roman"/>
              </w:rPr>
            </w:pPr>
          </w:p>
        </w:tc>
        <w:tc>
          <w:tcPr>
            <w:tcW w:w="359" w:type="dxa"/>
            <w:shd w:val="clear" w:color="auto" w:fill="5B9BD5" w:themeFill="accent5"/>
          </w:tcPr>
          <w:p w14:paraId="0C11F954" w14:textId="77777777" w:rsidR="006C6C81" w:rsidRPr="001D3E60" w:rsidRDefault="006C6C81" w:rsidP="006C6C81">
            <w:pPr>
              <w:rPr>
                <w:rFonts w:ascii="Times New Roman" w:hAnsi="Times New Roman"/>
              </w:rPr>
            </w:pPr>
          </w:p>
        </w:tc>
        <w:tc>
          <w:tcPr>
            <w:tcW w:w="880" w:type="dxa"/>
            <w:gridSpan w:val="2"/>
            <w:hideMark/>
          </w:tcPr>
          <w:p w14:paraId="2896D49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D65C2B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10,200 </w:t>
            </w:r>
          </w:p>
        </w:tc>
        <w:tc>
          <w:tcPr>
            <w:tcW w:w="851" w:type="dxa"/>
            <w:hideMark/>
          </w:tcPr>
          <w:p w14:paraId="03EB28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B9B5B2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7809928"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F89A0F5" w14:textId="5A9CAC0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5" w:type="dxa"/>
            <w:gridSpan w:val="2"/>
            <w:hideMark/>
          </w:tcPr>
          <w:p w14:paraId="0DF0B857" w14:textId="1EB8735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06DCDC6" w14:textId="77777777" w:rsidTr="00ED7FB3">
        <w:trPr>
          <w:gridAfter w:val="1"/>
          <w:wAfter w:w="7" w:type="dxa"/>
          <w:trHeight w:val="20"/>
        </w:trPr>
        <w:tc>
          <w:tcPr>
            <w:tcW w:w="1425" w:type="dxa"/>
            <w:gridSpan w:val="2"/>
            <w:vMerge/>
            <w:hideMark/>
          </w:tcPr>
          <w:p w14:paraId="370B1B68" w14:textId="77777777" w:rsidR="006C6C81" w:rsidRPr="001D3E60" w:rsidRDefault="006C6C81" w:rsidP="006C6C81">
            <w:pPr>
              <w:spacing w:after="160" w:line="259" w:lineRule="auto"/>
              <w:rPr>
                <w:rFonts w:ascii="Times New Roman" w:hAnsi="Times New Roman"/>
              </w:rPr>
            </w:pPr>
          </w:p>
        </w:tc>
        <w:tc>
          <w:tcPr>
            <w:tcW w:w="1214" w:type="dxa"/>
            <w:hideMark/>
          </w:tcPr>
          <w:p w14:paraId="40272D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Culture</w:t>
            </w:r>
          </w:p>
        </w:tc>
        <w:tc>
          <w:tcPr>
            <w:tcW w:w="2693" w:type="dxa"/>
            <w:gridSpan w:val="2"/>
            <w:hideMark/>
          </w:tcPr>
          <w:p w14:paraId="3A1C0825"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story telling competition in Nzema and Fanti and cultural festivals for basic schools</w:t>
            </w:r>
          </w:p>
        </w:tc>
        <w:tc>
          <w:tcPr>
            <w:tcW w:w="1984" w:type="dxa"/>
            <w:hideMark/>
          </w:tcPr>
          <w:p w14:paraId="607146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36" w:type="dxa"/>
            <w:shd w:val="clear" w:color="auto" w:fill="5B9BD5" w:themeFill="accent5"/>
          </w:tcPr>
          <w:p w14:paraId="74BD1FB0" w14:textId="77777777" w:rsidR="006C6C81" w:rsidRPr="001D3E60" w:rsidRDefault="006C6C81" w:rsidP="006C6C81">
            <w:pPr>
              <w:rPr>
                <w:rFonts w:ascii="Times New Roman" w:hAnsi="Times New Roman"/>
              </w:rPr>
            </w:pPr>
          </w:p>
        </w:tc>
        <w:tc>
          <w:tcPr>
            <w:tcW w:w="270" w:type="dxa"/>
            <w:shd w:val="clear" w:color="auto" w:fill="5B9BD5" w:themeFill="accent5"/>
          </w:tcPr>
          <w:p w14:paraId="1675A398" w14:textId="77777777" w:rsidR="006C6C81" w:rsidRPr="001D3E60" w:rsidRDefault="006C6C81" w:rsidP="006C6C81">
            <w:pPr>
              <w:rPr>
                <w:rFonts w:ascii="Times New Roman" w:hAnsi="Times New Roman"/>
              </w:rPr>
            </w:pPr>
          </w:p>
        </w:tc>
        <w:tc>
          <w:tcPr>
            <w:tcW w:w="236" w:type="dxa"/>
            <w:shd w:val="clear" w:color="auto" w:fill="5B9BD5" w:themeFill="accent5"/>
          </w:tcPr>
          <w:p w14:paraId="3A11AD0D" w14:textId="77777777" w:rsidR="006C6C81" w:rsidRPr="001D3E60" w:rsidRDefault="006C6C81" w:rsidP="006C6C81">
            <w:pPr>
              <w:rPr>
                <w:rFonts w:ascii="Times New Roman" w:hAnsi="Times New Roman"/>
              </w:rPr>
            </w:pPr>
          </w:p>
        </w:tc>
        <w:tc>
          <w:tcPr>
            <w:tcW w:w="359" w:type="dxa"/>
            <w:shd w:val="clear" w:color="auto" w:fill="5B9BD5" w:themeFill="accent5"/>
          </w:tcPr>
          <w:p w14:paraId="5328935A" w14:textId="77777777" w:rsidR="006C6C81" w:rsidRPr="001D3E60" w:rsidRDefault="006C6C81" w:rsidP="006C6C81">
            <w:pPr>
              <w:rPr>
                <w:rFonts w:ascii="Times New Roman" w:hAnsi="Times New Roman"/>
              </w:rPr>
            </w:pPr>
          </w:p>
        </w:tc>
        <w:tc>
          <w:tcPr>
            <w:tcW w:w="880" w:type="dxa"/>
            <w:gridSpan w:val="2"/>
            <w:hideMark/>
          </w:tcPr>
          <w:p w14:paraId="56A9D6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851" w:type="dxa"/>
            <w:hideMark/>
          </w:tcPr>
          <w:p w14:paraId="4C9357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B90D62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959EA74"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67283E4"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0E73FA99" w14:textId="2B805CB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c>
          <w:tcPr>
            <w:tcW w:w="1555" w:type="dxa"/>
            <w:gridSpan w:val="2"/>
            <w:hideMark/>
          </w:tcPr>
          <w:p w14:paraId="1261790E" w14:textId="48122A1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49227D" w14:paraId="652E431D" w14:textId="77777777" w:rsidTr="005922A4">
        <w:trPr>
          <w:gridAfter w:val="2"/>
          <w:wAfter w:w="77" w:type="dxa"/>
          <w:trHeight w:val="20"/>
        </w:trPr>
        <w:tc>
          <w:tcPr>
            <w:tcW w:w="1364" w:type="dxa"/>
            <w:shd w:val="clear" w:color="auto" w:fill="9CC2E5" w:themeFill="accent5" w:themeFillTint="99"/>
          </w:tcPr>
          <w:p w14:paraId="24EDEDF5" w14:textId="77777777" w:rsidR="006C6C81" w:rsidRPr="0049227D" w:rsidRDefault="006C6C81" w:rsidP="006C6C81">
            <w:pPr>
              <w:rPr>
                <w:rFonts w:ascii="Times New Roman" w:hAnsi="Times New Roman"/>
                <w:b/>
                <w:bCs/>
                <w:i/>
                <w:iCs/>
                <w:lang w:val="en-GB"/>
              </w:rPr>
            </w:pPr>
          </w:p>
        </w:tc>
        <w:tc>
          <w:tcPr>
            <w:tcW w:w="1275" w:type="dxa"/>
            <w:gridSpan w:val="2"/>
            <w:shd w:val="clear" w:color="auto" w:fill="9CC2E5" w:themeFill="accent5" w:themeFillTint="99"/>
          </w:tcPr>
          <w:p w14:paraId="42410984" w14:textId="77777777" w:rsidR="006C6C81" w:rsidRPr="0049227D" w:rsidRDefault="006C6C81" w:rsidP="006C6C81">
            <w:pPr>
              <w:rPr>
                <w:rFonts w:ascii="Times New Roman" w:hAnsi="Times New Roman"/>
                <w:b/>
                <w:bCs/>
                <w:i/>
                <w:iCs/>
                <w:lang w:val="en-GB"/>
              </w:rPr>
            </w:pPr>
          </w:p>
        </w:tc>
        <w:tc>
          <w:tcPr>
            <w:tcW w:w="12117" w:type="dxa"/>
            <w:gridSpan w:val="17"/>
            <w:shd w:val="clear" w:color="auto" w:fill="9CC2E5" w:themeFill="accent5" w:themeFillTint="99"/>
          </w:tcPr>
          <w:p w14:paraId="4F7C0DE7" w14:textId="223ABBBD" w:rsidR="006C6C81" w:rsidRPr="0049227D" w:rsidRDefault="006C6C81" w:rsidP="006C6C81">
            <w:pPr>
              <w:rPr>
                <w:rFonts w:ascii="Times New Roman" w:hAnsi="Times New Roman"/>
                <w:b/>
                <w:bCs/>
                <w:i/>
                <w:iCs/>
                <w:lang w:val="en-GB"/>
              </w:rPr>
            </w:pPr>
            <w:r w:rsidRPr="0049227D">
              <w:rPr>
                <w:rFonts w:ascii="Times New Roman" w:hAnsi="Times New Roman"/>
                <w:b/>
                <w:bCs/>
                <w:i/>
                <w:iCs/>
                <w:lang w:val="en-GB"/>
              </w:rPr>
              <w:t>Goal 5:</w:t>
            </w:r>
            <w:r w:rsidRPr="0049227D">
              <w:rPr>
                <w:rFonts w:eastAsiaTheme="minorEastAsia" w:hAnsi="Garamond"/>
                <w:b/>
                <w:bCs/>
                <w:i/>
                <w:iCs/>
                <w:color w:val="000000" w:themeColor="text1"/>
                <w:kern w:val="24"/>
                <w:sz w:val="40"/>
                <w:szCs w:val="40"/>
              </w:rPr>
              <w:t xml:space="preserve"> </w:t>
            </w:r>
            <w:r w:rsidRPr="0049227D">
              <w:rPr>
                <w:rFonts w:ascii="Times New Roman" w:hAnsi="Times New Roman"/>
                <w:b/>
                <w:bCs/>
                <w:i/>
                <w:iCs/>
              </w:rPr>
              <w:t>Mainstream Emergency Planning and Preparedness Into Ghana’s Development Planning Agenda At All Levels To Respond To Potential Internal And External Threats (Including Covid-19</w:t>
            </w:r>
          </w:p>
        </w:tc>
      </w:tr>
      <w:tr w:rsidR="006C6C81" w:rsidRPr="001D3E60" w14:paraId="2325F4ED" w14:textId="77777777" w:rsidTr="00ED7FB3">
        <w:trPr>
          <w:gridAfter w:val="1"/>
          <w:wAfter w:w="7" w:type="dxa"/>
          <w:trHeight w:val="20"/>
        </w:trPr>
        <w:tc>
          <w:tcPr>
            <w:tcW w:w="1425" w:type="dxa"/>
            <w:gridSpan w:val="2"/>
            <w:vMerge w:val="restart"/>
            <w:hideMark/>
          </w:tcPr>
          <w:p w14:paraId="3AD194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EMERGENCY PLANNING AND RESPONSE (INCLUDING COVID-19 RECOVERY PLAN)</w:t>
            </w:r>
          </w:p>
        </w:tc>
        <w:tc>
          <w:tcPr>
            <w:tcW w:w="1214" w:type="dxa"/>
            <w:vMerge w:val="restart"/>
            <w:hideMark/>
          </w:tcPr>
          <w:p w14:paraId="153966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Hydrometeological Threats</w:t>
            </w:r>
          </w:p>
        </w:tc>
        <w:tc>
          <w:tcPr>
            <w:tcW w:w="2693" w:type="dxa"/>
            <w:gridSpan w:val="2"/>
            <w:hideMark/>
          </w:tcPr>
          <w:p w14:paraId="561A8111"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community sensitizations on disaster prevention</w:t>
            </w:r>
          </w:p>
        </w:tc>
        <w:tc>
          <w:tcPr>
            <w:tcW w:w="1984" w:type="dxa"/>
            <w:hideMark/>
          </w:tcPr>
          <w:p w14:paraId="51D648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4A798B0"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4C995108"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30C6897B"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4B950AE6" w14:textId="77777777" w:rsidR="006C6C81" w:rsidRPr="001D3E60" w:rsidRDefault="006C6C81" w:rsidP="006C6C81">
            <w:pPr>
              <w:rPr>
                <w:rFonts w:ascii="Times New Roman" w:hAnsi="Times New Roman"/>
                <w:lang w:val="en-GB"/>
              </w:rPr>
            </w:pPr>
          </w:p>
        </w:tc>
        <w:tc>
          <w:tcPr>
            <w:tcW w:w="880" w:type="dxa"/>
            <w:gridSpan w:val="2"/>
            <w:hideMark/>
          </w:tcPr>
          <w:p w14:paraId="2FD003E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12,500 </w:t>
            </w:r>
          </w:p>
        </w:tc>
        <w:tc>
          <w:tcPr>
            <w:tcW w:w="851" w:type="dxa"/>
            <w:hideMark/>
          </w:tcPr>
          <w:p w14:paraId="5A319E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CAA381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4CA50B3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EBD5E9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937D12E" w14:textId="5416EE3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5" w:type="dxa"/>
            <w:gridSpan w:val="2"/>
            <w:hideMark/>
          </w:tcPr>
          <w:p w14:paraId="1D60BC56" w14:textId="174F089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212C310A" w14:textId="77777777" w:rsidTr="00ED7FB3">
        <w:trPr>
          <w:gridAfter w:val="1"/>
          <w:wAfter w:w="7" w:type="dxa"/>
          <w:trHeight w:val="20"/>
        </w:trPr>
        <w:tc>
          <w:tcPr>
            <w:tcW w:w="1425" w:type="dxa"/>
            <w:gridSpan w:val="2"/>
            <w:vMerge/>
            <w:hideMark/>
          </w:tcPr>
          <w:p w14:paraId="0231FF18" w14:textId="77777777" w:rsidR="006C6C81" w:rsidRPr="001D3E60" w:rsidRDefault="006C6C81" w:rsidP="006C6C81">
            <w:pPr>
              <w:spacing w:after="160" w:line="259" w:lineRule="auto"/>
              <w:rPr>
                <w:rFonts w:ascii="Times New Roman" w:hAnsi="Times New Roman"/>
              </w:rPr>
            </w:pPr>
          </w:p>
        </w:tc>
        <w:tc>
          <w:tcPr>
            <w:tcW w:w="1214" w:type="dxa"/>
            <w:vMerge/>
            <w:hideMark/>
          </w:tcPr>
          <w:p w14:paraId="5313EAC6"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E228A78"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pests and insect infection sensitization campaign in communities</w:t>
            </w:r>
          </w:p>
        </w:tc>
        <w:tc>
          <w:tcPr>
            <w:tcW w:w="1984" w:type="dxa"/>
            <w:hideMark/>
          </w:tcPr>
          <w:p w14:paraId="4E26F49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781F3E9" w14:textId="77777777" w:rsidR="006C6C81" w:rsidRPr="001D3E60" w:rsidRDefault="006C6C81" w:rsidP="006C6C81">
            <w:pPr>
              <w:rPr>
                <w:rFonts w:ascii="Times New Roman" w:hAnsi="Times New Roman"/>
              </w:rPr>
            </w:pPr>
          </w:p>
        </w:tc>
        <w:tc>
          <w:tcPr>
            <w:tcW w:w="270" w:type="dxa"/>
            <w:shd w:val="clear" w:color="auto" w:fill="5B9BD5" w:themeFill="accent5"/>
          </w:tcPr>
          <w:p w14:paraId="5F770E2E" w14:textId="77777777" w:rsidR="006C6C81" w:rsidRPr="001D3E60" w:rsidRDefault="006C6C81" w:rsidP="006C6C81">
            <w:pPr>
              <w:rPr>
                <w:rFonts w:ascii="Times New Roman" w:hAnsi="Times New Roman"/>
              </w:rPr>
            </w:pPr>
          </w:p>
        </w:tc>
        <w:tc>
          <w:tcPr>
            <w:tcW w:w="236" w:type="dxa"/>
            <w:shd w:val="clear" w:color="auto" w:fill="5B9BD5" w:themeFill="accent5"/>
          </w:tcPr>
          <w:p w14:paraId="7567E10F" w14:textId="77777777" w:rsidR="006C6C81" w:rsidRPr="001D3E60" w:rsidRDefault="006C6C81" w:rsidP="006C6C81">
            <w:pPr>
              <w:rPr>
                <w:rFonts w:ascii="Times New Roman" w:hAnsi="Times New Roman"/>
              </w:rPr>
            </w:pPr>
          </w:p>
        </w:tc>
        <w:tc>
          <w:tcPr>
            <w:tcW w:w="359" w:type="dxa"/>
            <w:shd w:val="clear" w:color="auto" w:fill="5B9BD5" w:themeFill="accent5"/>
          </w:tcPr>
          <w:p w14:paraId="2D32014C" w14:textId="77777777" w:rsidR="006C6C81" w:rsidRPr="001D3E60" w:rsidRDefault="006C6C81" w:rsidP="006C6C81">
            <w:pPr>
              <w:rPr>
                <w:rFonts w:ascii="Times New Roman" w:hAnsi="Times New Roman"/>
              </w:rPr>
            </w:pPr>
          </w:p>
        </w:tc>
        <w:tc>
          <w:tcPr>
            <w:tcW w:w="880" w:type="dxa"/>
            <w:gridSpan w:val="2"/>
            <w:hideMark/>
          </w:tcPr>
          <w:p w14:paraId="72689C6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244BC1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11F079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708" w:type="dxa"/>
            <w:gridSpan w:val="2"/>
          </w:tcPr>
          <w:p w14:paraId="37545810"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2C259A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16B3D1E" w14:textId="11E3947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5" w:type="dxa"/>
            <w:gridSpan w:val="2"/>
            <w:hideMark/>
          </w:tcPr>
          <w:p w14:paraId="1A148B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 NCCE</w:t>
            </w:r>
          </w:p>
        </w:tc>
      </w:tr>
      <w:tr w:rsidR="006C6C81" w:rsidRPr="001D3E60" w14:paraId="51C8FCF6" w14:textId="77777777" w:rsidTr="00ED7FB3">
        <w:trPr>
          <w:gridAfter w:val="1"/>
          <w:wAfter w:w="7" w:type="dxa"/>
          <w:trHeight w:val="20"/>
        </w:trPr>
        <w:tc>
          <w:tcPr>
            <w:tcW w:w="1425" w:type="dxa"/>
            <w:gridSpan w:val="2"/>
            <w:vMerge/>
            <w:hideMark/>
          </w:tcPr>
          <w:p w14:paraId="3762117E" w14:textId="77777777" w:rsidR="006C6C81" w:rsidRPr="001D3E60" w:rsidRDefault="006C6C81" w:rsidP="006C6C81">
            <w:pPr>
              <w:spacing w:after="160" w:line="259" w:lineRule="auto"/>
              <w:rPr>
                <w:rFonts w:ascii="Times New Roman" w:hAnsi="Times New Roman"/>
              </w:rPr>
            </w:pPr>
          </w:p>
        </w:tc>
        <w:tc>
          <w:tcPr>
            <w:tcW w:w="1214" w:type="dxa"/>
            <w:vMerge/>
            <w:hideMark/>
          </w:tcPr>
          <w:p w14:paraId="4845E5D7"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C8F457E"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Formation of Disaster Risk Reduction clubs in schools and communities</w:t>
            </w:r>
          </w:p>
        </w:tc>
        <w:tc>
          <w:tcPr>
            <w:tcW w:w="1984" w:type="dxa"/>
            <w:hideMark/>
          </w:tcPr>
          <w:p w14:paraId="5F69CB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36" w:type="dxa"/>
            <w:shd w:val="clear" w:color="auto" w:fill="5B9BD5" w:themeFill="accent5"/>
          </w:tcPr>
          <w:p w14:paraId="78A4D729" w14:textId="77777777" w:rsidR="006C6C81" w:rsidRPr="001D3E60" w:rsidRDefault="006C6C81" w:rsidP="006C6C81">
            <w:pPr>
              <w:rPr>
                <w:rFonts w:ascii="Times New Roman" w:hAnsi="Times New Roman"/>
              </w:rPr>
            </w:pPr>
          </w:p>
        </w:tc>
        <w:tc>
          <w:tcPr>
            <w:tcW w:w="270" w:type="dxa"/>
            <w:shd w:val="clear" w:color="auto" w:fill="auto"/>
          </w:tcPr>
          <w:p w14:paraId="66DF4138" w14:textId="77777777" w:rsidR="006C6C81" w:rsidRPr="001D3E60" w:rsidRDefault="006C6C81" w:rsidP="006C6C81">
            <w:pPr>
              <w:rPr>
                <w:rFonts w:ascii="Times New Roman" w:hAnsi="Times New Roman"/>
              </w:rPr>
            </w:pPr>
          </w:p>
        </w:tc>
        <w:tc>
          <w:tcPr>
            <w:tcW w:w="236" w:type="dxa"/>
            <w:shd w:val="clear" w:color="auto" w:fill="auto"/>
          </w:tcPr>
          <w:p w14:paraId="1DD5EEF7" w14:textId="77777777" w:rsidR="006C6C81" w:rsidRPr="001D3E60" w:rsidRDefault="006C6C81" w:rsidP="006C6C81">
            <w:pPr>
              <w:rPr>
                <w:rFonts w:ascii="Times New Roman" w:hAnsi="Times New Roman"/>
              </w:rPr>
            </w:pPr>
          </w:p>
        </w:tc>
        <w:tc>
          <w:tcPr>
            <w:tcW w:w="359" w:type="dxa"/>
            <w:shd w:val="clear" w:color="auto" w:fill="5B9BD5" w:themeFill="accent5"/>
          </w:tcPr>
          <w:p w14:paraId="333D499B" w14:textId="77777777" w:rsidR="006C6C81" w:rsidRPr="001D3E60" w:rsidRDefault="006C6C81" w:rsidP="006C6C81">
            <w:pPr>
              <w:rPr>
                <w:rFonts w:ascii="Times New Roman" w:hAnsi="Times New Roman"/>
              </w:rPr>
            </w:pPr>
          </w:p>
        </w:tc>
        <w:tc>
          <w:tcPr>
            <w:tcW w:w="880" w:type="dxa"/>
            <w:gridSpan w:val="2"/>
            <w:hideMark/>
          </w:tcPr>
          <w:p w14:paraId="513D8A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106F1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851" w:type="dxa"/>
            <w:hideMark/>
          </w:tcPr>
          <w:p w14:paraId="425A42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14652D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09292AC"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BB562D2" w14:textId="54F5B0F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5" w:type="dxa"/>
            <w:gridSpan w:val="2"/>
            <w:hideMark/>
          </w:tcPr>
          <w:p w14:paraId="189CC89D" w14:textId="2DDB8A8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GES, </w:t>
            </w:r>
            <w:r>
              <w:rPr>
                <w:rFonts w:ascii="Times New Roman" w:hAnsi="Times New Roman"/>
                <w:lang w:val="en-GB"/>
              </w:rPr>
              <w:t>CENTRAL ADMIN.</w:t>
            </w:r>
          </w:p>
        </w:tc>
      </w:tr>
      <w:tr w:rsidR="006C6C81" w:rsidRPr="001D3E60" w14:paraId="0946E1EC" w14:textId="77777777" w:rsidTr="00ED7FB3">
        <w:trPr>
          <w:gridAfter w:val="1"/>
          <w:wAfter w:w="7" w:type="dxa"/>
          <w:trHeight w:val="20"/>
        </w:trPr>
        <w:tc>
          <w:tcPr>
            <w:tcW w:w="1425" w:type="dxa"/>
            <w:gridSpan w:val="2"/>
            <w:vMerge/>
            <w:hideMark/>
          </w:tcPr>
          <w:p w14:paraId="269D3F9D" w14:textId="77777777" w:rsidR="006C6C81" w:rsidRPr="001D3E60" w:rsidRDefault="006C6C81" w:rsidP="006C6C81">
            <w:pPr>
              <w:spacing w:after="160" w:line="259" w:lineRule="auto"/>
              <w:rPr>
                <w:rFonts w:ascii="Times New Roman" w:hAnsi="Times New Roman"/>
              </w:rPr>
            </w:pPr>
          </w:p>
        </w:tc>
        <w:tc>
          <w:tcPr>
            <w:tcW w:w="1214" w:type="dxa"/>
            <w:vMerge/>
            <w:hideMark/>
          </w:tcPr>
          <w:p w14:paraId="799E2021"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24397B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DRR training programmes at zonal levels</w:t>
            </w:r>
          </w:p>
        </w:tc>
        <w:tc>
          <w:tcPr>
            <w:tcW w:w="1984" w:type="dxa"/>
            <w:hideMark/>
          </w:tcPr>
          <w:p w14:paraId="3620E9F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27BCFE21" w14:textId="77777777" w:rsidR="006C6C81" w:rsidRPr="001D3E60" w:rsidRDefault="006C6C81" w:rsidP="006C6C81">
            <w:pPr>
              <w:rPr>
                <w:rFonts w:ascii="Times New Roman" w:hAnsi="Times New Roman"/>
              </w:rPr>
            </w:pPr>
          </w:p>
        </w:tc>
        <w:tc>
          <w:tcPr>
            <w:tcW w:w="270" w:type="dxa"/>
            <w:shd w:val="clear" w:color="auto" w:fill="5B9BD5" w:themeFill="accent5"/>
          </w:tcPr>
          <w:p w14:paraId="186DF775" w14:textId="77777777" w:rsidR="006C6C81" w:rsidRPr="001D3E60" w:rsidRDefault="006C6C81" w:rsidP="006C6C81">
            <w:pPr>
              <w:rPr>
                <w:rFonts w:ascii="Times New Roman" w:hAnsi="Times New Roman"/>
              </w:rPr>
            </w:pPr>
          </w:p>
        </w:tc>
        <w:tc>
          <w:tcPr>
            <w:tcW w:w="236" w:type="dxa"/>
            <w:shd w:val="clear" w:color="auto" w:fill="5B9BD5" w:themeFill="accent5"/>
          </w:tcPr>
          <w:p w14:paraId="4DBAF136" w14:textId="77777777" w:rsidR="006C6C81" w:rsidRPr="001D3E60" w:rsidRDefault="006C6C81" w:rsidP="006C6C81">
            <w:pPr>
              <w:rPr>
                <w:rFonts w:ascii="Times New Roman" w:hAnsi="Times New Roman"/>
              </w:rPr>
            </w:pPr>
          </w:p>
        </w:tc>
        <w:tc>
          <w:tcPr>
            <w:tcW w:w="359" w:type="dxa"/>
            <w:shd w:val="clear" w:color="auto" w:fill="5B9BD5" w:themeFill="accent5"/>
          </w:tcPr>
          <w:p w14:paraId="17C476D1" w14:textId="77777777" w:rsidR="006C6C81" w:rsidRPr="001D3E60" w:rsidRDefault="006C6C81" w:rsidP="006C6C81">
            <w:pPr>
              <w:rPr>
                <w:rFonts w:ascii="Times New Roman" w:hAnsi="Times New Roman"/>
              </w:rPr>
            </w:pPr>
          </w:p>
        </w:tc>
        <w:tc>
          <w:tcPr>
            <w:tcW w:w="880" w:type="dxa"/>
            <w:gridSpan w:val="2"/>
            <w:hideMark/>
          </w:tcPr>
          <w:p w14:paraId="670EED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2B506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851" w:type="dxa"/>
            <w:hideMark/>
          </w:tcPr>
          <w:p w14:paraId="35D627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8" w:type="dxa"/>
            <w:gridSpan w:val="2"/>
          </w:tcPr>
          <w:p w14:paraId="3A4E0AA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099A072"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73AACF94" w14:textId="4211D15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5" w:type="dxa"/>
            <w:gridSpan w:val="2"/>
            <w:hideMark/>
          </w:tcPr>
          <w:p w14:paraId="7AEA4ADC" w14:textId="41E66C0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GNFS, </w:t>
            </w:r>
            <w:r>
              <w:rPr>
                <w:rFonts w:ascii="Times New Roman" w:hAnsi="Times New Roman"/>
                <w:lang w:val="en-GB"/>
              </w:rPr>
              <w:t>CENTRAL ADMIN.</w:t>
            </w:r>
          </w:p>
        </w:tc>
      </w:tr>
      <w:tr w:rsidR="006C6C81" w:rsidRPr="001D3E60" w14:paraId="0A4B326D" w14:textId="77777777" w:rsidTr="00ED7FB3">
        <w:trPr>
          <w:gridAfter w:val="1"/>
          <w:wAfter w:w="7" w:type="dxa"/>
          <w:trHeight w:val="20"/>
        </w:trPr>
        <w:tc>
          <w:tcPr>
            <w:tcW w:w="1425" w:type="dxa"/>
            <w:gridSpan w:val="2"/>
            <w:vMerge/>
            <w:hideMark/>
          </w:tcPr>
          <w:p w14:paraId="7F55C1EB" w14:textId="77777777" w:rsidR="006C6C81" w:rsidRPr="001D3E60" w:rsidRDefault="006C6C81" w:rsidP="006C6C81">
            <w:pPr>
              <w:spacing w:after="160" w:line="259" w:lineRule="auto"/>
              <w:rPr>
                <w:rFonts w:ascii="Times New Roman" w:hAnsi="Times New Roman"/>
              </w:rPr>
            </w:pPr>
          </w:p>
        </w:tc>
        <w:tc>
          <w:tcPr>
            <w:tcW w:w="1214" w:type="dxa"/>
            <w:vMerge/>
            <w:hideMark/>
          </w:tcPr>
          <w:p w14:paraId="17FD5480"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C9F7D5A"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Supply stationery and logistics to NADMO</w:t>
            </w:r>
          </w:p>
        </w:tc>
        <w:tc>
          <w:tcPr>
            <w:tcW w:w="1984" w:type="dxa"/>
            <w:hideMark/>
          </w:tcPr>
          <w:p w14:paraId="3D98D1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auto"/>
          </w:tcPr>
          <w:p w14:paraId="2A9C3E34" w14:textId="77777777" w:rsidR="006C6C81" w:rsidRPr="001D3E60" w:rsidRDefault="006C6C81" w:rsidP="006C6C81">
            <w:pPr>
              <w:rPr>
                <w:rFonts w:ascii="Times New Roman" w:hAnsi="Times New Roman"/>
              </w:rPr>
            </w:pPr>
          </w:p>
        </w:tc>
        <w:tc>
          <w:tcPr>
            <w:tcW w:w="270" w:type="dxa"/>
            <w:shd w:val="clear" w:color="auto" w:fill="5B9BD5" w:themeFill="accent5"/>
          </w:tcPr>
          <w:p w14:paraId="470B087D" w14:textId="77777777" w:rsidR="006C6C81" w:rsidRPr="001D3E60" w:rsidRDefault="006C6C81" w:rsidP="006C6C81">
            <w:pPr>
              <w:rPr>
                <w:rFonts w:ascii="Times New Roman" w:hAnsi="Times New Roman"/>
              </w:rPr>
            </w:pPr>
          </w:p>
        </w:tc>
        <w:tc>
          <w:tcPr>
            <w:tcW w:w="236" w:type="dxa"/>
            <w:shd w:val="clear" w:color="auto" w:fill="auto"/>
          </w:tcPr>
          <w:p w14:paraId="0D5174B6" w14:textId="77777777" w:rsidR="006C6C81" w:rsidRPr="001D3E60" w:rsidRDefault="006C6C81" w:rsidP="006C6C81">
            <w:pPr>
              <w:rPr>
                <w:rFonts w:ascii="Times New Roman" w:hAnsi="Times New Roman"/>
              </w:rPr>
            </w:pPr>
          </w:p>
        </w:tc>
        <w:tc>
          <w:tcPr>
            <w:tcW w:w="359" w:type="dxa"/>
            <w:shd w:val="clear" w:color="auto" w:fill="5B9BD5" w:themeFill="accent5"/>
          </w:tcPr>
          <w:p w14:paraId="08F720AB" w14:textId="77777777" w:rsidR="006C6C81" w:rsidRPr="001D3E60" w:rsidRDefault="006C6C81" w:rsidP="006C6C81">
            <w:pPr>
              <w:rPr>
                <w:rFonts w:ascii="Times New Roman" w:hAnsi="Times New Roman"/>
              </w:rPr>
            </w:pPr>
          </w:p>
        </w:tc>
        <w:tc>
          <w:tcPr>
            <w:tcW w:w="880" w:type="dxa"/>
            <w:gridSpan w:val="2"/>
            <w:hideMark/>
          </w:tcPr>
          <w:p w14:paraId="0BACFC9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851" w:type="dxa"/>
            <w:hideMark/>
          </w:tcPr>
          <w:p w14:paraId="0662F6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1DA067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0102A3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6A4EA0DC"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DBE1DEC" w14:textId="64CC502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5" w:type="dxa"/>
            <w:gridSpan w:val="2"/>
            <w:hideMark/>
          </w:tcPr>
          <w:p w14:paraId="718EB1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REG/NAT NADMO</w:t>
            </w:r>
          </w:p>
        </w:tc>
      </w:tr>
      <w:tr w:rsidR="006C6C81" w:rsidRPr="001D3E60" w14:paraId="161E38E9" w14:textId="77777777" w:rsidTr="00ED7FB3">
        <w:trPr>
          <w:gridAfter w:val="1"/>
          <w:wAfter w:w="7" w:type="dxa"/>
          <w:trHeight w:val="20"/>
        </w:trPr>
        <w:tc>
          <w:tcPr>
            <w:tcW w:w="1425" w:type="dxa"/>
            <w:gridSpan w:val="2"/>
            <w:vMerge/>
            <w:hideMark/>
          </w:tcPr>
          <w:p w14:paraId="01DA34E0" w14:textId="77777777" w:rsidR="006C6C81" w:rsidRPr="001D3E60" w:rsidRDefault="006C6C81" w:rsidP="006C6C81">
            <w:pPr>
              <w:spacing w:after="160" w:line="259" w:lineRule="auto"/>
              <w:rPr>
                <w:rFonts w:ascii="Times New Roman" w:hAnsi="Times New Roman"/>
              </w:rPr>
            </w:pPr>
          </w:p>
        </w:tc>
        <w:tc>
          <w:tcPr>
            <w:tcW w:w="1214" w:type="dxa"/>
            <w:vMerge/>
            <w:hideMark/>
          </w:tcPr>
          <w:p w14:paraId="2B2B2E79"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2A29B2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Train Area Council Members and Traditional Authorities on impact of sand winning and galamsey on the environment</w:t>
            </w:r>
          </w:p>
        </w:tc>
        <w:tc>
          <w:tcPr>
            <w:tcW w:w="1984" w:type="dxa"/>
            <w:hideMark/>
          </w:tcPr>
          <w:p w14:paraId="2327AE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46B4F5D" w14:textId="77777777" w:rsidR="006C6C81" w:rsidRPr="001D3E60" w:rsidRDefault="006C6C81" w:rsidP="006C6C81">
            <w:pPr>
              <w:rPr>
                <w:rFonts w:ascii="Times New Roman" w:hAnsi="Times New Roman"/>
              </w:rPr>
            </w:pPr>
          </w:p>
        </w:tc>
        <w:tc>
          <w:tcPr>
            <w:tcW w:w="270" w:type="dxa"/>
            <w:shd w:val="clear" w:color="auto" w:fill="5B9BD5" w:themeFill="accent5"/>
          </w:tcPr>
          <w:p w14:paraId="63D073C8" w14:textId="77777777" w:rsidR="006C6C81" w:rsidRPr="001D3E60" w:rsidRDefault="006C6C81" w:rsidP="006C6C81">
            <w:pPr>
              <w:rPr>
                <w:rFonts w:ascii="Times New Roman" w:hAnsi="Times New Roman"/>
              </w:rPr>
            </w:pPr>
          </w:p>
        </w:tc>
        <w:tc>
          <w:tcPr>
            <w:tcW w:w="236" w:type="dxa"/>
            <w:shd w:val="clear" w:color="auto" w:fill="5B9BD5" w:themeFill="accent5"/>
          </w:tcPr>
          <w:p w14:paraId="4EF6A70F" w14:textId="77777777" w:rsidR="006C6C81" w:rsidRPr="001D3E60" w:rsidRDefault="006C6C81" w:rsidP="006C6C81">
            <w:pPr>
              <w:rPr>
                <w:rFonts w:ascii="Times New Roman" w:hAnsi="Times New Roman"/>
              </w:rPr>
            </w:pPr>
          </w:p>
        </w:tc>
        <w:tc>
          <w:tcPr>
            <w:tcW w:w="359" w:type="dxa"/>
            <w:shd w:val="clear" w:color="auto" w:fill="5B9BD5" w:themeFill="accent5"/>
          </w:tcPr>
          <w:p w14:paraId="6773B766" w14:textId="77777777" w:rsidR="006C6C81" w:rsidRPr="001D3E60" w:rsidRDefault="006C6C81" w:rsidP="006C6C81">
            <w:pPr>
              <w:rPr>
                <w:rFonts w:ascii="Times New Roman" w:hAnsi="Times New Roman"/>
              </w:rPr>
            </w:pPr>
          </w:p>
        </w:tc>
        <w:tc>
          <w:tcPr>
            <w:tcW w:w="880" w:type="dxa"/>
            <w:gridSpan w:val="2"/>
            <w:hideMark/>
          </w:tcPr>
          <w:p w14:paraId="5D4FB2C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558B27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16,000 </w:t>
            </w:r>
          </w:p>
        </w:tc>
        <w:tc>
          <w:tcPr>
            <w:tcW w:w="851" w:type="dxa"/>
            <w:hideMark/>
          </w:tcPr>
          <w:p w14:paraId="5681FE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3DEFACD"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053C21A"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400A1A5" w14:textId="657E10B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NADMO</w:t>
            </w:r>
          </w:p>
        </w:tc>
        <w:tc>
          <w:tcPr>
            <w:tcW w:w="1555" w:type="dxa"/>
            <w:gridSpan w:val="2"/>
            <w:hideMark/>
          </w:tcPr>
          <w:p w14:paraId="3746119B" w14:textId="114C403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0B5A1C33" w14:textId="77777777" w:rsidTr="00ED7FB3">
        <w:trPr>
          <w:gridAfter w:val="1"/>
          <w:wAfter w:w="7" w:type="dxa"/>
          <w:trHeight w:val="20"/>
        </w:trPr>
        <w:tc>
          <w:tcPr>
            <w:tcW w:w="1425" w:type="dxa"/>
            <w:gridSpan w:val="2"/>
            <w:vMerge w:val="restart"/>
            <w:hideMark/>
          </w:tcPr>
          <w:p w14:paraId="2079EEB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214" w:type="dxa"/>
            <w:hideMark/>
          </w:tcPr>
          <w:p w14:paraId="00C741B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Biological Threats</w:t>
            </w:r>
          </w:p>
        </w:tc>
        <w:tc>
          <w:tcPr>
            <w:tcW w:w="2693" w:type="dxa"/>
            <w:gridSpan w:val="2"/>
            <w:hideMark/>
          </w:tcPr>
          <w:p w14:paraId="7731BB0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Undertake surveillance, monitoring and evaluation of Health threats and epidemics and pandemics</w:t>
            </w:r>
          </w:p>
        </w:tc>
        <w:tc>
          <w:tcPr>
            <w:tcW w:w="1984" w:type="dxa"/>
            <w:hideMark/>
          </w:tcPr>
          <w:p w14:paraId="49E13E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61197917"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29473FEC"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2D6C0F09"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25899EFE" w14:textId="77777777" w:rsidR="006C6C81" w:rsidRPr="001D3E60" w:rsidRDefault="006C6C81" w:rsidP="006C6C81">
            <w:pPr>
              <w:rPr>
                <w:rFonts w:ascii="Times New Roman" w:hAnsi="Times New Roman"/>
                <w:lang w:val="en-GB"/>
              </w:rPr>
            </w:pPr>
          </w:p>
        </w:tc>
        <w:tc>
          <w:tcPr>
            <w:tcW w:w="880" w:type="dxa"/>
            <w:gridSpan w:val="2"/>
            <w:hideMark/>
          </w:tcPr>
          <w:p w14:paraId="2BA53E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7D4D59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1B6596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B57DB1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059B026"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35A4394" w14:textId="184A2AD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5" w:type="dxa"/>
            <w:gridSpan w:val="2"/>
            <w:hideMark/>
          </w:tcPr>
          <w:p w14:paraId="58DF58A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5CCB0E11" w14:textId="77777777" w:rsidTr="00ED7FB3">
        <w:trPr>
          <w:gridAfter w:val="1"/>
          <w:wAfter w:w="7" w:type="dxa"/>
          <w:trHeight w:val="20"/>
        </w:trPr>
        <w:tc>
          <w:tcPr>
            <w:tcW w:w="1425" w:type="dxa"/>
            <w:gridSpan w:val="2"/>
            <w:vMerge/>
            <w:hideMark/>
          </w:tcPr>
          <w:p w14:paraId="1AF89637"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4DA76C9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Anthropogenic Threats</w:t>
            </w:r>
          </w:p>
        </w:tc>
        <w:tc>
          <w:tcPr>
            <w:tcW w:w="2693" w:type="dxa"/>
            <w:gridSpan w:val="2"/>
            <w:hideMark/>
          </w:tcPr>
          <w:p w14:paraId="2AFE7217"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National Ambulance Service</w:t>
            </w:r>
          </w:p>
        </w:tc>
        <w:tc>
          <w:tcPr>
            <w:tcW w:w="1984" w:type="dxa"/>
            <w:hideMark/>
          </w:tcPr>
          <w:p w14:paraId="7E6BB8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05A0E92F" w14:textId="77777777" w:rsidR="006C6C81" w:rsidRPr="001D3E60" w:rsidRDefault="006C6C81" w:rsidP="006C6C81">
            <w:pPr>
              <w:rPr>
                <w:rFonts w:ascii="Times New Roman" w:hAnsi="Times New Roman"/>
              </w:rPr>
            </w:pPr>
          </w:p>
        </w:tc>
        <w:tc>
          <w:tcPr>
            <w:tcW w:w="270" w:type="dxa"/>
            <w:shd w:val="clear" w:color="auto" w:fill="5B9BD5" w:themeFill="accent5"/>
          </w:tcPr>
          <w:p w14:paraId="091E6859" w14:textId="77777777" w:rsidR="006C6C81" w:rsidRPr="001D3E60" w:rsidRDefault="006C6C81" w:rsidP="006C6C81">
            <w:pPr>
              <w:rPr>
                <w:rFonts w:ascii="Times New Roman" w:hAnsi="Times New Roman"/>
              </w:rPr>
            </w:pPr>
          </w:p>
        </w:tc>
        <w:tc>
          <w:tcPr>
            <w:tcW w:w="236" w:type="dxa"/>
            <w:shd w:val="clear" w:color="auto" w:fill="5B9BD5" w:themeFill="accent5"/>
          </w:tcPr>
          <w:p w14:paraId="6E95E19D" w14:textId="77777777" w:rsidR="006C6C81" w:rsidRPr="001D3E60" w:rsidRDefault="006C6C81" w:rsidP="006C6C81">
            <w:pPr>
              <w:rPr>
                <w:rFonts w:ascii="Times New Roman" w:hAnsi="Times New Roman"/>
              </w:rPr>
            </w:pPr>
          </w:p>
        </w:tc>
        <w:tc>
          <w:tcPr>
            <w:tcW w:w="359" w:type="dxa"/>
            <w:shd w:val="clear" w:color="auto" w:fill="5B9BD5" w:themeFill="accent5"/>
          </w:tcPr>
          <w:p w14:paraId="06FD4896" w14:textId="77777777" w:rsidR="006C6C81" w:rsidRPr="001D3E60" w:rsidRDefault="006C6C81" w:rsidP="006C6C81">
            <w:pPr>
              <w:rPr>
                <w:rFonts w:ascii="Times New Roman" w:hAnsi="Times New Roman"/>
              </w:rPr>
            </w:pPr>
          </w:p>
        </w:tc>
        <w:tc>
          <w:tcPr>
            <w:tcW w:w="880" w:type="dxa"/>
            <w:gridSpan w:val="2"/>
            <w:hideMark/>
          </w:tcPr>
          <w:p w14:paraId="3DD6626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48A074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851" w:type="dxa"/>
            <w:hideMark/>
          </w:tcPr>
          <w:p w14:paraId="1E46CE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1F2D87F"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7303EAE4"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D6AAB1B" w14:textId="3BC7974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GHS</w:t>
            </w:r>
          </w:p>
        </w:tc>
        <w:tc>
          <w:tcPr>
            <w:tcW w:w="1555" w:type="dxa"/>
            <w:gridSpan w:val="2"/>
            <w:hideMark/>
          </w:tcPr>
          <w:p w14:paraId="2032ED6C" w14:textId="312A7E4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BF270AD" w14:textId="77777777" w:rsidTr="00ED7FB3">
        <w:trPr>
          <w:gridAfter w:val="1"/>
          <w:wAfter w:w="7" w:type="dxa"/>
          <w:trHeight w:val="20"/>
        </w:trPr>
        <w:tc>
          <w:tcPr>
            <w:tcW w:w="1425" w:type="dxa"/>
            <w:gridSpan w:val="2"/>
            <w:vMerge/>
            <w:hideMark/>
          </w:tcPr>
          <w:p w14:paraId="74E7871A" w14:textId="77777777" w:rsidR="006C6C81" w:rsidRPr="001D3E60" w:rsidRDefault="006C6C81" w:rsidP="006C6C81">
            <w:pPr>
              <w:spacing w:after="160" w:line="259" w:lineRule="auto"/>
              <w:rPr>
                <w:rFonts w:ascii="Times New Roman" w:hAnsi="Times New Roman"/>
              </w:rPr>
            </w:pPr>
          </w:p>
        </w:tc>
        <w:tc>
          <w:tcPr>
            <w:tcW w:w="1214" w:type="dxa"/>
            <w:vMerge/>
            <w:hideMark/>
          </w:tcPr>
          <w:p w14:paraId="7136E3FB"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1D517FB"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Intensify monitoring at Filling Stations to ensure adherence to Standard Operating Procedures.</w:t>
            </w:r>
          </w:p>
        </w:tc>
        <w:tc>
          <w:tcPr>
            <w:tcW w:w="1984" w:type="dxa"/>
            <w:hideMark/>
          </w:tcPr>
          <w:p w14:paraId="4705E5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842603A" w14:textId="77777777" w:rsidR="006C6C81" w:rsidRPr="001D3E60" w:rsidRDefault="006C6C81" w:rsidP="006C6C81">
            <w:pPr>
              <w:rPr>
                <w:rFonts w:ascii="Times New Roman" w:hAnsi="Times New Roman"/>
              </w:rPr>
            </w:pPr>
          </w:p>
        </w:tc>
        <w:tc>
          <w:tcPr>
            <w:tcW w:w="270" w:type="dxa"/>
            <w:shd w:val="clear" w:color="auto" w:fill="5B9BD5" w:themeFill="accent5"/>
          </w:tcPr>
          <w:p w14:paraId="35726D28" w14:textId="77777777" w:rsidR="006C6C81" w:rsidRPr="001D3E60" w:rsidRDefault="006C6C81" w:rsidP="006C6C81">
            <w:pPr>
              <w:rPr>
                <w:rFonts w:ascii="Times New Roman" w:hAnsi="Times New Roman"/>
              </w:rPr>
            </w:pPr>
          </w:p>
        </w:tc>
        <w:tc>
          <w:tcPr>
            <w:tcW w:w="236" w:type="dxa"/>
            <w:shd w:val="clear" w:color="auto" w:fill="5B9BD5" w:themeFill="accent5"/>
          </w:tcPr>
          <w:p w14:paraId="01D27A71" w14:textId="77777777" w:rsidR="006C6C81" w:rsidRPr="001D3E60" w:rsidRDefault="006C6C81" w:rsidP="006C6C81">
            <w:pPr>
              <w:rPr>
                <w:rFonts w:ascii="Times New Roman" w:hAnsi="Times New Roman"/>
              </w:rPr>
            </w:pPr>
          </w:p>
        </w:tc>
        <w:tc>
          <w:tcPr>
            <w:tcW w:w="359" w:type="dxa"/>
            <w:shd w:val="clear" w:color="auto" w:fill="5B9BD5" w:themeFill="accent5"/>
          </w:tcPr>
          <w:p w14:paraId="02AFEB8A" w14:textId="77777777" w:rsidR="006C6C81" w:rsidRPr="001D3E60" w:rsidRDefault="006C6C81" w:rsidP="006C6C81">
            <w:pPr>
              <w:rPr>
                <w:rFonts w:ascii="Times New Roman" w:hAnsi="Times New Roman"/>
              </w:rPr>
            </w:pPr>
          </w:p>
        </w:tc>
        <w:tc>
          <w:tcPr>
            <w:tcW w:w="880" w:type="dxa"/>
            <w:gridSpan w:val="2"/>
            <w:hideMark/>
          </w:tcPr>
          <w:p w14:paraId="31EBC03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C3AA9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31982C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CDA4043"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FAA28C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5E45979" w14:textId="7857141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GNFS</w:t>
            </w:r>
          </w:p>
        </w:tc>
        <w:tc>
          <w:tcPr>
            <w:tcW w:w="1555" w:type="dxa"/>
            <w:gridSpan w:val="2"/>
            <w:hideMark/>
          </w:tcPr>
          <w:p w14:paraId="1449529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r>
      <w:tr w:rsidR="006C6C81" w:rsidRPr="001D3E60" w14:paraId="75A32E43" w14:textId="77777777" w:rsidTr="00ED7FB3">
        <w:trPr>
          <w:gridAfter w:val="1"/>
          <w:wAfter w:w="7" w:type="dxa"/>
          <w:trHeight w:val="20"/>
        </w:trPr>
        <w:tc>
          <w:tcPr>
            <w:tcW w:w="1425" w:type="dxa"/>
            <w:gridSpan w:val="2"/>
            <w:vMerge/>
            <w:hideMark/>
          </w:tcPr>
          <w:p w14:paraId="7ED9866B" w14:textId="77777777" w:rsidR="006C6C81" w:rsidRPr="001D3E60" w:rsidRDefault="006C6C81" w:rsidP="006C6C81">
            <w:pPr>
              <w:spacing w:after="160" w:line="259" w:lineRule="auto"/>
              <w:rPr>
                <w:rFonts w:ascii="Times New Roman" w:hAnsi="Times New Roman"/>
              </w:rPr>
            </w:pPr>
          </w:p>
        </w:tc>
        <w:tc>
          <w:tcPr>
            <w:tcW w:w="1214" w:type="dxa"/>
            <w:vMerge/>
            <w:hideMark/>
          </w:tcPr>
          <w:p w14:paraId="7A06B47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E458A1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Establish a well-resourced Emergency Centre</w:t>
            </w:r>
          </w:p>
        </w:tc>
        <w:tc>
          <w:tcPr>
            <w:tcW w:w="1984" w:type="dxa"/>
            <w:hideMark/>
          </w:tcPr>
          <w:p w14:paraId="7CCFD7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C928FD2" w14:textId="77777777" w:rsidR="006C6C81" w:rsidRPr="001D3E60" w:rsidRDefault="006C6C81" w:rsidP="006C6C81">
            <w:pPr>
              <w:rPr>
                <w:rFonts w:ascii="Times New Roman" w:hAnsi="Times New Roman"/>
              </w:rPr>
            </w:pPr>
          </w:p>
        </w:tc>
        <w:tc>
          <w:tcPr>
            <w:tcW w:w="270" w:type="dxa"/>
            <w:shd w:val="clear" w:color="auto" w:fill="5B9BD5" w:themeFill="accent5"/>
          </w:tcPr>
          <w:p w14:paraId="2DA44222" w14:textId="77777777" w:rsidR="006C6C81" w:rsidRPr="001D3E60" w:rsidRDefault="006C6C81" w:rsidP="006C6C81">
            <w:pPr>
              <w:rPr>
                <w:rFonts w:ascii="Times New Roman" w:hAnsi="Times New Roman"/>
              </w:rPr>
            </w:pPr>
          </w:p>
        </w:tc>
        <w:tc>
          <w:tcPr>
            <w:tcW w:w="236" w:type="dxa"/>
            <w:shd w:val="clear" w:color="auto" w:fill="5B9BD5" w:themeFill="accent5"/>
          </w:tcPr>
          <w:p w14:paraId="1189D9D6" w14:textId="77777777" w:rsidR="006C6C81" w:rsidRPr="001D3E60" w:rsidRDefault="006C6C81" w:rsidP="006C6C81">
            <w:pPr>
              <w:rPr>
                <w:rFonts w:ascii="Times New Roman" w:hAnsi="Times New Roman"/>
              </w:rPr>
            </w:pPr>
          </w:p>
        </w:tc>
        <w:tc>
          <w:tcPr>
            <w:tcW w:w="359" w:type="dxa"/>
            <w:shd w:val="clear" w:color="auto" w:fill="5B9BD5" w:themeFill="accent5"/>
          </w:tcPr>
          <w:p w14:paraId="7076A528" w14:textId="77777777" w:rsidR="006C6C81" w:rsidRPr="001D3E60" w:rsidRDefault="006C6C81" w:rsidP="006C6C81">
            <w:pPr>
              <w:rPr>
                <w:rFonts w:ascii="Times New Roman" w:hAnsi="Times New Roman"/>
              </w:rPr>
            </w:pPr>
          </w:p>
        </w:tc>
        <w:tc>
          <w:tcPr>
            <w:tcW w:w="880" w:type="dxa"/>
            <w:gridSpan w:val="2"/>
            <w:hideMark/>
          </w:tcPr>
          <w:p w14:paraId="12AAD5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EBF5EE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50,000</w:t>
            </w:r>
          </w:p>
        </w:tc>
        <w:tc>
          <w:tcPr>
            <w:tcW w:w="851" w:type="dxa"/>
            <w:hideMark/>
          </w:tcPr>
          <w:p w14:paraId="4EA7BC4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7</w:t>
            </w:r>
            <w:r w:rsidRPr="001D3E60">
              <w:rPr>
                <w:rFonts w:ascii="Times New Roman" w:hAnsi="Times New Roman"/>
                <w:lang w:val="en-GB"/>
              </w:rPr>
              <w:t>0,000</w:t>
            </w:r>
          </w:p>
        </w:tc>
        <w:tc>
          <w:tcPr>
            <w:tcW w:w="708" w:type="dxa"/>
            <w:gridSpan w:val="2"/>
          </w:tcPr>
          <w:p w14:paraId="44EF1B62"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AF2BCE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3EF924B" w14:textId="18DB9AF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5" w:type="dxa"/>
            <w:gridSpan w:val="2"/>
            <w:hideMark/>
          </w:tcPr>
          <w:p w14:paraId="68CC03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Private Sector/GHS </w:t>
            </w:r>
          </w:p>
        </w:tc>
      </w:tr>
      <w:tr w:rsidR="006C6C81" w:rsidRPr="001D3E60" w14:paraId="7559B3BB" w14:textId="77777777" w:rsidTr="00ED7FB3">
        <w:trPr>
          <w:gridAfter w:val="1"/>
          <w:wAfter w:w="7" w:type="dxa"/>
          <w:trHeight w:val="20"/>
        </w:trPr>
        <w:tc>
          <w:tcPr>
            <w:tcW w:w="1425" w:type="dxa"/>
            <w:gridSpan w:val="2"/>
            <w:vMerge/>
            <w:hideMark/>
          </w:tcPr>
          <w:p w14:paraId="1032BAC7"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0534104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Security</w:t>
            </w:r>
          </w:p>
        </w:tc>
        <w:tc>
          <w:tcPr>
            <w:tcW w:w="2693" w:type="dxa"/>
            <w:gridSpan w:val="2"/>
            <w:hideMark/>
          </w:tcPr>
          <w:p w14:paraId="39613F2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Annual ADR week Celebration</w:t>
            </w:r>
          </w:p>
        </w:tc>
        <w:tc>
          <w:tcPr>
            <w:tcW w:w="1984" w:type="dxa"/>
            <w:hideMark/>
          </w:tcPr>
          <w:p w14:paraId="62C14A7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auto"/>
          </w:tcPr>
          <w:p w14:paraId="2C53462C" w14:textId="77777777" w:rsidR="006C6C81" w:rsidRPr="001D3E60" w:rsidRDefault="006C6C81" w:rsidP="006C6C81">
            <w:pPr>
              <w:rPr>
                <w:rFonts w:ascii="Times New Roman" w:hAnsi="Times New Roman"/>
              </w:rPr>
            </w:pPr>
          </w:p>
        </w:tc>
        <w:tc>
          <w:tcPr>
            <w:tcW w:w="270" w:type="dxa"/>
            <w:shd w:val="clear" w:color="auto" w:fill="auto"/>
          </w:tcPr>
          <w:p w14:paraId="11B7D8A2" w14:textId="77777777" w:rsidR="006C6C81" w:rsidRPr="001D3E60" w:rsidRDefault="006C6C81" w:rsidP="006C6C81">
            <w:pPr>
              <w:rPr>
                <w:rFonts w:ascii="Times New Roman" w:hAnsi="Times New Roman"/>
              </w:rPr>
            </w:pPr>
          </w:p>
        </w:tc>
        <w:tc>
          <w:tcPr>
            <w:tcW w:w="236" w:type="dxa"/>
            <w:shd w:val="clear" w:color="auto" w:fill="auto"/>
          </w:tcPr>
          <w:p w14:paraId="54FE7FBD" w14:textId="77777777" w:rsidR="006C6C81" w:rsidRPr="001D3E60" w:rsidRDefault="006C6C81" w:rsidP="006C6C81">
            <w:pPr>
              <w:rPr>
                <w:rFonts w:ascii="Times New Roman" w:hAnsi="Times New Roman"/>
              </w:rPr>
            </w:pPr>
          </w:p>
        </w:tc>
        <w:tc>
          <w:tcPr>
            <w:tcW w:w="359" w:type="dxa"/>
            <w:shd w:val="clear" w:color="auto" w:fill="5B9BD5" w:themeFill="accent5"/>
          </w:tcPr>
          <w:p w14:paraId="42775B0A" w14:textId="77777777" w:rsidR="006C6C81" w:rsidRPr="001D3E60" w:rsidRDefault="006C6C81" w:rsidP="006C6C81">
            <w:pPr>
              <w:rPr>
                <w:rFonts w:ascii="Times New Roman" w:hAnsi="Times New Roman"/>
              </w:rPr>
            </w:pPr>
          </w:p>
        </w:tc>
        <w:tc>
          <w:tcPr>
            <w:tcW w:w="880" w:type="dxa"/>
            <w:gridSpan w:val="2"/>
            <w:hideMark/>
          </w:tcPr>
          <w:p w14:paraId="77EC5F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420F2B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5B06086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6845432"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2213C3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17D24E6" w14:textId="664440C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5" w:type="dxa"/>
            <w:gridSpan w:val="2"/>
            <w:hideMark/>
          </w:tcPr>
          <w:p w14:paraId="08FD37F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5EA8E39C" w14:textId="77777777" w:rsidTr="00ED7FB3">
        <w:trPr>
          <w:gridAfter w:val="1"/>
          <w:wAfter w:w="7" w:type="dxa"/>
          <w:trHeight w:val="20"/>
        </w:trPr>
        <w:tc>
          <w:tcPr>
            <w:tcW w:w="1425" w:type="dxa"/>
            <w:gridSpan w:val="2"/>
            <w:vMerge/>
            <w:hideMark/>
          </w:tcPr>
          <w:p w14:paraId="0D511070" w14:textId="77777777" w:rsidR="006C6C81" w:rsidRPr="001D3E60" w:rsidRDefault="006C6C81" w:rsidP="006C6C81">
            <w:pPr>
              <w:spacing w:after="160" w:line="259" w:lineRule="auto"/>
              <w:rPr>
                <w:rFonts w:ascii="Times New Roman" w:hAnsi="Times New Roman"/>
              </w:rPr>
            </w:pPr>
          </w:p>
        </w:tc>
        <w:tc>
          <w:tcPr>
            <w:tcW w:w="1214" w:type="dxa"/>
            <w:vMerge/>
            <w:hideMark/>
          </w:tcPr>
          <w:p w14:paraId="79F043C5"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164C76B"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Create awareness on the consequences of ethnic and chieftaincy conflicts</w:t>
            </w:r>
          </w:p>
        </w:tc>
        <w:tc>
          <w:tcPr>
            <w:tcW w:w="1984" w:type="dxa"/>
            <w:hideMark/>
          </w:tcPr>
          <w:p w14:paraId="624308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40A03174" w14:textId="77777777" w:rsidR="006C6C81" w:rsidRPr="001D3E60" w:rsidRDefault="006C6C81" w:rsidP="006C6C81">
            <w:pPr>
              <w:rPr>
                <w:rFonts w:ascii="Times New Roman" w:hAnsi="Times New Roman"/>
              </w:rPr>
            </w:pPr>
          </w:p>
        </w:tc>
        <w:tc>
          <w:tcPr>
            <w:tcW w:w="270" w:type="dxa"/>
            <w:shd w:val="clear" w:color="auto" w:fill="5B9BD5" w:themeFill="accent5"/>
          </w:tcPr>
          <w:p w14:paraId="5C95FD70" w14:textId="77777777" w:rsidR="006C6C81" w:rsidRPr="001D3E60" w:rsidRDefault="006C6C81" w:rsidP="006C6C81">
            <w:pPr>
              <w:rPr>
                <w:rFonts w:ascii="Times New Roman" w:hAnsi="Times New Roman"/>
              </w:rPr>
            </w:pPr>
          </w:p>
        </w:tc>
        <w:tc>
          <w:tcPr>
            <w:tcW w:w="236" w:type="dxa"/>
            <w:shd w:val="clear" w:color="auto" w:fill="5B9BD5" w:themeFill="accent5"/>
          </w:tcPr>
          <w:p w14:paraId="0128AAC7" w14:textId="77777777" w:rsidR="006C6C81" w:rsidRPr="001D3E60" w:rsidRDefault="006C6C81" w:rsidP="006C6C81">
            <w:pPr>
              <w:rPr>
                <w:rFonts w:ascii="Times New Roman" w:hAnsi="Times New Roman"/>
              </w:rPr>
            </w:pPr>
          </w:p>
        </w:tc>
        <w:tc>
          <w:tcPr>
            <w:tcW w:w="359" w:type="dxa"/>
            <w:shd w:val="clear" w:color="auto" w:fill="5B9BD5" w:themeFill="accent5"/>
          </w:tcPr>
          <w:p w14:paraId="102C35CA" w14:textId="77777777" w:rsidR="006C6C81" w:rsidRPr="001D3E60" w:rsidRDefault="006C6C81" w:rsidP="006C6C81">
            <w:pPr>
              <w:rPr>
                <w:rFonts w:ascii="Times New Roman" w:hAnsi="Times New Roman"/>
              </w:rPr>
            </w:pPr>
          </w:p>
        </w:tc>
        <w:tc>
          <w:tcPr>
            <w:tcW w:w="880" w:type="dxa"/>
            <w:gridSpan w:val="2"/>
            <w:hideMark/>
          </w:tcPr>
          <w:p w14:paraId="0B18414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C8D1D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CA995F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708" w:type="dxa"/>
            <w:gridSpan w:val="2"/>
          </w:tcPr>
          <w:p w14:paraId="43BB34E7"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DC0CB4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0E9BF26" w14:textId="60112B8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1555" w:type="dxa"/>
            <w:gridSpan w:val="2"/>
            <w:hideMark/>
          </w:tcPr>
          <w:p w14:paraId="02570008" w14:textId="1EF8CAB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ETC</w:t>
            </w:r>
          </w:p>
        </w:tc>
      </w:tr>
      <w:tr w:rsidR="006C6C81" w:rsidRPr="001D3E60" w14:paraId="56548CBC" w14:textId="77777777" w:rsidTr="00ED7FB3">
        <w:trPr>
          <w:gridAfter w:val="1"/>
          <w:wAfter w:w="7" w:type="dxa"/>
          <w:trHeight w:val="20"/>
        </w:trPr>
        <w:tc>
          <w:tcPr>
            <w:tcW w:w="1425" w:type="dxa"/>
            <w:gridSpan w:val="2"/>
            <w:vMerge w:val="restart"/>
            <w:hideMark/>
          </w:tcPr>
          <w:p w14:paraId="1030B4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214" w:type="dxa"/>
            <w:vMerge w:val="restart"/>
            <w:hideMark/>
          </w:tcPr>
          <w:p w14:paraId="377892D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Covid-19 Response</w:t>
            </w:r>
          </w:p>
        </w:tc>
        <w:tc>
          <w:tcPr>
            <w:tcW w:w="2693" w:type="dxa"/>
            <w:gridSpan w:val="2"/>
            <w:hideMark/>
          </w:tcPr>
          <w:p w14:paraId="27A72C5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Conduct sensitization on pandemics and  implement a recovery Plan </w:t>
            </w:r>
          </w:p>
        </w:tc>
        <w:tc>
          <w:tcPr>
            <w:tcW w:w="1984" w:type="dxa"/>
            <w:hideMark/>
          </w:tcPr>
          <w:p w14:paraId="535BAE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7F41B870"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174DA863"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19418FA5"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033070D5" w14:textId="77777777" w:rsidR="006C6C81" w:rsidRPr="001D3E60" w:rsidRDefault="006C6C81" w:rsidP="006C6C81">
            <w:pPr>
              <w:rPr>
                <w:rFonts w:ascii="Times New Roman" w:hAnsi="Times New Roman"/>
                <w:lang w:val="en-GB"/>
              </w:rPr>
            </w:pPr>
          </w:p>
        </w:tc>
        <w:tc>
          <w:tcPr>
            <w:tcW w:w="880" w:type="dxa"/>
            <w:gridSpan w:val="2"/>
            <w:hideMark/>
          </w:tcPr>
          <w:p w14:paraId="74653E3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B10D5F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7FEC69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8DBF758"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871159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B8BA91C" w14:textId="3843B48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5" w:type="dxa"/>
            <w:gridSpan w:val="2"/>
            <w:hideMark/>
          </w:tcPr>
          <w:p w14:paraId="27E34E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4AAFAC3F" w14:textId="77777777" w:rsidTr="00ED7FB3">
        <w:trPr>
          <w:gridAfter w:val="1"/>
          <w:wAfter w:w="7" w:type="dxa"/>
          <w:trHeight w:val="20"/>
        </w:trPr>
        <w:tc>
          <w:tcPr>
            <w:tcW w:w="1425" w:type="dxa"/>
            <w:gridSpan w:val="2"/>
            <w:vMerge/>
            <w:hideMark/>
          </w:tcPr>
          <w:p w14:paraId="04A7E117" w14:textId="77777777" w:rsidR="006C6C81" w:rsidRPr="001D3E60" w:rsidRDefault="006C6C81" w:rsidP="006C6C81">
            <w:pPr>
              <w:spacing w:after="160" w:line="259" w:lineRule="auto"/>
              <w:rPr>
                <w:rFonts w:ascii="Times New Roman" w:hAnsi="Times New Roman"/>
              </w:rPr>
            </w:pPr>
          </w:p>
        </w:tc>
        <w:tc>
          <w:tcPr>
            <w:tcW w:w="1214" w:type="dxa"/>
            <w:vMerge/>
            <w:hideMark/>
          </w:tcPr>
          <w:p w14:paraId="3772EC33"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4EDC26E2"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Public Health Emergency Management Committee</w:t>
            </w:r>
          </w:p>
        </w:tc>
        <w:tc>
          <w:tcPr>
            <w:tcW w:w="1984" w:type="dxa"/>
            <w:hideMark/>
          </w:tcPr>
          <w:p w14:paraId="6ECC9B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3A743B1B" w14:textId="77777777" w:rsidR="006C6C81" w:rsidRPr="001D3E60" w:rsidRDefault="006C6C81" w:rsidP="006C6C81">
            <w:pPr>
              <w:rPr>
                <w:rFonts w:ascii="Times New Roman" w:hAnsi="Times New Roman"/>
              </w:rPr>
            </w:pPr>
          </w:p>
        </w:tc>
        <w:tc>
          <w:tcPr>
            <w:tcW w:w="270" w:type="dxa"/>
            <w:shd w:val="clear" w:color="auto" w:fill="5B9BD5" w:themeFill="accent5"/>
          </w:tcPr>
          <w:p w14:paraId="180C5ACB" w14:textId="77777777" w:rsidR="006C6C81" w:rsidRPr="001D3E60" w:rsidRDefault="006C6C81" w:rsidP="006C6C81">
            <w:pPr>
              <w:rPr>
                <w:rFonts w:ascii="Times New Roman" w:hAnsi="Times New Roman"/>
              </w:rPr>
            </w:pPr>
          </w:p>
        </w:tc>
        <w:tc>
          <w:tcPr>
            <w:tcW w:w="236" w:type="dxa"/>
            <w:shd w:val="clear" w:color="auto" w:fill="5B9BD5" w:themeFill="accent5"/>
          </w:tcPr>
          <w:p w14:paraId="2D03EB60" w14:textId="77777777" w:rsidR="006C6C81" w:rsidRPr="001D3E60" w:rsidRDefault="006C6C81" w:rsidP="006C6C81">
            <w:pPr>
              <w:rPr>
                <w:rFonts w:ascii="Times New Roman" w:hAnsi="Times New Roman"/>
              </w:rPr>
            </w:pPr>
          </w:p>
        </w:tc>
        <w:tc>
          <w:tcPr>
            <w:tcW w:w="359" w:type="dxa"/>
            <w:shd w:val="clear" w:color="auto" w:fill="5B9BD5" w:themeFill="accent5"/>
          </w:tcPr>
          <w:p w14:paraId="0A697C3F" w14:textId="77777777" w:rsidR="006C6C81" w:rsidRPr="001D3E60" w:rsidRDefault="006C6C81" w:rsidP="006C6C81">
            <w:pPr>
              <w:rPr>
                <w:rFonts w:ascii="Times New Roman" w:hAnsi="Times New Roman"/>
              </w:rPr>
            </w:pPr>
          </w:p>
        </w:tc>
        <w:tc>
          <w:tcPr>
            <w:tcW w:w="880" w:type="dxa"/>
            <w:gridSpan w:val="2"/>
            <w:hideMark/>
          </w:tcPr>
          <w:p w14:paraId="0BD043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851" w:type="dxa"/>
            <w:hideMark/>
          </w:tcPr>
          <w:p w14:paraId="4FB930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4,800 </w:t>
            </w:r>
          </w:p>
        </w:tc>
        <w:tc>
          <w:tcPr>
            <w:tcW w:w="851" w:type="dxa"/>
            <w:hideMark/>
          </w:tcPr>
          <w:p w14:paraId="0E85A9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36BD1DB"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5573F31"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8B1B91F" w14:textId="17D3590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5" w:type="dxa"/>
            <w:gridSpan w:val="2"/>
            <w:hideMark/>
          </w:tcPr>
          <w:p w14:paraId="1517BC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DHD </w:t>
            </w:r>
          </w:p>
        </w:tc>
      </w:tr>
      <w:tr w:rsidR="006C6C81" w:rsidRPr="001D3E60" w14:paraId="5BA848E9" w14:textId="77777777" w:rsidTr="00ED7FB3">
        <w:trPr>
          <w:gridAfter w:val="1"/>
          <w:wAfter w:w="7" w:type="dxa"/>
          <w:trHeight w:val="20"/>
        </w:trPr>
        <w:tc>
          <w:tcPr>
            <w:tcW w:w="1425" w:type="dxa"/>
            <w:gridSpan w:val="2"/>
            <w:vMerge/>
            <w:hideMark/>
          </w:tcPr>
          <w:p w14:paraId="506FB8B7" w14:textId="77777777" w:rsidR="006C6C81" w:rsidRPr="001D3E60" w:rsidRDefault="006C6C81" w:rsidP="006C6C81">
            <w:pPr>
              <w:spacing w:after="160" w:line="259" w:lineRule="auto"/>
              <w:rPr>
                <w:rFonts w:ascii="Times New Roman" w:hAnsi="Times New Roman"/>
              </w:rPr>
            </w:pPr>
          </w:p>
        </w:tc>
        <w:tc>
          <w:tcPr>
            <w:tcW w:w="1214" w:type="dxa"/>
            <w:vMerge/>
            <w:hideMark/>
          </w:tcPr>
          <w:p w14:paraId="690E176D"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CA58D5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Vaccinate 50,000 people against covid-19 and other pandemics.</w:t>
            </w:r>
          </w:p>
        </w:tc>
        <w:tc>
          <w:tcPr>
            <w:tcW w:w="1984" w:type="dxa"/>
            <w:hideMark/>
          </w:tcPr>
          <w:p w14:paraId="562CD7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14D108D" w14:textId="77777777" w:rsidR="006C6C81" w:rsidRPr="001D3E60" w:rsidRDefault="006C6C81" w:rsidP="006C6C81">
            <w:pPr>
              <w:rPr>
                <w:rFonts w:ascii="Times New Roman" w:hAnsi="Times New Roman"/>
              </w:rPr>
            </w:pPr>
          </w:p>
        </w:tc>
        <w:tc>
          <w:tcPr>
            <w:tcW w:w="270" w:type="dxa"/>
            <w:shd w:val="clear" w:color="auto" w:fill="5B9BD5" w:themeFill="accent5"/>
          </w:tcPr>
          <w:p w14:paraId="5480A7B2" w14:textId="77777777" w:rsidR="006C6C81" w:rsidRPr="001D3E60" w:rsidRDefault="006C6C81" w:rsidP="006C6C81">
            <w:pPr>
              <w:rPr>
                <w:rFonts w:ascii="Times New Roman" w:hAnsi="Times New Roman"/>
              </w:rPr>
            </w:pPr>
          </w:p>
        </w:tc>
        <w:tc>
          <w:tcPr>
            <w:tcW w:w="236" w:type="dxa"/>
            <w:shd w:val="clear" w:color="auto" w:fill="5B9BD5" w:themeFill="accent5"/>
          </w:tcPr>
          <w:p w14:paraId="66AE3386" w14:textId="77777777" w:rsidR="006C6C81" w:rsidRPr="001D3E60" w:rsidRDefault="006C6C81" w:rsidP="006C6C81">
            <w:pPr>
              <w:rPr>
                <w:rFonts w:ascii="Times New Roman" w:hAnsi="Times New Roman"/>
              </w:rPr>
            </w:pPr>
          </w:p>
        </w:tc>
        <w:tc>
          <w:tcPr>
            <w:tcW w:w="359" w:type="dxa"/>
            <w:shd w:val="clear" w:color="auto" w:fill="5B9BD5" w:themeFill="accent5"/>
          </w:tcPr>
          <w:p w14:paraId="43FB900B" w14:textId="77777777" w:rsidR="006C6C81" w:rsidRPr="001D3E60" w:rsidRDefault="006C6C81" w:rsidP="006C6C81">
            <w:pPr>
              <w:rPr>
                <w:rFonts w:ascii="Times New Roman" w:hAnsi="Times New Roman"/>
              </w:rPr>
            </w:pPr>
          </w:p>
        </w:tc>
        <w:tc>
          <w:tcPr>
            <w:tcW w:w="880" w:type="dxa"/>
            <w:gridSpan w:val="2"/>
            <w:hideMark/>
          </w:tcPr>
          <w:p w14:paraId="24D1D33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20A0709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851" w:type="dxa"/>
            <w:hideMark/>
          </w:tcPr>
          <w:p w14:paraId="460C56F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8D2E0B2"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B60394A"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27193E7" w14:textId="1F200B5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5" w:type="dxa"/>
            <w:gridSpan w:val="2"/>
            <w:hideMark/>
          </w:tcPr>
          <w:p w14:paraId="3A43F204" w14:textId="2E57B88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w:t>
            </w:r>
          </w:p>
        </w:tc>
      </w:tr>
      <w:tr w:rsidR="006C6C81" w:rsidRPr="0049227D" w14:paraId="010AA981" w14:textId="77777777" w:rsidTr="005922A4">
        <w:trPr>
          <w:gridAfter w:val="2"/>
          <w:wAfter w:w="77" w:type="dxa"/>
          <w:trHeight w:val="20"/>
        </w:trPr>
        <w:tc>
          <w:tcPr>
            <w:tcW w:w="1364" w:type="dxa"/>
            <w:shd w:val="clear" w:color="auto" w:fill="9CC2E5" w:themeFill="accent5" w:themeFillTint="99"/>
          </w:tcPr>
          <w:p w14:paraId="20FBCF70" w14:textId="77777777" w:rsidR="006C6C81" w:rsidRPr="0049227D" w:rsidRDefault="006C6C81" w:rsidP="006C6C81">
            <w:pPr>
              <w:rPr>
                <w:rFonts w:ascii="Times New Roman" w:hAnsi="Times New Roman"/>
                <w:b/>
                <w:bCs/>
                <w:i/>
                <w:iCs/>
                <w:lang w:val="en-GB"/>
              </w:rPr>
            </w:pPr>
          </w:p>
        </w:tc>
        <w:tc>
          <w:tcPr>
            <w:tcW w:w="1275" w:type="dxa"/>
            <w:gridSpan w:val="2"/>
            <w:shd w:val="clear" w:color="auto" w:fill="9CC2E5" w:themeFill="accent5" w:themeFillTint="99"/>
          </w:tcPr>
          <w:p w14:paraId="1C22E9AA" w14:textId="77777777" w:rsidR="006C6C81" w:rsidRPr="0049227D" w:rsidRDefault="006C6C81" w:rsidP="006C6C81">
            <w:pPr>
              <w:rPr>
                <w:rFonts w:ascii="Times New Roman" w:hAnsi="Times New Roman"/>
                <w:b/>
                <w:bCs/>
                <w:i/>
                <w:iCs/>
                <w:lang w:val="en-GB"/>
              </w:rPr>
            </w:pPr>
          </w:p>
        </w:tc>
        <w:tc>
          <w:tcPr>
            <w:tcW w:w="12117" w:type="dxa"/>
            <w:gridSpan w:val="17"/>
            <w:shd w:val="clear" w:color="auto" w:fill="9CC2E5" w:themeFill="accent5" w:themeFillTint="99"/>
          </w:tcPr>
          <w:p w14:paraId="6201FB18" w14:textId="25828B33" w:rsidR="006C6C81" w:rsidRPr="0049227D" w:rsidRDefault="006C6C81" w:rsidP="006C6C81">
            <w:pPr>
              <w:rPr>
                <w:rFonts w:ascii="Times New Roman" w:hAnsi="Times New Roman"/>
                <w:b/>
                <w:bCs/>
                <w:i/>
                <w:iCs/>
              </w:rPr>
            </w:pPr>
            <w:r w:rsidRPr="0049227D">
              <w:rPr>
                <w:rFonts w:ascii="Times New Roman" w:hAnsi="Times New Roman"/>
                <w:b/>
                <w:bCs/>
                <w:i/>
                <w:iCs/>
                <w:lang w:val="en-GB"/>
              </w:rPr>
              <w:t>Goal 6:</w:t>
            </w:r>
            <w:r w:rsidRPr="0049227D">
              <w:rPr>
                <w:rFonts w:ascii="Times New Roman" w:hAnsi="Times New Roman"/>
                <w:b/>
                <w:bCs/>
                <w:i/>
                <w:iCs/>
                <w:color w:val="000000" w:themeColor="text1"/>
                <w:kern w:val="24"/>
                <w:sz w:val="56"/>
                <w:szCs w:val="56"/>
              </w:rPr>
              <w:t xml:space="preserve"> </w:t>
            </w:r>
            <w:r w:rsidRPr="0049227D">
              <w:rPr>
                <w:rFonts w:ascii="Times New Roman" w:hAnsi="Times New Roman"/>
                <w:b/>
                <w:bCs/>
                <w:i/>
                <w:iCs/>
              </w:rPr>
              <w:t>Improve Delivery of Development Outcomes at all Levels</w:t>
            </w:r>
          </w:p>
        </w:tc>
      </w:tr>
      <w:tr w:rsidR="006C6C81" w:rsidRPr="001D3E60" w14:paraId="61E8FF39" w14:textId="77777777" w:rsidTr="00ED7FB3">
        <w:trPr>
          <w:gridAfter w:val="1"/>
          <w:wAfter w:w="7" w:type="dxa"/>
          <w:trHeight w:val="20"/>
        </w:trPr>
        <w:tc>
          <w:tcPr>
            <w:tcW w:w="1425" w:type="dxa"/>
            <w:gridSpan w:val="2"/>
            <w:vMerge w:val="restart"/>
            <w:hideMark/>
          </w:tcPr>
          <w:p w14:paraId="11156EE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Coordination, Monitoring And Evaluation</w:t>
            </w:r>
          </w:p>
        </w:tc>
        <w:tc>
          <w:tcPr>
            <w:tcW w:w="1214" w:type="dxa"/>
            <w:vMerge w:val="restart"/>
            <w:hideMark/>
          </w:tcPr>
          <w:p w14:paraId="7E4CD1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and Coordination</w:t>
            </w:r>
          </w:p>
        </w:tc>
        <w:tc>
          <w:tcPr>
            <w:tcW w:w="2693" w:type="dxa"/>
            <w:gridSpan w:val="2"/>
            <w:hideMark/>
          </w:tcPr>
          <w:p w14:paraId="64105C6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quarterly DPCU Meetings</w:t>
            </w:r>
          </w:p>
        </w:tc>
        <w:tc>
          <w:tcPr>
            <w:tcW w:w="1984" w:type="dxa"/>
            <w:hideMark/>
          </w:tcPr>
          <w:p w14:paraId="62B526B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5A9C2CA0"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3468DBA7"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35BF743A"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0CDAB7C1" w14:textId="77777777" w:rsidR="006C6C81" w:rsidRPr="001D3E60" w:rsidRDefault="006C6C81" w:rsidP="006C6C81">
            <w:pPr>
              <w:rPr>
                <w:rFonts w:ascii="Times New Roman" w:hAnsi="Times New Roman"/>
                <w:lang w:val="en-GB"/>
              </w:rPr>
            </w:pPr>
          </w:p>
        </w:tc>
        <w:tc>
          <w:tcPr>
            <w:tcW w:w="880" w:type="dxa"/>
            <w:gridSpan w:val="2"/>
            <w:hideMark/>
          </w:tcPr>
          <w:p w14:paraId="3DC823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851" w:type="dxa"/>
            <w:hideMark/>
          </w:tcPr>
          <w:p w14:paraId="41F5B5EA" w14:textId="6C96441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8</w:t>
            </w:r>
            <w:r w:rsidRPr="001D3E60">
              <w:rPr>
                <w:rFonts w:ascii="Times New Roman" w:hAnsi="Times New Roman"/>
                <w:lang w:val="en-GB"/>
              </w:rPr>
              <w:t xml:space="preserve">,000 </w:t>
            </w:r>
          </w:p>
        </w:tc>
        <w:tc>
          <w:tcPr>
            <w:tcW w:w="851" w:type="dxa"/>
            <w:hideMark/>
          </w:tcPr>
          <w:p w14:paraId="0A50A6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15A819B0"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727186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53001F76" w14:textId="026AD2D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5" w:type="dxa"/>
            <w:gridSpan w:val="2"/>
            <w:hideMark/>
          </w:tcPr>
          <w:p w14:paraId="46C3D5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53F0B9C3" w14:textId="77777777" w:rsidTr="00ED7FB3">
        <w:trPr>
          <w:gridAfter w:val="1"/>
          <w:wAfter w:w="7" w:type="dxa"/>
          <w:trHeight w:val="20"/>
        </w:trPr>
        <w:tc>
          <w:tcPr>
            <w:tcW w:w="1425" w:type="dxa"/>
            <w:gridSpan w:val="2"/>
            <w:vMerge/>
            <w:hideMark/>
          </w:tcPr>
          <w:p w14:paraId="42942272" w14:textId="77777777" w:rsidR="006C6C81" w:rsidRPr="001D3E60" w:rsidRDefault="006C6C81" w:rsidP="006C6C81">
            <w:pPr>
              <w:spacing w:after="160" w:line="259" w:lineRule="auto"/>
              <w:rPr>
                <w:rFonts w:ascii="Times New Roman" w:hAnsi="Times New Roman"/>
              </w:rPr>
            </w:pPr>
          </w:p>
        </w:tc>
        <w:tc>
          <w:tcPr>
            <w:tcW w:w="1214" w:type="dxa"/>
            <w:vMerge/>
            <w:hideMark/>
          </w:tcPr>
          <w:p w14:paraId="47FA491A"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67D3548B"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Prepare quarterly and Annual Progress Reports</w:t>
            </w:r>
          </w:p>
        </w:tc>
        <w:tc>
          <w:tcPr>
            <w:tcW w:w="1984" w:type="dxa"/>
            <w:hideMark/>
          </w:tcPr>
          <w:p w14:paraId="315F3A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2D45D177" w14:textId="77777777" w:rsidR="006C6C81" w:rsidRPr="001D3E60" w:rsidRDefault="006C6C81" w:rsidP="006C6C81">
            <w:pPr>
              <w:rPr>
                <w:rFonts w:ascii="Times New Roman" w:hAnsi="Times New Roman"/>
              </w:rPr>
            </w:pPr>
          </w:p>
        </w:tc>
        <w:tc>
          <w:tcPr>
            <w:tcW w:w="270" w:type="dxa"/>
            <w:shd w:val="clear" w:color="auto" w:fill="5B9BD5" w:themeFill="accent5"/>
          </w:tcPr>
          <w:p w14:paraId="6A819506" w14:textId="77777777" w:rsidR="006C6C81" w:rsidRPr="001D3E60" w:rsidRDefault="006C6C81" w:rsidP="006C6C81">
            <w:pPr>
              <w:rPr>
                <w:rFonts w:ascii="Times New Roman" w:hAnsi="Times New Roman"/>
              </w:rPr>
            </w:pPr>
          </w:p>
        </w:tc>
        <w:tc>
          <w:tcPr>
            <w:tcW w:w="236" w:type="dxa"/>
            <w:shd w:val="clear" w:color="auto" w:fill="5B9BD5" w:themeFill="accent5"/>
          </w:tcPr>
          <w:p w14:paraId="083EFC5F" w14:textId="77777777" w:rsidR="006C6C81" w:rsidRPr="001D3E60" w:rsidRDefault="006C6C81" w:rsidP="006C6C81">
            <w:pPr>
              <w:rPr>
                <w:rFonts w:ascii="Times New Roman" w:hAnsi="Times New Roman"/>
              </w:rPr>
            </w:pPr>
          </w:p>
        </w:tc>
        <w:tc>
          <w:tcPr>
            <w:tcW w:w="359" w:type="dxa"/>
            <w:shd w:val="clear" w:color="auto" w:fill="5B9BD5" w:themeFill="accent5"/>
          </w:tcPr>
          <w:p w14:paraId="73647F48" w14:textId="77777777" w:rsidR="006C6C81" w:rsidRPr="001D3E60" w:rsidRDefault="006C6C81" w:rsidP="006C6C81">
            <w:pPr>
              <w:rPr>
                <w:rFonts w:ascii="Times New Roman" w:hAnsi="Times New Roman"/>
              </w:rPr>
            </w:pPr>
          </w:p>
        </w:tc>
        <w:tc>
          <w:tcPr>
            <w:tcW w:w="880" w:type="dxa"/>
            <w:gridSpan w:val="2"/>
            <w:hideMark/>
          </w:tcPr>
          <w:p w14:paraId="7173E4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0620E2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36ABD84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8" w:type="dxa"/>
            <w:gridSpan w:val="2"/>
          </w:tcPr>
          <w:p w14:paraId="0A881A0B"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858CF67"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79950B22" w14:textId="11E1391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5" w:type="dxa"/>
            <w:gridSpan w:val="2"/>
            <w:hideMark/>
          </w:tcPr>
          <w:p w14:paraId="65D9146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5E45F54D" w14:textId="77777777" w:rsidTr="00ED7FB3">
        <w:trPr>
          <w:gridAfter w:val="1"/>
          <w:wAfter w:w="7" w:type="dxa"/>
          <w:trHeight w:val="20"/>
        </w:trPr>
        <w:tc>
          <w:tcPr>
            <w:tcW w:w="1425" w:type="dxa"/>
            <w:gridSpan w:val="2"/>
            <w:vMerge/>
            <w:hideMark/>
          </w:tcPr>
          <w:p w14:paraId="551361D4" w14:textId="77777777" w:rsidR="006C6C81" w:rsidRPr="001D3E60" w:rsidRDefault="006C6C81" w:rsidP="006C6C81">
            <w:pPr>
              <w:spacing w:after="160" w:line="259" w:lineRule="auto"/>
              <w:rPr>
                <w:rFonts w:ascii="Times New Roman" w:hAnsi="Times New Roman"/>
              </w:rPr>
            </w:pPr>
          </w:p>
        </w:tc>
        <w:tc>
          <w:tcPr>
            <w:tcW w:w="1214" w:type="dxa"/>
            <w:vMerge/>
            <w:hideMark/>
          </w:tcPr>
          <w:p w14:paraId="639CE2BF"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4B3A656"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Capacity Building programme for DPCU members and HODs</w:t>
            </w:r>
          </w:p>
        </w:tc>
        <w:tc>
          <w:tcPr>
            <w:tcW w:w="1984" w:type="dxa"/>
            <w:hideMark/>
          </w:tcPr>
          <w:p w14:paraId="4B00E8C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CEE7187" w14:textId="77777777" w:rsidR="006C6C81" w:rsidRPr="001D3E60" w:rsidRDefault="006C6C81" w:rsidP="006C6C81">
            <w:pPr>
              <w:rPr>
                <w:rFonts w:ascii="Times New Roman" w:hAnsi="Times New Roman"/>
              </w:rPr>
            </w:pPr>
          </w:p>
        </w:tc>
        <w:tc>
          <w:tcPr>
            <w:tcW w:w="270" w:type="dxa"/>
            <w:shd w:val="clear" w:color="auto" w:fill="5B9BD5" w:themeFill="accent5"/>
          </w:tcPr>
          <w:p w14:paraId="62864F70" w14:textId="77777777" w:rsidR="006C6C81" w:rsidRPr="001D3E60" w:rsidRDefault="006C6C81" w:rsidP="006C6C81">
            <w:pPr>
              <w:rPr>
                <w:rFonts w:ascii="Times New Roman" w:hAnsi="Times New Roman"/>
              </w:rPr>
            </w:pPr>
          </w:p>
        </w:tc>
        <w:tc>
          <w:tcPr>
            <w:tcW w:w="236" w:type="dxa"/>
            <w:shd w:val="clear" w:color="auto" w:fill="5B9BD5" w:themeFill="accent5"/>
          </w:tcPr>
          <w:p w14:paraId="55A25E38" w14:textId="77777777" w:rsidR="006C6C81" w:rsidRPr="001D3E60" w:rsidRDefault="006C6C81" w:rsidP="006C6C81">
            <w:pPr>
              <w:rPr>
                <w:rFonts w:ascii="Times New Roman" w:hAnsi="Times New Roman"/>
              </w:rPr>
            </w:pPr>
          </w:p>
        </w:tc>
        <w:tc>
          <w:tcPr>
            <w:tcW w:w="359" w:type="dxa"/>
            <w:shd w:val="clear" w:color="auto" w:fill="5B9BD5" w:themeFill="accent5"/>
          </w:tcPr>
          <w:p w14:paraId="51055EB6" w14:textId="77777777" w:rsidR="006C6C81" w:rsidRPr="001D3E60" w:rsidRDefault="006C6C81" w:rsidP="006C6C81">
            <w:pPr>
              <w:rPr>
                <w:rFonts w:ascii="Times New Roman" w:hAnsi="Times New Roman"/>
              </w:rPr>
            </w:pPr>
          </w:p>
        </w:tc>
        <w:tc>
          <w:tcPr>
            <w:tcW w:w="880" w:type="dxa"/>
            <w:gridSpan w:val="2"/>
            <w:hideMark/>
          </w:tcPr>
          <w:p w14:paraId="560F5A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1" w:type="dxa"/>
            <w:hideMark/>
          </w:tcPr>
          <w:p w14:paraId="2603B6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851" w:type="dxa"/>
            <w:hideMark/>
          </w:tcPr>
          <w:p w14:paraId="778709B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47D4AF1"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F0FBA3D"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28C9823" w14:textId="521948E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5" w:type="dxa"/>
            <w:gridSpan w:val="2"/>
            <w:hideMark/>
          </w:tcPr>
          <w:p w14:paraId="36B524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33FE00BF" w14:textId="77777777" w:rsidTr="00ED7FB3">
        <w:trPr>
          <w:gridAfter w:val="1"/>
          <w:wAfter w:w="7" w:type="dxa"/>
          <w:trHeight w:val="20"/>
        </w:trPr>
        <w:tc>
          <w:tcPr>
            <w:tcW w:w="1425" w:type="dxa"/>
            <w:gridSpan w:val="2"/>
            <w:vMerge/>
            <w:hideMark/>
          </w:tcPr>
          <w:p w14:paraId="3CE06AA8" w14:textId="77777777" w:rsidR="006C6C81" w:rsidRPr="001D3E60" w:rsidRDefault="006C6C81" w:rsidP="006C6C81">
            <w:pPr>
              <w:spacing w:after="160" w:line="259" w:lineRule="auto"/>
              <w:rPr>
                <w:rFonts w:ascii="Times New Roman" w:hAnsi="Times New Roman"/>
              </w:rPr>
            </w:pPr>
          </w:p>
        </w:tc>
        <w:tc>
          <w:tcPr>
            <w:tcW w:w="1214" w:type="dxa"/>
            <w:vMerge w:val="restart"/>
            <w:hideMark/>
          </w:tcPr>
          <w:p w14:paraId="086887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Monitoring and Evaluation</w:t>
            </w:r>
          </w:p>
        </w:tc>
        <w:tc>
          <w:tcPr>
            <w:tcW w:w="2693" w:type="dxa"/>
            <w:gridSpan w:val="2"/>
            <w:hideMark/>
          </w:tcPr>
          <w:p w14:paraId="2D1587A9"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quarterly Participatory Project Monitoring</w:t>
            </w:r>
          </w:p>
        </w:tc>
        <w:tc>
          <w:tcPr>
            <w:tcW w:w="1984" w:type="dxa"/>
            <w:hideMark/>
          </w:tcPr>
          <w:p w14:paraId="2E02237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2317EB4B" w14:textId="77777777" w:rsidR="006C6C81" w:rsidRPr="001D3E60" w:rsidRDefault="006C6C81" w:rsidP="006C6C81">
            <w:pPr>
              <w:rPr>
                <w:rFonts w:ascii="Times New Roman" w:hAnsi="Times New Roman"/>
              </w:rPr>
            </w:pPr>
          </w:p>
        </w:tc>
        <w:tc>
          <w:tcPr>
            <w:tcW w:w="270" w:type="dxa"/>
            <w:shd w:val="clear" w:color="auto" w:fill="5B9BD5" w:themeFill="accent5"/>
          </w:tcPr>
          <w:p w14:paraId="67AA6C44" w14:textId="77777777" w:rsidR="006C6C81" w:rsidRPr="001D3E60" w:rsidRDefault="006C6C81" w:rsidP="006C6C81">
            <w:pPr>
              <w:rPr>
                <w:rFonts w:ascii="Times New Roman" w:hAnsi="Times New Roman"/>
              </w:rPr>
            </w:pPr>
          </w:p>
        </w:tc>
        <w:tc>
          <w:tcPr>
            <w:tcW w:w="236" w:type="dxa"/>
            <w:shd w:val="clear" w:color="auto" w:fill="5B9BD5" w:themeFill="accent5"/>
          </w:tcPr>
          <w:p w14:paraId="10086C9C" w14:textId="77777777" w:rsidR="006C6C81" w:rsidRPr="001D3E60" w:rsidRDefault="006C6C81" w:rsidP="006C6C81">
            <w:pPr>
              <w:rPr>
                <w:rFonts w:ascii="Times New Roman" w:hAnsi="Times New Roman"/>
              </w:rPr>
            </w:pPr>
          </w:p>
        </w:tc>
        <w:tc>
          <w:tcPr>
            <w:tcW w:w="359" w:type="dxa"/>
            <w:shd w:val="clear" w:color="auto" w:fill="5B9BD5" w:themeFill="accent5"/>
          </w:tcPr>
          <w:p w14:paraId="2E3B5279" w14:textId="77777777" w:rsidR="006C6C81" w:rsidRPr="001D3E60" w:rsidRDefault="006C6C81" w:rsidP="006C6C81">
            <w:pPr>
              <w:rPr>
                <w:rFonts w:ascii="Times New Roman" w:hAnsi="Times New Roman"/>
              </w:rPr>
            </w:pPr>
          </w:p>
        </w:tc>
        <w:tc>
          <w:tcPr>
            <w:tcW w:w="880" w:type="dxa"/>
            <w:gridSpan w:val="2"/>
            <w:hideMark/>
          </w:tcPr>
          <w:p w14:paraId="34D7AF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120,000</w:t>
            </w:r>
          </w:p>
        </w:tc>
        <w:tc>
          <w:tcPr>
            <w:tcW w:w="851" w:type="dxa"/>
            <w:hideMark/>
          </w:tcPr>
          <w:p w14:paraId="51735B52" w14:textId="77777777" w:rsidR="006C6C81" w:rsidRPr="001D3E60" w:rsidRDefault="006C6C81" w:rsidP="006C6C81">
            <w:pPr>
              <w:spacing w:after="160" w:line="259" w:lineRule="auto"/>
              <w:rPr>
                <w:rFonts w:ascii="Times New Roman" w:hAnsi="Times New Roman"/>
              </w:rPr>
            </w:pPr>
          </w:p>
        </w:tc>
        <w:tc>
          <w:tcPr>
            <w:tcW w:w="851" w:type="dxa"/>
            <w:hideMark/>
          </w:tcPr>
          <w:p w14:paraId="518332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2D9ED6D8"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08F39DF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13A1C29" w14:textId="09687F9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5" w:type="dxa"/>
            <w:gridSpan w:val="2"/>
            <w:hideMark/>
          </w:tcPr>
          <w:p w14:paraId="1D572A49" w14:textId="3E9A104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0666AE2C" w14:textId="77777777" w:rsidTr="00ED7FB3">
        <w:trPr>
          <w:gridAfter w:val="1"/>
          <w:wAfter w:w="7" w:type="dxa"/>
          <w:trHeight w:val="20"/>
        </w:trPr>
        <w:tc>
          <w:tcPr>
            <w:tcW w:w="1425" w:type="dxa"/>
            <w:gridSpan w:val="2"/>
            <w:vMerge/>
            <w:hideMark/>
          </w:tcPr>
          <w:p w14:paraId="326F6B24" w14:textId="77777777" w:rsidR="006C6C81" w:rsidRPr="001D3E60" w:rsidRDefault="006C6C81" w:rsidP="006C6C81">
            <w:pPr>
              <w:spacing w:after="160" w:line="259" w:lineRule="auto"/>
              <w:rPr>
                <w:rFonts w:ascii="Times New Roman" w:hAnsi="Times New Roman"/>
              </w:rPr>
            </w:pPr>
          </w:p>
        </w:tc>
        <w:tc>
          <w:tcPr>
            <w:tcW w:w="1214" w:type="dxa"/>
            <w:vMerge/>
            <w:hideMark/>
          </w:tcPr>
          <w:p w14:paraId="776E100D"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546AC9F8"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Organize Quarterly M&amp;E/ AAP Review Meetings</w:t>
            </w:r>
          </w:p>
        </w:tc>
        <w:tc>
          <w:tcPr>
            <w:tcW w:w="1984" w:type="dxa"/>
            <w:hideMark/>
          </w:tcPr>
          <w:p w14:paraId="1FD303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D41538C" w14:textId="77777777" w:rsidR="006C6C81" w:rsidRPr="001D3E60" w:rsidRDefault="006C6C81" w:rsidP="006C6C81">
            <w:pPr>
              <w:rPr>
                <w:rFonts w:ascii="Times New Roman" w:hAnsi="Times New Roman"/>
              </w:rPr>
            </w:pPr>
          </w:p>
        </w:tc>
        <w:tc>
          <w:tcPr>
            <w:tcW w:w="270" w:type="dxa"/>
            <w:shd w:val="clear" w:color="auto" w:fill="5B9BD5" w:themeFill="accent5"/>
          </w:tcPr>
          <w:p w14:paraId="4E2F0F2E" w14:textId="77777777" w:rsidR="006C6C81" w:rsidRPr="001D3E60" w:rsidRDefault="006C6C81" w:rsidP="006C6C81">
            <w:pPr>
              <w:rPr>
                <w:rFonts w:ascii="Times New Roman" w:hAnsi="Times New Roman"/>
              </w:rPr>
            </w:pPr>
          </w:p>
        </w:tc>
        <w:tc>
          <w:tcPr>
            <w:tcW w:w="236" w:type="dxa"/>
            <w:shd w:val="clear" w:color="auto" w:fill="5B9BD5" w:themeFill="accent5"/>
          </w:tcPr>
          <w:p w14:paraId="7E663225" w14:textId="77777777" w:rsidR="006C6C81" w:rsidRPr="001D3E60" w:rsidRDefault="006C6C81" w:rsidP="006C6C81">
            <w:pPr>
              <w:rPr>
                <w:rFonts w:ascii="Times New Roman" w:hAnsi="Times New Roman"/>
              </w:rPr>
            </w:pPr>
          </w:p>
        </w:tc>
        <w:tc>
          <w:tcPr>
            <w:tcW w:w="359" w:type="dxa"/>
            <w:shd w:val="clear" w:color="auto" w:fill="5B9BD5" w:themeFill="accent5"/>
          </w:tcPr>
          <w:p w14:paraId="319EBEDC" w14:textId="77777777" w:rsidR="006C6C81" w:rsidRPr="001D3E60" w:rsidRDefault="006C6C81" w:rsidP="006C6C81">
            <w:pPr>
              <w:rPr>
                <w:rFonts w:ascii="Times New Roman" w:hAnsi="Times New Roman"/>
              </w:rPr>
            </w:pPr>
          </w:p>
        </w:tc>
        <w:tc>
          <w:tcPr>
            <w:tcW w:w="880" w:type="dxa"/>
            <w:gridSpan w:val="2"/>
            <w:hideMark/>
          </w:tcPr>
          <w:p w14:paraId="320CDCD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12</w:t>
            </w:r>
            <w:r w:rsidRPr="001D3E60">
              <w:rPr>
                <w:rFonts w:ascii="Times New Roman" w:hAnsi="Times New Roman"/>
                <w:lang w:val="en-GB"/>
              </w:rPr>
              <w:t xml:space="preserve">,000 </w:t>
            </w:r>
          </w:p>
        </w:tc>
        <w:tc>
          <w:tcPr>
            <w:tcW w:w="851" w:type="dxa"/>
            <w:hideMark/>
          </w:tcPr>
          <w:p w14:paraId="32819C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w:t>
            </w:r>
            <w:r w:rsidRPr="001D3E60">
              <w:rPr>
                <w:rFonts w:ascii="Times New Roman" w:hAnsi="Times New Roman"/>
                <w:lang w:val="en-GB"/>
              </w:rPr>
              <w:t>,000</w:t>
            </w:r>
          </w:p>
        </w:tc>
        <w:tc>
          <w:tcPr>
            <w:tcW w:w="851" w:type="dxa"/>
            <w:hideMark/>
          </w:tcPr>
          <w:p w14:paraId="31660C8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6FE90D9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136F6F33"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32FC1833" w14:textId="050106D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5" w:type="dxa"/>
            <w:gridSpan w:val="2"/>
            <w:hideMark/>
          </w:tcPr>
          <w:p w14:paraId="0C391EF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40801DDA" w14:textId="77777777" w:rsidTr="00ED7FB3">
        <w:trPr>
          <w:gridAfter w:val="1"/>
          <w:wAfter w:w="7" w:type="dxa"/>
          <w:trHeight w:val="20"/>
        </w:trPr>
        <w:tc>
          <w:tcPr>
            <w:tcW w:w="1425" w:type="dxa"/>
            <w:gridSpan w:val="2"/>
            <w:vMerge w:val="restart"/>
            <w:hideMark/>
          </w:tcPr>
          <w:p w14:paraId="2C3494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Production And </w:t>
            </w:r>
            <w:r w:rsidRPr="001D3E60">
              <w:rPr>
                <w:rFonts w:ascii="Times New Roman" w:hAnsi="Times New Roman"/>
                <w:b/>
                <w:bCs/>
                <w:lang w:val="en-GB"/>
              </w:rPr>
              <w:lastRenderedPageBreak/>
              <w:t>Utilisation Of Statistics</w:t>
            </w:r>
          </w:p>
        </w:tc>
        <w:tc>
          <w:tcPr>
            <w:tcW w:w="1214" w:type="dxa"/>
            <w:vMerge w:val="restart"/>
          </w:tcPr>
          <w:p w14:paraId="783CFC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 xml:space="preserve">Data-Based Planning </w:t>
            </w:r>
            <w:r w:rsidRPr="001D3E60">
              <w:rPr>
                <w:rFonts w:ascii="Times New Roman" w:hAnsi="Times New Roman"/>
                <w:b/>
                <w:bCs/>
                <w:lang w:val="en-GB"/>
              </w:rPr>
              <w:lastRenderedPageBreak/>
              <w:t>and Budgeting</w:t>
            </w:r>
          </w:p>
        </w:tc>
        <w:tc>
          <w:tcPr>
            <w:tcW w:w="2693" w:type="dxa"/>
            <w:gridSpan w:val="2"/>
            <w:hideMark/>
          </w:tcPr>
          <w:p w14:paraId="56A30850"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lastRenderedPageBreak/>
              <w:t>Establish District Statistical Working Group and train Field Officers</w:t>
            </w:r>
          </w:p>
        </w:tc>
        <w:tc>
          <w:tcPr>
            <w:tcW w:w="1984" w:type="dxa"/>
            <w:hideMark/>
          </w:tcPr>
          <w:p w14:paraId="4782C7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F24671A" w14:textId="77777777" w:rsidR="006C6C81" w:rsidRPr="001D3E60" w:rsidRDefault="006C6C81" w:rsidP="006C6C81">
            <w:pPr>
              <w:rPr>
                <w:rFonts w:ascii="Times New Roman" w:hAnsi="Times New Roman"/>
              </w:rPr>
            </w:pPr>
          </w:p>
        </w:tc>
        <w:tc>
          <w:tcPr>
            <w:tcW w:w="270" w:type="dxa"/>
            <w:shd w:val="clear" w:color="auto" w:fill="5B9BD5" w:themeFill="accent5"/>
          </w:tcPr>
          <w:p w14:paraId="32944F00" w14:textId="77777777" w:rsidR="006C6C81" w:rsidRPr="001D3E60" w:rsidRDefault="006C6C81" w:rsidP="006C6C81">
            <w:pPr>
              <w:rPr>
                <w:rFonts w:ascii="Times New Roman" w:hAnsi="Times New Roman"/>
              </w:rPr>
            </w:pPr>
          </w:p>
        </w:tc>
        <w:tc>
          <w:tcPr>
            <w:tcW w:w="236" w:type="dxa"/>
            <w:shd w:val="clear" w:color="auto" w:fill="5B9BD5" w:themeFill="accent5"/>
          </w:tcPr>
          <w:p w14:paraId="7EA784E5" w14:textId="77777777" w:rsidR="006C6C81" w:rsidRPr="001D3E60" w:rsidRDefault="006C6C81" w:rsidP="006C6C81">
            <w:pPr>
              <w:rPr>
                <w:rFonts w:ascii="Times New Roman" w:hAnsi="Times New Roman"/>
              </w:rPr>
            </w:pPr>
          </w:p>
        </w:tc>
        <w:tc>
          <w:tcPr>
            <w:tcW w:w="359" w:type="dxa"/>
            <w:shd w:val="clear" w:color="auto" w:fill="5B9BD5" w:themeFill="accent5"/>
          </w:tcPr>
          <w:p w14:paraId="7BA2337C" w14:textId="77777777" w:rsidR="006C6C81" w:rsidRPr="001D3E60" w:rsidRDefault="006C6C81" w:rsidP="006C6C81">
            <w:pPr>
              <w:rPr>
                <w:rFonts w:ascii="Times New Roman" w:hAnsi="Times New Roman"/>
              </w:rPr>
            </w:pPr>
          </w:p>
        </w:tc>
        <w:tc>
          <w:tcPr>
            <w:tcW w:w="880" w:type="dxa"/>
            <w:gridSpan w:val="2"/>
            <w:hideMark/>
          </w:tcPr>
          <w:p w14:paraId="189E04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851" w:type="dxa"/>
            <w:hideMark/>
          </w:tcPr>
          <w:p w14:paraId="0116BE6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851" w:type="dxa"/>
            <w:hideMark/>
          </w:tcPr>
          <w:p w14:paraId="60927DF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7D3F37D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D6E087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6EF7F1DB" w14:textId="3509A0E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5" w:type="dxa"/>
            <w:gridSpan w:val="2"/>
            <w:hideMark/>
          </w:tcPr>
          <w:p w14:paraId="390644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F6C4BE8" w14:textId="77777777" w:rsidTr="00ED7FB3">
        <w:trPr>
          <w:gridAfter w:val="1"/>
          <w:wAfter w:w="7" w:type="dxa"/>
          <w:trHeight w:val="20"/>
        </w:trPr>
        <w:tc>
          <w:tcPr>
            <w:tcW w:w="1425" w:type="dxa"/>
            <w:gridSpan w:val="2"/>
            <w:vMerge/>
            <w:hideMark/>
          </w:tcPr>
          <w:p w14:paraId="0E06051F" w14:textId="77777777" w:rsidR="006C6C81" w:rsidRPr="001D3E60" w:rsidRDefault="006C6C81" w:rsidP="006C6C81">
            <w:pPr>
              <w:spacing w:after="160" w:line="259" w:lineRule="auto"/>
              <w:rPr>
                <w:rFonts w:ascii="Times New Roman" w:hAnsi="Times New Roman"/>
              </w:rPr>
            </w:pPr>
          </w:p>
        </w:tc>
        <w:tc>
          <w:tcPr>
            <w:tcW w:w="1214" w:type="dxa"/>
            <w:vMerge/>
            <w:hideMark/>
          </w:tcPr>
          <w:p w14:paraId="17FF3055"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3EDFDF4"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Establish and update Central Database for Planning and Budgeting</w:t>
            </w:r>
          </w:p>
        </w:tc>
        <w:tc>
          <w:tcPr>
            <w:tcW w:w="1984" w:type="dxa"/>
            <w:hideMark/>
          </w:tcPr>
          <w:p w14:paraId="4C3441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0BC74623"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76DA7578" w14:textId="77777777" w:rsidR="006C6C81" w:rsidRPr="001D3E60" w:rsidRDefault="006C6C81" w:rsidP="006C6C81">
            <w:pPr>
              <w:rPr>
                <w:rFonts w:ascii="Times New Roman" w:hAnsi="Times New Roman"/>
                <w:lang w:val="en-GB"/>
              </w:rPr>
            </w:pPr>
          </w:p>
        </w:tc>
        <w:tc>
          <w:tcPr>
            <w:tcW w:w="236" w:type="dxa"/>
            <w:shd w:val="clear" w:color="auto" w:fill="5B9BD5" w:themeFill="accent5"/>
          </w:tcPr>
          <w:p w14:paraId="35D964BF" w14:textId="77777777" w:rsidR="006C6C81" w:rsidRPr="001D3E60" w:rsidRDefault="006C6C81" w:rsidP="006C6C81">
            <w:pPr>
              <w:rPr>
                <w:rFonts w:ascii="Times New Roman" w:hAnsi="Times New Roman"/>
                <w:lang w:val="en-GB"/>
              </w:rPr>
            </w:pPr>
          </w:p>
        </w:tc>
        <w:tc>
          <w:tcPr>
            <w:tcW w:w="359" w:type="dxa"/>
            <w:shd w:val="clear" w:color="auto" w:fill="5B9BD5" w:themeFill="accent5"/>
          </w:tcPr>
          <w:p w14:paraId="6FFAB971" w14:textId="77777777" w:rsidR="006C6C81" w:rsidRPr="001D3E60" w:rsidRDefault="006C6C81" w:rsidP="006C6C81">
            <w:pPr>
              <w:rPr>
                <w:rFonts w:ascii="Times New Roman" w:hAnsi="Times New Roman"/>
                <w:lang w:val="en-GB"/>
              </w:rPr>
            </w:pPr>
          </w:p>
        </w:tc>
        <w:tc>
          <w:tcPr>
            <w:tcW w:w="880" w:type="dxa"/>
            <w:gridSpan w:val="2"/>
            <w:hideMark/>
          </w:tcPr>
          <w:p w14:paraId="00A91D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72EC4E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6E8997F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588FC74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2D8B0F3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2F96F6F5" w14:textId="1148B66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5" w:type="dxa"/>
            <w:gridSpan w:val="2"/>
            <w:hideMark/>
          </w:tcPr>
          <w:p w14:paraId="4D8CD8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6DB422C" w14:textId="77777777" w:rsidTr="00ED7FB3">
        <w:trPr>
          <w:gridAfter w:val="1"/>
          <w:wAfter w:w="7" w:type="dxa"/>
          <w:trHeight w:val="20"/>
        </w:trPr>
        <w:tc>
          <w:tcPr>
            <w:tcW w:w="1425" w:type="dxa"/>
            <w:gridSpan w:val="2"/>
            <w:vMerge/>
            <w:hideMark/>
          </w:tcPr>
          <w:p w14:paraId="68A8C464" w14:textId="77777777" w:rsidR="006C6C81" w:rsidRPr="001D3E60" w:rsidRDefault="006C6C81" w:rsidP="006C6C81">
            <w:pPr>
              <w:spacing w:after="160" w:line="259" w:lineRule="auto"/>
              <w:rPr>
                <w:rFonts w:ascii="Times New Roman" w:hAnsi="Times New Roman"/>
              </w:rPr>
            </w:pPr>
          </w:p>
        </w:tc>
        <w:tc>
          <w:tcPr>
            <w:tcW w:w="1214" w:type="dxa"/>
            <w:vMerge/>
            <w:hideMark/>
          </w:tcPr>
          <w:p w14:paraId="2D832A9D"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C068D4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Support the GSS to collect population data</w:t>
            </w:r>
          </w:p>
        </w:tc>
        <w:tc>
          <w:tcPr>
            <w:tcW w:w="1984" w:type="dxa"/>
            <w:hideMark/>
          </w:tcPr>
          <w:p w14:paraId="426762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36" w:type="dxa"/>
            <w:shd w:val="clear" w:color="auto" w:fill="5B9BD5" w:themeFill="accent5"/>
          </w:tcPr>
          <w:p w14:paraId="1332AE3E" w14:textId="77777777" w:rsidR="006C6C81" w:rsidRPr="001D3E60" w:rsidRDefault="006C6C81" w:rsidP="006C6C81">
            <w:pPr>
              <w:rPr>
                <w:rFonts w:ascii="Times New Roman" w:hAnsi="Times New Roman"/>
              </w:rPr>
            </w:pPr>
          </w:p>
        </w:tc>
        <w:tc>
          <w:tcPr>
            <w:tcW w:w="270" w:type="dxa"/>
            <w:shd w:val="clear" w:color="auto" w:fill="5B9BD5" w:themeFill="accent5"/>
          </w:tcPr>
          <w:p w14:paraId="1A532F95" w14:textId="77777777" w:rsidR="006C6C81" w:rsidRPr="001D3E60" w:rsidRDefault="006C6C81" w:rsidP="006C6C81">
            <w:pPr>
              <w:rPr>
                <w:rFonts w:ascii="Times New Roman" w:hAnsi="Times New Roman"/>
              </w:rPr>
            </w:pPr>
          </w:p>
        </w:tc>
        <w:tc>
          <w:tcPr>
            <w:tcW w:w="236" w:type="dxa"/>
            <w:shd w:val="clear" w:color="auto" w:fill="5B9BD5" w:themeFill="accent5"/>
          </w:tcPr>
          <w:p w14:paraId="04551D4E" w14:textId="77777777" w:rsidR="006C6C81" w:rsidRPr="001D3E60" w:rsidRDefault="006C6C81" w:rsidP="006C6C81">
            <w:pPr>
              <w:rPr>
                <w:rFonts w:ascii="Times New Roman" w:hAnsi="Times New Roman"/>
              </w:rPr>
            </w:pPr>
          </w:p>
        </w:tc>
        <w:tc>
          <w:tcPr>
            <w:tcW w:w="359" w:type="dxa"/>
            <w:shd w:val="clear" w:color="auto" w:fill="5B9BD5" w:themeFill="accent5"/>
          </w:tcPr>
          <w:p w14:paraId="5051F953" w14:textId="77777777" w:rsidR="006C6C81" w:rsidRPr="001D3E60" w:rsidRDefault="006C6C81" w:rsidP="006C6C81">
            <w:pPr>
              <w:rPr>
                <w:rFonts w:ascii="Times New Roman" w:hAnsi="Times New Roman"/>
              </w:rPr>
            </w:pPr>
          </w:p>
        </w:tc>
        <w:tc>
          <w:tcPr>
            <w:tcW w:w="880" w:type="dxa"/>
            <w:gridSpan w:val="2"/>
            <w:hideMark/>
          </w:tcPr>
          <w:p w14:paraId="73D6C3A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30,000</w:t>
            </w:r>
          </w:p>
        </w:tc>
        <w:tc>
          <w:tcPr>
            <w:tcW w:w="851" w:type="dxa"/>
            <w:hideMark/>
          </w:tcPr>
          <w:p w14:paraId="111C1FEE" w14:textId="77777777" w:rsidR="006C6C81" w:rsidRPr="001D3E60" w:rsidRDefault="006C6C81" w:rsidP="006C6C81">
            <w:pPr>
              <w:spacing w:after="160" w:line="259" w:lineRule="auto"/>
              <w:rPr>
                <w:rFonts w:ascii="Times New Roman" w:hAnsi="Times New Roman"/>
              </w:rPr>
            </w:pPr>
          </w:p>
        </w:tc>
        <w:tc>
          <w:tcPr>
            <w:tcW w:w="851" w:type="dxa"/>
            <w:hideMark/>
          </w:tcPr>
          <w:p w14:paraId="7F01AD85" w14:textId="77777777" w:rsidR="006C6C81" w:rsidRPr="001D3E60" w:rsidRDefault="006C6C81" w:rsidP="006C6C81">
            <w:pPr>
              <w:spacing w:after="160" w:line="259" w:lineRule="auto"/>
              <w:rPr>
                <w:rFonts w:ascii="Times New Roman" w:hAnsi="Times New Roman"/>
              </w:rPr>
            </w:pPr>
          </w:p>
        </w:tc>
        <w:tc>
          <w:tcPr>
            <w:tcW w:w="708" w:type="dxa"/>
            <w:gridSpan w:val="2"/>
          </w:tcPr>
          <w:p w14:paraId="0E30A670"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5EA4B88F"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7E6AD321" w14:textId="4AD4BEB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5" w:type="dxa"/>
            <w:gridSpan w:val="2"/>
            <w:hideMark/>
          </w:tcPr>
          <w:p w14:paraId="63329717" w14:textId="41E5A9D6" w:rsidR="006C6C81" w:rsidRPr="001D3E60" w:rsidRDefault="006C6C81" w:rsidP="006C6C81">
            <w:pPr>
              <w:spacing w:after="160" w:line="259" w:lineRule="auto"/>
              <w:rPr>
                <w:rFonts w:ascii="Times New Roman" w:hAnsi="Times New Roman"/>
              </w:rPr>
            </w:pPr>
            <w:r>
              <w:rPr>
                <w:rFonts w:ascii="Times New Roman" w:hAnsi="Times New Roman"/>
              </w:rPr>
              <w:t>CENTRAL ADMIN.</w:t>
            </w:r>
          </w:p>
        </w:tc>
      </w:tr>
      <w:tr w:rsidR="006C6C81" w:rsidRPr="001D3E60" w14:paraId="7A4C00A5" w14:textId="77777777" w:rsidTr="00ED7FB3">
        <w:trPr>
          <w:gridAfter w:val="1"/>
          <w:wAfter w:w="7" w:type="dxa"/>
          <w:trHeight w:val="20"/>
        </w:trPr>
        <w:tc>
          <w:tcPr>
            <w:tcW w:w="1425" w:type="dxa"/>
            <w:gridSpan w:val="2"/>
            <w:vMerge/>
            <w:hideMark/>
          </w:tcPr>
          <w:p w14:paraId="44864C47" w14:textId="77777777" w:rsidR="006C6C81" w:rsidRPr="001D3E60" w:rsidRDefault="006C6C81" w:rsidP="006C6C81">
            <w:pPr>
              <w:spacing w:after="160" w:line="259" w:lineRule="auto"/>
              <w:rPr>
                <w:rFonts w:ascii="Times New Roman" w:hAnsi="Times New Roman"/>
              </w:rPr>
            </w:pPr>
          </w:p>
        </w:tc>
        <w:tc>
          <w:tcPr>
            <w:tcW w:w="1214" w:type="dxa"/>
            <w:vMerge/>
            <w:hideMark/>
          </w:tcPr>
          <w:p w14:paraId="6F2925C5"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189AD893"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 xml:space="preserve">Conduct Monthly Market Survey </w:t>
            </w:r>
          </w:p>
        </w:tc>
        <w:tc>
          <w:tcPr>
            <w:tcW w:w="1984" w:type="dxa"/>
            <w:hideMark/>
          </w:tcPr>
          <w:p w14:paraId="0773495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6CD20C9C" w14:textId="77777777" w:rsidR="006C6C81" w:rsidRPr="001D3E60" w:rsidRDefault="006C6C81" w:rsidP="006C6C81">
            <w:pPr>
              <w:rPr>
                <w:rFonts w:ascii="Times New Roman" w:hAnsi="Times New Roman"/>
              </w:rPr>
            </w:pPr>
          </w:p>
        </w:tc>
        <w:tc>
          <w:tcPr>
            <w:tcW w:w="270" w:type="dxa"/>
            <w:shd w:val="clear" w:color="auto" w:fill="5B9BD5" w:themeFill="accent5"/>
          </w:tcPr>
          <w:p w14:paraId="513AB3BB" w14:textId="77777777" w:rsidR="006C6C81" w:rsidRPr="001D3E60" w:rsidRDefault="006C6C81" w:rsidP="006C6C81">
            <w:pPr>
              <w:rPr>
                <w:rFonts w:ascii="Times New Roman" w:hAnsi="Times New Roman"/>
              </w:rPr>
            </w:pPr>
          </w:p>
        </w:tc>
        <w:tc>
          <w:tcPr>
            <w:tcW w:w="236" w:type="dxa"/>
            <w:shd w:val="clear" w:color="auto" w:fill="5B9BD5" w:themeFill="accent5"/>
          </w:tcPr>
          <w:p w14:paraId="540DFEE6" w14:textId="77777777" w:rsidR="006C6C81" w:rsidRPr="001D3E60" w:rsidRDefault="006C6C81" w:rsidP="006C6C81">
            <w:pPr>
              <w:rPr>
                <w:rFonts w:ascii="Times New Roman" w:hAnsi="Times New Roman"/>
              </w:rPr>
            </w:pPr>
          </w:p>
        </w:tc>
        <w:tc>
          <w:tcPr>
            <w:tcW w:w="359" w:type="dxa"/>
            <w:shd w:val="clear" w:color="auto" w:fill="5B9BD5" w:themeFill="accent5"/>
          </w:tcPr>
          <w:p w14:paraId="37F8A1F6" w14:textId="77777777" w:rsidR="006C6C81" w:rsidRPr="001D3E60" w:rsidRDefault="006C6C81" w:rsidP="006C6C81">
            <w:pPr>
              <w:rPr>
                <w:rFonts w:ascii="Times New Roman" w:hAnsi="Times New Roman"/>
              </w:rPr>
            </w:pPr>
          </w:p>
        </w:tc>
        <w:tc>
          <w:tcPr>
            <w:tcW w:w="880" w:type="dxa"/>
            <w:gridSpan w:val="2"/>
            <w:hideMark/>
          </w:tcPr>
          <w:p w14:paraId="586A1D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1" w:type="dxa"/>
            <w:hideMark/>
          </w:tcPr>
          <w:p w14:paraId="79EC4EC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851" w:type="dxa"/>
            <w:hideMark/>
          </w:tcPr>
          <w:p w14:paraId="7996452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8" w:type="dxa"/>
            <w:gridSpan w:val="2"/>
          </w:tcPr>
          <w:p w14:paraId="3BDAD6FC"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43BC52DE"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14E82A43" w14:textId="7049367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5" w:type="dxa"/>
            <w:gridSpan w:val="2"/>
            <w:hideMark/>
          </w:tcPr>
          <w:p w14:paraId="29AA03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59FDEF74" w14:textId="77777777" w:rsidTr="00ED7FB3">
        <w:trPr>
          <w:gridAfter w:val="1"/>
          <w:wAfter w:w="7" w:type="dxa"/>
          <w:trHeight w:val="20"/>
        </w:trPr>
        <w:tc>
          <w:tcPr>
            <w:tcW w:w="1425" w:type="dxa"/>
            <w:gridSpan w:val="2"/>
            <w:vMerge/>
            <w:hideMark/>
          </w:tcPr>
          <w:p w14:paraId="50C1BBF1" w14:textId="77777777" w:rsidR="006C6C81" w:rsidRPr="001D3E60" w:rsidRDefault="006C6C81" w:rsidP="006C6C81">
            <w:pPr>
              <w:spacing w:after="160" w:line="259" w:lineRule="auto"/>
              <w:rPr>
                <w:rFonts w:ascii="Times New Roman" w:hAnsi="Times New Roman"/>
              </w:rPr>
            </w:pPr>
          </w:p>
        </w:tc>
        <w:tc>
          <w:tcPr>
            <w:tcW w:w="1214" w:type="dxa"/>
            <w:vMerge/>
            <w:hideMark/>
          </w:tcPr>
          <w:p w14:paraId="3353EC16" w14:textId="77777777" w:rsidR="006C6C81" w:rsidRPr="001D3E60" w:rsidRDefault="006C6C81" w:rsidP="006C6C81">
            <w:pPr>
              <w:spacing w:after="160" w:line="259" w:lineRule="auto"/>
              <w:rPr>
                <w:rFonts w:ascii="Times New Roman" w:hAnsi="Times New Roman"/>
              </w:rPr>
            </w:pPr>
          </w:p>
        </w:tc>
        <w:tc>
          <w:tcPr>
            <w:tcW w:w="2693" w:type="dxa"/>
            <w:gridSpan w:val="2"/>
            <w:hideMark/>
          </w:tcPr>
          <w:p w14:paraId="3594D22C" w14:textId="77777777" w:rsidR="006C6C81" w:rsidRPr="009E143C" w:rsidRDefault="006C6C81" w:rsidP="006C6C81">
            <w:pPr>
              <w:pStyle w:val="ListParagraph"/>
              <w:numPr>
                <w:ilvl w:val="0"/>
                <w:numId w:val="41"/>
              </w:numPr>
              <w:spacing w:after="0" w:line="240" w:lineRule="auto"/>
              <w:rPr>
                <w:rFonts w:ascii="Times New Roman" w:hAnsi="Times New Roman"/>
              </w:rPr>
            </w:pPr>
            <w:r w:rsidRPr="009E143C">
              <w:rPr>
                <w:rFonts w:ascii="Times New Roman" w:hAnsi="Times New Roman"/>
                <w:lang w:val="en-GB"/>
              </w:rPr>
              <w:t>Disseminate statistical Data and projections with Relevant Units, Departments and Agencies in the District.</w:t>
            </w:r>
          </w:p>
        </w:tc>
        <w:tc>
          <w:tcPr>
            <w:tcW w:w="1984" w:type="dxa"/>
            <w:hideMark/>
          </w:tcPr>
          <w:p w14:paraId="294FB5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36" w:type="dxa"/>
            <w:shd w:val="clear" w:color="auto" w:fill="5B9BD5" w:themeFill="accent5"/>
          </w:tcPr>
          <w:p w14:paraId="71E2AAF6" w14:textId="77777777" w:rsidR="006C6C81" w:rsidRPr="001D3E60" w:rsidRDefault="006C6C81" w:rsidP="006C6C81">
            <w:pPr>
              <w:rPr>
                <w:rFonts w:ascii="Times New Roman" w:hAnsi="Times New Roman"/>
              </w:rPr>
            </w:pPr>
          </w:p>
        </w:tc>
        <w:tc>
          <w:tcPr>
            <w:tcW w:w="270" w:type="dxa"/>
            <w:shd w:val="clear" w:color="auto" w:fill="5B9BD5" w:themeFill="accent5"/>
          </w:tcPr>
          <w:p w14:paraId="1FC59262" w14:textId="77777777" w:rsidR="006C6C81" w:rsidRPr="001D3E60" w:rsidRDefault="006C6C81" w:rsidP="006C6C81">
            <w:pPr>
              <w:rPr>
                <w:rFonts w:ascii="Times New Roman" w:hAnsi="Times New Roman"/>
              </w:rPr>
            </w:pPr>
          </w:p>
        </w:tc>
        <w:tc>
          <w:tcPr>
            <w:tcW w:w="236" w:type="dxa"/>
            <w:shd w:val="clear" w:color="auto" w:fill="5B9BD5" w:themeFill="accent5"/>
          </w:tcPr>
          <w:p w14:paraId="798D8C8B" w14:textId="77777777" w:rsidR="006C6C81" w:rsidRPr="001D3E60" w:rsidRDefault="006C6C81" w:rsidP="006C6C81">
            <w:pPr>
              <w:rPr>
                <w:rFonts w:ascii="Times New Roman" w:hAnsi="Times New Roman"/>
              </w:rPr>
            </w:pPr>
          </w:p>
        </w:tc>
        <w:tc>
          <w:tcPr>
            <w:tcW w:w="359" w:type="dxa"/>
            <w:shd w:val="clear" w:color="auto" w:fill="5B9BD5" w:themeFill="accent5"/>
          </w:tcPr>
          <w:p w14:paraId="4655B39F" w14:textId="77777777" w:rsidR="006C6C81" w:rsidRPr="001D3E60" w:rsidRDefault="006C6C81" w:rsidP="006C6C81">
            <w:pPr>
              <w:rPr>
                <w:rFonts w:ascii="Times New Roman" w:hAnsi="Times New Roman"/>
              </w:rPr>
            </w:pPr>
          </w:p>
        </w:tc>
        <w:tc>
          <w:tcPr>
            <w:tcW w:w="880" w:type="dxa"/>
            <w:gridSpan w:val="2"/>
            <w:hideMark/>
          </w:tcPr>
          <w:p w14:paraId="60D8AF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1" w:type="dxa"/>
            <w:hideMark/>
          </w:tcPr>
          <w:p w14:paraId="73DD51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1" w:type="dxa"/>
            <w:hideMark/>
          </w:tcPr>
          <w:p w14:paraId="0C9B92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w:t>
            </w:r>
          </w:p>
        </w:tc>
        <w:tc>
          <w:tcPr>
            <w:tcW w:w="708" w:type="dxa"/>
            <w:gridSpan w:val="2"/>
          </w:tcPr>
          <w:p w14:paraId="386EB8B5" w14:textId="77777777" w:rsidR="006C6C81" w:rsidRPr="001D3E60" w:rsidRDefault="006C6C81" w:rsidP="006C6C81">
            <w:pPr>
              <w:spacing w:after="160" w:line="259" w:lineRule="auto"/>
              <w:rPr>
                <w:rFonts w:ascii="Times New Roman" w:hAnsi="Times New Roman"/>
                <w:lang w:val="en-GB"/>
              </w:rPr>
            </w:pPr>
          </w:p>
        </w:tc>
        <w:tc>
          <w:tcPr>
            <w:tcW w:w="425" w:type="dxa"/>
            <w:shd w:val="clear" w:color="auto" w:fill="AEAAAA" w:themeFill="background2" w:themeFillShade="BF"/>
          </w:tcPr>
          <w:p w14:paraId="3B4477DB" w14:textId="77777777" w:rsidR="006C6C81" w:rsidRPr="001D3E60" w:rsidRDefault="006C6C81" w:rsidP="006C6C81">
            <w:pPr>
              <w:spacing w:after="160" w:line="259" w:lineRule="auto"/>
              <w:rPr>
                <w:rFonts w:ascii="Times New Roman" w:hAnsi="Times New Roman"/>
                <w:lang w:val="en-GB"/>
              </w:rPr>
            </w:pPr>
          </w:p>
        </w:tc>
        <w:tc>
          <w:tcPr>
            <w:tcW w:w="1139" w:type="dxa"/>
            <w:gridSpan w:val="2"/>
            <w:hideMark/>
          </w:tcPr>
          <w:p w14:paraId="475B05B5" w14:textId="2AC3F96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5" w:type="dxa"/>
            <w:gridSpan w:val="2"/>
            <w:hideMark/>
          </w:tcPr>
          <w:p w14:paraId="09F6BEA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bookmarkEnd w:id="138"/>
    </w:tbl>
    <w:p w14:paraId="3194E127" w14:textId="714DFFC4" w:rsidR="001F0AFE" w:rsidRDefault="001F0AFE" w:rsidP="001F0AFE"/>
    <w:p w14:paraId="5859F285" w14:textId="0DB9BCF3" w:rsidR="001F0AFE" w:rsidRDefault="001F0AFE" w:rsidP="001F0AFE"/>
    <w:p w14:paraId="29926795" w14:textId="5F15FE7D" w:rsidR="001F0AFE" w:rsidRDefault="001F0AFE" w:rsidP="001F0AFE"/>
    <w:p w14:paraId="69D0E690" w14:textId="3A4ED278" w:rsidR="001F0AFE" w:rsidRDefault="001F0AFE" w:rsidP="001F0AFE"/>
    <w:p w14:paraId="67A68E28" w14:textId="0AEB0911" w:rsidR="001F0AFE" w:rsidRDefault="001F0AFE" w:rsidP="001F0AFE"/>
    <w:p w14:paraId="75C77B82" w14:textId="00DA1C1F" w:rsidR="00D1115F" w:rsidRDefault="00D1115F" w:rsidP="001F0AFE"/>
    <w:p w14:paraId="4A758855" w14:textId="19FC1221" w:rsidR="00D1115F" w:rsidRDefault="00D1115F" w:rsidP="001F0AFE"/>
    <w:p w14:paraId="7650347B" w14:textId="7DFA513C" w:rsidR="00D1115F" w:rsidRDefault="00D1115F" w:rsidP="001F0AFE"/>
    <w:p w14:paraId="070B6310" w14:textId="5AE3FE74" w:rsidR="00D1115F" w:rsidRDefault="00D1115F" w:rsidP="001F0AFE"/>
    <w:p w14:paraId="77A59755" w14:textId="26AB8700" w:rsidR="00D1115F" w:rsidRDefault="00D1115F" w:rsidP="001F0AFE"/>
    <w:p w14:paraId="1D66CCDD" w14:textId="77777777" w:rsidR="00D1115F" w:rsidRDefault="00D1115F" w:rsidP="001F0AFE"/>
    <w:p w14:paraId="1C59EB59" w14:textId="77777777" w:rsidR="001F0AFE" w:rsidRPr="001F0AFE" w:rsidRDefault="001F0AFE" w:rsidP="001F0AFE"/>
    <w:p w14:paraId="3F085DA5" w14:textId="4D023981" w:rsidR="00F24172" w:rsidRPr="00C84ECC" w:rsidRDefault="00C84ECC" w:rsidP="00C84ECC">
      <w:pPr>
        <w:pStyle w:val="Caption"/>
        <w:rPr>
          <w:b/>
          <w:bCs/>
          <w:sz w:val="22"/>
          <w:szCs w:val="22"/>
        </w:rPr>
      </w:pPr>
      <w:bookmarkStart w:id="139" w:name="_Toc109313243"/>
      <w:r w:rsidRPr="00C84ECC">
        <w:rPr>
          <w:b/>
          <w:bCs/>
          <w:sz w:val="22"/>
          <w:szCs w:val="22"/>
        </w:rPr>
        <w:lastRenderedPageBreak/>
        <w:t xml:space="preserve">Table 5. </w:t>
      </w:r>
      <w:r w:rsidRPr="00C84ECC">
        <w:rPr>
          <w:b/>
          <w:bCs/>
          <w:sz w:val="22"/>
          <w:szCs w:val="22"/>
        </w:rPr>
        <w:fldChar w:fldCharType="begin"/>
      </w:r>
      <w:r w:rsidRPr="00C84ECC">
        <w:rPr>
          <w:b/>
          <w:bCs/>
          <w:sz w:val="22"/>
          <w:szCs w:val="22"/>
        </w:rPr>
        <w:instrText xml:space="preserve"> SEQ Table_5. \* ARABIC </w:instrText>
      </w:r>
      <w:r w:rsidRPr="00C84ECC">
        <w:rPr>
          <w:b/>
          <w:bCs/>
          <w:sz w:val="22"/>
          <w:szCs w:val="22"/>
        </w:rPr>
        <w:fldChar w:fldCharType="separate"/>
      </w:r>
      <w:r w:rsidR="00400D14">
        <w:rPr>
          <w:b/>
          <w:bCs/>
          <w:noProof/>
          <w:sz w:val="22"/>
          <w:szCs w:val="22"/>
        </w:rPr>
        <w:t>2</w:t>
      </w:r>
      <w:r w:rsidRPr="00C84ECC">
        <w:rPr>
          <w:b/>
          <w:bCs/>
          <w:sz w:val="22"/>
          <w:szCs w:val="22"/>
        </w:rPr>
        <w:fldChar w:fldCharType="end"/>
      </w:r>
      <w:r w:rsidR="00F24172" w:rsidRPr="00C84ECC">
        <w:rPr>
          <w:b/>
          <w:bCs/>
          <w:sz w:val="22"/>
          <w:szCs w:val="22"/>
        </w:rPr>
        <w:t>: 2024 Annual Action Plan</w:t>
      </w:r>
      <w:bookmarkEnd w:id="139"/>
    </w:p>
    <w:tbl>
      <w:tblPr>
        <w:tblStyle w:val="TableGrid"/>
        <w:tblW w:w="14688" w:type="dxa"/>
        <w:tblInd w:w="-1085" w:type="dxa"/>
        <w:tblLayout w:type="fixed"/>
        <w:tblLook w:val="04A0" w:firstRow="1" w:lastRow="0" w:firstColumn="1" w:lastColumn="0" w:noHBand="0" w:noVBand="1"/>
      </w:tblPr>
      <w:tblGrid>
        <w:gridCol w:w="1258"/>
        <w:gridCol w:w="167"/>
        <w:gridCol w:w="1093"/>
        <w:gridCol w:w="263"/>
        <w:gridCol w:w="2404"/>
        <w:gridCol w:w="1890"/>
        <w:gridCol w:w="240"/>
        <w:gridCol w:w="284"/>
        <w:gridCol w:w="263"/>
        <w:gridCol w:w="270"/>
        <w:gridCol w:w="1026"/>
        <w:gridCol w:w="992"/>
        <w:gridCol w:w="709"/>
        <w:gridCol w:w="1134"/>
        <w:gridCol w:w="709"/>
        <w:gridCol w:w="1136"/>
        <w:gridCol w:w="850"/>
      </w:tblGrid>
      <w:tr w:rsidR="00CB5B8E" w:rsidRPr="001D3E60" w14:paraId="0C0F9647" w14:textId="77777777" w:rsidTr="00544AD2">
        <w:trPr>
          <w:trHeight w:val="20"/>
        </w:trPr>
        <w:tc>
          <w:tcPr>
            <w:tcW w:w="1425" w:type="dxa"/>
            <w:gridSpan w:val="2"/>
            <w:vMerge w:val="restart"/>
            <w:tcBorders>
              <w:bottom w:val="single" w:sz="4" w:space="0" w:color="auto"/>
            </w:tcBorders>
            <w:shd w:val="clear" w:color="auto" w:fill="996633"/>
            <w:vAlign w:val="center"/>
            <w:hideMark/>
          </w:tcPr>
          <w:p w14:paraId="206703C5" w14:textId="77777777" w:rsidR="00CB5B8E" w:rsidRPr="000E505C" w:rsidRDefault="00CB5B8E" w:rsidP="00B7169A">
            <w:pPr>
              <w:jc w:val="center"/>
              <w:rPr>
                <w:rFonts w:ascii="Times New Roman" w:hAnsi="Times New Roman"/>
                <w:b/>
              </w:rPr>
            </w:pPr>
            <w:bookmarkStart w:id="140" w:name="_Hlk116569772"/>
            <w:r w:rsidRPr="000E505C">
              <w:rPr>
                <w:rFonts w:ascii="Times New Roman" w:hAnsi="Times New Roman"/>
                <w:b/>
                <w:bCs/>
                <w:lang w:val="en-GB"/>
              </w:rPr>
              <w:t>Programmes</w:t>
            </w:r>
          </w:p>
        </w:tc>
        <w:tc>
          <w:tcPr>
            <w:tcW w:w="1356" w:type="dxa"/>
            <w:gridSpan w:val="2"/>
            <w:vMerge w:val="restart"/>
            <w:tcBorders>
              <w:bottom w:val="single" w:sz="4" w:space="0" w:color="auto"/>
            </w:tcBorders>
            <w:shd w:val="clear" w:color="auto" w:fill="996633"/>
            <w:vAlign w:val="center"/>
            <w:hideMark/>
          </w:tcPr>
          <w:p w14:paraId="2B08610D" w14:textId="77777777" w:rsidR="00CB5B8E" w:rsidRPr="000E505C" w:rsidRDefault="00CB5B8E" w:rsidP="00B7169A">
            <w:pPr>
              <w:jc w:val="center"/>
              <w:rPr>
                <w:rFonts w:ascii="Times New Roman" w:hAnsi="Times New Roman"/>
                <w:b/>
              </w:rPr>
            </w:pPr>
            <w:r w:rsidRPr="000E505C">
              <w:rPr>
                <w:rFonts w:ascii="Times New Roman" w:hAnsi="Times New Roman"/>
                <w:b/>
                <w:bCs/>
                <w:lang w:val="en-GB"/>
              </w:rPr>
              <w:t>Sub-programmes</w:t>
            </w:r>
          </w:p>
        </w:tc>
        <w:tc>
          <w:tcPr>
            <w:tcW w:w="2404" w:type="dxa"/>
            <w:vMerge w:val="restart"/>
            <w:tcBorders>
              <w:bottom w:val="single" w:sz="4" w:space="0" w:color="auto"/>
            </w:tcBorders>
            <w:shd w:val="clear" w:color="auto" w:fill="996633"/>
            <w:vAlign w:val="center"/>
            <w:hideMark/>
          </w:tcPr>
          <w:p w14:paraId="7B800A4F" w14:textId="77777777" w:rsidR="00CB5B8E" w:rsidRPr="000E505C" w:rsidRDefault="00CB5B8E" w:rsidP="00B7169A">
            <w:pPr>
              <w:jc w:val="center"/>
              <w:rPr>
                <w:rFonts w:ascii="Times New Roman" w:hAnsi="Times New Roman"/>
                <w:b/>
              </w:rPr>
            </w:pPr>
            <w:r w:rsidRPr="000E505C">
              <w:rPr>
                <w:rFonts w:ascii="Times New Roman" w:hAnsi="Times New Roman"/>
                <w:b/>
                <w:bCs/>
                <w:lang w:val="en-GB"/>
              </w:rPr>
              <w:t>Projects/activities</w:t>
            </w:r>
          </w:p>
        </w:tc>
        <w:tc>
          <w:tcPr>
            <w:tcW w:w="1890" w:type="dxa"/>
            <w:vMerge w:val="restart"/>
            <w:tcBorders>
              <w:bottom w:val="single" w:sz="4" w:space="0" w:color="auto"/>
            </w:tcBorders>
            <w:shd w:val="clear" w:color="auto" w:fill="996633"/>
            <w:vAlign w:val="center"/>
            <w:hideMark/>
          </w:tcPr>
          <w:p w14:paraId="7A1869B0" w14:textId="77777777" w:rsidR="00CB5B8E" w:rsidRPr="000E505C" w:rsidRDefault="00CB5B8E" w:rsidP="00B7169A">
            <w:pPr>
              <w:jc w:val="center"/>
              <w:rPr>
                <w:rFonts w:ascii="Times New Roman" w:hAnsi="Times New Roman"/>
                <w:b/>
              </w:rPr>
            </w:pPr>
            <w:r w:rsidRPr="000E505C">
              <w:rPr>
                <w:rFonts w:ascii="Times New Roman" w:hAnsi="Times New Roman"/>
                <w:b/>
                <w:bCs/>
                <w:lang w:val="en-GB"/>
              </w:rPr>
              <w:t>Location</w:t>
            </w:r>
          </w:p>
        </w:tc>
        <w:tc>
          <w:tcPr>
            <w:tcW w:w="1057" w:type="dxa"/>
            <w:gridSpan w:val="4"/>
            <w:tcBorders>
              <w:bottom w:val="single" w:sz="4" w:space="0" w:color="auto"/>
            </w:tcBorders>
            <w:shd w:val="clear" w:color="auto" w:fill="996633"/>
          </w:tcPr>
          <w:p w14:paraId="159B81D9" w14:textId="77777777" w:rsidR="00CB5B8E" w:rsidRPr="000E505C" w:rsidRDefault="00CB5B8E" w:rsidP="00B7169A">
            <w:pPr>
              <w:rPr>
                <w:rFonts w:ascii="Times New Roman" w:hAnsi="Times New Roman"/>
                <w:b/>
                <w:bCs/>
                <w:lang w:val="en-GB"/>
              </w:rPr>
            </w:pPr>
            <w:r>
              <w:rPr>
                <w:rFonts w:ascii="Times New Roman" w:hAnsi="Times New Roman"/>
                <w:b/>
                <w:bCs/>
                <w:lang w:val="en-GB"/>
              </w:rPr>
              <w:t>Time Frame</w:t>
            </w:r>
          </w:p>
        </w:tc>
        <w:tc>
          <w:tcPr>
            <w:tcW w:w="2727" w:type="dxa"/>
            <w:gridSpan w:val="3"/>
            <w:tcBorders>
              <w:bottom w:val="single" w:sz="4" w:space="0" w:color="auto"/>
            </w:tcBorders>
            <w:shd w:val="clear" w:color="auto" w:fill="996633"/>
            <w:vAlign w:val="center"/>
            <w:hideMark/>
          </w:tcPr>
          <w:p w14:paraId="09D10D85" w14:textId="77777777" w:rsidR="00CB5B8E" w:rsidRPr="000E505C" w:rsidRDefault="00CB5B8E" w:rsidP="00B7169A">
            <w:pPr>
              <w:jc w:val="center"/>
              <w:rPr>
                <w:rFonts w:ascii="Times New Roman" w:hAnsi="Times New Roman"/>
                <w:b/>
              </w:rPr>
            </w:pPr>
            <w:r w:rsidRPr="000E505C">
              <w:rPr>
                <w:rFonts w:ascii="Times New Roman" w:hAnsi="Times New Roman"/>
                <w:b/>
                <w:bCs/>
                <w:lang w:val="en-GB"/>
              </w:rPr>
              <w:t>Cost</w:t>
            </w:r>
          </w:p>
        </w:tc>
        <w:tc>
          <w:tcPr>
            <w:tcW w:w="1843" w:type="dxa"/>
            <w:gridSpan w:val="2"/>
            <w:tcBorders>
              <w:bottom w:val="single" w:sz="4" w:space="0" w:color="auto"/>
            </w:tcBorders>
            <w:shd w:val="clear" w:color="auto" w:fill="996633"/>
          </w:tcPr>
          <w:p w14:paraId="467F2579" w14:textId="2A351CAC" w:rsidR="00CB5B8E" w:rsidRPr="000E505C" w:rsidRDefault="00CB5B8E" w:rsidP="00CB5B8E">
            <w:pPr>
              <w:jc w:val="center"/>
              <w:rPr>
                <w:rFonts w:ascii="Times New Roman" w:hAnsi="Times New Roman"/>
                <w:b/>
                <w:bCs/>
                <w:lang w:val="en-GB"/>
              </w:rPr>
            </w:pPr>
            <w:r>
              <w:rPr>
                <w:rFonts w:ascii="Times New Roman" w:hAnsi="Times New Roman"/>
                <w:b/>
                <w:bCs/>
                <w:lang w:val="en-GB"/>
              </w:rPr>
              <w:t>Prog Status</w:t>
            </w:r>
          </w:p>
        </w:tc>
        <w:tc>
          <w:tcPr>
            <w:tcW w:w="1986" w:type="dxa"/>
            <w:gridSpan w:val="2"/>
            <w:tcBorders>
              <w:bottom w:val="single" w:sz="4" w:space="0" w:color="auto"/>
            </w:tcBorders>
            <w:shd w:val="clear" w:color="auto" w:fill="996633"/>
            <w:hideMark/>
          </w:tcPr>
          <w:p w14:paraId="340056D2" w14:textId="137D3C4E" w:rsidR="00CB5B8E" w:rsidRPr="000E505C" w:rsidRDefault="00CB5B8E" w:rsidP="00CB5B8E">
            <w:pPr>
              <w:jc w:val="center"/>
              <w:rPr>
                <w:rFonts w:ascii="Times New Roman" w:hAnsi="Times New Roman"/>
                <w:b/>
              </w:rPr>
            </w:pPr>
            <w:r w:rsidRPr="000E505C">
              <w:rPr>
                <w:rFonts w:ascii="Times New Roman" w:hAnsi="Times New Roman"/>
                <w:b/>
                <w:bCs/>
                <w:lang w:val="en-GB"/>
              </w:rPr>
              <w:t>Implementing Dep'ts</w:t>
            </w:r>
          </w:p>
        </w:tc>
      </w:tr>
      <w:tr w:rsidR="00CB5B8E" w:rsidRPr="001D3E60" w14:paraId="64A8FD81" w14:textId="77777777" w:rsidTr="00544AD2">
        <w:trPr>
          <w:trHeight w:val="20"/>
        </w:trPr>
        <w:tc>
          <w:tcPr>
            <w:tcW w:w="1425" w:type="dxa"/>
            <w:gridSpan w:val="2"/>
            <w:vMerge/>
            <w:shd w:val="clear" w:color="auto" w:fill="996633"/>
            <w:hideMark/>
          </w:tcPr>
          <w:p w14:paraId="4D04C90E" w14:textId="77777777" w:rsidR="00CB5B8E" w:rsidRPr="000E505C" w:rsidRDefault="00CB5B8E" w:rsidP="00B7169A">
            <w:pPr>
              <w:rPr>
                <w:rFonts w:ascii="Times New Roman" w:hAnsi="Times New Roman"/>
                <w:b/>
              </w:rPr>
            </w:pPr>
          </w:p>
        </w:tc>
        <w:tc>
          <w:tcPr>
            <w:tcW w:w="1356" w:type="dxa"/>
            <w:gridSpan w:val="2"/>
            <w:vMerge/>
            <w:shd w:val="clear" w:color="auto" w:fill="996633"/>
            <w:hideMark/>
          </w:tcPr>
          <w:p w14:paraId="4BA1FED1" w14:textId="77777777" w:rsidR="00CB5B8E" w:rsidRPr="000E505C" w:rsidRDefault="00CB5B8E" w:rsidP="00B7169A">
            <w:pPr>
              <w:rPr>
                <w:rFonts w:ascii="Times New Roman" w:hAnsi="Times New Roman"/>
                <w:b/>
              </w:rPr>
            </w:pPr>
          </w:p>
        </w:tc>
        <w:tc>
          <w:tcPr>
            <w:tcW w:w="2404" w:type="dxa"/>
            <w:vMerge/>
            <w:shd w:val="clear" w:color="auto" w:fill="996633"/>
            <w:hideMark/>
          </w:tcPr>
          <w:p w14:paraId="20B984E0" w14:textId="77777777" w:rsidR="00CB5B8E" w:rsidRPr="000E505C" w:rsidRDefault="00CB5B8E" w:rsidP="00B7169A">
            <w:pPr>
              <w:rPr>
                <w:rFonts w:ascii="Times New Roman" w:hAnsi="Times New Roman"/>
                <w:b/>
              </w:rPr>
            </w:pPr>
          </w:p>
        </w:tc>
        <w:tc>
          <w:tcPr>
            <w:tcW w:w="1890" w:type="dxa"/>
            <w:vMerge/>
            <w:shd w:val="clear" w:color="auto" w:fill="996633"/>
            <w:hideMark/>
          </w:tcPr>
          <w:p w14:paraId="082B3CE7" w14:textId="77777777" w:rsidR="00CB5B8E" w:rsidRPr="000E505C" w:rsidRDefault="00CB5B8E" w:rsidP="00B7169A">
            <w:pPr>
              <w:rPr>
                <w:rFonts w:ascii="Times New Roman" w:hAnsi="Times New Roman"/>
                <w:b/>
              </w:rPr>
            </w:pPr>
          </w:p>
        </w:tc>
        <w:tc>
          <w:tcPr>
            <w:tcW w:w="240" w:type="dxa"/>
            <w:shd w:val="clear" w:color="auto" w:fill="996633"/>
          </w:tcPr>
          <w:p w14:paraId="7DCC0DE1" w14:textId="77777777" w:rsidR="00CB5B8E" w:rsidRPr="000E505C" w:rsidRDefault="00CB5B8E" w:rsidP="00B7169A">
            <w:pPr>
              <w:rPr>
                <w:rFonts w:ascii="Times New Roman" w:hAnsi="Times New Roman"/>
                <w:b/>
              </w:rPr>
            </w:pPr>
            <w:r>
              <w:rPr>
                <w:rFonts w:ascii="Times New Roman" w:hAnsi="Times New Roman"/>
                <w:b/>
              </w:rPr>
              <w:t>1</w:t>
            </w:r>
          </w:p>
        </w:tc>
        <w:tc>
          <w:tcPr>
            <w:tcW w:w="284" w:type="dxa"/>
            <w:shd w:val="clear" w:color="auto" w:fill="996633"/>
          </w:tcPr>
          <w:p w14:paraId="183D7823" w14:textId="77777777" w:rsidR="00CB5B8E" w:rsidRPr="000E505C" w:rsidRDefault="00CB5B8E" w:rsidP="00B7169A">
            <w:pPr>
              <w:rPr>
                <w:rFonts w:ascii="Times New Roman" w:hAnsi="Times New Roman"/>
                <w:b/>
              </w:rPr>
            </w:pPr>
            <w:r>
              <w:rPr>
                <w:rFonts w:ascii="Times New Roman" w:hAnsi="Times New Roman"/>
                <w:b/>
              </w:rPr>
              <w:t>2</w:t>
            </w:r>
          </w:p>
        </w:tc>
        <w:tc>
          <w:tcPr>
            <w:tcW w:w="263" w:type="dxa"/>
            <w:shd w:val="clear" w:color="auto" w:fill="996633"/>
          </w:tcPr>
          <w:p w14:paraId="093692E3" w14:textId="77777777" w:rsidR="00CB5B8E" w:rsidRPr="000E505C" w:rsidRDefault="00CB5B8E" w:rsidP="00B7169A">
            <w:pPr>
              <w:rPr>
                <w:rFonts w:ascii="Times New Roman" w:hAnsi="Times New Roman"/>
                <w:b/>
              </w:rPr>
            </w:pPr>
            <w:r>
              <w:rPr>
                <w:rFonts w:ascii="Times New Roman" w:hAnsi="Times New Roman"/>
                <w:b/>
              </w:rPr>
              <w:t>3</w:t>
            </w:r>
          </w:p>
        </w:tc>
        <w:tc>
          <w:tcPr>
            <w:tcW w:w="270" w:type="dxa"/>
            <w:shd w:val="clear" w:color="auto" w:fill="996633"/>
            <w:hideMark/>
          </w:tcPr>
          <w:p w14:paraId="0DADBC79" w14:textId="77777777" w:rsidR="00CB5B8E" w:rsidRPr="000E505C" w:rsidRDefault="00CB5B8E" w:rsidP="00B7169A">
            <w:pPr>
              <w:rPr>
                <w:rFonts w:ascii="Times New Roman" w:hAnsi="Times New Roman"/>
                <w:b/>
              </w:rPr>
            </w:pPr>
            <w:r>
              <w:rPr>
                <w:rFonts w:ascii="Times New Roman" w:hAnsi="Times New Roman"/>
                <w:b/>
              </w:rPr>
              <w:t>4</w:t>
            </w:r>
          </w:p>
        </w:tc>
        <w:tc>
          <w:tcPr>
            <w:tcW w:w="1026" w:type="dxa"/>
            <w:shd w:val="clear" w:color="auto" w:fill="996633"/>
            <w:hideMark/>
          </w:tcPr>
          <w:p w14:paraId="5D2435A9" w14:textId="77777777" w:rsidR="00CB5B8E" w:rsidRPr="000E505C" w:rsidRDefault="00CB5B8E" w:rsidP="00B7169A">
            <w:pPr>
              <w:jc w:val="center"/>
              <w:rPr>
                <w:rFonts w:ascii="Times New Roman" w:hAnsi="Times New Roman"/>
                <w:b/>
              </w:rPr>
            </w:pPr>
            <w:r w:rsidRPr="000E505C">
              <w:rPr>
                <w:rFonts w:ascii="Times New Roman" w:hAnsi="Times New Roman"/>
                <w:b/>
                <w:lang w:val="en-GB"/>
              </w:rPr>
              <w:t>GoG</w:t>
            </w:r>
          </w:p>
        </w:tc>
        <w:tc>
          <w:tcPr>
            <w:tcW w:w="992" w:type="dxa"/>
            <w:shd w:val="clear" w:color="auto" w:fill="996633"/>
            <w:hideMark/>
          </w:tcPr>
          <w:p w14:paraId="512B8E14" w14:textId="77777777" w:rsidR="00CB5B8E" w:rsidRPr="000E505C" w:rsidRDefault="00CB5B8E" w:rsidP="00B7169A">
            <w:pPr>
              <w:jc w:val="center"/>
              <w:rPr>
                <w:rFonts w:ascii="Times New Roman" w:hAnsi="Times New Roman"/>
                <w:b/>
              </w:rPr>
            </w:pPr>
            <w:r w:rsidRPr="000E505C">
              <w:rPr>
                <w:rFonts w:ascii="Times New Roman" w:hAnsi="Times New Roman"/>
                <w:b/>
                <w:lang w:val="en-GB"/>
              </w:rPr>
              <w:t>IGF</w:t>
            </w:r>
          </w:p>
        </w:tc>
        <w:tc>
          <w:tcPr>
            <w:tcW w:w="709" w:type="dxa"/>
            <w:shd w:val="clear" w:color="auto" w:fill="996633"/>
            <w:hideMark/>
          </w:tcPr>
          <w:p w14:paraId="0EF66E82" w14:textId="77777777" w:rsidR="00CB5B8E" w:rsidRPr="000E505C" w:rsidRDefault="00CB5B8E" w:rsidP="00B7169A">
            <w:pPr>
              <w:jc w:val="center"/>
              <w:rPr>
                <w:rFonts w:ascii="Times New Roman" w:hAnsi="Times New Roman"/>
                <w:b/>
              </w:rPr>
            </w:pPr>
            <w:r w:rsidRPr="000E505C">
              <w:rPr>
                <w:rFonts w:ascii="Times New Roman" w:hAnsi="Times New Roman"/>
                <w:b/>
                <w:lang w:val="en-GB"/>
              </w:rPr>
              <w:t>Others</w:t>
            </w:r>
          </w:p>
        </w:tc>
        <w:tc>
          <w:tcPr>
            <w:tcW w:w="1134" w:type="dxa"/>
            <w:shd w:val="clear" w:color="auto" w:fill="996633"/>
          </w:tcPr>
          <w:p w14:paraId="1B29921D" w14:textId="2D16CC26" w:rsidR="00CB5B8E" w:rsidRPr="000E505C" w:rsidRDefault="009F21CF" w:rsidP="00B7169A">
            <w:pPr>
              <w:jc w:val="center"/>
              <w:rPr>
                <w:rFonts w:ascii="Times New Roman" w:hAnsi="Times New Roman"/>
                <w:b/>
                <w:lang w:val="en-GB"/>
              </w:rPr>
            </w:pPr>
            <w:r>
              <w:rPr>
                <w:rFonts w:ascii="Times New Roman" w:hAnsi="Times New Roman"/>
                <w:b/>
                <w:lang w:val="en-GB"/>
              </w:rPr>
              <w:t>New</w:t>
            </w:r>
          </w:p>
        </w:tc>
        <w:tc>
          <w:tcPr>
            <w:tcW w:w="709" w:type="dxa"/>
            <w:shd w:val="clear" w:color="auto" w:fill="996633"/>
          </w:tcPr>
          <w:p w14:paraId="60389246" w14:textId="501106AC" w:rsidR="00CB5B8E" w:rsidRPr="000E505C" w:rsidRDefault="009F21CF" w:rsidP="00B7169A">
            <w:pPr>
              <w:jc w:val="center"/>
              <w:rPr>
                <w:rFonts w:ascii="Times New Roman" w:hAnsi="Times New Roman"/>
                <w:b/>
                <w:lang w:val="en-GB"/>
              </w:rPr>
            </w:pPr>
            <w:r>
              <w:rPr>
                <w:rFonts w:ascii="Times New Roman" w:hAnsi="Times New Roman"/>
                <w:b/>
                <w:lang w:val="en-GB"/>
              </w:rPr>
              <w:t>Old</w:t>
            </w:r>
          </w:p>
        </w:tc>
        <w:tc>
          <w:tcPr>
            <w:tcW w:w="1136" w:type="dxa"/>
            <w:shd w:val="clear" w:color="auto" w:fill="996633"/>
            <w:hideMark/>
          </w:tcPr>
          <w:p w14:paraId="1EFA3184" w14:textId="16CD6216" w:rsidR="00CB5B8E" w:rsidRPr="000E505C" w:rsidRDefault="00CB5B8E" w:rsidP="00B7169A">
            <w:pPr>
              <w:jc w:val="center"/>
              <w:rPr>
                <w:rFonts w:ascii="Times New Roman" w:hAnsi="Times New Roman"/>
                <w:b/>
              </w:rPr>
            </w:pPr>
            <w:r w:rsidRPr="000E505C">
              <w:rPr>
                <w:rFonts w:ascii="Times New Roman" w:hAnsi="Times New Roman"/>
                <w:b/>
                <w:lang w:val="en-GB"/>
              </w:rPr>
              <w:t>Lead</w:t>
            </w:r>
          </w:p>
        </w:tc>
        <w:tc>
          <w:tcPr>
            <w:tcW w:w="850" w:type="dxa"/>
            <w:shd w:val="clear" w:color="auto" w:fill="996633"/>
            <w:hideMark/>
          </w:tcPr>
          <w:p w14:paraId="7F4A68F2" w14:textId="77777777" w:rsidR="00CB5B8E" w:rsidRPr="000E505C" w:rsidRDefault="00CB5B8E" w:rsidP="00B7169A">
            <w:pPr>
              <w:jc w:val="center"/>
              <w:rPr>
                <w:rFonts w:ascii="Times New Roman" w:hAnsi="Times New Roman"/>
                <w:b/>
              </w:rPr>
            </w:pPr>
            <w:r w:rsidRPr="000E505C">
              <w:rPr>
                <w:rFonts w:ascii="Times New Roman" w:hAnsi="Times New Roman"/>
                <w:b/>
                <w:lang w:val="en-GB"/>
              </w:rPr>
              <w:t>Coll.</w:t>
            </w:r>
          </w:p>
        </w:tc>
      </w:tr>
      <w:tr w:rsidR="00CB5B8E" w:rsidRPr="001D3E60" w14:paraId="4D408DC0" w14:textId="77777777" w:rsidTr="00EE1804">
        <w:trPr>
          <w:trHeight w:val="20"/>
        </w:trPr>
        <w:tc>
          <w:tcPr>
            <w:tcW w:w="1258" w:type="dxa"/>
            <w:shd w:val="clear" w:color="auto" w:fill="BDD6EE" w:themeFill="accent5" w:themeFillTint="66"/>
          </w:tcPr>
          <w:p w14:paraId="6A3AC559" w14:textId="77777777" w:rsidR="00CB5B8E" w:rsidRDefault="00CB5B8E" w:rsidP="00B7169A">
            <w:pPr>
              <w:rPr>
                <w:rFonts w:ascii="Times New Roman" w:hAnsi="Times New Roman"/>
                <w:b/>
                <w:i/>
              </w:rPr>
            </w:pPr>
          </w:p>
        </w:tc>
        <w:tc>
          <w:tcPr>
            <w:tcW w:w="1260" w:type="dxa"/>
            <w:gridSpan w:val="2"/>
            <w:shd w:val="clear" w:color="auto" w:fill="BDD6EE" w:themeFill="accent5" w:themeFillTint="66"/>
          </w:tcPr>
          <w:p w14:paraId="29B2EE97" w14:textId="77777777" w:rsidR="00CB5B8E" w:rsidRDefault="00CB5B8E" w:rsidP="00B7169A">
            <w:pPr>
              <w:rPr>
                <w:rFonts w:ascii="Times New Roman" w:hAnsi="Times New Roman"/>
                <w:b/>
                <w:i/>
              </w:rPr>
            </w:pPr>
          </w:p>
        </w:tc>
        <w:tc>
          <w:tcPr>
            <w:tcW w:w="12170" w:type="dxa"/>
            <w:gridSpan w:val="14"/>
            <w:shd w:val="clear" w:color="auto" w:fill="BDD6EE" w:themeFill="accent5" w:themeFillTint="66"/>
          </w:tcPr>
          <w:p w14:paraId="421225CA" w14:textId="75506EAE" w:rsidR="00CB5B8E" w:rsidRPr="000410EC" w:rsidRDefault="00CB5B8E" w:rsidP="00B7169A">
            <w:pPr>
              <w:rPr>
                <w:rFonts w:ascii="Times New Roman" w:hAnsi="Times New Roman"/>
                <w:b/>
                <w:i/>
              </w:rPr>
            </w:pPr>
            <w:r>
              <w:rPr>
                <w:rFonts w:ascii="Times New Roman" w:hAnsi="Times New Roman"/>
                <w:b/>
                <w:i/>
              </w:rPr>
              <w:t>Goal 1: Build a Prosperous Society</w:t>
            </w:r>
          </w:p>
        </w:tc>
      </w:tr>
      <w:tr w:rsidR="00CB5B8E" w:rsidRPr="001D3E60" w14:paraId="242B1506" w14:textId="77777777" w:rsidTr="00544AD2">
        <w:trPr>
          <w:trHeight w:val="20"/>
        </w:trPr>
        <w:tc>
          <w:tcPr>
            <w:tcW w:w="1425" w:type="dxa"/>
            <w:gridSpan w:val="2"/>
            <w:vMerge w:val="restart"/>
            <w:hideMark/>
          </w:tcPr>
          <w:p w14:paraId="408AD0A6" w14:textId="77777777" w:rsidR="00CB5B8E" w:rsidRPr="000410EC" w:rsidRDefault="00CB5B8E" w:rsidP="00B7169A">
            <w:pPr>
              <w:rPr>
                <w:rFonts w:ascii="Times New Roman" w:hAnsi="Times New Roman"/>
              </w:rPr>
            </w:pPr>
            <w:r w:rsidRPr="000410EC">
              <w:rPr>
                <w:rFonts w:ascii="Times New Roman" w:hAnsi="Times New Roman"/>
                <w:bCs/>
                <w:lang w:val="en-GB"/>
              </w:rPr>
              <w:t>ECONOMIC DEVELOPMENT</w:t>
            </w:r>
          </w:p>
        </w:tc>
        <w:tc>
          <w:tcPr>
            <w:tcW w:w="1356" w:type="dxa"/>
            <w:gridSpan w:val="2"/>
            <w:vMerge w:val="restart"/>
            <w:hideMark/>
          </w:tcPr>
          <w:p w14:paraId="2873383D" w14:textId="77777777" w:rsidR="00CB5B8E" w:rsidRPr="000410EC" w:rsidRDefault="00CB5B8E" w:rsidP="00B7169A">
            <w:pPr>
              <w:rPr>
                <w:rFonts w:ascii="Times New Roman" w:hAnsi="Times New Roman"/>
              </w:rPr>
            </w:pPr>
            <w:r w:rsidRPr="000410EC">
              <w:rPr>
                <w:rFonts w:ascii="Times New Roman" w:hAnsi="Times New Roman"/>
                <w:bCs/>
                <w:lang w:val="en-GB"/>
              </w:rPr>
              <w:t>Local and Economic Development</w:t>
            </w:r>
          </w:p>
        </w:tc>
        <w:tc>
          <w:tcPr>
            <w:tcW w:w="2404" w:type="dxa"/>
            <w:hideMark/>
          </w:tcPr>
          <w:p w14:paraId="67413E05"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1000 local businesses with training and funding</w:t>
            </w:r>
          </w:p>
        </w:tc>
        <w:tc>
          <w:tcPr>
            <w:tcW w:w="1890" w:type="dxa"/>
            <w:hideMark/>
          </w:tcPr>
          <w:p w14:paraId="4CF5390E"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69AB5DC"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283FA8B7"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2D384E9F"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642CF0F1"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283E1404" w14:textId="3AC117C3" w:rsidR="00CB5B8E" w:rsidRPr="001D3E60" w:rsidRDefault="00CB5B8E" w:rsidP="00B7169A">
            <w:pPr>
              <w:rPr>
                <w:rFonts w:ascii="Times New Roman" w:hAnsi="Times New Roman"/>
              </w:rPr>
            </w:pPr>
          </w:p>
        </w:tc>
        <w:tc>
          <w:tcPr>
            <w:tcW w:w="1026" w:type="dxa"/>
            <w:hideMark/>
          </w:tcPr>
          <w:p w14:paraId="70929B1E"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4355BA8B" w14:textId="77777777" w:rsidR="00CB5B8E" w:rsidRPr="001D3E60" w:rsidRDefault="00CB5B8E" w:rsidP="00B7169A">
            <w:pPr>
              <w:rPr>
                <w:rFonts w:ascii="Times New Roman" w:hAnsi="Times New Roman"/>
              </w:rPr>
            </w:pPr>
            <w:r w:rsidRPr="001D3E60">
              <w:rPr>
                <w:rFonts w:ascii="Times New Roman" w:hAnsi="Times New Roman"/>
                <w:lang w:val="en-GB"/>
              </w:rPr>
              <w:t xml:space="preserve">      30,000 </w:t>
            </w:r>
          </w:p>
        </w:tc>
        <w:tc>
          <w:tcPr>
            <w:tcW w:w="709" w:type="dxa"/>
            <w:hideMark/>
          </w:tcPr>
          <w:p w14:paraId="4AE24F05"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1E15BD9B"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22FAFE1E" w14:textId="77777777" w:rsidR="00CB5B8E" w:rsidRPr="001D3E60" w:rsidRDefault="00CB5B8E" w:rsidP="00B7169A">
            <w:pPr>
              <w:rPr>
                <w:rFonts w:ascii="Times New Roman" w:hAnsi="Times New Roman"/>
                <w:lang w:val="en-GB"/>
              </w:rPr>
            </w:pPr>
          </w:p>
        </w:tc>
        <w:tc>
          <w:tcPr>
            <w:tcW w:w="1136" w:type="dxa"/>
            <w:hideMark/>
          </w:tcPr>
          <w:p w14:paraId="66FE5B90" w14:textId="556FEBC3" w:rsidR="00CB5B8E" w:rsidRPr="001D3E60" w:rsidRDefault="004D49F5" w:rsidP="00B7169A">
            <w:pPr>
              <w:rPr>
                <w:rFonts w:ascii="Times New Roman" w:hAnsi="Times New Roman"/>
              </w:rPr>
            </w:pPr>
            <w:r>
              <w:rPr>
                <w:rFonts w:ascii="Times New Roman" w:hAnsi="Times New Roman"/>
                <w:lang w:val="en-GB"/>
              </w:rPr>
              <w:t>GEA</w:t>
            </w:r>
          </w:p>
        </w:tc>
        <w:tc>
          <w:tcPr>
            <w:tcW w:w="850" w:type="dxa"/>
            <w:hideMark/>
          </w:tcPr>
          <w:p w14:paraId="470BA0F8" w14:textId="087B69A6"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497B4471" w14:textId="77777777" w:rsidTr="00544AD2">
        <w:trPr>
          <w:trHeight w:val="20"/>
        </w:trPr>
        <w:tc>
          <w:tcPr>
            <w:tcW w:w="1425" w:type="dxa"/>
            <w:gridSpan w:val="2"/>
            <w:vMerge/>
            <w:hideMark/>
          </w:tcPr>
          <w:p w14:paraId="23D2533C" w14:textId="77777777" w:rsidR="00CB5B8E" w:rsidRPr="001D3E60" w:rsidRDefault="00CB5B8E" w:rsidP="00B7169A">
            <w:pPr>
              <w:rPr>
                <w:rFonts w:ascii="Times New Roman" w:hAnsi="Times New Roman"/>
              </w:rPr>
            </w:pPr>
          </w:p>
        </w:tc>
        <w:tc>
          <w:tcPr>
            <w:tcW w:w="1356" w:type="dxa"/>
            <w:gridSpan w:val="2"/>
            <w:vMerge/>
            <w:hideMark/>
          </w:tcPr>
          <w:p w14:paraId="56CFE648" w14:textId="77777777" w:rsidR="00CB5B8E" w:rsidRPr="001D3E60" w:rsidRDefault="00CB5B8E" w:rsidP="00B7169A">
            <w:pPr>
              <w:rPr>
                <w:rFonts w:ascii="Times New Roman" w:hAnsi="Times New Roman"/>
              </w:rPr>
            </w:pPr>
          </w:p>
        </w:tc>
        <w:tc>
          <w:tcPr>
            <w:tcW w:w="2404" w:type="dxa"/>
            <w:hideMark/>
          </w:tcPr>
          <w:p w14:paraId="00C24EEC"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Completion of </w:t>
            </w:r>
            <w:r>
              <w:rPr>
                <w:rFonts w:ascii="Times New Roman" w:hAnsi="Times New Roman"/>
                <w:lang w:val="en-GB"/>
              </w:rPr>
              <w:t>4</w:t>
            </w:r>
            <w:r w:rsidRPr="009E143C">
              <w:rPr>
                <w:rFonts w:ascii="Times New Roman" w:hAnsi="Times New Roman"/>
                <w:lang w:val="en-GB"/>
              </w:rPr>
              <w:t>No market and construction of 2No market.</w:t>
            </w:r>
          </w:p>
        </w:tc>
        <w:tc>
          <w:tcPr>
            <w:tcW w:w="1890" w:type="dxa"/>
            <w:hideMark/>
          </w:tcPr>
          <w:p w14:paraId="395A6364" w14:textId="77777777" w:rsidR="00CB5B8E" w:rsidRPr="001D3E60" w:rsidRDefault="00CB5B8E" w:rsidP="00B7169A">
            <w:pPr>
              <w:rPr>
                <w:rFonts w:ascii="Times New Roman" w:hAnsi="Times New Roman"/>
              </w:rPr>
            </w:pPr>
            <w:r w:rsidRPr="001D3E60">
              <w:rPr>
                <w:rFonts w:ascii="Times New Roman" w:hAnsi="Times New Roman"/>
                <w:lang w:val="en-GB"/>
              </w:rPr>
              <w:t>Nkroful Aiyinase</w:t>
            </w:r>
            <w:r>
              <w:rPr>
                <w:rFonts w:ascii="Times New Roman" w:hAnsi="Times New Roman"/>
                <w:lang w:val="en-GB"/>
              </w:rPr>
              <w:t>, Basake, Sanzule, Atuabo, Eikwe</w:t>
            </w:r>
          </w:p>
        </w:tc>
        <w:tc>
          <w:tcPr>
            <w:tcW w:w="240" w:type="dxa"/>
            <w:shd w:val="clear" w:color="auto" w:fill="5B9BD5" w:themeFill="accent5"/>
          </w:tcPr>
          <w:p w14:paraId="5BA3BAE2" w14:textId="77777777" w:rsidR="00CB5B8E" w:rsidRPr="001D3E60" w:rsidRDefault="00CB5B8E" w:rsidP="00B7169A">
            <w:pPr>
              <w:rPr>
                <w:rFonts w:ascii="Times New Roman" w:hAnsi="Times New Roman"/>
              </w:rPr>
            </w:pPr>
          </w:p>
        </w:tc>
        <w:tc>
          <w:tcPr>
            <w:tcW w:w="284" w:type="dxa"/>
            <w:shd w:val="clear" w:color="auto" w:fill="5B9BD5" w:themeFill="accent5"/>
          </w:tcPr>
          <w:p w14:paraId="33456750" w14:textId="77777777" w:rsidR="00CB5B8E" w:rsidRPr="001D3E60" w:rsidRDefault="00CB5B8E" w:rsidP="00B7169A">
            <w:pPr>
              <w:rPr>
                <w:rFonts w:ascii="Times New Roman" w:hAnsi="Times New Roman"/>
              </w:rPr>
            </w:pPr>
          </w:p>
        </w:tc>
        <w:tc>
          <w:tcPr>
            <w:tcW w:w="263" w:type="dxa"/>
            <w:shd w:val="clear" w:color="auto" w:fill="5B9BD5" w:themeFill="accent5"/>
          </w:tcPr>
          <w:p w14:paraId="08994188"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7A73AD3C" w14:textId="77777777" w:rsidR="00CB5B8E" w:rsidRPr="001D3E60" w:rsidRDefault="00CB5B8E" w:rsidP="00B7169A">
            <w:pPr>
              <w:rPr>
                <w:rFonts w:ascii="Times New Roman" w:hAnsi="Times New Roman"/>
              </w:rPr>
            </w:pPr>
          </w:p>
          <w:p w14:paraId="0632D872" w14:textId="644488BC"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67A64D53" w14:textId="77777777" w:rsidR="00CB5B8E" w:rsidRPr="001D3E60" w:rsidRDefault="00CB5B8E" w:rsidP="00B7169A">
            <w:pPr>
              <w:rPr>
                <w:rFonts w:ascii="Times New Roman" w:hAnsi="Times New Roman"/>
              </w:rPr>
            </w:pPr>
            <w:r>
              <w:rPr>
                <w:rFonts w:ascii="Times New Roman" w:hAnsi="Times New Roman"/>
                <w:lang w:val="en-GB"/>
              </w:rPr>
              <w:t>2,000</w:t>
            </w:r>
            <w:r w:rsidRPr="001D3E60">
              <w:rPr>
                <w:rFonts w:ascii="Times New Roman" w:hAnsi="Times New Roman"/>
                <w:lang w:val="en-GB"/>
              </w:rPr>
              <w:t xml:space="preserve">,000.00 </w:t>
            </w:r>
          </w:p>
        </w:tc>
        <w:tc>
          <w:tcPr>
            <w:tcW w:w="992" w:type="dxa"/>
            <w:hideMark/>
          </w:tcPr>
          <w:p w14:paraId="71F16707"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709" w:type="dxa"/>
            <w:hideMark/>
          </w:tcPr>
          <w:p w14:paraId="550A7DBD"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7DB24FA6"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44E7C657" w14:textId="77777777" w:rsidR="00CB5B8E" w:rsidRPr="001D3E60" w:rsidRDefault="00CB5B8E" w:rsidP="00B7169A">
            <w:pPr>
              <w:rPr>
                <w:rFonts w:ascii="Times New Roman" w:hAnsi="Times New Roman"/>
                <w:lang w:val="en-GB"/>
              </w:rPr>
            </w:pPr>
          </w:p>
        </w:tc>
        <w:tc>
          <w:tcPr>
            <w:tcW w:w="1136" w:type="dxa"/>
            <w:hideMark/>
          </w:tcPr>
          <w:p w14:paraId="0E86A1CA" w14:textId="11F37BF9" w:rsidR="00CB5B8E" w:rsidRPr="001D3E60" w:rsidRDefault="00CB5B8E" w:rsidP="00B7169A">
            <w:pPr>
              <w:rPr>
                <w:rFonts w:ascii="Times New Roman" w:hAnsi="Times New Roman"/>
              </w:rPr>
            </w:pPr>
            <w:r w:rsidRPr="001D3E60">
              <w:rPr>
                <w:rFonts w:ascii="Times New Roman" w:hAnsi="Times New Roman"/>
                <w:lang w:val="en-GB"/>
              </w:rPr>
              <w:t>Works Dep't</w:t>
            </w:r>
          </w:p>
        </w:tc>
        <w:tc>
          <w:tcPr>
            <w:tcW w:w="850" w:type="dxa"/>
            <w:hideMark/>
          </w:tcPr>
          <w:p w14:paraId="5DF98BF6" w14:textId="276CA992"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479A898C" w14:textId="77777777" w:rsidTr="00544AD2">
        <w:trPr>
          <w:trHeight w:val="20"/>
        </w:trPr>
        <w:tc>
          <w:tcPr>
            <w:tcW w:w="1425" w:type="dxa"/>
            <w:gridSpan w:val="2"/>
            <w:vMerge/>
          </w:tcPr>
          <w:p w14:paraId="18FD885B" w14:textId="77777777" w:rsidR="00CB5B8E" w:rsidRPr="001D3E60" w:rsidRDefault="00CB5B8E" w:rsidP="00B7169A">
            <w:pPr>
              <w:rPr>
                <w:rFonts w:ascii="Times New Roman" w:hAnsi="Times New Roman"/>
              </w:rPr>
            </w:pPr>
          </w:p>
        </w:tc>
        <w:tc>
          <w:tcPr>
            <w:tcW w:w="1356" w:type="dxa"/>
            <w:gridSpan w:val="2"/>
            <w:vMerge/>
          </w:tcPr>
          <w:p w14:paraId="5164D4B6" w14:textId="77777777" w:rsidR="00CB5B8E" w:rsidRPr="001D3E60" w:rsidRDefault="00CB5B8E" w:rsidP="00B7169A">
            <w:pPr>
              <w:rPr>
                <w:rFonts w:ascii="Times New Roman" w:hAnsi="Times New Roman"/>
              </w:rPr>
            </w:pPr>
          </w:p>
        </w:tc>
        <w:tc>
          <w:tcPr>
            <w:tcW w:w="2404" w:type="dxa"/>
          </w:tcPr>
          <w:p w14:paraId="2441392A" w14:textId="77777777" w:rsidR="00CB5B8E" w:rsidRPr="009E143C" w:rsidRDefault="00CB5B8E" w:rsidP="001F0AFE">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Create industrial village</w:t>
            </w:r>
          </w:p>
        </w:tc>
        <w:tc>
          <w:tcPr>
            <w:tcW w:w="1890" w:type="dxa"/>
          </w:tcPr>
          <w:p w14:paraId="753ABB13"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Ampain</w:t>
            </w:r>
          </w:p>
        </w:tc>
        <w:tc>
          <w:tcPr>
            <w:tcW w:w="240" w:type="dxa"/>
            <w:shd w:val="clear" w:color="auto" w:fill="5B9BD5" w:themeFill="accent5"/>
            <w:vAlign w:val="bottom"/>
          </w:tcPr>
          <w:p w14:paraId="6927B84B" w14:textId="77777777" w:rsidR="00CB5B8E" w:rsidRPr="00691E1B" w:rsidRDefault="00CB5B8E" w:rsidP="00B7169A">
            <w:pPr>
              <w:rPr>
                <w:rFonts w:ascii="Times New Roman" w:hAnsi="Times New Roman"/>
              </w:rPr>
            </w:pPr>
          </w:p>
        </w:tc>
        <w:tc>
          <w:tcPr>
            <w:tcW w:w="284" w:type="dxa"/>
            <w:shd w:val="clear" w:color="auto" w:fill="5B9BD5" w:themeFill="accent5"/>
            <w:vAlign w:val="bottom"/>
          </w:tcPr>
          <w:p w14:paraId="33D600C5" w14:textId="77777777" w:rsidR="00CB5B8E" w:rsidRPr="00691E1B" w:rsidRDefault="00CB5B8E" w:rsidP="00B7169A">
            <w:pPr>
              <w:rPr>
                <w:rFonts w:ascii="Times New Roman" w:hAnsi="Times New Roman"/>
              </w:rPr>
            </w:pPr>
          </w:p>
        </w:tc>
        <w:tc>
          <w:tcPr>
            <w:tcW w:w="263" w:type="dxa"/>
            <w:shd w:val="clear" w:color="auto" w:fill="5B9BD5" w:themeFill="accent5"/>
            <w:vAlign w:val="bottom"/>
          </w:tcPr>
          <w:p w14:paraId="33E85225" w14:textId="77777777" w:rsidR="00CB5B8E" w:rsidRPr="00691E1B" w:rsidRDefault="00CB5B8E" w:rsidP="00B7169A">
            <w:pPr>
              <w:rPr>
                <w:rFonts w:ascii="Times New Roman" w:hAnsi="Times New Roman"/>
              </w:rPr>
            </w:pPr>
          </w:p>
        </w:tc>
        <w:tc>
          <w:tcPr>
            <w:tcW w:w="270" w:type="dxa"/>
            <w:shd w:val="clear" w:color="auto" w:fill="5B9BD5" w:themeFill="accent5"/>
            <w:vAlign w:val="bottom"/>
          </w:tcPr>
          <w:p w14:paraId="72A42157" w14:textId="77777777" w:rsidR="00CB5B8E" w:rsidRPr="00691E1B" w:rsidRDefault="00CB5B8E" w:rsidP="00B7169A">
            <w:pPr>
              <w:rPr>
                <w:rFonts w:ascii="Times New Roman" w:hAnsi="Times New Roman"/>
              </w:rPr>
            </w:pPr>
          </w:p>
        </w:tc>
        <w:tc>
          <w:tcPr>
            <w:tcW w:w="1026" w:type="dxa"/>
            <w:vAlign w:val="center"/>
          </w:tcPr>
          <w:p w14:paraId="1DA006E3"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450,000</w:t>
            </w:r>
          </w:p>
        </w:tc>
        <w:tc>
          <w:tcPr>
            <w:tcW w:w="992" w:type="dxa"/>
            <w:vAlign w:val="center"/>
          </w:tcPr>
          <w:p w14:paraId="1F34E4BE" w14:textId="77777777" w:rsidR="00CB5B8E" w:rsidRPr="00691E1B" w:rsidRDefault="00CB5B8E" w:rsidP="00B7169A">
            <w:pPr>
              <w:rPr>
                <w:rFonts w:ascii="Times New Roman" w:hAnsi="Times New Roman"/>
                <w:lang w:val="en-GB"/>
              </w:rPr>
            </w:pPr>
          </w:p>
        </w:tc>
        <w:tc>
          <w:tcPr>
            <w:tcW w:w="709" w:type="dxa"/>
            <w:vAlign w:val="center"/>
          </w:tcPr>
          <w:p w14:paraId="4B38224B"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150,000</w:t>
            </w:r>
          </w:p>
        </w:tc>
        <w:tc>
          <w:tcPr>
            <w:tcW w:w="1134" w:type="dxa"/>
          </w:tcPr>
          <w:p w14:paraId="5EA66643" w14:textId="77777777" w:rsidR="00CB5B8E" w:rsidRDefault="00CB5B8E" w:rsidP="00B7169A">
            <w:pPr>
              <w:rPr>
                <w:rFonts w:ascii="Times New Roman" w:eastAsia="Times New Roman" w:hAnsi="Times New Roman"/>
                <w:color w:val="000000"/>
                <w:sz w:val="18"/>
                <w:szCs w:val="18"/>
                <w:lang w:val="en-GB" w:eastAsia="en-GB"/>
              </w:rPr>
            </w:pPr>
          </w:p>
        </w:tc>
        <w:tc>
          <w:tcPr>
            <w:tcW w:w="709" w:type="dxa"/>
            <w:shd w:val="clear" w:color="auto" w:fill="AEAAAA" w:themeFill="background2" w:themeFillShade="BF"/>
          </w:tcPr>
          <w:p w14:paraId="3B689F35" w14:textId="77777777" w:rsidR="00CB5B8E" w:rsidRDefault="00CB5B8E" w:rsidP="00B7169A">
            <w:pPr>
              <w:rPr>
                <w:rFonts w:ascii="Times New Roman" w:eastAsia="Times New Roman" w:hAnsi="Times New Roman"/>
                <w:color w:val="000000"/>
                <w:sz w:val="18"/>
                <w:szCs w:val="18"/>
                <w:lang w:val="en-GB" w:eastAsia="en-GB"/>
              </w:rPr>
            </w:pPr>
          </w:p>
        </w:tc>
        <w:tc>
          <w:tcPr>
            <w:tcW w:w="1136" w:type="dxa"/>
            <w:vAlign w:val="center"/>
          </w:tcPr>
          <w:p w14:paraId="438865D9" w14:textId="628397A7" w:rsidR="00CB5B8E" w:rsidRPr="00691E1B" w:rsidRDefault="00A70D03" w:rsidP="00B7169A">
            <w:pPr>
              <w:rPr>
                <w:rFonts w:ascii="Times New Roman" w:hAnsi="Times New Roman"/>
                <w:lang w:val="en-GB"/>
              </w:rPr>
            </w:pPr>
            <w:r>
              <w:rPr>
                <w:rFonts w:ascii="Times New Roman" w:eastAsia="Times New Roman" w:hAnsi="Times New Roman"/>
                <w:color w:val="000000"/>
                <w:sz w:val="18"/>
                <w:szCs w:val="18"/>
                <w:lang w:val="en-GB" w:eastAsia="en-GB"/>
              </w:rPr>
              <w:t>CENTRAL ADMIN.</w:t>
            </w:r>
          </w:p>
        </w:tc>
        <w:tc>
          <w:tcPr>
            <w:tcW w:w="850" w:type="dxa"/>
            <w:vAlign w:val="center"/>
          </w:tcPr>
          <w:p w14:paraId="62B7FE10" w14:textId="465C8523" w:rsidR="00CB5B8E" w:rsidRPr="00691E1B" w:rsidRDefault="004D49F5" w:rsidP="00B7169A">
            <w:pPr>
              <w:rPr>
                <w:rFonts w:ascii="Times New Roman" w:hAnsi="Times New Roman"/>
                <w:lang w:val="en-GB"/>
              </w:rPr>
            </w:pPr>
            <w:r>
              <w:rPr>
                <w:rFonts w:ascii="Times New Roman" w:eastAsia="Times New Roman" w:hAnsi="Times New Roman"/>
                <w:color w:val="000000"/>
                <w:sz w:val="18"/>
                <w:szCs w:val="18"/>
                <w:lang w:val="en-GB" w:eastAsia="en-GB"/>
              </w:rPr>
              <w:t>GEA</w:t>
            </w:r>
            <w:r w:rsidR="00CB5B8E">
              <w:rPr>
                <w:rFonts w:ascii="Times New Roman" w:eastAsia="Times New Roman" w:hAnsi="Times New Roman"/>
                <w:color w:val="000000"/>
                <w:sz w:val="18"/>
                <w:szCs w:val="18"/>
                <w:lang w:val="en-GB" w:eastAsia="en-GB"/>
              </w:rPr>
              <w:t>/NBSSI</w:t>
            </w:r>
          </w:p>
        </w:tc>
      </w:tr>
      <w:tr w:rsidR="00CB5B8E" w:rsidRPr="001D3E60" w14:paraId="7045C837" w14:textId="77777777" w:rsidTr="00544AD2">
        <w:trPr>
          <w:trHeight w:val="20"/>
        </w:trPr>
        <w:tc>
          <w:tcPr>
            <w:tcW w:w="1425" w:type="dxa"/>
            <w:gridSpan w:val="2"/>
            <w:vMerge/>
          </w:tcPr>
          <w:p w14:paraId="0E9BA29E" w14:textId="77777777" w:rsidR="00CB5B8E" w:rsidRPr="001D3E60" w:rsidRDefault="00CB5B8E" w:rsidP="00B7169A">
            <w:pPr>
              <w:rPr>
                <w:rFonts w:ascii="Times New Roman" w:hAnsi="Times New Roman"/>
              </w:rPr>
            </w:pPr>
          </w:p>
        </w:tc>
        <w:tc>
          <w:tcPr>
            <w:tcW w:w="1356" w:type="dxa"/>
            <w:gridSpan w:val="2"/>
            <w:vMerge/>
          </w:tcPr>
          <w:p w14:paraId="03BA4A50" w14:textId="77777777" w:rsidR="00CB5B8E" w:rsidRPr="001D3E60" w:rsidRDefault="00CB5B8E" w:rsidP="00B7169A">
            <w:pPr>
              <w:rPr>
                <w:rFonts w:ascii="Times New Roman" w:hAnsi="Times New Roman"/>
              </w:rPr>
            </w:pPr>
          </w:p>
        </w:tc>
        <w:tc>
          <w:tcPr>
            <w:tcW w:w="2404" w:type="dxa"/>
          </w:tcPr>
          <w:p w14:paraId="1CC19A68" w14:textId="77777777" w:rsidR="00CB5B8E" w:rsidRPr="009E143C" w:rsidRDefault="00CB5B8E" w:rsidP="001F0AFE">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Establish a ceramics factory</w:t>
            </w:r>
          </w:p>
        </w:tc>
        <w:tc>
          <w:tcPr>
            <w:tcW w:w="1890" w:type="dxa"/>
          </w:tcPr>
          <w:p w14:paraId="4A4D5C3A"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Teleku Bokazo</w:t>
            </w:r>
          </w:p>
        </w:tc>
        <w:tc>
          <w:tcPr>
            <w:tcW w:w="240" w:type="dxa"/>
            <w:shd w:val="clear" w:color="auto" w:fill="5B9BD5" w:themeFill="accent5"/>
            <w:vAlign w:val="bottom"/>
          </w:tcPr>
          <w:p w14:paraId="14D7EBBF" w14:textId="77777777" w:rsidR="00CB5B8E" w:rsidRPr="00691E1B" w:rsidRDefault="00CB5B8E" w:rsidP="00B7169A">
            <w:pPr>
              <w:rPr>
                <w:rFonts w:ascii="Times New Roman" w:hAnsi="Times New Roman"/>
              </w:rPr>
            </w:pPr>
          </w:p>
        </w:tc>
        <w:tc>
          <w:tcPr>
            <w:tcW w:w="284" w:type="dxa"/>
            <w:shd w:val="clear" w:color="auto" w:fill="5B9BD5" w:themeFill="accent5"/>
            <w:vAlign w:val="bottom"/>
          </w:tcPr>
          <w:p w14:paraId="3A7BCD96" w14:textId="77777777" w:rsidR="00CB5B8E" w:rsidRPr="00691E1B" w:rsidRDefault="00CB5B8E" w:rsidP="00B7169A">
            <w:pPr>
              <w:rPr>
                <w:rFonts w:ascii="Times New Roman" w:hAnsi="Times New Roman"/>
              </w:rPr>
            </w:pPr>
          </w:p>
        </w:tc>
        <w:tc>
          <w:tcPr>
            <w:tcW w:w="263" w:type="dxa"/>
            <w:shd w:val="clear" w:color="auto" w:fill="5B9BD5" w:themeFill="accent5"/>
            <w:vAlign w:val="bottom"/>
          </w:tcPr>
          <w:p w14:paraId="3A8ACD1B" w14:textId="77777777" w:rsidR="00CB5B8E" w:rsidRPr="00691E1B" w:rsidRDefault="00CB5B8E" w:rsidP="00B7169A">
            <w:pPr>
              <w:rPr>
                <w:rFonts w:ascii="Times New Roman" w:hAnsi="Times New Roman"/>
              </w:rPr>
            </w:pPr>
          </w:p>
        </w:tc>
        <w:tc>
          <w:tcPr>
            <w:tcW w:w="270" w:type="dxa"/>
            <w:shd w:val="clear" w:color="auto" w:fill="5B9BD5" w:themeFill="accent5"/>
            <w:vAlign w:val="bottom"/>
          </w:tcPr>
          <w:p w14:paraId="79EB67EF" w14:textId="77777777" w:rsidR="00CB5B8E" w:rsidRPr="00691E1B" w:rsidRDefault="00CB5B8E" w:rsidP="00B7169A">
            <w:pPr>
              <w:rPr>
                <w:rFonts w:ascii="Times New Roman" w:hAnsi="Times New Roman"/>
              </w:rPr>
            </w:pPr>
          </w:p>
        </w:tc>
        <w:tc>
          <w:tcPr>
            <w:tcW w:w="1026" w:type="dxa"/>
            <w:vAlign w:val="center"/>
          </w:tcPr>
          <w:p w14:paraId="56FF47F0"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500,000</w:t>
            </w:r>
          </w:p>
        </w:tc>
        <w:tc>
          <w:tcPr>
            <w:tcW w:w="992" w:type="dxa"/>
            <w:vAlign w:val="center"/>
          </w:tcPr>
          <w:p w14:paraId="1A77B5CE"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50,00</w:t>
            </w:r>
          </w:p>
        </w:tc>
        <w:tc>
          <w:tcPr>
            <w:tcW w:w="709" w:type="dxa"/>
            <w:vAlign w:val="center"/>
          </w:tcPr>
          <w:p w14:paraId="7D865DB9" w14:textId="77777777" w:rsidR="00CB5B8E" w:rsidRPr="00691E1B" w:rsidRDefault="00CB5B8E" w:rsidP="00B7169A">
            <w:pPr>
              <w:rPr>
                <w:rFonts w:ascii="Times New Roman" w:hAnsi="Times New Roman"/>
                <w:lang w:val="en-GB"/>
              </w:rPr>
            </w:pPr>
            <w:r w:rsidRPr="00691E1B">
              <w:rPr>
                <w:rFonts w:ascii="Times New Roman" w:eastAsia="Times New Roman" w:hAnsi="Times New Roman"/>
                <w:color w:val="000000"/>
                <w:lang w:val="en-GB" w:eastAsia="en-GB"/>
              </w:rPr>
              <w:t>1,500.000</w:t>
            </w:r>
          </w:p>
        </w:tc>
        <w:tc>
          <w:tcPr>
            <w:tcW w:w="1134" w:type="dxa"/>
          </w:tcPr>
          <w:p w14:paraId="20B14C86" w14:textId="77777777" w:rsidR="00CB5B8E" w:rsidRDefault="00CB5B8E" w:rsidP="00B7169A">
            <w:pPr>
              <w:rPr>
                <w:rFonts w:ascii="Times New Roman" w:eastAsia="Times New Roman" w:hAnsi="Times New Roman"/>
                <w:color w:val="000000"/>
                <w:sz w:val="18"/>
                <w:szCs w:val="18"/>
                <w:lang w:val="en-GB" w:eastAsia="en-GB"/>
              </w:rPr>
            </w:pPr>
          </w:p>
        </w:tc>
        <w:tc>
          <w:tcPr>
            <w:tcW w:w="709" w:type="dxa"/>
            <w:shd w:val="clear" w:color="auto" w:fill="AEAAAA" w:themeFill="background2" w:themeFillShade="BF"/>
          </w:tcPr>
          <w:p w14:paraId="0C957164" w14:textId="77777777" w:rsidR="00CB5B8E" w:rsidRDefault="00CB5B8E" w:rsidP="00B7169A">
            <w:pPr>
              <w:rPr>
                <w:rFonts w:ascii="Times New Roman" w:eastAsia="Times New Roman" w:hAnsi="Times New Roman"/>
                <w:color w:val="000000"/>
                <w:sz w:val="18"/>
                <w:szCs w:val="18"/>
                <w:lang w:val="en-GB" w:eastAsia="en-GB"/>
              </w:rPr>
            </w:pPr>
          </w:p>
        </w:tc>
        <w:tc>
          <w:tcPr>
            <w:tcW w:w="1136" w:type="dxa"/>
            <w:vAlign w:val="center"/>
          </w:tcPr>
          <w:p w14:paraId="26C683C3" w14:textId="40D3C1A8" w:rsidR="00CB5B8E" w:rsidRPr="00691E1B" w:rsidRDefault="00A70D03" w:rsidP="00B7169A">
            <w:pPr>
              <w:rPr>
                <w:rFonts w:ascii="Times New Roman" w:hAnsi="Times New Roman"/>
                <w:lang w:val="en-GB"/>
              </w:rPr>
            </w:pPr>
            <w:r>
              <w:rPr>
                <w:rFonts w:ascii="Times New Roman" w:eastAsia="Times New Roman" w:hAnsi="Times New Roman"/>
                <w:color w:val="000000"/>
                <w:sz w:val="18"/>
                <w:szCs w:val="18"/>
                <w:lang w:val="en-GB" w:eastAsia="en-GB"/>
              </w:rPr>
              <w:t>CENTRAL ADMIN.</w:t>
            </w:r>
          </w:p>
        </w:tc>
        <w:tc>
          <w:tcPr>
            <w:tcW w:w="850" w:type="dxa"/>
            <w:vAlign w:val="center"/>
          </w:tcPr>
          <w:p w14:paraId="28B98591" w14:textId="77777777" w:rsidR="00CB5B8E" w:rsidRPr="00691E1B" w:rsidRDefault="00CB5B8E" w:rsidP="00B7169A">
            <w:pPr>
              <w:rPr>
                <w:rFonts w:ascii="Times New Roman" w:hAnsi="Times New Roman"/>
                <w:lang w:val="en-GB"/>
              </w:rPr>
            </w:pPr>
            <w:r>
              <w:rPr>
                <w:rFonts w:ascii="Times New Roman" w:eastAsia="Times New Roman" w:hAnsi="Times New Roman"/>
                <w:color w:val="000000"/>
                <w:sz w:val="18"/>
                <w:szCs w:val="18"/>
                <w:lang w:val="en-GB" w:eastAsia="en-GB"/>
              </w:rPr>
              <w:t>GFZB</w:t>
            </w:r>
          </w:p>
        </w:tc>
      </w:tr>
      <w:tr w:rsidR="00CB5B8E" w:rsidRPr="001D3E60" w14:paraId="02F0B4BC" w14:textId="77777777" w:rsidTr="00544AD2">
        <w:trPr>
          <w:trHeight w:val="20"/>
        </w:trPr>
        <w:tc>
          <w:tcPr>
            <w:tcW w:w="1425" w:type="dxa"/>
            <w:gridSpan w:val="2"/>
            <w:vMerge/>
            <w:hideMark/>
          </w:tcPr>
          <w:p w14:paraId="401EDD31" w14:textId="77777777" w:rsidR="00CB5B8E" w:rsidRPr="001D3E60" w:rsidRDefault="00CB5B8E" w:rsidP="00B7169A">
            <w:pPr>
              <w:rPr>
                <w:rFonts w:ascii="Times New Roman" w:hAnsi="Times New Roman"/>
              </w:rPr>
            </w:pPr>
          </w:p>
        </w:tc>
        <w:tc>
          <w:tcPr>
            <w:tcW w:w="1356" w:type="dxa"/>
            <w:gridSpan w:val="2"/>
            <w:vMerge/>
            <w:hideMark/>
          </w:tcPr>
          <w:p w14:paraId="7B187A56" w14:textId="77777777" w:rsidR="00CB5B8E" w:rsidRPr="001D3E60" w:rsidRDefault="00CB5B8E" w:rsidP="00B7169A">
            <w:pPr>
              <w:rPr>
                <w:rFonts w:ascii="Times New Roman" w:hAnsi="Times New Roman"/>
              </w:rPr>
            </w:pPr>
          </w:p>
        </w:tc>
        <w:tc>
          <w:tcPr>
            <w:tcW w:w="2404" w:type="dxa"/>
            <w:hideMark/>
          </w:tcPr>
          <w:p w14:paraId="751A37C4"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Registration and training of local businesses.</w:t>
            </w:r>
          </w:p>
        </w:tc>
        <w:tc>
          <w:tcPr>
            <w:tcW w:w="1890" w:type="dxa"/>
            <w:hideMark/>
          </w:tcPr>
          <w:p w14:paraId="09DA443B"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15783FD0" w14:textId="77777777" w:rsidR="00CB5B8E" w:rsidRPr="001D3E60" w:rsidRDefault="00CB5B8E" w:rsidP="00B7169A">
            <w:pPr>
              <w:rPr>
                <w:rFonts w:ascii="Times New Roman" w:hAnsi="Times New Roman"/>
              </w:rPr>
            </w:pPr>
          </w:p>
        </w:tc>
        <w:tc>
          <w:tcPr>
            <w:tcW w:w="284" w:type="dxa"/>
            <w:shd w:val="clear" w:color="auto" w:fill="5B9BD5" w:themeFill="accent5"/>
          </w:tcPr>
          <w:p w14:paraId="4134C0C4" w14:textId="77777777" w:rsidR="00CB5B8E" w:rsidRPr="001D3E60" w:rsidRDefault="00CB5B8E" w:rsidP="00B7169A">
            <w:pPr>
              <w:rPr>
                <w:rFonts w:ascii="Times New Roman" w:hAnsi="Times New Roman"/>
              </w:rPr>
            </w:pPr>
          </w:p>
        </w:tc>
        <w:tc>
          <w:tcPr>
            <w:tcW w:w="263" w:type="dxa"/>
            <w:shd w:val="clear" w:color="auto" w:fill="5B9BD5" w:themeFill="accent5"/>
          </w:tcPr>
          <w:p w14:paraId="1FD3ED81"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204B4096" w14:textId="77777777" w:rsidR="00CB5B8E" w:rsidRPr="001D3E60" w:rsidRDefault="00CB5B8E" w:rsidP="00B7169A">
            <w:pPr>
              <w:rPr>
                <w:rFonts w:ascii="Times New Roman" w:hAnsi="Times New Roman"/>
              </w:rPr>
            </w:pPr>
          </w:p>
          <w:p w14:paraId="01F9825A"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5C0A7196"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17B47EDC"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 </w:t>
            </w:r>
          </w:p>
        </w:tc>
        <w:tc>
          <w:tcPr>
            <w:tcW w:w="709" w:type="dxa"/>
            <w:hideMark/>
          </w:tcPr>
          <w:p w14:paraId="02736F9A"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1D3A87CF"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17FF1998" w14:textId="77777777" w:rsidR="00CB5B8E" w:rsidRPr="001D3E60" w:rsidRDefault="00CB5B8E" w:rsidP="00B7169A">
            <w:pPr>
              <w:rPr>
                <w:rFonts w:ascii="Times New Roman" w:hAnsi="Times New Roman"/>
                <w:lang w:val="en-GB"/>
              </w:rPr>
            </w:pPr>
          </w:p>
        </w:tc>
        <w:tc>
          <w:tcPr>
            <w:tcW w:w="1136" w:type="dxa"/>
            <w:hideMark/>
          </w:tcPr>
          <w:p w14:paraId="218D2AD5" w14:textId="6711CA27" w:rsidR="00CB5B8E" w:rsidRPr="001D3E60" w:rsidRDefault="004D49F5" w:rsidP="0052760B">
            <w:pPr>
              <w:ind w:right="2587"/>
              <w:rPr>
                <w:rFonts w:ascii="Times New Roman" w:hAnsi="Times New Roman"/>
              </w:rPr>
            </w:pPr>
            <w:r>
              <w:rPr>
                <w:rFonts w:ascii="Times New Roman" w:hAnsi="Times New Roman"/>
                <w:lang w:val="en-GB"/>
              </w:rPr>
              <w:t>GEA</w:t>
            </w:r>
          </w:p>
        </w:tc>
        <w:tc>
          <w:tcPr>
            <w:tcW w:w="850" w:type="dxa"/>
            <w:hideMark/>
          </w:tcPr>
          <w:p w14:paraId="3FB0F696" w14:textId="77777777" w:rsidR="00CB5B8E" w:rsidRPr="001D3E60" w:rsidRDefault="00CB5B8E" w:rsidP="00B7169A">
            <w:pPr>
              <w:rPr>
                <w:rFonts w:ascii="Times New Roman" w:hAnsi="Times New Roman"/>
              </w:rPr>
            </w:pPr>
            <w:r w:rsidRPr="001D3E60">
              <w:rPr>
                <w:rFonts w:ascii="Times New Roman" w:hAnsi="Times New Roman"/>
                <w:lang w:val="en-GB"/>
              </w:rPr>
              <w:t>RGD</w:t>
            </w:r>
          </w:p>
        </w:tc>
      </w:tr>
      <w:tr w:rsidR="00CB5B8E" w:rsidRPr="001D3E60" w14:paraId="0D68F9F0" w14:textId="77777777" w:rsidTr="00544AD2">
        <w:trPr>
          <w:trHeight w:val="20"/>
        </w:trPr>
        <w:tc>
          <w:tcPr>
            <w:tcW w:w="1425" w:type="dxa"/>
            <w:gridSpan w:val="2"/>
            <w:vMerge/>
            <w:hideMark/>
          </w:tcPr>
          <w:p w14:paraId="67523469" w14:textId="77777777" w:rsidR="00CB5B8E" w:rsidRPr="001D3E60" w:rsidRDefault="00CB5B8E" w:rsidP="00B7169A">
            <w:pPr>
              <w:rPr>
                <w:rFonts w:ascii="Times New Roman" w:hAnsi="Times New Roman"/>
              </w:rPr>
            </w:pPr>
          </w:p>
        </w:tc>
        <w:tc>
          <w:tcPr>
            <w:tcW w:w="1356" w:type="dxa"/>
            <w:gridSpan w:val="2"/>
            <w:vMerge/>
            <w:hideMark/>
          </w:tcPr>
          <w:p w14:paraId="57B18F1D" w14:textId="77777777" w:rsidR="00CB5B8E" w:rsidRPr="001D3E60" w:rsidRDefault="00CB5B8E" w:rsidP="00B7169A">
            <w:pPr>
              <w:rPr>
                <w:rFonts w:ascii="Times New Roman" w:hAnsi="Times New Roman"/>
              </w:rPr>
            </w:pPr>
          </w:p>
        </w:tc>
        <w:tc>
          <w:tcPr>
            <w:tcW w:w="2404" w:type="dxa"/>
            <w:hideMark/>
          </w:tcPr>
          <w:p w14:paraId="51CC3CC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Create a marketing platform for sellers and buyers of agro produce</w:t>
            </w:r>
          </w:p>
        </w:tc>
        <w:tc>
          <w:tcPr>
            <w:tcW w:w="1890" w:type="dxa"/>
            <w:hideMark/>
          </w:tcPr>
          <w:p w14:paraId="23437D33"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F26D322" w14:textId="77777777" w:rsidR="00CB5B8E" w:rsidRPr="001D3E60" w:rsidRDefault="00CB5B8E" w:rsidP="00B7169A">
            <w:pPr>
              <w:rPr>
                <w:rFonts w:ascii="Times New Roman" w:hAnsi="Times New Roman"/>
              </w:rPr>
            </w:pPr>
          </w:p>
        </w:tc>
        <w:tc>
          <w:tcPr>
            <w:tcW w:w="284" w:type="dxa"/>
            <w:shd w:val="clear" w:color="auto" w:fill="5B9BD5" w:themeFill="accent5"/>
          </w:tcPr>
          <w:p w14:paraId="3F7EB5BD" w14:textId="77777777" w:rsidR="00CB5B8E" w:rsidRPr="001D3E60" w:rsidRDefault="00CB5B8E" w:rsidP="00B7169A">
            <w:pPr>
              <w:rPr>
                <w:rFonts w:ascii="Times New Roman" w:hAnsi="Times New Roman"/>
              </w:rPr>
            </w:pPr>
          </w:p>
        </w:tc>
        <w:tc>
          <w:tcPr>
            <w:tcW w:w="263" w:type="dxa"/>
            <w:shd w:val="clear" w:color="auto" w:fill="5B9BD5" w:themeFill="accent5"/>
          </w:tcPr>
          <w:p w14:paraId="7B0EED32"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1A585E08" w14:textId="42F71257" w:rsidR="00CB5B8E" w:rsidRPr="001D3E60" w:rsidRDefault="00CB5B8E" w:rsidP="00B7169A">
            <w:pPr>
              <w:rPr>
                <w:rFonts w:ascii="Times New Roman" w:hAnsi="Times New Roman"/>
              </w:rPr>
            </w:pPr>
          </w:p>
        </w:tc>
        <w:tc>
          <w:tcPr>
            <w:tcW w:w="1026" w:type="dxa"/>
            <w:hideMark/>
          </w:tcPr>
          <w:p w14:paraId="4B1C2AA7"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129D2907" w14:textId="77777777" w:rsidR="00CB5B8E" w:rsidRPr="001D3E60" w:rsidRDefault="00CB5B8E" w:rsidP="00B7169A">
            <w:pPr>
              <w:rPr>
                <w:rFonts w:ascii="Times New Roman" w:hAnsi="Times New Roman"/>
              </w:rPr>
            </w:pPr>
            <w:r w:rsidRPr="001D3E60">
              <w:rPr>
                <w:rFonts w:ascii="Times New Roman" w:hAnsi="Times New Roman"/>
                <w:lang w:val="en-GB"/>
              </w:rPr>
              <w:t xml:space="preserve">      10,000 </w:t>
            </w:r>
          </w:p>
        </w:tc>
        <w:tc>
          <w:tcPr>
            <w:tcW w:w="709" w:type="dxa"/>
            <w:hideMark/>
          </w:tcPr>
          <w:p w14:paraId="323BBBA6"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5DB1BF12"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ECF7260" w14:textId="77777777" w:rsidR="00CB5B8E" w:rsidRPr="001D3E60" w:rsidRDefault="00CB5B8E" w:rsidP="00B7169A">
            <w:pPr>
              <w:rPr>
                <w:rFonts w:ascii="Times New Roman" w:hAnsi="Times New Roman"/>
                <w:lang w:val="en-GB"/>
              </w:rPr>
            </w:pPr>
          </w:p>
        </w:tc>
        <w:tc>
          <w:tcPr>
            <w:tcW w:w="1136" w:type="dxa"/>
            <w:hideMark/>
          </w:tcPr>
          <w:p w14:paraId="389A9B6F" w14:textId="015F68B9" w:rsidR="00CB5B8E" w:rsidRPr="001D3E60" w:rsidRDefault="00CB5B8E" w:rsidP="00B7169A">
            <w:pPr>
              <w:rPr>
                <w:rFonts w:ascii="Times New Roman" w:hAnsi="Times New Roman"/>
              </w:rPr>
            </w:pPr>
            <w:r w:rsidRPr="001D3E60">
              <w:rPr>
                <w:rFonts w:ascii="Times New Roman" w:hAnsi="Times New Roman"/>
                <w:lang w:val="en-GB"/>
              </w:rPr>
              <w:t xml:space="preserve">ENI/ </w:t>
            </w:r>
            <w:r w:rsidR="004D49F5">
              <w:rPr>
                <w:rFonts w:ascii="Times New Roman" w:hAnsi="Times New Roman"/>
                <w:lang w:val="en-GB"/>
              </w:rPr>
              <w:t>GEA</w:t>
            </w:r>
          </w:p>
        </w:tc>
        <w:tc>
          <w:tcPr>
            <w:tcW w:w="850" w:type="dxa"/>
            <w:hideMark/>
          </w:tcPr>
          <w:p w14:paraId="1E49B9C8" w14:textId="77777777" w:rsidR="00CB5B8E" w:rsidRPr="001D3E60" w:rsidRDefault="00CB5B8E" w:rsidP="00B7169A">
            <w:pPr>
              <w:rPr>
                <w:rFonts w:ascii="Times New Roman" w:hAnsi="Times New Roman"/>
              </w:rPr>
            </w:pPr>
            <w:r w:rsidRPr="001D3E60">
              <w:rPr>
                <w:rFonts w:ascii="Times New Roman" w:hAnsi="Times New Roman"/>
                <w:lang w:val="en-GB"/>
              </w:rPr>
              <w:t>Agri Dept/ENI</w:t>
            </w:r>
          </w:p>
        </w:tc>
      </w:tr>
      <w:tr w:rsidR="00CB5B8E" w:rsidRPr="001D3E60" w14:paraId="74AAC5A6" w14:textId="77777777" w:rsidTr="00544AD2">
        <w:trPr>
          <w:trHeight w:val="20"/>
        </w:trPr>
        <w:tc>
          <w:tcPr>
            <w:tcW w:w="1425" w:type="dxa"/>
            <w:gridSpan w:val="2"/>
            <w:vMerge/>
            <w:hideMark/>
          </w:tcPr>
          <w:p w14:paraId="0F491C38" w14:textId="77777777" w:rsidR="00CB5B8E" w:rsidRPr="001D3E60" w:rsidRDefault="00CB5B8E" w:rsidP="00B7169A">
            <w:pPr>
              <w:rPr>
                <w:rFonts w:ascii="Times New Roman" w:hAnsi="Times New Roman"/>
              </w:rPr>
            </w:pPr>
          </w:p>
        </w:tc>
        <w:tc>
          <w:tcPr>
            <w:tcW w:w="1356" w:type="dxa"/>
            <w:gridSpan w:val="2"/>
            <w:vMerge/>
            <w:hideMark/>
          </w:tcPr>
          <w:p w14:paraId="02CC5462" w14:textId="77777777" w:rsidR="00CB5B8E" w:rsidRPr="001D3E60" w:rsidRDefault="00CB5B8E" w:rsidP="00B7169A">
            <w:pPr>
              <w:rPr>
                <w:rFonts w:ascii="Times New Roman" w:hAnsi="Times New Roman"/>
              </w:rPr>
            </w:pPr>
          </w:p>
        </w:tc>
        <w:tc>
          <w:tcPr>
            <w:tcW w:w="2404" w:type="dxa"/>
            <w:hideMark/>
          </w:tcPr>
          <w:p w14:paraId="73CDE46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agro-processing Centres in rural communities</w:t>
            </w:r>
          </w:p>
        </w:tc>
        <w:tc>
          <w:tcPr>
            <w:tcW w:w="1890" w:type="dxa"/>
            <w:hideMark/>
          </w:tcPr>
          <w:p w14:paraId="3CBF4099" w14:textId="70BF6FEC" w:rsidR="00CB5B8E" w:rsidRPr="001D3E60" w:rsidRDefault="009F21CF" w:rsidP="00B7169A">
            <w:pPr>
              <w:rPr>
                <w:rFonts w:ascii="Times New Roman" w:hAnsi="Times New Roman"/>
              </w:rPr>
            </w:pPr>
            <w:r>
              <w:rPr>
                <w:rFonts w:ascii="Times New Roman" w:hAnsi="Times New Roman"/>
                <w:lang w:val="en-GB"/>
              </w:rPr>
              <w:t>Aiyinase North</w:t>
            </w:r>
          </w:p>
        </w:tc>
        <w:tc>
          <w:tcPr>
            <w:tcW w:w="240" w:type="dxa"/>
            <w:shd w:val="clear" w:color="auto" w:fill="5B9BD5" w:themeFill="accent5"/>
          </w:tcPr>
          <w:p w14:paraId="101DF298" w14:textId="77777777" w:rsidR="00CB5B8E" w:rsidRPr="001D3E60" w:rsidRDefault="00CB5B8E" w:rsidP="00B7169A">
            <w:pPr>
              <w:rPr>
                <w:rFonts w:ascii="Times New Roman" w:hAnsi="Times New Roman"/>
              </w:rPr>
            </w:pPr>
          </w:p>
        </w:tc>
        <w:tc>
          <w:tcPr>
            <w:tcW w:w="284" w:type="dxa"/>
            <w:shd w:val="clear" w:color="auto" w:fill="5B9BD5" w:themeFill="accent5"/>
          </w:tcPr>
          <w:p w14:paraId="67F06FDB" w14:textId="77777777" w:rsidR="00CB5B8E" w:rsidRPr="001D3E60" w:rsidRDefault="00CB5B8E" w:rsidP="00B7169A">
            <w:pPr>
              <w:rPr>
                <w:rFonts w:ascii="Times New Roman" w:hAnsi="Times New Roman"/>
              </w:rPr>
            </w:pPr>
          </w:p>
        </w:tc>
        <w:tc>
          <w:tcPr>
            <w:tcW w:w="263" w:type="dxa"/>
            <w:shd w:val="clear" w:color="auto" w:fill="5B9BD5" w:themeFill="accent5"/>
          </w:tcPr>
          <w:p w14:paraId="0E001F12"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2EF77C00" w14:textId="3422AFBC"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675CD6DA"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 </w:t>
            </w:r>
          </w:p>
        </w:tc>
        <w:tc>
          <w:tcPr>
            <w:tcW w:w="992" w:type="dxa"/>
            <w:hideMark/>
          </w:tcPr>
          <w:p w14:paraId="6FAB54A4" w14:textId="77777777" w:rsidR="00CB5B8E" w:rsidRPr="001D3E60" w:rsidRDefault="00CB5B8E" w:rsidP="00B7169A">
            <w:pPr>
              <w:rPr>
                <w:rFonts w:ascii="Times New Roman" w:hAnsi="Times New Roman"/>
              </w:rPr>
            </w:pPr>
            <w:r w:rsidRPr="001D3E60">
              <w:rPr>
                <w:rFonts w:ascii="Times New Roman" w:hAnsi="Times New Roman"/>
                <w:lang w:val="en-GB"/>
              </w:rPr>
              <w:t> 9,000</w:t>
            </w:r>
          </w:p>
        </w:tc>
        <w:tc>
          <w:tcPr>
            <w:tcW w:w="709" w:type="dxa"/>
            <w:hideMark/>
          </w:tcPr>
          <w:p w14:paraId="1ADB038D"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0E7F1B59"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4E5F9874" w14:textId="77777777" w:rsidR="00CB5B8E" w:rsidRPr="001D3E60" w:rsidRDefault="00CB5B8E" w:rsidP="00B7169A">
            <w:pPr>
              <w:rPr>
                <w:rFonts w:ascii="Times New Roman" w:hAnsi="Times New Roman"/>
                <w:lang w:val="en-GB"/>
              </w:rPr>
            </w:pPr>
          </w:p>
        </w:tc>
        <w:tc>
          <w:tcPr>
            <w:tcW w:w="1136" w:type="dxa"/>
            <w:hideMark/>
          </w:tcPr>
          <w:p w14:paraId="5F240852" w14:textId="47637A82"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0460124D" w14:textId="54FB9234" w:rsidR="00CB5B8E" w:rsidRPr="001D3E60" w:rsidRDefault="00A70D03" w:rsidP="00B7169A">
            <w:pPr>
              <w:rPr>
                <w:rFonts w:ascii="Times New Roman" w:hAnsi="Times New Roman"/>
              </w:rPr>
            </w:pPr>
            <w:r>
              <w:rPr>
                <w:rFonts w:ascii="Times New Roman" w:hAnsi="Times New Roman"/>
                <w:lang w:val="en-GB"/>
              </w:rPr>
              <w:t xml:space="preserve">CENTRAL </w:t>
            </w:r>
            <w:r>
              <w:rPr>
                <w:rFonts w:ascii="Times New Roman" w:hAnsi="Times New Roman"/>
                <w:lang w:val="en-GB"/>
              </w:rPr>
              <w:lastRenderedPageBreak/>
              <w:t>ADMIN.</w:t>
            </w:r>
          </w:p>
        </w:tc>
      </w:tr>
      <w:tr w:rsidR="00CB5B8E" w:rsidRPr="001D3E60" w14:paraId="41D3A9E6" w14:textId="77777777" w:rsidTr="00544AD2">
        <w:trPr>
          <w:trHeight w:val="20"/>
        </w:trPr>
        <w:tc>
          <w:tcPr>
            <w:tcW w:w="1425" w:type="dxa"/>
            <w:gridSpan w:val="2"/>
            <w:vMerge/>
            <w:hideMark/>
          </w:tcPr>
          <w:p w14:paraId="566D5B8D" w14:textId="77777777" w:rsidR="00CB5B8E" w:rsidRPr="001D3E60" w:rsidRDefault="00CB5B8E" w:rsidP="00B7169A">
            <w:pPr>
              <w:rPr>
                <w:rFonts w:ascii="Times New Roman" w:hAnsi="Times New Roman"/>
              </w:rPr>
            </w:pPr>
          </w:p>
        </w:tc>
        <w:tc>
          <w:tcPr>
            <w:tcW w:w="1356" w:type="dxa"/>
            <w:gridSpan w:val="2"/>
            <w:vMerge/>
            <w:hideMark/>
          </w:tcPr>
          <w:p w14:paraId="3C5E1FF1" w14:textId="77777777" w:rsidR="00CB5B8E" w:rsidRPr="001D3E60" w:rsidRDefault="00CB5B8E" w:rsidP="00B7169A">
            <w:pPr>
              <w:rPr>
                <w:rFonts w:ascii="Times New Roman" w:hAnsi="Times New Roman"/>
              </w:rPr>
            </w:pPr>
          </w:p>
        </w:tc>
        <w:tc>
          <w:tcPr>
            <w:tcW w:w="2404" w:type="dxa"/>
            <w:hideMark/>
          </w:tcPr>
          <w:p w14:paraId="01FC33BA"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Train 50 forest fringe community members in bee keeping, snail and grass cutter rearing</w:t>
            </w:r>
          </w:p>
        </w:tc>
        <w:tc>
          <w:tcPr>
            <w:tcW w:w="1890" w:type="dxa"/>
            <w:hideMark/>
          </w:tcPr>
          <w:p w14:paraId="43590B83"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A1B691F" w14:textId="77777777" w:rsidR="00CB5B8E" w:rsidRPr="001D3E60" w:rsidRDefault="00CB5B8E" w:rsidP="00B7169A">
            <w:pPr>
              <w:rPr>
                <w:rFonts w:ascii="Times New Roman" w:hAnsi="Times New Roman"/>
              </w:rPr>
            </w:pPr>
          </w:p>
        </w:tc>
        <w:tc>
          <w:tcPr>
            <w:tcW w:w="284" w:type="dxa"/>
            <w:shd w:val="clear" w:color="auto" w:fill="5B9BD5" w:themeFill="accent5"/>
          </w:tcPr>
          <w:p w14:paraId="189CB483" w14:textId="77777777" w:rsidR="00CB5B8E" w:rsidRPr="001D3E60" w:rsidRDefault="00CB5B8E" w:rsidP="00B7169A">
            <w:pPr>
              <w:rPr>
                <w:rFonts w:ascii="Times New Roman" w:hAnsi="Times New Roman"/>
              </w:rPr>
            </w:pPr>
          </w:p>
        </w:tc>
        <w:tc>
          <w:tcPr>
            <w:tcW w:w="263" w:type="dxa"/>
          </w:tcPr>
          <w:p w14:paraId="4EC5CECB" w14:textId="77777777" w:rsidR="00CB5B8E" w:rsidRPr="001D3E60" w:rsidRDefault="00CB5B8E" w:rsidP="00B7169A">
            <w:pPr>
              <w:rPr>
                <w:rFonts w:ascii="Times New Roman" w:hAnsi="Times New Roman"/>
              </w:rPr>
            </w:pPr>
          </w:p>
        </w:tc>
        <w:tc>
          <w:tcPr>
            <w:tcW w:w="270" w:type="dxa"/>
            <w:hideMark/>
          </w:tcPr>
          <w:p w14:paraId="159B2D59" w14:textId="77777777" w:rsidR="00CB5B8E" w:rsidRPr="001D3E60" w:rsidRDefault="00CB5B8E" w:rsidP="00B7169A">
            <w:pPr>
              <w:rPr>
                <w:rFonts w:ascii="Times New Roman" w:hAnsi="Times New Roman"/>
              </w:rPr>
            </w:pPr>
          </w:p>
          <w:p w14:paraId="420A35BC" w14:textId="6B425FDD"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1CBC505B"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7F636B7A"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5,000.00 </w:t>
            </w:r>
          </w:p>
        </w:tc>
        <w:tc>
          <w:tcPr>
            <w:tcW w:w="709" w:type="dxa"/>
            <w:hideMark/>
          </w:tcPr>
          <w:p w14:paraId="241F1EE8" w14:textId="77777777" w:rsidR="00CB5B8E" w:rsidRPr="001D3E60" w:rsidRDefault="00CB5B8E" w:rsidP="00B7169A">
            <w:pPr>
              <w:rPr>
                <w:rFonts w:ascii="Times New Roman" w:hAnsi="Times New Roman"/>
              </w:rPr>
            </w:pPr>
            <w:r w:rsidRPr="001D3E60">
              <w:rPr>
                <w:rFonts w:ascii="Times New Roman" w:hAnsi="Times New Roman"/>
                <w:lang w:val="en-GB"/>
              </w:rPr>
              <w:t xml:space="preserve">          10,000.00 </w:t>
            </w:r>
          </w:p>
        </w:tc>
        <w:tc>
          <w:tcPr>
            <w:tcW w:w="1134" w:type="dxa"/>
          </w:tcPr>
          <w:p w14:paraId="2E9E2FC7"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78529D8A" w14:textId="77777777" w:rsidR="00CB5B8E" w:rsidRPr="001D3E60" w:rsidRDefault="00CB5B8E" w:rsidP="00B7169A">
            <w:pPr>
              <w:rPr>
                <w:rFonts w:ascii="Times New Roman" w:hAnsi="Times New Roman"/>
                <w:lang w:val="en-GB"/>
              </w:rPr>
            </w:pPr>
          </w:p>
        </w:tc>
        <w:tc>
          <w:tcPr>
            <w:tcW w:w="1136" w:type="dxa"/>
            <w:hideMark/>
          </w:tcPr>
          <w:p w14:paraId="58F18039" w14:textId="1501EA14" w:rsidR="00CB5B8E" w:rsidRPr="001D3E60" w:rsidRDefault="004D49F5" w:rsidP="00B7169A">
            <w:pPr>
              <w:rPr>
                <w:rFonts w:ascii="Times New Roman" w:hAnsi="Times New Roman"/>
              </w:rPr>
            </w:pPr>
            <w:r>
              <w:rPr>
                <w:rFonts w:ascii="Times New Roman" w:hAnsi="Times New Roman"/>
                <w:lang w:val="en-GB"/>
              </w:rPr>
              <w:t>GEA</w:t>
            </w:r>
          </w:p>
        </w:tc>
        <w:tc>
          <w:tcPr>
            <w:tcW w:w="850" w:type="dxa"/>
            <w:hideMark/>
          </w:tcPr>
          <w:p w14:paraId="43D0F1A9" w14:textId="6644371A" w:rsidR="00CB5B8E" w:rsidRPr="001D3E60" w:rsidRDefault="00CB5B8E" w:rsidP="00B7169A">
            <w:pPr>
              <w:rPr>
                <w:rFonts w:ascii="Times New Roman" w:hAnsi="Times New Roman"/>
              </w:rPr>
            </w:pPr>
            <w:r w:rsidRPr="001D3E60">
              <w:rPr>
                <w:rFonts w:ascii="Times New Roman" w:hAnsi="Times New Roman"/>
                <w:lang w:val="en-GB"/>
              </w:rPr>
              <w:t xml:space="preserve">MOFA, </w:t>
            </w:r>
            <w:r w:rsidR="00A70D03">
              <w:rPr>
                <w:rFonts w:ascii="Times New Roman" w:hAnsi="Times New Roman"/>
                <w:lang w:val="en-GB"/>
              </w:rPr>
              <w:t>CENTRAL ADMIN.</w:t>
            </w:r>
          </w:p>
        </w:tc>
      </w:tr>
      <w:tr w:rsidR="00CB5B8E" w:rsidRPr="001D3E60" w14:paraId="3C40238F" w14:textId="77777777" w:rsidTr="00544AD2">
        <w:trPr>
          <w:trHeight w:val="20"/>
        </w:trPr>
        <w:tc>
          <w:tcPr>
            <w:tcW w:w="1425" w:type="dxa"/>
            <w:gridSpan w:val="2"/>
            <w:vMerge/>
            <w:hideMark/>
          </w:tcPr>
          <w:p w14:paraId="7029BDA9" w14:textId="77777777" w:rsidR="00CB5B8E" w:rsidRPr="001D3E60" w:rsidRDefault="00CB5B8E" w:rsidP="00B7169A">
            <w:pPr>
              <w:rPr>
                <w:rFonts w:ascii="Times New Roman" w:hAnsi="Times New Roman"/>
              </w:rPr>
            </w:pPr>
          </w:p>
        </w:tc>
        <w:tc>
          <w:tcPr>
            <w:tcW w:w="1356" w:type="dxa"/>
            <w:gridSpan w:val="2"/>
            <w:vMerge/>
            <w:hideMark/>
          </w:tcPr>
          <w:p w14:paraId="0C5DE5D2" w14:textId="77777777" w:rsidR="00CB5B8E" w:rsidRPr="001D3E60" w:rsidRDefault="00CB5B8E" w:rsidP="00B7169A">
            <w:pPr>
              <w:rPr>
                <w:rFonts w:ascii="Times New Roman" w:hAnsi="Times New Roman"/>
              </w:rPr>
            </w:pPr>
          </w:p>
        </w:tc>
        <w:tc>
          <w:tcPr>
            <w:tcW w:w="2404" w:type="dxa"/>
            <w:hideMark/>
          </w:tcPr>
          <w:p w14:paraId="094672A6"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Prepare and implement Local Economic Development (LED) Plan</w:t>
            </w:r>
          </w:p>
        </w:tc>
        <w:tc>
          <w:tcPr>
            <w:tcW w:w="1890" w:type="dxa"/>
            <w:hideMark/>
          </w:tcPr>
          <w:p w14:paraId="6EA8F71C"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31CDED6" w14:textId="77777777" w:rsidR="00CB5B8E" w:rsidRPr="001D3E60" w:rsidRDefault="00CB5B8E" w:rsidP="00B7169A">
            <w:pPr>
              <w:rPr>
                <w:rFonts w:ascii="Times New Roman" w:hAnsi="Times New Roman"/>
              </w:rPr>
            </w:pPr>
          </w:p>
        </w:tc>
        <w:tc>
          <w:tcPr>
            <w:tcW w:w="284" w:type="dxa"/>
            <w:shd w:val="clear" w:color="auto" w:fill="5B9BD5" w:themeFill="accent5"/>
          </w:tcPr>
          <w:p w14:paraId="659DA6B6" w14:textId="77777777" w:rsidR="00CB5B8E" w:rsidRPr="001D3E60" w:rsidRDefault="00CB5B8E" w:rsidP="00B7169A">
            <w:pPr>
              <w:rPr>
                <w:rFonts w:ascii="Times New Roman" w:hAnsi="Times New Roman"/>
              </w:rPr>
            </w:pPr>
          </w:p>
        </w:tc>
        <w:tc>
          <w:tcPr>
            <w:tcW w:w="263" w:type="dxa"/>
          </w:tcPr>
          <w:p w14:paraId="6C116E54" w14:textId="77777777" w:rsidR="00CB5B8E" w:rsidRPr="001D3E60" w:rsidRDefault="00CB5B8E" w:rsidP="00B7169A">
            <w:pPr>
              <w:rPr>
                <w:rFonts w:ascii="Times New Roman" w:hAnsi="Times New Roman"/>
              </w:rPr>
            </w:pPr>
          </w:p>
        </w:tc>
        <w:tc>
          <w:tcPr>
            <w:tcW w:w="270" w:type="dxa"/>
            <w:hideMark/>
          </w:tcPr>
          <w:p w14:paraId="07DCD4C5" w14:textId="67699A0F" w:rsidR="00CB5B8E" w:rsidRPr="001D3E60" w:rsidRDefault="00CB5B8E" w:rsidP="00B7169A">
            <w:pPr>
              <w:rPr>
                <w:rFonts w:ascii="Times New Roman" w:hAnsi="Times New Roman"/>
              </w:rPr>
            </w:pPr>
          </w:p>
        </w:tc>
        <w:tc>
          <w:tcPr>
            <w:tcW w:w="1026" w:type="dxa"/>
            <w:hideMark/>
          </w:tcPr>
          <w:p w14:paraId="3DDB3A58"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1E5A2553" w14:textId="77777777" w:rsidR="00CB5B8E" w:rsidRPr="001D3E60" w:rsidRDefault="00CB5B8E" w:rsidP="00B7169A">
            <w:pPr>
              <w:rPr>
                <w:rFonts w:ascii="Times New Roman" w:hAnsi="Times New Roman"/>
              </w:rPr>
            </w:pPr>
            <w:r w:rsidRPr="001D3E60">
              <w:rPr>
                <w:rFonts w:ascii="Times New Roman" w:hAnsi="Times New Roman"/>
                <w:lang w:val="en-GB"/>
              </w:rPr>
              <w:t xml:space="preserve">       7,500.00</w:t>
            </w:r>
          </w:p>
        </w:tc>
        <w:tc>
          <w:tcPr>
            <w:tcW w:w="709" w:type="dxa"/>
            <w:hideMark/>
          </w:tcPr>
          <w:p w14:paraId="0356B573" w14:textId="77777777" w:rsidR="00CB5B8E" w:rsidRPr="001D3E60" w:rsidRDefault="00CB5B8E" w:rsidP="00B7169A">
            <w:pPr>
              <w:rPr>
                <w:rFonts w:ascii="Times New Roman" w:hAnsi="Times New Roman"/>
              </w:rPr>
            </w:pPr>
            <w:r w:rsidRPr="001D3E60">
              <w:rPr>
                <w:rFonts w:ascii="Times New Roman" w:hAnsi="Times New Roman"/>
                <w:lang w:val="en-GB"/>
              </w:rPr>
              <w:t xml:space="preserve">          7,500 </w:t>
            </w:r>
          </w:p>
        </w:tc>
        <w:tc>
          <w:tcPr>
            <w:tcW w:w="1134" w:type="dxa"/>
          </w:tcPr>
          <w:p w14:paraId="4181FE39"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EBF7DB3" w14:textId="77777777" w:rsidR="00CB5B8E" w:rsidRPr="001D3E60" w:rsidRDefault="00CB5B8E" w:rsidP="00B7169A">
            <w:pPr>
              <w:rPr>
                <w:rFonts w:ascii="Times New Roman" w:hAnsi="Times New Roman"/>
                <w:lang w:val="en-GB"/>
              </w:rPr>
            </w:pPr>
          </w:p>
        </w:tc>
        <w:tc>
          <w:tcPr>
            <w:tcW w:w="1136" w:type="dxa"/>
            <w:hideMark/>
          </w:tcPr>
          <w:p w14:paraId="307BBD84" w14:textId="427D4F58" w:rsidR="00CB5B8E" w:rsidRPr="001D3E60" w:rsidRDefault="004D49F5" w:rsidP="00B7169A">
            <w:pPr>
              <w:rPr>
                <w:rFonts w:ascii="Times New Roman" w:hAnsi="Times New Roman"/>
              </w:rPr>
            </w:pPr>
            <w:r>
              <w:rPr>
                <w:rFonts w:ascii="Times New Roman" w:hAnsi="Times New Roman"/>
                <w:lang w:val="en-GB"/>
              </w:rPr>
              <w:t>GEA</w:t>
            </w:r>
          </w:p>
        </w:tc>
        <w:tc>
          <w:tcPr>
            <w:tcW w:w="850" w:type="dxa"/>
            <w:hideMark/>
          </w:tcPr>
          <w:p w14:paraId="16224866" w14:textId="1F664089"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2C25B02F" w14:textId="77777777" w:rsidTr="00544AD2">
        <w:trPr>
          <w:trHeight w:val="20"/>
        </w:trPr>
        <w:tc>
          <w:tcPr>
            <w:tcW w:w="1425" w:type="dxa"/>
            <w:gridSpan w:val="2"/>
            <w:vMerge/>
            <w:hideMark/>
          </w:tcPr>
          <w:p w14:paraId="03A0E8C3" w14:textId="77777777" w:rsidR="00CB5B8E" w:rsidRPr="001D3E60" w:rsidRDefault="00CB5B8E" w:rsidP="00B7169A">
            <w:pPr>
              <w:rPr>
                <w:rFonts w:ascii="Times New Roman" w:hAnsi="Times New Roman"/>
              </w:rPr>
            </w:pPr>
          </w:p>
        </w:tc>
        <w:tc>
          <w:tcPr>
            <w:tcW w:w="1356" w:type="dxa"/>
            <w:gridSpan w:val="2"/>
            <w:vMerge/>
            <w:hideMark/>
          </w:tcPr>
          <w:p w14:paraId="4F0E4313" w14:textId="77777777" w:rsidR="00CB5B8E" w:rsidRPr="001D3E60" w:rsidRDefault="00CB5B8E" w:rsidP="00B7169A">
            <w:pPr>
              <w:rPr>
                <w:rFonts w:ascii="Times New Roman" w:hAnsi="Times New Roman"/>
              </w:rPr>
            </w:pPr>
          </w:p>
        </w:tc>
        <w:tc>
          <w:tcPr>
            <w:tcW w:w="2404" w:type="dxa"/>
            <w:hideMark/>
          </w:tcPr>
          <w:p w14:paraId="71301F9E"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annual Business Expo</w:t>
            </w:r>
          </w:p>
        </w:tc>
        <w:tc>
          <w:tcPr>
            <w:tcW w:w="1890" w:type="dxa"/>
            <w:hideMark/>
          </w:tcPr>
          <w:p w14:paraId="5E39E9EE"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tcPr>
          <w:p w14:paraId="6ED04146" w14:textId="77777777" w:rsidR="00CB5B8E" w:rsidRPr="001D3E60" w:rsidRDefault="00CB5B8E" w:rsidP="00B7169A">
            <w:pPr>
              <w:rPr>
                <w:rFonts w:ascii="Times New Roman" w:hAnsi="Times New Roman"/>
                <w:lang w:val="en-GB"/>
              </w:rPr>
            </w:pPr>
          </w:p>
        </w:tc>
        <w:tc>
          <w:tcPr>
            <w:tcW w:w="284" w:type="dxa"/>
          </w:tcPr>
          <w:p w14:paraId="46651743" w14:textId="77777777" w:rsidR="00CB5B8E" w:rsidRPr="001D3E60" w:rsidRDefault="00CB5B8E" w:rsidP="00B7169A">
            <w:pPr>
              <w:rPr>
                <w:rFonts w:ascii="Times New Roman" w:hAnsi="Times New Roman"/>
                <w:lang w:val="en-GB"/>
              </w:rPr>
            </w:pPr>
          </w:p>
        </w:tc>
        <w:tc>
          <w:tcPr>
            <w:tcW w:w="263" w:type="dxa"/>
          </w:tcPr>
          <w:p w14:paraId="2F3A307F"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069E0B6D" w14:textId="40BFAFB0" w:rsidR="00CB5B8E" w:rsidRPr="001D3E60" w:rsidRDefault="00CB5B8E" w:rsidP="00B7169A">
            <w:pPr>
              <w:rPr>
                <w:rFonts w:ascii="Times New Roman" w:hAnsi="Times New Roman"/>
              </w:rPr>
            </w:pPr>
            <w:r w:rsidRPr="001D3E60">
              <w:rPr>
                <w:rFonts w:ascii="Times New Roman" w:hAnsi="Times New Roman"/>
                <w:b/>
                <w:bCs/>
                <w:lang w:val="en-GB"/>
              </w:rPr>
              <w:t> </w:t>
            </w:r>
          </w:p>
        </w:tc>
        <w:tc>
          <w:tcPr>
            <w:tcW w:w="1026" w:type="dxa"/>
            <w:hideMark/>
          </w:tcPr>
          <w:p w14:paraId="7828FFC1"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57E880EE" w14:textId="77777777" w:rsidR="00CB5B8E" w:rsidRPr="001D3E60" w:rsidRDefault="00CB5B8E" w:rsidP="00B7169A">
            <w:pPr>
              <w:rPr>
                <w:rFonts w:ascii="Times New Roman" w:hAnsi="Times New Roman"/>
              </w:rPr>
            </w:pPr>
            <w:r w:rsidRPr="001D3E60">
              <w:rPr>
                <w:rFonts w:ascii="Times New Roman" w:hAnsi="Times New Roman"/>
                <w:lang w:val="en-GB"/>
              </w:rPr>
              <w:t xml:space="preserve">      30,000 </w:t>
            </w:r>
          </w:p>
        </w:tc>
        <w:tc>
          <w:tcPr>
            <w:tcW w:w="709" w:type="dxa"/>
            <w:hideMark/>
          </w:tcPr>
          <w:p w14:paraId="0DA70102" w14:textId="77777777" w:rsidR="00CB5B8E" w:rsidRPr="001D3E60" w:rsidRDefault="00CB5B8E" w:rsidP="00B7169A">
            <w:pPr>
              <w:rPr>
                <w:rFonts w:ascii="Times New Roman" w:hAnsi="Times New Roman"/>
              </w:rPr>
            </w:pPr>
            <w:r w:rsidRPr="001D3E60">
              <w:rPr>
                <w:rFonts w:ascii="Times New Roman" w:hAnsi="Times New Roman"/>
                <w:lang w:val="en-GB"/>
              </w:rPr>
              <w:t xml:space="preserve">        45,000 </w:t>
            </w:r>
          </w:p>
        </w:tc>
        <w:tc>
          <w:tcPr>
            <w:tcW w:w="1134" w:type="dxa"/>
          </w:tcPr>
          <w:p w14:paraId="09EADC4D"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103534AE" w14:textId="77777777" w:rsidR="00CB5B8E" w:rsidRPr="001D3E60" w:rsidRDefault="00CB5B8E" w:rsidP="00B7169A">
            <w:pPr>
              <w:rPr>
                <w:rFonts w:ascii="Times New Roman" w:hAnsi="Times New Roman"/>
                <w:lang w:val="en-GB"/>
              </w:rPr>
            </w:pPr>
          </w:p>
        </w:tc>
        <w:tc>
          <w:tcPr>
            <w:tcW w:w="1136" w:type="dxa"/>
            <w:hideMark/>
          </w:tcPr>
          <w:p w14:paraId="5ADE5555" w14:textId="76F2A24B" w:rsidR="00CB5B8E" w:rsidRPr="001D3E60" w:rsidRDefault="004D49F5" w:rsidP="00B7169A">
            <w:pPr>
              <w:rPr>
                <w:rFonts w:ascii="Times New Roman" w:hAnsi="Times New Roman"/>
              </w:rPr>
            </w:pPr>
            <w:r>
              <w:rPr>
                <w:rFonts w:ascii="Times New Roman" w:hAnsi="Times New Roman"/>
                <w:lang w:val="en-GB"/>
              </w:rPr>
              <w:t>GEA</w:t>
            </w:r>
          </w:p>
        </w:tc>
        <w:tc>
          <w:tcPr>
            <w:tcW w:w="850" w:type="dxa"/>
            <w:hideMark/>
          </w:tcPr>
          <w:p w14:paraId="1E7C9325" w14:textId="77777777" w:rsidR="00CB5B8E" w:rsidRPr="001D3E60" w:rsidRDefault="00CB5B8E" w:rsidP="00B7169A">
            <w:pPr>
              <w:rPr>
                <w:rFonts w:ascii="Times New Roman" w:hAnsi="Times New Roman"/>
              </w:rPr>
            </w:pPr>
            <w:r w:rsidRPr="001D3E60">
              <w:rPr>
                <w:rFonts w:ascii="Times New Roman" w:hAnsi="Times New Roman"/>
                <w:lang w:val="en-GB"/>
              </w:rPr>
              <w:t>Agri Dept., Private Sector,HODs</w:t>
            </w:r>
          </w:p>
        </w:tc>
      </w:tr>
      <w:tr w:rsidR="00CB5B8E" w:rsidRPr="001D3E60" w14:paraId="7DDE58B0" w14:textId="77777777" w:rsidTr="00544AD2">
        <w:trPr>
          <w:trHeight w:val="20"/>
        </w:trPr>
        <w:tc>
          <w:tcPr>
            <w:tcW w:w="1425" w:type="dxa"/>
            <w:gridSpan w:val="2"/>
            <w:vMerge w:val="restart"/>
            <w:hideMark/>
          </w:tcPr>
          <w:p w14:paraId="3CE4C853" w14:textId="77777777" w:rsidR="00CB5B8E" w:rsidRPr="00933F59" w:rsidRDefault="00CB5B8E" w:rsidP="00B7169A">
            <w:pPr>
              <w:rPr>
                <w:rFonts w:ascii="Times New Roman" w:hAnsi="Times New Roman"/>
              </w:rPr>
            </w:pPr>
          </w:p>
        </w:tc>
        <w:tc>
          <w:tcPr>
            <w:tcW w:w="1356" w:type="dxa"/>
            <w:gridSpan w:val="2"/>
            <w:vMerge w:val="restart"/>
            <w:hideMark/>
          </w:tcPr>
          <w:p w14:paraId="2FE5FC68" w14:textId="77777777" w:rsidR="00CB5B8E" w:rsidRPr="00933F59" w:rsidRDefault="00CB5B8E" w:rsidP="00B7169A">
            <w:pPr>
              <w:rPr>
                <w:rFonts w:ascii="Times New Roman" w:hAnsi="Times New Roman"/>
              </w:rPr>
            </w:pPr>
            <w:r w:rsidRPr="00933F59">
              <w:rPr>
                <w:rFonts w:ascii="Times New Roman" w:hAnsi="Times New Roman"/>
                <w:bCs/>
                <w:lang w:val="en-GB"/>
              </w:rPr>
              <w:t>Agricultural and Rural Development</w:t>
            </w:r>
          </w:p>
        </w:tc>
        <w:tc>
          <w:tcPr>
            <w:tcW w:w="2404" w:type="dxa"/>
            <w:hideMark/>
          </w:tcPr>
          <w:p w14:paraId="2510FCF9"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Collaborate with private sector to establish a commercial rice farm</w:t>
            </w:r>
          </w:p>
        </w:tc>
        <w:tc>
          <w:tcPr>
            <w:tcW w:w="1890" w:type="dxa"/>
            <w:hideMark/>
          </w:tcPr>
          <w:p w14:paraId="17C5921C" w14:textId="77777777" w:rsidR="00CB5B8E" w:rsidRPr="001D3E60" w:rsidRDefault="00CB5B8E" w:rsidP="00B7169A">
            <w:pPr>
              <w:rPr>
                <w:rFonts w:ascii="Times New Roman" w:hAnsi="Times New Roman"/>
              </w:rPr>
            </w:pPr>
            <w:r w:rsidRPr="001D3E60">
              <w:rPr>
                <w:rFonts w:ascii="Times New Roman" w:hAnsi="Times New Roman"/>
                <w:lang w:val="en-GB"/>
              </w:rPr>
              <w:t>Nkroful</w:t>
            </w:r>
          </w:p>
        </w:tc>
        <w:tc>
          <w:tcPr>
            <w:tcW w:w="240" w:type="dxa"/>
            <w:shd w:val="clear" w:color="auto" w:fill="5B9BD5" w:themeFill="accent5"/>
          </w:tcPr>
          <w:p w14:paraId="1182F1C0" w14:textId="77777777" w:rsidR="00CB5B8E" w:rsidRPr="001D3E60" w:rsidRDefault="00CB5B8E" w:rsidP="00B7169A">
            <w:pPr>
              <w:rPr>
                <w:rFonts w:ascii="Times New Roman" w:hAnsi="Times New Roman"/>
              </w:rPr>
            </w:pPr>
          </w:p>
        </w:tc>
        <w:tc>
          <w:tcPr>
            <w:tcW w:w="284" w:type="dxa"/>
            <w:shd w:val="clear" w:color="auto" w:fill="5B9BD5" w:themeFill="accent5"/>
          </w:tcPr>
          <w:p w14:paraId="6781015A" w14:textId="77777777" w:rsidR="00CB5B8E" w:rsidRPr="001D3E60" w:rsidRDefault="00CB5B8E" w:rsidP="00B7169A">
            <w:pPr>
              <w:rPr>
                <w:rFonts w:ascii="Times New Roman" w:hAnsi="Times New Roman"/>
              </w:rPr>
            </w:pPr>
          </w:p>
        </w:tc>
        <w:tc>
          <w:tcPr>
            <w:tcW w:w="263" w:type="dxa"/>
            <w:shd w:val="clear" w:color="auto" w:fill="5B9BD5" w:themeFill="accent5"/>
          </w:tcPr>
          <w:p w14:paraId="5B1DD926"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23205F86" w14:textId="77777777" w:rsidR="00CB5B8E" w:rsidRPr="001D3E60" w:rsidRDefault="00CB5B8E" w:rsidP="00B7169A">
            <w:pPr>
              <w:rPr>
                <w:rFonts w:ascii="Times New Roman" w:hAnsi="Times New Roman"/>
              </w:rPr>
            </w:pPr>
          </w:p>
          <w:p w14:paraId="2BFD4D8E" w14:textId="77777777" w:rsidR="00CB5B8E" w:rsidRPr="001D3E60" w:rsidRDefault="00CB5B8E" w:rsidP="00B7169A">
            <w:pPr>
              <w:rPr>
                <w:rFonts w:ascii="Times New Roman" w:hAnsi="Times New Roman"/>
              </w:rPr>
            </w:pPr>
          </w:p>
          <w:p w14:paraId="2F950B11" w14:textId="77777777" w:rsidR="00CB5B8E" w:rsidRPr="001D3E60" w:rsidRDefault="00CB5B8E" w:rsidP="00B7169A">
            <w:pPr>
              <w:rPr>
                <w:rFonts w:ascii="Times New Roman" w:hAnsi="Times New Roman"/>
              </w:rPr>
            </w:pPr>
          </w:p>
        </w:tc>
        <w:tc>
          <w:tcPr>
            <w:tcW w:w="1026" w:type="dxa"/>
            <w:hideMark/>
          </w:tcPr>
          <w:p w14:paraId="03D653C9"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5058F9DF" w14:textId="77777777" w:rsidR="00CB5B8E" w:rsidRPr="001D3E60" w:rsidRDefault="00CB5B8E" w:rsidP="00B7169A">
            <w:pPr>
              <w:rPr>
                <w:rFonts w:ascii="Times New Roman" w:hAnsi="Times New Roman"/>
              </w:rPr>
            </w:pPr>
            <w:r w:rsidRPr="001D3E60">
              <w:rPr>
                <w:rFonts w:ascii="Times New Roman" w:hAnsi="Times New Roman"/>
                <w:lang w:val="en-GB"/>
              </w:rPr>
              <w:t xml:space="preserve">      25,000 </w:t>
            </w:r>
          </w:p>
        </w:tc>
        <w:tc>
          <w:tcPr>
            <w:tcW w:w="709" w:type="dxa"/>
            <w:hideMark/>
          </w:tcPr>
          <w:p w14:paraId="0076AE2B" w14:textId="77777777" w:rsidR="00CB5B8E" w:rsidRPr="001D3E60" w:rsidRDefault="00CB5B8E" w:rsidP="00B7169A">
            <w:pPr>
              <w:rPr>
                <w:rFonts w:ascii="Times New Roman" w:hAnsi="Times New Roman"/>
              </w:rPr>
            </w:pPr>
            <w:r w:rsidRPr="001D3E60">
              <w:rPr>
                <w:rFonts w:ascii="Times New Roman" w:hAnsi="Times New Roman"/>
                <w:lang w:val="en-GB"/>
              </w:rPr>
              <w:t xml:space="preserve">          </w:t>
            </w:r>
            <w:r w:rsidRPr="001D3E60">
              <w:rPr>
                <w:rFonts w:ascii="Times New Roman" w:hAnsi="Times New Roman"/>
              </w:rPr>
              <w:t>50,000</w:t>
            </w:r>
          </w:p>
        </w:tc>
        <w:tc>
          <w:tcPr>
            <w:tcW w:w="1134" w:type="dxa"/>
          </w:tcPr>
          <w:p w14:paraId="5CE41CEC"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8EFFAE9" w14:textId="77777777" w:rsidR="00CB5B8E" w:rsidRPr="001D3E60" w:rsidRDefault="00CB5B8E" w:rsidP="00B7169A">
            <w:pPr>
              <w:rPr>
                <w:rFonts w:ascii="Times New Roman" w:hAnsi="Times New Roman"/>
                <w:lang w:val="en-GB"/>
              </w:rPr>
            </w:pPr>
          </w:p>
        </w:tc>
        <w:tc>
          <w:tcPr>
            <w:tcW w:w="1136" w:type="dxa"/>
            <w:hideMark/>
          </w:tcPr>
          <w:p w14:paraId="6404460A" w14:textId="6432B8FF"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12FFE419" w14:textId="77777777" w:rsidR="00CB5B8E" w:rsidRPr="001D3E60" w:rsidRDefault="00CB5B8E" w:rsidP="00B7169A">
            <w:pPr>
              <w:rPr>
                <w:rFonts w:ascii="Times New Roman" w:hAnsi="Times New Roman"/>
              </w:rPr>
            </w:pPr>
            <w:r w:rsidRPr="001D3E60">
              <w:rPr>
                <w:rFonts w:ascii="Times New Roman" w:hAnsi="Times New Roman"/>
                <w:lang w:val="en-GB"/>
              </w:rPr>
              <w:t xml:space="preserve">Private Sector </w:t>
            </w:r>
          </w:p>
        </w:tc>
      </w:tr>
      <w:tr w:rsidR="00CB5B8E" w:rsidRPr="001D3E60" w14:paraId="1AE16AF4" w14:textId="77777777" w:rsidTr="00544AD2">
        <w:trPr>
          <w:trHeight w:val="20"/>
        </w:trPr>
        <w:tc>
          <w:tcPr>
            <w:tcW w:w="1425" w:type="dxa"/>
            <w:gridSpan w:val="2"/>
            <w:vMerge/>
          </w:tcPr>
          <w:p w14:paraId="55FD4E53" w14:textId="77777777" w:rsidR="00CB5B8E" w:rsidRPr="00933F59" w:rsidRDefault="00CB5B8E" w:rsidP="00B7169A">
            <w:pPr>
              <w:rPr>
                <w:rFonts w:ascii="Times New Roman" w:hAnsi="Times New Roman"/>
              </w:rPr>
            </w:pPr>
          </w:p>
        </w:tc>
        <w:tc>
          <w:tcPr>
            <w:tcW w:w="1356" w:type="dxa"/>
            <w:gridSpan w:val="2"/>
            <w:vMerge/>
          </w:tcPr>
          <w:p w14:paraId="71B29FB0" w14:textId="77777777" w:rsidR="00CB5B8E" w:rsidRPr="00933F59" w:rsidRDefault="00CB5B8E" w:rsidP="00B7169A">
            <w:pPr>
              <w:rPr>
                <w:rFonts w:ascii="Times New Roman" w:hAnsi="Times New Roman"/>
                <w:bCs/>
                <w:lang w:val="en-GB"/>
              </w:rPr>
            </w:pPr>
          </w:p>
        </w:tc>
        <w:tc>
          <w:tcPr>
            <w:tcW w:w="2404" w:type="dxa"/>
          </w:tcPr>
          <w:p w14:paraId="6CA52576" w14:textId="77777777" w:rsidR="00CB5B8E" w:rsidRPr="009E143C" w:rsidRDefault="00CB5B8E" w:rsidP="001F0AFE">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Establish youth training centre</w:t>
            </w:r>
          </w:p>
        </w:tc>
        <w:tc>
          <w:tcPr>
            <w:tcW w:w="1890" w:type="dxa"/>
          </w:tcPr>
          <w:p w14:paraId="169B09E5" w14:textId="77777777" w:rsidR="00CB5B8E" w:rsidRPr="00805217" w:rsidRDefault="00CB5B8E" w:rsidP="00B7169A">
            <w:pPr>
              <w:rPr>
                <w:rFonts w:ascii="Times New Roman" w:hAnsi="Times New Roman"/>
                <w:lang w:val="en-GB"/>
              </w:rPr>
            </w:pPr>
            <w:r w:rsidRPr="00805217">
              <w:rPr>
                <w:rFonts w:ascii="Times New Roman" w:eastAsia="Times New Roman" w:hAnsi="Times New Roman"/>
                <w:color w:val="000000"/>
                <w:lang w:val="en-GB" w:eastAsia="en-GB"/>
              </w:rPr>
              <w:t>Nkroful</w:t>
            </w:r>
          </w:p>
        </w:tc>
        <w:tc>
          <w:tcPr>
            <w:tcW w:w="240" w:type="dxa"/>
            <w:shd w:val="clear" w:color="auto" w:fill="5B9BD5" w:themeFill="accent5"/>
            <w:vAlign w:val="bottom"/>
          </w:tcPr>
          <w:p w14:paraId="54D74A91" w14:textId="77777777" w:rsidR="00CB5B8E" w:rsidRPr="00805217" w:rsidRDefault="00CB5B8E" w:rsidP="00B7169A">
            <w:pPr>
              <w:rPr>
                <w:rFonts w:ascii="Times New Roman" w:hAnsi="Times New Roman"/>
              </w:rPr>
            </w:pPr>
          </w:p>
        </w:tc>
        <w:tc>
          <w:tcPr>
            <w:tcW w:w="284" w:type="dxa"/>
            <w:shd w:val="clear" w:color="auto" w:fill="5B9BD5" w:themeFill="accent5"/>
            <w:vAlign w:val="bottom"/>
          </w:tcPr>
          <w:p w14:paraId="6254753D" w14:textId="77777777" w:rsidR="00CB5B8E" w:rsidRPr="00805217" w:rsidRDefault="00CB5B8E" w:rsidP="00B7169A">
            <w:pPr>
              <w:rPr>
                <w:rFonts w:ascii="Times New Roman" w:hAnsi="Times New Roman"/>
              </w:rPr>
            </w:pPr>
          </w:p>
        </w:tc>
        <w:tc>
          <w:tcPr>
            <w:tcW w:w="263" w:type="dxa"/>
            <w:shd w:val="clear" w:color="auto" w:fill="5B9BD5" w:themeFill="accent5"/>
            <w:vAlign w:val="bottom"/>
          </w:tcPr>
          <w:p w14:paraId="5D2299D2" w14:textId="77777777" w:rsidR="00CB5B8E" w:rsidRPr="00805217" w:rsidRDefault="00CB5B8E" w:rsidP="00B7169A">
            <w:pPr>
              <w:rPr>
                <w:rFonts w:ascii="Times New Roman" w:hAnsi="Times New Roman"/>
              </w:rPr>
            </w:pPr>
          </w:p>
        </w:tc>
        <w:tc>
          <w:tcPr>
            <w:tcW w:w="270" w:type="dxa"/>
            <w:shd w:val="clear" w:color="auto" w:fill="5B9BD5" w:themeFill="accent5"/>
            <w:vAlign w:val="bottom"/>
          </w:tcPr>
          <w:p w14:paraId="13740660" w14:textId="77777777" w:rsidR="00CB5B8E" w:rsidRPr="00805217" w:rsidRDefault="00CB5B8E" w:rsidP="00B7169A">
            <w:pPr>
              <w:rPr>
                <w:rFonts w:ascii="Times New Roman" w:hAnsi="Times New Roman"/>
              </w:rPr>
            </w:pPr>
          </w:p>
        </w:tc>
        <w:tc>
          <w:tcPr>
            <w:tcW w:w="1026" w:type="dxa"/>
            <w:vAlign w:val="center"/>
          </w:tcPr>
          <w:p w14:paraId="652558BB" w14:textId="77777777" w:rsidR="00CB5B8E" w:rsidRPr="00805217" w:rsidRDefault="00CB5B8E" w:rsidP="00B7169A">
            <w:pPr>
              <w:rPr>
                <w:rFonts w:ascii="Times New Roman" w:hAnsi="Times New Roman"/>
                <w:lang w:val="en-GB"/>
              </w:rPr>
            </w:pPr>
          </w:p>
        </w:tc>
        <w:tc>
          <w:tcPr>
            <w:tcW w:w="992" w:type="dxa"/>
            <w:vAlign w:val="center"/>
          </w:tcPr>
          <w:p w14:paraId="64C9DF30" w14:textId="77777777" w:rsidR="00CB5B8E" w:rsidRPr="00805217" w:rsidRDefault="00CB5B8E" w:rsidP="00B7169A">
            <w:pPr>
              <w:rPr>
                <w:rFonts w:ascii="Times New Roman" w:hAnsi="Times New Roman"/>
                <w:lang w:val="en-GB"/>
              </w:rPr>
            </w:pPr>
            <w:r w:rsidRPr="00805217">
              <w:rPr>
                <w:rFonts w:ascii="Times New Roman" w:eastAsia="Times New Roman" w:hAnsi="Times New Roman"/>
                <w:color w:val="000000"/>
                <w:lang w:val="en-GB" w:eastAsia="en-GB"/>
              </w:rPr>
              <w:t>100,000</w:t>
            </w:r>
          </w:p>
        </w:tc>
        <w:tc>
          <w:tcPr>
            <w:tcW w:w="709" w:type="dxa"/>
            <w:vAlign w:val="center"/>
          </w:tcPr>
          <w:p w14:paraId="2F842BCD" w14:textId="77777777" w:rsidR="00CB5B8E" w:rsidRPr="001D3E60" w:rsidRDefault="00CB5B8E" w:rsidP="00B7169A">
            <w:pPr>
              <w:rPr>
                <w:rFonts w:ascii="Times New Roman" w:hAnsi="Times New Roman"/>
                <w:lang w:val="en-GB"/>
              </w:rPr>
            </w:pPr>
          </w:p>
        </w:tc>
        <w:tc>
          <w:tcPr>
            <w:tcW w:w="1134" w:type="dxa"/>
          </w:tcPr>
          <w:p w14:paraId="638D826C" w14:textId="77777777" w:rsidR="00CB5B8E" w:rsidRDefault="00CB5B8E" w:rsidP="00B7169A">
            <w:pPr>
              <w:rPr>
                <w:rFonts w:ascii="Times New Roman" w:eastAsia="Times New Roman" w:hAnsi="Times New Roman"/>
                <w:color w:val="000000"/>
                <w:sz w:val="18"/>
                <w:szCs w:val="18"/>
                <w:lang w:val="en-GB" w:eastAsia="en-GB"/>
              </w:rPr>
            </w:pPr>
          </w:p>
        </w:tc>
        <w:tc>
          <w:tcPr>
            <w:tcW w:w="709" w:type="dxa"/>
            <w:shd w:val="clear" w:color="auto" w:fill="AEAAAA" w:themeFill="background2" w:themeFillShade="BF"/>
          </w:tcPr>
          <w:p w14:paraId="4583E7C4" w14:textId="77777777" w:rsidR="00CB5B8E" w:rsidRDefault="00CB5B8E" w:rsidP="00B7169A">
            <w:pPr>
              <w:rPr>
                <w:rFonts w:ascii="Times New Roman" w:eastAsia="Times New Roman" w:hAnsi="Times New Roman"/>
                <w:color w:val="000000"/>
                <w:sz w:val="18"/>
                <w:szCs w:val="18"/>
                <w:lang w:val="en-GB" w:eastAsia="en-GB"/>
              </w:rPr>
            </w:pPr>
          </w:p>
        </w:tc>
        <w:tc>
          <w:tcPr>
            <w:tcW w:w="1136" w:type="dxa"/>
            <w:vAlign w:val="center"/>
          </w:tcPr>
          <w:p w14:paraId="7C911882" w14:textId="7979822D" w:rsidR="00CB5B8E" w:rsidRPr="001D3E60" w:rsidRDefault="00CB5B8E" w:rsidP="00B7169A">
            <w:pPr>
              <w:rPr>
                <w:rFonts w:ascii="Times New Roman" w:hAnsi="Times New Roman"/>
                <w:lang w:val="en-GB"/>
              </w:rPr>
            </w:pPr>
            <w:r>
              <w:rPr>
                <w:rFonts w:ascii="Times New Roman" w:eastAsia="Times New Roman" w:hAnsi="Times New Roman"/>
                <w:color w:val="000000"/>
                <w:sz w:val="18"/>
                <w:szCs w:val="18"/>
                <w:lang w:val="en-GB" w:eastAsia="en-GB"/>
              </w:rPr>
              <w:t>YEA</w:t>
            </w:r>
          </w:p>
        </w:tc>
        <w:tc>
          <w:tcPr>
            <w:tcW w:w="850" w:type="dxa"/>
            <w:vAlign w:val="center"/>
          </w:tcPr>
          <w:p w14:paraId="6566268A" w14:textId="709C8285" w:rsidR="00CB5B8E" w:rsidRPr="001D3E60" w:rsidRDefault="004D49F5" w:rsidP="00B7169A">
            <w:pPr>
              <w:rPr>
                <w:rFonts w:ascii="Times New Roman" w:hAnsi="Times New Roman"/>
                <w:lang w:val="en-GB"/>
              </w:rPr>
            </w:pPr>
            <w:r>
              <w:rPr>
                <w:rFonts w:ascii="Times New Roman" w:eastAsia="Times New Roman" w:hAnsi="Times New Roman"/>
                <w:color w:val="000000"/>
                <w:sz w:val="18"/>
                <w:szCs w:val="18"/>
                <w:lang w:val="en-GB" w:eastAsia="en-GB"/>
              </w:rPr>
              <w:t>GEA</w:t>
            </w:r>
            <w:r w:rsidR="00CB5B8E">
              <w:rPr>
                <w:rFonts w:ascii="Times New Roman" w:eastAsia="Times New Roman" w:hAnsi="Times New Roman"/>
                <w:color w:val="000000"/>
                <w:sz w:val="18"/>
                <w:szCs w:val="18"/>
                <w:lang w:val="en-GB" w:eastAsia="en-GB"/>
              </w:rPr>
              <w:t>, WORKS</w:t>
            </w:r>
          </w:p>
        </w:tc>
      </w:tr>
      <w:tr w:rsidR="00CB5B8E" w:rsidRPr="001D3E60" w14:paraId="6EA76180" w14:textId="77777777" w:rsidTr="00544AD2">
        <w:trPr>
          <w:trHeight w:val="20"/>
        </w:trPr>
        <w:tc>
          <w:tcPr>
            <w:tcW w:w="1425" w:type="dxa"/>
            <w:gridSpan w:val="2"/>
            <w:vMerge/>
            <w:hideMark/>
          </w:tcPr>
          <w:p w14:paraId="54D0DEEB" w14:textId="77777777" w:rsidR="00CB5B8E" w:rsidRPr="001D3E60" w:rsidRDefault="00CB5B8E" w:rsidP="00B7169A">
            <w:pPr>
              <w:rPr>
                <w:rFonts w:ascii="Times New Roman" w:hAnsi="Times New Roman"/>
              </w:rPr>
            </w:pPr>
          </w:p>
        </w:tc>
        <w:tc>
          <w:tcPr>
            <w:tcW w:w="1356" w:type="dxa"/>
            <w:gridSpan w:val="2"/>
            <w:vMerge/>
            <w:hideMark/>
          </w:tcPr>
          <w:p w14:paraId="6C04B3C3" w14:textId="77777777" w:rsidR="00CB5B8E" w:rsidRPr="001D3E60" w:rsidRDefault="00CB5B8E" w:rsidP="00B7169A">
            <w:pPr>
              <w:rPr>
                <w:rFonts w:ascii="Times New Roman" w:hAnsi="Times New Roman"/>
              </w:rPr>
            </w:pPr>
          </w:p>
        </w:tc>
        <w:tc>
          <w:tcPr>
            <w:tcW w:w="2404" w:type="dxa"/>
            <w:hideMark/>
          </w:tcPr>
          <w:p w14:paraId="0B712A3E"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the Implementation of the EDGE Project</w:t>
            </w:r>
          </w:p>
        </w:tc>
        <w:tc>
          <w:tcPr>
            <w:tcW w:w="1890" w:type="dxa"/>
            <w:hideMark/>
          </w:tcPr>
          <w:p w14:paraId="0F6E3D4E" w14:textId="77777777" w:rsidR="00CB5B8E" w:rsidRPr="001D3E60" w:rsidRDefault="00CB5B8E" w:rsidP="00B7169A">
            <w:pPr>
              <w:rPr>
                <w:rFonts w:ascii="Times New Roman" w:hAnsi="Times New Roman"/>
              </w:rPr>
            </w:pPr>
            <w:r w:rsidRPr="001D3E60">
              <w:rPr>
                <w:rFonts w:ascii="Times New Roman" w:hAnsi="Times New Roman"/>
                <w:lang w:val="en-GB"/>
              </w:rPr>
              <w:t>Menzezor</w:t>
            </w:r>
          </w:p>
        </w:tc>
        <w:tc>
          <w:tcPr>
            <w:tcW w:w="240" w:type="dxa"/>
            <w:shd w:val="clear" w:color="auto" w:fill="5B9BD5" w:themeFill="accent5"/>
          </w:tcPr>
          <w:p w14:paraId="13329655" w14:textId="77777777" w:rsidR="00CB5B8E" w:rsidRPr="001D3E60" w:rsidRDefault="00CB5B8E" w:rsidP="00B7169A">
            <w:pPr>
              <w:rPr>
                <w:rFonts w:ascii="Times New Roman" w:hAnsi="Times New Roman"/>
              </w:rPr>
            </w:pPr>
          </w:p>
        </w:tc>
        <w:tc>
          <w:tcPr>
            <w:tcW w:w="284" w:type="dxa"/>
            <w:shd w:val="clear" w:color="auto" w:fill="5B9BD5" w:themeFill="accent5"/>
          </w:tcPr>
          <w:p w14:paraId="16BDE8D0" w14:textId="77777777" w:rsidR="00CB5B8E" w:rsidRPr="001D3E60" w:rsidRDefault="00CB5B8E" w:rsidP="00B7169A">
            <w:pPr>
              <w:rPr>
                <w:rFonts w:ascii="Times New Roman" w:hAnsi="Times New Roman"/>
              </w:rPr>
            </w:pPr>
          </w:p>
        </w:tc>
        <w:tc>
          <w:tcPr>
            <w:tcW w:w="263" w:type="dxa"/>
            <w:shd w:val="clear" w:color="auto" w:fill="5B9BD5" w:themeFill="accent5"/>
          </w:tcPr>
          <w:p w14:paraId="0E99344E"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2678456A" w14:textId="77777777" w:rsidR="00CB5B8E" w:rsidRPr="001D3E60" w:rsidRDefault="00CB5B8E" w:rsidP="00B7169A">
            <w:pPr>
              <w:rPr>
                <w:rFonts w:ascii="Times New Roman" w:hAnsi="Times New Roman"/>
              </w:rPr>
            </w:pPr>
          </w:p>
          <w:p w14:paraId="32AC42B0" w14:textId="025980F3" w:rsidR="00CB5B8E" w:rsidRPr="001D3E60" w:rsidRDefault="00CB5B8E" w:rsidP="00B7169A">
            <w:pPr>
              <w:rPr>
                <w:rFonts w:ascii="Times New Roman" w:hAnsi="Times New Roman"/>
              </w:rPr>
            </w:pPr>
          </w:p>
        </w:tc>
        <w:tc>
          <w:tcPr>
            <w:tcW w:w="1026" w:type="dxa"/>
            <w:hideMark/>
          </w:tcPr>
          <w:p w14:paraId="15871C41" w14:textId="77777777" w:rsidR="00CB5B8E" w:rsidRPr="001D3E60" w:rsidRDefault="00CB5B8E" w:rsidP="00B7169A">
            <w:pPr>
              <w:rPr>
                <w:rFonts w:ascii="Times New Roman" w:hAnsi="Times New Roman"/>
              </w:rPr>
            </w:pPr>
          </w:p>
        </w:tc>
        <w:tc>
          <w:tcPr>
            <w:tcW w:w="992" w:type="dxa"/>
            <w:hideMark/>
          </w:tcPr>
          <w:p w14:paraId="7B539392" w14:textId="77777777" w:rsidR="00CB5B8E" w:rsidRPr="001D3E60" w:rsidRDefault="00CB5B8E" w:rsidP="00B7169A">
            <w:pPr>
              <w:rPr>
                <w:rFonts w:ascii="Times New Roman" w:hAnsi="Times New Roman"/>
              </w:rPr>
            </w:pPr>
          </w:p>
        </w:tc>
        <w:tc>
          <w:tcPr>
            <w:tcW w:w="709" w:type="dxa"/>
            <w:hideMark/>
          </w:tcPr>
          <w:p w14:paraId="50513D73" w14:textId="77777777" w:rsidR="00CB5B8E" w:rsidRPr="001D3E60" w:rsidRDefault="00CB5B8E" w:rsidP="00B7169A">
            <w:pPr>
              <w:rPr>
                <w:rFonts w:ascii="Times New Roman" w:hAnsi="Times New Roman"/>
              </w:rPr>
            </w:pPr>
            <w:r w:rsidRPr="001D3E60">
              <w:rPr>
                <w:rFonts w:ascii="Times New Roman" w:hAnsi="Times New Roman"/>
                <w:lang w:val="en-GB"/>
              </w:rPr>
              <w:t> 1,900,000.00</w:t>
            </w:r>
          </w:p>
        </w:tc>
        <w:tc>
          <w:tcPr>
            <w:tcW w:w="1134" w:type="dxa"/>
          </w:tcPr>
          <w:p w14:paraId="656B9D0C"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D8C04F2" w14:textId="77777777" w:rsidR="00CB5B8E" w:rsidRPr="001D3E60" w:rsidRDefault="00CB5B8E" w:rsidP="00B7169A">
            <w:pPr>
              <w:rPr>
                <w:rFonts w:ascii="Times New Roman" w:hAnsi="Times New Roman"/>
                <w:lang w:val="en-GB"/>
              </w:rPr>
            </w:pPr>
          </w:p>
        </w:tc>
        <w:tc>
          <w:tcPr>
            <w:tcW w:w="1136" w:type="dxa"/>
            <w:hideMark/>
          </w:tcPr>
          <w:p w14:paraId="57AF56E4" w14:textId="705F27F0" w:rsidR="00CB5B8E" w:rsidRPr="001D3E60" w:rsidRDefault="00CB5B8E" w:rsidP="00B7169A">
            <w:pPr>
              <w:rPr>
                <w:rFonts w:ascii="Times New Roman" w:hAnsi="Times New Roman"/>
              </w:rPr>
            </w:pPr>
            <w:r w:rsidRPr="001D3E60">
              <w:rPr>
                <w:rFonts w:ascii="Times New Roman" w:hAnsi="Times New Roman"/>
                <w:lang w:val="en-GB"/>
              </w:rPr>
              <w:t>ENI</w:t>
            </w:r>
          </w:p>
        </w:tc>
        <w:tc>
          <w:tcPr>
            <w:tcW w:w="850" w:type="dxa"/>
            <w:hideMark/>
          </w:tcPr>
          <w:p w14:paraId="7CA55B2A" w14:textId="4D3E85D9" w:rsidR="00CB5B8E" w:rsidRPr="001D3E60" w:rsidRDefault="00CB5B8E" w:rsidP="00B7169A">
            <w:pPr>
              <w:rPr>
                <w:rFonts w:ascii="Times New Roman" w:hAnsi="Times New Roman"/>
              </w:rPr>
            </w:pPr>
            <w:r w:rsidRPr="001D3E60">
              <w:rPr>
                <w:rFonts w:ascii="Times New Roman" w:hAnsi="Times New Roman"/>
                <w:lang w:val="en-GB"/>
              </w:rPr>
              <w:t>MOFA/</w:t>
            </w:r>
            <w:r w:rsidR="00A70D03">
              <w:rPr>
                <w:rFonts w:ascii="Times New Roman" w:hAnsi="Times New Roman"/>
                <w:lang w:val="en-GB"/>
              </w:rPr>
              <w:t>CENTRAL ADMIN.</w:t>
            </w:r>
          </w:p>
        </w:tc>
      </w:tr>
      <w:tr w:rsidR="00CB5B8E" w:rsidRPr="001D3E60" w14:paraId="295789D1" w14:textId="77777777" w:rsidTr="00544AD2">
        <w:trPr>
          <w:trHeight w:val="20"/>
        </w:trPr>
        <w:tc>
          <w:tcPr>
            <w:tcW w:w="1425" w:type="dxa"/>
            <w:gridSpan w:val="2"/>
            <w:vMerge/>
            <w:hideMark/>
          </w:tcPr>
          <w:p w14:paraId="26546676" w14:textId="77777777" w:rsidR="00CB5B8E" w:rsidRPr="001D3E60" w:rsidRDefault="00CB5B8E" w:rsidP="00B7169A">
            <w:pPr>
              <w:rPr>
                <w:rFonts w:ascii="Times New Roman" w:hAnsi="Times New Roman"/>
              </w:rPr>
            </w:pPr>
          </w:p>
        </w:tc>
        <w:tc>
          <w:tcPr>
            <w:tcW w:w="1356" w:type="dxa"/>
            <w:gridSpan w:val="2"/>
            <w:vMerge/>
            <w:hideMark/>
          </w:tcPr>
          <w:p w14:paraId="0EEB7332" w14:textId="77777777" w:rsidR="00CB5B8E" w:rsidRPr="001D3E60" w:rsidRDefault="00CB5B8E" w:rsidP="00B7169A">
            <w:pPr>
              <w:rPr>
                <w:rFonts w:ascii="Times New Roman" w:hAnsi="Times New Roman"/>
              </w:rPr>
            </w:pPr>
          </w:p>
        </w:tc>
        <w:tc>
          <w:tcPr>
            <w:tcW w:w="2404" w:type="dxa"/>
            <w:hideMark/>
          </w:tcPr>
          <w:p w14:paraId="79AEECB9"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and update database on all farmers in the district</w:t>
            </w:r>
          </w:p>
        </w:tc>
        <w:tc>
          <w:tcPr>
            <w:tcW w:w="1890" w:type="dxa"/>
            <w:hideMark/>
          </w:tcPr>
          <w:p w14:paraId="46BC71D0"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6671519" w14:textId="77777777" w:rsidR="00CB5B8E" w:rsidRPr="001D3E60" w:rsidRDefault="00CB5B8E" w:rsidP="00B7169A">
            <w:pPr>
              <w:rPr>
                <w:rFonts w:ascii="Times New Roman" w:hAnsi="Times New Roman"/>
              </w:rPr>
            </w:pPr>
          </w:p>
        </w:tc>
        <w:tc>
          <w:tcPr>
            <w:tcW w:w="284" w:type="dxa"/>
            <w:shd w:val="clear" w:color="auto" w:fill="5B9BD5" w:themeFill="accent5"/>
          </w:tcPr>
          <w:p w14:paraId="7BA1466E" w14:textId="77777777" w:rsidR="00CB5B8E" w:rsidRPr="001D3E60" w:rsidRDefault="00CB5B8E" w:rsidP="00B7169A">
            <w:pPr>
              <w:rPr>
                <w:rFonts w:ascii="Times New Roman" w:hAnsi="Times New Roman"/>
              </w:rPr>
            </w:pPr>
          </w:p>
        </w:tc>
        <w:tc>
          <w:tcPr>
            <w:tcW w:w="263" w:type="dxa"/>
            <w:shd w:val="clear" w:color="auto" w:fill="5B9BD5" w:themeFill="accent5"/>
          </w:tcPr>
          <w:p w14:paraId="7517EECE"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323156FD" w14:textId="77777777" w:rsidR="00CB5B8E" w:rsidRPr="001D3E60" w:rsidRDefault="00CB5B8E" w:rsidP="00B7169A">
            <w:pPr>
              <w:rPr>
                <w:rFonts w:ascii="Times New Roman" w:hAnsi="Times New Roman"/>
              </w:rPr>
            </w:pPr>
          </w:p>
          <w:p w14:paraId="29E2EF05" w14:textId="77777777" w:rsidR="00CB5B8E" w:rsidRPr="001D3E60" w:rsidRDefault="00CB5B8E" w:rsidP="00B7169A">
            <w:pPr>
              <w:rPr>
                <w:rFonts w:ascii="Times New Roman" w:hAnsi="Times New Roman"/>
              </w:rPr>
            </w:pPr>
            <w:r w:rsidRPr="001D3E60">
              <w:rPr>
                <w:rFonts w:ascii="Times New Roman" w:hAnsi="Times New Roman"/>
                <w:b/>
                <w:bCs/>
                <w:lang w:val="en-GB"/>
              </w:rPr>
              <w:lastRenderedPageBreak/>
              <w:t>  </w:t>
            </w:r>
          </w:p>
        </w:tc>
        <w:tc>
          <w:tcPr>
            <w:tcW w:w="1026" w:type="dxa"/>
            <w:hideMark/>
          </w:tcPr>
          <w:p w14:paraId="01F854C2" w14:textId="67EABCF5" w:rsidR="00CB5B8E" w:rsidRPr="001D3E60" w:rsidRDefault="00CB5B8E" w:rsidP="00B7169A">
            <w:pPr>
              <w:rPr>
                <w:rFonts w:ascii="Times New Roman" w:hAnsi="Times New Roman"/>
              </w:rPr>
            </w:pPr>
            <w:r w:rsidRPr="001D3E60">
              <w:rPr>
                <w:rFonts w:ascii="Times New Roman" w:hAnsi="Times New Roman"/>
                <w:lang w:val="en-GB"/>
              </w:rPr>
              <w:lastRenderedPageBreak/>
              <w:t xml:space="preserve">          4,100</w:t>
            </w:r>
          </w:p>
        </w:tc>
        <w:tc>
          <w:tcPr>
            <w:tcW w:w="992" w:type="dxa"/>
            <w:hideMark/>
          </w:tcPr>
          <w:p w14:paraId="2ED843F6"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709" w:type="dxa"/>
            <w:hideMark/>
          </w:tcPr>
          <w:p w14:paraId="39B3F1A9"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54C25A11"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40C8921A" w14:textId="77777777" w:rsidR="00CB5B8E" w:rsidRPr="001D3E60" w:rsidRDefault="00CB5B8E" w:rsidP="00B7169A">
            <w:pPr>
              <w:rPr>
                <w:rFonts w:ascii="Times New Roman" w:hAnsi="Times New Roman"/>
                <w:lang w:val="en-GB"/>
              </w:rPr>
            </w:pPr>
          </w:p>
        </w:tc>
        <w:tc>
          <w:tcPr>
            <w:tcW w:w="1136" w:type="dxa"/>
            <w:hideMark/>
          </w:tcPr>
          <w:p w14:paraId="474AC134" w14:textId="4FA67AF9"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19E2B572" w14:textId="3E05C05E" w:rsidR="00CB5B8E" w:rsidRPr="001D3E60" w:rsidRDefault="00A70D03" w:rsidP="00B7169A">
            <w:pPr>
              <w:rPr>
                <w:rFonts w:ascii="Times New Roman" w:hAnsi="Times New Roman"/>
              </w:rPr>
            </w:pPr>
            <w:r>
              <w:rPr>
                <w:rFonts w:ascii="Times New Roman" w:hAnsi="Times New Roman"/>
                <w:lang w:val="en-GB"/>
              </w:rPr>
              <w:t>CENTRAL ADMI</w:t>
            </w:r>
            <w:r>
              <w:rPr>
                <w:rFonts w:ascii="Times New Roman" w:hAnsi="Times New Roman"/>
                <w:lang w:val="en-GB"/>
              </w:rPr>
              <w:lastRenderedPageBreak/>
              <w:t>N.</w:t>
            </w:r>
            <w:r w:rsidR="00CB5B8E" w:rsidRPr="001D3E60">
              <w:rPr>
                <w:rFonts w:ascii="Times New Roman" w:hAnsi="Times New Roman"/>
                <w:lang w:val="en-GB"/>
              </w:rPr>
              <w:t>/Statistics</w:t>
            </w:r>
          </w:p>
        </w:tc>
      </w:tr>
      <w:tr w:rsidR="00CB5B8E" w:rsidRPr="001D3E60" w14:paraId="1DFFD2A7" w14:textId="77777777" w:rsidTr="00544AD2">
        <w:trPr>
          <w:trHeight w:val="20"/>
        </w:trPr>
        <w:tc>
          <w:tcPr>
            <w:tcW w:w="1425" w:type="dxa"/>
            <w:gridSpan w:val="2"/>
            <w:vMerge/>
            <w:hideMark/>
          </w:tcPr>
          <w:p w14:paraId="1E4EE1A2" w14:textId="77777777" w:rsidR="00CB5B8E" w:rsidRPr="001D3E60" w:rsidRDefault="00CB5B8E" w:rsidP="00B7169A">
            <w:pPr>
              <w:rPr>
                <w:rFonts w:ascii="Times New Roman" w:hAnsi="Times New Roman"/>
              </w:rPr>
            </w:pPr>
          </w:p>
        </w:tc>
        <w:tc>
          <w:tcPr>
            <w:tcW w:w="1356" w:type="dxa"/>
            <w:gridSpan w:val="2"/>
            <w:vMerge/>
            <w:hideMark/>
          </w:tcPr>
          <w:p w14:paraId="5332BAFF" w14:textId="77777777" w:rsidR="00CB5B8E" w:rsidRPr="001D3E60" w:rsidRDefault="00CB5B8E" w:rsidP="00B7169A">
            <w:pPr>
              <w:rPr>
                <w:rFonts w:ascii="Times New Roman" w:hAnsi="Times New Roman"/>
              </w:rPr>
            </w:pPr>
          </w:p>
        </w:tc>
        <w:tc>
          <w:tcPr>
            <w:tcW w:w="2404" w:type="dxa"/>
            <w:hideMark/>
          </w:tcPr>
          <w:p w14:paraId="5C3CBCD9"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Advanced E-Extension and sensitization activities (study tour, malaria, COVID 19, child labour, HIV, pest and infections)</w:t>
            </w:r>
          </w:p>
        </w:tc>
        <w:tc>
          <w:tcPr>
            <w:tcW w:w="1890" w:type="dxa"/>
            <w:hideMark/>
          </w:tcPr>
          <w:p w14:paraId="2125C679" w14:textId="77777777" w:rsidR="00CB5B8E" w:rsidRPr="001D3E60" w:rsidRDefault="00CB5B8E" w:rsidP="00B7169A">
            <w:pPr>
              <w:rPr>
                <w:rFonts w:ascii="Times New Roman" w:hAnsi="Times New Roman"/>
              </w:rPr>
            </w:pPr>
            <w:r w:rsidRPr="001D3E60">
              <w:rPr>
                <w:rFonts w:ascii="Times New Roman" w:hAnsi="Times New Roman"/>
                <w:lang w:val="en-GB"/>
              </w:rPr>
              <w:t>Menzezor, District Wide</w:t>
            </w:r>
          </w:p>
        </w:tc>
        <w:tc>
          <w:tcPr>
            <w:tcW w:w="240" w:type="dxa"/>
            <w:shd w:val="clear" w:color="auto" w:fill="5B9BD5" w:themeFill="accent5"/>
          </w:tcPr>
          <w:p w14:paraId="413BCA2D" w14:textId="77777777" w:rsidR="00CB5B8E" w:rsidRPr="001D3E60" w:rsidRDefault="00CB5B8E" w:rsidP="00B7169A">
            <w:pPr>
              <w:rPr>
                <w:rFonts w:ascii="Times New Roman" w:hAnsi="Times New Roman"/>
              </w:rPr>
            </w:pPr>
          </w:p>
        </w:tc>
        <w:tc>
          <w:tcPr>
            <w:tcW w:w="284" w:type="dxa"/>
            <w:shd w:val="clear" w:color="auto" w:fill="5B9BD5" w:themeFill="accent5"/>
          </w:tcPr>
          <w:p w14:paraId="2DC7FF5C" w14:textId="77777777" w:rsidR="00CB5B8E" w:rsidRPr="001D3E60" w:rsidRDefault="00CB5B8E" w:rsidP="00B7169A">
            <w:pPr>
              <w:rPr>
                <w:rFonts w:ascii="Times New Roman" w:hAnsi="Times New Roman"/>
              </w:rPr>
            </w:pPr>
          </w:p>
        </w:tc>
        <w:tc>
          <w:tcPr>
            <w:tcW w:w="263" w:type="dxa"/>
            <w:shd w:val="clear" w:color="auto" w:fill="5B9BD5" w:themeFill="accent5"/>
          </w:tcPr>
          <w:p w14:paraId="6C9C2C2F"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3E57F704" w14:textId="77777777" w:rsidR="00CB5B8E" w:rsidRPr="001D3E60" w:rsidRDefault="00CB5B8E" w:rsidP="00B7169A">
            <w:pPr>
              <w:rPr>
                <w:rFonts w:ascii="Times New Roman" w:hAnsi="Times New Roman"/>
              </w:rPr>
            </w:pPr>
          </w:p>
          <w:p w14:paraId="4FAC3CAE" w14:textId="77777777" w:rsidR="00CB5B8E" w:rsidRPr="001D3E60" w:rsidRDefault="00CB5B8E" w:rsidP="00B7169A">
            <w:pPr>
              <w:rPr>
                <w:rFonts w:ascii="Times New Roman" w:hAnsi="Times New Roman"/>
              </w:rPr>
            </w:pPr>
            <w:r w:rsidRPr="001D3E60">
              <w:rPr>
                <w:rFonts w:ascii="Times New Roman" w:hAnsi="Times New Roman"/>
                <w:b/>
                <w:bCs/>
                <w:lang w:val="en-GB"/>
              </w:rPr>
              <w:t> </w:t>
            </w:r>
          </w:p>
          <w:p w14:paraId="1DA0AC17" w14:textId="77777777" w:rsidR="00CB5B8E" w:rsidRPr="001D3E60" w:rsidRDefault="00CB5B8E" w:rsidP="00B7169A">
            <w:pPr>
              <w:rPr>
                <w:rFonts w:ascii="Times New Roman" w:hAnsi="Times New Roman"/>
              </w:rPr>
            </w:pPr>
            <w:r w:rsidRPr="001D3E60">
              <w:rPr>
                <w:rFonts w:ascii="Times New Roman" w:hAnsi="Times New Roman"/>
                <w:b/>
                <w:bCs/>
                <w:lang w:val="en-GB"/>
              </w:rPr>
              <w:t> </w:t>
            </w:r>
          </w:p>
          <w:p w14:paraId="0DC1E200" w14:textId="722BE9AB" w:rsidR="00CB5B8E" w:rsidRPr="001D3E60" w:rsidRDefault="00CB5B8E" w:rsidP="00B7169A">
            <w:pPr>
              <w:rPr>
                <w:rFonts w:ascii="Times New Roman" w:hAnsi="Times New Roman"/>
              </w:rPr>
            </w:pPr>
          </w:p>
        </w:tc>
        <w:tc>
          <w:tcPr>
            <w:tcW w:w="1026" w:type="dxa"/>
            <w:hideMark/>
          </w:tcPr>
          <w:p w14:paraId="6207CDC6" w14:textId="77777777" w:rsidR="00CB5B8E" w:rsidRPr="001D3E60" w:rsidRDefault="00CB5B8E" w:rsidP="00B7169A">
            <w:pPr>
              <w:rPr>
                <w:rFonts w:ascii="Times New Roman" w:hAnsi="Times New Roman"/>
              </w:rPr>
            </w:pPr>
            <w:r w:rsidRPr="001D3E60">
              <w:rPr>
                <w:rFonts w:ascii="Times New Roman" w:hAnsi="Times New Roman"/>
                <w:lang w:val="en-GB"/>
              </w:rPr>
              <w:t>4.800</w:t>
            </w:r>
          </w:p>
        </w:tc>
        <w:tc>
          <w:tcPr>
            <w:tcW w:w="992" w:type="dxa"/>
            <w:hideMark/>
          </w:tcPr>
          <w:p w14:paraId="606E1279" w14:textId="77777777" w:rsidR="00CB5B8E" w:rsidRPr="001D3E60" w:rsidRDefault="00CB5B8E" w:rsidP="00B7169A">
            <w:pPr>
              <w:rPr>
                <w:rFonts w:ascii="Times New Roman" w:hAnsi="Times New Roman"/>
              </w:rPr>
            </w:pPr>
            <w:r w:rsidRPr="001D3E60">
              <w:rPr>
                <w:rFonts w:ascii="Times New Roman" w:hAnsi="Times New Roman"/>
                <w:lang w:val="en-GB"/>
              </w:rPr>
              <w:t> 2,000</w:t>
            </w:r>
          </w:p>
        </w:tc>
        <w:tc>
          <w:tcPr>
            <w:tcW w:w="709" w:type="dxa"/>
            <w:hideMark/>
          </w:tcPr>
          <w:p w14:paraId="79C79B39"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6A410730"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49C09EBA" w14:textId="77777777" w:rsidR="00CB5B8E" w:rsidRPr="001D3E60" w:rsidRDefault="00CB5B8E" w:rsidP="00B7169A">
            <w:pPr>
              <w:rPr>
                <w:rFonts w:ascii="Times New Roman" w:hAnsi="Times New Roman"/>
                <w:lang w:val="en-GB"/>
              </w:rPr>
            </w:pPr>
          </w:p>
        </w:tc>
        <w:tc>
          <w:tcPr>
            <w:tcW w:w="1136" w:type="dxa"/>
            <w:hideMark/>
          </w:tcPr>
          <w:p w14:paraId="799ACFCA" w14:textId="6999BBA5"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432282C7" w14:textId="227A6873" w:rsidR="00CB5B8E" w:rsidRPr="001D3E60" w:rsidRDefault="00CB5B8E" w:rsidP="00B7169A">
            <w:pPr>
              <w:rPr>
                <w:rFonts w:ascii="Times New Roman" w:hAnsi="Times New Roman"/>
              </w:rPr>
            </w:pPr>
            <w:r w:rsidRPr="001D3E60">
              <w:rPr>
                <w:rFonts w:ascii="Times New Roman" w:hAnsi="Times New Roman"/>
                <w:lang w:val="en-GB"/>
              </w:rPr>
              <w:t xml:space="preserve">Works Dep't, </w:t>
            </w:r>
            <w:r w:rsidR="00A70D03">
              <w:rPr>
                <w:rFonts w:ascii="Times New Roman" w:hAnsi="Times New Roman"/>
                <w:lang w:val="en-GB"/>
              </w:rPr>
              <w:t>CENTRAL ADMIN.</w:t>
            </w:r>
            <w:r w:rsidRPr="001D3E60">
              <w:rPr>
                <w:rFonts w:ascii="Times New Roman" w:hAnsi="Times New Roman"/>
                <w:lang w:val="en-GB"/>
              </w:rPr>
              <w:t>/ NCCE/GHS</w:t>
            </w:r>
          </w:p>
        </w:tc>
      </w:tr>
      <w:tr w:rsidR="00CB5B8E" w:rsidRPr="001D3E60" w14:paraId="4F83A3B2" w14:textId="77777777" w:rsidTr="00544AD2">
        <w:trPr>
          <w:trHeight w:val="20"/>
        </w:trPr>
        <w:tc>
          <w:tcPr>
            <w:tcW w:w="1425" w:type="dxa"/>
            <w:gridSpan w:val="2"/>
            <w:vMerge/>
            <w:hideMark/>
          </w:tcPr>
          <w:p w14:paraId="7A4119A5" w14:textId="77777777" w:rsidR="00CB5B8E" w:rsidRPr="001D3E60" w:rsidRDefault="00CB5B8E" w:rsidP="00B7169A">
            <w:pPr>
              <w:rPr>
                <w:rFonts w:ascii="Times New Roman" w:hAnsi="Times New Roman"/>
              </w:rPr>
            </w:pPr>
          </w:p>
        </w:tc>
        <w:tc>
          <w:tcPr>
            <w:tcW w:w="1356" w:type="dxa"/>
            <w:gridSpan w:val="2"/>
            <w:vMerge/>
            <w:hideMark/>
          </w:tcPr>
          <w:p w14:paraId="2E81CC00" w14:textId="77777777" w:rsidR="00CB5B8E" w:rsidRPr="001D3E60" w:rsidRDefault="00CB5B8E" w:rsidP="00B7169A">
            <w:pPr>
              <w:rPr>
                <w:rFonts w:ascii="Times New Roman" w:hAnsi="Times New Roman"/>
              </w:rPr>
            </w:pPr>
          </w:p>
        </w:tc>
        <w:tc>
          <w:tcPr>
            <w:tcW w:w="2404" w:type="dxa"/>
            <w:hideMark/>
          </w:tcPr>
          <w:p w14:paraId="447BD59F"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Train 500 and equip 200 youth in modern agriculture and agro-business</w:t>
            </w:r>
          </w:p>
        </w:tc>
        <w:tc>
          <w:tcPr>
            <w:tcW w:w="1890" w:type="dxa"/>
            <w:hideMark/>
          </w:tcPr>
          <w:p w14:paraId="5DBF0263"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3CB70B4" w14:textId="77777777" w:rsidR="00CB5B8E" w:rsidRPr="001D3E60" w:rsidRDefault="00CB5B8E" w:rsidP="00B7169A">
            <w:pPr>
              <w:rPr>
                <w:rFonts w:ascii="Times New Roman" w:hAnsi="Times New Roman"/>
              </w:rPr>
            </w:pPr>
          </w:p>
        </w:tc>
        <w:tc>
          <w:tcPr>
            <w:tcW w:w="284" w:type="dxa"/>
            <w:shd w:val="clear" w:color="auto" w:fill="5B9BD5" w:themeFill="accent5"/>
          </w:tcPr>
          <w:p w14:paraId="2EAF499C" w14:textId="77777777" w:rsidR="00CB5B8E" w:rsidRPr="001D3E60" w:rsidRDefault="00CB5B8E" w:rsidP="00B7169A">
            <w:pPr>
              <w:rPr>
                <w:rFonts w:ascii="Times New Roman" w:hAnsi="Times New Roman"/>
              </w:rPr>
            </w:pPr>
          </w:p>
        </w:tc>
        <w:tc>
          <w:tcPr>
            <w:tcW w:w="263" w:type="dxa"/>
            <w:shd w:val="clear" w:color="auto" w:fill="5B9BD5" w:themeFill="accent5"/>
          </w:tcPr>
          <w:p w14:paraId="15A7C38F"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2C22CB93" w14:textId="75412C94" w:rsidR="00CB5B8E" w:rsidRPr="001D3E60" w:rsidRDefault="00CB5B8E" w:rsidP="00B7169A">
            <w:pPr>
              <w:rPr>
                <w:rFonts w:ascii="Times New Roman" w:hAnsi="Times New Roman"/>
              </w:rPr>
            </w:pPr>
            <w:r w:rsidRPr="001D3E60">
              <w:rPr>
                <w:rFonts w:ascii="Times New Roman" w:hAnsi="Times New Roman"/>
                <w:b/>
                <w:bCs/>
                <w:lang w:val="en-GB"/>
              </w:rPr>
              <w:t> </w:t>
            </w:r>
          </w:p>
        </w:tc>
        <w:tc>
          <w:tcPr>
            <w:tcW w:w="1026" w:type="dxa"/>
            <w:hideMark/>
          </w:tcPr>
          <w:p w14:paraId="4DE8924E"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6E41943F"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 </w:t>
            </w:r>
          </w:p>
        </w:tc>
        <w:tc>
          <w:tcPr>
            <w:tcW w:w="709" w:type="dxa"/>
            <w:hideMark/>
          </w:tcPr>
          <w:p w14:paraId="64E133E3" w14:textId="77777777" w:rsidR="00CB5B8E" w:rsidRPr="001D3E60" w:rsidRDefault="00CB5B8E" w:rsidP="00B7169A">
            <w:pPr>
              <w:rPr>
                <w:rFonts w:ascii="Times New Roman" w:hAnsi="Times New Roman"/>
              </w:rPr>
            </w:pPr>
            <w:r w:rsidRPr="001D3E60">
              <w:rPr>
                <w:rFonts w:ascii="Times New Roman" w:hAnsi="Times New Roman"/>
                <w:lang w:val="en-GB"/>
              </w:rPr>
              <w:t> 10,000</w:t>
            </w:r>
          </w:p>
        </w:tc>
        <w:tc>
          <w:tcPr>
            <w:tcW w:w="1134" w:type="dxa"/>
          </w:tcPr>
          <w:p w14:paraId="17BE7F7B"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6592D20" w14:textId="77777777" w:rsidR="00CB5B8E" w:rsidRPr="001D3E60" w:rsidRDefault="00CB5B8E" w:rsidP="00B7169A">
            <w:pPr>
              <w:rPr>
                <w:rFonts w:ascii="Times New Roman" w:hAnsi="Times New Roman"/>
                <w:lang w:val="en-GB"/>
              </w:rPr>
            </w:pPr>
          </w:p>
        </w:tc>
        <w:tc>
          <w:tcPr>
            <w:tcW w:w="1136" w:type="dxa"/>
            <w:hideMark/>
          </w:tcPr>
          <w:p w14:paraId="2E90872C" w14:textId="7D963416"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799E788D" w14:textId="77777777" w:rsidR="00CB5B8E" w:rsidRPr="001D3E60" w:rsidRDefault="00CB5B8E" w:rsidP="00B7169A">
            <w:pPr>
              <w:rPr>
                <w:rFonts w:ascii="Times New Roman" w:hAnsi="Times New Roman"/>
              </w:rPr>
            </w:pPr>
            <w:r w:rsidRPr="001D3E60">
              <w:rPr>
                <w:rFonts w:ascii="Times New Roman" w:hAnsi="Times New Roman"/>
                <w:lang w:val="en-GB"/>
              </w:rPr>
              <w:t>Agri Dept.</w:t>
            </w:r>
          </w:p>
        </w:tc>
      </w:tr>
      <w:tr w:rsidR="00CB5B8E" w:rsidRPr="001D3E60" w14:paraId="11DFD035" w14:textId="77777777" w:rsidTr="00544AD2">
        <w:trPr>
          <w:trHeight w:val="20"/>
        </w:trPr>
        <w:tc>
          <w:tcPr>
            <w:tcW w:w="1425" w:type="dxa"/>
            <w:gridSpan w:val="2"/>
            <w:vMerge/>
            <w:hideMark/>
          </w:tcPr>
          <w:p w14:paraId="082BC1DA" w14:textId="77777777" w:rsidR="00CB5B8E" w:rsidRPr="001D3E60" w:rsidRDefault="00CB5B8E" w:rsidP="00B7169A">
            <w:pPr>
              <w:rPr>
                <w:rFonts w:ascii="Times New Roman" w:hAnsi="Times New Roman"/>
              </w:rPr>
            </w:pPr>
          </w:p>
        </w:tc>
        <w:tc>
          <w:tcPr>
            <w:tcW w:w="1356" w:type="dxa"/>
            <w:gridSpan w:val="2"/>
            <w:vMerge/>
            <w:hideMark/>
          </w:tcPr>
          <w:p w14:paraId="11B8880A" w14:textId="77777777" w:rsidR="00CB5B8E" w:rsidRPr="001D3E60" w:rsidRDefault="00CB5B8E" w:rsidP="00B7169A">
            <w:pPr>
              <w:rPr>
                <w:rFonts w:ascii="Times New Roman" w:hAnsi="Times New Roman"/>
              </w:rPr>
            </w:pPr>
          </w:p>
        </w:tc>
        <w:tc>
          <w:tcPr>
            <w:tcW w:w="2404" w:type="dxa"/>
            <w:hideMark/>
          </w:tcPr>
          <w:p w14:paraId="6F4791D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District Level Farmers Day Celebration</w:t>
            </w:r>
          </w:p>
        </w:tc>
        <w:tc>
          <w:tcPr>
            <w:tcW w:w="1890" w:type="dxa"/>
            <w:hideMark/>
          </w:tcPr>
          <w:p w14:paraId="27B1E2E2" w14:textId="77777777" w:rsidR="00CB5B8E" w:rsidRPr="001D3E60" w:rsidRDefault="00CB5B8E" w:rsidP="00B7169A">
            <w:pPr>
              <w:rPr>
                <w:rFonts w:ascii="Times New Roman" w:hAnsi="Times New Roman"/>
              </w:rPr>
            </w:pPr>
            <w:r w:rsidRPr="001D3E60">
              <w:rPr>
                <w:rFonts w:ascii="Times New Roman" w:hAnsi="Times New Roman"/>
                <w:lang w:val="en-GB"/>
              </w:rPr>
              <w:t>Selected Community</w:t>
            </w:r>
          </w:p>
        </w:tc>
        <w:tc>
          <w:tcPr>
            <w:tcW w:w="240" w:type="dxa"/>
          </w:tcPr>
          <w:p w14:paraId="6E59B790" w14:textId="77777777" w:rsidR="00CB5B8E" w:rsidRPr="001D3E60" w:rsidRDefault="00CB5B8E" w:rsidP="00B7169A">
            <w:pPr>
              <w:rPr>
                <w:rFonts w:ascii="Times New Roman" w:hAnsi="Times New Roman"/>
              </w:rPr>
            </w:pPr>
          </w:p>
        </w:tc>
        <w:tc>
          <w:tcPr>
            <w:tcW w:w="284" w:type="dxa"/>
          </w:tcPr>
          <w:p w14:paraId="02E409C0" w14:textId="77777777" w:rsidR="00CB5B8E" w:rsidRPr="001D3E60" w:rsidRDefault="00CB5B8E" w:rsidP="00B7169A">
            <w:pPr>
              <w:rPr>
                <w:rFonts w:ascii="Times New Roman" w:hAnsi="Times New Roman"/>
              </w:rPr>
            </w:pPr>
          </w:p>
        </w:tc>
        <w:tc>
          <w:tcPr>
            <w:tcW w:w="263" w:type="dxa"/>
          </w:tcPr>
          <w:p w14:paraId="0156B6BD"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76AD15AD" w14:textId="77777777" w:rsidR="00CB5B8E" w:rsidRPr="001D3E60" w:rsidRDefault="00CB5B8E" w:rsidP="00B7169A">
            <w:pPr>
              <w:rPr>
                <w:rFonts w:ascii="Times New Roman" w:hAnsi="Times New Roman"/>
              </w:rPr>
            </w:pPr>
          </w:p>
          <w:p w14:paraId="69257457" w14:textId="77777777" w:rsidR="00CB5B8E" w:rsidRPr="001D3E60" w:rsidRDefault="00CB5B8E" w:rsidP="00B7169A">
            <w:pPr>
              <w:rPr>
                <w:rFonts w:ascii="Times New Roman" w:hAnsi="Times New Roman"/>
              </w:rPr>
            </w:pPr>
            <w:r w:rsidRPr="001D3E60">
              <w:rPr>
                <w:rFonts w:ascii="Times New Roman" w:hAnsi="Times New Roman"/>
                <w:b/>
                <w:bCs/>
                <w:lang w:val="en-GB"/>
              </w:rPr>
              <w:t> </w:t>
            </w:r>
          </w:p>
        </w:tc>
        <w:tc>
          <w:tcPr>
            <w:tcW w:w="1026" w:type="dxa"/>
            <w:hideMark/>
          </w:tcPr>
          <w:p w14:paraId="5CED2D5B"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50,000</w:t>
            </w:r>
          </w:p>
        </w:tc>
        <w:tc>
          <w:tcPr>
            <w:tcW w:w="992" w:type="dxa"/>
            <w:hideMark/>
          </w:tcPr>
          <w:p w14:paraId="11F1F0A6"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709" w:type="dxa"/>
            <w:hideMark/>
          </w:tcPr>
          <w:p w14:paraId="09A9DC10" w14:textId="77777777" w:rsidR="00CB5B8E" w:rsidRPr="001D3E60" w:rsidRDefault="00CB5B8E" w:rsidP="00B7169A">
            <w:pPr>
              <w:rPr>
                <w:rFonts w:ascii="Times New Roman" w:hAnsi="Times New Roman"/>
              </w:rPr>
            </w:pPr>
            <w:r w:rsidRPr="001D3E60">
              <w:rPr>
                <w:rFonts w:ascii="Times New Roman" w:hAnsi="Times New Roman"/>
              </w:rPr>
              <w:t>100,000</w:t>
            </w:r>
          </w:p>
        </w:tc>
        <w:tc>
          <w:tcPr>
            <w:tcW w:w="1134" w:type="dxa"/>
          </w:tcPr>
          <w:p w14:paraId="1CA39480"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707D185A" w14:textId="77777777" w:rsidR="00CB5B8E" w:rsidRPr="001D3E60" w:rsidRDefault="00CB5B8E" w:rsidP="00B7169A">
            <w:pPr>
              <w:rPr>
                <w:rFonts w:ascii="Times New Roman" w:hAnsi="Times New Roman"/>
                <w:lang w:val="en-GB"/>
              </w:rPr>
            </w:pPr>
          </w:p>
        </w:tc>
        <w:tc>
          <w:tcPr>
            <w:tcW w:w="1136" w:type="dxa"/>
            <w:hideMark/>
          </w:tcPr>
          <w:p w14:paraId="546BF76D" w14:textId="2624E54A"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4CFFF17B" w14:textId="72116ABA" w:rsidR="00CB5B8E" w:rsidRPr="001D3E60" w:rsidRDefault="00CB5B8E" w:rsidP="00B7169A">
            <w:pPr>
              <w:rPr>
                <w:rFonts w:ascii="Times New Roman" w:hAnsi="Times New Roman"/>
              </w:rPr>
            </w:pPr>
            <w:r w:rsidRPr="001D3E60">
              <w:rPr>
                <w:rFonts w:ascii="Times New Roman" w:hAnsi="Times New Roman"/>
                <w:lang w:val="en-GB"/>
              </w:rPr>
              <w:t xml:space="preserve">DPO, </w:t>
            </w:r>
            <w:r w:rsidR="00A70D03">
              <w:rPr>
                <w:rFonts w:ascii="Times New Roman" w:hAnsi="Times New Roman"/>
                <w:lang w:val="en-GB"/>
              </w:rPr>
              <w:t>CENTRAL ADMIN.</w:t>
            </w:r>
          </w:p>
        </w:tc>
      </w:tr>
      <w:tr w:rsidR="00CB5B8E" w:rsidRPr="001D3E60" w14:paraId="1BC1250A" w14:textId="77777777" w:rsidTr="00544AD2">
        <w:trPr>
          <w:trHeight w:val="20"/>
        </w:trPr>
        <w:tc>
          <w:tcPr>
            <w:tcW w:w="1425" w:type="dxa"/>
            <w:gridSpan w:val="2"/>
            <w:vMerge/>
            <w:hideMark/>
          </w:tcPr>
          <w:p w14:paraId="52433088" w14:textId="77777777" w:rsidR="00CB5B8E" w:rsidRPr="001D3E60" w:rsidRDefault="00CB5B8E" w:rsidP="00B7169A">
            <w:pPr>
              <w:rPr>
                <w:rFonts w:ascii="Times New Roman" w:hAnsi="Times New Roman"/>
              </w:rPr>
            </w:pPr>
          </w:p>
        </w:tc>
        <w:tc>
          <w:tcPr>
            <w:tcW w:w="1356" w:type="dxa"/>
            <w:gridSpan w:val="2"/>
            <w:vMerge/>
            <w:hideMark/>
          </w:tcPr>
          <w:p w14:paraId="76A9C2D8" w14:textId="77777777" w:rsidR="00CB5B8E" w:rsidRPr="001D3E60" w:rsidRDefault="00CB5B8E" w:rsidP="00B7169A">
            <w:pPr>
              <w:rPr>
                <w:rFonts w:ascii="Times New Roman" w:hAnsi="Times New Roman"/>
              </w:rPr>
            </w:pPr>
          </w:p>
        </w:tc>
        <w:tc>
          <w:tcPr>
            <w:tcW w:w="2404" w:type="dxa"/>
            <w:hideMark/>
          </w:tcPr>
          <w:p w14:paraId="69A4D8D2"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Conduct yield studies on selected crops (rice, maize, cassava and plantain)</w:t>
            </w:r>
          </w:p>
        </w:tc>
        <w:tc>
          <w:tcPr>
            <w:tcW w:w="1890" w:type="dxa"/>
            <w:hideMark/>
          </w:tcPr>
          <w:p w14:paraId="741ECFF8"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tcPr>
          <w:p w14:paraId="5D1D5B92" w14:textId="77777777" w:rsidR="00CB5B8E" w:rsidRPr="001D3E60" w:rsidRDefault="00CB5B8E" w:rsidP="00B7169A">
            <w:pPr>
              <w:rPr>
                <w:rFonts w:ascii="Times New Roman" w:hAnsi="Times New Roman"/>
              </w:rPr>
            </w:pPr>
          </w:p>
        </w:tc>
        <w:tc>
          <w:tcPr>
            <w:tcW w:w="284" w:type="dxa"/>
          </w:tcPr>
          <w:p w14:paraId="4A4EE141" w14:textId="77777777" w:rsidR="00CB5B8E" w:rsidRPr="001D3E60" w:rsidRDefault="00CB5B8E" w:rsidP="00B7169A">
            <w:pPr>
              <w:rPr>
                <w:rFonts w:ascii="Times New Roman" w:hAnsi="Times New Roman"/>
              </w:rPr>
            </w:pPr>
          </w:p>
        </w:tc>
        <w:tc>
          <w:tcPr>
            <w:tcW w:w="263" w:type="dxa"/>
            <w:shd w:val="clear" w:color="auto" w:fill="5B9BD5" w:themeFill="accent5"/>
          </w:tcPr>
          <w:p w14:paraId="4F24660F"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426C396C" w14:textId="77777777" w:rsidR="00CB5B8E" w:rsidRPr="001D3E60" w:rsidRDefault="00CB5B8E" w:rsidP="00B7169A">
            <w:pPr>
              <w:rPr>
                <w:rFonts w:ascii="Times New Roman" w:hAnsi="Times New Roman"/>
              </w:rPr>
            </w:pPr>
          </w:p>
          <w:p w14:paraId="4CE3B442" w14:textId="77777777" w:rsidR="00CB5B8E" w:rsidRPr="001D3E60" w:rsidRDefault="00CB5B8E" w:rsidP="00B7169A">
            <w:pPr>
              <w:rPr>
                <w:rFonts w:ascii="Times New Roman" w:hAnsi="Times New Roman"/>
              </w:rPr>
            </w:pPr>
            <w:r w:rsidRPr="001D3E60">
              <w:rPr>
                <w:rFonts w:ascii="Times New Roman" w:hAnsi="Times New Roman"/>
                <w:b/>
                <w:bCs/>
                <w:lang w:val="en-GB"/>
              </w:rPr>
              <w:t> </w:t>
            </w:r>
          </w:p>
          <w:p w14:paraId="56872184" w14:textId="77777777" w:rsidR="00CB5B8E" w:rsidRPr="001D3E60" w:rsidRDefault="00CB5B8E" w:rsidP="00B7169A">
            <w:pPr>
              <w:rPr>
                <w:rFonts w:ascii="Times New Roman" w:hAnsi="Times New Roman"/>
              </w:rPr>
            </w:pPr>
            <w:r w:rsidRPr="001D3E60">
              <w:rPr>
                <w:rFonts w:ascii="Times New Roman" w:hAnsi="Times New Roman"/>
                <w:b/>
                <w:bCs/>
                <w:lang w:val="en-GB"/>
              </w:rPr>
              <w:t> </w:t>
            </w:r>
          </w:p>
        </w:tc>
        <w:tc>
          <w:tcPr>
            <w:tcW w:w="1026" w:type="dxa"/>
            <w:hideMark/>
          </w:tcPr>
          <w:p w14:paraId="191DA11E"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20BABF69" w14:textId="77777777" w:rsidR="00CB5B8E" w:rsidRPr="001D3E60" w:rsidRDefault="00CB5B8E" w:rsidP="00B7169A">
            <w:pPr>
              <w:rPr>
                <w:rFonts w:ascii="Times New Roman" w:hAnsi="Times New Roman"/>
              </w:rPr>
            </w:pPr>
            <w:r w:rsidRPr="001D3E60">
              <w:rPr>
                <w:rFonts w:ascii="Times New Roman" w:hAnsi="Times New Roman"/>
                <w:lang w:val="en-GB"/>
              </w:rPr>
              <w:t xml:space="preserve">        5,375 </w:t>
            </w:r>
          </w:p>
        </w:tc>
        <w:tc>
          <w:tcPr>
            <w:tcW w:w="709" w:type="dxa"/>
            <w:hideMark/>
          </w:tcPr>
          <w:p w14:paraId="374DEBDF" w14:textId="77777777" w:rsidR="00CB5B8E" w:rsidRPr="001D3E60" w:rsidRDefault="00CB5B8E" w:rsidP="00B7169A">
            <w:pPr>
              <w:rPr>
                <w:rFonts w:ascii="Times New Roman" w:hAnsi="Times New Roman"/>
              </w:rPr>
            </w:pPr>
            <w:r w:rsidRPr="001D3E60">
              <w:rPr>
                <w:rFonts w:ascii="Times New Roman" w:hAnsi="Times New Roman"/>
                <w:lang w:val="en-GB"/>
              </w:rPr>
              <w:t> 5,200</w:t>
            </w:r>
          </w:p>
        </w:tc>
        <w:tc>
          <w:tcPr>
            <w:tcW w:w="1134" w:type="dxa"/>
          </w:tcPr>
          <w:p w14:paraId="62136020"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779EE7DE" w14:textId="77777777" w:rsidR="00CB5B8E" w:rsidRPr="001D3E60" w:rsidRDefault="00CB5B8E" w:rsidP="00B7169A">
            <w:pPr>
              <w:rPr>
                <w:rFonts w:ascii="Times New Roman" w:hAnsi="Times New Roman"/>
                <w:lang w:val="en-GB"/>
              </w:rPr>
            </w:pPr>
          </w:p>
        </w:tc>
        <w:tc>
          <w:tcPr>
            <w:tcW w:w="1136" w:type="dxa"/>
            <w:hideMark/>
          </w:tcPr>
          <w:p w14:paraId="435EA3DA" w14:textId="0A1C380C"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20C0B3DF" w14:textId="77777777" w:rsidR="00CB5B8E" w:rsidRPr="001D3E60" w:rsidRDefault="00CB5B8E" w:rsidP="00B7169A">
            <w:pPr>
              <w:rPr>
                <w:rFonts w:ascii="Times New Roman" w:hAnsi="Times New Roman"/>
              </w:rPr>
            </w:pPr>
            <w:r w:rsidRPr="001D3E60">
              <w:rPr>
                <w:rFonts w:ascii="Times New Roman" w:hAnsi="Times New Roman"/>
                <w:lang w:val="en-GB"/>
              </w:rPr>
              <w:t>MOFA</w:t>
            </w:r>
          </w:p>
        </w:tc>
      </w:tr>
      <w:tr w:rsidR="00CB5B8E" w:rsidRPr="001D3E60" w14:paraId="6E02AF4A" w14:textId="77777777" w:rsidTr="00544AD2">
        <w:trPr>
          <w:trHeight w:val="20"/>
        </w:trPr>
        <w:tc>
          <w:tcPr>
            <w:tcW w:w="1425" w:type="dxa"/>
            <w:gridSpan w:val="2"/>
            <w:vMerge w:val="restart"/>
            <w:hideMark/>
          </w:tcPr>
          <w:p w14:paraId="5BB6BEDB" w14:textId="77777777" w:rsidR="00CB5B8E" w:rsidRPr="00933F59" w:rsidRDefault="00CB5B8E" w:rsidP="00B7169A">
            <w:pPr>
              <w:rPr>
                <w:rFonts w:ascii="Times New Roman" w:hAnsi="Times New Roman"/>
              </w:rPr>
            </w:pPr>
            <w:r w:rsidRPr="00933F59">
              <w:rPr>
                <w:rFonts w:ascii="Times New Roman" w:hAnsi="Times New Roman"/>
                <w:bCs/>
                <w:lang w:val="en-GB"/>
              </w:rPr>
              <w:t>ECONOMIC DEVELOPMENT</w:t>
            </w:r>
          </w:p>
        </w:tc>
        <w:tc>
          <w:tcPr>
            <w:tcW w:w="1356" w:type="dxa"/>
            <w:gridSpan w:val="2"/>
            <w:vMerge w:val="restart"/>
            <w:hideMark/>
          </w:tcPr>
          <w:p w14:paraId="0CC4C9AE" w14:textId="77777777" w:rsidR="00CB5B8E" w:rsidRPr="00933F59" w:rsidRDefault="00CB5B8E" w:rsidP="00B7169A">
            <w:pPr>
              <w:rPr>
                <w:rFonts w:ascii="Times New Roman" w:hAnsi="Times New Roman"/>
              </w:rPr>
            </w:pPr>
            <w:r w:rsidRPr="00933F59">
              <w:rPr>
                <w:rFonts w:ascii="Times New Roman" w:hAnsi="Times New Roman"/>
                <w:bCs/>
                <w:lang w:val="en-GB"/>
              </w:rPr>
              <w:t>Agricultural and Rural Development</w:t>
            </w:r>
          </w:p>
        </w:tc>
        <w:tc>
          <w:tcPr>
            <w:tcW w:w="2404" w:type="dxa"/>
            <w:hideMark/>
          </w:tcPr>
          <w:p w14:paraId="7479BDD2"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Collaborate with forestry commission to plant and nature 5,000 trees</w:t>
            </w:r>
          </w:p>
        </w:tc>
        <w:tc>
          <w:tcPr>
            <w:tcW w:w="1890" w:type="dxa"/>
            <w:hideMark/>
          </w:tcPr>
          <w:p w14:paraId="7D742888"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tcPr>
          <w:p w14:paraId="6C43E45C" w14:textId="77777777" w:rsidR="00CB5B8E" w:rsidRPr="001D3E60" w:rsidRDefault="00CB5B8E" w:rsidP="00B7169A">
            <w:pPr>
              <w:rPr>
                <w:rFonts w:ascii="Times New Roman" w:hAnsi="Times New Roman"/>
                <w:b/>
                <w:bCs/>
                <w:lang w:val="en-GB"/>
              </w:rPr>
            </w:pPr>
          </w:p>
        </w:tc>
        <w:tc>
          <w:tcPr>
            <w:tcW w:w="284" w:type="dxa"/>
          </w:tcPr>
          <w:p w14:paraId="039CA07A" w14:textId="77777777" w:rsidR="00CB5B8E" w:rsidRPr="001D3E60" w:rsidRDefault="00CB5B8E" w:rsidP="00B7169A">
            <w:pPr>
              <w:rPr>
                <w:rFonts w:ascii="Times New Roman" w:hAnsi="Times New Roman"/>
                <w:b/>
                <w:bCs/>
                <w:lang w:val="en-GB"/>
              </w:rPr>
            </w:pPr>
          </w:p>
        </w:tc>
        <w:tc>
          <w:tcPr>
            <w:tcW w:w="263" w:type="dxa"/>
            <w:shd w:val="clear" w:color="auto" w:fill="5B9BD5" w:themeFill="accent5"/>
          </w:tcPr>
          <w:p w14:paraId="2AC50FF6" w14:textId="77777777" w:rsidR="00CB5B8E" w:rsidRPr="001D3E60" w:rsidRDefault="00CB5B8E" w:rsidP="00B7169A">
            <w:pPr>
              <w:rPr>
                <w:rFonts w:ascii="Times New Roman" w:hAnsi="Times New Roman"/>
                <w:b/>
                <w:bCs/>
                <w:lang w:val="en-GB"/>
              </w:rPr>
            </w:pPr>
          </w:p>
        </w:tc>
        <w:tc>
          <w:tcPr>
            <w:tcW w:w="270" w:type="dxa"/>
            <w:shd w:val="clear" w:color="auto" w:fill="5B9BD5" w:themeFill="accent5"/>
            <w:hideMark/>
          </w:tcPr>
          <w:p w14:paraId="65020736" w14:textId="77777777" w:rsidR="00CB5B8E" w:rsidRPr="001D3E60" w:rsidRDefault="00CB5B8E" w:rsidP="00B7169A">
            <w:pPr>
              <w:rPr>
                <w:rFonts w:ascii="Times New Roman" w:hAnsi="Times New Roman"/>
              </w:rPr>
            </w:pPr>
          </w:p>
        </w:tc>
        <w:tc>
          <w:tcPr>
            <w:tcW w:w="1026" w:type="dxa"/>
            <w:hideMark/>
          </w:tcPr>
          <w:p w14:paraId="19DBA153" w14:textId="77777777" w:rsidR="00CB5B8E" w:rsidRPr="001D3E60" w:rsidRDefault="00CB5B8E" w:rsidP="00B7169A">
            <w:pPr>
              <w:rPr>
                <w:rFonts w:ascii="Times New Roman" w:hAnsi="Times New Roman"/>
              </w:rPr>
            </w:pPr>
            <w:r w:rsidRPr="001D3E60">
              <w:rPr>
                <w:rFonts w:ascii="Times New Roman" w:hAnsi="Times New Roman"/>
                <w:lang w:val="en-GB"/>
              </w:rPr>
              <w:t>5000.00</w:t>
            </w:r>
          </w:p>
        </w:tc>
        <w:tc>
          <w:tcPr>
            <w:tcW w:w="992" w:type="dxa"/>
            <w:hideMark/>
          </w:tcPr>
          <w:p w14:paraId="19C8A68D" w14:textId="77777777" w:rsidR="00CB5B8E" w:rsidRPr="001D3E60" w:rsidRDefault="00CB5B8E" w:rsidP="00B7169A">
            <w:pPr>
              <w:rPr>
                <w:rFonts w:ascii="Times New Roman" w:hAnsi="Times New Roman"/>
              </w:rPr>
            </w:pPr>
          </w:p>
        </w:tc>
        <w:tc>
          <w:tcPr>
            <w:tcW w:w="709" w:type="dxa"/>
            <w:hideMark/>
          </w:tcPr>
          <w:p w14:paraId="41AA27F2" w14:textId="77777777" w:rsidR="00CB5B8E" w:rsidRPr="001D3E60" w:rsidRDefault="00CB5B8E" w:rsidP="00B7169A">
            <w:pPr>
              <w:rPr>
                <w:rFonts w:ascii="Times New Roman" w:hAnsi="Times New Roman"/>
              </w:rPr>
            </w:pPr>
          </w:p>
        </w:tc>
        <w:tc>
          <w:tcPr>
            <w:tcW w:w="1134" w:type="dxa"/>
          </w:tcPr>
          <w:p w14:paraId="016BF1C1"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6C6B867F" w14:textId="77777777" w:rsidR="00CB5B8E" w:rsidRPr="001D3E60" w:rsidRDefault="00CB5B8E" w:rsidP="00B7169A">
            <w:pPr>
              <w:rPr>
                <w:rFonts w:ascii="Times New Roman" w:hAnsi="Times New Roman"/>
                <w:lang w:val="en-GB"/>
              </w:rPr>
            </w:pPr>
          </w:p>
        </w:tc>
        <w:tc>
          <w:tcPr>
            <w:tcW w:w="1136" w:type="dxa"/>
            <w:hideMark/>
          </w:tcPr>
          <w:p w14:paraId="37CB35A6" w14:textId="263222BD" w:rsidR="00CB5B8E" w:rsidRPr="001D3E60" w:rsidRDefault="00CB5B8E" w:rsidP="00B7169A">
            <w:pPr>
              <w:rPr>
                <w:rFonts w:ascii="Times New Roman" w:hAnsi="Times New Roman"/>
              </w:rPr>
            </w:pPr>
            <w:r w:rsidRPr="001D3E60">
              <w:rPr>
                <w:rFonts w:ascii="Times New Roman" w:hAnsi="Times New Roman"/>
                <w:lang w:val="en-GB"/>
              </w:rPr>
              <w:t>Forestry</w:t>
            </w:r>
          </w:p>
        </w:tc>
        <w:tc>
          <w:tcPr>
            <w:tcW w:w="850" w:type="dxa"/>
            <w:hideMark/>
          </w:tcPr>
          <w:p w14:paraId="09D5E6C4" w14:textId="77777777" w:rsidR="00CB5B8E" w:rsidRPr="001D3E60" w:rsidRDefault="00CB5B8E" w:rsidP="00B7169A">
            <w:pPr>
              <w:rPr>
                <w:rFonts w:ascii="Times New Roman" w:hAnsi="Times New Roman"/>
              </w:rPr>
            </w:pPr>
            <w:r w:rsidRPr="001D3E60">
              <w:rPr>
                <w:rFonts w:ascii="Times New Roman" w:hAnsi="Times New Roman"/>
                <w:lang w:val="en-GB"/>
              </w:rPr>
              <w:t>Agric Dept</w:t>
            </w:r>
          </w:p>
        </w:tc>
      </w:tr>
      <w:tr w:rsidR="00CB5B8E" w:rsidRPr="001D3E60" w14:paraId="3AE8046F" w14:textId="77777777" w:rsidTr="00544AD2">
        <w:trPr>
          <w:trHeight w:val="20"/>
        </w:trPr>
        <w:tc>
          <w:tcPr>
            <w:tcW w:w="1425" w:type="dxa"/>
            <w:gridSpan w:val="2"/>
            <w:vMerge/>
            <w:hideMark/>
          </w:tcPr>
          <w:p w14:paraId="780B8BA9" w14:textId="77777777" w:rsidR="00CB5B8E" w:rsidRPr="001D3E60" w:rsidRDefault="00CB5B8E" w:rsidP="00B7169A">
            <w:pPr>
              <w:rPr>
                <w:rFonts w:ascii="Times New Roman" w:hAnsi="Times New Roman"/>
              </w:rPr>
            </w:pPr>
          </w:p>
        </w:tc>
        <w:tc>
          <w:tcPr>
            <w:tcW w:w="1356" w:type="dxa"/>
            <w:gridSpan w:val="2"/>
            <w:vMerge/>
            <w:hideMark/>
          </w:tcPr>
          <w:p w14:paraId="6DF9D43E" w14:textId="77777777" w:rsidR="00CB5B8E" w:rsidRPr="001D3E60" w:rsidRDefault="00CB5B8E" w:rsidP="00B7169A">
            <w:pPr>
              <w:rPr>
                <w:rFonts w:ascii="Times New Roman" w:hAnsi="Times New Roman"/>
              </w:rPr>
            </w:pPr>
          </w:p>
        </w:tc>
        <w:tc>
          <w:tcPr>
            <w:tcW w:w="2404" w:type="dxa"/>
            <w:hideMark/>
          </w:tcPr>
          <w:p w14:paraId="2450467C"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Early warning systems and emergency preparedness for livestock and crop production. (small ruminant, </w:t>
            </w:r>
            <w:r w:rsidRPr="009E143C">
              <w:rPr>
                <w:rFonts w:ascii="Times New Roman" w:hAnsi="Times New Roman"/>
                <w:lang w:val="en-GB"/>
              </w:rPr>
              <w:lastRenderedPageBreak/>
              <w:t>COVID,PPE and FAW)</w:t>
            </w:r>
          </w:p>
        </w:tc>
        <w:tc>
          <w:tcPr>
            <w:tcW w:w="1890" w:type="dxa"/>
            <w:hideMark/>
          </w:tcPr>
          <w:p w14:paraId="36ACD58B" w14:textId="77777777" w:rsidR="00CB5B8E" w:rsidRPr="001D3E60" w:rsidRDefault="00CB5B8E" w:rsidP="00B7169A">
            <w:pPr>
              <w:rPr>
                <w:rFonts w:ascii="Times New Roman" w:hAnsi="Times New Roman"/>
              </w:rPr>
            </w:pPr>
            <w:r w:rsidRPr="001D3E60">
              <w:rPr>
                <w:rFonts w:ascii="Times New Roman" w:hAnsi="Times New Roman"/>
                <w:lang w:val="en-GB"/>
              </w:rPr>
              <w:lastRenderedPageBreak/>
              <w:t>District wide</w:t>
            </w:r>
          </w:p>
        </w:tc>
        <w:tc>
          <w:tcPr>
            <w:tcW w:w="240" w:type="dxa"/>
            <w:shd w:val="clear" w:color="auto" w:fill="5B9BD5" w:themeFill="accent5"/>
          </w:tcPr>
          <w:p w14:paraId="1F890ED0" w14:textId="77777777" w:rsidR="00CB5B8E" w:rsidRPr="001D3E60" w:rsidRDefault="00CB5B8E" w:rsidP="00B7169A">
            <w:pPr>
              <w:rPr>
                <w:rFonts w:ascii="Times New Roman" w:hAnsi="Times New Roman"/>
              </w:rPr>
            </w:pPr>
          </w:p>
        </w:tc>
        <w:tc>
          <w:tcPr>
            <w:tcW w:w="284" w:type="dxa"/>
            <w:shd w:val="clear" w:color="auto" w:fill="5B9BD5" w:themeFill="accent5"/>
          </w:tcPr>
          <w:p w14:paraId="680A08D1" w14:textId="77777777" w:rsidR="00CB5B8E" w:rsidRPr="001D3E60" w:rsidRDefault="00CB5B8E" w:rsidP="00B7169A">
            <w:pPr>
              <w:rPr>
                <w:rFonts w:ascii="Times New Roman" w:hAnsi="Times New Roman"/>
              </w:rPr>
            </w:pPr>
          </w:p>
        </w:tc>
        <w:tc>
          <w:tcPr>
            <w:tcW w:w="263" w:type="dxa"/>
            <w:shd w:val="clear" w:color="auto" w:fill="5B9BD5" w:themeFill="accent5"/>
          </w:tcPr>
          <w:p w14:paraId="64013029"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1CA186DD" w14:textId="77777777" w:rsidR="00CB5B8E" w:rsidRPr="001D3E60" w:rsidRDefault="00CB5B8E" w:rsidP="00B7169A">
            <w:pPr>
              <w:rPr>
                <w:rFonts w:ascii="Times New Roman" w:hAnsi="Times New Roman"/>
              </w:rPr>
            </w:pPr>
          </w:p>
        </w:tc>
        <w:tc>
          <w:tcPr>
            <w:tcW w:w="1026" w:type="dxa"/>
            <w:hideMark/>
          </w:tcPr>
          <w:p w14:paraId="7BBF8A53" w14:textId="77777777" w:rsidR="00CB5B8E" w:rsidRPr="001D3E60" w:rsidRDefault="00CB5B8E" w:rsidP="00B7169A">
            <w:pPr>
              <w:rPr>
                <w:rFonts w:ascii="Times New Roman" w:hAnsi="Times New Roman"/>
              </w:rPr>
            </w:pPr>
            <w:r w:rsidRPr="001D3E60">
              <w:rPr>
                <w:rFonts w:ascii="Times New Roman" w:hAnsi="Times New Roman"/>
                <w:lang w:val="en-GB"/>
              </w:rPr>
              <w:t>5,810.00</w:t>
            </w:r>
          </w:p>
        </w:tc>
        <w:tc>
          <w:tcPr>
            <w:tcW w:w="992" w:type="dxa"/>
            <w:hideMark/>
          </w:tcPr>
          <w:p w14:paraId="7E2A7B46" w14:textId="77777777" w:rsidR="00CB5B8E" w:rsidRPr="001D3E60" w:rsidRDefault="00CB5B8E" w:rsidP="00B7169A">
            <w:pPr>
              <w:rPr>
                <w:rFonts w:ascii="Times New Roman" w:hAnsi="Times New Roman"/>
              </w:rPr>
            </w:pPr>
          </w:p>
        </w:tc>
        <w:tc>
          <w:tcPr>
            <w:tcW w:w="709" w:type="dxa"/>
            <w:hideMark/>
          </w:tcPr>
          <w:p w14:paraId="3EC826A3" w14:textId="77777777" w:rsidR="00CB5B8E" w:rsidRPr="001D3E60" w:rsidRDefault="00CB5B8E" w:rsidP="00B7169A">
            <w:pPr>
              <w:rPr>
                <w:rFonts w:ascii="Times New Roman" w:hAnsi="Times New Roman"/>
              </w:rPr>
            </w:pPr>
          </w:p>
        </w:tc>
        <w:tc>
          <w:tcPr>
            <w:tcW w:w="1134" w:type="dxa"/>
          </w:tcPr>
          <w:p w14:paraId="46413ABE"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320DA786" w14:textId="77777777" w:rsidR="00CB5B8E" w:rsidRPr="001D3E60" w:rsidRDefault="00CB5B8E" w:rsidP="00B7169A">
            <w:pPr>
              <w:rPr>
                <w:rFonts w:ascii="Times New Roman" w:hAnsi="Times New Roman"/>
                <w:lang w:val="en-GB"/>
              </w:rPr>
            </w:pPr>
          </w:p>
        </w:tc>
        <w:tc>
          <w:tcPr>
            <w:tcW w:w="1136" w:type="dxa"/>
            <w:hideMark/>
          </w:tcPr>
          <w:p w14:paraId="1F7F1EF2" w14:textId="7413AE2B"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6AD2FAAF" w14:textId="09C4096C" w:rsidR="00CB5B8E" w:rsidRPr="001D3E60" w:rsidRDefault="00A70D03" w:rsidP="00B7169A">
            <w:pPr>
              <w:rPr>
                <w:rFonts w:ascii="Times New Roman" w:hAnsi="Times New Roman"/>
              </w:rPr>
            </w:pPr>
            <w:r>
              <w:rPr>
                <w:rFonts w:ascii="Times New Roman" w:hAnsi="Times New Roman"/>
                <w:lang w:val="en-GB"/>
              </w:rPr>
              <w:t>CENTRAL ADMI</w:t>
            </w:r>
            <w:r>
              <w:rPr>
                <w:rFonts w:ascii="Times New Roman" w:hAnsi="Times New Roman"/>
                <w:lang w:val="en-GB"/>
              </w:rPr>
              <w:lastRenderedPageBreak/>
              <w:t>N.</w:t>
            </w:r>
            <w:r w:rsidR="00CB5B8E" w:rsidRPr="001D3E60">
              <w:rPr>
                <w:rFonts w:ascii="Times New Roman" w:hAnsi="Times New Roman"/>
                <w:lang w:val="en-GB"/>
              </w:rPr>
              <w:t>/NADMO</w:t>
            </w:r>
          </w:p>
        </w:tc>
      </w:tr>
      <w:tr w:rsidR="00CB5B8E" w:rsidRPr="001D3E60" w14:paraId="738F23FD" w14:textId="77777777" w:rsidTr="00544AD2">
        <w:trPr>
          <w:trHeight w:val="20"/>
        </w:trPr>
        <w:tc>
          <w:tcPr>
            <w:tcW w:w="1425" w:type="dxa"/>
            <w:gridSpan w:val="2"/>
            <w:vMerge/>
            <w:hideMark/>
          </w:tcPr>
          <w:p w14:paraId="71FEEFB6" w14:textId="77777777" w:rsidR="00CB5B8E" w:rsidRPr="001D3E60" w:rsidRDefault="00CB5B8E" w:rsidP="00B7169A">
            <w:pPr>
              <w:rPr>
                <w:rFonts w:ascii="Times New Roman" w:hAnsi="Times New Roman"/>
              </w:rPr>
            </w:pPr>
          </w:p>
        </w:tc>
        <w:tc>
          <w:tcPr>
            <w:tcW w:w="1356" w:type="dxa"/>
            <w:gridSpan w:val="2"/>
            <w:vMerge/>
            <w:hideMark/>
          </w:tcPr>
          <w:p w14:paraId="5C3F0DB4" w14:textId="77777777" w:rsidR="00CB5B8E" w:rsidRPr="001D3E60" w:rsidRDefault="00CB5B8E" w:rsidP="00B7169A">
            <w:pPr>
              <w:rPr>
                <w:rFonts w:ascii="Times New Roman" w:hAnsi="Times New Roman"/>
              </w:rPr>
            </w:pPr>
          </w:p>
        </w:tc>
        <w:tc>
          <w:tcPr>
            <w:tcW w:w="2404" w:type="dxa"/>
            <w:hideMark/>
          </w:tcPr>
          <w:p w14:paraId="79FDA48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the distribution of 10,000 (PERD) rubber seedling and 50,000 oil palm seedling by CSIR and MDF.</w:t>
            </w:r>
          </w:p>
        </w:tc>
        <w:tc>
          <w:tcPr>
            <w:tcW w:w="1890" w:type="dxa"/>
            <w:hideMark/>
          </w:tcPr>
          <w:p w14:paraId="129CDB35"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6923AED" w14:textId="77777777" w:rsidR="00CB5B8E" w:rsidRPr="001D3E60" w:rsidRDefault="00CB5B8E" w:rsidP="00B7169A">
            <w:pPr>
              <w:rPr>
                <w:rFonts w:ascii="Times New Roman" w:hAnsi="Times New Roman"/>
              </w:rPr>
            </w:pPr>
          </w:p>
        </w:tc>
        <w:tc>
          <w:tcPr>
            <w:tcW w:w="284" w:type="dxa"/>
            <w:shd w:val="clear" w:color="auto" w:fill="5B9BD5" w:themeFill="accent5"/>
          </w:tcPr>
          <w:p w14:paraId="52EB5230" w14:textId="77777777" w:rsidR="00CB5B8E" w:rsidRPr="001D3E60" w:rsidRDefault="00CB5B8E" w:rsidP="00B7169A">
            <w:pPr>
              <w:rPr>
                <w:rFonts w:ascii="Times New Roman" w:hAnsi="Times New Roman"/>
              </w:rPr>
            </w:pPr>
          </w:p>
        </w:tc>
        <w:tc>
          <w:tcPr>
            <w:tcW w:w="263" w:type="dxa"/>
            <w:shd w:val="clear" w:color="auto" w:fill="5B9BD5" w:themeFill="accent5"/>
          </w:tcPr>
          <w:p w14:paraId="28BCEF34"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733169B7" w14:textId="77777777" w:rsidR="00CB5B8E" w:rsidRPr="001D3E60" w:rsidRDefault="00CB5B8E" w:rsidP="00B7169A">
            <w:pPr>
              <w:rPr>
                <w:rFonts w:ascii="Times New Roman" w:hAnsi="Times New Roman"/>
              </w:rPr>
            </w:pPr>
          </w:p>
        </w:tc>
        <w:tc>
          <w:tcPr>
            <w:tcW w:w="1026" w:type="dxa"/>
            <w:shd w:val="clear" w:color="auto" w:fill="auto"/>
            <w:hideMark/>
          </w:tcPr>
          <w:p w14:paraId="49B18ACA" w14:textId="77777777" w:rsidR="00CB5B8E" w:rsidRPr="001D3E60" w:rsidRDefault="00CB5B8E" w:rsidP="00B7169A">
            <w:pPr>
              <w:rPr>
                <w:rFonts w:ascii="Times New Roman" w:hAnsi="Times New Roman"/>
              </w:rPr>
            </w:pPr>
          </w:p>
        </w:tc>
        <w:tc>
          <w:tcPr>
            <w:tcW w:w="992" w:type="dxa"/>
            <w:hideMark/>
          </w:tcPr>
          <w:p w14:paraId="3B264438" w14:textId="77777777" w:rsidR="00CB5B8E" w:rsidRPr="001D3E60" w:rsidRDefault="00CB5B8E" w:rsidP="00B7169A">
            <w:pPr>
              <w:rPr>
                <w:rFonts w:ascii="Times New Roman" w:hAnsi="Times New Roman"/>
              </w:rPr>
            </w:pPr>
            <w:r w:rsidRPr="001D3E60">
              <w:rPr>
                <w:rFonts w:ascii="Times New Roman" w:hAnsi="Times New Roman"/>
                <w:lang w:val="en-GB"/>
              </w:rPr>
              <w:t>21,500</w:t>
            </w:r>
          </w:p>
        </w:tc>
        <w:tc>
          <w:tcPr>
            <w:tcW w:w="709" w:type="dxa"/>
            <w:hideMark/>
          </w:tcPr>
          <w:p w14:paraId="4613F435" w14:textId="77777777" w:rsidR="00CB5B8E" w:rsidRPr="001D3E60" w:rsidRDefault="00CB5B8E" w:rsidP="00B7169A">
            <w:pPr>
              <w:rPr>
                <w:rFonts w:ascii="Times New Roman" w:hAnsi="Times New Roman"/>
              </w:rPr>
            </w:pPr>
          </w:p>
        </w:tc>
        <w:tc>
          <w:tcPr>
            <w:tcW w:w="1134" w:type="dxa"/>
          </w:tcPr>
          <w:p w14:paraId="318C3DAF"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53CA50D9" w14:textId="77777777" w:rsidR="00CB5B8E" w:rsidRPr="001D3E60" w:rsidRDefault="00CB5B8E" w:rsidP="00B7169A">
            <w:pPr>
              <w:rPr>
                <w:rFonts w:ascii="Times New Roman" w:hAnsi="Times New Roman"/>
                <w:lang w:val="en-GB"/>
              </w:rPr>
            </w:pPr>
          </w:p>
        </w:tc>
        <w:tc>
          <w:tcPr>
            <w:tcW w:w="1136" w:type="dxa"/>
            <w:hideMark/>
          </w:tcPr>
          <w:p w14:paraId="068C6342" w14:textId="50E09BEA"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52C891D3" w14:textId="5D26873E"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2E39BAE7" w14:textId="77777777" w:rsidTr="00544AD2">
        <w:trPr>
          <w:trHeight w:val="20"/>
        </w:trPr>
        <w:tc>
          <w:tcPr>
            <w:tcW w:w="1425" w:type="dxa"/>
            <w:gridSpan w:val="2"/>
            <w:vMerge/>
            <w:hideMark/>
          </w:tcPr>
          <w:p w14:paraId="5564A708" w14:textId="77777777" w:rsidR="00CB5B8E" w:rsidRPr="001D3E60" w:rsidRDefault="00CB5B8E" w:rsidP="00B7169A">
            <w:pPr>
              <w:rPr>
                <w:rFonts w:ascii="Times New Roman" w:hAnsi="Times New Roman"/>
              </w:rPr>
            </w:pPr>
          </w:p>
        </w:tc>
        <w:tc>
          <w:tcPr>
            <w:tcW w:w="1356" w:type="dxa"/>
            <w:gridSpan w:val="2"/>
            <w:vMerge/>
            <w:hideMark/>
          </w:tcPr>
          <w:p w14:paraId="1168BD25" w14:textId="77777777" w:rsidR="00CB5B8E" w:rsidRPr="001D3E60" w:rsidRDefault="00CB5B8E" w:rsidP="00B7169A">
            <w:pPr>
              <w:rPr>
                <w:rFonts w:ascii="Times New Roman" w:hAnsi="Times New Roman"/>
              </w:rPr>
            </w:pPr>
          </w:p>
        </w:tc>
        <w:tc>
          <w:tcPr>
            <w:tcW w:w="2404" w:type="dxa"/>
            <w:hideMark/>
          </w:tcPr>
          <w:p w14:paraId="7A2CE2BE"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Organise capacity building training for staffs ( AEAs, DDOs)</w:t>
            </w:r>
          </w:p>
        </w:tc>
        <w:tc>
          <w:tcPr>
            <w:tcW w:w="1890" w:type="dxa"/>
            <w:hideMark/>
          </w:tcPr>
          <w:p w14:paraId="27039CF8" w14:textId="77777777" w:rsidR="00CB5B8E" w:rsidRPr="001D3E60" w:rsidRDefault="00CB5B8E" w:rsidP="00B7169A">
            <w:pPr>
              <w:rPr>
                <w:rFonts w:ascii="Times New Roman" w:hAnsi="Times New Roman"/>
              </w:rPr>
            </w:pPr>
          </w:p>
        </w:tc>
        <w:tc>
          <w:tcPr>
            <w:tcW w:w="240" w:type="dxa"/>
          </w:tcPr>
          <w:p w14:paraId="50A99901" w14:textId="77777777" w:rsidR="00CB5B8E" w:rsidRPr="001D3E60" w:rsidRDefault="00CB5B8E" w:rsidP="00B7169A">
            <w:pPr>
              <w:rPr>
                <w:rFonts w:ascii="Times New Roman" w:hAnsi="Times New Roman"/>
              </w:rPr>
            </w:pPr>
          </w:p>
        </w:tc>
        <w:tc>
          <w:tcPr>
            <w:tcW w:w="284" w:type="dxa"/>
            <w:shd w:val="clear" w:color="auto" w:fill="5B9BD5" w:themeFill="accent5"/>
          </w:tcPr>
          <w:p w14:paraId="155F9D13" w14:textId="77777777" w:rsidR="00CB5B8E" w:rsidRPr="001D3E60" w:rsidRDefault="00CB5B8E" w:rsidP="00B7169A">
            <w:pPr>
              <w:rPr>
                <w:rFonts w:ascii="Times New Roman" w:hAnsi="Times New Roman"/>
              </w:rPr>
            </w:pPr>
          </w:p>
        </w:tc>
        <w:tc>
          <w:tcPr>
            <w:tcW w:w="263" w:type="dxa"/>
            <w:shd w:val="clear" w:color="auto" w:fill="5B9BD5" w:themeFill="accent5"/>
          </w:tcPr>
          <w:p w14:paraId="10198FFD" w14:textId="77777777" w:rsidR="00CB5B8E" w:rsidRPr="001D3E60" w:rsidRDefault="00CB5B8E" w:rsidP="00B7169A">
            <w:pPr>
              <w:rPr>
                <w:rFonts w:ascii="Times New Roman" w:hAnsi="Times New Roman"/>
              </w:rPr>
            </w:pPr>
          </w:p>
        </w:tc>
        <w:tc>
          <w:tcPr>
            <w:tcW w:w="270" w:type="dxa"/>
            <w:hideMark/>
          </w:tcPr>
          <w:p w14:paraId="3FB58539" w14:textId="77777777" w:rsidR="00CB5B8E" w:rsidRPr="001D3E60" w:rsidRDefault="00CB5B8E" w:rsidP="00B7169A">
            <w:pPr>
              <w:rPr>
                <w:rFonts w:ascii="Times New Roman" w:hAnsi="Times New Roman"/>
              </w:rPr>
            </w:pPr>
          </w:p>
        </w:tc>
        <w:tc>
          <w:tcPr>
            <w:tcW w:w="1026" w:type="dxa"/>
            <w:hideMark/>
          </w:tcPr>
          <w:p w14:paraId="31C4AAE8" w14:textId="77777777" w:rsidR="00CB5B8E" w:rsidRPr="001D3E60" w:rsidRDefault="00CB5B8E" w:rsidP="00B7169A">
            <w:pPr>
              <w:rPr>
                <w:rFonts w:ascii="Times New Roman" w:hAnsi="Times New Roman"/>
              </w:rPr>
            </w:pPr>
          </w:p>
        </w:tc>
        <w:tc>
          <w:tcPr>
            <w:tcW w:w="992" w:type="dxa"/>
            <w:hideMark/>
          </w:tcPr>
          <w:p w14:paraId="60DD5FE5" w14:textId="77777777" w:rsidR="00CB5B8E" w:rsidRPr="001D3E60" w:rsidRDefault="00CB5B8E" w:rsidP="00B7169A">
            <w:pPr>
              <w:rPr>
                <w:rFonts w:ascii="Times New Roman" w:hAnsi="Times New Roman"/>
              </w:rPr>
            </w:pPr>
            <w:r w:rsidRPr="001D3E60">
              <w:rPr>
                <w:rFonts w:ascii="Times New Roman" w:hAnsi="Times New Roman"/>
              </w:rPr>
              <w:t>15,000</w:t>
            </w:r>
          </w:p>
        </w:tc>
        <w:tc>
          <w:tcPr>
            <w:tcW w:w="709" w:type="dxa"/>
            <w:hideMark/>
          </w:tcPr>
          <w:p w14:paraId="27B4B753" w14:textId="77777777" w:rsidR="00CB5B8E" w:rsidRPr="001D3E60" w:rsidRDefault="00CB5B8E" w:rsidP="00B7169A">
            <w:pPr>
              <w:rPr>
                <w:rFonts w:ascii="Times New Roman" w:hAnsi="Times New Roman"/>
              </w:rPr>
            </w:pPr>
            <w:r w:rsidRPr="001D3E60">
              <w:rPr>
                <w:rFonts w:ascii="Times New Roman" w:hAnsi="Times New Roman"/>
                <w:lang w:val="en-GB"/>
              </w:rPr>
              <w:t>3,000</w:t>
            </w:r>
          </w:p>
        </w:tc>
        <w:tc>
          <w:tcPr>
            <w:tcW w:w="1134" w:type="dxa"/>
          </w:tcPr>
          <w:p w14:paraId="3850FFAA"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10A929B1" w14:textId="77777777" w:rsidR="00CB5B8E" w:rsidRPr="001D3E60" w:rsidRDefault="00CB5B8E" w:rsidP="00B7169A">
            <w:pPr>
              <w:rPr>
                <w:rFonts w:ascii="Times New Roman" w:hAnsi="Times New Roman"/>
                <w:lang w:val="en-GB"/>
              </w:rPr>
            </w:pPr>
          </w:p>
        </w:tc>
        <w:tc>
          <w:tcPr>
            <w:tcW w:w="1136" w:type="dxa"/>
            <w:hideMark/>
          </w:tcPr>
          <w:p w14:paraId="5AE9AA8A" w14:textId="138C83CE"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51406399" w14:textId="0A06ED59"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174E0AE2" w14:textId="77777777" w:rsidTr="00544AD2">
        <w:trPr>
          <w:trHeight w:val="20"/>
        </w:trPr>
        <w:tc>
          <w:tcPr>
            <w:tcW w:w="1425" w:type="dxa"/>
            <w:gridSpan w:val="2"/>
            <w:vMerge/>
            <w:hideMark/>
          </w:tcPr>
          <w:p w14:paraId="77C3ECFB" w14:textId="77777777" w:rsidR="00CB5B8E" w:rsidRPr="001D3E60" w:rsidRDefault="00CB5B8E" w:rsidP="00B7169A">
            <w:pPr>
              <w:rPr>
                <w:rFonts w:ascii="Times New Roman" w:hAnsi="Times New Roman"/>
              </w:rPr>
            </w:pPr>
          </w:p>
        </w:tc>
        <w:tc>
          <w:tcPr>
            <w:tcW w:w="1356" w:type="dxa"/>
            <w:gridSpan w:val="2"/>
            <w:vMerge/>
            <w:hideMark/>
          </w:tcPr>
          <w:p w14:paraId="32675AD0" w14:textId="77777777" w:rsidR="00CB5B8E" w:rsidRPr="001D3E60" w:rsidRDefault="00CB5B8E" w:rsidP="00B7169A">
            <w:pPr>
              <w:rPr>
                <w:rFonts w:ascii="Times New Roman" w:hAnsi="Times New Roman"/>
              </w:rPr>
            </w:pPr>
          </w:p>
        </w:tc>
        <w:tc>
          <w:tcPr>
            <w:tcW w:w="2404" w:type="dxa"/>
            <w:hideMark/>
          </w:tcPr>
          <w:p w14:paraId="42139A54"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Undertake M&amp;E of implemented activities </w:t>
            </w:r>
          </w:p>
        </w:tc>
        <w:tc>
          <w:tcPr>
            <w:tcW w:w="1890" w:type="dxa"/>
            <w:hideMark/>
          </w:tcPr>
          <w:p w14:paraId="05146E46" w14:textId="77777777" w:rsidR="00CB5B8E" w:rsidRPr="001D3E60" w:rsidRDefault="00CB5B8E" w:rsidP="00B7169A">
            <w:pPr>
              <w:rPr>
                <w:rFonts w:ascii="Times New Roman" w:hAnsi="Times New Roman"/>
              </w:rPr>
            </w:pPr>
          </w:p>
        </w:tc>
        <w:tc>
          <w:tcPr>
            <w:tcW w:w="240" w:type="dxa"/>
            <w:shd w:val="clear" w:color="auto" w:fill="5B9BD5" w:themeFill="accent5"/>
          </w:tcPr>
          <w:p w14:paraId="7BD71A2A" w14:textId="77777777" w:rsidR="00CB5B8E" w:rsidRPr="001D3E60" w:rsidRDefault="00CB5B8E" w:rsidP="00B7169A">
            <w:pPr>
              <w:rPr>
                <w:rFonts w:ascii="Times New Roman" w:hAnsi="Times New Roman"/>
              </w:rPr>
            </w:pPr>
          </w:p>
        </w:tc>
        <w:tc>
          <w:tcPr>
            <w:tcW w:w="284" w:type="dxa"/>
            <w:shd w:val="clear" w:color="auto" w:fill="5B9BD5" w:themeFill="accent5"/>
          </w:tcPr>
          <w:p w14:paraId="0613B9F1" w14:textId="77777777" w:rsidR="00CB5B8E" w:rsidRPr="001D3E60" w:rsidRDefault="00CB5B8E" w:rsidP="00B7169A">
            <w:pPr>
              <w:rPr>
                <w:rFonts w:ascii="Times New Roman" w:hAnsi="Times New Roman"/>
              </w:rPr>
            </w:pPr>
          </w:p>
        </w:tc>
        <w:tc>
          <w:tcPr>
            <w:tcW w:w="263" w:type="dxa"/>
            <w:shd w:val="clear" w:color="auto" w:fill="5B9BD5" w:themeFill="accent5"/>
          </w:tcPr>
          <w:p w14:paraId="3DD10F9E"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1850FBAA" w14:textId="77777777" w:rsidR="00CB5B8E" w:rsidRPr="001D3E60" w:rsidRDefault="00CB5B8E" w:rsidP="00B7169A">
            <w:pPr>
              <w:rPr>
                <w:rFonts w:ascii="Times New Roman" w:hAnsi="Times New Roman"/>
              </w:rPr>
            </w:pPr>
          </w:p>
        </w:tc>
        <w:tc>
          <w:tcPr>
            <w:tcW w:w="1026" w:type="dxa"/>
            <w:hideMark/>
          </w:tcPr>
          <w:p w14:paraId="75D3655F" w14:textId="77777777" w:rsidR="00CB5B8E" w:rsidRPr="001D3E60" w:rsidRDefault="00CB5B8E" w:rsidP="00B7169A">
            <w:pPr>
              <w:rPr>
                <w:rFonts w:ascii="Times New Roman" w:hAnsi="Times New Roman"/>
              </w:rPr>
            </w:pPr>
          </w:p>
        </w:tc>
        <w:tc>
          <w:tcPr>
            <w:tcW w:w="992" w:type="dxa"/>
            <w:hideMark/>
          </w:tcPr>
          <w:p w14:paraId="49E4EBB1" w14:textId="77777777" w:rsidR="00CB5B8E" w:rsidRPr="001D3E60" w:rsidRDefault="00CB5B8E" w:rsidP="00B7169A">
            <w:pPr>
              <w:rPr>
                <w:rFonts w:ascii="Times New Roman" w:hAnsi="Times New Roman"/>
              </w:rPr>
            </w:pPr>
            <w:r w:rsidRPr="001D3E60">
              <w:rPr>
                <w:rFonts w:ascii="Times New Roman" w:hAnsi="Times New Roman"/>
              </w:rPr>
              <w:t>10,000</w:t>
            </w:r>
          </w:p>
        </w:tc>
        <w:tc>
          <w:tcPr>
            <w:tcW w:w="709" w:type="dxa"/>
            <w:hideMark/>
          </w:tcPr>
          <w:p w14:paraId="6E32BAA4" w14:textId="77777777" w:rsidR="00CB5B8E" w:rsidRPr="001D3E60" w:rsidRDefault="00CB5B8E" w:rsidP="00B7169A">
            <w:pPr>
              <w:rPr>
                <w:rFonts w:ascii="Times New Roman" w:hAnsi="Times New Roman"/>
              </w:rPr>
            </w:pPr>
            <w:r w:rsidRPr="001D3E60">
              <w:rPr>
                <w:rFonts w:ascii="Times New Roman" w:hAnsi="Times New Roman"/>
                <w:lang w:val="en-GB"/>
              </w:rPr>
              <w:t>15,180</w:t>
            </w:r>
          </w:p>
        </w:tc>
        <w:tc>
          <w:tcPr>
            <w:tcW w:w="1134" w:type="dxa"/>
          </w:tcPr>
          <w:p w14:paraId="6AB93A38"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58361E23" w14:textId="77777777" w:rsidR="00CB5B8E" w:rsidRPr="001D3E60" w:rsidRDefault="00CB5B8E" w:rsidP="00B7169A">
            <w:pPr>
              <w:rPr>
                <w:rFonts w:ascii="Times New Roman" w:hAnsi="Times New Roman"/>
                <w:lang w:val="en-GB"/>
              </w:rPr>
            </w:pPr>
          </w:p>
        </w:tc>
        <w:tc>
          <w:tcPr>
            <w:tcW w:w="1136" w:type="dxa"/>
            <w:hideMark/>
          </w:tcPr>
          <w:p w14:paraId="2B2F2183" w14:textId="44B11316"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4A2562D9" w14:textId="20D60B92"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0A090064" w14:textId="77777777" w:rsidTr="00544AD2">
        <w:trPr>
          <w:trHeight w:val="20"/>
        </w:trPr>
        <w:tc>
          <w:tcPr>
            <w:tcW w:w="1425" w:type="dxa"/>
            <w:gridSpan w:val="2"/>
            <w:vMerge/>
            <w:hideMark/>
          </w:tcPr>
          <w:p w14:paraId="280430BB" w14:textId="77777777" w:rsidR="00CB5B8E" w:rsidRPr="001D3E60" w:rsidRDefault="00CB5B8E" w:rsidP="00B7169A">
            <w:pPr>
              <w:rPr>
                <w:rFonts w:ascii="Times New Roman" w:hAnsi="Times New Roman"/>
              </w:rPr>
            </w:pPr>
          </w:p>
        </w:tc>
        <w:tc>
          <w:tcPr>
            <w:tcW w:w="1356" w:type="dxa"/>
            <w:gridSpan w:val="2"/>
            <w:vMerge/>
            <w:hideMark/>
          </w:tcPr>
          <w:p w14:paraId="43CE4B5A" w14:textId="77777777" w:rsidR="00CB5B8E" w:rsidRPr="001D3E60" w:rsidRDefault="00CB5B8E" w:rsidP="00B7169A">
            <w:pPr>
              <w:rPr>
                <w:rFonts w:ascii="Times New Roman" w:hAnsi="Times New Roman"/>
              </w:rPr>
            </w:pPr>
          </w:p>
        </w:tc>
        <w:tc>
          <w:tcPr>
            <w:tcW w:w="2404" w:type="dxa"/>
            <w:hideMark/>
          </w:tcPr>
          <w:p w14:paraId="5C2D983B"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Train 20 women farmers and 5 AEAs on local food utilization</w:t>
            </w:r>
          </w:p>
        </w:tc>
        <w:tc>
          <w:tcPr>
            <w:tcW w:w="1890" w:type="dxa"/>
            <w:hideMark/>
          </w:tcPr>
          <w:p w14:paraId="5C35F5C9"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240" w:type="dxa"/>
            <w:shd w:val="clear" w:color="auto" w:fill="auto"/>
          </w:tcPr>
          <w:p w14:paraId="1D22FE82" w14:textId="77777777" w:rsidR="00CB5B8E" w:rsidRPr="001D3E60" w:rsidRDefault="00CB5B8E" w:rsidP="00B7169A">
            <w:pPr>
              <w:rPr>
                <w:rFonts w:ascii="Times New Roman" w:hAnsi="Times New Roman"/>
              </w:rPr>
            </w:pPr>
          </w:p>
        </w:tc>
        <w:tc>
          <w:tcPr>
            <w:tcW w:w="284" w:type="dxa"/>
            <w:shd w:val="clear" w:color="auto" w:fill="auto"/>
          </w:tcPr>
          <w:p w14:paraId="628A7693" w14:textId="77777777" w:rsidR="00CB5B8E" w:rsidRPr="001D3E60" w:rsidRDefault="00CB5B8E" w:rsidP="00B7169A">
            <w:pPr>
              <w:rPr>
                <w:rFonts w:ascii="Times New Roman" w:hAnsi="Times New Roman"/>
              </w:rPr>
            </w:pPr>
          </w:p>
        </w:tc>
        <w:tc>
          <w:tcPr>
            <w:tcW w:w="263" w:type="dxa"/>
            <w:shd w:val="clear" w:color="auto" w:fill="5B9BD5" w:themeFill="accent5"/>
          </w:tcPr>
          <w:p w14:paraId="74F3CBD4"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47DF6978" w14:textId="77777777" w:rsidR="00CB5B8E" w:rsidRPr="001D3E60" w:rsidRDefault="00CB5B8E" w:rsidP="00B7169A">
            <w:pPr>
              <w:rPr>
                <w:rFonts w:ascii="Times New Roman" w:hAnsi="Times New Roman"/>
              </w:rPr>
            </w:pPr>
          </w:p>
        </w:tc>
        <w:tc>
          <w:tcPr>
            <w:tcW w:w="1026" w:type="dxa"/>
            <w:hideMark/>
          </w:tcPr>
          <w:p w14:paraId="60DDF855" w14:textId="77777777" w:rsidR="00CB5B8E" w:rsidRPr="001D3E60" w:rsidRDefault="00CB5B8E" w:rsidP="00B7169A">
            <w:pPr>
              <w:rPr>
                <w:rFonts w:ascii="Times New Roman" w:hAnsi="Times New Roman"/>
              </w:rPr>
            </w:pPr>
            <w:r w:rsidRPr="001D3E60">
              <w:rPr>
                <w:rFonts w:ascii="Times New Roman" w:hAnsi="Times New Roman"/>
              </w:rPr>
              <w:t>3,950.00</w:t>
            </w:r>
          </w:p>
        </w:tc>
        <w:tc>
          <w:tcPr>
            <w:tcW w:w="992" w:type="dxa"/>
            <w:hideMark/>
          </w:tcPr>
          <w:p w14:paraId="3E8CC99E"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709" w:type="dxa"/>
            <w:hideMark/>
          </w:tcPr>
          <w:p w14:paraId="3A1F8C17"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704A672B"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3D326DDB" w14:textId="77777777" w:rsidR="00CB5B8E" w:rsidRPr="001D3E60" w:rsidRDefault="00CB5B8E" w:rsidP="00B7169A">
            <w:pPr>
              <w:rPr>
                <w:rFonts w:ascii="Times New Roman" w:hAnsi="Times New Roman"/>
                <w:lang w:val="en-GB"/>
              </w:rPr>
            </w:pPr>
          </w:p>
        </w:tc>
        <w:tc>
          <w:tcPr>
            <w:tcW w:w="1136" w:type="dxa"/>
            <w:hideMark/>
          </w:tcPr>
          <w:p w14:paraId="674E1217" w14:textId="2F2F1B2E"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3918DDFD" w14:textId="1F3179F5"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65F9E55F" w14:textId="77777777" w:rsidTr="00544AD2">
        <w:trPr>
          <w:trHeight w:val="20"/>
        </w:trPr>
        <w:tc>
          <w:tcPr>
            <w:tcW w:w="1425" w:type="dxa"/>
            <w:gridSpan w:val="2"/>
            <w:vMerge/>
            <w:hideMark/>
          </w:tcPr>
          <w:p w14:paraId="1660A8C3" w14:textId="77777777" w:rsidR="00CB5B8E" w:rsidRPr="001D3E60" w:rsidRDefault="00CB5B8E" w:rsidP="00B7169A">
            <w:pPr>
              <w:rPr>
                <w:rFonts w:ascii="Times New Roman" w:hAnsi="Times New Roman"/>
              </w:rPr>
            </w:pPr>
          </w:p>
        </w:tc>
        <w:tc>
          <w:tcPr>
            <w:tcW w:w="1356" w:type="dxa"/>
            <w:gridSpan w:val="2"/>
            <w:vMerge/>
            <w:hideMark/>
          </w:tcPr>
          <w:p w14:paraId="15370FAB" w14:textId="77777777" w:rsidR="00CB5B8E" w:rsidRPr="001D3E60" w:rsidRDefault="00CB5B8E" w:rsidP="00B7169A">
            <w:pPr>
              <w:rPr>
                <w:rFonts w:ascii="Times New Roman" w:hAnsi="Times New Roman"/>
              </w:rPr>
            </w:pPr>
          </w:p>
        </w:tc>
        <w:tc>
          <w:tcPr>
            <w:tcW w:w="2404" w:type="dxa"/>
            <w:hideMark/>
          </w:tcPr>
          <w:p w14:paraId="7C60C9E4"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Showcase to 20 women farmers the establishment of home gardens </w:t>
            </w:r>
          </w:p>
        </w:tc>
        <w:tc>
          <w:tcPr>
            <w:tcW w:w="1890" w:type="dxa"/>
            <w:hideMark/>
          </w:tcPr>
          <w:p w14:paraId="282E2791" w14:textId="77777777" w:rsidR="00CB5B8E" w:rsidRPr="001D3E60" w:rsidRDefault="00CB5B8E" w:rsidP="00B7169A">
            <w:pPr>
              <w:rPr>
                <w:rFonts w:ascii="Times New Roman" w:hAnsi="Times New Roman"/>
              </w:rPr>
            </w:pPr>
          </w:p>
        </w:tc>
        <w:tc>
          <w:tcPr>
            <w:tcW w:w="240" w:type="dxa"/>
            <w:shd w:val="clear" w:color="auto" w:fill="auto"/>
          </w:tcPr>
          <w:p w14:paraId="0DB0A358" w14:textId="77777777" w:rsidR="00CB5B8E" w:rsidRPr="001D3E60" w:rsidRDefault="00CB5B8E" w:rsidP="00B7169A">
            <w:pPr>
              <w:rPr>
                <w:rFonts w:ascii="Times New Roman" w:hAnsi="Times New Roman"/>
              </w:rPr>
            </w:pPr>
          </w:p>
        </w:tc>
        <w:tc>
          <w:tcPr>
            <w:tcW w:w="284" w:type="dxa"/>
            <w:shd w:val="clear" w:color="auto" w:fill="auto"/>
          </w:tcPr>
          <w:p w14:paraId="4C772D40" w14:textId="77777777" w:rsidR="00CB5B8E" w:rsidRPr="001D3E60" w:rsidRDefault="00CB5B8E" w:rsidP="00B7169A">
            <w:pPr>
              <w:rPr>
                <w:rFonts w:ascii="Times New Roman" w:hAnsi="Times New Roman"/>
              </w:rPr>
            </w:pPr>
          </w:p>
        </w:tc>
        <w:tc>
          <w:tcPr>
            <w:tcW w:w="263" w:type="dxa"/>
            <w:shd w:val="clear" w:color="auto" w:fill="5B9BD5" w:themeFill="accent5"/>
          </w:tcPr>
          <w:p w14:paraId="130FD8A1"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61F64CF0" w14:textId="77777777" w:rsidR="00CB5B8E" w:rsidRPr="001D3E60" w:rsidRDefault="00CB5B8E" w:rsidP="00B7169A">
            <w:pPr>
              <w:rPr>
                <w:rFonts w:ascii="Times New Roman" w:hAnsi="Times New Roman"/>
              </w:rPr>
            </w:pPr>
          </w:p>
        </w:tc>
        <w:tc>
          <w:tcPr>
            <w:tcW w:w="1026" w:type="dxa"/>
            <w:hideMark/>
          </w:tcPr>
          <w:p w14:paraId="40F272B9" w14:textId="77777777" w:rsidR="00CB5B8E" w:rsidRPr="001D3E60" w:rsidRDefault="00CB5B8E" w:rsidP="00B7169A">
            <w:pPr>
              <w:rPr>
                <w:rFonts w:ascii="Times New Roman" w:hAnsi="Times New Roman"/>
              </w:rPr>
            </w:pPr>
            <w:r w:rsidRPr="001D3E60">
              <w:rPr>
                <w:rFonts w:ascii="Times New Roman" w:hAnsi="Times New Roman"/>
              </w:rPr>
              <w:t>3,230</w:t>
            </w:r>
          </w:p>
        </w:tc>
        <w:tc>
          <w:tcPr>
            <w:tcW w:w="992" w:type="dxa"/>
            <w:hideMark/>
          </w:tcPr>
          <w:p w14:paraId="3027ED63" w14:textId="77777777" w:rsidR="00CB5B8E" w:rsidRPr="001D3E60" w:rsidRDefault="00CB5B8E" w:rsidP="00B7169A">
            <w:pPr>
              <w:rPr>
                <w:rFonts w:ascii="Times New Roman" w:hAnsi="Times New Roman"/>
              </w:rPr>
            </w:pPr>
          </w:p>
        </w:tc>
        <w:tc>
          <w:tcPr>
            <w:tcW w:w="709" w:type="dxa"/>
            <w:hideMark/>
          </w:tcPr>
          <w:p w14:paraId="06CAC210" w14:textId="77777777" w:rsidR="00CB5B8E" w:rsidRPr="001D3E60" w:rsidRDefault="00CB5B8E" w:rsidP="00B7169A">
            <w:pPr>
              <w:rPr>
                <w:rFonts w:ascii="Times New Roman" w:hAnsi="Times New Roman"/>
              </w:rPr>
            </w:pPr>
          </w:p>
        </w:tc>
        <w:tc>
          <w:tcPr>
            <w:tcW w:w="1134" w:type="dxa"/>
          </w:tcPr>
          <w:p w14:paraId="40D811AF"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5BE0D1D4" w14:textId="77777777" w:rsidR="00CB5B8E" w:rsidRPr="001D3E60" w:rsidRDefault="00CB5B8E" w:rsidP="00B7169A">
            <w:pPr>
              <w:rPr>
                <w:rFonts w:ascii="Times New Roman" w:hAnsi="Times New Roman"/>
                <w:lang w:val="en-GB"/>
              </w:rPr>
            </w:pPr>
          </w:p>
        </w:tc>
        <w:tc>
          <w:tcPr>
            <w:tcW w:w="1136" w:type="dxa"/>
            <w:hideMark/>
          </w:tcPr>
          <w:p w14:paraId="2B83A426" w14:textId="52AD4299"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743D1274" w14:textId="21FAE9CF"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4011A7BB" w14:textId="77777777" w:rsidTr="00544AD2">
        <w:trPr>
          <w:trHeight w:val="20"/>
        </w:trPr>
        <w:tc>
          <w:tcPr>
            <w:tcW w:w="1425" w:type="dxa"/>
            <w:gridSpan w:val="2"/>
            <w:vMerge w:val="restart"/>
            <w:hideMark/>
          </w:tcPr>
          <w:p w14:paraId="3EE169D1" w14:textId="77777777" w:rsidR="00CB5B8E" w:rsidRPr="00BB0AA9" w:rsidRDefault="00CB5B8E" w:rsidP="00B7169A">
            <w:pPr>
              <w:rPr>
                <w:rFonts w:ascii="Times New Roman" w:hAnsi="Times New Roman"/>
              </w:rPr>
            </w:pPr>
            <w:r w:rsidRPr="00BB0AA9">
              <w:rPr>
                <w:rFonts w:ascii="Times New Roman" w:hAnsi="Times New Roman"/>
                <w:bCs/>
                <w:lang w:val="en-GB"/>
              </w:rPr>
              <w:t>ECONOMIC DEVELOPMENT</w:t>
            </w:r>
          </w:p>
        </w:tc>
        <w:tc>
          <w:tcPr>
            <w:tcW w:w="1356" w:type="dxa"/>
            <w:gridSpan w:val="2"/>
            <w:vMerge w:val="restart"/>
            <w:hideMark/>
          </w:tcPr>
          <w:p w14:paraId="68A55DE0" w14:textId="77777777" w:rsidR="00CB5B8E" w:rsidRPr="00BB0AA9" w:rsidRDefault="00CB5B8E" w:rsidP="00B7169A">
            <w:pPr>
              <w:rPr>
                <w:rFonts w:ascii="Times New Roman" w:hAnsi="Times New Roman"/>
              </w:rPr>
            </w:pPr>
            <w:r w:rsidRPr="00BB0AA9">
              <w:rPr>
                <w:rFonts w:ascii="Times New Roman" w:hAnsi="Times New Roman"/>
                <w:bCs/>
                <w:lang w:val="en-GB"/>
              </w:rPr>
              <w:t>Agricultural and Rural Development</w:t>
            </w:r>
          </w:p>
        </w:tc>
        <w:tc>
          <w:tcPr>
            <w:tcW w:w="2404" w:type="dxa"/>
            <w:hideMark/>
          </w:tcPr>
          <w:p w14:paraId="2B0F4A3F"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Train 10 farmers (5 males and 5 females) on safe use and handling of Agro-Chemicals by the end of October 2022.</w:t>
            </w:r>
          </w:p>
        </w:tc>
        <w:tc>
          <w:tcPr>
            <w:tcW w:w="1890" w:type="dxa"/>
            <w:hideMark/>
          </w:tcPr>
          <w:p w14:paraId="04A00DA2" w14:textId="77777777" w:rsidR="00CB5B8E" w:rsidRPr="001D3E60" w:rsidRDefault="00CB5B8E" w:rsidP="00B7169A">
            <w:pPr>
              <w:rPr>
                <w:rFonts w:ascii="Times New Roman" w:hAnsi="Times New Roman"/>
              </w:rPr>
            </w:pPr>
          </w:p>
        </w:tc>
        <w:tc>
          <w:tcPr>
            <w:tcW w:w="240" w:type="dxa"/>
            <w:shd w:val="clear" w:color="auto" w:fill="5B9BD5" w:themeFill="accent5"/>
          </w:tcPr>
          <w:p w14:paraId="0B37C2EA" w14:textId="77777777" w:rsidR="00CB5B8E" w:rsidRPr="001D3E60" w:rsidRDefault="00CB5B8E" w:rsidP="00B7169A">
            <w:pPr>
              <w:rPr>
                <w:rFonts w:ascii="Times New Roman" w:hAnsi="Times New Roman"/>
              </w:rPr>
            </w:pPr>
          </w:p>
        </w:tc>
        <w:tc>
          <w:tcPr>
            <w:tcW w:w="284" w:type="dxa"/>
          </w:tcPr>
          <w:p w14:paraId="753D5449" w14:textId="77777777" w:rsidR="00CB5B8E" w:rsidRPr="001D3E60" w:rsidRDefault="00CB5B8E" w:rsidP="00B7169A">
            <w:pPr>
              <w:rPr>
                <w:rFonts w:ascii="Times New Roman" w:hAnsi="Times New Roman"/>
              </w:rPr>
            </w:pPr>
          </w:p>
        </w:tc>
        <w:tc>
          <w:tcPr>
            <w:tcW w:w="263" w:type="dxa"/>
          </w:tcPr>
          <w:p w14:paraId="4CD76716" w14:textId="77777777" w:rsidR="00CB5B8E" w:rsidRPr="001D3E60" w:rsidRDefault="00CB5B8E" w:rsidP="00B7169A">
            <w:pPr>
              <w:rPr>
                <w:rFonts w:ascii="Times New Roman" w:hAnsi="Times New Roman"/>
              </w:rPr>
            </w:pPr>
          </w:p>
        </w:tc>
        <w:tc>
          <w:tcPr>
            <w:tcW w:w="270" w:type="dxa"/>
            <w:hideMark/>
          </w:tcPr>
          <w:p w14:paraId="7E9A867D" w14:textId="77777777" w:rsidR="00CB5B8E" w:rsidRPr="001D3E60" w:rsidRDefault="00CB5B8E" w:rsidP="00B7169A">
            <w:pPr>
              <w:rPr>
                <w:rFonts w:ascii="Times New Roman" w:hAnsi="Times New Roman"/>
              </w:rPr>
            </w:pPr>
          </w:p>
        </w:tc>
        <w:tc>
          <w:tcPr>
            <w:tcW w:w="1026" w:type="dxa"/>
            <w:hideMark/>
          </w:tcPr>
          <w:p w14:paraId="09265EE7" w14:textId="77777777" w:rsidR="00CB5B8E" w:rsidRPr="001D3E60" w:rsidRDefault="00CB5B8E" w:rsidP="00B7169A">
            <w:pPr>
              <w:rPr>
                <w:rFonts w:ascii="Times New Roman" w:hAnsi="Times New Roman"/>
              </w:rPr>
            </w:pPr>
            <w:r w:rsidRPr="001D3E60">
              <w:rPr>
                <w:rFonts w:ascii="Times New Roman" w:hAnsi="Times New Roman"/>
              </w:rPr>
              <w:t>2,790</w:t>
            </w:r>
          </w:p>
        </w:tc>
        <w:tc>
          <w:tcPr>
            <w:tcW w:w="992" w:type="dxa"/>
            <w:hideMark/>
          </w:tcPr>
          <w:p w14:paraId="20137034" w14:textId="77777777" w:rsidR="00CB5B8E" w:rsidRPr="001D3E60" w:rsidRDefault="00CB5B8E" w:rsidP="00B7169A">
            <w:pPr>
              <w:rPr>
                <w:rFonts w:ascii="Times New Roman" w:hAnsi="Times New Roman"/>
              </w:rPr>
            </w:pPr>
          </w:p>
        </w:tc>
        <w:tc>
          <w:tcPr>
            <w:tcW w:w="709" w:type="dxa"/>
            <w:hideMark/>
          </w:tcPr>
          <w:p w14:paraId="24C43BC8" w14:textId="77777777" w:rsidR="00CB5B8E" w:rsidRPr="001D3E60" w:rsidRDefault="00CB5B8E" w:rsidP="00B7169A">
            <w:pPr>
              <w:rPr>
                <w:rFonts w:ascii="Times New Roman" w:hAnsi="Times New Roman"/>
              </w:rPr>
            </w:pPr>
          </w:p>
        </w:tc>
        <w:tc>
          <w:tcPr>
            <w:tcW w:w="1134" w:type="dxa"/>
          </w:tcPr>
          <w:p w14:paraId="5F0B99F1"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29E9BCBA" w14:textId="77777777" w:rsidR="00CB5B8E" w:rsidRPr="001D3E60" w:rsidRDefault="00CB5B8E" w:rsidP="00B7169A">
            <w:pPr>
              <w:rPr>
                <w:rFonts w:ascii="Times New Roman" w:hAnsi="Times New Roman"/>
                <w:lang w:val="en-GB"/>
              </w:rPr>
            </w:pPr>
          </w:p>
        </w:tc>
        <w:tc>
          <w:tcPr>
            <w:tcW w:w="1136" w:type="dxa"/>
            <w:hideMark/>
          </w:tcPr>
          <w:p w14:paraId="173626AC" w14:textId="5ADEA195" w:rsidR="00CB5B8E" w:rsidRPr="001D3E60" w:rsidRDefault="00CB5B8E" w:rsidP="00B7169A">
            <w:pPr>
              <w:rPr>
                <w:rFonts w:ascii="Times New Roman" w:hAnsi="Times New Roman"/>
              </w:rPr>
            </w:pPr>
            <w:r w:rsidRPr="001D3E60">
              <w:rPr>
                <w:rFonts w:ascii="Times New Roman" w:hAnsi="Times New Roman"/>
                <w:lang w:val="en-GB"/>
              </w:rPr>
              <w:t>Agric Dept</w:t>
            </w:r>
          </w:p>
        </w:tc>
        <w:tc>
          <w:tcPr>
            <w:tcW w:w="850" w:type="dxa"/>
            <w:hideMark/>
          </w:tcPr>
          <w:p w14:paraId="1376651C" w14:textId="3B6F9B3C"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097FB404" w14:textId="77777777" w:rsidTr="00544AD2">
        <w:trPr>
          <w:trHeight w:val="20"/>
        </w:trPr>
        <w:tc>
          <w:tcPr>
            <w:tcW w:w="1425" w:type="dxa"/>
            <w:gridSpan w:val="2"/>
            <w:vMerge/>
            <w:hideMark/>
          </w:tcPr>
          <w:p w14:paraId="005C927F" w14:textId="77777777" w:rsidR="00CB5B8E" w:rsidRPr="001D3E60" w:rsidRDefault="00CB5B8E" w:rsidP="00B7169A">
            <w:pPr>
              <w:rPr>
                <w:rFonts w:ascii="Times New Roman" w:hAnsi="Times New Roman"/>
              </w:rPr>
            </w:pPr>
          </w:p>
        </w:tc>
        <w:tc>
          <w:tcPr>
            <w:tcW w:w="1356" w:type="dxa"/>
            <w:gridSpan w:val="2"/>
            <w:vMerge/>
            <w:hideMark/>
          </w:tcPr>
          <w:p w14:paraId="7A6CB247" w14:textId="77777777" w:rsidR="00CB5B8E" w:rsidRPr="001D3E60" w:rsidRDefault="00CB5B8E" w:rsidP="00B7169A">
            <w:pPr>
              <w:rPr>
                <w:rFonts w:ascii="Times New Roman" w:hAnsi="Times New Roman"/>
              </w:rPr>
            </w:pPr>
          </w:p>
        </w:tc>
        <w:tc>
          <w:tcPr>
            <w:tcW w:w="2404" w:type="dxa"/>
            <w:hideMark/>
          </w:tcPr>
          <w:p w14:paraId="37004B13"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Support the District Chamber of Agriculture, </w:t>
            </w:r>
            <w:r w:rsidRPr="009E143C">
              <w:rPr>
                <w:rFonts w:ascii="Times New Roman" w:hAnsi="Times New Roman"/>
                <w:lang w:val="en-GB"/>
              </w:rPr>
              <w:lastRenderedPageBreak/>
              <w:t>Commerce and Technology (Training for DCAT officers)</w:t>
            </w:r>
          </w:p>
        </w:tc>
        <w:tc>
          <w:tcPr>
            <w:tcW w:w="1890" w:type="dxa"/>
            <w:hideMark/>
          </w:tcPr>
          <w:p w14:paraId="214CF4BE" w14:textId="77777777" w:rsidR="00CB5B8E" w:rsidRPr="001D3E60" w:rsidRDefault="00CB5B8E" w:rsidP="00B7169A">
            <w:pPr>
              <w:rPr>
                <w:rFonts w:ascii="Times New Roman" w:hAnsi="Times New Roman"/>
              </w:rPr>
            </w:pPr>
            <w:r w:rsidRPr="001D3E60">
              <w:rPr>
                <w:rFonts w:ascii="Times New Roman" w:hAnsi="Times New Roman"/>
                <w:lang w:val="en-GB"/>
              </w:rPr>
              <w:lastRenderedPageBreak/>
              <w:t>District Assembly</w:t>
            </w:r>
          </w:p>
        </w:tc>
        <w:tc>
          <w:tcPr>
            <w:tcW w:w="240" w:type="dxa"/>
            <w:shd w:val="clear" w:color="auto" w:fill="5B9BD5" w:themeFill="accent5"/>
          </w:tcPr>
          <w:p w14:paraId="2055D286"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177A2CAF"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4510EC6C"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354AC393"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103DBE2A"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2BB509FB"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 </w:t>
            </w:r>
          </w:p>
        </w:tc>
        <w:tc>
          <w:tcPr>
            <w:tcW w:w="709" w:type="dxa"/>
            <w:hideMark/>
          </w:tcPr>
          <w:p w14:paraId="5B4CA8EA"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 </w:t>
            </w:r>
          </w:p>
        </w:tc>
        <w:tc>
          <w:tcPr>
            <w:tcW w:w="1134" w:type="dxa"/>
          </w:tcPr>
          <w:p w14:paraId="19AAD277"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3FBCE9AE" w14:textId="77777777" w:rsidR="00CB5B8E" w:rsidRPr="001D3E60" w:rsidRDefault="00CB5B8E" w:rsidP="00B7169A">
            <w:pPr>
              <w:rPr>
                <w:rFonts w:ascii="Times New Roman" w:hAnsi="Times New Roman"/>
                <w:lang w:val="en-GB"/>
              </w:rPr>
            </w:pPr>
          </w:p>
        </w:tc>
        <w:tc>
          <w:tcPr>
            <w:tcW w:w="1136" w:type="dxa"/>
            <w:hideMark/>
          </w:tcPr>
          <w:p w14:paraId="26F904D5" w14:textId="06F9FF1F"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3A3B2177" w14:textId="63CEFB3D" w:rsidR="00CB5B8E" w:rsidRPr="001D3E60" w:rsidRDefault="00A70D03" w:rsidP="00B7169A">
            <w:pPr>
              <w:rPr>
                <w:rFonts w:ascii="Times New Roman" w:hAnsi="Times New Roman"/>
              </w:rPr>
            </w:pPr>
            <w:r>
              <w:rPr>
                <w:rFonts w:ascii="Times New Roman" w:hAnsi="Times New Roman"/>
                <w:lang w:val="en-GB"/>
              </w:rPr>
              <w:t xml:space="preserve">CENTRAL </w:t>
            </w:r>
            <w:r>
              <w:rPr>
                <w:rFonts w:ascii="Times New Roman" w:hAnsi="Times New Roman"/>
                <w:lang w:val="en-GB"/>
              </w:rPr>
              <w:lastRenderedPageBreak/>
              <w:t>ADMIN.</w:t>
            </w:r>
          </w:p>
        </w:tc>
      </w:tr>
      <w:tr w:rsidR="00CB5B8E" w:rsidRPr="001D3E60" w14:paraId="2430973A" w14:textId="77777777" w:rsidTr="00544AD2">
        <w:trPr>
          <w:trHeight w:val="20"/>
        </w:trPr>
        <w:tc>
          <w:tcPr>
            <w:tcW w:w="1425" w:type="dxa"/>
            <w:gridSpan w:val="2"/>
            <w:vMerge/>
            <w:hideMark/>
          </w:tcPr>
          <w:p w14:paraId="0329B282" w14:textId="77777777" w:rsidR="00CB5B8E" w:rsidRPr="001D3E60" w:rsidRDefault="00CB5B8E" w:rsidP="00B7169A">
            <w:pPr>
              <w:rPr>
                <w:rFonts w:ascii="Times New Roman" w:hAnsi="Times New Roman"/>
              </w:rPr>
            </w:pPr>
          </w:p>
        </w:tc>
        <w:tc>
          <w:tcPr>
            <w:tcW w:w="1356" w:type="dxa"/>
            <w:gridSpan w:val="2"/>
            <w:vMerge/>
            <w:hideMark/>
          </w:tcPr>
          <w:p w14:paraId="71B1C96A" w14:textId="77777777" w:rsidR="00CB5B8E" w:rsidRPr="001D3E60" w:rsidRDefault="00CB5B8E" w:rsidP="00B7169A">
            <w:pPr>
              <w:rPr>
                <w:rFonts w:ascii="Times New Roman" w:hAnsi="Times New Roman"/>
              </w:rPr>
            </w:pPr>
          </w:p>
        </w:tc>
        <w:tc>
          <w:tcPr>
            <w:tcW w:w="2404" w:type="dxa"/>
            <w:hideMark/>
          </w:tcPr>
          <w:p w14:paraId="4C88DD72"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/Participate in meeting (RELC and Others)</w:t>
            </w:r>
          </w:p>
        </w:tc>
        <w:tc>
          <w:tcPr>
            <w:tcW w:w="1890" w:type="dxa"/>
            <w:hideMark/>
          </w:tcPr>
          <w:p w14:paraId="39A44B96" w14:textId="77777777" w:rsidR="00CB5B8E" w:rsidRPr="001D3E60" w:rsidRDefault="00CB5B8E" w:rsidP="00B7169A">
            <w:pPr>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6EF485EB" w14:textId="77777777" w:rsidR="00CB5B8E" w:rsidRPr="001D3E60" w:rsidRDefault="00CB5B8E" w:rsidP="00B7169A">
            <w:pPr>
              <w:rPr>
                <w:rFonts w:ascii="Times New Roman" w:hAnsi="Times New Roman"/>
                <w:lang w:val="en-GB"/>
              </w:rPr>
            </w:pPr>
          </w:p>
        </w:tc>
        <w:tc>
          <w:tcPr>
            <w:tcW w:w="284" w:type="dxa"/>
          </w:tcPr>
          <w:p w14:paraId="35C26CB3" w14:textId="77777777" w:rsidR="00CB5B8E" w:rsidRPr="001D3E60" w:rsidRDefault="00CB5B8E" w:rsidP="00B7169A">
            <w:pPr>
              <w:rPr>
                <w:rFonts w:ascii="Times New Roman" w:hAnsi="Times New Roman"/>
                <w:lang w:val="en-GB"/>
              </w:rPr>
            </w:pPr>
          </w:p>
        </w:tc>
        <w:tc>
          <w:tcPr>
            <w:tcW w:w="263" w:type="dxa"/>
          </w:tcPr>
          <w:p w14:paraId="7ED0F141" w14:textId="77777777" w:rsidR="00CB5B8E" w:rsidRPr="001D3E60" w:rsidRDefault="00CB5B8E" w:rsidP="00B7169A">
            <w:pPr>
              <w:rPr>
                <w:rFonts w:ascii="Times New Roman" w:hAnsi="Times New Roman"/>
                <w:lang w:val="en-GB"/>
              </w:rPr>
            </w:pPr>
          </w:p>
        </w:tc>
        <w:tc>
          <w:tcPr>
            <w:tcW w:w="270" w:type="dxa"/>
            <w:hideMark/>
          </w:tcPr>
          <w:p w14:paraId="30C44FD6"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76379D14" w14:textId="77777777" w:rsidR="00CB5B8E" w:rsidRPr="001D3E60" w:rsidRDefault="00CB5B8E" w:rsidP="00B7169A">
            <w:pPr>
              <w:rPr>
                <w:rFonts w:ascii="Times New Roman" w:hAnsi="Times New Roman"/>
              </w:rPr>
            </w:pPr>
            <w:r w:rsidRPr="001D3E60">
              <w:rPr>
                <w:rFonts w:ascii="Times New Roman" w:hAnsi="Times New Roman"/>
                <w:lang w:val="en-GB"/>
              </w:rPr>
              <w:t xml:space="preserve">         </w:t>
            </w:r>
          </w:p>
        </w:tc>
        <w:tc>
          <w:tcPr>
            <w:tcW w:w="992" w:type="dxa"/>
            <w:hideMark/>
          </w:tcPr>
          <w:p w14:paraId="4E920E63" w14:textId="77777777" w:rsidR="00CB5B8E" w:rsidRPr="001D3E60" w:rsidRDefault="00CB5B8E" w:rsidP="00B7169A">
            <w:pPr>
              <w:rPr>
                <w:rFonts w:ascii="Times New Roman" w:hAnsi="Times New Roman"/>
              </w:rPr>
            </w:pPr>
            <w:r w:rsidRPr="001D3E60">
              <w:rPr>
                <w:rFonts w:ascii="Times New Roman" w:hAnsi="Times New Roman"/>
                <w:lang w:val="en-GB"/>
              </w:rPr>
              <w:t> 1,500</w:t>
            </w:r>
          </w:p>
        </w:tc>
        <w:tc>
          <w:tcPr>
            <w:tcW w:w="709" w:type="dxa"/>
            <w:hideMark/>
          </w:tcPr>
          <w:p w14:paraId="543ECB33" w14:textId="77777777" w:rsidR="00CB5B8E" w:rsidRPr="001D3E60" w:rsidRDefault="00CB5B8E" w:rsidP="00B7169A">
            <w:pPr>
              <w:rPr>
                <w:rFonts w:ascii="Times New Roman" w:hAnsi="Times New Roman"/>
              </w:rPr>
            </w:pPr>
            <w:r w:rsidRPr="001D3E60">
              <w:rPr>
                <w:rFonts w:ascii="Times New Roman" w:hAnsi="Times New Roman"/>
                <w:lang w:val="en-GB"/>
              </w:rPr>
              <w:t xml:space="preserve">   3,364      </w:t>
            </w:r>
          </w:p>
        </w:tc>
        <w:tc>
          <w:tcPr>
            <w:tcW w:w="1134" w:type="dxa"/>
          </w:tcPr>
          <w:p w14:paraId="721C1E74"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19CA0D9F" w14:textId="77777777" w:rsidR="00CB5B8E" w:rsidRPr="001D3E60" w:rsidRDefault="00CB5B8E" w:rsidP="00B7169A">
            <w:pPr>
              <w:rPr>
                <w:rFonts w:ascii="Times New Roman" w:hAnsi="Times New Roman"/>
                <w:lang w:val="en-GB"/>
              </w:rPr>
            </w:pPr>
          </w:p>
        </w:tc>
        <w:tc>
          <w:tcPr>
            <w:tcW w:w="1136" w:type="dxa"/>
            <w:hideMark/>
          </w:tcPr>
          <w:p w14:paraId="08063833" w14:textId="4D5D9280" w:rsidR="00CB5B8E" w:rsidRPr="001D3E60" w:rsidRDefault="00CB5B8E" w:rsidP="00B7169A">
            <w:pPr>
              <w:rPr>
                <w:rFonts w:ascii="Times New Roman" w:hAnsi="Times New Roman"/>
              </w:rPr>
            </w:pPr>
            <w:r w:rsidRPr="001D3E60">
              <w:rPr>
                <w:rFonts w:ascii="Times New Roman" w:hAnsi="Times New Roman"/>
                <w:lang w:val="en-GB"/>
              </w:rPr>
              <w:t>Agri Dept</w:t>
            </w:r>
          </w:p>
        </w:tc>
        <w:tc>
          <w:tcPr>
            <w:tcW w:w="850" w:type="dxa"/>
            <w:hideMark/>
          </w:tcPr>
          <w:p w14:paraId="71A6B9BE" w14:textId="2CCE8E47"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7A0EF8BF" w14:textId="77777777" w:rsidTr="00544AD2">
        <w:trPr>
          <w:trHeight w:val="20"/>
        </w:trPr>
        <w:tc>
          <w:tcPr>
            <w:tcW w:w="1425" w:type="dxa"/>
            <w:gridSpan w:val="2"/>
            <w:vMerge/>
            <w:hideMark/>
          </w:tcPr>
          <w:p w14:paraId="77264071" w14:textId="77777777" w:rsidR="00CB5B8E" w:rsidRPr="001D3E60" w:rsidRDefault="00CB5B8E" w:rsidP="00B7169A">
            <w:pPr>
              <w:rPr>
                <w:rFonts w:ascii="Times New Roman" w:hAnsi="Times New Roman"/>
              </w:rPr>
            </w:pPr>
          </w:p>
        </w:tc>
        <w:tc>
          <w:tcPr>
            <w:tcW w:w="1356" w:type="dxa"/>
            <w:gridSpan w:val="2"/>
            <w:vMerge w:val="restart"/>
            <w:hideMark/>
          </w:tcPr>
          <w:p w14:paraId="11832DFC" w14:textId="77777777" w:rsidR="00CB5B8E" w:rsidRPr="001D3E60" w:rsidRDefault="00CB5B8E" w:rsidP="00B7169A">
            <w:pPr>
              <w:rPr>
                <w:rFonts w:ascii="Times New Roman" w:hAnsi="Times New Roman"/>
              </w:rPr>
            </w:pPr>
            <w:r w:rsidRPr="001D3E60">
              <w:rPr>
                <w:rFonts w:ascii="Times New Roman" w:hAnsi="Times New Roman"/>
                <w:b/>
                <w:bCs/>
              </w:rPr>
              <w:t>Tourism and creative Arts development</w:t>
            </w:r>
          </w:p>
          <w:p w14:paraId="7087C4A2" w14:textId="77777777" w:rsidR="00CB5B8E" w:rsidRPr="001D3E60" w:rsidRDefault="00CB5B8E" w:rsidP="00B7169A">
            <w:pPr>
              <w:rPr>
                <w:rFonts w:ascii="Times New Roman" w:hAnsi="Times New Roman"/>
              </w:rPr>
            </w:pPr>
            <w:r w:rsidRPr="001D3E60">
              <w:rPr>
                <w:rFonts w:ascii="Times New Roman" w:hAnsi="Times New Roman"/>
              </w:rPr>
              <w:t> </w:t>
            </w:r>
          </w:p>
          <w:p w14:paraId="238F5B83" w14:textId="77777777" w:rsidR="00CB5B8E" w:rsidRPr="001D3E60" w:rsidRDefault="00CB5B8E" w:rsidP="00B7169A">
            <w:pPr>
              <w:rPr>
                <w:rFonts w:ascii="Times New Roman" w:hAnsi="Times New Roman"/>
              </w:rPr>
            </w:pPr>
            <w:r w:rsidRPr="001D3E60">
              <w:rPr>
                <w:rFonts w:ascii="Times New Roman" w:hAnsi="Times New Roman"/>
              </w:rPr>
              <w:t> </w:t>
            </w:r>
          </w:p>
          <w:p w14:paraId="4DB6705A" w14:textId="77777777" w:rsidR="00CB5B8E" w:rsidRPr="001D3E60" w:rsidRDefault="00CB5B8E" w:rsidP="00B7169A">
            <w:pPr>
              <w:rPr>
                <w:rFonts w:ascii="Times New Roman" w:hAnsi="Times New Roman"/>
              </w:rPr>
            </w:pPr>
            <w:r w:rsidRPr="001D3E60">
              <w:rPr>
                <w:rFonts w:ascii="Times New Roman" w:hAnsi="Times New Roman"/>
              </w:rPr>
              <w:t> </w:t>
            </w:r>
          </w:p>
          <w:p w14:paraId="6B011CA3" w14:textId="77777777" w:rsidR="00CB5B8E" w:rsidRPr="001D3E60" w:rsidRDefault="00CB5B8E" w:rsidP="00B7169A">
            <w:pPr>
              <w:rPr>
                <w:rFonts w:ascii="Times New Roman" w:hAnsi="Times New Roman"/>
              </w:rPr>
            </w:pPr>
            <w:r w:rsidRPr="001D3E60">
              <w:rPr>
                <w:rFonts w:ascii="Times New Roman" w:hAnsi="Times New Roman"/>
              </w:rPr>
              <w:t> </w:t>
            </w:r>
          </w:p>
          <w:p w14:paraId="24B4814B" w14:textId="77777777" w:rsidR="00CB5B8E" w:rsidRPr="001D3E60" w:rsidRDefault="00CB5B8E" w:rsidP="00B7169A">
            <w:pPr>
              <w:rPr>
                <w:rFonts w:ascii="Times New Roman" w:hAnsi="Times New Roman"/>
              </w:rPr>
            </w:pPr>
            <w:r w:rsidRPr="001D3E60">
              <w:rPr>
                <w:rFonts w:ascii="Times New Roman" w:hAnsi="Times New Roman"/>
              </w:rPr>
              <w:t> </w:t>
            </w:r>
          </w:p>
        </w:tc>
        <w:tc>
          <w:tcPr>
            <w:tcW w:w="2404" w:type="dxa"/>
            <w:hideMark/>
          </w:tcPr>
          <w:p w14:paraId="3BD0D943" w14:textId="47644267" w:rsidR="00CB5B8E" w:rsidRPr="009E143C" w:rsidRDefault="00CB5B8E" w:rsidP="001F0AFE">
            <w:pPr>
              <w:pStyle w:val="ListParagraph"/>
              <w:numPr>
                <w:ilvl w:val="0"/>
                <w:numId w:val="42"/>
              </w:numPr>
              <w:spacing w:after="0" w:line="240" w:lineRule="auto"/>
              <w:rPr>
                <w:rFonts w:ascii="Times New Roman" w:hAnsi="Times New Roman"/>
              </w:rPr>
            </w:pPr>
            <w:r w:rsidRPr="00883A56">
              <w:rPr>
                <w:rFonts w:ascii="Times New Roman" w:hAnsi="Times New Roman"/>
              </w:rPr>
              <w:t>Promotion of drama, poetry festive and cultural activities</w:t>
            </w:r>
            <w:r>
              <w:rPr>
                <w:rFonts w:ascii="Times New Roman" w:hAnsi="Times New Roman"/>
              </w:rPr>
              <w:t xml:space="preserve"> (kundum festival)</w:t>
            </w:r>
          </w:p>
        </w:tc>
        <w:tc>
          <w:tcPr>
            <w:tcW w:w="1890" w:type="dxa"/>
            <w:hideMark/>
          </w:tcPr>
          <w:p w14:paraId="562BAFF6" w14:textId="77777777" w:rsidR="00CB5B8E" w:rsidRPr="001D3E60" w:rsidRDefault="00CB5B8E" w:rsidP="00B7169A">
            <w:pPr>
              <w:rPr>
                <w:rFonts w:ascii="Times New Roman" w:hAnsi="Times New Roman"/>
              </w:rPr>
            </w:pPr>
            <w:r w:rsidRPr="001D3E60">
              <w:rPr>
                <w:rFonts w:ascii="Times New Roman" w:hAnsi="Times New Roman"/>
                <w:lang w:val="en-GB"/>
              </w:rPr>
              <w:t xml:space="preserve">District wide </w:t>
            </w:r>
          </w:p>
        </w:tc>
        <w:tc>
          <w:tcPr>
            <w:tcW w:w="240" w:type="dxa"/>
          </w:tcPr>
          <w:p w14:paraId="650A5B4A" w14:textId="77777777" w:rsidR="00CB5B8E" w:rsidRPr="001D3E60" w:rsidRDefault="00CB5B8E" w:rsidP="00B7169A">
            <w:pPr>
              <w:rPr>
                <w:rFonts w:ascii="Times New Roman" w:hAnsi="Times New Roman"/>
              </w:rPr>
            </w:pPr>
          </w:p>
        </w:tc>
        <w:tc>
          <w:tcPr>
            <w:tcW w:w="284" w:type="dxa"/>
            <w:shd w:val="clear" w:color="auto" w:fill="5B9BD5" w:themeFill="accent5"/>
          </w:tcPr>
          <w:p w14:paraId="595D0770" w14:textId="77777777" w:rsidR="00CB5B8E" w:rsidRPr="001D3E60" w:rsidRDefault="00CB5B8E" w:rsidP="00B7169A">
            <w:pPr>
              <w:rPr>
                <w:rFonts w:ascii="Times New Roman" w:hAnsi="Times New Roman"/>
              </w:rPr>
            </w:pPr>
          </w:p>
        </w:tc>
        <w:tc>
          <w:tcPr>
            <w:tcW w:w="263" w:type="dxa"/>
            <w:shd w:val="clear" w:color="auto" w:fill="5B9BD5" w:themeFill="accent5"/>
          </w:tcPr>
          <w:p w14:paraId="60F3408E"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6F0084DD" w14:textId="77777777" w:rsidR="00CB5B8E" w:rsidRPr="001D3E60" w:rsidRDefault="00CB5B8E" w:rsidP="00B7169A">
            <w:pPr>
              <w:rPr>
                <w:rFonts w:ascii="Times New Roman" w:hAnsi="Times New Roman"/>
              </w:rPr>
            </w:pPr>
          </w:p>
        </w:tc>
        <w:tc>
          <w:tcPr>
            <w:tcW w:w="1026" w:type="dxa"/>
            <w:hideMark/>
          </w:tcPr>
          <w:p w14:paraId="01F6071A" w14:textId="77777777" w:rsidR="00CB5B8E" w:rsidRPr="001D3E60" w:rsidRDefault="00CB5B8E" w:rsidP="00B7169A">
            <w:pPr>
              <w:rPr>
                <w:rFonts w:ascii="Times New Roman" w:hAnsi="Times New Roman"/>
              </w:rPr>
            </w:pPr>
          </w:p>
        </w:tc>
        <w:tc>
          <w:tcPr>
            <w:tcW w:w="992" w:type="dxa"/>
            <w:hideMark/>
          </w:tcPr>
          <w:p w14:paraId="567B2AD0" w14:textId="77777777" w:rsidR="00CB5B8E" w:rsidRPr="001D3E60" w:rsidRDefault="00CB5B8E" w:rsidP="00B7169A">
            <w:pPr>
              <w:rPr>
                <w:rFonts w:ascii="Times New Roman" w:hAnsi="Times New Roman"/>
              </w:rPr>
            </w:pPr>
            <w:r w:rsidRPr="001D3E60">
              <w:rPr>
                <w:rFonts w:ascii="Times New Roman" w:hAnsi="Times New Roman"/>
                <w:lang w:val="en-GB"/>
              </w:rPr>
              <w:t>25,000</w:t>
            </w:r>
          </w:p>
        </w:tc>
        <w:tc>
          <w:tcPr>
            <w:tcW w:w="709" w:type="dxa"/>
            <w:hideMark/>
          </w:tcPr>
          <w:p w14:paraId="4E265A83" w14:textId="77777777" w:rsidR="00CB5B8E" w:rsidRPr="001D3E60" w:rsidRDefault="00CB5B8E" w:rsidP="00B7169A">
            <w:pPr>
              <w:rPr>
                <w:rFonts w:ascii="Times New Roman" w:hAnsi="Times New Roman"/>
              </w:rPr>
            </w:pPr>
            <w:r w:rsidRPr="001D3E60">
              <w:rPr>
                <w:rFonts w:ascii="Times New Roman" w:hAnsi="Times New Roman"/>
              </w:rPr>
              <w:t>10,000</w:t>
            </w:r>
          </w:p>
        </w:tc>
        <w:tc>
          <w:tcPr>
            <w:tcW w:w="1134" w:type="dxa"/>
          </w:tcPr>
          <w:p w14:paraId="337BEEA2"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39C1F13" w14:textId="77777777" w:rsidR="00CB5B8E" w:rsidRPr="001D3E60" w:rsidRDefault="00CB5B8E" w:rsidP="00B7169A">
            <w:pPr>
              <w:rPr>
                <w:rFonts w:ascii="Times New Roman" w:hAnsi="Times New Roman"/>
                <w:lang w:val="en-GB"/>
              </w:rPr>
            </w:pPr>
          </w:p>
        </w:tc>
        <w:tc>
          <w:tcPr>
            <w:tcW w:w="1136" w:type="dxa"/>
            <w:hideMark/>
          </w:tcPr>
          <w:p w14:paraId="306B221E" w14:textId="77794D6C" w:rsidR="00CB5B8E" w:rsidRPr="001D3E60" w:rsidRDefault="00CB5B8E" w:rsidP="00B7169A">
            <w:pPr>
              <w:rPr>
                <w:rFonts w:ascii="Times New Roman" w:hAnsi="Times New Roman"/>
              </w:rPr>
            </w:pPr>
            <w:r w:rsidRPr="001D3E60">
              <w:rPr>
                <w:rFonts w:ascii="Times New Roman" w:hAnsi="Times New Roman"/>
                <w:lang w:val="en-GB"/>
              </w:rPr>
              <w:t>Culture Unit</w:t>
            </w:r>
          </w:p>
        </w:tc>
        <w:tc>
          <w:tcPr>
            <w:tcW w:w="850" w:type="dxa"/>
            <w:hideMark/>
          </w:tcPr>
          <w:p w14:paraId="19089A2A" w14:textId="0D396B4C"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083B1321" w14:textId="77777777" w:rsidTr="00544AD2">
        <w:trPr>
          <w:trHeight w:val="20"/>
        </w:trPr>
        <w:tc>
          <w:tcPr>
            <w:tcW w:w="1425" w:type="dxa"/>
            <w:gridSpan w:val="2"/>
            <w:vMerge/>
          </w:tcPr>
          <w:p w14:paraId="2B69C022" w14:textId="77777777" w:rsidR="00CB5B8E" w:rsidRPr="001D3E60" w:rsidRDefault="00CB5B8E" w:rsidP="00B7169A">
            <w:pPr>
              <w:rPr>
                <w:rFonts w:ascii="Times New Roman" w:hAnsi="Times New Roman"/>
              </w:rPr>
            </w:pPr>
          </w:p>
        </w:tc>
        <w:tc>
          <w:tcPr>
            <w:tcW w:w="1356" w:type="dxa"/>
            <w:gridSpan w:val="2"/>
            <w:vMerge/>
          </w:tcPr>
          <w:p w14:paraId="12FC9EDD" w14:textId="77777777" w:rsidR="00CB5B8E" w:rsidRPr="001D3E60" w:rsidRDefault="00CB5B8E" w:rsidP="00B7169A">
            <w:pPr>
              <w:rPr>
                <w:rFonts w:ascii="Times New Roman" w:hAnsi="Times New Roman"/>
                <w:b/>
                <w:bCs/>
              </w:rPr>
            </w:pPr>
          </w:p>
        </w:tc>
        <w:tc>
          <w:tcPr>
            <w:tcW w:w="2404" w:type="dxa"/>
          </w:tcPr>
          <w:p w14:paraId="006734D8"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rPr>
              <w:t>Development of the Baku crocodile pond</w:t>
            </w:r>
          </w:p>
        </w:tc>
        <w:tc>
          <w:tcPr>
            <w:tcW w:w="1890" w:type="dxa"/>
          </w:tcPr>
          <w:p w14:paraId="1262EA8F" w14:textId="77777777" w:rsidR="00CB5B8E" w:rsidRPr="001D3E60" w:rsidRDefault="00CB5B8E" w:rsidP="00B7169A">
            <w:pPr>
              <w:rPr>
                <w:rFonts w:ascii="Times New Roman" w:hAnsi="Times New Roman"/>
                <w:lang w:val="en-GB"/>
              </w:rPr>
            </w:pPr>
            <w:r>
              <w:rPr>
                <w:rFonts w:ascii="Times New Roman" w:hAnsi="Times New Roman"/>
                <w:lang w:val="en-GB"/>
              </w:rPr>
              <w:t>Baku</w:t>
            </w:r>
          </w:p>
        </w:tc>
        <w:tc>
          <w:tcPr>
            <w:tcW w:w="240" w:type="dxa"/>
            <w:shd w:val="clear" w:color="auto" w:fill="5B9BD5" w:themeFill="accent5"/>
          </w:tcPr>
          <w:p w14:paraId="77CD2A3E" w14:textId="77777777" w:rsidR="00CB5B8E" w:rsidRPr="001D3E60" w:rsidRDefault="00CB5B8E" w:rsidP="00B7169A">
            <w:pPr>
              <w:rPr>
                <w:rFonts w:ascii="Times New Roman" w:hAnsi="Times New Roman"/>
              </w:rPr>
            </w:pPr>
          </w:p>
        </w:tc>
        <w:tc>
          <w:tcPr>
            <w:tcW w:w="284" w:type="dxa"/>
            <w:shd w:val="clear" w:color="auto" w:fill="5B9BD5" w:themeFill="accent5"/>
          </w:tcPr>
          <w:p w14:paraId="14DA80DF" w14:textId="77777777" w:rsidR="00CB5B8E" w:rsidRPr="001D3E60" w:rsidRDefault="00CB5B8E" w:rsidP="00B7169A">
            <w:pPr>
              <w:rPr>
                <w:rFonts w:ascii="Times New Roman" w:hAnsi="Times New Roman"/>
              </w:rPr>
            </w:pPr>
          </w:p>
        </w:tc>
        <w:tc>
          <w:tcPr>
            <w:tcW w:w="263" w:type="dxa"/>
            <w:shd w:val="clear" w:color="auto" w:fill="5B9BD5" w:themeFill="accent5"/>
          </w:tcPr>
          <w:p w14:paraId="1D8EA9BB" w14:textId="77777777" w:rsidR="00CB5B8E" w:rsidRPr="001D3E60" w:rsidRDefault="00CB5B8E" w:rsidP="00B7169A">
            <w:pPr>
              <w:rPr>
                <w:rFonts w:ascii="Times New Roman" w:hAnsi="Times New Roman"/>
              </w:rPr>
            </w:pPr>
          </w:p>
        </w:tc>
        <w:tc>
          <w:tcPr>
            <w:tcW w:w="270" w:type="dxa"/>
            <w:shd w:val="clear" w:color="auto" w:fill="5B9BD5" w:themeFill="accent5"/>
          </w:tcPr>
          <w:p w14:paraId="05121FB0" w14:textId="77777777" w:rsidR="00CB5B8E" w:rsidRPr="001D3E60" w:rsidRDefault="00CB5B8E" w:rsidP="00B7169A">
            <w:pPr>
              <w:rPr>
                <w:rFonts w:ascii="Times New Roman" w:hAnsi="Times New Roman"/>
              </w:rPr>
            </w:pPr>
          </w:p>
        </w:tc>
        <w:tc>
          <w:tcPr>
            <w:tcW w:w="1026" w:type="dxa"/>
          </w:tcPr>
          <w:p w14:paraId="2356519F" w14:textId="77777777" w:rsidR="00CB5B8E" w:rsidRPr="001D3E60" w:rsidRDefault="00CB5B8E" w:rsidP="00B7169A">
            <w:pPr>
              <w:rPr>
                <w:rFonts w:ascii="Times New Roman" w:hAnsi="Times New Roman"/>
              </w:rPr>
            </w:pPr>
          </w:p>
        </w:tc>
        <w:tc>
          <w:tcPr>
            <w:tcW w:w="992" w:type="dxa"/>
          </w:tcPr>
          <w:p w14:paraId="4185FA75" w14:textId="77777777" w:rsidR="00CB5B8E" w:rsidRPr="001D3E60" w:rsidRDefault="00CB5B8E" w:rsidP="00B7169A">
            <w:pPr>
              <w:rPr>
                <w:rFonts w:ascii="Times New Roman" w:hAnsi="Times New Roman"/>
                <w:lang w:val="en-GB"/>
              </w:rPr>
            </w:pPr>
            <w:r>
              <w:rPr>
                <w:rFonts w:ascii="Times New Roman" w:hAnsi="Times New Roman"/>
                <w:lang w:val="en-GB"/>
              </w:rPr>
              <w:t>100,000.00</w:t>
            </w:r>
          </w:p>
        </w:tc>
        <w:tc>
          <w:tcPr>
            <w:tcW w:w="709" w:type="dxa"/>
          </w:tcPr>
          <w:p w14:paraId="4BE62F19" w14:textId="77777777" w:rsidR="00CB5B8E" w:rsidRPr="001D3E60" w:rsidRDefault="00CB5B8E" w:rsidP="00B7169A">
            <w:pPr>
              <w:rPr>
                <w:rFonts w:ascii="Times New Roman" w:hAnsi="Times New Roman"/>
              </w:rPr>
            </w:pPr>
            <w:r>
              <w:rPr>
                <w:rFonts w:ascii="Times New Roman" w:hAnsi="Times New Roman"/>
              </w:rPr>
              <w:t>200,000.00</w:t>
            </w:r>
          </w:p>
        </w:tc>
        <w:tc>
          <w:tcPr>
            <w:tcW w:w="1134" w:type="dxa"/>
          </w:tcPr>
          <w:p w14:paraId="731AE780" w14:textId="77777777" w:rsidR="00CB5B8E" w:rsidRDefault="00CB5B8E" w:rsidP="00B7169A">
            <w:pPr>
              <w:rPr>
                <w:rFonts w:ascii="Times New Roman" w:hAnsi="Times New Roman"/>
                <w:lang w:val="en-GB"/>
              </w:rPr>
            </w:pPr>
          </w:p>
        </w:tc>
        <w:tc>
          <w:tcPr>
            <w:tcW w:w="709" w:type="dxa"/>
            <w:shd w:val="clear" w:color="auto" w:fill="AEAAAA" w:themeFill="background2" w:themeFillShade="BF"/>
          </w:tcPr>
          <w:p w14:paraId="787F0837" w14:textId="77777777" w:rsidR="00CB5B8E" w:rsidRDefault="00CB5B8E" w:rsidP="00B7169A">
            <w:pPr>
              <w:rPr>
                <w:rFonts w:ascii="Times New Roman" w:hAnsi="Times New Roman"/>
                <w:lang w:val="en-GB"/>
              </w:rPr>
            </w:pPr>
          </w:p>
        </w:tc>
        <w:tc>
          <w:tcPr>
            <w:tcW w:w="1136" w:type="dxa"/>
          </w:tcPr>
          <w:p w14:paraId="58A9AEB1" w14:textId="1FF2AB51" w:rsidR="00CB5B8E" w:rsidRPr="001D3E60" w:rsidRDefault="00A70D03" w:rsidP="00B7169A">
            <w:pPr>
              <w:rPr>
                <w:rFonts w:ascii="Times New Roman" w:hAnsi="Times New Roman"/>
                <w:lang w:val="en-GB"/>
              </w:rPr>
            </w:pPr>
            <w:r>
              <w:rPr>
                <w:rFonts w:ascii="Times New Roman" w:hAnsi="Times New Roman"/>
                <w:lang w:val="en-GB"/>
              </w:rPr>
              <w:t>CENTRAL ADMIN.</w:t>
            </w:r>
          </w:p>
        </w:tc>
        <w:tc>
          <w:tcPr>
            <w:tcW w:w="850" w:type="dxa"/>
          </w:tcPr>
          <w:p w14:paraId="009FA9A0" w14:textId="77777777" w:rsidR="00CB5B8E" w:rsidRPr="001D3E60" w:rsidRDefault="00CB5B8E" w:rsidP="00B7169A">
            <w:pPr>
              <w:rPr>
                <w:rFonts w:ascii="Times New Roman" w:hAnsi="Times New Roman"/>
                <w:lang w:val="en-GB"/>
              </w:rPr>
            </w:pPr>
            <w:r>
              <w:rPr>
                <w:rFonts w:ascii="Times New Roman" w:hAnsi="Times New Roman"/>
                <w:lang w:val="en-GB"/>
              </w:rPr>
              <w:t>GTDA</w:t>
            </w:r>
          </w:p>
        </w:tc>
      </w:tr>
      <w:tr w:rsidR="00CB5B8E" w:rsidRPr="001D3E60" w14:paraId="6149F88C" w14:textId="77777777" w:rsidTr="00544AD2">
        <w:trPr>
          <w:trHeight w:val="20"/>
        </w:trPr>
        <w:tc>
          <w:tcPr>
            <w:tcW w:w="1425" w:type="dxa"/>
            <w:gridSpan w:val="2"/>
            <w:vMerge/>
            <w:hideMark/>
          </w:tcPr>
          <w:p w14:paraId="5D598EB6" w14:textId="77777777" w:rsidR="00CB5B8E" w:rsidRPr="001D3E60" w:rsidRDefault="00CB5B8E" w:rsidP="00B7169A">
            <w:pPr>
              <w:rPr>
                <w:rFonts w:ascii="Times New Roman" w:hAnsi="Times New Roman"/>
              </w:rPr>
            </w:pPr>
          </w:p>
        </w:tc>
        <w:tc>
          <w:tcPr>
            <w:tcW w:w="1356" w:type="dxa"/>
            <w:gridSpan w:val="2"/>
            <w:vMerge/>
            <w:hideMark/>
          </w:tcPr>
          <w:p w14:paraId="4FC4CA86" w14:textId="77777777" w:rsidR="00CB5B8E" w:rsidRPr="001D3E60" w:rsidRDefault="00CB5B8E" w:rsidP="00B7169A">
            <w:pPr>
              <w:rPr>
                <w:rFonts w:ascii="Times New Roman" w:hAnsi="Times New Roman"/>
              </w:rPr>
            </w:pPr>
          </w:p>
        </w:tc>
        <w:tc>
          <w:tcPr>
            <w:tcW w:w="2404" w:type="dxa"/>
            <w:hideMark/>
          </w:tcPr>
          <w:p w14:paraId="4B9A5623"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Form 10 tourism clubs in basic and Senior High Schools</w:t>
            </w:r>
          </w:p>
        </w:tc>
        <w:tc>
          <w:tcPr>
            <w:tcW w:w="1890" w:type="dxa"/>
            <w:hideMark/>
          </w:tcPr>
          <w:p w14:paraId="7AE76649" w14:textId="77777777" w:rsidR="00CB5B8E" w:rsidRPr="001D3E60" w:rsidRDefault="00CB5B8E" w:rsidP="00B7169A">
            <w:pPr>
              <w:rPr>
                <w:rFonts w:ascii="Times New Roman" w:hAnsi="Times New Roman"/>
              </w:rPr>
            </w:pPr>
            <w:r w:rsidRPr="001D3E60">
              <w:rPr>
                <w:rFonts w:ascii="Times New Roman" w:hAnsi="Times New Roman"/>
                <w:lang w:val="en-GB"/>
              </w:rPr>
              <w:t>Selected Schools</w:t>
            </w:r>
          </w:p>
        </w:tc>
        <w:tc>
          <w:tcPr>
            <w:tcW w:w="240" w:type="dxa"/>
            <w:shd w:val="clear" w:color="auto" w:fill="5B9BD5" w:themeFill="accent5"/>
          </w:tcPr>
          <w:p w14:paraId="1A4BFC1A"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70133567"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2BF4A6F5"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63B5C644"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4F84008F"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16165055" w14:textId="77777777" w:rsidR="00CB5B8E" w:rsidRPr="001D3E60" w:rsidRDefault="00CB5B8E" w:rsidP="00B7169A">
            <w:pPr>
              <w:rPr>
                <w:rFonts w:ascii="Times New Roman" w:hAnsi="Times New Roman"/>
              </w:rPr>
            </w:pPr>
            <w:r w:rsidRPr="001D3E60">
              <w:rPr>
                <w:rFonts w:ascii="Times New Roman" w:hAnsi="Times New Roman"/>
                <w:lang w:val="en-GB"/>
              </w:rPr>
              <w:t xml:space="preserve">        2,500 </w:t>
            </w:r>
          </w:p>
        </w:tc>
        <w:tc>
          <w:tcPr>
            <w:tcW w:w="709" w:type="dxa"/>
            <w:hideMark/>
          </w:tcPr>
          <w:p w14:paraId="7114934F" w14:textId="77777777" w:rsidR="00CB5B8E" w:rsidRPr="001D3E60" w:rsidRDefault="00CB5B8E" w:rsidP="00B7169A">
            <w:pPr>
              <w:rPr>
                <w:rFonts w:ascii="Times New Roman" w:hAnsi="Times New Roman"/>
              </w:rPr>
            </w:pPr>
            <w:r w:rsidRPr="001D3E60">
              <w:rPr>
                <w:rFonts w:ascii="Times New Roman" w:hAnsi="Times New Roman"/>
                <w:lang w:val="en-GB"/>
              </w:rPr>
              <w:t> 1,500</w:t>
            </w:r>
          </w:p>
        </w:tc>
        <w:tc>
          <w:tcPr>
            <w:tcW w:w="1134" w:type="dxa"/>
          </w:tcPr>
          <w:p w14:paraId="5317778C"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7725D97D" w14:textId="77777777" w:rsidR="00CB5B8E" w:rsidRPr="001D3E60" w:rsidRDefault="00CB5B8E" w:rsidP="00B7169A">
            <w:pPr>
              <w:rPr>
                <w:rFonts w:ascii="Times New Roman" w:hAnsi="Times New Roman"/>
                <w:lang w:val="en-GB"/>
              </w:rPr>
            </w:pPr>
          </w:p>
        </w:tc>
        <w:tc>
          <w:tcPr>
            <w:tcW w:w="1136" w:type="dxa"/>
            <w:hideMark/>
          </w:tcPr>
          <w:p w14:paraId="3D643403" w14:textId="3C6B3039" w:rsidR="00CB5B8E" w:rsidRPr="001D3E60" w:rsidRDefault="00CB5B8E" w:rsidP="00B7169A">
            <w:pPr>
              <w:rPr>
                <w:rFonts w:ascii="Times New Roman" w:hAnsi="Times New Roman"/>
              </w:rPr>
            </w:pPr>
            <w:r w:rsidRPr="001D3E60">
              <w:rPr>
                <w:rFonts w:ascii="Times New Roman" w:hAnsi="Times New Roman"/>
                <w:lang w:val="en-GB"/>
              </w:rPr>
              <w:t>GES</w:t>
            </w:r>
          </w:p>
        </w:tc>
        <w:tc>
          <w:tcPr>
            <w:tcW w:w="850" w:type="dxa"/>
            <w:hideMark/>
          </w:tcPr>
          <w:p w14:paraId="482C29BC" w14:textId="77777777" w:rsidR="00CB5B8E" w:rsidRPr="001D3E60" w:rsidRDefault="00CB5B8E" w:rsidP="00B7169A">
            <w:pPr>
              <w:rPr>
                <w:rFonts w:ascii="Times New Roman" w:hAnsi="Times New Roman"/>
              </w:rPr>
            </w:pPr>
            <w:r w:rsidRPr="001D3E60">
              <w:rPr>
                <w:rFonts w:ascii="Times New Roman" w:hAnsi="Times New Roman"/>
                <w:lang w:val="en-GB"/>
              </w:rPr>
              <w:t xml:space="preserve"> Culture/ DA</w:t>
            </w:r>
          </w:p>
        </w:tc>
      </w:tr>
      <w:tr w:rsidR="00CB5B8E" w:rsidRPr="001D3E60" w14:paraId="70CF6410" w14:textId="77777777" w:rsidTr="00544AD2">
        <w:trPr>
          <w:trHeight w:val="20"/>
        </w:trPr>
        <w:tc>
          <w:tcPr>
            <w:tcW w:w="1425" w:type="dxa"/>
            <w:gridSpan w:val="2"/>
            <w:vMerge/>
            <w:hideMark/>
          </w:tcPr>
          <w:p w14:paraId="6DD0F83C" w14:textId="77777777" w:rsidR="00CB5B8E" w:rsidRPr="001D3E60" w:rsidRDefault="00CB5B8E" w:rsidP="00B7169A">
            <w:pPr>
              <w:rPr>
                <w:rFonts w:ascii="Times New Roman" w:hAnsi="Times New Roman"/>
              </w:rPr>
            </w:pPr>
          </w:p>
        </w:tc>
        <w:tc>
          <w:tcPr>
            <w:tcW w:w="1356" w:type="dxa"/>
            <w:gridSpan w:val="2"/>
            <w:vMerge/>
            <w:hideMark/>
          </w:tcPr>
          <w:p w14:paraId="04D00CC9" w14:textId="77777777" w:rsidR="00CB5B8E" w:rsidRPr="001D3E60" w:rsidRDefault="00CB5B8E" w:rsidP="00B7169A">
            <w:pPr>
              <w:rPr>
                <w:rFonts w:ascii="Times New Roman" w:hAnsi="Times New Roman"/>
              </w:rPr>
            </w:pPr>
          </w:p>
        </w:tc>
        <w:tc>
          <w:tcPr>
            <w:tcW w:w="2404" w:type="dxa"/>
            <w:hideMark/>
          </w:tcPr>
          <w:p w14:paraId="3C873F94"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rPr>
              <w:t xml:space="preserve">Rehabilitation of Kwame Nkrumah Motel/Mausoleum  </w:t>
            </w:r>
          </w:p>
        </w:tc>
        <w:tc>
          <w:tcPr>
            <w:tcW w:w="1890" w:type="dxa"/>
            <w:hideMark/>
          </w:tcPr>
          <w:p w14:paraId="2B9EF253" w14:textId="77777777" w:rsidR="00CB5B8E" w:rsidRPr="001D3E60" w:rsidRDefault="00CB5B8E" w:rsidP="00B7169A">
            <w:pPr>
              <w:rPr>
                <w:rFonts w:ascii="Times New Roman" w:hAnsi="Times New Roman"/>
              </w:rPr>
            </w:pPr>
            <w:r w:rsidRPr="001D3E60">
              <w:rPr>
                <w:rFonts w:ascii="Times New Roman" w:hAnsi="Times New Roman"/>
                <w:lang w:val="en-GB"/>
              </w:rPr>
              <w:t>Nkroful</w:t>
            </w:r>
          </w:p>
        </w:tc>
        <w:tc>
          <w:tcPr>
            <w:tcW w:w="240" w:type="dxa"/>
            <w:shd w:val="clear" w:color="auto" w:fill="5B9BD5" w:themeFill="accent5"/>
          </w:tcPr>
          <w:p w14:paraId="0BC320AA"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57C8CA4F"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4D062D83"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010CDB40"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6543E5DD"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78D6314A" w14:textId="77777777" w:rsidR="00CB5B8E" w:rsidRPr="001D3E60" w:rsidRDefault="00CB5B8E" w:rsidP="00B7169A">
            <w:pPr>
              <w:rPr>
                <w:rFonts w:ascii="Times New Roman" w:hAnsi="Times New Roman"/>
              </w:rPr>
            </w:pPr>
            <w:r w:rsidRPr="001D3E60">
              <w:rPr>
                <w:rFonts w:ascii="Times New Roman" w:hAnsi="Times New Roman"/>
                <w:lang w:val="en-GB"/>
              </w:rPr>
              <w:t>330,000</w:t>
            </w:r>
          </w:p>
        </w:tc>
        <w:tc>
          <w:tcPr>
            <w:tcW w:w="709" w:type="dxa"/>
            <w:hideMark/>
          </w:tcPr>
          <w:p w14:paraId="4C2DDFAA"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56142D7B"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F0F1795" w14:textId="77777777" w:rsidR="00CB5B8E" w:rsidRPr="001D3E60" w:rsidRDefault="00CB5B8E" w:rsidP="00B7169A">
            <w:pPr>
              <w:rPr>
                <w:rFonts w:ascii="Times New Roman" w:hAnsi="Times New Roman"/>
                <w:lang w:val="en-GB"/>
              </w:rPr>
            </w:pPr>
          </w:p>
        </w:tc>
        <w:tc>
          <w:tcPr>
            <w:tcW w:w="1136" w:type="dxa"/>
            <w:hideMark/>
          </w:tcPr>
          <w:p w14:paraId="16EA594C" w14:textId="02158800" w:rsidR="00CB5B8E" w:rsidRPr="001D3E60" w:rsidRDefault="00CB5B8E" w:rsidP="00B7169A">
            <w:pPr>
              <w:rPr>
                <w:rFonts w:ascii="Times New Roman" w:hAnsi="Times New Roman"/>
              </w:rPr>
            </w:pPr>
            <w:r w:rsidRPr="001D3E60">
              <w:rPr>
                <w:rFonts w:ascii="Times New Roman" w:hAnsi="Times New Roman"/>
                <w:lang w:val="en-GB"/>
              </w:rPr>
              <w:t>Works</w:t>
            </w:r>
          </w:p>
        </w:tc>
        <w:tc>
          <w:tcPr>
            <w:tcW w:w="850" w:type="dxa"/>
            <w:hideMark/>
          </w:tcPr>
          <w:p w14:paraId="37707899" w14:textId="77777777" w:rsidR="00CB5B8E" w:rsidRPr="001D3E60" w:rsidRDefault="00CB5B8E" w:rsidP="00B7169A">
            <w:pPr>
              <w:rPr>
                <w:rFonts w:ascii="Times New Roman" w:hAnsi="Times New Roman"/>
              </w:rPr>
            </w:pPr>
            <w:r w:rsidRPr="001D3E60">
              <w:rPr>
                <w:rFonts w:ascii="Times New Roman" w:hAnsi="Times New Roman"/>
                <w:lang w:val="en-GB"/>
              </w:rPr>
              <w:t>DA</w:t>
            </w:r>
          </w:p>
        </w:tc>
      </w:tr>
      <w:tr w:rsidR="00CB5B8E" w:rsidRPr="001D3E60" w14:paraId="04BAD9E5" w14:textId="77777777" w:rsidTr="00EE1804">
        <w:trPr>
          <w:trHeight w:val="20"/>
        </w:trPr>
        <w:tc>
          <w:tcPr>
            <w:tcW w:w="1258" w:type="dxa"/>
            <w:shd w:val="clear" w:color="auto" w:fill="BDD6EE" w:themeFill="accent5" w:themeFillTint="66"/>
          </w:tcPr>
          <w:p w14:paraId="2B21221E" w14:textId="77777777" w:rsidR="00CB5B8E" w:rsidRPr="00B2621C" w:rsidRDefault="00CB5B8E" w:rsidP="00B7169A">
            <w:pPr>
              <w:rPr>
                <w:rFonts w:ascii="Times New Roman" w:hAnsi="Times New Roman"/>
                <w:b/>
                <w:i/>
              </w:rPr>
            </w:pPr>
          </w:p>
        </w:tc>
        <w:tc>
          <w:tcPr>
            <w:tcW w:w="1260" w:type="dxa"/>
            <w:gridSpan w:val="2"/>
            <w:shd w:val="clear" w:color="auto" w:fill="BDD6EE" w:themeFill="accent5" w:themeFillTint="66"/>
          </w:tcPr>
          <w:p w14:paraId="4BB2C65A" w14:textId="77777777" w:rsidR="00CB5B8E" w:rsidRPr="00B2621C" w:rsidRDefault="00CB5B8E" w:rsidP="00B7169A">
            <w:pPr>
              <w:rPr>
                <w:rFonts w:ascii="Times New Roman" w:hAnsi="Times New Roman"/>
                <w:b/>
                <w:i/>
              </w:rPr>
            </w:pPr>
          </w:p>
        </w:tc>
        <w:tc>
          <w:tcPr>
            <w:tcW w:w="12170" w:type="dxa"/>
            <w:gridSpan w:val="14"/>
            <w:shd w:val="clear" w:color="auto" w:fill="BDD6EE" w:themeFill="accent5" w:themeFillTint="66"/>
          </w:tcPr>
          <w:p w14:paraId="5F3EBBE3" w14:textId="51086FB8" w:rsidR="00CB5B8E" w:rsidRPr="001D3E60" w:rsidRDefault="00CB5B8E" w:rsidP="00B7169A">
            <w:pPr>
              <w:rPr>
                <w:rFonts w:ascii="Times New Roman" w:hAnsi="Times New Roman"/>
                <w:b/>
                <w:bCs/>
                <w:lang w:val="en-GB"/>
              </w:rPr>
            </w:pPr>
            <w:r w:rsidRPr="00B2621C">
              <w:rPr>
                <w:rFonts w:ascii="Times New Roman" w:hAnsi="Times New Roman"/>
                <w:b/>
                <w:i/>
              </w:rPr>
              <w:t>Goal 2: Create Opportunities for All</w:t>
            </w:r>
          </w:p>
        </w:tc>
      </w:tr>
      <w:tr w:rsidR="00CB5B8E" w:rsidRPr="001D3E60" w14:paraId="6DFB40E2" w14:textId="77777777" w:rsidTr="00544AD2">
        <w:trPr>
          <w:trHeight w:val="20"/>
        </w:trPr>
        <w:tc>
          <w:tcPr>
            <w:tcW w:w="1425" w:type="dxa"/>
            <w:gridSpan w:val="2"/>
            <w:vMerge w:val="restart"/>
            <w:hideMark/>
          </w:tcPr>
          <w:p w14:paraId="0F45E549" w14:textId="77777777" w:rsidR="00CB5B8E" w:rsidRPr="00B2621C" w:rsidRDefault="00CB5B8E" w:rsidP="00B7169A">
            <w:pPr>
              <w:rPr>
                <w:rFonts w:ascii="Times New Roman" w:hAnsi="Times New Roman"/>
              </w:rPr>
            </w:pPr>
            <w:r w:rsidRPr="00B2621C">
              <w:rPr>
                <w:rFonts w:ascii="Times New Roman" w:hAnsi="Times New Roman"/>
                <w:bCs/>
                <w:lang w:val="en-GB"/>
              </w:rPr>
              <w:t>EDUCATION AND TRAINING</w:t>
            </w:r>
          </w:p>
        </w:tc>
        <w:tc>
          <w:tcPr>
            <w:tcW w:w="1356" w:type="dxa"/>
            <w:gridSpan w:val="2"/>
            <w:vMerge w:val="restart"/>
            <w:hideMark/>
          </w:tcPr>
          <w:p w14:paraId="0779D2C0" w14:textId="77777777" w:rsidR="00CB5B8E" w:rsidRPr="00B2621C" w:rsidRDefault="00CB5B8E" w:rsidP="00B7169A">
            <w:pPr>
              <w:rPr>
                <w:rFonts w:ascii="Times New Roman" w:hAnsi="Times New Roman"/>
              </w:rPr>
            </w:pPr>
            <w:r w:rsidRPr="00B2621C">
              <w:rPr>
                <w:rFonts w:ascii="Times New Roman" w:hAnsi="Times New Roman"/>
                <w:bCs/>
                <w:lang w:val="en-GB"/>
              </w:rPr>
              <w:t>Pre-Tertiary Education</w:t>
            </w:r>
          </w:p>
        </w:tc>
        <w:tc>
          <w:tcPr>
            <w:tcW w:w="2404" w:type="dxa"/>
            <w:hideMark/>
          </w:tcPr>
          <w:p w14:paraId="6796D03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STMIE programme</w:t>
            </w:r>
          </w:p>
        </w:tc>
        <w:tc>
          <w:tcPr>
            <w:tcW w:w="1890" w:type="dxa"/>
            <w:hideMark/>
          </w:tcPr>
          <w:p w14:paraId="1FBDA35F" w14:textId="77777777" w:rsidR="00CB5B8E" w:rsidRPr="001D3E60" w:rsidRDefault="00CB5B8E" w:rsidP="00B7169A">
            <w:pPr>
              <w:rPr>
                <w:rFonts w:ascii="Times New Roman" w:hAnsi="Times New Roman"/>
              </w:rPr>
            </w:pPr>
            <w:r>
              <w:rPr>
                <w:rFonts w:ascii="Times New Roman" w:hAnsi="Times New Roman"/>
                <w:lang w:val="en-GB"/>
              </w:rPr>
              <w:t>District wide</w:t>
            </w:r>
          </w:p>
        </w:tc>
        <w:tc>
          <w:tcPr>
            <w:tcW w:w="240" w:type="dxa"/>
            <w:shd w:val="clear" w:color="auto" w:fill="5B9BD5" w:themeFill="accent5"/>
          </w:tcPr>
          <w:p w14:paraId="4931367F"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00048ED1"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49E791E3"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53D48084"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1A53217F"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0238BAF0" w14:textId="77777777" w:rsidR="00CB5B8E" w:rsidRPr="001D3E60" w:rsidRDefault="00CB5B8E" w:rsidP="00B7169A">
            <w:pPr>
              <w:rPr>
                <w:rFonts w:ascii="Times New Roman" w:hAnsi="Times New Roman"/>
              </w:rPr>
            </w:pPr>
            <w:r w:rsidRPr="001D3E60">
              <w:rPr>
                <w:rFonts w:ascii="Times New Roman" w:hAnsi="Times New Roman"/>
                <w:lang w:val="en-GB"/>
              </w:rPr>
              <w:t xml:space="preserve">          3,625 </w:t>
            </w:r>
          </w:p>
        </w:tc>
        <w:tc>
          <w:tcPr>
            <w:tcW w:w="992" w:type="dxa"/>
            <w:hideMark/>
          </w:tcPr>
          <w:p w14:paraId="55684CB2" w14:textId="77777777" w:rsidR="00CB5B8E" w:rsidRPr="001D3E60" w:rsidRDefault="00CB5B8E" w:rsidP="00B7169A">
            <w:pPr>
              <w:rPr>
                <w:rFonts w:ascii="Times New Roman" w:hAnsi="Times New Roman"/>
              </w:rPr>
            </w:pPr>
            <w:r w:rsidRPr="001D3E60">
              <w:rPr>
                <w:rFonts w:ascii="Times New Roman" w:hAnsi="Times New Roman"/>
                <w:lang w:val="en-GB"/>
              </w:rPr>
              <w:t xml:space="preserve">        3,000 </w:t>
            </w:r>
          </w:p>
        </w:tc>
        <w:tc>
          <w:tcPr>
            <w:tcW w:w="709" w:type="dxa"/>
            <w:hideMark/>
          </w:tcPr>
          <w:p w14:paraId="1D533BC2"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31149754"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01BD108D" w14:textId="77777777" w:rsidR="00CB5B8E" w:rsidRPr="001D3E60" w:rsidRDefault="00CB5B8E" w:rsidP="00B7169A">
            <w:pPr>
              <w:rPr>
                <w:rFonts w:ascii="Times New Roman" w:hAnsi="Times New Roman"/>
                <w:lang w:val="en-GB"/>
              </w:rPr>
            </w:pPr>
          </w:p>
        </w:tc>
        <w:tc>
          <w:tcPr>
            <w:tcW w:w="1136" w:type="dxa"/>
            <w:hideMark/>
          </w:tcPr>
          <w:p w14:paraId="1D284BF5" w14:textId="247042BD" w:rsidR="00CB5B8E" w:rsidRPr="001D3E60" w:rsidRDefault="00CB5B8E" w:rsidP="00B7169A">
            <w:pPr>
              <w:rPr>
                <w:rFonts w:ascii="Times New Roman" w:hAnsi="Times New Roman"/>
              </w:rPr>
            </w:pPr>
            <w:r w:rsidRPr="001D3E60">
              <w:rPr>
                <w:rFonts w:ascii="Times New Roman" w:hAnsi="Times New Roman"/>
                <w:lang w:val="en-GB"/>
              </w:rPr>
              <w:t>GES</w:t>
            </w:r>
          </w:p>
        </w:tc>
        <w:tc>
          <w:tcPr>
            <w:tcW w:w="850" w:type="dxa"/>
            <w:hideMark/>
          </w:tcPr>
          <w:p w14:paraId="2DF6BE9C" w14:textId="75AF315D" w:rsidR="00CB5B8E" w:rsidRPr="001D3E60" w:rsidRDefault="00A70D03" w:rsidP="00B7169A">
            <w:pPr>
              <w:rPr>
                <w:rFonts w:ascii="Times New Roman" w:hAnsi="Times New Roman"/>
              </w:rPr>
            </w:pPr>
            <w:r>
              <w:rPr>
                <w:rFonts w:ascii="Times New Roman" w:hAnsi="Times New Roman"/>
                <w:lang w:val="en-GB"/>
              </w:rPr>
              <w:t>CENTRAL ADMIN.</w:t>
            </w:r>
          </w:p>
        </w:tc>
      </w:tr>
      <w:tr w:rsidR="00CB5B8E" w:rsidRPr="001D3E60" w14:paraId="791137A7" w14:textId="77777777" w:rsidTr="00544AD2">
        <w:trPr>
          <w:trHeight w:val="20"/>
        </w:trPr>
        <w:tc>
          <w:tcPr>
            <w:tcW w:w="1425" w:type="dxa"/>
            <w:gridSpan w:val="2"/>
            <w:vMerge/>
            <w:hideMark/>
          </w:tcPr>
          <w:p w14:paraId="5AF5129D" w14:textId="77777777" w:rsidR="00CB5B8E" w:rsidRPr="001D3E60" w:rsidRDefault="00CB5B8E" w:rsidP="00B7169A">
            <w:pPr>
              <w:rPr>
                <w:rFonts w:ascii="Times New Roman" w:hAnsi="Times New Roman"/>
              </w:rPr>
            </w:pPr>
          </w:p>
        </w:tc>
        <w:tc>
          <w:tcPr>
            <w:tcW w:w="1356" w:type="dxa"/>
            <w:gridSpan w:val="2"/>
            <w:vMerge/>
            <w:hideMark/>
          </w:tcPr>
          <w:p w14:paraId="06D7FC43" w14:textId="77777777" w:rsidR="00CB5B8E" w:rsidRPr="001D3E60" w:rsidRDefault="00CB5B8E" w:rsidP="00B7169A">
            <w:pPr>
              <w:rPr>
                <w:rFonts w:ascii="Times New Roman" w:hAnsi="Times New Roman"/>
              </w:rPr>
            </w:pPr>
          </w:p>
        </w:tc>
        <w:tc>
          <w:tcPr>
            <w:tcW w:w="2404" w:type="dxa"/>
            <w:hideMark/>
          </w:tcPr>
          <w:p w14:paraId="26F5470C"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Completion of 3No. and Construction of </w:t>
            </w:r>
            <w:r>
              <w:rPr>
                <w:rFonts w:ascii="Times New Roman" w:hAnsi="Times New Roman"/>
                <w:lang w:val="en-GB"/>
              </w:rPr>
              <w:t>2</w:t>
            </w:r>
            <w:r w:rsidRPr="009E143C">
              <w:rPr>
                <w:rFonts w:ascii="Times New Roman" w:hAnsi="Times New Roman"/>
                <w:lang w:val="en-GB"/>
              </w:rPr>
              <w:t>No. 6-unit classroom block</w:t>
            </w:r>
          </w:p>
        </w:tc>
        <w:tc>
          <w:tcPr>
            <w:tcW w:w="1890" w:type="dxa"/>
            <w:hideMark/>
          </w:tcPr>
          <w:p w14:paraId="2AB34D62" w14:textId="77777777" w:rsidR="00CB5B8E" w:rsidRPr="001D3E60" w:rsidRDefault="00CB5B8E" w:rsidP="00B7169A">
            <w:pPr>
              <w:rPr>
                <w:rFonts w:ascii="Times New Roman" w:hAnsi="Times New Roman"/>
              </w:rPr>
            </w:pPr>
            <w:r w:rsidRPr="001D3E60">
              <w:rPr>
                <w:rFonts w:ascii="Times New Roman" w:hAnsi="Times New Roman"/>
                <w:lang w:val="en-GB"/>
              </w:rPr>
              <w:t>Anwia(</w:t>
            </w:r>
            <w:r>
              <w:rPr>
                <w:rFonts w:ascii="Times New Roman" w:hAnsi="Times New Roman"/>
                <w:lang w:val="en-GB"/>
              </w:rPr>
              <w:t>O</w:t>
            </w:r>
            <w:r w:rsidRPr="001D3E60">
              <w:rPr>
                <w:rFonts w:ascii="Times New Roman" w:hAnsi="Times New Roman"/>
                <w:lang w:val="en-GB"/>
              </w:rPr>
              <w:t>), Ngabawie(</w:t>
            </w:r>
            <w:r>
              <w:rPr>
                <w:rFonts w:ascii="Times New Roman" w:hAnsi="Times New Roman"/>
                <w:lang w:val="en-GB"/>
              </w:rPr>
              <w:t>O</w:t>
            </w:r>
            <w:r w:rsidRPr="001D3E60">
              <w:rPr>
                <w:rFonts w:ascii="Times New Roman" w:hAnsi="Times New Roman"/>
                <w:lang w:val="en-GB"/>
              </w:rPr>
              <w:t>)</w:t>
            </w:r>
            <w:r>
              <w:rPr>
                <w:rFonts w:ascii="Times New Roman" w:hAnsi="Times New Roman"/>
                <w:lang w:val="en-GB"/>
              </w:rPr>
              <w:t xml:space="preserve">, Domeabra Obengkrom, </w:t>
            </w:r>
          </w:p>
        </w:tc>
        <w:tc>
          <w:tcPr>
            <w:tcW w:w="240" w:type="dxa"/>
            <w:shd w:val="clear" w:color="auto" w:fill="5B9BD5" w:themeFill="accent5"/>
          </w:tcPr>
          <w:p w14:paraId="3BAC8104"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63DE5D2E"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64A988AC"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56ED1BF4"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615647F0"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4612BC65" w14:textId="77777777" w:rsidR="00CB5B8E" w:rsidRPr="001D3E60" w:rsidRDefault="00CB5B8E" w:rsidP="00B7169A">
            <w:pPr>
              <w:rPr>
                <w:rFonts w:ascii="Times New Roman" w:hAnsi="Times New Roman"/>
              </w:rPr>
            </w:pPr>
          </w:p>
        </w:tc>
        <w:tc>
          <w:tcPr>
            <w:tcW w:w="1026" w:type="dxa"/>
            <w:hideMark/>
          </w:tcPr>
          <w:p w14:paraId="57D25258" w14:textId="77777777" w:rsidR="00CB5B8E" w:rsidRPr="001D3E60" w:rsidRDefault="00CB5B8E" w:rsidP="00B7169A">
            <w:pPr>
              <w:rPr>
                <w:rFonts w:ascii="Times New Roman" w:hAnsi="Times New Roman"/>
              </w:rPr>
            </w:pPr>
            <w:r w:rsidRPr="001D3E60">
              <w:rPr>
                <w:rFonts w:ascii="Times New Roman" w:hAnsi="Times New Roman"/>
                <w:lang w:val="en-GB"/>
              </w:rPr>
              <w:t xml:space="preserve">      1,110,000.00</w:t>
            </w:r>
          </w:p>
        </w:tc>
        <w:tc>
          <w:tcPr>
            <w:tcW w:w="992" w:type="dxa"/>
            <w:hideMark/>
          </w:tcPr>
          <w:p w14:paraId="3AADEA23" w14:textId="77777777" w:rsidR="00CB5B8E" w:rsidRPr="001D3E60" w:rsidRDefault="00CB5B8E" w:rsidP="00B7169A">
            <w:pPr>
              <w:rPr>
                <w:rFonts w:ascii="Times New Roman" w:hAnsi="Times New Roman"/>
              </w:rPr>
            </w:pPr>
            <w:r w:rsidRPr="001D3E60">
              <w:rPr>
                <w:rFonts w:ascii="Times New Roman" w:hAnsi="Times New Roman"/>
                <w:lang w:val="en-GB"/>
              </w:rPr>
              <w:t xml:space="preserve">     169,500</w:t>
            </w:r>
          </w:p>
        </w:tc>
        <w:tc>
          <w:tcPr>
            <w:tcW w:w="709" w:type="dxa"/>
            <w:shd w:val="clear" w:color="auto" w:fill="auto"/>
            <w:hideMark/>
          </w:tcPr>
          <w:p w14:paraId="3CFC1755" w14:textId="77777777" w:rsidR="00CB5B8E" w:rsidRPr="001D3E60" w:rsidRDefault="00CB5B8E" w:rsidP="00B7169A">
            <w:pPr>
              <w:rPr>
                <w:rFonts w:ascii="Times New Roman" w:hAnsi="Times New Roman"/>
              </w:rPr>
            </w:pPr>
          </w:p>
        </w:tc>
        <w:tc>
          <w:tcPr>
            <w:tcW w:w="1134" w:type="dxa"/>
            <w:shd w:val="clear" w:color="auto" w:fill="AEAAAA" w:themeFill="background2" w:themeFillShade="BF"/>
          </w:tcPr>
          <w:p w14:paraId="1FDA1104"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5BAD1569" w14:textId="77777777" w:rsidR="00CB5B8E" w:rsidRPr="001D3E60" w:rsidRDefault="00CB5B8E" w:rsidP="00B7169A">
            <w:pPr>
              <w:rPr>
                <w:rFonts w:ascii="Times New Roman" w:hAnsi="Times New Roman"/>
                <w:lang w:val="en-GB"/>
              </w:rPr>
            </w:pPr>
          </w:p>
        </w:tc>
        <w:tc>
          <w:tcPr>
            <w:tcW w:w="1136" w:type="dxa"/>
            <w:hideMark/>
          </w:tcPr>
          <w:p w14:paraId="2E17F0D2" w14:textId="3E139FF8" w:rsidR="00CB5B8E" w:rsidRPr="001D3E60" w:rsidRDefault="00A70D03" w:rsidP="00B7169A">
            <w:pPr>
              <w:rPr>
                <w:rFonts w:ascii="Times New Roman" w:hAnsi="Times New Roman"/>
              </w:rPr>
            </w:pPr>
            <w:r>
              <w:rPr>
                <w:rFonts w:ascii="Times New Roman" w:hAnsi="Times New Roman"/>
                <w:lang w:val="en-GB"/>
              </w:rPr>
              <w:t>CENTRAL ADMIN.</w:t>
            </w:r>
          </w:p>
        </w:tc>
        <w:tc>
          <w:tcPr>
            <w:tcW w:w="850" w:type="dxa"/>
            <w:hideMark/>
          </w:tcPr>
          <w:p w14:paraId="677E7311" w14:textId="77777777" w:rsidR="00CB5B8E" w:rsidRPr="001D3E60" w:rsidRDefault="00CB5B8E" w:rsidP="00B7169A">
            <w:pPr>
              <w:rPr>
                <w:rFonts w:ascii="Times New Roman" w:hAnsi="Times New Roman"/>
              </w:rPr>
            </w:pPr>
            <w:r w:rsidRPr="001D3E60">
              <w:rPr>
                <w:rFonts w:ascii="Times New Roman" w:hAnsi="Times New Roman"/>
                <w:lang w:val="en-GB"/>
              </w:rPr>
              <w:t>GES</w:t>
            </w:r>
          </w:p>
        </w:tc>
      </w:tr>
      <w:tr w:rsidR="00CB5B8E" w:rsidRPr="001D3E60" w14:paraId="1D01A373" w14:textId="77777777" w:rsidTr="00544AD2">
        <w:trPr>
          <w:trHeight w:val="20"/>
        </w:trPr>
        <w:tc>
          <w:tcPr>
            <w:tcW w:w="1425" w:type="dxa"/>
            <w:gridSpan w:val="2"/>
            <w:vMerge/>
          </w:tcPr>
          <w:p w14:paraId="2490F1C3" w14:textId="77777777" w:rsidR="00CB5B8E" w:rsidRPr="001D3E60" w:rsidRDefault="00CB5B8E" w:rsidP="00B7169A">
            <w:pPr>
              <w:rPr>
                <w:rFonts w:ascii="Times New Roman" w:hAnsi="Times New Roman"/>
              </w:rPr>
            </w:pPr>
          </w:p>
        </w:tc>
        <w:tc>
          <w:tcPr>
            <w:tcW w:w="1356" w:type="dxa"/>
            <w:gridSpan w:val="2"/>
            <w:vMerge/>
          </w:tcPr>
          <w:p w14:paraId="6797957D" w14:textId="77777777" w:rsidR="00CB5B8E" w:rsidRPr="001D3E60" w:rsidRDefault="00CB5B8E" w:rsidP="00B7169A">
            <w:pPr>
              <w:rPr>
                <w:rFonts w:ascii="Times New Roman" w:hAnsi="Times New Roman"/>
              </w:rPr>
            </w:pPr>
          </w:p>
        </w:tc>
        <w:tc>
          <w:tcPr>
            <w:tcW w:w="2404" w:type="dxa"/>
          </w:tcPr>
          <w:p w14:paraId="3D4EB979" w14:textId="77777777" w:rsidR="00CB5B8E" w:rsidRPr="009E143C" w:rsidRDefault="00CB5B8E" w:rsidP="001F0AFE">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Renovate 2No. Basic/primary school buildings</w:t>
            </w:r>
          </w:p>
        </w:tc>
        <w:tc>
          <w:tcPr>
            <w:tcW w:w="1890" w:type="dxa"/>
          </w:tcPr>
          <w:p w14:paraId="102E215D" w14:textId="77777777" w:rsidR="00CB5B8E" w:rsidRPr="00DF5639" w:rsidRDefault="00CB5B8E" w:rsidP="00B7169A">
            <w:pPr>
              <w:rPr>
                <w:rFonts w:ascii="Times New Roman" w:hAnsi="Times New Roman"/>
                <w:lang w:val="en-GB"/>
              </w:rPr>
            </w:pPr>
            <w:r>
              <w:rPr>
                <w:rFonts w:ascii="Times New Roman" w:eastAsia="Times New Roman" w:hAnsi="Times New Roman"/>
                <w:color w:val="000000"/>
                <w:lang w:val="en-GB" w:eastAsia="en-GB"/>
              </w:rPr>
              <w:t>Asemko, Mezzizor</w:t>
            </w:r>
          </w:p>
        </w:tc>
        <w:tc>
          <w:tcPr>
            <w:tcW w:w="240" w:type="dxa"/>
            <w:shd w:val="clear" w:color="auto" w:fill="5B9BD5" w:themeFill="accent5"/>
            <w:vAlign w:val="bottom"/>
          </w:tcPr>
          <w:p w14:paraId="54C2AE6C" w14:textId="77777777" w:rsidR="00CB5B8E" w:rsidRPr="00DF5639" w:rsidRDefault="00CB5B8E" w:rsidP="00B7169A">
            <w:pPr>
              <w:rPr>
                <w:rFonts w:ascii="Times New Roman" w:hAnsi="Times New Roman"/>
                <w:lang w:val="en-GB"/>
              </w:rPr>
            </w:pPr>
          </w:p>
        </w:tc>
        <w:tc>
          <w:tcPr>
            <w:tcW w:w="284" w:type="dxa"/>
            <w:shd w:val="clear" w:color="auto" w:fill="5B9BD5" w:themeFill="accent5"/>
            <w:vAlign w:val="bottom"/>
          </w:tcPr>
          <w:p w14:paraId="4BAA4392" w14:textId="77777777" w:rsidR="00CB5B8E" w:rsidRPr="00DF5639" w:rsidRDefault="00CB5B8E" w:rsidP="00B7169A">
            <w:pPr>
              <w:rPr>
                <w:rFonts w:ascii="Times New Roman" w:hAnsi="Times New Roman"/>
                <w:lang w:val="en-GB"/>
              </w:rPr>
            </w:pPr>
          </w:p>
        </w:tc>
        <w:tc>
          <w:tcPr>
            <w:tcW w:w="263" w:type="dxa"/>
            <w:shd w:val="clear" w:color="auto" w:fill="5B9BD5" w:themeFill="accent5"/>
            <w:vAlign w:val="bottom"/>
          </w:tcPr>
          <w:p w14:paraId="5DEF05D0" w14:textId="77777777" w:rsidR="00CB5B8E" w:rsidRPr="00DF5639" w:rsidRDefault="00CB5B8E" w:rsidP="00B7169A">
            <w:pPr>
              <w:rPr>
                <w:rFonts w:ascii="Times New Roman" w:hAnsi="Times New Roman"/>
                <w:lang w:val="en-GB"/>
              </w:rPr>
            </w:pPr>
          </w:p>
        </w:tc>
        <w:tc>
          <w:tcPr>
            <w:tcW w:w="270" w:type="dxa"/>
            <w:shd w:val="clear" w:color="auto" w:fill="5B9BD5" w:themeFill="accent5"/>
            <w:vAlign w:val="bottom"/>
          </w:tcPr>
          <w:p w14:paraId="35BEEB3C" w14:textId="77777777" w:rsidR="00CB5B8E" w:rsidRPr="00DF5639" w:rsidRDefault="00CB5B8E" w:rsidP="00B7169A">
            <w:pPr>
              <w:rPr>
                <w:rFonts w:ascii="Times New Roman" w:hAnsi="Times New Roman"/>
                <w:lang w:val="en-GB"/>
              </w:rPr>
            </w:pPr>
          </w:p>
        </w:tc>
        <w:tc>
          <w:tcPr>
            <w:tcW w:w="1026" w:type="dxa"/>
            <w:vAlign w:val="bottom"/>
          </w:tcPr>
          <w:p w14:paraId="78531B22" w14:textId="77777777" w:rsidR="00CB5B8E" w:rsidRPr="00DF5639" w:rsidRDefault="00CB5B8E" w:rsidP="00B7169A">
            <w:pPr>
              <w:rPr>
                <w:rFonts w:ascii="Times New Roman" w:hAnsi="Times New Roman"/>
                <w:lang w:val="en-GB"/>
              </w:rPr>
            </w:pPr>
            <w:r>
              <w:rPr>
                <w:rFonts w:ascii="Times New Roman" w:eastAsia="Times New Roman" w:hAnsi="Times New Roman"/>
                <w:color w:val="000000"/>
                <w:lang w:val="en-GB" w:eastAsia="en-GB"/>
              </w:rPr>
              <w:t>50,000.00</w:t>
            </w:r>
          </w:p>
        </w:tc>
        <w:tc>
          <w:tcPr>
            <w:tcW w:w="992" w:type="dxa"/>
            <w:vAlign w:val="bottom"/>
          </w:tcPr>
          <w:p w14:paraId="2744EC5A" w14:textId="77777777" w:rsidR="00CB5B8E" w:rsidRPr="00DF5639" w:rsidRDefault="00CB5B8E" w:rsidP="00B7169A">
            <w:pPr>
              <w:rPr>
                <w:rFonts w:ascii="Times New Roman" w:hAnsi="Times New Roman"/>
                <w:lang w:val="en-GB"/>
              </w:rPr>
            </w:pPr>
            <w:r>
              <w:rPr>
                <w:rFonts w:ascii="Times New Roman" w:eastAsia="Times New Roman" w:hAnsi="Times New Roman"/>
                <w:color w:val="000000"/>
                <w:lang w:val="en-GB" w:eastAsia="en-GB"/>
              </w:rPr>
              <w:t>100</w:t>
            </w:r>
            <w:r w:rsidRPr="00DF5639">
              <w:rPr>
                <w:rFonts w:ascii="Times New Roman" w:eastAsia="Times New Roman" w:hAnsi="Times New Roman"/>
                <w:color w:val="000000"/>
                <w:lang w:val="en-GB" w:eastAsia="en-GB"/>
              </w:rPr>
              <w:t>,000</w:t>
            </w:r>
            <w:r>
              <w:rPr>
                <w:rFonts w:ascii="Times New Roman" w:eastAsia="Times New Roman" w:hAnsi="Times New Roman"/>
                <w:color w:val="000000"/>
                <w:lang w:val="en-GB" w:eastAsia="en-GB"/>
              </w:rPr>
              <w:t>.00</w:t>
            </w:r>
          </w:p>
        </w:tc>
        <w:tc>
          <w:tcPr>
            <w:tcW w:w="709" w:type="dxa"/>
            <w:vAlign w:val="bottom"/>
          </w:tcPr>
          <w:p w14:paraId="1A2BFC0F" w14:textId="77777777" w:rsidR="00CB5B8E" w:rsidRPr="00DF5639" w:rsidRDefault="00CB5B8E" w:rsidP="00B7169A">
            <w:pPr>
              <w:rPr>
                <w:rFonts w:ascii="Times New Roman" w:hAnsi="Times New Roman"/>
              </w:rPr>
            </w:pPr>
          </w:p>
        </w:tc>
        <w:tc>
          <w:tcPr>
            <w:tcW w:w="1134" w:type="dxa"/>
            <w:shd w:val="clear" w:color="auto" w:fill="AEAAAA" w:themeFill="background2" w:themeFillShade="BF"/>
          </w:tcPr>
          <w:p w14:paraId="1C4A4082"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239A3662" w14:textId="77777777" w:rsidR="00CB5B8E" w:rsidRPr="001D3E60" w:rsidRDefault="00CB5B8E" w:rsidP="00B7169A">
            <w:pPr>
              <w:rPr>
                <w:rFonts w:ascii="Times New Roman" w:hAnsi="Times New Roman"/>
                <w:lang w:val="en-GB"/>
              </w:rPr>
            </w:pPr>
          </w:p>
        </w:tc>
        <w:tc>
          <w:tcPr>
            <w:tcW w:w="1136" w:type="dxa"/>
          </w:tcPr>
          <w:p w14:paraId="24718A3E" w14:textId="45B21850" w:rsidR="00CB5B8E" w:rsidRPr="001D3E60" w:rsidRDefault="00A70D03" w:rsidP="00B7169A">
            <w:pPr>
              <w:rPr>
                <w:rFonts w:ascii="Times New Roman" w:hAnsi="Times New Roman"/>
                <w:lang w:val="en-GB"/>
              </w:rPr>
            </w:pPr>
            <w:r>
              <w:rPr>
                <w:rFonts w:ascii="Times New Roman" w:hAnsi="Times New Roman"/>
                <w:lang w:val="en-GB"/>
              </w:rPr>
              <w:t>CENTRAL ADMIN.</w:t>
            </w:r>
          </w:p>
        </w:tc>
        <w:tc>
          <w:tcPr>
            <w:tcW w:w="850" w:type="dxa"/>
          </w:tcPr>
          <w:p w14:paraId="32D1283E" w14:textId="77777777" w:rsidR="00CB5B8E" w:rsidRPr="001D3E60" w:rsidRDefault="00CB5B8E" w:rsidP="00B7169A">
            <w:pPr>
              <w:rPr>
                <w:rFonts w:ascii="Times New Roman" w:hAnsi="Times New Roman"/>
                <w:lang w:val="en-GB"/>
              </w:rPr>
            </w:pPr>
            <w:r w:rsidRPr="001D3E60">
              <w:rPr>
                <w:rFonts w:ascii="Times New Roman" w:hAnsi="Times New Roman"/>
                <w:lang w:val="en-GB"/>
              </w:rPr>
              <w:t>GES</w:t>
            </w:r>
          </w:p>
        </w:tc>
      </w:tr>
      <w:tr w:rsidR="00CB5B8E" w:rsidRPr="001D3E60" w14:paraId="7EBA774F" w14:textId="77777777" w:rsidTr="00544AD2">
        <w:trPr>
          <w:trHeight w:val="20"/>
        </w:trPr>
        <w:tc>
          <w:tcPr>
            <w:tcW w:w="1425" w:type="dxa"/>
            <w:gridSpan w:val="2"/>
            <w:vMerge/>
          </w:tcPr>
          <w:p w14:paraId="62E82CD8" w14:textId="77777777" w:rsidR="00CB5B8E" w:rsidRPr="001D3E60" w:rsidRDefault="00CB5B8E" w:rsidP="00B7169A">
            <w:pPr>
              <w:rPr>
                <w:rFonts w:ascii="Times New Roman" w:hAnsi="Times New Roman"/>
              </w:rPr>
            </w:pPr>
          </w:p>
        </w:tc>
        <w:tc>
          <w:tcPr>
            <w:tcW w:w="1356" w:type="dxa"/>
            <w:gridSpan w:val="2"/>
            <w:vMerge/>
          </w:tcPr>
          <w:p w14:paraId="000D51E9" w14:textId="77777777" w:rsidR="00CB5B8E" w:rsidRPr="001D3E60" w:rsidRDefault="00CB5B8E" w:rsidP="00B7169A">
            <w:pPr>
              <w:rPr>
                <w:rFonts w:ascii="Times New Roman" w:hAnsi="Times New Roman"/>
              </w:rPr>
            </w:pPr>
          </w:p>
        </w:tc>
        <w:tc>
          <w:tcPr>
            <w:tcW w:w="2404" w:type="dxa"/>
          </w:tcPr>
          <w:p w14:paraId="1A0BF94A" w14:textId="77777777" w:rsidR="00CB5B8E" w:rsidRPr="009E143C" w:rsidRDefault="00CB5B8E" w:rsidP="001F0AFE">
            <w:pPr>
              <w:pStyle w:val="ListParagraph"/>
              <w:numPr>
                <w:ilvl w:val="0"/>
                <w:numId w:val="42"/>
              </w:numPr>
              <w:spacing w:after="0" w:line="240" w:lineRule="auto"/>
              <w:rPr>
                <w:rFonts w:ascii="Times New Roman" w:eastAsia="Times New Roman" w:hAnsi="Times New Roman"/>
                <w:color w:val="000000"/>
                <w:lang w:val="en-GB" w:eastAsia="en-GB"/>
              </w:rPr>
            </w:pPr>
            <w:r w:rsidRPr="009E143C">
              <w:rPr>
                <w:rFonts w:ascii="Times New Roman" w:eastAsia="Times New Roman" w:hAnsi="Times New Roman"/>
                <w:color w:val="000000"/>
                <w:lang w:val="en-GB" w:eastAsia="en-GB"/>
              </w:rPr>
              <w:t>Construction of 50 meters walkway for Kikam SDA basic school</w:t>
            </w:r>
          </w:p>
        </w:tc>
        <w:tc>
          <w:tcPr>
            <w:tcW w:w="1890" w:type="dxa"/>
          </w:tcPr>
          <w:p w14:paraId="586754B7" w14:textId="77777777" w:rsidR="00CB5B8E" w:rsidRDefault="00CB5B8E" w:rsidP="00B7169A">
            <w:pPr>
              <w:rPr>
                <w:rFonts w:ascii="Times New Roman" w:eastAsia="Times New Roman" w:hAnsi="Times New Roman"/>
                <w:color w:val="000000"/>
                <w:lang w:val="en-GB" w:eastAsia="en-GB"/>
              </w:rPr>
            </w:pPr>
            <w:r>
              <w:rPr>
                <w:rFonts w:ascii="Times New Roman" w:eastAsia="Times New Roman" w:hAnsi="Times New Roman"/>
                <w:color w:val="000000"/>
                <w:lang w:val="en-GB" w:eastAsia="en-GB"/>
              </w:rPr>
              <w:t>Kikam</w:t>
            </w:r>
          </w:p>
        </w:tc>
        <w:tc>
          <w:tcPr>
            <w:tcW w:w="240" w:type="dxa"/>
            <w:shd w:val="clear" w:color="auto" w:fill="5B9BD5" w:themeFill="accent5"/>
            <w:vAlign w:val="bottom"/>
          </w:tcPr>
          <w:p w14:paraId="0F29C6E5" w14:textId="77777777" w:rsidR="00CB5B8E" w:rsidRPr="00DF5639" w:rsidRDefault="00CB5B8E" w:rsidP="00B7169A">
            <w:pPr>
              <w:rPr>
                <w:rFonts w:ascii="Times New Roman" w:hAnsi="Times New Roman"/>
                <w:lang w:val="en-GB"/>
              </w:rPr>
            </w:pPr>
          </w:p>
        </w:tc>
        <w:tc>
          <w:tcPr>
            <w:tcW w:w="284" w:type="dxa"/>
            <w:shd w:val="clear" w:color="auto" w:fill="5B9BD5" w:themeFill="accent5"/>
            <w:vAlign w:val="bottom"/>
          </w:tcPr>
          <w:p w14:paraId="50BFFB5C" w14:textId="77777777" w:rsidR="00CB5B8E" w:rsidRPr="00DF5639" w:rsidRDefault="00CB5B8E" w:rsidP="00B7169A">
            <w:pPr>
              <w:rPr>
                <w:rFonts w:ascii="Times New Roman" w:hAnsi="Times New Roman"/>
                <w:lang w:val="en-GB"/>
              </w:rPr>
            </w:pPr>
          </w:p>
        </w:tc>
        <w:tc>
          <w:tcPr>
            <w:tcW w:w="263" w:type="dxa"/>
            <w:shd w:val="clear" w:color="auto" w:fill="5B9BD5" w:themeFill="accent5"/>
            <w:vAlign w:val="bottom"/>
          </w:tcPr>
          <w:p w14:paraId="701ACCCA" w14:textId="77777777" w:rsidR="00CB5B8E" w:rsidRPr="00DF5639" w:rsidRDefault="00CB5B8E" w:rsidP="00B7169A">
            <w:pPr>
              <w:rPr>
                <w:rFonts w:ascii="Times New Roman" w:hAnsi="Times New Roman"/>
                <w:lang w:val="en-GB"/>
              </w:rPr>
            </w:pPr>
          </w:p>
        </w:tc>
        <w:tc>
          <w:tcPr>
            <w:tcW w:w="270" w:type="dxa"/>
            <w:shd w:val="clear" w:color="auto" w:fill="5B9BD5" w:themeFill="accent5"/>
            <w:vAlign w:val="bottom"/>
          </w:tcPr>
          <w:p w14:paraId="4F2F4F74" w14:textId="77777777" w:rsidR="00CB5B8E" w:rsidRPr="00DF5639" w:rsidRDefault="00CB5B8E" w:rsidP="00B7169A">
            <w:pPr>
              <w:rPr>
                <w:rFonts w:ascii="Times New Roman" w:hAnsi="Times New Roman"/>
                <w:lang w:val="en-GB"/>
              </w:rPr>
            </w:pPr>
          </w:p>
        </w:tc>
        <w:tc>
          <w:tcPr>
            <w:tcW w:w="1026" w:type="dxa"/>
            <w:vAlign w:val="bottom"/>
          </w:tcPr>
          <w:p w14:paraId="6507E889" w14:textId="77777777" w:rsidR="00CB5B8E" w:rsidRDefault="00CB5B8E" w:rsidP="00B7169A">
            <w:pPr>
              <w:rPr>
                <w:rFonts w:ascii="Times New Roman" w:eastAsia="Times New Roman" w:hAnsi="Times New Roman"/>
                <w:color w:val="000000"/>
                <w:lang w:val="en-GB" w:eastAsia="en-GB"/>
              </w:rPr>
            </w:pPr>
            <w:r>
              <w:rPr>
                <w:rFonts w:ascii="Times New Roman" w:eastAsia="Times New Roman" w:hAnsi="Times New Roman"/>
                <w:color w:val="000000"/>
                <w:lang w:val="en-GB" w:eastAsia="en-GB"/>
              </w:rPr>
              <w:t>30,000.00</w:t>
            </w:r>
          </w:p>
        </w:tc>
        <w:tc>
          <w:tcPr>
            <w:tcW w:w="992" w:type="dxa"/>
            <w:vAlign w:val="bottom"/>
          </w:tcPr>
          <w:p w14:paraId="7B70AFF9" w14:textId="77777777" w:rsidR="00CB5B8E" w:rsidRDefault="00CB5B8E" w:rsidP="00B7169A">
            <w:pPr>
              <w:rPr>
                <w:rFonts w:ascii="Times New Roman" w:eastAsia="Times New Roman" w:hAnsi="Times New Roman"/>
                <w:color w:val="000000"/>
                <w:lang w:val="en-GB" w:eastAsia="en-GB"/>
              </w:rPr>
            </w:pPr>
          </w:p>
        </w:tc>
        <w:tc>
          <w:tcPr>
            <w:tcW w:w="709" w:type="dxa"/>
            <w:vAlign w:val="bottom"/>
          </w:tcPr>
          <w:p w14:paraId="2D1BEC5A" w14:textId="77777777" w:rsidR="00CB5B8E" w:rsidRPr="00DF5639" w:rsidRDefault="00CB5B8E" w:rsidP="00B7169A">
            <w:pPr>
              <w:rPr>
                <w:rFonts w:ascii="Times New Roman" w:hAnsi="Times New Roman"/>
              </w:rPr>
            </w:pPr>
          </w:p>
        </w:tc>
        <w:tc>
          <w:tcPr>
            <w:tcW w:w="1134" w:type="dxa"/>
            <w:shd w:val="clear" w:color="auto" w:fill="AEAAAA" w:themeFill="background2" w:themeFillShade="BF"/>
          </w:tcPr>
          <w:p w14:paraId="07A8597E"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1CD80BBE" w14:textId="77777777" w:rsidR="00CB5B8E" w:rsidRPr="001D3E60" w:rsidRDefault="00CB5B8E" w:rsidP="00B7169A">
            <w:pPr>
              <w:rPr>
                <w:rFonts w:ascii="Times New Roman" w:hAnsi="Times New Roman"/>
                <w:lang w:val="en-GB"/>
              </w:rPr>
            </w:pPr>
          </w:p>
        </w:tc>
        <w:tc>
          <w:tcPr>
            <w:tcW w:w="1136" w:type="dxa"/>
          </w:tcPr>
          <w:p w14:paraId="23470D24" w14:textId="3EF36C30" w:rsidR="00CB5B8E" w:rsidRPr="001D3E60" w:rsidRDefault="00A70D03" w:rsidP="00B7169A">
            <w:pPr>
              <w:rPr>
                <w:rFonts w:ascii="Times New Roman" w:hAnsi="Times New Roman"/>
                <w:lang w:val="en-GB"/>
              </w:rPr>
            </w:pPr>
            <w:r>
              <w:rPr>
                <w:rFonts w:ascii="Times New Roman" w:hAnsi="Times New Roman"/>
                <w:lang w:val="en-GB"/>
              </w:rPr>
              <w:t>CENTRAL ADMIN.</w:t>
            </w:r>
          </w:p>
        </w:tc>
        <w:tc>
          <w:tcPr>
            <w:tcW w:w="850" w:type="dxa"/>
          </w:tcPr>
          <w:p w14:paraId="77CFECC0" w14:textId="77777777" w:rsidR="00CB5B8E" w:rsidRPr="001D3E60" w:rsidRDefault="00CB5B8E" w:rsidP="00B7169A">
            <w:pPr>
              <w:rPr>
                <w:rFonts w:ascii="Times New Roman" w:hAnsi="Times New Roman"/>
                <w:lang w:val="en-GB"/>
              </w:rPr>
            </w:pPr>
            <w:r w:rsidRPr="001D3E60">
              <w:rPr>
                <w:rFonts w:ascii="Times New Roman" w:hAnsi="Times New Roman"/>
                <w:lang w:val="en-GB"/>
              </w:rPr>
              <w:t>GES</w:t>
            </w:r>
          </w:p>
        </w:tc>
      </w:tr>
      <w:tr w:rsidR="00CB5B8E" w:rsidRPr="001D3E60" w14:paraId="68BFBA99" w14:textId="77777777" w:rsidTr="00544AD2">
        <w:trPr>
          <w:trHeight w:val="20"/>
        </w:trPr>
        <w:tc>
          <w:tcPr>
            <w:tcW w:w="1425" w:type="dxa"/>
            <w:gridSpan w:val="2"/>
            <w:vMerge/>
            <w:hideMark/>
          </w:tcPr>
          <w:p w14:paraId="528011C0" w14:textId="77777777" w:rsidR="00CB5B8E" w:rsidRPr="001D3E60" w:rsidRDefault="00CB5B8E" w:rsidP="00B7169A">
            <w:pPr>
              <w:rPr>
                <w:rFonts w:ascii="Times New Roman" w:hAnsi="Times New Roman"/>
              </w:rPr>
            </w:pPr>
          </w:p>
        </w:tc>
        <w:tc>
          <w:tcPr>
            <w:tcW w:w="1356" w:type="dxa"/>
            <w:gridSpan w:val="2"/>
            <w:vMerge/>
            <w:hideMark/>
          </w:tcPr>
          <w:p w14:paraId="1635DCED" w14:textId="77777777" w:rsidR="00CB5B8E" w:rsidRPr="001D3E60" w:rsidRDefault="00CB5B8E" w:rsidP="00B7169A">
            <w:pPr>
              <w:rPr>
                <w:rFonts w:ascii="Times New Roman" w:hAnsi="Times New Roman"/>
              </w:rPr>
            </w:pPr>
          </w:p>
        </w:tc>
        <w:tc>
          <w:tcPr>
            <w:tcW w:w="2404" w:type="dxa"/>
            <w:hideMark/>
          </w:tcPr>
          <w:p w14:paraId="2B693256"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Completion of 7No. 3-unit  classroom blocks and construction of  1No 3-unit classroom block</w:t>
            </w:r>
          </w:p>
        </w:tc>
        <w:tc>
          <w:tcPr>
            <w:tcW w:w="1890" w:type="dxa"/>
            <w:hideMark/>
          </w:tcPr>
          <w:p w14:paraId="7DBCD698" w14:textId="77777777" w:rsidR="00CB5B8E" w:rsidRDefault="00CB5B8E" w:rsidP="00B7169A">
            <w:pPr>
              <w:contextualSpacing/>
              <w:rPr>
                <w:rFonts w:ascii="Times New Roman" w:hAnsi="Times New Roman"/>
                <w:lang w:val="en-GB"/>
              </w:rPr>
            </w:pPr>
            <w:r w:rsidRPr="001D3E60">
              <w:rPr>
                <w:rFonts w:ascii="Times New Roman" w:hAnsi="Times New Roman"/>
                <w:lang w:val="en-GB"/>
              </w:rPr>
              <w:t>Asomase (</w:t>
            </w:r>
            <w:r>
              <w:rPr>
                <w:rFonts w:ascii="Times New Roman" w:hAnsi="Times New Roman"/>
                <w:lang w:val="en-GB"/>
              </w:rPr>
              <w:t>O</w:t>
            </w:r>
            <w:r w:rsidRPr="001D3E60">
              <w:rPr>
                <w:rFonts w:ascii="Times New Roman" w:hAnsi="Times New Roman"/>
                <w:lang w:val="en-GB"/>
              </w:rPr>
              <w:t>)</w:t>
            </w:r>
          </w:p>
          <w:p w14:paraId="50817EC0" w14:textId="77777777" w:rsidR="00CB5B8E" w:rsidRPr="001D3E60" w:rsidRDefault="00CB5B8E" w:rsidP="00B7169A">
            <w:pPr>
              <w:contextualSpacing/>
              <w:rPr>
                <w:rFonts w:ascii="Times New Roman" w:hAnsi="Times New Roman"/>
              </w:rPr>
            </w:pPr>
            <w:r>
              <w:rPr>
                <w:rFonts w:ascii="Times New Roman" w:hAnsi="Times New Roman"/>
                <w:lang w:val="en-GB"/>
              </w:rPr>
              <w:t>Aluku, Azulenloanu</w:t>
            </w:r>
          </w:p>
        </w:tc>
        <w:tc>
          <w:tcPr>
            <w:tcW w:w="240" w:type="dxa"/>
            <w:shd w:val="clear" w:color="auto" w:fill="5B9BD5" w:themeFill="accent5"/>
          </w:tcPr>
          <w:p w14:paraId="12E87D92" w14:textId="77777777" w:rsidR="00CB5B8E" w:rsidRPr="001D3E60" w:rsidRDefault="00CB5B8E" w:rsidP="00B7169A">
            <w:pPr>
              <w:contextualSpacing/>
              <w:rPr>
                <w:rFonts w:ascii="Times New Roman" w:hAnsi="Times New Roman"/>
                <w:lang w:val="en-GB"/>
              </w:rPr>
            </w:pPr>
          </w:p>
        </w:tc>
        <w:tc>
          <w:tcPr>
            <w:tcW w:w="284" w:type="dxa"/>
            <w:shd w:val="clear" w:color="auto" w:fill="5B9BD5" w:themeFill="accent5"/>
          </w:tcPr>
          <w:p w14:paraId="7C25FA24" w14:textId="77777777" w:rsidR="00CB5B8E" w:rsidRPr="001D3E60" w:rsidRDefault="00CB5B8E" w:rsidP="00B7169A">
            <w:pPr>
              <w:contextualSpacing/>
              <w:rPr>
                <w:rFonts w:ascii="Times New Roman" w:hAnsi="Times New Roman"/>
                <w:lang w:val="en-GB"/>
              </w:rPr>
            </w:pPr>
          </w:p>
        </w:tc>
        <w:tc>
          <w:tcPr>
            <w:tcW w:w="263" w:type="dxa"/>
            <w:shd w:val="clear" w:color="auto" w:fill="5B9BD5" w:themeFill="accent5"/>
          </w:tcPr>
          <w:p w14:paraId="57FA2872" w14:textId="77777777" w:rsidR="00CB5B8E" w:rsidRPr="001D3E60" w:rsidRDefault="00CB5B8E" w:rsidP="00B7169A">
            <w:pPr>
              <w:contextualSpacing/>
              <w:rPr>
                <w:rFonts w:ascii="Times New Roman" w:hAnsi="Times New Roman"/>
                <w:lang w:val="en-GB"/>
              </w:rPr>
            </w:pPr>
          </w:p>
        </w:tc>
        <w:tc>
          <w:tcPr>
            <w:tcW w:w="270" w:type="dxa"/>
            <w:shd w:val="clear" w:color="auto" w:fill="5B9BD5" w:themeFill="accent5"/>
            <w:hideMark/>
          </w:tcPr>
          <w:p w14:paraId="32EE7083" w14:textId="77777777" w:rsidR="00CB5B8E" w:rsidRPr="001D3E60" w:rsidRDefault="00CB5B8E" w:rsidP="00B7169A">
            <w:pPr>
              <w:contextualSpacing/>
              <w:rPr>
                <w:rFonts w:ascii="Times New Roman" w:hAnsi="Times New Roman"/>
              </w:rPr>
            </w:pPr>
            <w:r w:rsidRPr="001D3E60">
              <w:rPr>
                <w:rFonts w:ascii="Times New Roman" w:hAnsi="Times New Roman"/>
                <w:lang w:val="en-GB"/>
              </w:rPr>
              <w:t> </w:t>
            </w:r>
          </w:p>
          <w:p w14:paraId="005F15EE" w14:textId="77777777" w:rsidR="00CB5B8E" w:rsidRPr="001D3E60" w:rsidRDefault="00CB5B8E" w:rsidP="00B7169A">
            <w:pPr>
              <w:contextualSpacing/>
              <w:rPr>
                <w:rFonts w:ascii="Times New Roman" w:hAnsi="Times New Roman"/>
              </w:rPr>
            </w:pPr>
            <w:r w:rsidRPr="001D3E60">
              <w:rPr>
                <w:rFonts w:ascii="Times New Roman" w:hAnsi="Times New Roman"/>
                <w:lang w:val="en-GB"/>
              </w:rPr>
              <w:t> </w:t>
            </w:r>
          </w:p>
          <w:p w14:paraId="5AD8F1BF" w14:textId="77777777" w:rsidR="00CB5B8E" w:rsidRPr="001D3E60" w:rsidRDefault="00CB5B8E" w:rsidP="00B7169A">
            <w:pPr>
              <w:contextualSpacing/>
              <w:rPr>
                <w:rFonts w:ascii="Times New Roman" w:hAnsi="Times New Roman"/>
              </w:rPr>
            </w:pPr>
            <w:r w:rsidRPr="001D3E60">
              <w:rPr>
                <w:rFonts w:ascii="Times New Roman" w:hAnsi="Times New Roman"/>
                <w:lang w:val="en-GB"/>
              </w:rPr>
              <w:t> </w:t>
            </w:r>
          </w:p>
          <w:p w14:paraId="4FBF259F" w14:textId="77777777" w:rsidR="00CB5B8E" w:rsidRPr="001D3E60" w:rsidRDefault="00CB5B8E" w:rsidP="00B7169A">
            <w:pPr>
              <w:contextualSpacing/>
              <w:rPr>
                <w:rFonts w:ascii="Times New Roman" w:hAnsi="Times New Roman"/>
              </w:rPr>
            </w:pPr>
            <w:r w:rsidRPr="001D3E60">
              <w:rPr>
                <w:rFonts w:ascii="Times New Roman" w:hAnsi="Times New Roman"/>
                <w:lang w:val="en-GB"/>
              </w:rPr>
              <w:t> </w:t>
            </w:r>
          </w:p>
          <w:p w14:paraId="731328F0" w14:textId="77777777" w:rsidR="00CB5B8E" w:rsidRPr="001D3E60" w:rsidRDefault="00CB5B8E" w:rsidP="00B7169A">
            <w:pPr>
              <w:contextualSpacing/>
              <w:rPr>
                <w:rFonts w:ascii="Times New Roman" w:hAnsi="Times New Roman"/>
              </w:rPr>
            </w:pPr>
          </w:p>
        </w:tc>
        <w:tc>
          <w:tcPr>
            <w:tcW w:w="1026" w:type="dxa"/>
            <w:hideMark/>
          </w:tcPr>
          <w:p w14:paraId="411679C5" w14:textId="77777777" w:rsidR="00CB5B8E" w:rsidRPr="001D3E60" w:rsidRDefault="00CB5B8E" w:rsidP="00B7169A">
            <w:pPr>
              <w:contextualSpacing/>
              <w:rPr>
                <w:rFonts w:ascii="Times New Roman" w:hAnsi="Times New Roman"/>
              </w:rPr>
            </w:pPr>
            <w:r w:rsidRPr="001D3E60">
              <w:rPr>
                <w:rFonts w:ascii="Times New Roman" w:hAnsi="Times New Roman"/>
                <w:lang w:val="en-GB"/>
              </w:rPr>
              <w:t xml:space="preserve">        </w:t>
            </w:r>
            <w:r w:rsidRPr="001D3E60">
              <w:rPr>
                <w:rFonts w:ascii="Times New Roman" w:hAnsi="Times New Roman"/>
              </w:rPr>
              <w:t>616,223.9</w:t>
            </w:r>
          </w:p>
        </w:tc>
        <w:tc>
          <w:tcPr>
            <w:tcW w:w="992" w:type="dxa"/>
            <w:hideMark/>
          </w:tcPr>
          <w:p w14:paraId="164A5AB4" w14:textId="77777777" w:rsidR="00CB5B8E" w:rsidRPr="001D3E60" w:rsidRDefault="00CB5B8E" w:rsidP="00B7169A">
            <w:pPr>
              <w:contextualSpacing/>
              <w:rPr>
                <w:rFonts w:ascii="Times New Roman" w:hAnsi="Times New Roman"/>
              </w:rPr>
            </w:pPr>
            <w:r w:rsidRPr="001D3E60">
              <w:rPr>
                <w:rFonts w:ascii="Times New Roman" w:hAnsi="Times New Roman"/>
                <w:lang w:val="en-GB"/>
              </w:rPr>
              <w:t> </w:t>
            </w:r>
          </w:p>
        </w:tc>
        <w:tc>
          <w:tcPr>
            <w:tcW w:w="709" w:type="dxa"/>
            <w:hideMark/>
          </w:tcPr>
          <w:p w14:paraId="3D866097" w14:textId="77777777" w:rsidR="00CB5B8E" w:rsidRPr="001D3E60" w:rsidRDefault="00CB5B8E" w:rsidP="00B7169A">
            <w:pPr>
              <w:contextualSpacing/>
              <w:rPr>
                <w:rFonts w:ascii="Times New Roman" w:hAnsi="Times New Roman"/>
              </w:rPr>
            </w:pPr>
            <w:r w:rsidRPr="001D3E60">
              <w:rPr>
                <w:rFonts w:ascii="Times New Roman" w:hAnsi="Times New Roman"/>
                <w:lang w:val="en-GB"/>
              </w:rPr>
              <w:t> </w:t>
            </w:r>
            <w:r w:rsidRPr="001D3E60">
              <w:rPr>
                <w:rFonts w:ascii="Times New Roman" w:hAnsi="Times New Roman"/>
              </w:rPr>
              <w:t>465,196.79</w:t>
            </w:r>
          </w:p>
        </w:tc>
        <w:tc>
          <w:tcPr>
            <w:tcW w:w="1134" w:type="dxa"/>
            <w:shd w:val="clear" w:color="auto" w:fill="AEAAAA" w:themeFill="background2" w:themeFillShade="BF"/>
          </w:tcPr>
          <w:p w14:paraId="5A3CE329" w14:textId="77777777" w:rsidR="00CB5B8E" w:rsidRPr="001D3E60" w:rsidRDefault="00CB5B8E" w:rsidP="00B7169A">
            <w:pPr>
              <w:contextualSpacing/>
              <w:rPr>
                <w:rFonts w:ascii="Times New Roman" w:hAnsi="Times New Roman"/>
                <w:lang w:val="en-GB"/>
              </w:rPr>
            </w:pPr>
          </w:p>
        </w:tc>
        <w:tc>
          <w:tcPr>
            <w:tcW w:w="709" w:type="dxa"/>
            <w:shd w:val="clear" w:color="auto" w:fill="AEAAAA" w:themeFill="background2" w:themeFillShade="BF"/>
          </w:tcPr>
          <w:p w14:paraId="714E144E" w14:textId="77777777" w:rsidR="00CB5B8E" w:rsidRPr="001D3E60" w:rsidRDefault="00CB5B8E" w:rsidP="00B7169A">
            <w:pPr>
              <w:contextualSpacing/>
              <w:rPr>
                <w:rFonts w:ascii="Times New Roman" w:hAnsi="Times New Roman"/>
                <w:lang w:val="en-GB"/>
              </w:rPr>
            </w:pPr>
          </w:p>
        </w:tc>
        <w:tc>
          <w:tcPr>
            <w:tcW w:w="1136" w:type="dxa"/>
            <w:hideMark/>
          </w:tcPr>
          <w:p w14:paraId="67345958" w14:textId="1FCC83C6" w:rsidR="00CB5B8E" w:rsidRPr="001D3E60" w:rsidRDefault="00A70D03" w:rsidP="00B7169A">
            <w:pPr>
              <w:contextualSpacing/>
              <w:rPr>
                <w:rFonts w:ascii="Times New Roman" w:hAnsi="Times New Roman"/>
              </w:rPr>
            </w:pPr>
            <w:r>
              <w:rPr>
                <w:rFonts w:ascii="Times New Roman" w:hAnsi="Times New Roman"/>
                <w:lang w:val="en-GB"/>
              </w:rPr>
              <w:t>CENTRAL ADMIN.</w:t>
            </w:r>
          </w:p>
        </w:tc>
        <w:tc>
          <w:tcPr>
            <w:tcW w:w="850" w:type="dxa"/>
            <w:hideMark/>
          </w:tcPr>
          <w:p w14:paraId="5E5472AA" w14:textId="77777777" w:rsidR="00CB5B8E" w:rsidRPr="001D3E60" w:rsidRDefault="00CB5B8E" w:rsidP="00B7169A">
            <w:pPr>
              <w:contextualSpacing/>
              <w:rPr>
                <w:rFonts w:ascii="Times New Roman" w:hAnsi="Times New Roman"/>
              </w:rPr>
            </w:pPr>
            <w:r w:rsidRPr="001D3E60">
              <w:rPr>
                <w:rFonts w:ascii="Times New Roman" w:hAnsi="Times New Roman"/>
                <w:lang w:val="en-GB"/>
              </w:rPr>
              <w:t>GES</w:t>
            </w:r>
          </w:p>
        </w:tc>
      </w:tr>
      <w:tr w:rsidR="00CB5B8E" w:rsidRPr="001D3E60" w14:paraId="52F050D0" w14:textId="77777777" w:rsidTr="00544AD2">
        <w:trPr>
          <w:trHeight w:val="20"/>
        </w:trPr>
        <w:tc>
          <w:tcPr>
            <w:tcW w:w="1425" w:type="dxa"/>
            <w:gridSpan w:val="2"/>
            <w:vMerge/>
          </w:tcPr>
          <w:p w14:paraId="1E666D6E" w14:textId="77777777" w:rsidR="00CB5B8E" w:rsidRPr="001D3E60" w:rsidRDefault="00CB5B8E" w:rsidP="00B7169A">
            <w:pPr>
              <w:rPr>
                <w:rFonts w:ascii="Times New Roman" w:hAnsi="Times New Roman"/>
              </w:rPr>
            </w:pPr>
          </w:p>
        </w:tc>
        <w:tc>
          <w:tcPr>
            <w:tcW w:w="1356" w:type="dxa"/>
            <w:gridSpan w:val="2"/>
            <w:vMerge/>
          </w:tcPr>
          <w:p w14:paraId="5A80D360" w14:textId="77777777" w:rsidR="00CB5B8E" w:rsidRPr="001D3E60" w:rsidRDefault="00CB5B8E" w:rsidP="00B7169A">
            <w:pPr>
              <w:rPr>
                <w:rFonts w:ascii="Times New Roman" w:hAnsi="Times New Roman"/>
              </w:rPr>
            </w:pPr>
          </w:p>
        </w:tc>
        <w:tc>
          <w:tcPr>
            <w:tcW w:w="2404" w:type="dxa"/>
          </w:tcPr>
          <w:p w14:paraId="1B39EF7B" w14:textId="77777777" w:rsidR="00CB5B8E" w:rsidRPr="009E143C" w:rsidRDefault="00CB5B8E" w:rsidP="001F0AFE">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Construction of assembly hall at UBAISH</w:t>
            </w:r>
          </w:p>
        </w:tc>
        <w:tc>
          <w:tcPr>
            <w:tcW w:w="1890" w:type="dxa"/>
            <w:vAlign w:val="center"/>
          </w:tcPr>
          <w:p w14:paraId="18A500DA" w14:textId="77777777" w:rsidR="00CB5B8E" w:rsidRPr="00702629" w:rsidRDefault="00CB5B8E" w:rsidP="00B7169A">
            <w:pPr>
              <w:jc w:val="center"/>
              <w:rPr>
                <w:rFonts w:ascii="Times New Roman" w:hAnsi="Times New Roman"/>
                <w:lang w:val="en-GB"/>
              </w:rPr>
            </w:pPr>
            <w:r w:rsidRPr="00702629">
              <w:rPr>
                <w:rFonts w:ascii="Times New Roman" w:eastAsia="Times New Roman" w:hAnsi="Times New Roman"/>
                <w:color w:val="000000"/>
                <w:lang w:val="en-GB" w:eastAsia="en-GB"/>
              </w:rPr>
              <w:t>Ka</w:t>
            </w:r>
            <w:r>
              <w:rPr>
                <w:rFonts w:ascii="Times New Roman" w:eastAsia="Times New Roman" w:hAnsi="Times New Roman"/>
                <w:color w:val="000000"/>
                <w:lang w:val="en-GB" w:eastAsia="en-GB"/>
              </w:rPr>
              <w:t>m</w:t>
            </w:r>
            <w:r w:rsidRPr="00702629">
              <w:rPr>
                <w:rFonts w:ascii="Times New Roman" w:eastAsia="Times New Roman" w:hAnsi="Times New Roman"/>
                <w:color w:val="000000"/>
                <w:lang w:val="en-GB" w:eastAsia="en-GB"/>
              </w:rPr>
              <w:t>gbunli</w:t>
            </w:r>
          </w:p>
        </w:tc>
        <w:tc>
          <w:tcPr>
            <w:tcW w:w="240" w:type="dxa"/>
            <w:shd w:val="clear" w:color="auto" w:fill="5B9BD5" w:themeFill="accent5"/>
            <w:vAlign w:val="center"/>
          </w:tcPr>
          <w:p w14:paraId="0D1E6365" w14:textId="77777777" w:rsidR="00CB5B8E" w:rsidRPr="00702629" w:rsidRDefault="00CB5B8E" w:rsidP="00B7169A">
            <w:pPr>
              <w:jc w:val="center"/>
              <w:rPr>
                <w:rFonts w:ascii="Times New Roman" w:hAnsi="Times New Roman"/>
                <w:lang w:val="en-GB"/>
              </w:rPr>
            </w:pPr>
          </w:p>
        </w:tc>
        <w:tc>
          <w:tcPr>
            <w:tcW w:w="284" w:type="dxa"/>
            <w:shd w:val="clear" w:color="auto" w:fill="5B9BD5" w:themeFill="accent5"/>
            <w:vAlign w:val="center"/>
          </w:tcPr>
          <w:p w14:paraId="61D7D602" w14:textId="77777777" w:rsidR="00CB5B8E" w:rsidRPr="00702629" w:rsidRDefault="00CB5B8E" w:rsidP="00B7169A">
            <w:pPr>
              <w:jc w:val="center"/>
              <w:rPr>
                <w:rFonts w:ascii="Times New Roman" w:hAnsi="Times New Roman"/>
                <w:lang w:val="en-GB"/>
              </w:rPr>
            </w:pPr>
          </w:p>
        </w:tc>
        <w:tc>
          <w:tcPr>
            <w:tcW w:w="263" w:type="dxa"/>
            <w:shd w:val="clear" w:color="auto" w:fill="5B9BD5" w:themeFill="accent5"/>
            <w:vAlign w:val="center"/>
          </w:tcPr>
          <w:p w14:paraId="3039ED09" w14:textId="77777777" w:rsidR="00CB5B8E" w:rsidRPr="00702629" w:rsidRDefault="00CB5B8E" w:rsidP="00B7169A">
            <w:pPr>
              <w:jc w:val="center"/>
              <w:rPr>
                <w:rFonts w:ascii="Times New Roman" w:hAnsi="Times New Roman"/>
                <w:lang w:val="en-GB"/>
              </w:rPr>
            </w:pPr>
          </w:p>
        </w:tc>
        <w:tc>
          <w:tcPr>
            <w:tcW w:w="270" w:type="dxa"/>
            <w:shd w:val="clear" w:color="auto" w:fill="5B9BD5" w:themeFill="accent5"/>
            <w:vAlign w:val="center"/>
          </w:tcPr>
          <w:p w14:paraId="394731BC" w14:textId="77777777" w:rsidR="00CB5B8E" w:rsidRPr="00702629" w:rsidRDefault="00CB5B8E" w:rsidP="00B7169A">
            <w:pPr>
              <w:jc w:val="center"/>
              <w:rPr>
                <w:rFonts w:ascii="Times New Roman" w:hAnsi="Times New Roman"/>
                <w:lang w:val="en-GB"/>
              </w:rPr>
            </w:pPr>
          </w:p>
        </w:tc>
        <w:tc>
          <w:tcPr>
            <w:tcW w:w="1026" w:type="dxa"/>
            <w:vAlign w:val="center"/>
          </w:tcPr>
          <w:p w14:paraId="7B4BCD5D" w14:textId="77777777" w:rsidR="00CB5B8E" w:rsidRPr="00702629" w:rsidRDefault="00CB5B8E" w:rsidP="00B7169A">
            <w:pPr>
              <w:jc w:val="center"/>
              <w:rPr>
                <w:rFonts w:ascii="Times New Roman" w:hAnsi="Times New Roman"/>
                <w:lang w:val="en-GB"/>
              </w:rPr>
            </w:pPr>
            <w:r w:rsidRPr="00702629">
              <w:rPr>
                <w:rFonts w:ascii="Times New Roman" w:eastAsia="Times New Roman" w:hAnsi="Times New Roman"/>
                <w:color w:val="000000"/>
                <w:lang w:val="en-GB" w:eastAsia="en-GB"/>
              </w:rPr>
              <w:t>3,000,000</w:t>
            </w:r>
          </w:p>
        </w:tc>
        <w:tc>
          <w:tcPr>
            <w:tcW w:w="992" w:type="dxa"/>
            <w:vAlign w:val="center"/>
          </w:tcPr>
          <w:p w14:paraId="26126159" w14:textId="77777777" w:rsidR="00CB5B8E" w:rsidRPr="00702629" w:rsidRDefault="00CB5B8E" w:rsidP="00B7169A">
            <w:pPr>
              <w:jc w:val="center"/>
              <w:rPr>
                <w:rFonts w:ascii="Times New Roman" w:hAnsi="Times New Roman"/>
                <w:lang w:val="en-GB"/>
              </w:rPr>
            </w:pPr>
          </w:p>
        </w:tc>
        <w:tc>
          <w:tcPr>
            <w:tcW w:w="709" w:type="dxa"/>
            <w:vAlign w:val="center"/>
          </w:tcPr>
          <w:p w14:paraId="2A2D50DA" w14:textId="77777777" w:rsidR="00CB5B8E" w:rsidRPr="00702629" w:rsidRDefault="00CB5B8E" w:rsidP="00B7169A">
            <w:pPr>
              <w:jc w:val="center"/>
              <w:rPr>
                <w:rFonts w:ascii="Times New Roman" w:hAnsi="Times New Roman"/>
                <w:lang w:val="en-GB"/>
              </w:rPr>
            </w:pPr>
            <w:r w:rsidRPr="00702629">
              <w:rPr>
                <w:rFonts w:ascii="Times New Roman" w:eastAsia="Times New Roman" w:hAnsi="Times New Roman"/>
                <w:color w:val="000000"/>
                <w:lang w:val="en-GB" w:eastAsia="en-GB"/>
              </w:rPr>
              <w:t>50,000</w:t>
            </w:r>
          </w:p>
        </w:tc>
        <w:tc>
          <w:tcPr>
            <w:tcW w:w="1134" w:type="dxa"/>
            <w:shd w:val="clear" w:color="auto" w:fill="AEAAAA" w:themeFill="background2" w:themeFillShade="BF"/>
          </w:tcPr>
          <w:p w14:paraId="70479B03" w14:textId="77777777" w:rsidR="00CB5B8E" w:rsidRPr="00702629" w:rsidRDefault="00CB5B8E" w:rsidP="00B7169A">
            <w:pPr>
              <w:jc w:val="center"/>
              <w:rPr>
                <w:rFonts w:ascii="Times New Roman" w:eastAsia="Times New Roman" w:hAnsi="Times New Roman"/>
                <w:color w:val="000000"/>
                <w:lang w:val="en-GB" w:eastAsia="en-GB"/>
              </w:rPr>
            </w:pPr>
          </w:p>
        </w:tc>
        <w:tc>
          <w:tcPr>
            <w:tcW w:w="709" w:type="dxa"/>
          </w:tcPr>
          <w:p w14:paraId="24176636" w14:textId="77777777" w:rsidR="00CB5B8E" w:rsidRPr="00702629" w:rsidRDefault="00CB5B8E" w:rsidP="00B7169A">
            <w:pPr>
              <w:jc w:val="center"/>
              <w:rPr>
                <w:rFonts w:ascii="Times New Roman" w:eastAsia="Times New Roman" w:hAnsi="Times New Roman"/>
                <w:color w:val="000000"/>
                <w:lang w:val="en-GB" w:eastAsia="en-GB"/>
              </w:rPr>
            </w:pPr>
          </w:p>
        </w:tc>
        <w:tc>
          <w:tcPr>
            <w:tcW w:w="1136" w:type="dxa"/>
            <w:vAlign w:val="center"/>
          </w:tcPr>
          <w:p w14:paraId="2783738B" w14:textId="76B390A1" w:rsidR="00CB5B8E" w:rsidRPr="00702629" w:rsidRDefault="00A70D03" w:rsidP="00B7169A">
            <w:pPr>
              <w:jc w:val="center"/>
              <w:rPr>
                <w:rFonts w:ascii="Times New Roman" w:hAnsi="Times New Roman"/>
                <w:lang w:val="en-GB"/>
              </w:rPr>
            </w:pPr>
            <w:r>
              <w:rPr>
                <w:rFonts w:ascii="Times New Roman" w:eastAsia="Times New Roman" w:hAnsi="Times New Roman"/>
                <w:color w:val="000000"/>
                <w:lang w:val="en-GB" w:eastAsia="en-GB"/>
              </w:rPr>
              <w:t>CENTRAL ADMIN.</w:t>
            </w:r>
          </w:p>
        </w:tc>
        <w:tc>
          <w:tcPr>
            <w:tcW w:w="850" w:type="dxa"/>
            <w:vAlign w:val="center"/>
          </w:tcPr>
          <w:p w14:paraId="78F465BF" w14:textId="77777777" w:rsidR="00CB5B8E" w:rsidRPr="00702629" w:rsidRDefault="00CB5B8E" w:rsidP="00B7169A">
            <w:pPr>
              <w:jc w:val="center"/>
              <w:rPr>
                <w:rFonts w:ascii="Times New Roman" w:hAnsi="Times New Roman"/>
                <w:lang w:val="en-GB"/>
              </w:rPr>
            </w:pPr>
            <w:r w:rsidRPr="00702629">
              <w:rPr>
                <w:rFonts w:ascii="Times New Roman" w:eastAsia="Times New Roman" w:hAnsi="Times New Roman"/>
                <w:color w:val="000000"/>
                <w:lang w:val="en-GB" w:eastAsia="en-GB"/>
              </w:rPr>
              <w:t>GES</w:t>
            </w:r>
          </w:p>
        </w:tc>
      </w:tr>
      <w:tr w:rsidR="00CB5B8E" w:rsidRPr="001D3E60" w14:paraId="5880D59F" w14:textId="77777777" w:rsidTr="00544AD2">
        <w:trPr>
          <w:trHeight w:val="20"/>
        </w:trPr>
        <w:tc>
          <w:tcPr>
            <w:tcW w:w="1425" w:type="dxa"/>
            <w:gridSpan w:val="2"/>
            <w:vMerge/>
            <w:hideMark/>
          </w:tcPr>
          <w:p w14:paraId="68592249" w14:textId="77777777" w:rsidR="00CB5B8E" w:rsidRPr="001D3E60" w:rsidRDefault="00CB5B8E" w:rsidP="00B7169A">
            <w:pPr>
              <w:rPr>
                <w:rFonts w:ascii="Times New Roman" w:hAnsi="Times New Roman"/>
              </w:rPr>
            </w:pPr>
          </w:p>
        </w:tc>
        <w:tc>
          <w:tcPr>
            <w:tcW w:w="1356" w:type="dxa"/>
            <w:gridSpan w:val="2"/>
            <w:vMerge/>
            <w:hideMark/>
          </w:tcPr>
          <w:p w14:paraId="3E854BD9" w14:textId="77777777" w:rsidR="00CB5B8E" w:rsidRPr="001D3E60" w:rsidRDefault="00CB5B8E" w:rsidP="00B7169A">
            <w:pPr>
              <w:rPr>
                <w:rFonts w:ascii="Times New Roman" w:hAnsi="Times New Roman"/>
              </w:rPr>
            </w:pPr>
          </w:p>
        </w:tc>
        <w:tc>
          <w:tcPr>
            <w:tcW w:w="2404" w:type="dxa"/>
            <w:hideMark/>
          </w:tcPr>
          <w:p w14:paraId="1ABB8AF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Completion 2No. KG and construction of 1No KG block</w:t>
            </w:r>
          </w:p>
        </w:tc>
        <w:tc>
          <w:tcPr>
            <w:tcW w:w="1890" w:type="dxa"/>
            <w:hideMark/>
          </w:tcPr>
          <w:p w14:paraId="251BEC42" w14:textId="1164BD17" w:rsidR="00CB5B8E" w:rsidRDefault="00CB5B8E" w:rsidP="00B7169A">
            <w:pPr>
              <w:rPr>
                <w:rFonts w:ascii="Times New Roman" w:hAnsi="Times New Roman"/>
                <w:lang w:val="en-GB"/>
              </w:rPr>
            </w:pPr>
            <w:r w:rsidRPr="001D3E60">
              <w:rPr>
                <w:rFonts w:ascii="Times New Roman" w:hAnsi="Times New Roman"/>
                <w:lang w:val="en-GB"/>
              </w:rPr>
              <w:t> Kotokuom(N)</w:t>
            </w:r>
            <w:r>
              <w:rPr>
                <w:rFonts w:ascii="Times New Roman" w:hAnsi="Times New Roman"/>
                <w:lang w:val="en-GB"/>
              </w:rPr>
              <w:t>\</w:t>
            </w:r>
          </w:p>
          <w:p w14:paraId="3B435D45" w14:textId="77777777" w:rsidR="00CB5B8E" w:rsidRPr="001D3E60" w:rsidRDefault="00CB5B8E" w:rsidP="00B7169A">
            <w:pPr>
              <w:rPr>
                <w:rFonts w:ascii="Times New Roman" w:hAnsi="Times New Roman"/>
              </w:rPr>
            </w:pPr>
            <w:r>
              <w:rPr>
                <w:rFonts w:ascii="Times New Roman" w:hAnsi="Times New Roman"/>
                <w:lang w:val="en-GB"/>
              </w:rPr>
              <w:t>Kikam</w:t>
            </w:r>
          </w:p>
        </w:tc>
        <w:tc>
          <w:tcPr>
            <w:tcW w:w="240" w:type="dxa"/>
            <w:shd w:val="clear" w:color="auto" w:fill="5B9BD5" w:themeFill="accent5"/>
          </w:tcPr>
          <w:p w14:paraId="225DE9DF"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07E1E6A2"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0059876F"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05AD51BE"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6525A423"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7016D12D"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3663AC13"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500,000 </w:t>
            </w:r>
          </w:p>
        </w:tc>
        <w:tc>
          <w:tcPr>
            <w:tcW w:w="992" w:type="dxa"/>
            <w:hideMark/>
          </w:tcPr>
          <w:p w14:paraId="28CD3124" w14:textId="77777777" w:rsidR="00CB5B8E" w:rsidRPr="001D3E60" w:rsidRDefault="00CB5B8E" w:rsidP="00B7169A">
            <w:pPr>
              <w:rPr>
                <w:rFonts w:ascii="Times New Roman" w:hAnsi="Times New Roman"/>
              </w:rPr>
            </w:pPr>
            <w:r w:rsidRPr="001D3E60">
              <w:rPr>
                <w:rFonts w:ascii="Times New Roman" w:hAnsi="Times New Roman"/>
                <w:lang w:val="en-GB"/>
              </w:rPr>
              <w:t> 315,368.34</w:t>
            </w:r>
          </w:p>
        </w:tc>
        <w:tc>
          <w:tcPr>
            <w:tcW w:w="709" w:type="dxa"/>
            <w:hideMark/>
          </w:tcPr>
          <w:p w14:paraId="62E2FC8E"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196C80B8"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3F059889" w14:textId="77777777" w:rsidR="00CB5B8E" w:rsidRPr="001D3E60" w:rsidRDefault="00CB5B8E" w:rsidP="00B7169A">
            <w:pPr>
              <w:rPr>
                <w:rFonts w:ascii="Times New Roman" w:hAnsi="Times New Roman"/>
                <w:lang w:val="en-GB"/>
              </w:rPr>
            </w:pPr>
          </w:p>
        </w:tc>
        <w:tc>
          <w:tcPr>
            <w:tcW w:w="1136" w:type="dxa"/>
            <w:hideMark/>
          </w:tcPr>
          <w:p w14:paraId="38FFC28E" w14:textId="2CECBC6E" w:rsidR="00CB5B8E" w:rsidRPr="001D3E60" w:rsidRDefault="00A70D03" w:rsidP="00B7169A">
            <w:pPr>
              <w:rPr>
                <w:rFonts w:ascii="Times New Roman" w:hAnsi="Times New Roman"/>
              </w:rPr>
            </w:pPr>
            <w:r>
              <w:rPr>
                <w:rFonts w:ascii="Times New Roman" w:hAnsi="Times New Roman"/>
                <w:lang w:val="en-GB"/>
              </w:rPr>
              <w:t>CENTRAL ADMIN.</w:t>
            </w:r>
          </w:p>
        </w:tc>
        <w:tc>
          <w:tcPr>
            <w:tcW w:w="850" w:type="dxa"/>
            <w:hideMark/>
          </w:tcPr>
          <w:p w14:paraId="46D79BCD" w14:textId="77777777" w:rsidR="00CB5B8E" w:rsidRPr="001D3E60" w:rsidRDefault="00CB5B8E" w:rsidP="00B7169A">
            <w:pPr>
              <w:rPr>
                <w:rFonts w:ascii="Times New Roman" w:hAnsi="Times New Roman"/>
              </w:rPr>
            </w:pPr>
            <w:r w:rsidRPr="001D3E60">
              <w:rPr>
                <w:rFonts w:ascii="Times New Roman" w:hAnsi="Times New Roman"/>
                <w:lang w:val="en-GB"/>
              </w:rPr>
              <w:t>GES</w:t>
            </w:r>
          </w:p>
        </w:tc>
      </w:tr>
      <w:tr w:rsidR="00CB5B8E" w:rsidRPr="001D3E60" w14:paraId="46AEFAEE" w14:textId="77777777" w:rsidTr="00544AD2">
        <w:trPr>
          <w:trHeight w:val="20"/>
        </w:trPr>
        <w:tc>
          <w:tcPr>
            <w:tcW w:w="1425" w:type="dxa"/>
            <w:gridSpan w:val="2"/>
            <w:vMerge/>
            <w:hideMark/>
          </w:tcPr>
          <w:p w14:paraId="61901FE8" w14:textId="77777777" w:rsidR="00CB5B8E" w:rsidRPr="001D3E60" w:rsidRDefault="00CB5B8E" w:rsidP="00B7169A">
            <w:pPr>
              <w:rPr>
                <w:rFonts w:ascii="Times New Roman" w:hAnsi="Times New Roman"/>
              </w:rPr>
            </w:pPr>
          </w:p>
        </w:tc>
        <w:tc>
          <w:tcPr>
            <w:tcW w:w="1356" w:type="dxa"/>
            <w:gridSpan w:val="2"/>
            <w:vMerge/>
            <w:hideMark/>
          </w:tcPr>
          <w:p w14:paraId="7124FDBD" w14:textId="77777777" w:rsidR="00CB5B8E" w:rsidRPr="001D3E60" w:rsidRDefault="00CB5B8E" w:rsidP="00B7169A">
            <w:pPr>
              <w:rPr>
                <w:rFonts w:ascii="Times New Roman" w:hAnsi="Times New Roman"/>
              </w:rPr>
            </w:pPr>
          </w:p>
        </w:tc>
        <w:tc>
          <w:tcPr>
            <w:tcW w:w="2404" w:type="dxa"/>
            <w:hideMark/>
          </w:tcPr>
          <w:p w14:paraId="33274288"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w:t>
            </w:r>
            <w:r>
              <w:rPr>
                <w:rFonts w:ascii="Times New Roman" w:hAnsi="Times New Roman"/>
                <w:lang w:val="en-GB"/>
              </w:rPr>
              <w:t>mpletion</w:t>
            </w:r>
            <w:r w:rsidRPr="009E143C">
              <w:rPr>
                <w:rFonts w:ascii="Times New Roman" w:hAnsi="Times New Roman"/>
                <w:lang w:val="en-GB"/>
              </w:rPr>
              <w:t xml:space="preserve"> of </w:t>
            </w:r>
            <w:r>
              <w:rPr>
                <w:rFonts w:ascii="Times New Roman" w:hAnsi="Times New Roman"/>
                <w:lang w:val="en-GB"/>
              </w:rPr>
              <w:t>2</w:t>
            </w:r>
            <w:r w:rsidRPr="009E143C">
              <w:rPr>
                <w:rFonts w:ascii="Times New Roman" w:hAnsi="Times New Roman"/>
                <w:lang w:val="en-GB"/>
              </w:rPr>
              <w:t>No.</w:t>
            </w:r>
            <w:r>
              <w:rPr>
                <w:rFonts w:ascii="Times New Roman" w:hAnsi="Times New Roman"/>
                <w:lang w:val="en-GB"/>
              </w:rPr>
              <w:t xml:space="preserve"> and construction of 1No.</w:t>
            </w:r>
            <w:r w:rsidRPr="009E143C">
              <w:rPr>
                <w:rFonts w:ascii="Times New Roman" w:hAnsi="Times New Roman"/>
                <w:lang w:val="en-GB"/>
              </w:rPr>
              <w:t xml:space="preserve"> 4-unit teachers quarters</w:t>
            </w:r>
          </w:p>
        </w:tc>
        <w:tc>
          <w:tcPr>
            <w:tcW w:w="1890" w:type="dxa"/>
            <w:hideMark/>
          </w:tcPr>
          <w:p w14:paraId="04303373" w14:textId="77777777" w:rsidR="00CB5B8E" w:rsidRPr="001D3E60" w:rsidRDefault="00CB5B8E" w:rsidP="00B7169A">
            <w:pPr>
              <w:rPr>
                <w:rFonts w:ascii="Times New Roman" w:hAnsi="Times New Roman"/>
              </w:rPr>
            </w:pPr>
            <w:r w:rsidRPr="001D3E60">
              <w:rPr>
                <w:rFonts w:ascii="Times New Roman" w:hAnsi="Times New Roman"/>
                <w:lang w:val="en-GB"/>
              </w:rPr>
              <w:t>Adubrim, Awiebo</w:t>
            </w:r>
            <w:r>
              <w:rPr>
                <w:rFonts w:ascii="Times New Roman" w:hAnsi="Times New Roman"/>
                <w:lang w:val="en-GB"/>
              </w:rPr>
              <w:t xml:space="preserve"> Kotokuom</w:t>
            </w:r>
          </w:p>
        </w:tc>
        <w:tc>
          <w:tcPr>
            <w:tcW w:w="240" w:type="dxa"/>
            <w:shd w:val="clear" w:color="auto" w:fill="5B9BD5" w:themeFill="accent5"/>
          </w:tcPr>
          <w:p w14:paraId="483286AA"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5564F0F6"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1C7CF8F7"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0167EF48" w14:textId="77777777" w:rsidR="00CB5B8E" w:rsidRPr="001D3E60" w:rsidRDefault="00CB5B8E" w:rsidP="00B7169A">
            <w:pPr>
              <w:rPr>
                <w:rFonts w:ascii="Times New Roman" w:hAnsi="Times New Roman"/>
              </w:rPr>
            </w:pPr>
            <w:r w:rsidRPr="001D3E60">
              <w:rPr>
                <w:rFonts w:ascii="Times New Roman" w:hAnsi="Times New Roman"/>
                <w:lang w:val="en-GB"/>
              </w:rPr>
              <w:t> </w:t>
            </w:r>
          </w:p>
          <w:p w14:paraId="0B533E94"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026" w:type="dxa"/>
            <w:hideMark/>
          </w:tcPr>
          <w:p w14:paraId="139467B2" w14:textId="77777777" w:rsidR="00CB5B8E" w:rsidRPr="001D3E60" w:rsidRDefault="00CB5B8E" w:rsidP="00B7169A">
            <w:pPr>
              <w:rPr>
                <w:rFonts w:ascii="Times New Roman" w:hAnsi="Times New Roman"/>
              </w:rPr>
            </w:pPr>
            <w:r w:rsidRPr="001D3E60">
              <w:rPr>
                <w:rFonts w:ascii="Times New Roman" w:hAnsi="Times New Roman"/>
                <w:lang w:val="en-GB"/>
              </w:rPr>
              <w:t xml:space="preserve">        40,000 </w:t>
            </w:r>
          </w:p>
        </w:tc>
        <w:tc>
          <w:tcPr>
            <w:tcW w:w="992" w:type="dxa"/>
            <w:hideMark/>
          </w:tcPr>
          <w:p w14:paraId="3F5AD1EC" w14:textId="77777777" w:rsidR="00CB5B8E" w:rsidRPr="001D3E60" w:rsidRDefault="00CB5B8E" w:rsidP="00B7169A">
            <w:pPr>
              <w:rPr>
                <w:rFonts w:ascii="Times New Roman" w:hAnsi="Times New Roman"/>
              </w:rPr>
            </w:pPr>
            <w:r w:rsidRPr="001D3E60">
              <w:rPr>
                <w:rFonts w:ascii="Times New Roman" w:hAnsi="Times New Roman"/>
                <w:lang w:val="en-GB"/>
              </w:rPr>
              <w:t xml:space="preserve">      20,000 </w:t>
            </w:r>
          </w:p>
        </w:tc>
        <w:tc>
          <w:tcPr>
            <w:tcW w:w="709" w:type="dxa"/>
            <w:hideMark/>
          </w:tcPr>
          <w:p w14:paraId="1A341A0C" w14:textId="77777777" w:rsidR="00CB5B8E" w:rsidRPr="001D3E60" w:rsidRDefault="00CB5B8E" w:rsidP="00B7169A">
            <w:pPr>
              <w:rPr>
                <w:rFonts w:ascii="Times New Roman" w:hAnsi="Times New Roman"/>
              </w:rPr>
            </w:pPr>
            <w:r w:rsidRPr="001D3E60">
              <w:rPr>
                <w:rFonts w:ascii="Times New Roman" w:hAnsi="Times New Roman"/>
                <w:lang w:val="en-GB"/>
              </w:rPr>
              <w:t xml:space="preserve">        50,000 </w:t>
            </w:r>
          </w:p>
        </w:tc>
        <w:tc>
          <w:tcPr>
            <w:tcW w:w="1134" w:type="dxa"/>
            <w:shd w:val="clear" w:color="auto" w:fill="AEAAAA" w:themeFill="background2" w:themeFillShade="BF"/>
          </w:tcPr>
          <w:p w14:paraId="058115F0"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70F8D3D0" w14:textId="77777777" w:rsidR="00CB5B8E" w:rsidRPr="001D3E60" w:rsidRDefault="00CB5B8E" w:rsidP="00B7169A">
            <w:pPr>
              <w:rPr>
                <w:rFonts w:ascii="Times New Roman" w:hAnsi="Times New Roman"/>
                <w:lang w:val="en-GB"/>
              </w:rPr>
            </w:pPr>
          </w:p>
        </w:tc>
        <w:tc>
          <w:tcPr>
            <w:tcW w:w="1136" w:type="dxa"/>
            <w:hideMark/>
          </w:tcPr>
          <w:p w14:paraId="5BD80F48" w14:textId="1B9C5B02" w:rsidR="00CB5B8E" w:rsidRPr="001D3E60" w:rsidRDefault="00A70D03" w:rsidP="00B7169A">
            <w:pPr>
              <w:rPr>
                <w:rFonts w:ascii="Times New Roman" w:hAnsi="Times New Roman"/>
              </w:rPr>
            </w:pPr>
            <w:r>
              <w:rPr>
                <w:rFonts w:ascii="Times New Roman" w:hAnsi="Times New Roman"/>
                <w:lang w:val="en-GB"/>
              </w:rPr>
              <w:t>CENTRAL ADMIN.</w:t>
            </w:r>
          </w:p>
        </w:tc>
        <w:tc>
          <w:tcPr>
            <w:tcW w:w="850" w:type="dxa"/>
            <w:hideMark/>
          </w:tcPr>
          <w:p w14:paraId="0ACF1D98" w14:textId="77777777" w:rsidR="00CB5B8E" w:rsidRPr="001D3E60" w:rsidRDefault="00CB5B8E" w:rsidP="00B7169A">
            <w:pPr>
              <w:rPr>
                <w:rFonts w:ascii="Times New Roman" w:hAnsi="Times New Roman"/>
              </w:rPr>
            </w:pPr>
            <w:r w:rsidRPr="001D3E60">
              <w:rPr>
                <w:rFonts w:ascii="Times New Roman" w:hAnsi="Times New Roman"/>
                <w:lang w:val="en-GB"/>
              </w:rPr>
              <w:t>GES</w:t>
            </w:r>
          </w:p>
        </w:tc>
      </w:tr>
      <w:tr w:rsidR="00CB5B8E" w:rsidRPr="001D3E60" w14:paraId="3A307172" w14:textId="77777777" w:rsidTr="00544AD2">
        <w:trPr>
          <w:trHeight w:val="20"/>
        </w:trPr>
        <w:tc>
          <w:tcPr>
            <w:tcW w:w="1425" w:type="dxa"/>
            <w:gridSpan w:val="2"/>
            <w:vMerge/>
          </w:tcPr>
          <w:p w14:paraId="41DD4478" w14:textId="77777777" w:rsidR="00CB5B8E" w:rsidRPr="001D3E60" w:rsidRDefault="00CB5B8E" w:rsidP="00B7169A">
            <w:pPr>
              <w:rPr>
                <w:rFonts w:ascii="Times New Roman" w:hAnsi="Times New Roman"/>
              </w:rPr>
            </w:pPr>
          </w:p>
        </w:tc>
        <w:tc>
          <w:tcPr>
            <w:tcW w:w="1356" w:type="dxa"/>
            <w:gridSpan w:val="2"/>
            <w:vMerge/>
          </w:tcPr>
          <w:p w14:paraId="6098786C" w14:textId="77777777" w:rsidR="00CB5B8E" w:rsidRPr="001D3E60" w:rsidRDefault="00CB5B8E" w:rsidP="00B7169A">
            <w:pPr>
              <w:rPr>
                <w:rFonts w:ascii="Times New Roman" w:hAnsi="Times New Roman"/>
              </w:rPr>
            </w:pPr>
          </w:p>
        </w:tc>
        <w:tc>
          <w:tcPr>
            <w:tcW w:w="2404" w:type="dxa"/>
          </w:tcPr>
          <w:p w14:paraId="5450B65A" w14:textId="77777777" w:rsidR="00CB5B8E" w:rsidRPr="009E143C" w:rsidRDefault="00CB5B8E" w:rsidP="001F0AFE">
            <w:pPr>
              <w:pStyle w:val="ListParagraph"/>
              <w:numPr>
                <w:ilvl w:val="0"/>
                <w:numId w:val="42"/>
              </w:numPr>
              <w:spacing w:after="0" w:line="240" w:lineRule="auto"/>
              <w:rPr>
                <w:rFonts w:ascii="Times New Roman" w:hAnsi="Times New Roman"/>
                <w:lang w:val="en-GB"/>
              </w:rPr>
            </w:pPr>
            <w:r w:rsidRPr="009E143C">
              <w:rPr>
                <w:rFonts w:ascii="Times New Roman" w:hAnsi="Times New Roman"/>
                <w:lang w:val="en-GB"/>
              </w:rPr>
              <w:t xml:space="preserve">Completion of </w:t>
            </w:r>
            <w:r>
              <w:rPr>
                <w:rFonts w:ascii="Times New Roman" w:hAnsi="Times New Roman"/>
                <w:lang w:val="en-GB"/>
              </w:rPr>
              <w:t>4</w:t>
            </w:r>
            <w:r w:rsidRPr="009E143C">
              <w:rPr>
                <w:rFonts w:ascii="Times New Roman" w:hAnsi="Times New Roman"/>
                <w:lang w:val="en-GB"/>
              </w:rPr>
              <w:t xml:space="preserve"> No. and Construction of </w:t>
            </w:r>
            <w:r>
              <w:rPr>
                <w:rFonts w:ascii="Times New Roman" w:hAnsi="Times New Roman"/>
                <w:lang w:val="en-GB"/>
              </w:rPr>
              <w:t>1</w:t>
            </w:r>
            <w:r w:rsidRPr="009E143C">
              <w:rPr>
                <w:rFonts w:ascii="Times New Roman" w:hAnsi="Times New Roman"/>
                <w:lang w:val="en-GB"/>
              </w:rPr>
              <w:t>No. gender-friendly and disability friendly institutional latrines</w:t>
            </w:r>
          </w:p>
        </w:tc>
        <w:tc>
          <w:tcPr>
            <w:tcW w:w="1890" w:type="dxa"/>
          </w:tcPr>
          <w:p w14:paraId="377082D9" w14:textId="77777777" w:rsidR="00CB5B8E" w:rsidRPr="001D3E60" w:rsidRDefault="00CB5B8E" w:rsidP="00B7169A">
            <w:pPr>
              <w:rPr>
                <w:rFonts w:ascii="Times New Roman" w:hAnsi="Times New Roman"/>
                <w:lang w:val="en-GB"/>
              </w:rPr>
            </w:pPr>
            <w:r w:rsidRPr="001D3E60">
              <w:rPr>
                <w:rFonts w:ascii="Times New Roman" w:hAnsi="Times New Roman"/>
                <w:lang w:val="en-GB"/>
              </w:rPr>
              <w:t>Basake</w:t>
            </w:r>
            <w:r>
              <w:rPr>
                <w:rFonts w:ascii="Times New Roman" w:hAnsi="Times New Roman"/>
                <w:lang w:val="en-GB"/>
              </w:rPr>
              <w:t xml:space="preserve"> (O), </w:t>
            </w:r>
            <w:r w:rsidRPr="001D3E60">
              <w:rPr>
                <w:rFonts w:ascii="Times New Roman" w:hAnsi="Times New Roman"/>
                <w:lang w:val="en-GB"/>
              </w:rPr>
              <w:t>Asanta</w:t>
            </w:r>
            <w:r>
              <w:rPr>
                <w:rFonts w:ascii="Times New Roman" w:hAnsi="Times New Roman"/>
                <w:lang w:val="en-GB"/>
              </w:rPr>
              <w:t xml:space="preserve">(O) </w:t>
            </w:r>
            <w:r w:rsidRPr="001D3E60">
              <w:rPr>
                <w:rFonts w:ascii="Times New Roman" w:hAnsi="Times New Roman"/>
                <w:lang w:val="en-GB"/>
              </w:rPr>
              <w:t>Nvenlosolo</w:t>
            </w:r>
            <w:r>
              <w:rPr>
                <w:rFonts w:ascii="Times New Roman" w:hAnsi="Times New Roman"/>
                <w:lang w:val="en-GB"/>
              </w:rPr>
              <w:t xml:space="preserve"> (O), Bomaokpole (O), Salman</w:t>
            </w:r>
          </w:p>
        </w:tc>
        <w:tc>
          <w:tcPr>
            <w:tcW w:w="240" w:type="dxa"/>
            <w:shd w:val="clear" w:color="auto" w:fill="5B9BD5" w:themeFill="accent5"/>
          </w:tcPr>
          <w:p w14:paraId="725884BD"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48E9328F"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35456101" w14:textId="77777777" w:rsidR="00CB5B8E" w:rsidRPr="001D3E60" w:rsidRDefault="00CB5B8E" w:rsidP="00B7169A">
            <w:pPr>
              <w:rPr>
                <w:rFonts w:ascii="Times New Roman" w:hAnsi="Times New Roman"/>
                <w:lang w:val="en-GB"/>
              </w:rPr>
            </w:pPr>
          </w:p>
        </w:tc>
        <w:tc>
          <w:tcPr>
            <w:tcW w:w="270" w:type="dxa"/>
            <w:shd w:val="clear" w:color="auto" w:fill="5B9BD5" w:themeFill="accent5"/>
          </w:tcPr>
          <w:p w14:paraId="41A74106" w14:textId="77777777" w:rsidR="00CB5B8E" w:rsidRPr="001D3E60" w:rsidRDefault="00CB5B8E" w:rsidP="00B7169A">
            <w:pPr>
              <w:rPr>
                <w:rFonts w:ascii="Times New Roman" w:hAnsi="Times New Roman"/>
                <w:lang w:val="en-GB"/>
              </w:rPr>
            </w:pPr>
          </w:p>
        </w:tc>
        <w:tc>
          <w:tcPr>
            <w:tcW w:w="1026" w:type="dxa"/>
          </w:tcPr>
          <w:p w14:paraId="48765EF7" w14:textId="77777777" w:rsidR="00CB5B8E" w:rsidRPr="001D3E60" w:rsidRDefault="00CB5B8E" w:rsidP="00B7169A">
            <w:pPr>
              <w:rPr>
                <w:rFonts w:ascii="Times New Roman" w:hAnsi="Times New Roman"/>
                <w:lang w:val="en-GB"/>
              </w:rPr>
            </w:pPr>
            <w:r w:rsidRPr="001D3E60">
              <w:rPr>
                <w:rFonts w:ascii="Times New Roman" w:hAnsi="Times New Roman"/>
                <w:lang w:val="en-GB"/>
              </w:rPr>
              <w:t xml:space="preserve">        </w:t>
            </w:r>
            <w:r>
              <w:rPr>
                <w:rFonts w:ascii="Times New Roman" w:hAnsi="Times New Roman"/>
                <w:lang w:val="en-GB"/>
              </w:rPr>
              <w:t>480,000.00</w:t>
            </w:r>
          </w:p>
        </w:tc>
        <w:tc>
          <w:tcPr>
            <w:tcW w:w="992" w:type="dxa"/>
          </w:tcPr>
          <w:p w14:paraId="00261721" w14:textId="77777777" w:rsidR="00CB5B8E" w:rsidRPr="001D3E60" w:rsidRDefault="00CB5B8E" w:rsidP="00B7169A">
            <w:pPr>
              <w:rPr>
                <w:rFonts w:ascii="Times New Roman" w:hAnsi="Times New Roman"/>
                <w:lang w:val="en-GB"/>
              </w:rPr>
            </w:pPr>
            <w:r w:rsidRPr="001D3E60">
              <w:rPr>
                <w:rFonts w:ascii="Times New Roman" w:hAnsi="Times New Roman"/>
                <w:lang w:val="en-GB"/>
              </w:rPr>
              <w:t> </w:t>
            </w:r>
          </w:p>
        </w:tc>
        <w:tc>
          <w:tcPr>
            <w:tcW w:w="709" w:type="dxa"/>
          </w:tcPr>
          <w:p w14:paraId="505207F5" w14:textId="77777777" w:rsidR="00CB5B8E" w:rsidRPr="001D3E60" w:rsidRDefault="00CB5B8E" w:rsidP="00B7169A">
            <w:pPr>
              <w:rPr>
                <w:rFonts w:ascii="Times New Roman" w:hAnsi="Times New Roman"/>
                <w:lang w:val="en-GB"/>
              </w:rPr>
            </w:pPr>
            <w:r w:rsidRPr="001D3E60">
              <w:rPr>
                <w:rFonts w:ascii="Times New Roman" w:hAnsi="Times New Roman"/>
                <w:lang w:val="en-GB"/>
              </w:rPr>
              <w:t> </w:t>
            </w:r>
          </w:p>
        </w:tc>
        <w:tc>
          <w:tcPr>
            <w:tcW w:w="1134" w:type="dxa"/>
            <w:shd w:val="clear" w:color="auto" w:fill="AEAAAA" w:themeFill="background2" w:themeFillShade="BF"/>
          </w:tcPr>
          <w:p w14:paraId="7D9759B0"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5B666A43" w14:textId="77777777" w:rsidR="00CB5B8E" w:rsidRPr="001D3E60" w:rsidRDefault="00CB5B8E" w:rsidP="00B7169A">
            <w:pPr>
              <w:rPr>
                <w:rFonts w:ascii="Times New Roman" w:hAnsi="Times New Roman"/>
                <w:lang w:val="en-GB"/>
              </w:rPr>
            </w:pPr>
          </w:p>
        </w:tc>
        <w:tc>
          <w:tcPr>
            <w:tcW w:w="1136" w:type="dxa"/>
          </w:tcPr>
          <w:p w14:paraId="760819F8" w14:textId="14E2C9DA" w:rsidR="00CB5B8E" w:rsidRPr="001D3E60" w:rsidRDefault="00CB5B8E" w:rsidP="00B7169A">
            <w:pPr>
              <w:rPr>
                <w:rFonts w:ascii="Times New Roman" w:hAnsi="Times New Roman"/>
                <w:lang w:val="en-GB"/>
              </w:rPr>
            </w:pPr>
            <w:r w:rsidRPr="001D3E60">
              <w:rPr>
                <w:rFonts w:ascii="Times New Roman" w:hAnsi="Times New Roman"/>
                <w:lang w:val="en-GB"/>
              </w:rPr>
              <w:t>Works Dept.</w:t>
            </w:r>
          </w:p>
        </w:tc>
        <w:tc>
          <w:tcPr>
            <w:tcW w:w="850" w:type="dxa"/>
          </w:tcPr>
          <w:p w14:paraId="2FD930C3" w14:textId="77777777" w:rsidR="00CB5B8E" w:rsidRPr="001D3E60" w:rsidRDefault="00CB5B8E" w:rsidP="00B7169A">
            <w:pPr>
              <w:rPr>
                <w:rFonts w:ascii="Times New Roman" w:hAnsi="Times New Roman"/>
                <w:lang w:val="en-GB"/>
              </w:rPr>
            </w:pPr>
            <w:r w:rsidRPr="001D3E60">
              <w:rPr>
                <w:rFonts w:ascii="Times New Roman" w:hAnsi="Times New Roman"/>
                <w:lang w:val="en-GB"/>
              </w:rPr>
              <w:t>EHSU</w:t>
            </w:r>
          </w:p>
        </w:tc>
      </w:tr>
      <w:tr w:rsidR="00CB5B8E" w:rsidRPr="001D3E60" w14:paraId="7D58CDFA" w14:textId="77777777" w:rsidTr="00544AD2">
        <w:trPr>
          <w:trHeight w:val="20"/>
        </w:trPr>
        <w:tc>
          <w:tcPr>
            <w:tcW w:w="1425" w:type="dxa"/>
            <w:gridSpan w:val="2"/>
            <w:vMerge/>
            <w:hideMark/>
          </w:tcPr>
          <w:p w14:paraId="6F7CFCA0" w14:textId="77777777" w:rsidR="00CB5B8E" w:rsidRPr="001D3E60" w:rsidRDefault="00CB5B8E" w:rsidP="00B7169A">
            <w:pPr>
              <w:rPr>
                <w:rFonts w:ascii="Times New Roman" w:hAnsi="Times New Roman"/>
              </w:rPr>
            </w:pPr>
          </w:p>
        </w:tc>
        <w:tc>
          <w:tcPr>
            <w:tcW w:w="1356" w:type="dxa"/>
            <w:gridSpan w:val="2"/>
            <w:vMerge/>
            <w:hideMark/>
          </w:tcPr>
          <w:p w14:paraId="28F47AA4" w14:textId="77777777" w:rsidR="00CB5B8E" w:rsidRPr="001D3E60" w:rsidRDefault="00CB5B8E" w:rsidP="00B7169A">
            <w:pPr>
              <w:rPr>
                <w:rFonts w:ascii="Times New Roman" w:hAnsi="Times New Roman"/>
              </w:rPr>
            </w:pPr>
          </w:p>
        </w:tc>
        <w:tc>
          <w:tcPr>
            <w:tcW w:w="2404" w:type="dxa"/>
            <w:hideMark/>
          </w:tcPr>
          <w:p w14:paraId="4611AA7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Completion of Assembly Hall for Esiama Sec-Tec</w:t>
            </w:r>
          </w:p>
        </w:tc>
        <w:tc>
          <w:tcPr>
            <w:tcW w:w="1890" w:type="dxa"/>
            <w:hideMark/>
          </w:tcPr>
          <w:p w14:paraId="2EC461C1" w14:textId="77777777" w:rsidR="00CB5B8E" w:rsidRPr="001D3E60" w:rsidRDefault="00CB5B8E" w:rsidP="00B7169A">
            <w:pPr>
              <w:rPr>
                <w:rFonts w:ascii="Times New Roman" w:hAnsi="Times New Roman"/>
              </w:rPr>
            </w:pPr>
            <w:r w:rsidRPr="001D3E60">
              <w:rPr>
                <w:rFonts w:ascii="Times New Roman" w:hAnsi="Times New Roman"/>
                <w:lang w:val="en-GB"/>
              </w:rPr>
              <w:t>Esiama</w:t>
            </w:r>
          </w:p>
        </w:tc>
        <w:tc>
          <w:tcPr>
            <w:tcW w:w="240" w:type="dxa"/>
            <w:shd w:val="clear" w:color="auto" w:fill="5B9BD5" w:themeFill="accent5"/>
          </w:tcPr>
          <w:p w14:paraId="3EE70580" w14:textId="77777777" w:rsidR="00CB5B8E" w:rsidRPr="001D3E60" w:rsidRDefault="00CB5B8E" w:rsidP="00B7169A">
            <w:pPr>
              <w:rPr>
                <w:rFonts w:ascii="Times New Roman" w:hAnsi="Times New Roman"/>
              </w:rPr>
            </w:pPr>
          </w:p>
        </w:tc>
        <w:tc>
          <w:tcPr>
            <w:tcW w:w="284" w:type="dxa"/>
            <w:shd w:val="clear" w:color="auto" w:fill="5B9BD5" w:themeFill="accent5"/>
          </w:tcPr>
          <w:p w14:paraId="3FCAD7EA" w14:textId="77777777" w:rsidR="00CB5B8E" w:rsidRPr="001D3E60" w:rsidRDefault="00CB5B8E" w:rsidP="00B7169A">
            <w:pPr>
              <w:rPr>
                <w:rFonts w:ascii="Times New Roman" w:hAnsi="Times New Roman"/>
              </w:rPr>
            </w:pPr>
          </w:p>
        </w:tc>
        <w:tc>
          <w:tcPr>
            <w:tcW w:w="263" w:type="dxa"/>
            <w:shd w:val="clear" w:color="auto" w:fill="5B9BD5" w:themeFill="accent5"/>
          </w:tcPr>
          <w:p w14:paraId="63CA12BC"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5A3D9142" w14:textId="77777777" w:rsidR="00CB5B8E" w:rsidRPr="001D3E60" w:rsidRDefault="00CB5B8E" w:rsidP="00B7169A">
            <w:pPr>
              <w:rPr>
                <w:rFonts w:ascii="Times New Roman" w:hAnsi="Times New Roman"/>
              </w:rPr>
            </w:pPr>
          </w:p>
        </w:tc>
        <w:tc>
          <w:tcPr>
            <w:tcW w:w="1026" w:type="dxa"/>
            <w:hideMark/>
          </w:tcPr>
          <w:p w14:paraId="06FA7E73" w14:textId="77777777" w:rsidR="00CB5B8E" w:rsidRPr="001D3E60" w:rsidRDefault="00CB5B8E" w:rsidP="00B7169A">
            <w:pPr>
              <w:rPr>
                <w:rFonts w:ascii="Times New Roman" w:hAnsi="Times New Roman"/>
              </w:rPr>
            </w:pPr>
            <w:r w:rsidRPr="001D3E60">
              <w:rPr>
                <w:rFonts w:ascii="Times New Roman" w:hAnsi="Times New Roman"/>
                <w:lang w:val="en-GB"/>
              </w:rPr>
              <w:t xml:space="preserve">      412,000 </w:t>
            </w:r>
          </w:p>
        </w:tc>
        <w:tc>
          <w:tcPr>
            <w:tcW w:w="992" w:type="dxa"/>
            <w:hideMark/>
          </w:tcPr>
          <w:p w14:paraId="52D1C3B7" w14:textId="77777777" w:rsidR="00CB5B8E" w:rsidRPr="001D3E60" w:rsidRDefault="00CB5B8E" w:rsidP="00B7169A">
            <w:pPr>
              <w:rPr>
                <w:rFonts w:ascii="Times New Roman" w:hAnsi="Times New Roman"/>
              </w:rPr>
            </w:pPr>
            <w:r w:rsidRPr="001D3E60">
              <w:rPr>
                <w:rFonts w:ascii="Times New Roman" w:hAnsi="Times New Roman"/>
                <w:lang w:val="en-GB"/>
              </w:rPr>
              <w:t xml:space="preserve">      47,500 </w:t>
            </w:r>
          </w:p>
        </w:tc>
        <w:tc>
          <w:tcPr>
            <w:tcW w:w="709" w:type="dxa"/>
            <w:hideMark/>
          </w:tcPr>
          <w:p w14:paraId="544E1753"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1134" w:type="dxa"/>
          </w:tcPr>
          <w:p w14:paraId="0E3B8E13"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5257314C" w14:textId="77777777" w:rsidR="00CB5B8E" w:rsidRPr="001D3E60" w:rsidRDefault="00CB5B8E" w:rsidP="00B7169A">
            <w:pPr>
              <w:rPr>
                <w:rFonts w:ascii="Times New Roman" w:hAnsi="Times New Roman"/>
                <w:lang w:val="en-GB"/>
              </w:rPr>
            </w:pPr>
          </w:p>
        </w:tc>
        <w:tc>
          <w:tcPr>
            <w:tcW w:w="1136" w:type="dxa"/>
            <w:hideMark/>
          </w:tcPr>
          <w:p w14:paraId="52E1AECE" w14:textId="5F1EEB4B" w:rsidR="00CB5B8E" w:rsidRPr="001D3E60" w:rsidRDefault="00A70D03" w:rsidP="00B7169A">
            <w:pPr>
              <w:rPr>
                <w:rFonts w:ascii="Times New Roman" w:hAnsi="Times New Roman"/>
              </w:rPr>
            </w:pPr>
            <w:r>
              <w:rPr>
                <w:rFonts w:ascii="Times New Roman" w:hAnsi="Times New Roman"/>
                <w:lang w:val="en-GB"/>
              </w:rPr>
              <w:t>CENTRAL ADMIN.</w:t>
            </w:r>
          </w:p>
        </w:tc>
        <w:tc>
          <w:tcPr>
            <w:tcW w:w="850" w:type="dxa"/>
            <w:hideMark/>
          </w:tcPr>
          <w:p w14:paraId="36FC0501" w14:textId="77777777" w:rsidR="00CB5B8E" w:rsidRPr="001D3E60" w:rsidRDefault="00CB5B8E" w:rsidP="00B7169A">
            <w:pPr>
              <w:rPr>
                <w:rFonts w:ascii="Times New Roman" w:hAnsi="Times New Roman"/>
              </w:rPr>
            </w:pPr>
            <w:r w:rsidRPr="001D3E60">
              <w:rPr>
                <w:rFonts w:ascii="Times New Roman" w:hAnsi="Times New Roman"/>
                <w:lang w:val="en-GB"/>
              </w:rPr>
              <w:t>GES</w:t>
            </w:r>
          </w:p>
        </w:tc>
      </w:tr>
      <w:tr w:rsidR="00CB5B8E" w:rsidRPr="001D3E60" w14:paraId="63FFC94F" w14:textId="77777777" w:rsidTr="00544AD2">
        <w:trPr>
          <w:trHeight w:val="20"/>
        </w:trPr>
        <w:tc>
          <w:tcPr>
            <w:tcW w:w="1425" w:type="dxa"/>
            <w:gridSpan w:val="2"/>
            <w:vMerge/>
            <w:hideMark/>
          </w:tcPr>
          <w:p w14:paraId="52E2EF1F" w14:textId="77777777" w:rsidR="00CB5B8E" w:rsidRPr="001D3E60" w:rsidRDefault="00CB5B8E" w:rsidP="00B7169A">
            <w:pPr>
              <w:rPr>
                <w:rFonts w:ascii="Times New Roman" w:hAnsi="Times New Roman"/>
              </w:rPr>
            </w:pPr>
          </w:p>
        </w:tc>
        <w:tc>
          <w:tcPr>
            <w:tcW w:w="1356" w:type="dxa"/>
            <w:gridSpan w:val="2"/>
            <w:vMerge/>
            <w:hideMark/>
          </w:tcPr>
          <w:p w14:paraId="66FC697A" w14:textId="77777777" w:rsidR="00CB5B8E" w:rsidRPr="001D3E60" w:rsidRDefault="00CB5B8E" w:rsidP="00B7169A">
            <w:pPr>
              <w:rPr>
                <w:rFonts w:ascii="Times New Roman" w:hAnsi="Times New Roman"/>
              </w:rPr>
            </w:pPr>
          </w:p>
        </w:tc>
        <w:tc>
          <w:tcPr>
            <w:tcW w:w="2404" w:type="dxa"/>
            <w:hideMark/>
          </w:tcPr>
          <w:p w14:paraId="7C6758C4"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to organize inter-school sports Competitions</w:t>
            </w:r>
          </w:p>
        </w:tc>
        <w:tc>
          <w:tcPr>
            <w:tcW w:w="1890" w:type="dxa"/>
            <w:hideMark/>
          </w:tcPr>
          <w:p w14:paraId="23C5432D" w14:textId="77777777" w:rsidR="00CB5B8E" w:rsidRPr="001D3E60" w:rsidRDefault="00CB5B8E" w:rsidP="00B7169A">
            <w:pPr>
              <w:rPr>
                <w:rFonts w:ascii="Times New Roman" w:hAnsi="Times New Roman"/>
              </w:rPr>
            </w:pPr>
            <w:r w:rsidRPr="001D3E60">
              <w:rPr>
                <w:rFonts w:ascii="Times New Roman" w:hAnsi="Times New Roman"/>
                <w:lang w:val="en-GB"/>
              </w:rPr>
              <w:t>District Wide</w:t>
            </w:r>
          </w:p>
        </w:tc>
        <w:tc>
          <w:tcPr>
            <w:tcW w:w="240" w:type="dxa"/>
          </w:tcPr>
          <w:p w14:paraId="61AEE572" w14:textId="77777777" w:rsidR="00CB5B8E" w:rsidRPr="001D3E60" w:rsidRDefault="00CB5B8E" w:rsidP="00B7169A">
            <w:pPr>
              <w:rPr>
                <w:rFonts w:ascii="Times New Roman" w:hAnsi="Times New Roman"/>
              </w:rPr>
            </w:pPr>
          </w:p>
        </w:tc>
        <w:tc>
          <w:tcPr>
            <w:tcW w:w="284" w:type="dxa"/>
          </w:tcPr>
          <w:p w14:paraId="0DA526ED" w14:textId="77777777" w:rsidR="00CB5B8E" w:rsidRPr="001D3E60" w:rsidRDefault="00CB5B8E" w:rsidP="00B7169A">
            <w:pPr>
              <w:rPr>
                <w:rFonts w:ascii="Times New Roman" w:hAnsi="Times New Roman"/>
              </w:rPr>
            </w:pPr>
          </w:p>
        </w:tc>
        <w:tc>
          <w:tcPr>
            <w:tcW w:w="263" w:type="dxa"/>
            <w:shd w:val="clear" w:color="auto" w:fill="5B9BD5" w:themeFill="accent5"/>
          </w:tcPr>
          <w:p w14:paraId="13D303C7" w14:textId="77777777" w:rsidR="00CB5B8E" w:rsidRPr="001D3E60" w:rsidRDefault="00CB5B8E" w:rsidP="00B7169A">
            <w:pPr>
              <w:rPr>
                <w:rFonts w:ascii="Times New Roman" w:hAnsi="Times New Roman"/>
              </w:rPr>
            </w:pPr>
          </w:p>
        </w:tc>
        <w:tc>
          <w:tcPr>
            <w:tcW w:w="270" w:type="dxa"/>
            <w:shd w:val="clear" w:color="auto" w:fill="5B9BD5" w:themeFill="accent5"/>
            <w:hideMark/>
          </w:tcPr>
          <w:p w14:paraId="2144AD2E" w14:textId="77777777" w:rsidR="00CB5B8E" w:rsidRPr="001D3E60" w:rsidRDefault="00CB5B8E" w:rsidP="00B7169A">
            <w:pPr>
              <w:rPr>
                <w:rFonts w:ascii="Times New Roman" w:hAnsi="Times New Roman"/>
              </w:rPr>
            </w:pPr>
          </w:p>
        </w:tc>
        <w:tc>
          <w:tcPr>
            <w:tcW w:w="1026" w:type="dxa"/>
            <w:hideMark/>
          </w:tcPr>
          <w:p w14:paraId="62B486EA" w14:textId="77777777" w:rsidR="00CB5B8E" w:rsidRPr="001D3E60" w:rsidRDefault="00CB5B8E" w:rsidP="00B7169A">
            <w:pPr>
              <w:rPr>
                <w:rFonts w:ascii="Times New Roman" w:hAnsi="Times New Roman"/>
              </w:rPr>
            </w:pPr>
            <w:r w:rsidRPr="001D3E60">
              <w:rPr>
                <w:rFonts w:ascii="Times New Roman" w:hAnsi="Times New Roman"/>
                <w:lang w:val="en-GB"/>
              </w:rPr>
              <w:t> </w:t>
            </w:r>
          </w:p>
        </w:tc>
        <w:tc>
          <w:tcPr>
            <w:tcW w:w="992" w:type="dxa"/>
            <w:hideMark/>
          </w:tcPr>
          <w:p w14:paraId="42A8AA9B" w14:textId="77777777" w:rsidR="00CB5B8E" w:rsidRPr="001D3E60" w:rsidRDefault="00CB5B8E" w:rsidP="00B7169A">
            <w:pPr>
              <w:rPr>
                <w:rFonts w:ascii="Times New Roman" w:hAnsi="Times New Roman"/>
              </w:rPr>
            </w:pPr>
            <w:r w:rsidRPr="001D3E60">
              <w:rPr>
                <w:rFonts w:ascii="Times New Roman" w:hAnsi="Times New Roman"/>
                <w:lang w:val="en-GB"/>
              </w:rPr>
              <w:t xml:space="preserve">       10,000.00</w:t>
            </w:r>
          </w:p>
        </w:tc>
        <w:tc>
          <w:tcPr>
            <w:tcW w:w="709" w:type="dxa"/>
            <w:hideMark/>
          </w:tcPr>
          <w:p w14:paraId="5BA5CFDA" w14:textId="77777777" w:rsidR="00CB5B8E" w:rsidRPr="001D3E60" w:rsidRDefault="00CB5B8E" w:rsidP="00B7169A">
            <w:pPr>
              <w:rPr>
                <w:rFonts w:ascii="Times New Roman" w:hAnsi="Times New Roman"/>
              </w:rPr>
            </w:pPr>
            <w:r w:rsidRPr="001D3E60">
              <w:rPr>
                <w:rFonts w:ascii="Times New Roman" w:hAnsi="Times New Roman"/>
                <w:lang w:val="en-GB"/>
              </w:rPr>
              <w:t xml:space="preserve">           </w:t>
            </w:r>
          </w:p>
        </w:tc>
        <w:tc>
          <w:tcPr>
            <w:tcW w:w="1134" w:type="dxa"/>
          </w:tcPr>
          <w:p w14:paraId="53196C51" w14:textId="77777777" w:rsidR="00CB5B8E" w:rsidRPr="001D3E60" w:rsidRDefault="00CB5B8E" w:rsidP="00B7169A">
            <w:pPr>
              <w:rPr>
                <w:rFonts w:ascii="Times New Roman" w:hAnsi="Times New Roman"/>
                <w:lang w:val="en-GB"/>
              </w:rPr>
            </w:pPr>
          </w:p>
        </w:tc>
        <w:tc>
          <w:tcPr>
            <w:tcW w:w="709" w:type="dxa"/>
            <w:shd w:val="clear" w:color="auto" w:fill="AEAAAA" w:themeFill="background2" w:themeFillShade="BF"/>
          </w:tcPr>
          <w:p w14:paraId="23D00199" w14:textId="77777777" w:rsidR="00CB5B8E" w:rsidRPr="001D3E60" w:rsidRDefault="00CB5B8E" w:rsidP="00B7169A">
            <w:pPr>
              <w:rPr>
                <w:rFonts w:ascii="Times New Roman" w:hAnsi="Times New Roman"/>
                <w:lang w:val="en-GB"/>
              </w:rPr>
            </w:pPr>
          </w:p>
        </w:tc>
        <w:tc>
          <w:tcPr>
            <w:tcW w:w="1136" w:type="dxa"/>
            <w:hideMark/>
          </w:tcPr>
          <w:p w14:paraId="0323CC58" w14:textId="608C7E4E" w:rsidR="00CB5B8E" w:rsidRPr="001D3E60" w:rsidRDefault="00A70D03" w:rsidP="00B7169A">
            <w:pPr>
              <w:rPr>
                <w:rFonts w:ascii="Times New Roman" w:hAnsi="Times New Roman"/>
              </w:rPr>
            </w:pPr>
            <w:r>
              <w:rPr>
                <w:rFonts w:ascii="Times New Roman" w:hAnsi="Times New Roman"/>
                <w:lang w:val="en-GB"/>
              </w:rPr>
              <w:t>CENTRAL ADMIN.</w:t>
            </w:r>
          </w:p>
        </w:tc>
        <w:tc>
          <w:tcPr>
            <w:tcW w:w="850" w:type="dxa"/>
            <w:hideMark/>
          </w:tcPr>
          <w:p w14:paraId="0F62FFE6" w14:textId="77777777" w:rsidR="00CB5B8E" w:rsidRPr="001D3E60" w:rsidRDefault="00CB5B8E" w:rsidP="00B7169A">
            <w:pPr>
              <w:rPr>
                <w:rFonts w:ascii="Times New Roman" w:hAnsi="Times New Roman"/>
              </w:rPr>
            </w:pPr>
            <w:r w:rsidRPr="001D3E60">
              <w:rPr>
                <w:rFonts w:ascii="Times New Roman" w:hAnsi="Times New Roman"/>
                <w:lang w:val="en-GB"/>
              </w:rPr>
              <w:t xml:space="preserve">GES </w:t>
            </w:r>
          </w:p>
        </w:tc>
      </w:tr>
      <w:tr w:rsidR="00CB5B8E" w:rsidRPr="001D3E60" w14:paraId="2AD5D53B" w14:textId="77777777" w:rsidTr="00544AD2">
        <w:trPr>
          <w:trHeight w:val="20"/>
        </w:trPr>
        <w:tc>
          <w:tcPr>
            <w:tcW w:w="1425" w:type="dxa"/>
            <w:gridSpan w:val="2"/>
            <w:vMerge w:val="restart"/>
            <w:hideMark/>
          </w:tcPr>
          <w:p w14:paraId="66DAD9BA" w14:textId="77777777" w:rsidR="00CB5B8E" w:rsidRPr="0064757A" w:rsidRDefault="00CB5B8E" w:rsidP="00B7169A">
            <w:pPr>
              <w:spacing w:after="160" w:line="259" w:lineRule="auto"/>
              <w:rPr>
                <w:rFonts w:ascii="Times New Roman" w:hAnsi="Times New Roman"/>
              </w:rPr>
            </w:pPr>
            <w:r w:rsidRPr="0064757A">
              <w:rPr>
                <w:rFonts w:ascii="Times New Roman" w:hAnsi="Times New Roman"/>
                <w:bCs/>
                <w:lang w:val="en-GB"/>
              </w:rPr>
              <w:lastRenderedPageBreak/>
              <w:t>EDUCATION AND TRAINING</w:t>
            </w:r>
          </w:p>
        </w:tc>
        <w:tc>
          <w:tcPr>
            <w:tcW w:w="1356" w:type="dxa"/>
            <w:gridSpan w:val="2"/>
            <w:vMerge w:val="restart"/>
            <w:hideMark/>
          </w:tcPr>
          <w:p w14:paraId="74DFA256" w14:textId="77777777" w:rsidR="00CB5B8E" w:rsidRPr="0064757A" w:rsidRDefault="00CB5B8E" w:rsidP="00B7169A">
            <w:pPr>
              <w:spacing w:after="160" w:line="259" w:lineRule="auto"/>
              <w:rPr>
                <w:rFonts w:ascii="Times New Roman" w:hAnsi="Times New Roman"/>
              </w:rPr>
            </w:pPr>
            <w:r w:rsidRPr="0064757A">
              <w:rPr>
                <w:rFonts w:ascii="Times New Roman" w:hAnsi="Times New Roman"/>
                <w:bCs/>
                <w:lang w:val="en-GB"/>
              </w:rPr>
              <w:t>Pre-Tertiary Education</w:t>
            </w:r>
          </w:p>
        </w:tc>
        <w:tc>
          <w:tcPr>
            <w:tcW w:w="2404" w:type="dxa"/>
            <w:hideMark/>
          </w:tcPr>
          <w:p w14:paraId="4263C16A"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Provide items for "my first day at school" celebrations and institute Best Teacher Award especially in deprived schools</w:t>
            </w:r>
          </w:p>
        </w:tc>
        <w:tc>
          <w:tcPr>
            <w:tcW w:w="1890" w:type="dxa"/>
            <w:hideMark/>
          </w:tcPr>
          <w:p w14:paraId="07FFE93C" w14:textId="77777777" w:rsidR="00CB5B8E" w:rsidRPr="001D3E60" w:rsidRDefault="00CB5B8E" w:rsidP="00B7169A">
            <w:pPr>
              <w:spacing w:after="160" w:line="259" w:lineRule="auto"/>
              <w:rPr>
                <w:rFonts w:ascii="Times New Roman" w:hAnsi="Times New Roman"/>
              </w:rPr>
            </w:pPr>
            <w:r>
              <w:rPr>
                <w:rFonts w:ascii="Times New Roman" w:hAnsi="Times New Roman"/>
                <w:lang w:val="en-GB"/>
              </w:rPr>
              <w:t>District Wide</w:t>
            </w:r>
            <w:r w:rsidRPr="001D3E60">
              <w:rPr>
                <w:rFonts w:ascii="Times New Roman" w:hAnsi="Times New Roman"/>
                <w:lang w:val="en-GB"/>
              </w:rPr>
              <w:t xml:space="preserve"> </w:t>
            </w:r>
          </w:p>
        </w:tc>
        <w:tc>
          <w:tcPr>
            <w:tcW w:w="240" w:type="dxa"/>
            <w:shd w:val="clear" w:color="auto" w:fill="5B9BD5" w:themeFill="accent5"/>
          </w:tcPr>
          <w:p w14:paraId="7FA36195" w14:textId="77777777" w:rsidR="00CB5B8E" w:rsidRPr="001D3E60" w:rsidRDefault="00CB5B8E" w:rsidP="00B7169A">
            <w:pPr>
              <w:rPr>
                <w:rFonts w:ascii="Times New Roman" w:hAnsi="Times New Roman"/>
                <w:lang w:val="en-GB"/>
              </w:rPr>
            </w:pPr>
          </w:p>
        </w:tc>
        <w:tc>
          <w:tcPr>
            <w:tcW w:w="284" w:type="dxa"/>
          </w:tcPr>
          <w:p w14:paraId="39E39993" w14:textId="77777777" w:rsidR="00CB5B8E" w:rsidRPr="001D3E60" w:rsidRDefault="00CB5B8E" w:rsidP="00B7169A">
            <w:pPr>
              <w:rPr>
                <w:rFonts w:ascii="Times New Roman" w:hAnsi="Times New Roman"/>
                <w:lang w:val="en-GB"/>
              </w:rPr>
            </w:pPr>
          </w:p>
        </w:tc>
        <w:tc>
          <w:tcPr>
            <w:tcW w:w="263" w:type="dxa"/>
          </w:tcPr>
          <w:p w14:paraId="6B876D66" w14:textId="77777777" w:rsidR="00CB5B8E" w:rsidRPr="001D3E60" w:rsidRDefault="00CB5B8E" w:rsidP="00B7169A">
            <w:pPr>
              <w:rPr>
                <w:rFonts w:ascii="Times New Roman" w:hAnsi="Times New Roman"/>
                <w:lang w:val="en-GB"/>
              </w:rPr>
            </w:pPr>
          </w:p>
        </w:tc>
        <w:tc>
          <w:tcPr>
            <w:tcW w:w="270" w:type="dxa"/>
            <w:vMerge w:val="restart"/>
            <w:hideMark/>
          </w:tcPr>
          <w:p w14:paraId="457CC97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5F495A7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1C2002E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131B83C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219B1D7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56C5621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6D504D9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3CBC854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2751A0E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01977D6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2BB312C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0FE3B91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2E400B5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6A01083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4A4761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74522AC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0F3F6AB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0EED82F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8C4FB3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tc>
        <w:tc>
          <w:tcPr>
            <w:tcW w:w="1026" w:type="dxa"/>
            <w:hideMark/>
          </w:tcPr>
          <w:p w14:paraId="47E6588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20,000 </w:t>
            </w:r>
          </w:p>
        </w:tc>
        <w:tc>
          <w:tcPr>
            <w:tcW w:w="992" w:type="dxa"/>
            <w:hideMark/>
          </w:tcPr>
          <w:p w14:paraId="6ADE197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18,500</w:t>
            </w:r>
          </w:p>
        </w:tc>
        <w:tc>
          <w:tcPr>
            <w:tcW w:w="709" w:type="dxa"/>
            <w:hideMark/>
          </w:tcPr>
          <w:p w14:paraId="6582CFF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15,000.00</w:t>
            </w:r>
          </w:p>
        </w:tc>
        <w:tc>
          <w:tcPr>
            <w:tcW w:w="1134" w:type="dxa"/>
          </w:tcPr>
          <w:p w14:paraId="42E5FACB"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2FC34DD0"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6709DA1" w14:textId="2446D80F"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095C091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GES/Private Schools</w:t>
            </w:r>
          </w:p>
        </w:tc>
      </w:tr>
      <w:tr w:rsidR="00CB5B8E" w:rsidRPr="001D3E60" w14:paraId="2EC8DBF0" w14:textId="77777777" w:rsidTr="00544AD2">
        <w:trPr>
          <w:trHeight w:val="20"/>
        </w:trPr>
        <w:tc>
          <w:tcPr>
            <w:tcW w:w="1425" w:type="dxa"/>
            <w:gridSpan w:val="2"/>
            <w:vMerge/>
            <w:hideMark/>
          </w:tcPr>
          <w:p w14:paraId="68620768"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3C30BDB" w14:textId="77777777" w:rsidR="00CB5B8E" w:rsidRPr="001D3E60" w:rsidRDefault="00CB5B8E" w:rsidP="00B7169A">
            <w:pPr>
              <w:spacing w:after="160" w:line="259" w:lineRule="auto"/>
              <w:rPr>
                <w:rFonts w:ascii="Times New Roman" w:hAnsi="Times New Roman"/>
              </w:rPr>
            </w:pPr>
          </w:p>
        </w:tc>
        <w:tc>
          <w:tcPr>
            <w:tcW w:w="2404" w:type="dxa"/>
            <w:hideMark/>
          </w:tcPr>
          <w:p w14:paraId="3CAA99B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Supply of classroom furniture/Uniforms to schools </w:t>
            </w:r>
          </w:p>
        </w:tc>
        <w:tc>
          <w:tcPr>
            <w:tcW w:w="1890" w:type="dxa"/>
            <w:hideMark/>
          </w:tcPr>
          <w:p w14:paraId="77D6D99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Some Selected Schools</w:t>
            </w:r>
          </w:p>
        </w:tc>
        <w:tc>
          <w:tcPr>
            <w:tcW w:w="240" w:type="dxa"/>
          </w:tcPr>
          <w:p w14:paraId="08656758" w14:textId="77777777" w:rsidR="00CB5B8E" w:rsidRPr="001D3E60" w:rsidRDefault="00CB5B8E" w:rsidP="00B7169A">
            <w:pPr>
              <w:rPr>
                <w:rFonts w:ascii="Times New Roman" w:hAnsi="Times New Roman"/>
              </w:rPr>
            </w:pPr>
          </w:p>
        </w:tc>
        <w:tc>
          <w:tcPr>
            <w:tcW w:w="284" w:type="dxa"/>
            <w:shd w:val="clear" w:color="auto" w:fill="5B9BD5" w:themeFill="accent5"/>
          </w:tcPr>
          <w:p w14:paraId="353A6287" w14:textId="77777777" w:rsidR="00CB5B8E" w:rsidRPr="001D3E60" w:rsidRDefault="00CB5B8E" w:rsidP="00B7169A">
            <w:pPr>
              <w:rPr>
                <w:rFonts w:ascii="Times New Roman" w:hAnsi="Times New Roman"/>
              </w:rPr>
            </w:pPr>
          </w:p>
        </w:tc>
        <w:tc>
          <w:tcPr>
            <w:tcW w:w="263" w:type="dxa"/>
            <w:shd w:val="clear" w:color="auto" w:fill="5B9BD5" w:themeFill="accent5"/>
          </w:tcPr>
          <w:p w14:paraId="1BE29A6E" w14:textId="77777777" w:rsidR="00CB5B8E" w:rsidRPr="001D3E60" w:rsidRDefault="00CB5B8E" w:rsidP="00B7169A">
            <w:pPr>
              <w:rPr>
                <w:rFonts w:ascii="Times New Roman" w:hAnsi="Times New Roman"/>
              </w:rPr>
            </w:pPr>
          </w:p>
        </w:tc>
        <w:tc>
          <w:tcPr>
            <w:tcW w:w="270" w:type="dxa"/>
            <w:vMerge/>
            <w:hideMark/>
          </w:tcPr>
          <w:p w14:paraId="5F4B2914" w14:textId="77777777" w:rsidR="00CB5B8E" w:rsidRPr="001D3E60" w:rsidRDefault="00CB5B8E" w:rsidP="00B7169A">
            <w:pPr>
              <w:spacing w:after="160" w:line="259" w:lineRule="auto"/>
              <w:rPr>
                <w:rFonts w:ascii="Times New Roman" w:hAnsi="Times New Roman"/>
              </w:rPr>
            </w:pPr>
          </w:p>
        </w:tc>
        <w:tc>
          <w:tcPr>
            <w:tcW w:w="1026" w:type="dxa"/>
            <w:hideMark/>
          </w:tcPr>
          <w:p w14:paraId="6173CA2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90,000</w:t>
            </w:r>
          </w:p>
        </w:tc>
        <w:tc>
          <w:tcPr>
            <w:tcW w:w="992" w:type="dxa"/>
            <w:hideMark/>
          </w:tcPr>
          <w:p w14:paraId="321FAEA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50,000 </w:t>
            </w:r>
          </w:p>
        </w:tc>
        <w:tc>
          <w:tcPr>
            <w:tcW w:w="709" w:type="dxa"/>
            <w:hideMark/>
          </w:tcPr>
          <w:p w14:paraId="047C577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3DA9B6BD" w14:textId="77777777" w:rsidR="00CB5B8E" w:rsidRPr="001D3E60" w:rsidRDefault="00CB5B8E" w:rsidP="00B7169A">
            <w:pPr>
              <w:spacing w:after="160" w:line="259" w:lineRule="auto"/>
              <w:rPr>
                <w:rFonts w:ascii="Times New Roman" w:hAnsi="Times New Roman"/>
                <w:lang w:val="en-GB"/>
              </w:rPr>
            </w:pPr>
          </w:p>
        </w:tc>
        <w:tc>
          <w:tcPr>
            <w:tcW w:w="709" w:type="dxa"/>
          </w:tcPr>
          <w:p w14:paraId="21C4383C"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31347AC6" w14:textId="728CE1ED"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Works /Procurement</w:t>
            </w:r>
          </w:p>
        </w:tc>
        <w:tc>
          <w:tcPr>
            <w:tcW w:w="850" w:type="dxa"/>
            <w:hideMark/>
          </w:tcPr>
          <w:p w14:paraId="4556D22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r>
      <w:tr w:rsidR="00CB5B8E" w:rsidRPr="001D3E60" w14:paraId="7A28A16C" w14:textId="77777777" w:rsidTr="00544AD2">
        <w:trPr>
          <w:trHeight w:val="20"/>
        </w:trPr>
        <w:tc>
          <w:tcPr>
            <w:tcW w:w="1425" w:type="dxa"/>
            <w:gridSpan w:val="2"/>
            <w:vMerge/>
            <w:hideMark/>
          </w:tcPr>
          <w:p w14:paraId="6AAA61BF"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2574DB3E" w14:textId="77777777" w:rsidR="00CB5B8E" w:rsidRPr="001D3E60" w:rsidRDefault="00CB5B8E" w:rsidP="00B7169A">
            <w:pPr>
              <w:spacing w:after="160" w:line="259" w:lineRule="auto"/>
              <w:rPr>
                <w:rFonts w:ascii="Times New Roman" w:hAnsi="Times New Roman"/>
              </w:rPr>
            </w:pPr>
          </w:p>
        </w:tc>
        <w:tc>
          <w:tcPr>
            <w:tcW w:w="2404" w:type="dxa"/>
            <w:hideMark/>
          </w:tcPr>
          <w:p w14:paraId="0F0BA0DC"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facilitate the completion of GETFUND,MSDI, GNPC project</w:t>
            </w:r>
          </w:p>
        </w:tc>
        <w:tc>
          <w:tcPr>
            <w:tcW w:w="1890" w:type="dxa"/>
            <w:hideMark/>
          </w:tcPr>
          <w:p w14:paraId="4C26C866" w14:textId="77777777" w:rsidR="00CB5B8E" w:rsidRPr="001D3E60" w:rsidRDefault="00CB5B8E" w:rsidP="00B7169A">
            <w:pPr>
              <w:spacing w:after="160" w:line="259" w:lineRule="auto"/>
              <w:rPr>
                <w:rFonts w:ascii="Times New Roman" w:hAnsi="Times New Roman"/>
              </w:rPr>
            </w:pPr>
            <w:r>
              <w:rPr>
                <w:rFonts w:ascii="Times New Roman" w:hAnsi="Times New Roman"/>
                <w:lang w:val="en-GB"/>
              </w:rPr>
              <w:t xml:space="preserve">NASS, Esiama Sec Tech, KIMTECH. </w:t>
            </w:r>
            <w:r w:rsidRPr="00CC63EE">
              <w:rPr>
                <w:rFonts w:ascii="Times New Roman" w:hAnsi="Times New Roman"/>
                <w:lang w:val="en-GB"/>
              </w:rPr>
              <w:t>Charlotte Dolphine training institute</w:t>
            </w:r>
          </w:p>
        </w:tc>
        <w:tc>
          <w:tcPr>
            <w:tcW w:w="240" w:type="dxa"/>
            <w:shd w:val="clear" w:color="auto" w:fill="5B9BD5" w:themeFill="accent5"/>
          </w:tcPr>
          <w:p w14:paraId="06E2DEE7" w14:textId="77777777" w:rsidR="00CB5B8E" w:rsidRPr="001D3E60" w:rsidRDefault="00CB5B8E" w:rsidP="00B7169A">
            <w:pPr>
              <w:rPr>
                <w:rFonts w:ascii="Times New Roman" w:hAnsi="Times New Roman"/>
              </w:rPr>
            </w:pPr>
          </w:p>
        </w:tc>
        <w:tc>
          <w:tcPr>
            <w:tcW w:w="284" w:type="dxa"/>
            <w:shd w:val="clear" w:color="auto" w:fill="5B9BD5" w:themeFill="accent5"/>
          </w:tcPr>
          <w:p w14:paraId="488E0255" w14:textId="77777777" w:rsidR="00CB5B8E" w:rsidRPr="001D3E60" w:rsidRDefault="00CB5B8E" w:rsidP="00B7169A">
            <w:pPr>
              <w:rPr>
                <w:rFonts w:ascii="Times New Roman" w:hAnsi="Times New Roman"/>
              </w:rPr>
            </w:pPr>
          </w:p>
        </w:tc>
        <w:tc>
          <w:tcPr>
            <w:tcW w:w="263" w:type="dxa"/>
            <w:shd w:val="clear" w:color="auto" w:fill="5B9BD5" w:themeFill="accent5"/>
          </w:tcPr>
          <w:p w14:paraId="0AFC5C7C" w14:textId="77777777" w:rsidR="00CB5B8E" w:rsidRPr="001D3E60" w:rsidRDefault="00CB5B8E" w:rsidP="00B7169A">
            <w:pPr>
              <w:rPr>
                <w:rFonts w:ascii="Times New Roman" w:hAnsi="Times New Roman"/>
              </w:rPr>
            </w:pPr>
          </w:p>
        </w:tc>
        <w:tc>
          <w:tcPr>
            <w:tcW w:w="270" w:type="dxa"/>
            <w:vMerge/>
            <w:hideMark/>
          </w:tcPr>
          <w:p w14:paraId="0E74C037" w14:textId="77777777" w:rsidR="00CB5B8E" w:rsidRPr="001D3E60" w:rsidRDefault="00CB5B8E" w:rsidP="00B7169A">
            <w:pPr>
              <w:spacing w:after="160" w:line="259" w:lineRule="auto"/>
              <w:rPr>
                <w:rFonts w:ascii="Times New Roman" w:hAnsi="Times New Roman"/>
              </w:rPr>
            </w:pPr>
          </w:p>
        </w:tc>
        <w:tc>
          <w:tcPr>
            <w:tcW w:w="1026" w:type="dxa"/>
            <w:hideMark/>
          </w:tcPr>
          <w:p w14:paraId="2FFEB62E" w14:textId="77777777" w:rsidR="00CB5B8E" w:rsidRPr="001D3E60" w:rsidRDefault="00CB5B8E" w:rsidP="00B7169A">
            <w:pPr>
              <w:spacing w:after="160" w:line="259" w:lineRule="auto"/>
              <w:rPr>
                <w:rFonts w:ascii="Times New Roman" w:hAnsi="Times New Roman"/>
              </w:rPr>
            </w:pPr>
            <w:r>
              <w:rPr>
                <w:rFonts w:ascii="Times New Roman" w:hAnsi="Times New Roman"/>
              </w:rPr>
              <w:t>200,000</w:t>
            </w:r>
          </w:p>
        </w:tc>
        <w:tc>
          <w:tcPr>
            <w:tcW w:w="992" w:type="dxa"/>
            <w:hideMark/>
          </w:tcPr>
          <w:p w14:paraId="599FBF0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07051D9" w14:textId="73EF5108"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700,000</w:t>
            </w:r>
          </w:p>
        </w:tc>
        <w:tc>
          <w:tcPr>
            <w:tcW w:w="1134" w:type="dxa"/>
          </w:tcPr>
          <w:p w14:paraId="1737AB49"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7525E4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5000D7A9" w14:textId="1D33C323"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4B5E427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r>
      <w:tr w:rsidR="00CB5B8E" w:rsidRPr="001D3E60" w14:paraId="11B7C6CB" w14:textId="77777777" w:rsidTr="00544AD2">
        <w:trPr>
          <w:trHeight w:val="20"/>
        </w:trPr>
        <w:tc>
          <w:tcPr>
            <w:tcW w:w="1425" w:type="dxa"/>
            <w:gridSpan w:val="2"/>
            <w:vMerge/>
            <w:hideMark/>
          </w:tcPr>
          <w:p w14:paraId="03C5B668"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52F36528" w14:textId="77777777" w:rsidR="00CB5B8E" w:rsidRPr="001D3E60" w:rsidRDefault="00CB5B8E" w:rsidP="00B7169A">
            <w:pPr>
              <w:spacing w:after="160" w:line="259" w:lineRule="auto"/>
              <w:rPr>
                <w:rFonts w:ascii="Times New Roman" w:hAnsi="Times New Roman"/>
              </w:rPr>
            </w:pPr>
          </w:p>
        </w:tc>
        <w:tc>
          <w:tcPr>
            <w:tcW w:w="2404" w:type="dxa"/>
            <w:hideMark/>
          </w:tcPr>
          <w:p w14:paraId="5E7CA445"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needy but brilliant students and Award scholarship to PWDs in higher education</w:t>
            </w:r>
          </w:p>
        </w:tc>
        <w:tc>
          <w:tcPr>
            <w:tcW w:w="1890" w:type="dxa"/>
            <w:hideMark/>
          </w:tcPr>
          <w:p w14:paraId="6EB6C4C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4A70A35" w14:textId="77777777" w:rsidR="00CB5B8E" w:rsidRPr="001D3E60" w:rsidRDefault="00CB5B8E" w:rsidP="00B7169A">
            <w:pPr>
              <w:rPr>
                <w:rFonts w:ascii="Times New Roman" w:hAnsi="Times New Roman"/>
              </w:rPr>
            </w:pPr>
          </w:p>
        </w:tc>
        <w:tc>
          <w:tcPr>
            <w:tcW w:w="284" w:type="dxa"/>
            <w:shd w:val="clear" w:color="auto" w:fill="5B9BD5" w:themeFill="accent5"/>
          </w:tcPr>
          <w:p w14:paraId="473F9B40" w14:textId="77777777" w:rsidR="00CB5B8E" w:rsidRPr="001D3E60" w:rsidRDefault="00CB5B8E" w:rsidP="00B7169A">
            <w:pPr>
              <w:rPr>
                <w:rFonts w:ascii="Times New Roman" w:hAnsi="Times New Roman"/>
              </w:rPr>
            </w:pPr>
          </w:p>
        </w:tc>
        <w:tc>
          <w:tcPr>
            <w:tcW w:w="263" w:type="dxa"/>
            <w:shd w:val="clear" w:color="auto" w:fill="5B9BD5" w:themeFill="accent5"/>
          </w:tcPr>
          <w:p w14:paraId="6E33B3CC" w14:textId="77777777" w:rsidR="00CB5B8E" w:rsidRPr="001D3E60" w:rsidRDefault="00CB5B8E" w:rsidP="00B7169A">
            <w:pPr>
              <w:rPr>
                <w:rFonts w:ascii="Times New Roman" w:hAnsi="Times New Roman"/>
              </w:rPr>
            </w:pPr>
          </w:p>
        </w:tc>
        <w:tc>
          <w:tcPr>
            <w:tcW w:w="270" w:type="dxa"/>
            <w:vMerge/>
            <w:hideMark/>
          </w:tcPr>
          <w:p w14:paraId="5085993C" w14:textId="77777777" w:rsidR="00CB5B8E" w:rsidRPr="001D3E60" w:rsidRDefault="00CB5B8E" w:rsidP="00B7169A">
            <w:pPr>
              <w:spacing w:after="160" w:line="259" w:lineRule="auto"/>
              <w:rPr>
                <w:rFonts w:ascii="Times New Roman" w:hAnsi="Times New Roman"/>
              </w:rPr>
            </w:pPr>
          </w:p>
        </w:tc>
        <w:tc>
          <w:tcPr>
            <w:tcW w:w="1026" w:type="dxa"/>
            <w:hideMark/>
          </w:tcPr>
          <w:p w14:paraId="3054840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559528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15,000 </w:t>
            </w:r>
          </w:p>
        </w:tc>
        <w:tc>
          <w:tcPr>
            <w:tcW w:w="709" w:type="dxa"/>
            <w:hideMark/>
          </w:tcPr>
          <w:p w14:paraId="3EC03DB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7,000 </w:t>
            </w:r>
          </w:p>
        </w:tc>
        <w:tc>
          <w:tcPr>
            <w:tcW w:w="1134" w:type="dxa"/>
          </w:tcPr>
          <w:p w14:paraId="5DCA23FD"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148C2E10"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700D720B" w14:textId="0DF89581"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4EDD0FE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r>
      <w:tr w:rsidR="00CB5B8E" w:rsidRPr="001D3E60" w14:paraId="2499AE60" w14:textId="77777777" w:rsidTr="00544AD2">
        <w:trPr>
          <w:trHeight w:val="20"/>
        </w:trPr>
        <w:tc>
          <w:tcPr>
            <w:tcW w:w="1425" w:type="dxa"/>
            <w:gridSpan w:val="2"/>
            <w:vMerge/>
            <w:hideMark/>
          </w:tcPr>
          <w:p w14:paraId="52522439"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34448DAD" w14:textId="77777777" w:rsidR="00CB5B8E" w:rsidRPr="001D3E60" w:rsidRDefault="00CB5B8E" w:rsidP="00B7169A">
            <w:pPr>
              <w:spacing w:after="160" w:line="259" w:lineRule="auto"/>
              <w:rPr>
                <w:rFonts w:ascii="Times New Roman" w:hAnsi="Times New Roman"/>
              </w:rPr>
            </w:pPr>
          </w:p>
        </w:tc>
        <w:tc>
          <w:tcPr>
            <w:tcW w:w="2404" w:type="dxa"/>
            <w:hideMark/>
          </w:tcPr>
          <w:p w14:paraId="44FC001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Facilitate the provision of resource persons such as sign language interpreters and braille transcribers at all levels</w:t>
            </w:r>
          </w:p>
        </w:tc>
        <w:tc>
          <w:tcPr>
            <w:tcW w:w="1890" w:type="dxa"/>
            <w:hideMark/>
          </w:tcPr>
          <w:p w14:paraId="129B33F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7254F83" w14:textId="77777777" w:rsidR="00CB5B8E" w:rsidRPr="001D3E60" w:rsidRDefault="00CB5B8E" w:rsidP="00B7169A">
            <w:pPr>
              <w:rPr>
                <w:rFonts w:ascii="Times New Roman" w:hAnsi="Times New Roman"/>
              </w:rPr>
            </w:pPr>
          </w:p>
        </w:tc>
        <w:tc>
          <w:tcPr>
            <w:tcW w:w="284" w:type="dxa"/>
            <w:shd w:val="clear" w:color="auto" w:fill="5B9BD5" w:themeFill="accent5"/>
          </w:tcPr>
          <w:p w14:paraId="1D684B0E" w14:textId="77777777" w:rsidR="00CB5B8E" w:rsidRPr="001D3E60" w:rsidRDefault="00CB5B8E" w:rsidP="00B7169A">
            <w:pPr>
              <w:rPr>
                <w:rFonts w:ascii="Times New Roman" w:hAnsi="Times New Roman"/>
              </w:rPr>
            </w:pPr>
          </w:p>
        </w:tc>
        <w:tc>
          <w:tcPr>
            <w:tcW w:w="263" w:type="dxa"/>
            <w:shd w:val="clear" w:color="auto" w:fill="5B9BD5" w:themeFill="accent5"/>
          </w:tcPr>
          <w:p w14:paraId="4514123B" w14:textId="77777777" w:rsidR="00CB5B8E" w:rsidRPr="001D3E60" w:rsidRDefault="00CB5B8E" w:rsidP="00B7169A">
            <w:pPr>
              <w:rPr>
                <w:rFonts w:ascii="Times New Roman" w:hAnsi="Times New Roman"/>
              </w:rPr>
            </w:pPr>
          </w:p>
        </w:tc>
        <w:tc>
          <w:tcPr>
            <w:tcW w:w="270" w:type="dxa"/>
            <w:vMerge/>
            <w:hideMark/>
          </w:tcPr>
          <w:p w14:paraId="2E0C397A" w14:textId="77777777" w:rsidR="00CB5B8E" w:rsidRPr="001D3E60" w:rsidRDefault="00CB5B8E" w:rsidP="00B7169A">
            <w:pPr>
              <w:spacing w:after="160" w:line="259" w:lineRule="auto"/>
              <w:rPr>
                <w:rFonts w:ascii="Times New Roman" w:hAnsi="Times New Roman"/>
              </w:rPr>
            </w:pPr>
          </w:p>
        </w:tc>
        <w:tc>
          <w:tcPr>
            <w:tcW w:w="1026" w:type="dxa"/>
            <w:hideMark/>
          </w:tcPr>
          <w:p w14:paraId="2605C13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5D1D77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4,000 </w:t>
            </w:r>
          </w:p>
        </w:tc>
        <w:tc>
          <w:tcPr>
            <w:tcW w:w="709" w:type="dxa"/>
          </w:tcPr>
          <w:p w14:paraId="1E438F1A" w14:textId="4DD38D7F" w:rsidR="00CB5B8E" w:rsidRPr="001D3E60" w:rsidRDefault="00CB5B8E" w:rsidP="00B7169A">
            <w:pPr>
              <w:spacing w:after="160" w:line="259" w:lineRule="auto"/>
              <w:rPr>
                <w:rFonts w:ascii="Times New Roman" w:hAnsi="Times New Roman"/>
              </w:rPr>
            </w:pPr>
          </w:p>
        </w:tc>
        <w:tc>
          <w:tcPr>
            <w:tcW w:w="1134" w:type="dxa"/>
          </w:tcPr>
          <w:p w14:paraId="044F2FF3"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20A34C4C"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20D5ABFE" w14:textId="60CFD821"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4033F70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PWD</w:t>
            </w:r>
          </w:p>
        </w:tc>
      </w:tr>
      <w:tr w:rsidR="00CB5B8E" w:rsidRPr="001D3E60" w14:paraId="478181B5" w14:textId="77777777" w:rsidTr="00544AD2">
        <w:trPr>
          <w:trHeight w:val="20"/>
        </w:trPr>
        <w:tc>
          <w:tcPr>
            <w:tcW w:w="1425" w:type="dxa"/>
            <w:gridSpan w:val="2"/>
            <w:vMerge/>
            <w:hideMark/>
          </w:tcPr>
          <w:p w14:paraId="36C36DFF"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025F904E" w14:textId="77777777" w:rsidR="00CB5B8E" w:rsidRPr="001D3E60" w:rsidRDefault="00CB5B8E" w:rsidP="00B7169A">
            <w:pPr>
              <w:spacing w:after="160" w:line="259" w:lineRule="auto"/>
              <w:rPr>
                <w:rFonts w:ascii="Times New Roman" w:hAnsi="Times New Roman"/>
              </w:rPr>
            </w:pPr>
          </w:p>
        </w:tc>
        <w:tc>
          <w:tcPr>
            <w:tcW w:w="2404" w:type="dxa"/>
            <w:hideMark/>
          </w:tcPr>
          <w:p w14:paraId="272FAA73"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Promote the re-entry of dropouts and adolescent mothers back to school after childbirth</w:t>
            </w:r>
          </w:p>
        </w:tc>
        <w:tc>
          <w:tcPr>
            <w:tcW w:w="1890" w:type="dxa"/>
            <w:hideMark/>
          </w:tcPr>
          <w:p w14:paraId="6AAAB46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Predominant Communities</w:t>
            </w:r>
          </w:p>
        </w:tc>
        <w:tc>
          <w:tcPr>
            <w:tcW w:w="240" w:type="dxa"/>
            <w:shd w:val="clear" w:color="auto" w:fill="5B9BD5" w:themeFill="accent5"/>
          </w:tcPr>
          <w:p w14:paraId="31D7ADDC" w14:textId="77777777" w:rsidR="00CB5B8E" w:rsidRPr="001D3E60" w:rsidRDefault="00CB5B8E" w:rsidP="00B7169A">
            <w:pPr>
              <w:rPr>
                <w:rFonts w:ascii="Times New Roman" w:hAnsi="Times New Roman"/>
              </w:rPr>
            </w:pPr>
          </w:p>
        </w:tc>
        <w:tc>
          <w:tcPr>
            <w:tcW w:w="284" w:type="dxa"/>
            <w:shd w:val="clear" w:color="auto" w:fill="5B9BD5" w:themeFill="accent5"/>
          </w:tcPr>
          <w:p w14:paraId="3A358D9D" w14:textId="77777777" w:rsidR="00CB5B8E" w:rsidRPr="001D3E60" w:rsidRDefault="00CB5B8E" w:rsidP="00B7169A">
            <w:pPr>
              <w:rPr>
                <w:rFonts w:ascii="Times New Roman" w:hAnsi="Times New Roman"/>
              </w:rPr>
            </w:pPr>
          </w:p>
        </w:tc>
        <w:tc>
          <w:tcPr>
            <w:tcW w:w="263" w:type="dxa"/>
            <w:shd w:val="clear" w:color="auto" w:fill="5B9BD5" w:themeFill="accent5"/>
          </w:tcPr>
          <w:p w14:paraId="33869ED2" w14:textId="77777777" w:rsidR="00CB5B8E" w:rsidRPr="001D3E60" w:rsidRDefault="00CB5B8E" w:rsidP="00B7169A">
            <w:pPr>
              <w:rPr>
                <w:rFonts w:ascii="Times New Roman" w:hAnsi="Times New Roman"/>
              </w:rPr>
            </w:pPr>
          </w:p>
        </w:tc>
        <w:tc>
          <w:tcPr>
            <w:tcW w:w="270" w:type="dxa"/>
            <w:vMerge/>
            <w:hideMark/>
          </w:tcPr>
          <w:p w14:paraId="4E87AF83" w14:textId="77777777" w:rsidR="00CB5B8E" w:rsidRPr="001D3E60" w:rsidRDefault="00CB5B8E" w:rsidP="00B7169A">
            <w:pPr>
              <w:spacing w:after="160" w:line="259" w:lineRule="auto"/>
              <w:rPr>
                <w:rFonts w:ascii="Times New Roman" w:hAnsi="Times New Roman"/>
              </w:rPr>
            </w:pPr>
          </w:p>
        </w:tc>
        <w:tc>
          <w:tcPr>
            <w:tcW w:w="1026" w:type="dxa"/>
            <w:hideMark/>
          </w:tcPr>
          <w:p w14:paraId="46650A8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D51EA5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hideMark/>
          </w:tcPr>
          <w:p w14:paraId="3A9894E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2E2E594C"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6B590FF8"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0A962935" w14:textId="33B2BF13"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3DB7995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r>
      <w:tr w:rsidR="00CB5B8E" w:rsidRPr="001D3E60" w14:paraId="793DBF2B" w14:textId="77777777" w:rsidTr="00544AD2">
        <w:trPr>
          <w:trHeight w:val="20"/>
        </w:trPr>
        <w:tc>
          <w:tcPr>
            <w:tcW w:w="1425" w:type="dxa"/>
            <w:gridSpan w:val="2"/>
            <w:vMerge w:val="restart"/>
            <w:hideMark/>
          </w:tcPr>
          <w:p w14:paraId="4E59C8F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EDUCATION AND TRAINING</w:t>
            </w:r>
          </w:p>
        </w:tc>
        <w:tc>
          <w:tcPr>
            <w:tcW w:w="1356" w:type="dxa"/>
            <w:gridSpan w:val="2"/>
            <w:vMerge w:val="restart"/>
            <w:hideMark/>
          </w:tcPr>
          <w:p w14:paraId="657F2E6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Pre-Tertiary Education</w:t>
            </w:r>
          </w:p>
        </w:tc>
        <w:tc>
          <w:tcPr>
            <w:tcW w:w="2404" w:type="dxa"/>
            <w:hideMark/>
          </w:tcPr>
          <w:p w14:paraId="5B24FA1E" w14:textId="77777777" w:rsidR="00CB5B8E" w:rsidRPr="009E143C" w:rsidRDefault="00CB5B8E" w:rsidP="001F0AFE">
            <w:pPr>
              <w:pStyle w:val="ListParagraph"/>
              <w:numPr>
                <w:ilvl w:val="0"/>
                <w:numId w:val="42"/>
              </w:numPr>
              <w:spacing w:after="0" w:line="240" w:lineRule="auto"/>
              <w:rPr>
                <w:rFonts w:ascii="Times New Roman" w:hAnsi="Times New Roman"/>
              </w:rPr>
            </w:pPr>
            <w:r>
              <w:rPr>
                <w:rFonts w:ascii="Times New Roman" w:hAnsi="Times New Roman"/>
                <w:lang w:val="en-GB"/>
              </w:rPr>
              <w:t>Completion/</w:t>
            </w:r>
            <w:r w:rsidRPr="009E143C">
              <w:rPr>
                <w:rFonts w:ascii="Times New Roman" w:hAnsi="Times New Roman"/>
                <w:lang w:val="en-GB"/>
              </w:rPr>
              <w:t xml:space="preserve">Construct ICT Centres </w:t>
            </w:r>
          </w:p>
        </w:tc>
        <w:tc>
          <w:tcPr>
            <w:tcW w:w="1890" w:type="dxa"/>
            <w:hideMark/>
          </w:tcPr>
          <w:p w14:paraId="349C27A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Aiyinasi</w:t>
            </w:r>
            <w:r>
              <w:rPr>
                <w:rFonts w:ascii="Times New Roman" w:hAnsi="Times New Roman"/>
                <w:lang w:val="en-GB"/>
              </w:rPr>
              <w:t xml:space="preserve"> AB,Bokazo</w:t>
            </w:r>
          </w:p>
        </w:tc>
        <w:tc>
          <w:tcPr>
            <w:tcW w:w="240" w:type="dxa"/>
            <w:shd w:val="clear" w:color="auto" w:fill="5B9BD5" w:themeFill="accent5"/>
          </w:tcPr>
          <w:p w14:paraId="65AA8BA2"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5ABBAEC0"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6D2BE0FA" w14:textId="77777777" w:rsidR="00CB5B8E" w:rsidRPr="001D3E60" w:rsidRDefault="00CB5B8E" w:rsidP="00B7169A">
            <w:pPr>
              <w:rPr>
                <w:rFonts w:ascii="Times New Roman" w:hAnsi="Times New Roman"/>
                <w:lang w:val="en-GB"/>
              </w:rPr>
            </w:pPr>
          </w:p>
        </w:tc>
        <w:tc>
          <w:tcPr>
            <w:tcW w:w="270" w:type="dxa"/>
            <w:shd w:val="clear" w:color="auto" w:fill="5B9BD5" w:themeFill="accent5"/>
            <w:hideMark/>
          </w:tcPr>
          <w:p w14:paraId="4762BFD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4BB0BE1C" w14:textId="360631BD" w:rsidR="00CB5B8E" w:rsidRPr="001D3E60" w:rsidRDefault="00CB5B8E" w:rsidP="00B7169A">
            <w:pPr>
              <w:spacing w:after="160" w:line="259" w:lineRule="auto"/>
              <w:rPr>
                <w:rFonts w:ascii="Times New Roman" w:hAnsi="Times New Roman"/>
              </w:rPr>
            </w:pPr>
          </w:p>
          <w:p w14:paraId="567A23D8" w14:textId="77777777" w:rsidR="00CB5B8E" w:rsidRPr="001D3E60" w:rsidRDefault="00CB5B8E" w:rsidP="00B7169A">
            <w:pPr>
              <w:spacing w:after="160" w:line="259" w:lineRule="auto"/>
              <w:rPr>
                <w:rFonts w:ascii="Times New Roman" w:hAnsi="Times New Roman"/>
              </w:rPr>
            </w:pPr>
          </w:p>
        </w:tc>
        <w:tc>
          <w:tcPr>
            <w:tcW w:w="1026" w:type="dxa"/>
            <w:hideMark/>
          </w:tcPr>
          <w:p w14:paraId="26BDEFF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200,000.00 </w:t>
            </w:r>
          </w:p>
        </w:tc>
        <w:tc>
          <w:tcPr>
            <w:tcW w:w="992" w:type="dxa"/>
            <w:hideMark/>
          </w:tcPr>
          <w:p w14:paraId="5FAC5A3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100,000.00</w:t>
            </w:r>
          </w:p>
        </w:tc>
        <w:tc>
          <w:tcPr>
            <w:tcW w:w="709" w:type="dxa"/>
            <w:hideMark/>
          </w:tcPr>
          <w:p w14:paraId="720D7DE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6A7DF531"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27680B8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0AA471F9" w14:textId="52C695A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Works Dep't</w:t>
            </w:r>
          </w:p>
        </w:tc>
        <w:tc>
          <w:tcPr>
            <w:tcW w:w="850" w:type="dxa"/>
            <w:hideMark/>
          </w:tcPr>
          <w:p w14:paraId="61B5099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r>
      <w:tr w:rsidR="00CB5B8E" w:rsidRPr="001D3E60" w14:paraId="6008886B" w14:textId="77777777" w:rsidTr="00544AD2">
        <w:trPr>
          <w:trHeight w:val="20"/>
        </w:trPr>
        <w:tc>
          <w:tcPr>
            <w:tcW w:w="1425" w:type="dxa"/>
            <w:gridSpan w:val="2"/>
            <w:vMerge/>
            <w:hideMark/>
          </w:tcPr>
          <w:p w14:paraId="50DBC23E"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9B79479" w14:textId="77777777" w:rsidR="00CB5B8E" w:rsidRPr="001D3E60" w:rsidRDefault="00CB5B8E" w:rsidP="00B7169A">
            <w:pPr>
              <w:spacing w:after="160" w:line="259" w:lineRule="auto"/>
              <w:rPr>
                <w:rFonts w:ascii="Times New Roman" w:hAnsi="Times New Roman"/>
              </w:rPr>
            </w:pPr>
          </w:p>
        </w:tc>
        <w:tc>
          <w:tcPr>
            <w:tcW w:w="2404" w:type="dxa"/>
            <w:hideMark/>
          </w:tcPr>
          <w:p w14:paraId="32C7B887"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Procure and supply</w:t>
            </w:r>
            <w:r>
              <w:rPr>
                <w:rFonts w:ascii="Times New Roman" w:hAnsi="Times New Roman"/>
                <w:lang w:val="en-GB"/>
              </w:rPr>
              <w:t xml:space="preserve"> 100</w:t>
            </w:r>
            <w:r w:rsidRPr="009E143C">
              <w:rPr>
                <w:rFonts w:ascii="Times New Roman" w:hAnsi="Times New Roman"/>
                <w:lang w:val="en-GB"/>
              </w:rPr>
              <w:t xml:space="preserve"> computers and accessories to basic schools and senior high schools</w:t>
            </w:r>
          </w:p>
        </w:tc>
        <w:tc>
          <w:tcPr>
            <w:tcW w:w="1890" w:type="dxa"/>
            <w:hideMark/>
          </w:tcPr>
          <w:p w14:paraId="32FEF35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All SHS and basic schools in the District</w:t>
            </w:r>
          </w:p>
        </w:tc>
        <w:tc>
          <w:tcPr>
            <w:tcW w:w="240" w:type="dxa"/>
            <w:shd w:val="clear" w:color="auto" w:fill="5B9BD5" w:themeFill="accent5"/>
          </w:tcPr>
          <w:p w14:paraId="79C9A0A6"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4724F6EB"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70215D86" w14:textId="77777777" w:rsidR="00CB5B8E" w:rsidRPr="001D3E60" w:rsidRDefault="00CB5B8E" w:rsidP="00B7169A">
            <w:pPr>
              <w:rPr>
                <w:rFonts w:ascii="Times New Roman" w:hAnsi="Times New Roman"/>
                <w:lang w:val="en-GB"/>
              </w:rPr>
            </w:pPr>
          </w:p>
        </w:tc>
        <w:tc>
          <w:tcPr>
            <w:tcW w:w="270" w:type="dxa"/>
            <w:vMerge w:val="restart"/>
            <w:shd w:val="clear" w:color="auto" w:fill="5B9BD5" w:themeFill="accent5"/>
            <w:hideMark/>
          </w:tcPr>
          <w:p w14:paraId="4B0DDAC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6D901E3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CE4678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71651CA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F08443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0B2E22B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03F772F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7016FE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1D2FB1E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9C9172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28B09E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6B0742E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109F426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2E3F8918" w14:textId="6EFB4765"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tc>
        <w:tc>
          <w:tcPr>
            <w:tcW w:w="1026" w:type="dxa"/>
            <w:hideMark/>
          </w:tcPr>
          <w:p w14:paraId="567B36B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FEF9C0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10</w:t>
            </w:r>
            <w:r w:rsidRPr="001D3E60">
              <w:rPr>
                <w:rFonts w:ascii="Times New Roman" w:hAnsi="Times New Roman"/>
                <w:lang w:val="en-GB"/>
              </w:rPr>
              <w:t xml:space="preserve">0,000 </w:t>
            </w:r>
          </w:p>
        </w:tc>
        <w:tc>
          <w:tcPr>
            <w:tcW w:w="709" w:type="dxa"/>
            <w:hideMark/>
          </w:tcPr>
          <w:p w14:paraId="3642325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30</w:t>
            </w:r>
            <w:r w:rsidRPr="001D3E60">
              <w:rPr>
                <w:rFonts w:ascii="Times New Roman" w:hAnsi="Times New Roman"/>
                <w:lang w:val="en-GB"/>
              </w:rPr>
              <w:t xml:space="preserve">,000 </w:t>
            </w:r>
          </w:p>
        </w:tc>
        <w:tc>
          <w:tcPr>
            <w:tcW w:w="1134" w:type="dxa"/>
          </w:tcPr>
          <w:p w14:paraId="5A86E135"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7274234A"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2492972A" w14:textId="3DA9FCC1"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r w:rsidR="00CB5B8E" w:rsidRPr="001D3E60">
              <w:rPr>
                <w:rFonts w:ascii="Times New Roman" w:hAnsi="Times New Roman"/>
                <w:lang w:val="en-GB"/>
              </w:rPr>
              <w:t xml:space="preserve"> </w:t>
            </w:r>
          </w:p>
        </w:tc>
        <w:tc>
          <w:tcPr>
            <w:tcW w:w="850" w:type="dxa"/>
            <w:hideMark/>
          </w:tcPr>
          <w:p w14:paraId="26BDF26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GES/Pivate Sector</w:t>
            </w:r>
          </w:p>
        </w:tc>
      </w:tr>
      <w:tr w:rsidR="00CB5B8E" w:rsidRPr="001D3E60" w14:paraId="0FE7E5EF" w14:textId="77777777" w:rsidTr="00544AD2">
        <w:trPr>
          <w:trHeight w:val="20"/>
        </w:trPr>
        <w:tc>
          <w:tcPr>
            <w:tcW w:w="1425" w:type="dxa"/>
            <w:gridSpan w:val="2"/>
            <w:vMerge/>
            <w:hideMark/>
          </w:tcPr>
          <w:p w14:paraId="42666383"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6D046EFB" w14:textId="77777777" w:rsidR="00CB5B8E" w:rsidRPr="001D3E60" w:rsidRDefault="00CB5B8E" w:rsidP="00B7169A">
            <w:pPr>
              <w:spacing w:after="160" w:line="259" w:lineRule="auto"/>
              <w:rPr>
                <w:rFonts w:ascii="Times New Roman" w:hAnsi="Times New Roman"/>
              </w:rPr>
            </w:pPr>
          </w:p>
        </w:tc>
        <w:tc>
          <w:tcPr>
            <w:tcW w:w="2404" w:type="dxa"/>
            <w:hideMark/>
          </w:tcPr>
          <w:p w14:paraId="5E227D95"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Conduct induction workshop for newly trained teachers</w:t>
            </w:r>
          </w:p>
        </w:tc>
        <w:tc>
          <w:tcPr>
            <w:tcW w:w="1890" w:type="dxa"/>
            <w:hideMark/>
          </w:tcPr>
          <w:p w14:paraId="6C38944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tcPr>
          <w:p w14:paraId="519CFE6C" w14:textId="77777777" w:rsidR="00CB5B8E" w:rsidRPr="001D3E60" w:rsidRDefault="00CB5B8E" w:rsidP="00B7169A">
            <w:pPr>
              <w:rPr>
                <w:rFonts w:ascii="Times New Roman" w:hAnsi="Times New Roman"/>
              </w:rPr>
            </w:pPr>
          </w:p>
        </w:tc>
        <w:tc>
          <w:tcPr>
            <w:tcW w:w="284" w:type="dxa"/>
            <w:shd w:val="clear" w:color="auto" w:fill="5B9BD5" w:themeFill="accent5"/>
          </w:tcPr>
          <w:p w14:paraId="0ED949AF" w14:textId="77777777" w:rsidR="00CB5B8E" w:rsidRPr="001D3E60" w:rsidRDefault="00CB5B8E" w:rsidP="00B7169A">
            <w:pPr>
              <w:rPr>
                <w:rFonts w:ascii="Times New Roman" w:hAnsi="Times New Roman"/>
              </w:rPr>
            </w:pPr>
          </w:p>
        </w:tc>
        <w:tc>
          <w:tcPr>
            <w:tcW w:w="263" w:type="dxa"/>
          </w:tcPr>
          <w:p w14:paraId="40EC66E3" w14:textId="77777777" w:rsidR="00CB5B8E" w:rsidRPr="001D3E60" w:rsidRDefault="00CB5B8E" w:rsidP="00B7169A">
            <w:pPr>
              <w:rPr>
                <w:rFonts w:ascii="Times New Roman" w:hAnsi="Times New Roman"/>
              </w:rPr>
            </w:pPr>
          </w:p>
        </w:tc>
        <w:tc>
          <w:tcPr>
            <w:tcW w:w="270" w:type="dxa"/>
            <w:vMerge/>
            <w:hideMark/>
          </w:tcPr>
          <w:p w14:paraId="4833E1AA" w14:textId="77777777" w:rsidR="00CB5B8E" w:rsidRPr="001D3E60" w:rsidRDefault="00CB5B8E" w:rsidP="00B7169A">
            <w:pPr>
              <w:spacing w:after="160" w:line="259" w:lineRule="auto"/>
              <w:rPr>
                <w:rFonts w:ascii="Times New Roman" w:hAnsi="Times New Roman"/>
              </w:rPr>
            </w:pPr>
          </w:p>
        </w:tc>
        <w:tc>
          <w:tcPr>
            <w:tcW w:w="1026" w:type="dxa"/>
            <w:hideMark/>
          </w:tcPr>
          <w:p w14:paraId="0965106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0531EFA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7C34C5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1313A0BC"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E49936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4A5425FB" w14:textId="6C7ACE4F"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c>
          <w:tcPr>
            <w:tcW w:w="850" w:type="dxa"/>
            <w:hideMark/>
          </w:tcPr>
          <w:p w14:paraId="1941E481" w14:textId="1BAE5D57"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r w:rsidR="00CB5B8E" w:rsidRPr="001D3E60">
              <w:rPr>
                <w:rFonts w:ascii="Times New Roman" w:hAnsi="Times New Roman"/>
                <w:lang w:val="en-GB"/>
              </w:rPr>
              <w:t>/HRM</w:t>
            </w:r>
          </w:p>
        </w:tc>
      </w:tr>
      <w:tr w:rsidR="00CB5B8E" w:rsidRPr="001D3E60" w14:paraId="0F92100D" w14:textId="77777777" w:rsidTr="00544AD2">
        <w:trPr>
          <w:trHeight w:val="20"/>
        </w:trPr>
        <w:tc>
          <w:tcPr>
            <w:tcW w:w="1425" w:type="dxa"/>
            <w:gridSpan w:val="2"/>
            <w:vMerge/>
            <w:hideMark/>
          </w:tcPr>
          <w:p w14:paraId="4E6CB6B9"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3BAABA30" w14:textId="77777777" w:rsidR="00CB5B8E" w:rsidRPr="001D3E60" w:rsidRDefault="00CB5B8E" w:rsidP="00B7169A">
            <w:pPr>
              <w:spacing w:after="160" w:line="259" w:lineRule="auto"/>
              <w:rPr>
                <w:rFonts w:ascii="Times New Roman" w:hAnsi="Times New Roman"/>
              </w:rPr>
            </w:pPr>
          </w:p>
        </w:tc>
        <w:tc>
          <w:tcPr>
            <w:tcW w:w="2404" w:type="dxa"/>
            <w:hideMark/>
          </w:tcPr>
          <w:p w14:paraId="1FB59B4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Conduct SPAM in basic schools and Organize yearly mock exams for JHS students</w:t>
            </w:r>
          </w:p>
        </w:tc>
        <w:tc>
          <w:tcPr>
            <w:tcW w:w="1890" w:type="dxa"/>
            <w:hideMark/>
          </w:tcPr>
          <w:p w14:paraId="1511E1F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A164992" w14:textId="77777777" w:rsidR="00CB5B8E" w:rsidRPr="001D3E60" w:rsidRDefault="00CB5B8E" w:rsidP="00B7169A">
            <w:pPr>
              <w:rPr>
                <w:rFonts w:ascii="Times New Roman" w:hAnsi="Times New Roman"/>
              </w:rPr>
            </w:pPr>
          </w:p>
        </w:tc>
        <w:tc>
          <w:tcPr>
            <w:tcW w:w="284" w:type="dxa"/>
            <w:shd w:val="clear" w:color="auto" w:fill="5B9BD5" w:themeFill="accent5"/>
          </w:tcPr>
          <w:p w14:paraId="74115082" w14:textId="77777777" w:rsidR="00CB5B8E" w:rsidRPr="001D3E60" w:rsidRDefault="00CB5B8E" w:rsidP="00B7169A">
            <w:pPr>
              <w:rPr>
                <w:rFonts w:ascii="Times New Roman" w:hAnsi="Times New Roman"/>
              </w:rPr>
            </w:pPr>
          </w:p>
        </w:tc>
        <w:tc>
          <w:tcPr>
            <w:tcW w:w="263" w:type="dxa"/>
            <w:shd w:val="clear" w:color="auto" w:fill="5B9BD5" w:themeFill="accent5"/>
          </w:tcPr>
          <w:p w14:paraId="574A8FB3" w14:textId="77777777" w:rsidR="00CB5B8E" w:rsidRPr="001D3E60" w:rsidRDefault="00CB5B8E" w:rsidP="00B7169A">
            <w:pPr>
              <w:rPr>
                <w:rFonts w:ascii="Times New Roman" w:hAnsi="Times New Roman"/>
              </w:rPr>
            </w:pPr>
          </w:p>
        </w:tc>
        <w:tc>
          <w:tcPr>
            <w:tcW w:w="270" w:type="dxa"/>
            <w:vMerge/>
            <w:hideMark/>
          </w:tcPr>
          <w:p w14:paraId="6277A542" w14:textId="77777777" w:rsidR="00CB5B8E" w:rsidRPr="001D3E60" w:rsidRDefault="00CB5B8E" w:rsidP="00B7169A">
            <w:pPr>
              <w:spacing w:after="160" w:line="259" w:lineRule="auto"/>
              <w:rPr>
                <w:rFonts w:ascii="Times New Roman" w:hAnsi="Times New Roman"/>
              </w:rPr>
            </w:pPr>
          </w:p>
        </w:tc>
        <w:tc>
          <w:tcPr>
            <w:tcW w:w="1026" w:type="dxa"/>
            <w:hideMark/>
          </w:tcPr>
          <w:p w14:paraId="230BD00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6,500 </w:t>
            </w:r>
          </w:p>
        </w:tc>
        <w:tc>
          <w:tcPr>
            <w:tcW w:w="992" w:type="dxa"/>
            <w:hideMark/>
          </w:tcPr>
          <w:p w14:paraId="1737C04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10,000.00</w:t>
            </w:r>
          </w:p>
        </w:tc>
        <w:tc>
          <w:tcPr>
            <w:tcW w:w="709" w:type="dxa"/>
            <w:hideMark/>
          </w:tcPr>
          <w:p w14:paraId="50D9598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6024F1EE"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02B164B"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3D4CB782" w14:textId="27A997A3"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c>
          <w:tcPr>
            <w:tcW w:w="850" w:type="dxa"/>
            <w:hideMark/>
          </w:tcPr>
          <w:p w14:paraId="4328CECB" w14:textId="1F5B018D"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7BA94C8D" w14:textId="77777777" w:rsidTr="00544AD2">
        <w:trPr>
          <w:trHeight w:val="20"/>
        </w:trPr>
        <w:tc>
          <w:tcPr>
            <w:tcW w:w="1425" w:type="dxa"/>
            <w:gridSpan w:val="2"/>
            <w:vMerge/>
            <w:hideMark/>
          </w:tcPr>
          <w:p w14:paraId="717E6F14"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A78407D" w14:textId="77777777" w:rsidR="00CB5B8E" w:rsidRPr="001D3E60" w:rsidRDefault="00CB5B8E" w:rsidP="00B7169A">
            <w:pPr>
              <w:spacing w:after="160" w:line="259" w:lineRule="auto"/>
              <w:rPr>
                <w:rFonts w:ascii="Times New Roman" w:hAnsi="Times New Roman"/>
              </w:rPr>
            </w:pPr>
          </w:p>
        </w:tc>
        <w:tc>
          <w:tcPr>
            <w:tcW w:w="2404" w:type="dxa"/>
            <w:hideMark/>
          </w:tcPr>
          <w:p w14:paraId="124EB662"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regular inspection and monitoring of schools, SMCs and PTAs</w:t>
            </w:r>
          </w:p>
        </w:tc>
        <w:tc>
          <w:tcPr>
            <w:tcW w:w="1890" w:type="dxa"/>
            <w:hideMark/>
          </w:tcPr>
          <w:p w14:paraId="70B77F3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A97D12C" w14:textId="77777777" w:rsidR="00CB5B8E" w:rsidRPr="001D3E60" w:rsidRDefault="00CB5B8E" w:rsidP="00B7169A">
            <w:pPr>
              <w:rPr>
                <w:rFonts w:ascii="Times New Roman" w:hAnsi="Times New Roman"/>
              </w:rPr>
            </w:pPr>
          </w:p>
        </w:tc>
        <w:tc>
          <w:tcPr>
            <w:tcW w:w="284" w:type="dxa"/>
            <w:shd w:val="clear" w:color="auto" w:fill="5B9BD5" w:themeFill="accent5"/>
          </w:tcPr>
          <w:p w14:paraId="3D405263" w14:textId="77777777" w:rsidR="00CB5B8E" w:rsidRPr="001D3E60" w:rsidRDefault="00CB5B8E" w:rsidP="00B7169A">
            <w:pPr>
              <w:rPr>
                <w:rFonts w:ascii="Times New Roman" w:hAnsi="Times New Roman"/>
              </w:rPr>
            </w:pPr>
          </w:p>
        </w:tc>
        <w:tc>
          <w:tcPr>
            <w:tcW w:w="263" w:type="dxa"/>
            <w:shd w:val="clear" w:color="auto" w:fill="5B9BD5" w:themeFill="accent5"/>
          </w:tcPr>
          <w:p w14:paraId="67A56BCA" w14:textId="77777777" w:rsidR="00CB5B8E" w:rsidRPr="001D3E60" w:rsidRDefault="00CB5B8E" w:rsidP="00B7169A">
            <w:pPr>
              <w:rPr>
                <w:rFonts w:ascii="Times New Roman" w:hAnsi="Times New Roman"/>
              </w:rPr>
            </w:pPr>
          </w:p>
        </w:tc>
        <w:tc>
          <w:tcPr>
            <w:tcW w:w="270" w:type="dxa"/>
            <w:vMerge/>
            <w:shd w:val="clear" w:color="auto" w:fill="5B9BD5" w:themeFill="accent5"/>
            <w:hideMark/>
          </w:tcPr>
          <w:p w14:paraId="50251DB1" w14:textId="77777777" w:rsidR="00CB5B8E" w:rsidRPr="001D3E60" w:rsidRDefault="00CB5B8E" w:rsidP="00B7169A">
            <w:pPr>
              <w:spacing w:after="160" w:line="259" w:lineRule="auto"/>
              <w:rPr>
                <w:rFonts w:ascii="Times New Roman" w:hAnsi="Times New Roman"/>
              </w:rPr>
            </w:pPr>
          </w:p>
        </w:tc>
        <w:tc>
          <w:tcPr>
            <w:tcW w:w="1026" w:type="dxa"/>
            <w:hideMark/>
          </w:tcPr>
          <w:p w14:paraId="3AF0EC1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2,000</w:t>
            </w:r>
          </w:p>
        </w:tc>
        <w:tc>
          <w:tcPr>
            <w:tcW w:w="992" w:type="dxa"/>
            <w:hideMark/>
          </w:tcPr>
          <w:p w14:paraId="479CF6B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4,500 </w:t>
            </w:r>
          </w:p>
        </w:tc>
        <w:tc>
          <w:tcPr>
            <w:tcW w:w="709" w:type="dxa"/>
            <w:hideMark/>
          </w:tcPr>
          <w:p w14:paraId="6BB14FD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4371EF4C"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0D19AF09"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0C522137" w14:textId="0002F911"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c>
          <w:tcPr>
            <w:tcW w:w="850" w:type="dxa"/>
            <w:hideMark/>
          </w:tcPr>
          <w:p w14:paraId="45D0F08E" w14:textId="0E1F57E5"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3BF097E7" w14:textId="77777777" w:rsidTr="00544AD2">
        <w:trPr>
          <w:trHeight w:val="20"/>
        </w:trPr>
        <w:tc>
          <w:tcPr>
            <w:tcW w:w="1425" w:type="dxa"/>
            <w:gridSpan w:val="2"/>
            <w:vMerge/>
            <w:hideMark/>
          </w:tcPr>
          <w:p w14:paraId="28EABCAD"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505511A3" w14:textId="77777777" w:rsidR="00CB5B8E" w:rsidRPr="001D3E60" w:rsidRDefault="00CB5B8E" w:rsidP="00B7169A">
            <w:pPr>
              <w:spacing w:after="160" w:line="259" w:lineRule="auto"/>
              <w:rPr>
                <w:rFonts w:ascii="Times New Roman" w:hAnsi="Times New Roman"/>
              </w:rPr>
            </w:pPr>
          </w:p>
        </w:tc>
        <w:tc>
          <w:tcPr>
            <w:tcW w:w="2404" w:type="dxa"/>
            <w:hideMark/>
          </w:tcPr>
          <w:p w14:paraId="6A927D6B"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Strengthen non-formal education, form clubs in </w:t>
            </w:r>
            <w:r>
              <w:rPr>
                <w:rFonts w:ascii="Times New Roman" w:hAnsi="Times New Roman"/>
                <w:lang w:val="en-GB"/>
              </w:rPr>
              <w:t>4</w:t>
            </w:r>
            <w:r w:rsidRPr="009E143C">
              <w:rPr>
                <w:rFonts w:ascii="Times New Roman" w:hAnsi="Times New Roman"/>
                <w:lang w:val="en-GB"/>
              </w:rPr>
              <w:t xml:space="preserve"> communities to establish a rice farm, piggery, poultry and fishponds</w:t>
            </w:r>
          </w:p>
        </w:tc>
        <w:tc>
          <w:tcPr>
            <w:tcW w:w="1890" w:type="dxa"/>
            <w:hideMark/>
          </w:tcPr>
          <w:p w14:paraId="10E25E98" w14:textId="77777777" w:rsidR="00CB5B8E" w:rsidRPr="00BE4F45" w:rsidRDefault="00CB5B8E" w:rsidP="00B7169A">
            <w:pPr>
              <w:spacing w:after="160" w:line="259" w:lineRule="auto"/>
              <w:rPr>
                <w:rFonts w:ascii="Times New Roman" w:hAnsi="Times New Roman"/>
                <w:lang w:val="en-GB"/>
              </w:rPr>
            </w:pPr>
            <w:r w:rsidRPr="001D3E60">
              <w:rPr>
                <w:rFonts w:ascii="Times New Roman" w:hAnsi="Times New Roman"/>
                <w:lang w:val="en-GB"/>
              </w:rPr>
              <w:t xml:space="preserve">Asanta Kotokro, Sanzule </w:t>
            </w:r>
            <w:r>
              <w:rPr>
                <w:rFonts w:ascii="Times New Roman" w:hAnsi="Times New Roman"/>
                <w:lang w:val="en-GB"/>
              </w:rPr>
              <w:t xml:space="preserve">Aiyinase North, </w:t>
            </w:r>
          </w:p>
        </w:tc>
        <w:tc>
          <w:tcPr>
            <w:tcW w:w="240" w:type="dxa"/>
            <w:shd w:val="clear" w:color="auto" w:fill="5B9BD5" w:themeFill="accent5"/>
          </w:tcPr>
          <w:p w14:paraId="5753B633" w14:textId="77777777" w:rsidR="00CB5B8E" w:rsidRPr="001D3E60" w:rsidRDefault="00CB5B8E" w:rsidP="00B7169A">
            <w:pPr>
              <w:rPr>
                <w:rFonts w:ascii="Times New Roman" w:hAnsi="Times New Roman"/>
              </w:rPr>
            </w:pPr>
          </w:p>
        </w:tc>
        <w:tc>
          <w:tcPr>
            <w:tcW w:w="284" w:type="dxa"/>
            <w:shd w:val="clear" w:color="auto" w:fill="5B9BD5" w:themeFill="accent5"/>
          </w:tcPr>
          <w:p w14:paraId="41819938" w14:textId="77777777" w:rsidR="00CB5B8E" w:rsidRPr="001D3E60" w:rsidRDefault="00CB5B8E" w:rsidP="00B7169A">
            <w:pPr>
              <w:rPr>
                <w:rFonts w:ascii="Times New Roman" w:hAnsi="Times New Roman"/>
              </w:rPr>
            </w:pPr>
          </w:p>
        </w:tc>
        <w:tc>
          <w:tcPr>
            <w:tcW w:w="263" w:type="dxa"/>
            <w:shd w:val="clear" w:color="auto" w:fill="5B9BD5" w:themeFill="accent5"/>
          </w:tcPr>
          <w:p w14:paraId="23DFD941" w14:textId="77777777" w:rsidR="00CB5B8E" w:rsidRPr="001D3E60" w:rsidRDefault="00CB5B8E" w:rsidP="00B7169A">
            <w:pPr>
              <w:rPr>
                <w:rFonts w:ascii="Times New Roman" w:hAnsi="Times New Roman"/>
              </w:rPr>
            </w:pPr>
          </w:p>
        </w:tc>
        <w:tc>
          <w:tcPr>
            <w:tcW w:w="270" w:type="dxa"/>
            <w:vMerge/>
            <w:shd w:val="clear" w:color="auto" w:fill="5B9BD5" w:themeFill="accent5"/>
            <w:hideMark/>
          </w:tcPr>
          <w:p w14:paraId="5D9E5945" w14:textId="77777777" w:rsidR="00CB5B8E" w:rsidRPr="001D3E60" w:rsidRDefault="00CB5B8E" w:rsidP="00B7169A">
            <w:pPr>
              <w:spacing w:after="160" w:line="259" w:lineRule="auto"/>
              <w:rPr>
                <w:rFonts w:ascii="Times New Roman" w:hAnsi="Times New Roman"/>
              </w:rPr>
            </w:pPr>
          </w:p>
        </w:tc>
        <w:tc>
          <w:tcPr>
            <w:tcW w:w="1026" w:type="dxa"/>
            <w:hideMark/>
          </w:tcPr>
          <w:p w14:paraId="1ED390E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56B73F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17,100 </w:t>
            </w:r>
          </w:p>
        </w:tc>
        <w:tc>
          <w:tcPr>
            <w:tcW w:w="709" w:type="dxa"/>
            <w:hideMark/>
          </w:tcPr>
          <w:p w14:paraId="764BC5F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4,125 </w:t>
            </w:r>
          </w:p>
        </w:tc>
        <w:tc>
          <w:tcPr>
            <w:tcW w:w="1134" w:type="dxa"/>
          </w:tcPr>
          <w:p w14:paraId="6E8021D8"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65AB707"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53F626F0" w14:textId="2D5CA60B"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c>
          <w:tcPr>
            <w:tcW w:w="850" w:type="dxa"/>
            <w:hideMark/>
          </w:tcPr>
          <w:p w14:paraId="2540A46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Agric Dept, Private Sector </w:t>
            </w:r>
          </w:p>
        </w:tc>
      </w:tr>
      <w:tr w:rsidR="00CB5B8E" w:rsidRPr="001D3E60" w14:paraId="75CB5A98" w14:textId="77777777" w:rsidTr="00544AD2">
        <w:trPr>
          <w:trHeight w:val="20"/>
        </w:trPr>
        <w:tc>
          <w:tcPr>
            <w:tcW w:w="1425" w:type="dxa"/>
            <w:gridSpan w:val="2"/>
            <w:vMerge w:val="restart"/>
            <w:hideMark/>
          </w:tcPr>
          <w:p w14:paraId="18005C8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356" w:type="dxa"/>
            <w:gridSpan w:val="2"/>
            <w:vMerge w:val="restart"/>
            <w:hideMark/>
          </w:tcPr>
          <w:p w14:paraId="60E95D5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rPr>
              <w:t>Primary Healthcare Delivery</w:t>
            </w:r>
          </w:p>
        </w:tc>
        <w:tc>
          <w:tcPr>
            <w:tcW w:w="2404" w:type="dxa"/>
            <w:hideMark/>
          </w:tcPr>
          <w:p w14:paraId="73AE86FA"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Construct a District Hospital at Nkroful</w:t>
            </w:r>
          </w:p>
        </w:tc>
        <w:tc>
          <w:tcPr>
            <w:tcW w:w="1890" w:type="dxa"/>
            <w:hideMark/>
          </w:tcPr>
          <w:p w14:paraId="097D23C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Nkroful</w:t>
            </w:r>
          </w:p>
        </w:tc>
        <w:tc>
          <w:tcPr>
            <w:tcW w:w="240" w:type="dxa"/>
            <w:shd w:val="clear" w:color="auto" w:fill="5B9BD5" w:themeFill="accent5"/>
          </w:tcPr>
          <w:p w14:paraId="20D14B34"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183EC430"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3AF9250D" w14:textId="77777777" w:rsidR="00CB5B8E" w:rsidRPr="001D3E60" w:rsidRDefault="00CB5B8E" w:rsidP="00B7169A">
            <w:pPr>
              <w:rPr>
                <w:rFonts w:ascii="Times New Roman" w:hAnsi="Times New Roman"/>
                <w:lang w:val="en-GB"/>
              </w:rPr>
            </w:pPr>
          </w:p>
        </w:tc>
        <w:tc>
          <w:tcPr>
            <w:tcW w:w="270" w:type="dxa"/>
            <w:shd w:val="clear" w:color="auto" w:fill="5B9BD5" w:themeFill="accent5"/>
          </w:tcPr>
          <w:p w14:paraId="030F45BC" w14:textId="77777777" w:rsidR="00CB5B8E" w:rsidRPr="001D3E60" w:rsidRDefault="00CB5B8E" w:rsidP="00B7169A">
            <w:pPr>
              <w:rPr>
                <w:rFonts w:ascii="Times New Roman" w:hAnsi="Times New Roman"/>
                <w:lang w:val="en-GB"/>
              </w:rPr>
            </w:pPr>
          </w:p>
        </w:tc>
        <w:tc>
          <w:tcPr>
            <w:tcW w:w="1026" w:type="dxa"/>
            <w:hideMark/>
          </w:tcPr>
          <w:p w14:paraId="7BF2E0E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14,000,000 </w:t>
            </w:r>
          </w:p>
        </w:tc>
        <w:tc>
          <w:tcPr>
            <w:tcW w:w="992" w:type="dxa"/>
            <w:hideMark/>
          </w:tcPr>
          <w:p w14:paraId="2FAA490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32C02C9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2E7BBF07"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0C8A571"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117B8CA7" w14:textId="712C6FC4"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4BCF9671" w14:textId="187E223D"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2190FF4C" w14:textId="77777777" w:rsidTr="00544AD2">
        <w:trPr>
          <w:trHeight w:val="20"/>
        </w:trPr>
        <w:tc>
          <w:tcPr>
            <w:tcW w:w="1425" w:type="dxa"/>
            <w:gridSpan w:val="2"/>
            <w:vMerge/>
            <w:hideMark/>
          </w:tcPr>
          <w:p w14:paraId="155F687D"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08385336" w14:textId="77777777" w:rsidR="00CB5B8E" w:rsidRPr="001D3E60" w:rsidRDefault="00CB5B8E" w:rsidP="00B7169A">
            <w:pPr>
              <w:spacing w:after="160" w:line="259" w:lineRule="auto"/>
              <w:rPr>
                <w:rFonts w:ascii="Times New Roman" w:hAnsi="Times New Roman"/>
              </w:rPr>
            </w:pPr>
          </w:p>
        </w:tc>
        <w:tc>
          <w:tcPr>
            <w:tcW w:w="2404" w:type="dxa"/>
            <w:hideMark/>
          </w:tcPr>
          <w:p w14:paraId="73DD034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Provision of medical supplies to CHPS Compounds (BP apparatus, weighing scale and motor bikes)</w:t>
            </w:r>
          </w:p>
        </w:tc>
        <w:tc>
          <w:tcPr>
            <w:tcW w:w="1890" w:type="dxa"/>
            <w:hideMark/>
          </w:tcPr>
          <w:p w14:paraId="00D296C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rPr>
              <w:t xml:space="preserve">All facilities </w:t>
            </w:r>
          </w:p>
          <w:p w14:paraId="29EF12C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240" w:type="dxa"/>
            <w:shd w:val="clear" w:color="auto" w:fill="5B9BD5" w:themeFill="accent5"/>
          </w:tcPr>
          <w:p w14:paraId="53AF5460" w14:textId="77777777" w:rsidR="00CB5B8E" w:rsidRPr="001D3E60" w:rsidRDefault="00CB5B8E" w:rsidP="00B7169A">
            <w:pPr>
              <w:rPr>
                <w:rFonts w:ascii="Times New Roman" w:hAnsi="Times New Roman"/>
              </w:rPr>
            </w:pPr>
          </w:p>
        </w:tc>
        <w:tc>
          <w:tcPr>
            <w:tcW w:w="284" w:type="dxa"/>
          </w:tcPr>
          <w:p w14:paraId="0844B930" w14:textId="77777777" w:rsidR="00CB5B8E" w:rsidRPr="001D3E60" w:rsidRDefault="00CB5B8E" w:rsidP="00B7169A">
            <w:pPr>
              <w:rPr>
                <w:rFonts w:ascii="Times New Roman" w:hAnsi="Times New Roman"/>
              </w:rPr>
            </w:pPr>
          </w:p>
        </w:tc>
        <w:tc>
          <w:tcPr>
            <w:tcW w:w="263" w:type="dxa"/>
          </w:tcPr>
          <w:p w14:paraId="4F811B30" w14:textId="77777777" w:rsidR="00CB5B8E" w:rsidRPr="001D3E60" w:rsidRDefault="00CB5B8E" w:rsidP="00B7169A">
            <w:pPr>
              <w:rPr>
                <w:rFonts w:ascii="Times New Roman" w:hAnsi="Times New Roman"/>
              </w:rPr>
            </w:pPr>
          </w:p>
        </w:tc>
        <w:tc>
          <w:tcPr>
            <w:tcW w:w="270" w:type="dxa"/>
          </w:tcPr>
          <w:p w14:paraId="26FCD57C" w14:textId="77777777" w:rsidR="00CB5B8E" w:rsidRPr="001D3E60" w:rsidRDefault="00CB5B8E" w:rsidP="00B7169A">
            <w:pPr>
              <w:rPr>
                <w:rFonts w:ascii="Times New Roman" w:hAnsi="Times New Roman"/>
              </w:rPr>
            </w:pPr>
          </w:p>
        </w:tc>
        <w:tc>
          <w:tcPr>
            <w:tcW w:w="1026" w:type="dxa"/>
            <w:hideMark/>
          </w:tcPr>
          <w:p w14:paraId="4C96AFB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BE0E09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0D15EA0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1134" w:type="dxa"/>
            <w:shd w:val="clear" w:color="auto" w:fill="AEAAAA" w:themeFill="background2" w:themeFillShade="BF"/>
          </w:tcPr>
          <w:p w14:paraId="5B192A8A"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0D279931"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1CBF3C0D" w14:textId="68072D0C"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6F6F72B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r>
      <w:tr w:rsidR="00CB5B8E" w:rsidRPr="001D3E60" w14:paraId="0B671178" w14:textId="77777777" w:rsidTr="00544AD2">
        <w:trPr>
          <w:trHeight w:val="20"/>
        </w:trPr>
        <w:tc>
          <w:tcPr>
            <w:tcW w:w="1425" w:type="dxa"/>
            <w:gridSpan w:val="2"/>
            <w:vMerge/>
            <w:hideMark/>
          </w:tcPr>
          <w:p w14:paraId="529EC33A"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2FB45FE3" w14:textId="77777777" w:rsidR="00CB5B8E" w:rsidRPr="001D3E60" w:rsidRDefault="00CB5B8E" w:rsidP="00B7169A">
            <w:pPr>
              <w:spacing w:after="160" w:line="259" w:lineRule="auto"/>
              <w:rPr>
                <w:rFonts w:ascii="Times New Roman" w:hAnsi="Times New Roman"/>
              </w:rPr>
            </w:pPr>
          </w:p>
        </w:tc>
        <w:tc>
          <w:tcPr>
            <w:tcW w:w="2404" w:type="dxa"/>
            <w:hideMark/>
          </w:tcPr>
          <w:p w14:paraId="35CF5CCF"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Completion </w:t>
            </w:r>
            <w:r>
              <w:rPr>
                <w:rFonts w:ascii="Times New Roman" w:hAnsi="Times New Roman"/>
                <w:lang w:val="en-GB"/>
              </w:rPr>
              <w:t xml:space="preserve">of 4No. </w:t>
            </w:r>
            <w:r w:rsidRPr="009E143C">
              <w:rPr>
                <w:rFonts w:ascii="Times New Roman" w:hAnsi="Times New Roman"/>
                <w:lang w:val="en-GB"/>
              </w:rPr>
              <w:t xml:space="preserve">and construction of </w:t>
            </w:r>
            <w:r>
              <w:rPr>
                <w:rFonts w:ascii="Times New Roman" w:hAnsi="Times New Roman"/>
                <w:lang w:val="en-GB"/>
              </w:rPr>
              <w:t>1</w:t>
            </w:r>
            <w:r w:rsidRPr="009E143C">
              <w:rPr>
                <w:rFonts w:ascii="Times New Roman" w:hAnsi="Times New Roman"/>
                <w:lang w:val="en-GB"/>
              </w:rPr>
              <w:t>No. CHPS Compounds</w:t>
            </w:r>
          </w:p>
        </w:tc>
        <w:tc>
          <w:tcPr>
            <w:tcW w:w="1890" w:type="dxa"/>
            <w:hideMark/>
          </w:tcPr>
          <w:p w14:paraId="6F2846C4" w14:textId="77777777" w:rsidR="00CB5B8E" w:rsidRPr="001D3E60" w:rsidRDefault="00CB5B8E" w:rsidP="00B7169A">
            <w:pPr>
              <w:spacing w:after="160" w:line="259" w:lineRule="auto"/>
              <w:rPr>
                <w:rFonts w:ascii="Times New Roman" w:hAnsi="Times New Roman"/>
              </w:rPr>
            </w:pPr>
            <w:r>
              <w:rPr>
                <w:rFonts w:ascii="Times New Roman" w:hAnsi="Times New Roman"/>
                <w:lang w:val="en-GB"/>
              </w:rPr>
              <w:t>Matukwa, Tandan, Ebi, New Adeimbra, Ankobra</w:t>
            </w:r>
          </w:p>
        </w:tc>
        <w:tc>
          <w:tcPr>
            <w:tcW w:w="240" w:type="dxa"/>
            <w:shd w:val="clear" w:color="auto" w:fill="5B9BD5" w:themeFill="accent5"/>
          </w:tcPr>
          <w:p w14:paraId="772FB7AC" w14:textId="77777777" w:rsidR="00CB5B8E" w:rsidRPr="001D3E60" w:rsidRDefault="00CB5B8E" w:rsidP="00B7169A">
            <w:pPr>
              <w:rPr>
                <w:rFonts w:ascii="Times New Roman" w:hAnsi="Times New Roman"/>
              </w:rPr>
            </w:pPr>
          </w:p>
        </w:tc>
        <w:tc>
          <w:tcPr>
            <w:tcW w:w="284" w:type="dxa"/>
            <w:shd w:val="clear" w:color="auto" w:fill="5B9BD5" w:themeFill="accent5"/>
          </w:tcPr>
          <w:p w14:paraId="7CA64607" w14:textId="77777777" w:rsidR="00CB5B8E" w:rsidRPr="001D3E60" w:rsidRDefault="00CB5B8E" w:rsidP="00B7169A">
            <w:pPr>
              <w:rPr>
                <w:rFonts w:ascii="Times New Roman" w:hAnsi="Times New Roman"/>
              </w:rPr>
            </w:pPr>
          </w:p>
        </w:tc>
        <w:tc>
          <w:tcPr>
            <w:tcW w:w="263" w:type="dxa"/>
            <w:shd w:val="clear" w:color="auto" w:fill="5B9BD5" w:themeFill="accent5"/>
          </w:tcPr>
          <w:p w14:paraId="11D98730" w14:textId="77777777" w:rsidR="00CB5B8E" w:rsidRPr="001D3E60" w:rsidRDefault="00CB5B8E" w:rsidP="00B7169A">
            <w:pPr>
              <w:rPr>
                <w:rFonts w:ascii="Times New Roman" w:hAnsi="Times New Roman"/>
              </w:rPr>
            </w:pPr>
          </w:p>
        </w:tc>
        <w:tc>
          <w:tcPr>
            <w:tcW w:w="270" w:type="dxa"/>
            <w:shd w:val="clear" w:color="auto" w:fill="5B9BD5" w:themeFill="accent5"/>
          </w:tcPr>
          <w:p w14:paraId="6123EDAA" w14:textId="77777777" w:rsidR="00CB5B8E" w:rsidRPr="001D3E60" w:rsidRDefault="00CB5B8E" w:rsidP="00B7169A">
            <w:pPr>
              <w:rPr>
                <w:rFonts w:ascii="Times New Roman" w:hAnsi="Times New Roman"/>
              </w:rPr>
            </w:pPr>
          </w:p>
        </w:tc>
        <w:tc>
          <w:tcPr>
            <w:tcW w:w="1026" w:type="dxa"/>
            <w:hideMark/>
          </w:tcPr>
          <w:p w14:paraId="3A61798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600,000.00</w:t>
            </w:r>
          </w:p>
        </w:tc>
        <w:tc>
          <w:tcPr>
            <w:tcW w:w="992" w:type="dxa"/>
            <w:hideMark/>
          </w:tcPr>
          <w:p w14:paraId="488144E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23C551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643EE3D2"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20DCE32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7F9915AA" w14:textId="2E63B9F6"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2EE1117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r>
      <w:tr w:rsidR="00CB5B8E" w:rsidRPr="001D3E60" w14:paraId="338AEE49" w14:textId="77777777" w:rsidTr="00544AD2">
        <w:trPr>
          <w:trHeight w:val="20"/>
        </w:trPr>
        <w:tc>
          <w:tcPr>
            <w:tcW w:w="1425" w:type="dxa"/>
            <w:gridSpan w:val="2"/>
            <w:vMerge/>
            <w:hideMark/>
          </w:tcPr>
          <w:p w14:paraId="0C15CDE9"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3B8928A7" w14:textId="77777777" w:rsidR="00CB5B8E" w:rsidRPr="001D3E60" w:rsidRDefault="00CB5B8E" w:rsidP="00B7169A">
            <w:pPr>
              <w:spacing w:after="160" w:line="259" w:lineRule="auto"/>
              <w:rPr>
                <w:rFonts w:ascii="Times New Roman" w:hAnsi="Times New Roman"/>
              </w:rPr>
            </w:pPr>
          </w:p>
        </w:tc>
        <w:tc>
          <w:tcPr>
            <w:tcW w:w="2404" w:type="dxa"/>
            <w:hideMark/>
          </w:tcPr>
          <w:p w14:paraId="17E973AD"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Complete the upgrading and expansion works at St. Martin De Porres Hospital, Eikwe</w:t>
            </w:r>
          </w:p>
        </w:tc>
        <w:tc>
          <w:tcPr>
            <w:tcW w:w="1890" w:type="dxa"/>
            <w:hideMark/>
          </w:tcPr>
          <w:p w14:paraId="720761A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Eikwe</w:t>
            </w:r>
          </w:p>
        </w:tc>
        <w:tc>
          <w:tcPr>
            <w:tcW w:w="240" w:type="dxa"/>
            <w:shd w:val="clear" w:color="auto" w:fill="5B9BD5" w:themeFill="accent5"/>
          </w:tcPr>
          <w:p w14:paraId="203936A8" w14:textId="77777777" w:rsidR="00CB5B8E" w:rsidRPr="001D3E60" w:rsidRDefault="00CB5B8E" w:rsidP="00B7169A">
            <w:pPr>
              <w:rPr>
                <w:rFonts w:ascii="Times New Roman" w:hAnsi="Times New Roman"/>
              </w:rPr>
            </w:pPr>
          </w:p>
        </w:tc>
        <w:tc>
          <w:tcPr>
            <w:tcW w:w="284" w:type="dxa"/>
            <w:shd w:val="clear" w:color="auto" w:fill="5B9BD5" w:themeFill="accent5"/>
          </w:tcPr>
          <w:p w14:paraId="4DF28480" w14:textId="77777777" w:rsidR="00CB5B8E" w:rsidRPr="001D3E60" w:rsidRDefault="00CB5B8E" w:rsidP="00B7169A">
            <w:pPr>
              <w:rPr>
                <w:rFonts w:ascii="Times New Roman" w:hAnsi="Times New Roman"/>
              </w:rPr>
            </w:pPr>
          </w:p>
        </w:tc>
        <w:tc>
          <w:tcPr>
            <w:tcW w:w="263" w:type="dxa"/>
            <w:shd w:val="clear" w:color="auto" w:fill="5B9BD5" w:themeFill="accent5"/>
          </w:tcPr>
          <w:p w14:paraId="6BD2088D" w14:textId="77777777" w:rsidR="00CB5B8E" w:rsidRPr="001D3E60" w:rsidRDefault="00CB5B8E" w:rsidP="00B7169A">
            <w:pPr>
              <w:rPr>
                <w:rFonts w:ascii="Times New Roman" w:hAnsi="Times New Roman"/>
              </w:rPr>
            </w:pPr>
          </w:p>
        </w:tc>
        <w:tc>
          <w:tcPr>
            <w:tcW w:w="270" w:type="dxa"/>
            <w:shd w:val="clear" w:color="auto" w:fill="5B9BD5" w:themeFill="accent5"/>
          </w:tcPr>
          <w:p w14:paraId="739EF232" w14:textId="77777777" w:rsidR="00CB5B8E" w:rsidRPr="001D3E60" w:rsidRDefault="00CB5B8E" w:rsidP="00B7169A">
            <w:pPr>
              <w:rPr>
                <w:rFonts w:ascii="Times New Roman" w:hAnsi="Times New Roman"/>
              </w:rPr>
            </w:pPr>
          </w:p>
        </w:tc>
        <w:tc>
          <w:tcPr>
            <w:tcW w:w="1026" w:type="dxa"/>
            <w:hideMark/>
          </w:tcPr>
          <w:p w14:paraId="33BE547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7BA124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85CBDA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9,000,000 </w:t>
            </w:r>
          </w:p>
        </w:tc>
        <w:tc>
          <w:tcPr>
            <w:tcW w:w="1134" w:type="dxa"/>
          </w:tcPr>
          <w:p w14:paraId="12201CB1"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142F9F7F"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08E3C965" w14:textId="6D16229E"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25B1DD7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GNPC</w:t>
            </w:r>
          </w:p>
        </w:tc>
      </w:tr>
      <w:tr w:rsidR="00CB5B8E" w:rsidRPr="001D3E60" w14:paraId="2F5ECD56" w14:textId="77777777" w:rsidTr="00544AD2">
        <w:trPr>
          <w:trHeight w:val="20"/>
        </w:trPr>
        <w:tc>
          <w:tcPr>
            <w:tcW w:w="1425" w:type="dxa"/>
            <w:gridSpan w:val="2"/>
            <w:vMerge/>
            <w:hideMark/>
          </w:tcPr>
          <w:p w14:paraId="73E4333E"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48ED1BB" w14:textId="77777777" w:rsidR="00CB5B8E" w:rsidRPr="001D3E60" w:rsidRDefault="00CB5B8E" w:rsidP="00B7169A">
            <w:pPr>
              <w:spacing w:after="160" w:line="259" w:lineRule="auto"/>
              <w:rPr>
                <w:rFonts w:ascii="Times New Roman" w:hAnsi="Times New Roman"/>
              </w:rPr>
            </w:pPr>
          </w:p>
        </w:tc>
        <w:tc>
          <w:tcPr>
            <w:tcW w:w="2404" w:type="dxa"/>
            <w:hideMark/>
          </w:tcPr>
          <w:p w14:paraId="46109E5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Complete the construction of NHIS Office at Nkroful</w:t>
            </w:r>
          </w:p>
        </w:tc>
        <w:tc>
          <w:tcPr>
            <w:tcW w:w="1890" w:type="dxa"/>
            <w:hideMark/>
          </w:tcPr>
          <w:p w14:paraId="069669C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Nkroful</w:t>
            </w:r>
          </w:p>
        </w:tc>
        <w:tc>
          <w:tcPr>
            <w:tcW w:w="240" w:type="dxa"/>
            <w:shd w:val="clear" w:color="auto" w:fill="5B9BD5" w:themeFill="accent5"/>
          </w:tcPr>
          <w:p w14:paraId="53650E1F" w14:textId="77777777" w:rsidR="00CB5B8E" w:rsidRPr="001D3E60" w:rsidRDefault="00CB5B8E" w:rsidP="00B7169A">
            <w:pPr>
              <w:rPr>
                <w:rFonts w:ascii="Times New Roman" w:hAnsi="Times New Roman"/>
              </w:rPr>
            </w:pPr>
          </w:p>
        </w:tc>
        <w:tc>
          <w:tcPr>
            <w:tcW w:w="284" w:type="dxa"/>
            <w:shd w:val="clear" w:color="auto" w:fill="5B9BD5" w:themeFill="accent5"/>
          </w:tcPr>
          <w:p w14:paraId="66DBADC0" w14:textId="77777777" w:rsidR="00CB5B8E" w:rsidRPr="001D3E60" w:rsidRDefault="00CB5B8E" w:rsidP="00B7169A">
            <w:pPr>
              <w:rPr>
                <w:rFonts w:ascii="Times New Roman" w:hAnsi="Times New Roman"/>
              </w:rPr>
            </w:pPr>
          </w:p>
        </w:tc>
        <w:tc>
          <w:tcPr>
            <w:tcW w:w="263" w:type="dxa"/>
            <w:shd w:val="clear" w:color="auto" w:fill="5B9BD5" w:themeFill="accent5"/>
          </w:tcPr>
          <w:p w14:paraId="14A58D92" w14:textId="77777777" w:rsidR="00CB5B8E" w:rsidRPr="001D3E60" w:rsidRDefault="00CB5B8E" w:rsidP="00B7169A">
            <w:pPr>
              <w:rPr>
                <w:rFonts w:ascii="Times New Roman" w:hAnsi="Times New Roman"/>
              </w:rPr>
            </w:pPr>
          </w:p>
        </w:tc>
        <w:tc>
          <w:tcPr>
            <w:tcW w:w="270" w:type="dxa"/>
            <w:shd w:val="clear" w:color="auto" w:fill="5B9BD5" w:themeFill="accent5"/>
          </w:tcPr>
          <w:p w14:paraId="2E34E651" w14:textId="77777777" w:rsidR="00CB5B8E" w:rsidRPr="001D3E60" w:rsidRDefault="00CB5B8E" w:rsidP="00B7169A">
            <w:pPr>
              <w:rPr>
                <w:rFonts w:ascii="Times New Roman" w:hAnsi="Times New Roman"/>
              </w:rPr>
            </w:pPr>
          </w:p>
        </w:tc>
        <w:tc>
          <w:tcPr>
            <w:tcW w:w="1026" w:type="dxa"/>
            <w:hideMark/>
          </w:tcPr>
          <w:p w14:paraId="3E7487D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500,000 </w:t>
            </w:r>
          </w:p>
        </w:tc>
        <w:tc>
          <w:tcPr>
            <w:tcW w:w="992" w:type="dxa"/>
            <w:hideMark/>
          </w:tcPr>
          <w:p w14:paraId="178B475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553C124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216E7630"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04AC6A7"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7C96AA99" w14:textId="4288C8BF"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3B1BAA3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NHIS</w:t>
            </w:r>
          </w:p>
        </w:tc>
      </w:tr>
      <w:tr w:rsidR="00CB5B8E" w:rsidRPr="001D3E60" w14:paraId="3F957B4E" w14:textId="77777777" w:rsidTr="00544AD2">
        <w:trPr>
          <w:trHeight w:val="20"/>
        </w:trPr>
        <w:tc>
          <w:tcPr>
            <w:tcW w:w="1425" w:type="dxa"/>
            <w:gridSpan w:val="2"/>
            <w:vMerge/>
            <w:hideMark/>
          </w:tcPr>
          <w:p w14:paraId="62F83AA6"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67EEED69" w14:textId="77777777" w:rsidR="00CB5B8E" w:rsidRPr="001D3E60" w:rsidRDefault="00CB5B8E" w:rsidP="00B7169A">
            <w:pPr>
              <w:spacing w:after="160" w:line="259" w:lineRule="auto"/>
              <w:rPr>
                <w:rFonts w:ascii="Times New Roman" w:hAnsi="Times New Roman"/>
              </w:rPr>
            </w:pPr>
          </w:p>
        </w:tc>
        <w:tc>
          <w:tcPr>
            <w:tcW w:w="2404" w:type="dxa"/>
            <w:hideMark/>
          </w:tcPr>
          <w:p w14:paraId="5416BFB1"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Conduct public health education and organize campaigns on mental health </w:t>
            </w:r>
          </w:p>
        </w:tc>
        <w:tc>
          <w:tcPr>
            <w:tcW w:w="1890" w:type="dxa"/>
            <w:hideMark/>
          </w:tcPr>
          <w:p w14:paraId="07C4CE6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42E3A5A" w14:textId="77777777" w:rsidR="00CB5B8E" w:rsidRPr="001D3E60" w:rsidRDefault="00CB5B8E" w:rsidP="00B7169A">
            <w:pPr>
              <w:rPr>
                <w:rFonts w:ascii="Times New Roman" w:hAnsi="Times New Roman"/>
              </w:rPr>
            </w:pPr>
          </w:p>
        </w:tc>
        <w:tc>
          <w:tcPr>
            <w:tcW w:w="284" w:type="dxa"/>
            <w:shd w:val="clear" w:color="auto" w:fill="5B9BD5" w:themeFill="accent5"/>
          </w:tcPr>
          <w:p w14:paraId="1C8163BE" w14:textId="77777777" w:rsidR="00CB5B8E" w:rsidRPr="001D3E60" w:rsidRDefault="00CB5B8E" w:rsidP="00B7169A">
            <w:pPr>
              <w:rPr>
                <w:rFonts w:ascii="Times New Roman" w:hAnsi="Times New Roman"/>
              </w:rPr>
            </w:pPr>
          </w:p>
        </w:tc>
        <w:tc>
          <w:tcPr>
            <w:tcW w:w="263" w:type="dxa"/>
            <w:shd w:val="clear" w:color="auto" w:fill="5B9BD5" w:themeFill="accent5"/>
          </w:tcPr>
          <w:p w14:paraId="2ADC29B8" w14:textId="77777777" w:rsidR="00CB5B8E" w:rsidRPr="001D3E60" w:rsidRDefault="00CB5B8E" w:rsidP="00B7169A">
            <w:pPr>
              <w:rPr>
                <w:rFonts w:ascii="Times New Roman" w:hAnsi="Times New Roman"/>
              </w:rPr>
            </w:pPr>
          </w:p>
        </w:tc>
        <w:tc>
          <w:tcPr>
            <w:tcW w:w="270" w:type="dxa"/>
            <w:shd w:val="clear" w:color="auto" w:fill="5B9BD5" w:themeFill="accent5"/>
          </w:tcPr>
          <w:p w14:paraId="5B394C70" w14:textId="77777777" w:rsidR="00CB5B8E" w:rsidRPr="001D3E60" w:rsidRDefault="00CB5B8E" w:rsidP="00B7169A">
            <w:pPr>
              <w:rPr>
                <w:rFonts w:ascii="Times New Roman" w:hAnsi="Times New Roman"/>
              </w:rPr>
            </w:pPr>
          </w:p>
        </w:tc>
        <w:tc>
          <w:tcPr>
            <w:tcW w:w="1026" w:type="dxa"/>
            <w:hideMark/>
          </w:tcPr>
          <w:p w14:paraId="4036414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1,500</w:t>
            </w:r>
          </w:p>
        </w:tc>
        <w:tc>
          <w:tcPr>
            <w:tcW w:w="992" w:type="dxa"/>
            <w:hideMark/>
          </w:tcPr>
          <w:p w14:paraId="7C73EDE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8,000 </w:t>
            </w:r>
          </w:p>
        </w:tc>
        <w:tc>
          <w:tcPr>
            <w:tcW w:w="709" w:type="dxa"/>
            <w:hideMark/>
          </w:tcPr>
          <w:p w14:paraId="067B9DD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3E8740BF"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1011B963"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4F6283E3" w14:textId="5FB3CECF"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GHS</w:t>
            </w:r>
          </w:p>
        </w:tc>
        <w:tc>
          <w:tcPr>
            <w:tcW w:w="850" w:type="dxa"/>
            <w:hideMark/>
          </w:tcPr>
          <w:p w14:paraId="116A8C4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SWCD,Religious groups</w:t>
            </w:r>
          </w:p>
        </w:tc>
      </w:tr>
      <w:tr w:rsidR="00CB5B8E" w:rsidRPr="001D3E60" w14:paraId="3CFAF0DA" w14:textId="77777777" w:rsidTr="00544AD2">
        <w:trPr>
          <w:trHeight w:val="20"/>
        </w:trPr>
        <w:tc>
          <w:tcPr>
            <w:tcW w:w="1425" w:type="dxa"/>
            <w:gridSpan w:val="2"/>
            <w:vMerge/>
            <w:hideMark/>
          </w:tcPr>
          <w:p w14:paraId="64A8398C"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24B4A460" w14:textId="77777777" w:rsidR="00CB5B8E" w:rsidRPr="001D3E60" w:rsidRDefault="00CB5B8E" w:rsidP="00B7169A">
            <w:pPr>
              <w:spacing w:after="160" w:line="259" w:lineRule="auto"/>
              <w:rPr>
                <w:rFonts w:ascii="Times New Roman" w:hAnsi="Times New Roman"/>
              </w:rPr>
            </w:pPr>
          </w:p>
        </w:tc>
        <w:tc>
          <w:tcPr>
            <w:tcW w:w="2404" w:type="dxa"/>
            <w:hideMark/>
          </w:tcPr>
          <w:p w14:paraId="4112BBA9"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to organize capacity building programmes for Health Staff for effective monitoring and evaluation</w:t>
            </w:r>
          </w:p>
        </w:tc>
        <w:tc>
          <w:tcPr>
            <w:tcW w:w="1890" w:type="dxa"/>
            <w:hideMark/>
          </w:tcPr>
          <w:p w14:paraId="06B6127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11F04C49" w14:textId="77777777" w:rsidR="00CB5B8E" w:rsidRPr="001D3E60" w:rsidRDefault="00CB5B8E" w:rsidP="00B7169A">
            <w:pPr>
              <w:rPr>
                <w:rFonts w:ascii="Times New Roman" w:hAnsi="Times New Roman"/>
              </w:rPr>
            </w:pPr>
          </w:p>
        </w:tc>
        <w:tc>
          <w:tcPr>
            <w:tcW w:w="284" w:type="dxa"/>
            <w:shd w:val="clear" w:color="auto" w:fill="5B9BD5" w:themeFill="accent5"/>
          </w:tcPr>
          <w:p w14:paraId="4AAB3E32" w14:textId="77777777" w:rsidR="00CB5B8E" w:rsidRPr="001D3E60" w:rsidRDefault="00CB5B8E" w:rsidP="00B7169A">
            <w:pPr>
              <w:rPr>
                <w:rFonts w:ascii="Times New Roman" w:hAnsi="Times New Roman"/>
              </w:rPr>
            </w:pPr>
          </w:p>
        </w:tc>
        <w:tc>
          <w:tcPr>
            <w:tcW w:w="263" w:type="dxa"/>
            <w:shd w:val="clear" w:color="auto" w:fill="5B9BD5" w:themeFill="accent5"/>
          </w:tcPr>
          <w:p w14:paraId="267DEE6A" w14:textId="77777777" w:rsidR="00CB5B8E" w:rsidRPr="001D3E60" w:rsidRDefault="00CB5B8E" w:rsidP="00B7169A">
            <w:pPr>
              <w:rPr>
                <w:rFonts w:ascii="Times New Roman" w:hAnsi="Times New Roman"/>
              </w:rPr>
            </w:pPr>
          </w:p>
        </w:tc>
        <w:tc>
          <w:tcPr>
            <w:tcW w:w="270" w:type="dxa"/>
            <w:shd w:val="clear" w:color="auto" w:fill="5B9BD5" w:themeFill="accent5"/>
          </w:tcPr>
          <w:p w14:paraId="483021B6" w14:textId="77777777" w:rsidR="00CB5B8E" w:rsidRPr="001D3E60" w:rsidRDefault="00CB5B8E" w:rsidP="00B7169A">
            <w:pPr>
              <w:rPr>
                <w:rFonts w:ascii="Times New Roman" w:hAnsi="Times New Roman"/>
              </w:rPr>
            </w:pPr>
          </w:p>
        </w:tc>
        <w:tc>
          <w:tcPr>
            <w:tcW w:w="1026" w:type="dxa"/>
            <w:hideMark/>
          </w:tcPr>
          <w:p w14:paraId="798A2EB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15,500 </w:t>
            </w:r>
          </w:p>
        </w:tc>
        <w:tc>
          <w:tcPr>
            <w:tcW w:w="992" w:type="dxa"/>
            <w:hideMark/>
          </w:tcPr>
          <w:p w14:paraId="452EF60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35A1326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22,000 </w:t>
            </w:r>
          </w:p>
        </w:tc>
        <w:tc>
          <w:tcPr>
            <w:tcW w:w="1134" w:type="dxa"/>
          </w:tcPr>
          <w:p w14:paraId="525185F8"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46CE1162"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04175451" w14:textId="1301CACF"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0E0A521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NGO</w:t>
            </w:r>
          </w:p>
        </w:tc>
      </w:tr>
      <w:tr w:rsidR="00CB5B8E" w:rsidRPr="001D3E60" w14:paraId="281BBF84" w14:textId="77777777" w:rsidTr="00544AD2">
        <w:trPr>
          <w:trHeight w:val="20"/>
        </w:trPr>
        <w:tc>
          <w:tcPr>
            <w:tcW w:w="1425" w:type="dxa"/>
            <w:gridSpan w:val="2"/>
            <w:vMerge w:val="restart"/>
            <w:hideMark/>
          </w:tcPr>
          <w:p w14:paraId="01F6A82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356" w:type="dxa"/>
            <w:gridSpan w:val="2"/>
            <w:vMerge w:val="restart"/>
            <w:hideMark/>
          </w:tcPr>
          <w:p w14:paraId="6E9D822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rPr>
              <w:t>Primary Healthcare Delivery</w:t>
            </w:r>
          </w:p>
        </w:tc>
        <w:tc>
          <w:tcPr>
            <w:tcW w:w="2404" w:type="dxa"/>
            <w:hideMark/>
          </w:tcPr>
          <w:p w14:paraId="2B9830C0"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Distribute 2500 insecticide treated mosquito nets</w:t>
            </w:r>
          </w:p>
        </w:tc>
        <w:tc>
          <w:tcPr>
            <w:tcW w:w="1890" w:type="dxa"/>
            <w:hideMark/>
          </w:tcPr>
          <w:p w14:paraId="089300E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A967EE1"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4A8E32DD"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4C4219CF" w14:textId="77777777" w:rsidR="00CB5B8E" w:rsidRPr="001D3E60" w:rsidRDefault="00CB5B8E" w:rsidP="00B7169A">
            <w:pPr>
              <w:rPr>
                <w:rFonts w:ascii="Times New Roman" w:hAnsi="Times New Roman"/>
                <w:lang w:val="en-GB"/>
              </w:rPr>
            </w:pPr>
          </w:p>
        </w:tc>
        <w:tc>
          <w:tcPr>
            <w:tcW w:w="270" w:type="dxa"/>
            <w:shd w:val="clear" w:color="auto" w:fill="5B9BD5" w:themeFill="accent5"/>
          </w:tcPr>
          <w:p w14:paraId="1EE4E5A8" w14:textId="77777777" w:rsidR="00CB5B8E" w:rsidRPr="001D3E60" w:rsidRDefault="00CB5B8E" w:rsidP="00B7169A">
            <w:pPr>
              <w:rPr>
                <w:rFonts w:ascii="Times New Roman" w:hAnsi="Times New Roman"/>
                <w:lang w:val="en-GB"/>
              </w:rPr>
            </w:pPr>
          </w:p>
        </w:tc>
        <w:tc>
          <w:tcPr>
            <w:tcW w:w="1026" w:type="dxa"/>
            <w:hideMark/>
          </w:tcPr>
          <w:p w14:paraId="4E4B0E2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2,250</w:t>
            </w:r>
          </w:p>
        </w:tc>
        <w:tc>
          <w:tcPr>
            <w:tcW w:w="992" w:type="dxa"/>
            <w:hideMark/>
          </w:tcPr>
          <w:p w14:paraId="306A1FB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8,500 </w:t>
            </w:r>
          </w:p>
        </w:tc>
        <w:tc>
          <w:tcPr>
            <w:tcW w:w="709" w:type="dxa"/>
            <w:hideMark/>
          </w:tcPr>
          <w:p w14:paraId="724FA8D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73E0B36D"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7550ED43"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750E0A03" w14:textId="6A7DC08E"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36A30C4D" w14:textId="1306D5CA"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75E65073" w14:textId="77777777" w:rsidTr="00544AD2">
        <w:trPr>
          <w:trHeight w:val="20"/>
        </w:trPr>
        <w:tc>
          <w:tcPr>
            <w:tcW w:w="1425" w:type="dxa"/>
            <w:gridSpan w:val="2"/>
            <w:vMerge/>
            <w:hideMark/>
          </w:tcPr>
          <w:p w14:paraId="4B8EE0C0"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43510FA0" w14:textId="77777777" w:rsidR="00CB5B8E" w:rsidRPr="001D3E60" w:rsidRDefault="00CB5B8E" w:rsidP="00B7169A">
            <w:pPr>
              <w:spacing w:after="160" w:line="259" w:lineRule="auto"/>
              <w:rPr>
                <w:rFonts w:ascii="Times New Roman" w:hAnsi="Times New Roman"/>
              </w:rPr>
            </w:pPr>
          </w:p>
        </w:tc>
        <w:tc>
          <w:tcPr>
            <w:tcW w:w="2404" w:type="dxa"/>
            <w:hideMark/>
          </w:tcPr>
          <w:p w14:paraId="17D139DB"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Promote ante/post natal services and organize district health wide health screening activities.</w:t>
            </w:r>
          </w:p>
        </w:tc>
        <w:tc>
          <w:tcPr>
            <w:tcW w:w="1890" w:type="dxa"/>
            <w:hideMark/>
          </w:tcPr>
          <w:p w14:paraId="50A53A0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DB03CF0" w14:textId="77777777" w:rsidR="00CB5B8E" w:rsidRPr="001D3E60" w:rsidRDefault="00CB5B8E" w:rsidP="00B7169A">
            <w:pPr>
              <w:rPr>
                <w:rFonts w:ascii="Times New Roman" w:hAnsi="Times New Roman"/>
              </w:rPr>
            </w:pPr>
          </w:p>
        </w:tc>
        <w:tc>
          <w:tcPr>
            <w:tcW w:w="284" w:type="dxa"/>
            <w:shd w:val="clear" w:color="auto" w:fill="5B9BD5" w:themeFill="accent5"/>
          </w:tcPr>
          <w:p w14:paraId="1D1EC2F1" w14:textId="77777777" w:rsidR="00CB5B8E" w:rsidRPr="001D3E60" w:rsidRDefault="00CB5B8E" w:rsidP="00B7169A">
            <w:pPr>
              <w:rPr>
                <w:rFonts w:ascii="Times New Roman" w:hAnsi="Times New Roman"/>
              </w:rPr>
            </w:pPr>
          </w:p>
        </w:tc>
        <w:tc>
          <w:tcPr>
            <w:tcW w:w="263" w:type="dxa"/>
            <w:shd w:val="clear" w:color="auto" w:fill="5B9BD5" w:themeFill="accent5"/>
          </w:tcPr>
          <w:p w14:paraId="402965DA" w14:textId="77777777" w:rsidR="00CB5B8E" w:rsidRPr="001D3E60" w:rsidRDefault="00CB5B8E" w:rsidP="00B7169A">
            <w:pPr>
              <w:rPr>
                <w:rFonts w:ascii="Times New Roman" w:hAnsi="Times New Roman"/>
              </w:rPr>
            </w:pPr>
          </w:p>
        </w:tc>
        <w:tc>
          <w:tcPr>
            <w:tcW w:w="270" w:type="dxa"/>
            <w:shd w:val="clear" w:color="auto" w:fill="5B9BD5" w:themeFill="accent5"/>
          </w:tcPr>
          <w:p w14:paraId="0F352EEB" w14:textId="77777777" w:rsidR="00CB5B8E" w:rsidRPr="001D3E60" w:rsidRDefault="00CB5B8E" w:rsidP="00B7169A">
            <w:pPr>
              <w:rPr>
                <w:rFonts w:ascii="Times New Roman" w:hAnsi="Times New Roman"/>
              </w:rPr>
            </w:pPr>
          </w:p>
        </w:tc>
        <w:tc>
          <w:tcPr>
            <w:tcW w:w="1026" w:type="dxa"/>
            <w:hideMark/>
          </w:tcPr>
          <w:p w14:paraId="0655B53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2116535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70878E8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4,000 </w:t>
            </w:r>
          </w:p>
        </w:tc>
        <w:tc>
          <w:tcPr>
            <w:tcW w:w="1134" w:type="dxa"/>
          </w:tcPr>
          <w:p w14:paraId="3A784811"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098B5F2F"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1B731EFE" w14:textId="3CAB0FD6"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2A78C33A" w14:textId="3F975159"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3AEACB1F" w14:textId="77777777" w:rsidTr="00544AD2">
        <w:trPr>
          <w:trHeight w:val="20"/>
        </w:trPr>
        <w:tc>
          <w:tcPr>
            <w:tcW w:w="1425" w:type="dxa"/>
            <w:gridSpan w:val="2"/>
            <w:vMerge/>
            <w:hideMark/>
          </w:tcPr>
          <w:p w14:paraId="1FA93774"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39C1115E" w14:textId="77777777" w:rsidR="00CB5B8E" w:rsidRPr="001D3E60" w:rsidRDefault="00CB5B8E" w:rsidP="00B7169A">
            <w:pPr>
              <w:spacing w:after="160" w:line="259" w:lineRule="auto"/>
              <w:rPr>
                <w:rFonts w:ascii="Times New Roman" w:hAnsi="Times New Roman"/>
              </w:rPr>
            </w:pPr>
          </w:p>
        </w:tc>
        <w:tc>
          <w:tcPr>
            <w:tcW w:w="2404" w:type="dxa"/>
            <w:hideMark/>
          </w:tcPr>
          <w:p w14:paraId="3EC40DC7"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Continue the administration of vaccines under the NID programme</w:t>
            </w:r>
          </w:p>
        </w:tc>
        <w:tc>
          <w:tcPr>
            <w:tcW w:w="1890" w:type="dxa"/>
            <w:hideMark/>
          </w:tcPr>
          <w:p w14:paraId="025161D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72320B8" w14:textId="77777777" w:rsidR="00CB5B8E" w:rsidRPr="001D3E60" w:rsidRDefault="00CB5B8E" w:rsidP="00B7169A">
            <w:pPr>
              <w:rPr>
                <w:rFonts w:ascii="Times New Roman" w:hAnsi="Times New Roman"/>
              </w:rPr>
            </w:pPr>
          </w:p>
        </w:tc>
        <w:tc>
          <w:tcPr>
            <w:tcW w:w="284" w:type="dxa"/>
            <w:shd w:val="clear" w:color="auto" w:fill="5B9BD5" w:themeFill="accent5"/>
          </w:tcPr>
          <w:p w14:paraId="69AADB61" w14:textId="77777777" w:rsidR="00CB5B8E" w:rsidRPr="001D3E60" w:rsidRDefault="00CB5B8E" w:rsidP="00B7169A">
            <w:pPr>
              <w:rPr>
                <w:rFonts w:ascii="Times New Roman" w:hAnsi="Times New Roman"/>
              </w:rPr>
            </w:pPr>
          </w:p>
        </w:tc>
        <w:tc>
          <w:tcPr>
            <w:tcW w:w="263" w:type="dxa"/>
            <w:shd w:val="clear" w:color="auto" w:fill="5B9BD5" w:themeFill="accent5"/>
          </w:tcPr>
          <w:p w14:paraId="5AAF1356" w14:textId="77777777" w:rsidR="00CB5B8E" w:rsidRPr="001D3E60" w:rsidRDefault="00CB5B8E" w:rsidP="00B7169A">
            <w:pPr>
              <w:rPr>
                <w:rFonts w:ascii="Times New Roman" w:hAnsi="Times New Roman"/>
              </w:rPr>
            </w:pPr>
          </w:p>
        </w:tc>
        <w:tc>
          <w:tcPr>
            <w:tcW w:w="270" w:type="dxa"/>
            <w:shd w:val="clear" w:color="auto" w:fill="5B9BD5" w:themeFill="accent5"/>
          </w:tcPr>
          <w:p w14:paraId="0985A582" w14:textId="77777777" w:rsidR="00CB5B8E" w:rsidRPr="001D3E60" w:rsidRDefault="00CB5B8E" w:rsidP="00B7169A">
            <w:pPr>
              <w:rPr>
                <w:rFonts w:ascii="Times New Roman" w:hAnsi="Times New Roman"/>
              </w:rPr>
            </w:pPr>
          </w:p>
        </w:tc>
        <w:tc>
          <w:tcPr>
            <w:tcW w:w="1026" w:type="dxa"/>
            <w:hideMark/>
          </w:tcPr>
          <w:p w14:paraId="672B28D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3,000</w:t>
            </w:r>
          </w:p>
        </w:tc>
        <w:tc>
          <w:tcPr>
            <w:tcW w:w="992" w:type="dxa"/>
            <w:hideMark/>
          </w:tcPr>
          <w:p w14:paraId="7DCABE4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65F2CBD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2,000 </w:t>
            </w:r>
          </w:p>
        </w:tc>
        <w:tc>
          <w:tcPr>
            <w:tcW w:w="1134" w:type="dxa"/>
          </w:tcPr>
          <w:p w14:paraId="26596184"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25741FF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2E83B2EE" w14:textId="42CF4AC4"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0D741F8B" w14:textId="67D16F7E"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39E06C85" w14:textId="77777777" w:rsidTr="00544AD2">
        <w:trPr>
          <w:trHeight w:val="20"/>
        </w:trPr>
        <w:tc>
          <w:tcPr>
            <w:tcW w:w="1425" w:type="dxa"/>
            <w:gridSpan w:val="2"/>
            <w:vMerge/>
            <w:hideMark/>
          </w:tcPr>
          <w:p w14:paraId="5C7F43DE"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95B9329" w14:textId="77777777" w:rsidR="00CB5B8E" w:rsidRPr="001D3E60" w:rsidRDefault="00CB5B8E" w:rsidP="00B7169A">
            <w:pPr>
              <w:spacing w:after="160" w:line="259" w:lineRule="auto"/>
              <w:rPr>
                <w:rFonts w:ascii="Times New Roman" w:hAnsi="Times New Roman"/>
              </w:rPr>
            </w:pPr>
          </w:p>
        </w:tc>
        <w:tc>
          <w:tcPr>
            <w:tcW w:w="2404" w:type="dxa"/>
            <w:hideMark/>
          </w:tcPr>
          <w:p w14:paraId="69295ADE"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District wide Health Screening</w:t>
            </w:r>
          </w:p>
        </w:tc>
        <w:tc>
          <w:tcPr>
            <w:tcW w:w="1890" w:type="dxa"/>
            <w:hideMark/>
          </w:tcPr>
          <w:p w14:paraId="728FE1B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14D33F57" w14:textId="77777777" w:rsidR="00CB5B8E" w:rsidRPr="001D3E60" w:rsidRDefault="00CB5B8E" w:rsidP="00B7169A">
            <w:pPr>
              <w:rPr>
                <w:rFonts w:ascii="Times New Roman" w:hAnsi="Times New Roman"/>
              </w:rPr>
            </w:pPr>
          </w:p>
        </w:tc>
        <w:tc>
          <w:tcPr>
            <w:tcW w:w="284" w:type="dxa"/>
            <w:shd w:val="clear" w:color="auto" w:fill="5B9BD5" w:themeFill="accent5"/>
          </w:tcPr>
          <w:p w14:paraId="0731AAE0" w14:textId="77777777" w:rsidR="00CB5B8E" w:rsidRPr="001D3E60" w:rsidRDefault="00CB5B8E" w:rsidP="00B7169A">
            <w:pPr>
              <w:rPr>
                <w:rFonts w:ascii="Times New Roman" w:hAnsi="Times New Roman"/>
              </w:rPr>
            </w:pPr>
          </w:p>
        </w:tc>
        <w:tc>
          <w:tcPr>
            <w:tcW w:w="263" w:type="dxa"/>
            <w:shd w:val="clear" w:color="auto" w:fill="5B9BD5" w:themeFill="accent5"/>
          </w:tcPr>
          <w:p w14:paraId="177504AE" w14:textId="77777777" w:rsidR="00CB5B8E" w:rsidRPr="001D3E60" w:rsidRDefault="00CB5B8E" w:rsidP="00B7169A">
            <w:pPr>
              <w:rPr>
                <w:rFonts w:ascii="Times New Roman" w:hAnsi="Times New Roman"/>
              </w:rPr>
            </w:pPr>
          </w:p>
        </w:tc>
        <w:tc>
          <w:tcPr>
            <w:tcW w:w="270" w:type="dxa"/>
            <w:shd w:val="clear" w:color="auto" w:fill="5B9BD5" w:themeFill="accent5"/>
          </w:tcPr>
          <w:p w14:paraId="7F414E9D" w14:textId="77777777" w:rsidR="00CB5B8E" w:rsidRPr="001D3E60" w:rsidRDefault="00CB5B8E" w:rsidP="00B7169A">
            <w:pPr>
              <w:rPr>
                <w:rFonts w:ascii="Times New Roman" w:hAnsi="Times New Roman"/>
              </w:rPr>
            </w:pPr>
          </w:p>
        </w:tc>
        <w:tc>
          <w:tcPr>
            <w:tcW w:w="1026" w:type="dxa"/>
            <w:hideMark/>
          </w:tcPr>
          <w:p w14:paraId="0771E13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6D997F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12,000</w:t>
            </w:r>
          </w:p>
        </w:tc>
        <w:tc>
          <w:tcPr>
            <w:tcW w:w="709" w:type="dxa"/>
            <w:hideMark/>
          </w:tcPr>
          <w:p w14:paraId="54A836F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33,000 </w:t>
            </w:r>
          </w:p>
        </w:tc>
        <w:tc>
          <w:tcPr>
            <w:tcW w:w="1134" w:type="dxa"/>
          </w:tcPr>
          <w:p w14:paraId="41BF3112"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4851344B"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5451D08A" w14:textId="72FBFE21"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61BA0F0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NGOs</w:t>
            </w:r>
          </w:p>
        </w:tc>
      </w:tr>
      <w:tr w:rsidR="00CB5B8E" w:rsidRPr="001D3E60" w14:paraId="47DA7DD7" w14:textId="77777777" w:rsidTr="00544AD2">
        <w:trPr>
          <w:trHeight w:val="20"/>
        </w:trPr>
        <w:tc>
          <w:tcPr>
            <w:tcW w:w="1425" w:type="dxa"/>
            <w:gridSpan w:val="2"/>
            <w:vMerge/>
            <w:hideMark/>
          </w:tcPr>
          <w:p w14:paraId="71AFFB63"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074BF357" w14:textId="77777777" w:rsidR="00CB5B8E" w:rsidRPr="001D3E60" w:rsidRDefault="00CB5B8E" w:rsidP="00B7169A">
            <w:pPr>
              <w:spacing w:after="160" w:line="259" w:lineRule="auto"/>
              <w:rPr>
                <w:rFonts w:ascii="Times New Roman" w:hAnsi="Times New Roman"/>
              </w:rPr>
            </w:pPr>
          </w:p>
        </w:tc>
        <w:tc>
          <w:tcPr>
            <w:tcW w:w="2404" w:type="dxa"/>
            <w:hideMark/>
          </w:tcPr>
          <w:p w14:paraId="07C2F327"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Embark on quarterly regenerative health and nutrition outreach programmes</w:t>
            </w:r>
          </w:p>
        </w:tc>
        <w:tc>
          <w:tcPr>
            <w:tcW w:w="1890" w:type="dxa"/>
            <w:hideMark/>
          </w:tcPr>
          <w:p w14:paraId="5CF6C88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277C714" w14:textId="77777777" w:rsidR="00CB5B8E" w:rsidRPr="001D3E60" w:rsidRDefault="00CB5B8E" w:rsidP="00B7169A">
            <w:pPr>
              <w:rPr>
                <w:rFonts w:ascii="Times New Roman" w:hAnsi="Times New Roman"/>
              </w:rPr>
            </w:pPr>
          </w:p>
        </w:tc>
        <w:tc>
          <w:tcPr>
            <w:tcW w:w="284" w:type="dxa"/>
            <w:shd w:val="clear" w:color="auto" w:fill="5B9BD5" w:themeFill="accent5"/>
          </w:tcPr>
          <w:p w14:paraId="481CEA2F" w14:textId="77777777" w:rsidR="00CB5B8E" w:rsidRPr="001D3E60" w:rsidRDefault="00CB5B8E" w:rsidP="00B7169A">
            <w:pPr>
              <w:rPr>
                <w:rFonts w:ascii="Times New Roman" w:hAnsi="Times New Roman"/>
              </w:rPr>
            </w:pPr>
          </w:p>
        </w:tc>
        <w:tc>
          <w:tcPr>
            <w:tcW w:w="263" w:type="dxa"/>
            <w:shd w:val="clear" w:color="auto" w:fill="5B9BD5" w:themeFill="accent5"/>
          </w:tcPr>
          <w:p w14:paraId="1850F574" w14:textId="77777777" w:rsidR="00CB5B8E" w:rsidRPr="001D3E60" w:rsidRDefault="00CB5B8E" w:rsidP="00B7169A">
            <w:pPr>
              <w:rPr>
                <w:rFonts w:ascii="Times New Roman" w:hAnsi="Times New Roman"/>
              </w:rPr>
            </w:pPr>
          </w:p>
        </w:tc>
        <w:tc>
          <w:tcPr>
            <w:tcW w:w="270" w:type="dxa"/>
            <w:shd w:val="clear" w:color="auto" w:fill="5B9BD5" w:themeFill="accent5"/>
          </w:tcPr>
          <w:p w14:paraId="74E52E97" w14:textId="77777777" w:rsidR="00CB5B8E" w:rsidRPr="001D3E60" w:rsidRDefault="00CB5B8E" w:rsidP="00B7169A">
            <w:pPr>
              <w:rPr>
                <w:rFonts w:ascii="Times New Roman" w:hAnsi="Times New Roman"/>
              </w:rPr>
            </w:pPr>
          </w:p>
        </w:tc>
        <w:tc>
          <w:tcPr>
            <w:tcW w:w="1026" w:type="dxa"/>
            <w:hideMark/>
          </w:tcPr>
          <w:p w14:paraId="173953B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12,125 </w:t>
            </w:r>
          </w:p>
        </w:tc>
        <w:tc>
          <w:tcPr>
            <w:tcW w:w="992" w:type="dxa"/>
            <w:hideMark/>
          </w:tcPr>
          <w:p w14:paraId="0D4C521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5,000</w:t>
            </w:r>
          </w:p>
        </w:tc>
        <w:tc>
          <w:tcPr>
            <w:tcW w:w="709" w:type="dxa"/>
            <w:hideMark/>
          </w:tcPr>
          <w:p w14:paraId="43F61D5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134C95FE"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0F5A35E8"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53CF618D" w14:textId="6E500845"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55DE2FBE" w14:textId="243CD03F"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634E67CA" w14:textId="77777777" w:rsidTr="00544AD2">
        <w:trPr>
          <w:trHeight w:val="20"/>
        </w:trPr>
        <w:tc>
          <w:tcPr>
            <w:tcW w:w="1425" w:type="dxa"/>
            <w:gridSpan w:val="2"/>
            <w:vMerge w:val="restart"/>
            <w:hideMark/>
          </w:tcPr>
          <w:p w14:paraId="241A779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356" w:type="dxa"/>
            <w:gridSpan w:val="2"/>
            <w:vMerge w:val="restart"/>
            <w:hideMark/>
          </w:tcPr>
          <w:p w14:paraId="266A0D6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 </w:t>
            </w:r>
          </w:p>
          <w:p w14:paraId="4D9121C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HIV, AIDS/STIs and other infections</w:t>
            </w:r>
          </w:p>
        </w:tc>
        <w:tc>
          <w:tcPr>
            <w:tcW w:w="2404" w:type="dxa"/>
            <w:hideMark/>
          </w:tcPr>
          <w:p w14:paraId="53CA9934"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Intensify comprehensive education on HIV/AIDS and STIs, including reduction of stigmatisation </w:t>
            </w:r>
          </w:p>
        </w:tc>
        <w:tc>
          <w:tcPr>
            <w:tcW w:w="1890" w:type="dxa"/>
            <w:hideMark/>
          </w:tcPr>
          <w:p w14:paraId="1E6430A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4ABBC42"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4B61E2ED"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054B8BB9" w14:textId="77777777" w:rsidR="00CB5B8E" w:rsidRPr="001D3E60" w:rsidRDefault="00CB5B8E" w:rsidP="00B7169A">
            <w:pPr>
              <w:rPr>
                <w:rFonts w:ascii="Times New Roman" w:hAnsi="Times New Roman"/>
                <w:lang w:val="en-GB"/>
              </w:rPr>
            </w:pPr>
          </w:p>
        </w:tc>
        <w:tc>
          <w:tcPr>
            <w:tcW w:w="270" w:type="dxa"/>
            <w:shd w:val="clear" w:color="auto" w:fill="5B9BD5" w:themeFill="accent5"/>
          </w:tcPr>
          <w:p w14:paraId="3E3BE1B8" w14:textId="77777777" w:rsidR="00CB5B8E" w:rsidRPr="001D3E60" w:rsidRDefault="00CB5B8E" w:rsidP="00B7169A">
            <w:pPr>
              <w:rPr>
                <w:rFonts w:ascii="Times New Roman" w:hAnsi="Times New Roman"/>
                <w:lang w:val="en-GB"/>
              </w:rPr>
            </w:pPr>
          </w:p>
        </w:tc>
        <w:tc>
          <w:tcPr>
            <w:tcW w:w="1026" w:type="dxa"/>
            <w:hideMark/>
          </w:tcPr>
          <w:p w14:paraId="1A4F1B7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6,625 </w:t>
            </w:r>
          </w:p>
        </w:tc>
        <w:tc>
          <w:tcPr>
            <w:tcW w:w="992" w:type="dxa"/>
            <w:hideMark/>
          </w:tcPr>
          <w:p w14:paraId="67DCC8D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1C10E30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6,250 </w:t>
            </w:r>
          </w:p>
        </w:tc>
        <w:tc>
          <w:tcPr>
            <w:tcW w:w="1134" w:type="dxa"/>
          </w:tcPr>
          <w:p w14:paraId="61E508F7"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9853675"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4EE33D7E" w14:textId="12D2BC0F"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7EBAE77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NGOs</w:t>
            </w:r>
          </w:p>
        </w:tc>
      </w:tr>
      <w:tr w:rsidR="00CB5B8E" w:rsidRPr="001D3E60" w14:paraId="5605688A" w14:textId="77777777" w:rsidTr="00544AD2">
        <w:trPr>
          <w:trHeight w:val="20"/>
        </w:trPr>
        <w:tc>
          <w:tcPr>
            <w:tcW w:w="1425" w:type="dxa"/>
            <w:gridSpan w:val="2"/>
            <w:vMerge/>
            <w:hideMark/>
          </w:tcPr>
          <w:p w14:paraId="51F0ACFD"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9294260" w14:textId="77777777" w:rsidR="00CB5B8E" w:rsidRPr="001D3E60" w:rsidRDefault="00CB5B8E" w:rsidP="00B7169A">
            <w:pPr>
              <w:spacing w:after="160" w:line="259" w:lineRule="auto"/>
              <w:rPr>
                <w:rFonts w:ascii="Times New Roman" w:hAnsi="Times New Roman"/>
              </w:rPr>
            </w:pPr>
          </w:p>
        </w:tc>
        <w:tc>
          <w:tcPr>
            <w:tcW w:w="2404" w:type="dxa"/>
            <w:hideMark/>
          </w:tcPr>
          <w:p w14:paraId="5EE415E5"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quarterly HIV/AIDS Committee Meetings and world AIDS day.</w:t>
            </w:r>
          </w:p>
        </w:tc>
        <w:tc>
          <w:tcPr>
            <w:tcW w:w="1890" w:type="dxa"/>
            <w:hideMark/>
          </w:tcPr>
          <w:p w14:paraId="6F28D4C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Nkroful</w:t>
            </w:r>
          </w:p>
        </w:tc>
        <w:tc>
          <w:tcPr>
            <w:tcW w:w="240" w:type="dxa"/>
            <w:shd w:val="clear" w:color="auto" w:fill="5B9BD5" w:themeFill="accent5"/>
          </w:tcPr>
          <w:p w14:paraId="0C787173" w14:textId="77777777" w:rsidR="00CB5B8E" w:rsidRPr="001D3E60" w:rsidRDefault="00CB5B8E" w:rsidP="00B7169A">
            <w:pPr>
              <w:rPr>
                <w:rFonts w:ascii="Times New Roman" w:hAnsi="Times New Roman"/>
              </w:rPr>
            </w:pPr>
          </w:p>
        </w:tc>
        <w:tc>
          <w:tcPr>
            <w:tcW w:w="284" w:type="dxa"/>
            <w:shd w:val="clear" w:color="auto" w:fill="5B9BD5" w:themeFill="accent5"/>
          </w:tcPr>
          <w:p w14:paraId="03A50C71" w14:textId="77777777" w:rsidR="00CB5B8E" w:rsidRPr="001D3E60" w:rsidRDefault="00CB5B8E" w:rsidP="00B7169A">
            <w:pPr>
              <w:rPr>
                <w:rFonts w:ascii="Times New Roman" w:hAnsi="Times New Roman"/>
              </w:rPr>
            </w:pPr>
          </w:p>
        </w:tc>
        <w:tc>
          <w:tcPr>
            <w:tcW w:w="263" w:type="dxa"/>
            <w:shd w:val="clear" w:color="auto" w:fill="5B9BD5" w:themeFill="accent5"/>
          </w:tcPr>
          <w:p w14:paraId="6DDAFF59" w14:textId="77777777" w:rsidR="00CB5B8E" w:rsidRPr="001D3E60" w:rsidRDefault="00CB5B8E" w:rsidP="00B7169A">
            <w:pPr>
              <w:rPr>
                <w:rFonts w:ascii="Times New Roman" w:hAnsi="Times New Roman"/>
              </w:rPr>
            </w:pPr>
          </w:p>
        </w:tc>
        <w:tc>
          <w:tcPr>
            <w:tcW w:w="270" w:type="dxa"/>
            <w:shd w:val="clear" w:color="auto" w:fill="5B9BD5" w:themeFill="accent5"/>
          </w:tcPr>
          <w:p w14:paraId="0582F14C" w14:textId="77777777" w:rsidR="00CB5B8E" w:rsidRPr="001D3E60" w:rsidRDefault="00CB5B8E" w:rsidP="00B7169A">
            <w:pPr>
              <w:rPr>
                <w:rFonts w:ascii="Times New Roman" w:hAnsi="Times New Roman"/>
              </w:rPr>
            </w:pPr>
          </w:p>
        </w:tc>
        <w:tc>
          <w:tcPr>
            <w:tcW w:w="1026" w:type="dxa"/>
            <w:hideMark/>
          </w:tcPr>
          <w:p w14:paraId="0B6F9CB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11,000.00</w:t>
            </w:r>
          </w:p>
        </w:tc>
        <w:tc>
          <w:tcPr>
            <w:tcW w:w="992" w:type="dxa"/>
            <w:hideMark/>
          </w:tcPr>
          <w:p w14:paraId="53DCFE5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01616D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p>
        </w:tc>
        <w:tc>
          <w:tcPr>
            <w:tcW w:w="1134" w:type="dxa"/>
          </w:tcPr>
          <w:p w14:paraId="4E7E8713"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45A63050"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4A77EC29" w14:textId="46870A62"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DAC</w:t>
            </w:r>
          </w:p>
        </w:tc>
        <w:tc>
          <w:tcPr>
            <w:tcW w:w="850" w:type="dxa"/>
            <w:hideMark/>
          </w:tcPr>
          <w:p w14:paraId="75ABAC7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r>
      <w:tr w:rsidR="00CB5B8E" w:rsidRPr="001D3E60" w14:paraId="12160A29" w14:textId="77777777" w:rsidTr="00544AD2">
        <w:trPr>
          <w:trHeight w:val="20"/>
        </w:trPr>
        <w:tc>
          <w:tcPr>
            <w:tcW w:w="1425" w:type="dxa"/>
            <w:gridSpan w:val="2"/>
            <w:vMerge/>
            <w:hideMark/>
          </w:tcPr>
          <w:p w14:paraId="28885F42"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2BB3AC0" w14:textId="77777777" w:rsidR="00CB5B8E" w:rsidRPr="001D3E60" w:rsidRDefault="00CB5B8E" w:rsidP="00B7169A">
            <w:pPr>
              <w:spacing w:after="160" w:line="259" w:lineRule="auto"/>
              <w:rPr>
                <w:rFonts w:ascii="Times New Roman" w:hAnsi="Times New Roman"/>
              </w:rPr>
            </w:pPr>
          </w:p>
        </w:tc>
        <w:tc>
          <w:tcPr>
            <w:tcW w:w="2404" w:type="dxa"/>
            <w:hideMark/>
          </w:tcPr>
          <w:p w14:paraId="33C98E13"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Counsel and test for HIV in all pregnant women</w:t>
            </w:r>
          </w:p>
        </w:tc>
        <w:tc>
          <w:tcPr>
            <w:tcW w:w="1890" w:type="dxa"/>
            <w:hideMark/>
          </w:tcPr>
          <w:p w14:paraId="565C3CD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B966742" w14:textId="77777777" w:rsidR="00CB5B8E" w:rsidRPr="001D3E60" w:rsidRDefault="00CB5B8E" w:rsidP="00B7169A">
            <w:pPr>
              <w:rPr>
                <w:rFonts w:ascii="Times New Roman" w:hAnsi="Times New Roman"/>
              </w:rPr>
            </w:pPr>
          </w:p>
        </w:tc>
        <w:tc>
          <w:tcPr>
            <w:tcW w:w="284" w:type="dxa"/>
            <w:shd w:val="clear" w:color="auto" w:fill="5B9BD5" w:themeFill="accent5"/>
          </w:tcPr>
          <w:p w14:paraId="44042B70" w14:textId="77777777" w:rsidR="00CB5B8E" w:rsidRPr="001D3E60" w:rsidRDefault="00CB5B8E" w:rsidP="00B7169A">
            <w:pPr>
              <w:rPr>
                <w:rFonts w:ascii="Times New Roman" w:hAnsi="Times New Roman"/>
              </w:rPr>
            </w:pPr>
          </w:p>
        </w:tc>
        <w:tc>
          <w:tcPr>
            <w:tcW w:w="263" w:type="dxa"/>
            <w:shd w:val="clear" w:color="auto" w:fill="5B9BD5" w:themeFill="accent5"/>
          </w:tcPr>
          <w:p w14:paraId="6F034712" w14:textId="77777777" w:rsidR="00CB5B8E" w:rsidRPr="001D3E60" w:rsidRDefault="00CB5B8E" w:rsidP="00B7169A">
            <w:pPr>
              <w:rPr>
                <w:rFonts w:ascii="Times New Roman" w:hAnsi="Times New Roman"/>
              </w:rPr>
            </w:pPr>
          </w:p>
        </w:tc>
        <w:tc>
          <w:tcPr>
            <w:tcW w:w="270" w:type="dxa"/>
            <w:shd w:val="clear" w:color="auto" w:fill="5B9BD5" w:themeFill="accent5"/>
          </w:tcPr>
          <w:p w14:paraId="6BCA6024" w14:textId="77777777" w:rsidR="00CB5B8E" w:rsidRPr="001D3E60" w:rsidRDefault="00CB5B8E" w:rsidP="00B7169A">
            <w:pPr>
              <w:rPr>
                <w:rFonts w:ascii="Times New Roman" w:hAnsi="Times New Roman"/>
              </w:rPr>
            </w:pPr>
          </w:p>
        </w:tc>
        <w:tc>
          <w:tcPr>
            <w:tcW w:w="1026" w:type="dxa"/>
            <w:hideMark/>
          </w:tcPr>
          <w:p w14:paraId="4DD746C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7,575 </w:t>
            </w:r>
          </w:p>
        </w:tc>
        <w:tc>
          <w:tcPr>
            <w:tcW w:w="992" w:type="dxa"/>
            <w:hideMark/>
          </w:tcPr>
          <w:p w14:paraId="56C32A5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183B401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1,020 </w:t>
            </w:r>
          </w:p>
        </w:tc>
        <w:tc>
          <w:tcPr>
            <w:tcW w:w="1134" w:type="dxa"/>
          </w:tcPr>
          <w:p w14:paraId="070A022F"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18EF87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341683F4" w14:textId="13983752"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5ED0FA0F" w14:textId="45657E9A"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39083FEE" w14:textId="77777777" w:rsidTr="00544AD2">
        <w:trPr>
          <w:trHeight w:val="20"/>
        </w:trPr>
        <w:tc>
          <w:tcPr>
            <w:tcW w:w="1425" w:type="dxa"/>
            <w:gridSpan w:val="2"/>
            <w:vMerge/>
            <w:hideMark/>
          </w:tcPr>
          <w:p w14:paraId="72909245"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2F4856EE" w14:textId="77777777" w:rsidR="00CB5B8E" w:rsidRPr="001D3E60" w:rsidRDefault="00CB5B8E" w:rsidP="00B7169A">
            <w:pPr>
              <w:spacing w:after="160" w:line="259" w:lineRule="auto"/>
              <w:rPr>
                <w:rFonts w:ascii="Times New Roman" w:hAnsi="Times New Roman"/>
              </w:rPr>
            </w:pPr>
          </w:p>
        </w:tc>
        <w:tc>
          <w:tcPr>
            <w:tcW w:w="2404" w:type="dxa"/>
            <w:hideMark/>
          </w:tcPr>
          <w:p w14:paraId="053BB7AA"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HIV/AIDS and TB campaigns in schools</w:t>
            </w:r>
          </w:p>
        </w:tc>
        <w:tc>
          <w:tcPr>
            <w:tcW w:w="1890" w:type="dxa"/>
            <w:hideMark/>
          </w:tcPr>
          <w:p w14:paraId="5F01A80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5D9737DB" w14:textId="77777777" w:rsidR="00CB5B8E" w:rsidRPr="001D3E60" w:rsidRDefault="00CB5B8E" w:rsidP="00B7169A">
            <w:pPr>
              <w:rPr>
                <w:rFonts w:ascii="Times New Roman" w:hAnsi="Times New Roman"/>
              </w:rPr>
            </w:pPr>
          </w:p>
        </w:tc>
        <w:tc>
          <w:tcPr>
            <w:tcW w:w="284" w:type="dxa"/>
            <w:shd w:val="clear" w:color="auto" w:fill="5B9BD5" w:themeFill="accent5"/>
          </w:tcPr>
          <w:p w14:paraId="0D46B251" w14:textId="77777777" w:rsidR="00CB5B8E" w:rsidRPr="001D3E60" w:rsidRDefault="00CB5B8E" w:rsidP="00B7169A">
            <w:pPr>
              <w:rPr>
                <w:rFonts w:ascii="Times New Roman" w:hAnsi="Times New Roman"/>
              </w:rPr>
            </w:pPr>
          </w:p>
        </w:tc>
        <w:tc>
          <w:tcPr>
            <w:tcW w:w="263" w:type="dxa"/>
            <w:shd w:val="clear" w:color="auto" w:fill="5B9BD5" w:themeFill="accent5"/>
          </w:tcPr>
          <w:p w14:paraId="6C337429" w14:textId="77777777" w:rsidR="00CB5B8E" w:rsidRPr="001D3E60" w:rsidRDefault="00CB5B8E" w:rsidP="00B7169A">
            <w:pPr>
              <w:rPr>
                <w:rFonts w:ascii="Times New Roman" w:hAnsi="Times New Roman"/>
              </w:rPr>
            </w:pPr>
          </w:p>
        </w:tc>
        <w:tc>
          <w:tcPr>
            <w:tcW w:w="270" w:type="dxa"/>
            <w:shd w:val="clear" w:color="auto" w:fill="5B9BD5" w:themeFill="accent5"/>
          </w:tcPr>
          <w:p w14:paraId="0CFC4594" w14:textId="77777777" w:rsidR="00CB5B8E" w:rsidRPr="001D3E60" w:rsidRDefault="00CB5B8E" w:rsidP="00B7169A">
            <w:pPr>
              <w:rPr>
                <w:rFonts w:ascii="Times New Roman" w:hAnsi="Times New Roman"/>
              </w:rPr>
            </w:pPr>
          </w:p>
        </w:tc>
        <w:tc>
          <w:tcPr>
            <w:tcW w:w="1026" w:type="dxa"/>
            <w:hideMark/>
          </w:tcPr>
          <w:p w14:paraId="4505FBD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119AF5A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00CE779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47F4499A"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45EEEBF0"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0BCD80C5" w14:textId="74DFB9FC"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65D1B48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w:t>
            </w:r>
          </w:p>
        </w:tc>
      </w:tr>
      <w:tr w:rsidR="00CB5B8E" w:rsidRPr="001D3E60" w14:paraId="21514AD1" w14:textId="77777777" w:rsidTr="00544AD2">
        <w:trPr>
          <w:trHeight w:val="20"/>
        </w:trPr>
        <w:tc>
          <w:tcPr>
            <w:tcW w:w="1425" w:type="dxa"/>
            <w:gridSpan w:val="2"/>
            <w:vMerge/>
            <w:hideMark/>
          </w:tcPr>
          <w:p w14:paraId="0C89602F" w14:textId="77777777" w:rsidR="00CB5B8E" w:rsidRPr="001D3E60" w:rsidRDefault="00CB5B8E" w:rsidP="00B7169A">
            <w:pPr>
              <w:spacing w:after="160" w:line="259" w:lineRule="auto"/>
              <w:rPr>
                <w:rFonts w:ascii="Times New Roman" w:hAnsi="Times New Roman"/>
              </w:rPr>
            </w:pPr>
          </w:p>
        </w:tc>
        <w:tc>
          <w:tcPr>
            <w:tcW w:w="1356" w:type="dxa"/>
            <w:gridSpan w:val="2"/>
            <w:vMerge w:val="restart"/>
            <w:hideMark/>
          </w:tcPr>
          <w:p w14:paraId="0D3BB2E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Population Management</w:t>
            </w:r>
          </w:p>
        </w:tc>
        <w:tc>
          <w:tcPr>
            <w:tcW w:w="2404" w:type="dxa"/>
            <w:hideMark/>
          </w:tcPr>
          <w:p w14:paraId="464C35B8" w14:textId="77777777" w:rsidR="00CB5B8E" w:rsidRPr="00192251" w:rsidRDefault="00CB5B8E" w:rsidP="00B7169A">
            <w:pPr>
              <w:rPr>
                <w:rFonts w:ascii="Times New Roman" w:hAnsi="Times New Roman"/>
              </w:rPr>
            </w:pPr>
          </w:p>
        </w:tc>
        <w:tc>
          <w:tcPr>
            <w:tcW w:w="1890" w:type="dxa"/>
            <w:hideMark/>
          </w:tcPr>
          <w:p w14:paraId="74B5A4D7" w14:textId="77777777" w:rsidR="00CB5B8E" w:rsidRPr="001D3E60" w:rsidRDefault="00CB5B8E" w:rsidP="00B7169A">
            <w:pPr>
              <w:spacing w:after="160" w:line="259" w:lineRule="auto"/>
              <w:rPr>
                <w:rFonts w:ascii="Times New Roman" w:hAnsi="Times New Roman"/>
              </w:rPr>
            </w:pPr>
          </w:p>
        </w:tc>
        <w:tc>
          <w:tcPr>
            <w:tcW w:w="240" w:type="dxa"/>
          </w:tcPr>
          <w:p w14:paraId="7781B381" w14:textId="77777777" w:rsidR="00CB5B8E" w:rsidRPr="001D3E60" w:rsidRDefault="00CB5B8E" w:rsidP="00B7169A">
            <w:pPr>
              <w:rPr>
                <w:rFonts w:ascii="Times New Roman" w:hAnsi="Times New Roman"/>
              </w:rPr>
            </w:pPr>
          </w:p>
        </w:tc>
        <w:tc>
          <w:tcPr>
            <w:tcW w:w="284" w:type="dxa"/>
          </w:tcPr>
          <w:p w14:paraId="45D04F2E" w14:textId="77777777" w:rsidR="00CB5B8E" w:rsidRPr="001D3E60" w:rsidRDefault="00CB5B8E" w:rsidP="00B7169A">
            <w:pPr>
              <w:rPr>
                <w:rFonts w:ascii="Times New Roman" w:hAnsi="Times New Roman"/>
              </w:rPr>
            </w:pPr>
          </w:p>
        </w:tc>
        <w:tc>
          <w:tcPr>
            <w:tcW w:w="263" w:type="dxa"/>
          </w:tcPr>
          <w:p w14:paraId="637A602A" w14:textId="77777777" w:rsidR="00CB5B8E" w:rsidRPr="001D3E60" w:rsidRDefault="00CB5B8E" w:rsidP="00B7169A">
            <w:pPr>
              <w:rPr>
                <w:rFonts w:ascii="Times New Roman" w:hAnsi="Times New Roman"/>
              </w:rPr>
            </w:pPr>
          </w:p>
        </w:tc>
        <w:tc>
          <w:tcPr>
            <w:tcW w:w="270" w:type="dxa"/>
          </w:tcPr>
          <w:p w14:paraId="68C81DE5" w14:textId="77777777" w:rsidR="00CB5B8E" w:rsidRPr="001D3E60" w:rsidRDefault="00CB5B8E" w:rsidP="00B7169A">
            <w:pPr>
              <w:rPr>
                <w:rFonts w:ascii="Times New Roman" w:hAnsi="Times New Roman"/>
              </w:rPr>
            </w:pPr>
          </w:p>
        </w:tc>
        <w:tc>
          <w:tcPr>
            <w:tcW w:w="1026" w:type="dxa"/>
            <w:hideMark/>
          </w:tcPr>
          <w:p w14:paraId="602FD6F2" w14:textId="77777777" w:rsidR="00CB5B8E" w:rsidRPr="001D3E60" w:rsidRDefault="00CB5B8E" w:rsidP="00B7169A">
            <w:pPr>
              <w:spacing w:after="160" w:line="259" w:lineRule="auto"/>
              <w:rPr>
                <w:rFonts w:ascii="Times New Roman" w:hAnsi="Times New Roman"/>
              </w:rPr>
            </w:pPr>
          </w:p>
        </w:tc>
        <w:tc>
          <w:tcPr>
            <w:tcW w:w="992" w:type="dxa"/>
            <w:hideMark/>
          </w:tcPr>
          <w:p w14:paraId="2655EC50" w14:textId="77777777" w:rsidR="00CB5B8E" w:rsidRPr="001D3E60" w:rsidRDefault="00CB5B8E" w:rsidP="00B7169A">
            <w:pPr>
              <w:spacing w:after="160" w:line="259" w:lineRule="auto"/>
              <w:rPr>
                <w:rFonts w:ascii="Times New Roman" w:hAnsi="Times New Roman"/>
              </w:rPr>
            </w:pPr>
          </w:p>
        </w:tc>
        <w:tc>
          <w:tcPr>
            <w:tcW w:w="709" w:type="dxa"/>
            <w:hideMark/>
          </w:tcPr>
          <w:p w14:paraId="49579034" w14:textId="77777777" w:rsidR="00CB5B8E" w:rsidRPr="001D3E60" w:rsidRDefault="00CB5B8E" w:rsidP="00B7169A">
            <w:pPr>
              <w:spacing w:after="160" w:line="259" w:lineRule="auto"/>
              <w:rPr>
                <w:rFonts w:ascii="Times New Roman" w:hAnsi="Times New Roman"/>
              </w:rPr>
            </w:pPr>
          </w:p>
        </w:tc>
        <w:tc>
          <w:tcPr>
            <w:tcW w:w="1134" w:type="dxa"/>
          </w:tcPr>
          <w:p w14:paraId="1B99E062" w14:textId="77777777" w:rsidR="00CB5B8E" w:rsidRPr="001D3E60" w:rsidRDefault="00CB5B8E" w:rsidP="00B7169A">
            <w:pPr>
              <w:spacing w:after="160" w:line="259" w:lineRule="auto"/>
              <w:rPr>
                <w:rFonts w:ascii="Times New Roman" w:hAnsi="Times New Roman"/>
              </w:rPr>
            </w:pPr>
          </w:p>
        </w:tc>
        <w:tc>
          <w:tcPr>
            <w:tcW w:w="709" w:type="dxa"/>
          </w:tcPr>
          <w:p w14:paraId="5A52E052" w14:textId="77777777" w:rsidR="00CB5B8E" w:rsidRPr="001D3E60" w:rsidRDefault="00CB5B8E" w:rsidP="00B7169A">
            <w:pPr>
              <w:spacing w:after="160" w:line="259" w:lineRule="auto"/>
              <w:rPr>
                <w:rFonts w:ascii="Times New Roman" w:hAnsi="Times New Roman"/>
              </w:rPr>
            </w:pPr>
          </w:p>
        </w:tc>
        <w:tc>
          <w:tcPr>
            <w:tcW w:w="1136" w:type="dxa"/>
            <w:hideMark/>
          </w:tcPr>
          <w:p w14:paraId="3F43FE3F" w14:textId="79DE2589" w:rsidR="00CB5B8E" w:rsidRPr="001D3E60" w:rsidRDefault="00CB5B8E" w:rsidP="00B7169A">
            <w:pPr>
              <w:spacing w:after="160" w:line="259" w:lineRule="auto"/>
              <w:rPr>
                <w:rFonts w:ascii="Times New Roman" w:hAnsi="Times New Roman"/>
              </w:rPr>
            </w:pPr>
          </w:p>
        </w:tc>
        <w:tc>
          <w:tcPr>
            <w:tcW w:w="850" w:type="dxa"/>
            <w:hideMark/>
          </w:tcPr>
          <w:p w14:paraId="2E7D8B2F" w14:textId="77777777" w:rsidR="00CB5B8E" w:rsidRPr="001D3E60" w:rsidRDefault="00CB5B8E" w:rsidP="00B7169A">
            <w:pPr>
              <w:spacing w:after="160" w:line="259" w:lineRule="auto"/>
              <w:rPr>
                <w:rFonts w:ascii="Times New Roman" w:hAnsi="Times New Roman"/>
              </w:rPr>
            </w:pPr>
          </w:p>
        </w:tc>
      </w:tr>
      <w:tr w:rsidR="00CB5B8E" w:rsidRPr="001D3E60" w14:paraId="39BE9131" w14:textId="77777777" w:rsidTr="00544AD2">
        <w:trPr>
          <w:trHeight w:val="20"/>
        </w:trPr>
        <w:tc>
          <w:tcPr>
            <w:tcW w:w="1425" w:type="dxa"/>
            <w:gridSpan w:val="2"/>
            <w:vMerge/>
            <w:hideMark/>
          </w:tcPr>
          <w:p w14:paraId="46AFE501"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64F1303A" w14:textId="77777777" w:rsidR="00CB5B8E" w:rsidRPr="001D3E60" w:rsidRDefault="00CB5B8E" w:rsidP="00B7169A">
            <w:pPr>
              <w:spacing w:after="160" w:line="259" w:lineRule="auto"/>
              <w:rPr>
                <w:rFonts w:ascii="Times New Roman" w:hAnsi="Times New Roman"/>
              </w:rPr>
            </w:pPr>
          </w:p>
        </w:tc>
        <w:tc>
          <w:tcPr>
            <w:tcW w:w="2404" w:type="dxa"/>
            <w:hideMark/>
          </w:tcPr>
          <w:p w14:paraId="13D40B3F"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Ensure registration of all birth and death in the district</w:t>
            </w:r>
          </w:p>
        </w:tc>
        <w:tc>
          <w:tcPr>
            <w:tcW w:w="1890" w:type="dxa"/>
            <w:hideMark/>
          </w:tcPr>
          <w:p w14:paraId="48C0322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104FBEFC" w14:textId="77777777" w:rsidR="00CB5B8E" w:rsidRPr="001D3E60" w:rsidRDefault="00CB5B8E" w:rsidP="00B7169A">
            <w:pPr>
              <w:rPr>
                <w:rFonts w:ascii="Times New Roman" w:hAnsi="Times New Roman"/>
              </w:rPr>
            </w:pPr>
          </w:p>
        </w:tc>
        <w:tc>
          <w:tcPr>
            <w:tcW w:w="284" w:type="dxa"/>
            <w:shd w:val="clear" w:color="auto" w:fill="5B9BD5" w:themeFill="accent5"/>
          </w:tcPr>
          <w:p w14:paraId="5E5E765A" w14:textId="77777777" w:rsidR="00CB5B8E" w:rsidRPr="001D3E60" w:rsidRDefault="00CB5B8E" w:rsidP="00B7169A">
            <w:pPr>
              <w:rPr>
                <w:rFonts w:ascii="Times New Roman" w:hAnsi="Times New Roman"/>
              </w:rPr>
            </w:pPr>
          </w:p>
        </w:tc>
        <w:tc>
          <w:tcPr>
            <w:tcW w:w="263" w:type="dxa"/>
            <w:shd w:val="clear" w:color="auto" w:fill="5B9BD5" w:themeFill="accent5"/>
          </w:tcPr>
          <w:p w14:paraId="68EF4C5C" w14:textId="77777777" w:rsidR="00CB5B8E" w:rsidRPr="001D3E60" w:rsidRDefault="00CB5B8E" w:rsidP="00B7169A">
            <w:pPr>
              <w:rPr>
                <w:rFonts w:ascii="Times New Roman" w:hAnsi="Times New Roman"/>
              </w:rPr>
            </w:pPr>
          </w:p>
        </w:tc>
        <w:tc>
          <w:tcPr>
            <w:tcW w:w="270" w:type="dxa"/>
            <w:shd w:val="clear" w:color="auto" w:fill="5B9BD5" w:themeFill="accent5"/>
          </w:tcPr>
          <w:p w14:paraId="3F515451" w14:textId="77777777" w:rsidR="00CB5B8E" w:rsidRPr="001D3E60" w:rsidRDefault="00CB5B8E" w:rsidP="00B7169A">
            <w:pPr>
              <w:rPr>
                <w:rFonts w:ascii="Times New Roman" w:hAnsi="Times New Roman"/>
              </w:rPr>
            </w:pPr>
          </w:p>
        </w:tc>
        <w:tc>
          <w:tcPr>
            <w:tcW w:w="1026" w:type="dxa"/>
            <w:hideMark/>
          </w:tcPr>
          <w:p w14:paraId="2E1C7AA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p>
        </w:tc>
        <w:tc>
          <w:tcPr>
            <w:tcW w:w="992" w:type="dxa"/>
            <w:hideMark/>
          </w:tcPr>
          <w:p w14:paraId="159AEAC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1,000 </w:t>
            </w:r>
          </w:p>
        </w:tc>
        <w:tc>
          <w:tcPr>
            <w:tcW w:w="709" w:type="dxa"/>
            <w:hideMark/>
          </w:tcPr>
          <w:p w14:paraId="732CD8E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6F01CF9B"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69188717"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1A895016" w14:textId="387484D4"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Birth &amp; death Dept.</w:t>
            </w:r>
          </w:p>
        </w:tc>
        <w:tc>
          <w:tcPr>
            <w:tcW w:w="850" w:type="dxa"/>
            <w:hideMark/>
          </w:tcPr>
          <w:p w14:paraId="20D22ABE" w14:textId="3ACE042A"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6AD3A4B5" w14:textId="77777777" w:rsidTr="00544AD2">
        <w:trPr>
          <w:trHeight w:val="20"/>
        </w:trPr>
        <w:tc>
          <w:tcPr>
            <w:tcW w:w="1425" w:type="dxa"/>
            <w:gridSpan w:val="2"/>
            <w:vMerge/>
            <w:hideMark/>
          </w:tcPr>
          <w:p w14:paraId="5ED4DA4B"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26C752C1" w14:textId="77777777" w:rsidR="00CB5B8E" w:rsidRPr="001D3E60" w:rsidRDefault="00CB5B8E" w:rsidP="00B7169A">
            <w:pPr>
              <w:spacing w:after="160" w:line="259" w:lineRule="auto"/>
              <w:rPr>
                <w:rFonts w:ascii="Times New Roman" w:hAnsi="Times New Roman"/>
              </w:rPr>
            </w:pPr>
          </w:p>
        </w:tc>
        <w:tc>
          <w:tcPr>
            <w:tcW w:w="2404" w:type="dxa"/>
            <w:hideMark/>
          </w:tcPr>
          <w:p w14:paraId="47BE71FB"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quarterly sensitization programmes on teenage pregnancy and child marriage</w:t>
            </w:r>
          </w:p>
        </w:tc>
        <w:tc>
          <w:tcPr>
            <w:tcW w:w="1890" w:type="dxa"/>
            <w:hideMark/>
          </w:tcPr>
          <w:p w14:paraId="7027890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37C14330" w14:textId="77777777" w:rsidR="00CB5B8E" w:rsidRPr="001D3E60" w:rsidRDefault="00CB5B8E" w:rsidP="00B7169A">
            <w:pPr>
              <w:rPr>
                <w:rFonts w:ascii="Times New Roman" w:hAnsi="Times New Roman"/>
              </w:rPr>
            </w:pPr>
          </w:p>
        </w:tc>
        <w:tc>
          <w:tcPr>
            <w:tcW w:w="284" w:type="dxa"/>
            <w:shd w:val="clear" w:color="auto" w:fill="5B9BD5" w:themeFill="accent5"/>
          </w:tcPr>
          <w:p w14:paraId="0C3B5A56" w14:textId="77777777" w:rsidR="00CB5B8E" w:rsidRPr="001D3E60" w:rsidRDefault="00CB5B8E" w:rsidP="00B7169A">
            <w:pPr>
              <w:rPr>
                <w:rFonts w:ascii="Times New Roman" w:hAnsi="Times New Roman"/>
              </w:rPr>
            </w:pPr>
          </w:p>
        </w:tc>
        <w:tc>
          <w:tcPr>
            <w:tcW w:w="263" w:type="dxa"/>
            <w:shd w:val="clear" w:color="auto" w:fill="5B9BD5" w:themeFill="accent5"/>
          </w:tcPr>
          <w:p w14:paraId="5C055D2C" w14:textId="77777777" w:rsidR="00CB5B8E" w:rsidRPr="001D3E60" w:rsidRDefault="00CB5B8E" w:rsidP="00B7169A">
            <w:pPr>
              <w:rPr>
                <w:rFonts w:ascii="Times New Roman" w:hAnsi="Times New Roman"/>
              </w:rPr>
            </w:pPr>
          </w:p>
        </w:tc>
        <w:tc>
          <w:tcPr>
            <w:tcW w:w="270" w:type="dxa"/>
            <w:shd w:val="clear" w:color="auto" w:fill="5B9BD5" w:themeFill="accent5"/>
          </w:tcPr>
          <w:p w14:paraId="54D44935" w14:textId="77777777" w:rsidR="00CB5B8E" w:rsidRPr="001D3E60" w:rsidRDefault="00CB5B8E" w:rsidP="00B7169A">
            <w:pPr>
              <w:rPr>
                <w:rFonts w:ascii="Times New Roman" w:hAnsi="Times New Roman"/>
              </w:rPr>
            </w:pPr>
          </w:p>
        </w:tc>
        <w:tc>
          <w:tcPr>
            <w:tcW w:w="1026" w:type="dxa"/>
            <w:hideMark/>
          </w:tcPr>
          <w:p w14:paraId="6F09697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720EE8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19,100 </w:t>
            </w:r>
          </w:p>
        </w:tc>
        <w:tc>
          <w:tcPr>
            <w:tcW w:w="709" w:type="dxa"/>
            <w:hideMark/>
          </w:tcPr>
          <w:p w14:paraId="256C60B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43E83195"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5C198FD"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49C7A0AD" w14:textId="6D036188"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0A6BF646" w14:textId="07E21526"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r w:rsidR="00CB5B8E" w:rsidRPr="001D3E60">
              <w:rPr>
                <w:rFonts w:ascii="Times New Roman" w:hAnsi="Times New Roman"/>
                <w:lang w:val="en-GB"/>
              </w:rPr>
              <w:t>/NCCE</w:t>
            </w:r>
          </w:p>
        </w:tc>
      </w:tr>
      <w:tr w:rsidR="00CB5B8E" w:rsidRPr="001D3E60" w14:paraId="1B95CAD1" w14:textId="77777777" w:rsidTr="00544AD2">
        <w:trPr>
          <w:trHeight w:val="20"/>
        </w:trPr>
        <w:tc>
          <w:tcPr>
            <w:tcW w:w="1425" w:type="dxa"/>
            <w:gridSpan w:val="2"/>
            <w:vMerge/>
            <w:hideMark/>
          </w:tcPr>
          <w:p w14:paraId="5462A651"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67936749" w14:textId="77777777" w:rsidR="00CB5B8E" w:rsidRPr="001D3E60" w:rsidRDefault="00CB5B8E" w:rsidP="00B7169A">
            <w:pPr>
              <w:spacing w:after="160" w:line="259" w:lineRule="auto"/>
              <w:rPr>
                <w:rFonts w:ascii="Times New Roman" w:hAnsi="Times New Roman"/>
              </w:rPr>
            </w:pPr>
          </w:p>
        </w:tc>
        <w:tc>
          <w:tcPr>
            <w:tcW w:w="2404" w:type="dxa"/>
            <w:hideMark/>
          </w:tcPr>
          <w:p w14:paraId="1CEE5102"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Provide support for family planning activities</w:t>
            </w:r>
          </w:p>
        </w:tc>
        <w:tc>
          <w:tcPr>
            <w:tcW w:w="1890" w:type="dxa"/>
            <w:hideMark/>
          </w:tcPr>
          <w:p w14:paraId="7DA68C5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963FFC2" w14:textId="77777777" w:rsidR="00CB5B8E" w:rsidRPr="001D3E60" w:rsidRDefault="00CB5B8E" w:rsidP="00B7169A">
            <w:pPr>
              <w:rPr>
                <w:rFonts w:ascii="Times New Roman" w:hAnsi="Times New Roman"/>
              </w:rPr>
            </w:pPr>
          </w:p>
        </w:tc>
        <w:tc>
          <w:tcPr>
            <w:tcW w:w="284" w:type="dxa"/>
            <w:shd w:val="clear" w:color="auto" w:fill="5B9BD5" w:themeFill="accent5"/>
          </w:tcPr>
          <w:p w14:paraId="0C57C15F" w14:textId="77777777" w:rsidR="00CB5B8E" w:rsidRPr="001D3E60" w:rsidRDefault="00CB5B8E" w:rsidP="00B7169A">
            <w:pPr>
              <w:rPr>
                <w:rFonts w:ascii="Times New Roman" w:hAnsi="Times New Roman"/>
              </w:rPr>
            </w:pPr>
          </w:p>
        </w:tc>
        <w:tc>
          <w:tcPr>
            <w:tcW w:w="263" w:type="dxa"/>
            <w:shd w:val="clear" w:color="auto" w:fill="5B9BD5" w:themeFill="accent5"/>
          </w:tcPr>
          <w:p w14:paraId="1DA211C9" w14:textId="77777777" w:rsidR="00CB5B8E" w:rsidRPr="001D3E60" w:rsidRDefault="00CB5B8E" w:rsidP="00B7169A">
            <w:pPr>
              <w:rPr>
                <w:rFonts w:ascii="Times New Roman" w:hAnsi="Times New Roman"/>
              </w:rPr>
            </w:pPr>
          </w:p>
        </w:tc>
        <w:tc>
          <w:tcPr>
            <w:tcW w:w="270" w:type="dxa"/>
            <w:shd w:val="clear" w:color="auto" w:fill="5B9BD5" w:themeFill="accent5"/>
          </w:tcPr>
          <w:p w14:paraId="6D910F4D" w14:textId="77777777" w:rsidR="00CB5B8E" w:rsidRPr="001D3E60" w:rsidRDefault="00CB5B8E" w:rsidP="00B7169A">
            <w:pPr>
              <w:rPr>
                <w:rFonts w:ascii="Times New Roman" w:hAnsi="Times New Roman"/>
              </w:rPr>
            </w:pPr>
          </w:p>
        </w:tc>
        <w:tc>
          <w:tcPr>
            <w:tcW w:w="1026" w:type="dxa"/>
            <w:hideMark/>
          </w:tcPr>
          <w:p w14:paraId="7105018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5,000</w:t>
            </w:r>
          </w:p>
        </w:tc>
        <w:tc>
          <w:tcPr>
            <w:tcW w:w="992" w:type="dxa"/>
            <w:hideMark/>
          </w:tcPr>
          <w:p w14:paraId="6818319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p>
        </w:tc>
        <w:tc>
          <w:tcPr>
            <w:tcW w:w="709" w:type="dxa"/>
            <w:hideMark/>
          </w:tcPr>
          <w:p w14:paraId="03336BD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2,000</w:t>
            </w:r>
          </w:p>
        </w:tc>
        <w:tc>
          <w:tcPr>
            <w:tcW w:w="1134" w:type="dxa"/>
          </w:tcPr>
          <w:p w14:paraId="7CC0E6A6"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10B63B90"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6BBCB00" w14:textId="5F17020B"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w:t>
            </w:r>
          </w:p>
        </w:tc>
        <w:tc>
          <w:tcPr>
            <w:tcW w:w="850" w:type="dxa"/>
            <w:hideMark/>
          </w:tcPr>
          <w:p w14:paraId="4D67A0EF" w14:textId="6F7778F5"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2067504A" w14:textId="77777777" w:rsidTr="00544AD2">
        <w:trPr>
          <w:trHeight w:val="20"/>
        </w:trPr>
        <w:tc>
          <w:tcPr>
            <w:tcW w:w="1425" w:type="dxa"/>
            <w:gridSpan w:val="2"/>
            <w:vMerge w:val="restart"/>
            <w:hideMark/>
          </w:tcPr>
          <w:p w14:paraId="5C926D2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356" w:type="dxa"/>
            <w:gridSpan w:val="2"/>
            <w:vMerge w:val="restart"/>
            <w:hideMark/>
          </w:tcPr>
          <w:p w14:paraId="7873022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Food and Nutrition</w:t>
            </w:r>
          </w:p>
        </w:tc>
        <w:tc>
          <w:tcPr>
            <w:tcW w:w="2404" w:type="dxa"/>
            <w:hideMark/>
          </w:tcPr>
          <w:p w14:paraId="6F25A153"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food and nutrition campaign in schools and health centres and on radio</w:t>
            </w:r>
          </w:p>
        </w:tc>
        <w:tc>
          <w:tcPr>
            <w:tcW w:w="1890" w:type="dxa"/>
            <w:hideMark/>
          </w:tcPr>
          <w:p w14:paraId="11AAD86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23BB204"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272926CF"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70C2A77E" w14:textId="77777777" w:rsidR="00CB5B8E" w:rsidRPr="001D3E60" w:rsidRDefault="00CB5B8E" w:rsidP="00B7169A">
            <w:pPr>
              <w:rPr>
                <w:rFonts w:ascii="Times New Roman" w:hAnsi="Times New Roman"/>
                <w:lang w:val="en-GB"/>
              </w:rPr>
            </w:pPr>
          </w:p>
        </w:tc>
        <w:tc>
          <w:tcPr>
            <w:tcW w:w="270" w:type="dxa"/>
            <w:shd w:val="clear" w:color="auto" w:fill="5B9BD5" w:themeFill="accent5"/>
          </w:tcPr>
          <w:p w14:paraId="76A073DF" w14:textId="77777777" w:rsidR="00CB5B8E" w:rsidRPr="001D3E60" w:rsidRDefault="00CB5B8E" w:rsidP="00B7169A">
            <w:pPr>
              <w:rPr>
                <w:rFonts w:ascii="Times New Roman" w:hAnsi="Times New Roman"/>
                <w:lang w:val="en-GB"/>
              </w:rPr>
            </w:pPr>
          </w:p>
        </w:tc>
        <w:tc>
          <w:tcPr>
            <w:tcW w:w="1026" w:type="dxa"/>
            <w:hideMark/>
          </w:tcPr>
          <w:p w14:paraId="048A2FD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4593DD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13,000 </w:t>
            </w:r>
          </w:p>
        </w:tc>
        <w:tc>
          <w:tcPr>
            <w:tcW w:w="709" w:type="dxa"/>
            <w:hideMark/>
          </w:tcPr>
          <w:p w14:paraId="2EA7386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2,000</w:t>
            </w:r>
          </w:p>
        </w:tc>
        <w:tc>
          <w:tcPr>
            <w:tcW w:w="1134" w:type="dxa"/>
          </w:tcPr>
          <w:p w14:paraId="0EDB1D99"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A987762"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02C9213" w14:textId="3A17B571"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GHS/EHSU</w:t>
            </w:r>
          </w:p>
        </w:tc>
        <w:tc>
          <w:tcPr>
            <w:tcW w:w="850" w:type="dxa"/>
            <w:hideMark/>
          </w:tcPr>
          <w:p w14:paraId="28ECD2FF" w14:textId="1B26F349"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4FDBE092" w14:textId="77777777" w:rsidTr="00544AD2">
        <w:trPr>
          <w:trHeight w:val="20"/>
        </w:trPr>
        <w:tc>
          <w:tcPr>
            <w:tcW w:w="1425" w:type="dxa"/>
            <w:gridSpan w:val="2"/>
            <w:vMerge/>
            <w:hideMark/>
          </w:tcPr>
          <w:p w14:paraId="367FDD95"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62646788" w14:textId="77777777" w:rsidR="00CB5B8E" w:rsidRPr="001D3E60" w:rsidRDefault="00CB5B8E" w:rsidP="00B7169A">
            <w:pPr>
              <w:spacing w:after="160" w:line="259" w:lineRule="auto"/>
              <w:rPr>
                <w:rFonts w:ascii="Times New Roman" w:hAnsi="Times New Roman"/>
              </w:rPr>
            </w:pPr>
          </w:p>
        </w:tc>
        <w:tc>
          <w:tcPr>
            <w:tcW w:w="2404" w:type="dxa"/>
            <w:hideMark/>
          </w:tcPr>
          <w:p w14:paraId="40E4B468"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Monitor the school feeding programme to ensure quality and well balanced diet is served</w:t>
            </w:r>
          </w:p>
        </w:tc>
        <w:tc>
          <w:tcPr>
            <w:tcW w:w="1890" w:type="dxa"/>
            <w:hideMark/>
          </w:tcPr>
          <w:p w14:paraId="20E9D81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614C4AD" w14:textId="77777777" w:rsidR="00CB5B8E" w:rsidRPr="001D3E60" w:rsidRDefault="00CB5B8E" w:rsidP="00B7169A">
            <w:pPr>
              <w:rPr>
                <w:rFonts w:ascii="Times New Roman" w:hAnsi="Times New Roman"/>
              </w:rPr>
            </w:pPr>
          </w:p>
        </w:tc>
        <w:tc>
          <w:tcPr>
            <w:tcW w:w="284" w:type="dxa"/>
            <w:shd w:val="clear" w:color="auto" w:fill="5B9BD5" w:themeFill="accent5"/>
          </w:tcPr>
          <w:p w14:paraId="25C9E928" w14:textId="77777777" w:rsidR="00CB5B8E" w:rsidRPr="001D3E60" w:rsidRDefault="00CB5B8E" w:rsidP="00B7169A">
            <w:pPr>
              <w:rPr>
                <w:rFonts w:ascii="Times New Roman" w:hAnsi="Times New Roman"/>
              </w:rPr>
            </w:pPr>
          </w:p>
        </w:tc>
        <w:tc>
          <w:tcPr>
            <w:tcW w:w="263" w:type="dxa"/>
            <w:shd w:val="clear" w:color="auto" w:fill="5B9BD5" w:themeFill="accent5"/>
          </w:tcPr>
          <w:p w14:paraId="4E0261DF" w14:textId="77777777" w:rsidR="00CB5B8E" w:rsidRPr="001D3E60" w:rsidRDefault="00CB5B8E" w:rsidP="00B7169A">
            <w:pPr>
              <w:rPr>
                <w:rFonts w:ascii="Times New Roman" w:hAnsi="Times New Roman"/>
              </w:rPr>
            </w:pPr>
          </w:p>
        </w:tc>
        <w:tc>
          <w:tcPr>
            <w:tcW w:w="270" w:type="dxa"/>
            <w:shd w:val="clear" w:color="auto" w:fill="5B9BD5" w:themeFill="accent5"/>
          </w:tcPr>
          <w:p w14:paraId="4C7186A5" w14:textId="77777777" w:rsidR="00CB5B8E" w:rsidRPr="001D3E60" w:rsidRDefault="00CB5B8E" w:rsidP="00B7169A">
            <w:pPr>
              <w:rPr>
                <w:rFonts w:ascii="Times New Roman" w:hAnsi="Times New Roman"/>
              </w:rPr>
            </w:pPr>
          </w:p>
        </w:tc>
        <w:tc>
          <w:tcPr>
            <w:tcW w:w="1026" w:type="dxa"/>
            <w:hideMark/>
          </w:tcPr>
          <w:p w14:paraId="3A47519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5D11EC0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3000</w:t>
            </w:r>
          </w:p>
        </w:tc>
        <w:tc>
          <w:tcPr>
            <w:tcW w:w="709" w:type="dxa"/>
            <w:hideMark/>
          </w:tcPr>
          <w:p w14:paraId="139921D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55B4CC74"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6491F9E5"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74B3DF4A" w14:textId="0628C173"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Central Admin</w:t>
            </w:r>
          </w:p>
        </w:tc>
        <w:tc>
          <w:tcPr>
            <w:tcW w:w="850" w:type="dxa"/>
            <w:hideMark/>
          </w:tcPr>
          <w:p w14:paraId="3389FDD7" w14:textId="571C119B"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4D45F424" w14:textId="77777777" w:rsidTr="00544AD2">
        <w:trPr>
          <w:trHeight w:val="20"/>
        </w:trPr>
        <w:tc>
          <w:tcPr>
            <w:tcW w:w="1425" w:type="dxa"/>
            <w:gridSpan w:val="2"/>
            <w:vMerge w:val="restart"/>
            <w:hideMark/>
          </w:tcPr>
          <w:p w14:paraId="4143151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WATER AND ENVIRONMENTAL SANITATION</w:t>
            </w:r>
          </w:p>
        </w:tc>
        <w:tc>
          <w:tcPr>
            <w:tcW w:w="1356" w:type="dxa"/>
            <w:gridSpan w:val="2"/>
            <w:vMerge w:val="restart"/>
            <w:hideMark/>
          </w:tcPr>
          <w:p w14:paraId="458DA55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p w14:paraId="660DEAF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Water Supply,</w:t>
            </w:r>
          </w:p>
          <w:p w14:paraId="3EFB6A6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Waste Management and Environmental Sanitation</w:t>
            </w:r>
          </w:p>
        </w:tc>
        <w:tc>
          <w:tcPr>
            <w:tcW w:w="2404" w:type="dxa"/>
            <w:hideMark/>
          </w:tcPr>
          <w:p w14:paraId="4E2CFFFA"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Drilling of 10No. Disability friendly Mechanized boreholes</w:t>
            </w:r>
          </w:p>
        </w:tc>
        <w:tc>
          <w:tcPr>
            <w:tcW w:w="1890" w:type="dxa"/>
            <w:hideMark/>
          </w:tcPr>
          <w:p w14:paraId="2F64F383" w14:textId="77777777" w:rsidR="00CB5B8E" w:rsidRPr="001D3E60" w:rsidRDefault="00CB5B8E" w:rsidP="00B7169A">
            <w:pPr>
              <w:spacing w:after="160" w:line="259" w:lineRule="auto"/>
              <w:rPr>
                <w:rFonts w:ascii="Times New Roman" w:hAnsi="Times New Roman"/>
              </w:rPr>
            </w:pPr>
            <w:r>
              <w:rPr>
                <w:rFonts w:ascii="Times New Roman" w:hAnsi="Times New Roman"/>
                <w:lang w:val="en-GB"/>
              </w:rPr>
              <w:t>Selected communities and health facilities</w:t>
            </w:r>
          </w:p>
        </w:tc>
        <w:tc>
          <w:tcPr>
            <w:tcW w:w="240" w:type="dxa"/>
            <w:shd w:val="clear" w:color="auto" w:fill="5B9BD5" w:themeFill="accent5"/>
          </w:tcPr>
          <w:p w14:paraId="4EDEAC53" w14:textId="77777777" w:rsidR="00CB5B8E" w:rsidRPr="001D3E60" w:rsidRDefault="00CB5B8E" w:rsidP="00B7169A">
            <w:pPr>
              <w:rPr>
                <w:rFonts w:ascii="Times New Roman" w:hAnsi="Times New Roman"/>
              </w:rPr>
            </w:pPr>
          </w:p>
        </w:tc>
        <w:tc>
          <w:tcPr>
            <w:tcW w:w="284" w:type="dxa"/>
            <w:shd w:val="clear" w:color="auto" w:fill="5B9BD5" w:themeFill="accent5"/>
          </w:tcPr>
          <w:p w14:paraId="4F85CDC9" w14:textId="77777777" w:rsidR="00CB5B8E" w:rsidRPr="001D3E60" w:rsidRDefault="00CB5B8E" w:rsidP="00B7169A">
            <w:pPr>
              <w:rPr>
                <w:rFonts w:ascii="Times New Roman" w:hAnsi="Times New Roman"/>
              </w:rPr>
            </w:pPr>
          </w:p>
        </w:tc>
        <w:tc>
          <w:tcPr>
            <w:tcW w:w="263" w:type="dxa"/>
            <w:shd w:val="clear" w:color="auto" w:fill="5B9BD5" w:themeFill="accent5"/>
          </w:tcPr>
          <w:p w14:paraId="5B34657E" w14:textId="77777777" w:rsidR="00CB5B8E" w:rsidRPr="001D3E60" w:rsidRDefault="00CB5B8E" w:rsidP="00B7169A">
            <w:pPr>
              <w:rPr>
                <w:rFonts w:ascii="Times New Roman" w:hAnsi="Times New Roman"/>
              </w:rPr>
            </w:pPr>
          </w:p>
        </w:tc>
        <w:tc>
          <w:tcPr>
            <w:tcW w:w="270" w:type="dxa"/>
            <w:shd w:val="clear" w:color="auto" w:fill="5B9BD5" w:themeFill="accent5"/>
          </w:tcPr>
          <w:p w14:paraId="04268BF0" w14:textId="77777777" w:rsidR="00CB5B8E" w:rsidRPr="001D3E60" w:rsidRDefault="00CB5B8E" w:rsidP="00B7169A">
            <w:pPr>
              <w:rPr>
                <w:rFonts w:ascii="Times New Roman" w:hAnsi="Times New Roman"/>
              </w:rPr>
            </w:pPr>
          </w:p>
        </w:tc>
        <w:tc>
          <w:tcPr>
            <w:tcW w:w="1026" w:type="dxa"/>
            <w:hideMark/>
          </w:tcPr>
          <w:p w14:paraId="55D31EA6"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250,000 </w:t>
            </w:r>
          </w:p>
        </w:tc>
        <w:tc>
          <w:tcPr>
            <w:tcW w:w="992" w:type="dxa"/>
            <w:hideMark/>
          </w:tcPr>
          <w:p w14:paraId="1F4BA37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33C9F76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10,000 </w:t>
            </w:r>
          </w:p>
        </w:tc>
        <w:tc>
          <w:tcPr>
            <w:tcW w:w="1134" w:type="dxa"/>
          </w:tcPr>
          <w:p w14:paraId="6ABF7285"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7FA7D1B1"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625CE1D" w14:textId="2170E150"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53610D3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DWST</w:t>
            </w:r>
          </w:p>
        </w:tc>
      </w:tr>
      <w:tr w:rsidR="00CB5B8E" w:rsidRPr="001D3E60" w14:paraId="70993547" w14:textId="77777777" w:rsidTr="00544AD2">
        <w:trPr>
          <w:trHeight w:val="20"/>
        </w:trPr>
        <w:tc>
          <w:tcPr>
            <w:tcW w:w="1425" w:type="dxa"/>
            <w:gridSpan w:val="2"/>
            <w:vMerge/>
            <w:hideMark/>
          </w:tcPr>
          <w:p w14:paraId="0FB3E325"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031DC2A9" w14:textId="77777777" w:rsidR="00CB5B8E" w:rsidRPr="001D3E60" w:rsidRDefault="00CB5B8E" w:rsidP="00B7169A">
            <w:pPr>
              <w:spacing w:after="160" w:line="259" w:lineRule="auto"/>
              <w:rPr>
                <w:rFonts w:ascii="Times New Roman" w:hAnsi="Times New Roman"/>
              </w:rPr>
            </w:pPr>
          </w:p>
        </w:tc>
        <w:tc>
          <w:tcPr>
            <w:tcW w:w="2404" w:type="dxa"/>
            <w:hideMark/>
          </w:tcPr>
          <w:p w14:paraId="27C1740F"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Completion, Construction/ Extension of water supply for selected communities</w:t>
            </w:r>
          </w:p>
        </w:tc>
        <w:tc>
          <w:tcPr>
            <w:tcW w:w="1890" w:type="dxa"/>
            <w:hideMark/>
          </w:tcPr>
          <w:p w14:paraId="438E32CD" w14:textId="77777777" w:rsidR="00CB5B8E" w:rsidRPr="001D3E60" w:rsidRDefault="00CB5B8E" w:rsidP="00B7169A">
            <w:pPr>
              <w:spacing w:after="160" w:line="259" w:lineRule="auto"/>
              <w:rPr>
                <w:rFonts w:ascii="Times New Roman" w:hAnsi="Times New Roman"/>
              </w:rPr>
            </w:pPr>
            <w:r w:rsidRPr="000E3249">
              <w:rPr>
                <w:rFonts w:ascii="Times New Roman" w:hAnsi="Times New Roman"/>
                <w:lang w:val="en-GB"/>
              </w:rPr>
              <w:t>Nkroful, Kamgbuli,Asomase, Teleku Bokazo</w:t>
            </w:r>
            <w:r w:rsidRPr="001D3E60">
              <w:rPr>
                <w:rFonts w:ascii="Times New Roman" w:hAnsi="Times New Roman"/>
                <w:lang w:val="en-GB"/>
              </w:rPr>
              <w:t xml:space="preserve"> </w:t>
            </w:r>
            <w:r>
              <w:rPr>
                <w:rFonts w:ascii="Times New Roman" w:hAnsi="Times New Roman"/>
                <w:lang w:val="en-GB"/>
              </w:rPr>
              <w:t>new and old Bakanta, Asanta, Kwesikrom, Sanzule</w:t>
            </w:r>
          </w:p>
        </w:tc>
        <w:tc>
          <w:tcPr>
            <w:tcW w:w="240" w:type="dxa"/>
            <w:shd w:val="clear" w:color="auto" w:fill="5B9BD5" w:themeFill="accent5"/>
          </w:tcPr>
          <w:p w14:paraId="413FBAAA" w14:textId="77777777" w:rsidR="00CB5B8E" w:rsidRPr="001D3E60" w:rsidRDefault="00CB5B8E" w:rsidP="00B7169A">
            <w:pPr>
              <w:rPr>
                <w:rFonts w:ascii="Times New Roman" w:hAnsi="Times New Roman"/>
              </w:rPr>
            </w:pPr>
          </w:p>
        </w:tc>
        <w:tc>
          <w:tcPr>
            <w:tcW w:w="284" w:type="dxa"/>
            <w:shd w:val="clear" w:color="auto" w:fill="5B9BD5" w:themeFill="accent5"/>
          </w:tcPr>
          <w:p w14:paraId="44E8DD94" w14:textId="77777777" w:rsidR="00CB5B8E" w:rsidRPr="001D3E60" w:rsidRDefault="00CB5B8E" w:rsidP="00B7169A">
            <w:pPr>
              <w:rPr>
                <w:rFonts w:ascii="Times New Roman" w:hAnsi="Times New Roman"/>
              </w:rPr>
            </w:pPr>
          </w:p>
        </w:tc>
        <w:tc>
          <w:tcPr>
            <w:tcW w:w="263" w:type="dxa"/>
            <w:shd w:val="clear" w:color="auto" w:fill="5B9BD5" w:themeFill="accent5"/>
          </w:tcPr>
          <w:p w14:paraId="34895E18" w14:textId="77777777" w:rsidR="00CB5B8E" w:rsidRPr="001D3E60" w:rsidRDefault="00CB5B8E" w:rsidP="00B7169A">
            <w:pPr>
              <w:rPr>
                <w:rFonts w:ascii="Times New Roman" w:hAnsi="Times New Roman"/>
              </w:rPr>
            </w:pPr>
          </w:p>
        </w:tc>
        <w:tc>
          <w:tcPr>
            <w:tcW w:w="270" w:type="dxa"/>
            <w:shd w:val="clear" w:color="auto" w:fill="5B9BD5" w:themeFill="accent5"/>
          </w:tcPr>
          <w:p w14:paraId="14EB84B4" w14:textId="77777777" w:rsidR="00CB5B8E" w:rsidRPr="001D3E60" w:rsidRDefault="00CB5B8E" w:rsidP="00B7169A">
            <w:pPr>
              <w:rPr>
                <w:rFonts w:ascii="Times New Roman" w:hAnsi="Times New Roman"/>
              </w:rPr>
            </w:pPr>
          </w:p>
        </w:tc>
        <w:tc>
          <w:tcPr>
            <w:tcW w:w="1026" w:type="dxa"/>
            <w:hideMark/>
          </w:tcPr>
          <w:p w14:paraId="2A4EB9E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200,000</w:t>
            </w:r>
          </w:p>
        </w:tc>
        <w:tc>
          <w:tcPr>
            <w:tcW w:w="992" w:type="dxa"/>
            <w:hideMark/>
          </w:tcPr>
          <w:p w14:paraId="293E4B2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100,000</w:t>
            </w:r>
          </w:p>
        </w:tc>
        <w:tc>
          <w:tcPr>
            <w:tcW w:w="709" w:type="dxa"/>
            <w:hideMark/>
          </w:tcPr>
          <w:p w14:paraId="55D4E8A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0A370DEC"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6730596F"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3EE73A8" w14:textId="148C9215"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4DD7F32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DWST</w:t>
            </w:r>
          </w:p>
        </w:tc>
      </w:tr>
      <w:tr w:rsidR="00CB5B8E" w:rsidRPr="001D3E60" w14:paraId="025B7F3C" w14:textId="77777777" w:rsidTr="00544AD2">
        <w:trPr>
          <w:trHeight w:val="20"/>
        </w:trPr>
        <w:tc>
          <w:tcPr>
            <w:tcW w:w="1425" w:type="dxa"/>
            <w:gridSpan w:val="2"/>
            <w:vMerge w:val="restart"/>
            <w:hideMark/>
          </w:tcPr>
          <w:p w14:paraId="409DD18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WATER AND ENVIRONMENTAL SANITATION</w:t>
            </w:r>
          </w:p>
        </w:tc>
        <w:tc>
          <w:tcPr>
            <w:tcW w:w="1356" w:type="dxa"/>
            <w:gridSpan w:val="2"/>
            <w:vMerge w:val="restart"/>
            <w:hideMark/>
          </w:tcPr>
          <w:p w14:paraId="017B7E0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Water Supply,</w:t>
            </w:r>
          </w:p>
          <w:p w14:paraId="799DF06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Waste Management and Environmental Sanitation</w:t>
            </w:r>
          </w:p>
        </w:tc>
        <w:tc>
          <w:tcPr>
            <w:tcW w:w="2404" w:type="dxa"/>
            <w:hideMark/>
          </w:tcPr>
          <w:p w14:paraId="3B1BE1C1" w14:textId="77777777" w:rsidR="00CB5B8E" w:rsidRPr="000F19BB" w:rsidRDefault="00CB5B8E" w:rsidP="00B7169A">
            <w:pPr>
              <w:rPr>
                <w:rFonts w:ascii="Times New Roman" w:hAnsi="Times New Roman"/>
              </w:rPr>
            </w:pPr>
          </w:p>
        </w:tc>
        <w:tc>
          <w:tcPr>
            <w:tcW w:w="1890" w:type="dxa"/>
            <w:hideMark/>
          </w:tcPr>
          <w:p w14:paraId="37B07BC3" w14:textId="77777777" w:rsidR="00CB5B8E" w:rsidRPr="001D3E60" w:rsidRDefault="00CB5B8E" w:rsidP="00B7169A">
            <w:pPr>
              <w:spacing w:after="160" w:line="259" w:lineRule="auto"/>
              <w:rPr>
                <w:rFonts w:ascii="Times New Roman" w:hAnsi="Times New Roman"/>
              </w:rPr>
            </w:pPr>
          </w:p>
        </w:tc>
        <w:tc>
          <w:tcPr>
            <w:tcW w:w="240" w:type="dxa"/>
          </w:tcPr>
          <w:p w14:paraId="0888A8BB" w14:textId="77777777" w:rsidR="00CB5B8E" w:rsidRPr="001D3E60" w:rsidRDefault="00CB5B8E" w:rsidP="00B7169A">
            <w:pPr>
              <w:rPr>
                <w:rFonts w:ascii="Times New Roman" w:hAnsi="Times New Roman"/>
              </w:rPr>
            </w:pPr>
          </w:p>
        </w:tc>
        <w:tc>
          <w:tcPr>
            <w:tcW w:w="284" w:type="dxa"/>
          </w:tcPr>
          <w:p w14:paraId="7DBDCCF2" w14:textId="77777777" w:rsidR="00CB5B8E" w:rsidRPr="001D3E60" w:rsidRDefault="00CB5B8E" w:rsidP="00B7169A">
            <w:pPr>
              <w:rPr>
                <w:rFonts w:ascii="Times New Roman" w:hAnsi="Times New Roman"/>
              </w:rPr>
            </w:pPr>
          </w:p>
        </w:tc>
        <w:tc>
          <w:tcPr>
            <w:tcW w:w="263" w:type="dxa"/>
          </w:tcPr>
          <w:p w14:paraId="756C56E6" w14:textId="77777777" w:rsidR="00CB5B8E" w:rsidRPr="001D3E60" w:rsidRDefault="00CB5B8E" w:rsidP="00B7169A">
            <w:pPr>
              <w:rPr>
                <w:rFonts w:ascii="Times New Roman" w:hAnsi="Times New Roman"/>
              </w:rPr>
            </w:pPr>
          </w:p>
        </w:tc>
        <w:tc>
          <w:tcPr>
            <w:tcW w:w="270" w:type="dxa"/>
          </w:tcPr>
          <w:p w14:paraId="584EA07A" w14:textId="77777777" w:rsidR="00CB5B8E" w:rsidRPr="001D3E60" w:rsidRDefault="00CB5B8E" w:rsidP="00B7169A">
            <w:pPr>
              <w:rPr>
                <w:rFonts w:ascii="Times New Roman" w:hAnsi="Times New Roman"/>
              </w:rPr>
            </w:pPr>
          </w:p>
        </w:tc>
        <w:tc>
          <w:tcPr>
            <w:tcW w:w="1026" w:type="dxa"/>
            <w:hideMark/>
          </w:tcPr>
          <w:p w14:paraId="5B6F49F3" w14:textId="77777777" w:rsidR="00CB5B8E" w:rsidRPr="001D3E60" w:rsidRDefault="00CB5B8E" w:rsidP="00B7169A">
            <w:pPr>
              <w:spacing w:after="160" w:line="259" w:lineRule="auto"/>
              <w:rPr>
                <w:rFonts w:ascii="Times New Roman" w:hAnsi="Times New Roman"/>
              </w:rPr>
            </w:pPr>
          </w:p>
        </w:tc>
        <w:tc>
          <w:tcPr>
            <w:tcW w:w="992" w:type="dxa"/>
            <w:hideMark/>
          </w:tcPr>
          <w:p w14:paraId="5774E31E" w14:textId="77777777" w:rsidR="00CB5B8E" w:rsidRPr="001D3E60" w:rsidRDefault="00CB5B8E" w:rsidP="00B7169A">
            <w:pPr>
              <w:spacing w:after="160" w:line="259" w:lineRule="auto"/>
              <w:rPr>
                <w:rFonts w:ascii="Times New Roman" w:hAnsi="Times New Roman"/>
              </w:rPr>
            </w:pPr>
          </w:p>
        </w:tc>
        <w:tc>
          <w:tcPr>
            <w:tcW w:w="709" w:type="dxa"/>
            <w:hideMark/>
          </w:tcPr>
          <w:p w14:paraId="3A39C8B2" w14:textId="77777777" w:rsidR="00CB5B8E" w:rsidRPr="001D3E60" w:rsidRDefault="00CB5B8E" w:rsidP="00B7169A">
            <w:pPr>
              <w:spacing w:after="160" w:line="259" w:lineRule="auto"/>
              <w:rPr>
                <w:rFonts w:ascii="Times New Roman" w:hAnsi="Times New Roman"/>
              </w:rPr>
            </w:pPr>
          </w:p>
        </w:tc>
        <w:tc>
          <w:tcPr>
            <w:tcW w:w="1134" w:type="dxa"/>
          </w:tcPr>
          <w:p w14:paraId="79A439A4" w14:textId="77777777" w:rsidR="00CB5B8E" w:rsidRPr="001D3E60" w:rsidRDefault="00CB5B8E" w:rsidP="00B7169A">
            <w:pPr>
              <w:spacing w:after="160" w:line="259" w:lineRule="auto"/>
              <w:rPr>
                <w:rFonts w:ascii="Times New Roman" w:hAnsi="Times New Roman"/>
              </w:rPr>
            </w:pPr>
          </w:p>
        </w:tc>
        <w:tc>
          <w:tcPr>
            <w:tcW w:w="709" w:type="dxa"/>
          </w:tcPr>
          <w:p w14:paraId="753A8EA4" w14:textId="77777777" w:rsidR="00CB5B8E" w:rsidRPr="001D3E60" w:rsidRDefault="00CB5B8E" w:rsidP="00B7169A">
            <w:pPr>
              <w:spacing w:after="160" w:line="259" w:lineRule="auto"/>
              <w:rPr>
                <w:rFonts w:ascii="Times New Roman" w:hAnsi="Times New Roman"/>
              </w:rPr>
            </w:pPr>
          </w:p>
        </w:tc>
        <w:tc>
          <w:tcPr>
            <w:tcW w:w="1136" w:type="dxa"/>
            <w:hideMark/>
          </w:tcPr>
          <w:p w14:paraId="55D5237D" w14:textId="44E3E0F9" w:rsidR="00CB5B8E" w:rsidRPr="001D3E60" w:rsidRDefault="00CB5B8E" w:rsidP="00B7169A">
            <w:pPr>
              <w:spacing w:after="160" w:line="259" w:lineRule="auto"/>
              <w:rPr>
                <w:rFonts w:ascii="Times New Roman" w:hAnsi="Times New Roman"/>
              </w:rPr>
            </w:pPr>
          </w:p>
        </w:tc>
        <w:tc>
          <w:tcPr>
            <w:tcW w:w="850" w:type="dxa"/>
            <w:hideMark/>
          </w:tcPr>
          <w:p w14:paraId="6CBF4F8B" w14:textId="77777777" w:rsidR="00CB5B8E" w:rsidRPr="001D3E60" w:rsidRDefault="00CB5B8E" w:rsidP="00B7169A">
            <w:pPr>
              <w:spacing w:after="160" w:line="259" w:lineRule="auto"/>
              <w:rPr>
                <w:rFonts w:ascii="Times New Roman" w:hAnsi="Times New Roman"/>
              </w:rPr>
            </w:pPr>
          </w:p>
        </w:tc>
      </w:tr>
      <w:tr w:rsidR="00CB5B8E" w:rsidRPr="001D3E60" w14:paraId="5C9715A8" w14:textId="77777777" w:rsidTr="00544AD2">
        <w:trPr>
          <w:trHeight w:val="20"/>
        </w:trPr>
        <w:tc>
          <w:tcPr>
            <w:tcW w:w="1425" w:type="dxa"/>
            <w:gridSpan w:val="2"/>
            <w:vMerge/>
            <w:hideMark/>
          </w:tcPr>
          <w:p w14:paraId="0B2CDE77"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535F4184" w14:textId="77777777" w:rsidR="00CB5B8E" w:rsidRPr="001D3E60" w:rsidRDefault="00CB5B8E" w:rsidP="00B7169A">
            <w:pPr>
              <w:spacing w:after="160" w:line="259" w:lineRule="auto"/>
              <w:rPr>
                <w:rFonts w:ascii="Times New Roman" w:hAnsi="Times New Roman"/>
              </w:rPr>
            </w:pPr>
          </w:p>
        </w:tc>
        <w:tc>
          <w:tcPr>
            <w:tcW w:w="2404" w:type="dxa"/>
            <w:hideMark/>
          </w:tcPr>
          <w:p w14:paraId="08613DF6"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Prepare, and implement the District Water and Sanitation Plan</w:t>
            </w:r>
          </w:p>
        </w:tc>
        <w:tc>
          <w:tcPr>
            <w:tcW w:w="1890" w:type="dxa"/>
            <w:hideMark/>
          </w:tcPr>
          <w:p w14:paraId="1592C8D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3B2F4B47" w14:textId="77777777" w:rsidR="00CB5B8E" w:rsidRPr="001D3E60" w:rsidRDefault="00CB5B8E" w:rsidP="00B7169A">
            <w:pPr>
              <w:rPr>
                <w:rFonts w:ascii="Times New Roman" w:hAnsi="Times New Roman"/>
              </w:rPr>
            </w:pPr>
          </w:p>
        </w:tc>
        <w:tc>
          <w:tcPr>
            <w:tcW w:w="284" w:type="dxa"/>
            <w:shd w:val="clear" w:color="auto" w:fill="5B9BD5" w:themeFill="accent5"/>
          </w:tcPr>
          <w:p w14:paraId="2067A99A" w14:textId="77777777" w:rsidR="00CB5B8E" w:rsidRPr="001D3E60" w:rsidRDefault="00CB5B8E" w:rsidP="00B7169A">
            <w:pPr>
              <w:rPr>
                <w:rFonts w:ascii="Times New Roman" w:hAnsi="Times New Roman"/>
              </w:rPr>
            </w:pPr>
          </w:p>
        </w:tc>
        <w:tc>
          <w:tcPr>
            <w:tcW w:w="263" w:type="dxa"/>
            <w:shd w:val="clear" w:color="auto" w:fill="5B9BD5" w:themeFill="accent5"/>
          </w:tcPr>
          <w:p w14:paraId="43E2455F" w14:textId="77777777" w:rsidR="00CB5B8E" w:rsidRPr="001D3E60" w:rsidRDefault="00CB5B8E" w:rsidP="00B7169A">
            <w:pPr>
              <w:rPr>
                <w:rFonts w:ascii="Times New Roman" w:hAnsi="Times New Roman"/>
              </w:rPr>
            </w:pPr>
          </w:p>
        </w:tc>
        <w:tc>
          <w:tcPr>
            <w:tcW w:w="270" w:type="dxa"/>
            <w:shd w:val="clear" w:color="auto" w:fill="5B9BD5" w:themeFill="accent5"/>
          </w:tcPr>
          <w:p w14:paraId="5A8C31D7" w14:textId="77777777" w:rsidR="00CB5B8E" w:rsidRPr="001D3E60" w:rsidRDefault="00CB5B8E" w:rsidP="00B7169A">
            <w:pPr>
              <w:rPr>
                <w:rFonts w:ascii="Times New Roman" w:hAnsi="Times New Roman"/>
              </w:rPr>
            </w:pPr>
          </w:p>
        </w:tc>
        <w:tc>
          <w:tcPr>
            <w:tcW w:w="1026" w:type="dxa"/>
            <w:hideMark/>
          </w:tcPr>
          <w:p w14:paraId="4F60E74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394CD3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8,500 </w:t>
            </w:r>
          </w:p>
        </w:tc>
        <w:tc>
          <w:tcPr>
            <w:tcW w:w="709" w:type="dxa"/>
            <w:hideMark/>
          </w:tcPr>
          <w:p w14:paraId="0E922CC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522A7818"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F8D3C34"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18CB6CD6" w14:textId="627F0FC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DWST</w:t>
            </w:r>
          </w:p>
        </w:tc>
        <w:tc>
          <w:tcPr>
            <w:tcW w:w="850" w:type="dxa"/>
            <w:hideMark/>
          </w:tcPr>
          <w:p w14:paraId="4F1B123A" w14:textId="248190D8"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3F5B193F" w14:textId="77777777" w:rsidTr="00544AD2">
        <w:trPr>
          <w:trHeight w:val="20"/>
        </w:trPr>
        <w:tc>
          <w:tcPr>
            <w:tcW w:w="1425" w:type="dxa"/>
            <w:gridSpan w:val="2"/>
            <w:vMerge/>
            <w:hideMark/>
          </w:tcPr>
          <w:p w14:paraId="2B26BF06"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087B1FBA" w14:textId="77777777" w:rsidR="00CB5B8E" w:rsidRPr="001D3E60" w:rsidRDefault="00CB5B8E" w:rsidP="00B7169A">
            <w:pPr>
              <w:spacing w:after="160" w:line="259" w:lineRule="auto"/>
              <w:rPr>
                <w:rFonts w:ascii="Times New Roman" w:hAnsi="Times New Roman"/>
              </w:rPr>
            </w:pPr>
          </w:p>
        </w:tc>
        <w:tc>
          <w:tcPr>
            <w:tcW w:w="2404" w:type="dxa"/>
            <w:hideMark/>
          </w:tcPr>
          <w:p w14:paraId="767CCE2D"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Form and train 10No. WATSan Committees</w:t>
            </w:r>
          </w:p>
        </w:tc>
        <w:tc>
          <w:tcPr>
            <w:tcW w:w="1890" w:type="dxa"/>
            <w:hideMark/>
          </w:tcPr>
          <w:p w14:paraId="2CFE899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Selected Communities</w:t>
            </w:r>
          </w:p>
        </w:tc>
        <w:tc>
          <w:tcPr>
            <w:tcW w:w="240" w:type="dxa"/>
            <w:shd w:val="clear" w:color="auto" w:fill="5B9BD5" w:themeFill="accent5"/>
          </w:tcPr>
          <w:p w14:paraId="3BF209DA" w14:textId="77777777" w:rsidR="00CB5B8E" w:rsidRPr="001D3E60" w:rsidRDefault="00CB5B8E" w:rsidP="00B7169A">
            <w:pPr>
              <w:rPr>
                <w:rFonts w:ascii="Times New Roman" w:hAnsi="Times New Roman"/>
              </w:rPr>
            </w:pPr>
          </w:p>
        </w:tc>
        <w:tc>
          <w:tcPr>
            <w:tcW w:w="284" w:type="dxa"/>
            <w:shd w:val="clear" w:color="auto" w:fill="5B9BD5" w:themeFill="accent5"/>
          </w:tcPr>
          <w:p w14:paraId="4F70C46A" w14:textId="77777777" w:rsidR="00CB5B8E" w:rsidRPr="001D3E60" w:rsidRDefault="00CB5B8E" w:rsidP="00B7169A">
            <w:pPr>
              <w:rPr>
                <w:rFonts w:ascii="Times New Roman" w:hAnsi="Times New Roman"/>
              </w:rPr>
            </w:pPr>
          </w:p>
        </w:tc>
        <w:tc>
          <w:tcPr>
            <w:tcW w:w="263" w:type="dxa"/>
            <w:shd w:val="clear" w:color="auto" w:fill="5B9BD5" w:themeFill="accent5"/>
          </w:tcPr>
          <w:p w14:paraId="342BF6A4" w14:textId="77777777" w:rsidR="00CB5B8E" w:rsidRPr="001D3E60" w:rsidRDefault="00CB5B8E" w:rsidP="00B7169A">
            <w:pPr>
              <w:rPr>
                <w:rFonts w:ascii="Times New Roman" w:hAnsi="Times New Roman"/>
              </w:rPr>
            </w:pPr>
          </w:p>
        </w:tc>
        <w:tc>
          <w:tcPr>
            <w:tcW w:w="270" w:type="dxa"/>
            <w:shd w:val="clear" w:color="auto" w:fill="5B9BD5" w:themeFill="accent5"/>
          </w:tcPr>
          <w:p w14:paraId="15A1CD25" w14:textId="77777777" w:rsidR="00CB5B8E" w:rsidRPr="001D3E60" w:rsidRDefault="00CB5B8E" w:rsidP="00B7169A">
            <w:pPr>
              <w:rPr>
                <w:rFonts w:ascii="Times New Roman" w:hAnsi="Times New Roman"/>
              </w:rPr>
            </w:pPr>
          </w:p>
        </w:tc>
        <w:tc>
          <w:tcPr>
            <w:tcW w:w="1026" w:type="dxa"/>
            <w:hideMark/>
          </w:tcPr>
          <w:p w14:paraId="7B47B69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0933C66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24E015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465F887A"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72B49625"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2596C78B" w14:textId="284B7AD9"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DWST</w:t>
            </w:r>
          </w:p>
        </w:tc>
        <w:tc>
          <w:tcPr>
            <w:tcW w:w="850" w:type="dxa"/>
            <w:hideMark/>
          </w:tcPr>
          <w:p w14:paraId="2471DDEA" w14:textId="6FB82933"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6EA5141B" w14:textId="77777777" w:rsidTr="00544AD2">
        <w:trPr>
          <w:trHeight w:val="20"/>
        </w:trPr>
        <w:tc>
          <w:tcPr>
            <w:tcW w:w="1425" w:type="dxa"/>
            <w:gridSpan w:val="2"/>
            <w:vMerge/>
            <w:hideMark/>
          </w:tcPr>
          <w:p w14:paraId="24E46B6B"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69F9A011" w14:textId="77777777" w:rsidR="00CB5B8E" w:rsidRPr="001D3E60" w:rsidRDefault="00CB5B8E" w:rsidP="00B7169A">
            <w:pPr>
              <w:spacing w:after="160" w:line="259" w:lineRule="auto"/>
              <w:rPr>
                <w:rFonts w:ascii="Times New Roman" w:hAnsi="Times New Roman"/>
              </w:rPr>
            </w:pPr>
          </w:p>
        </w:tc>
        <w:tc>
          <w:tcPr>
            <w:tcW w:w="2404" w:type="dxa"/>
            <w:hideMark/>
          </w:tcPr>
          <w:p w14:paraId="287E8EDC"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Implement the CLTS programme and intensify environmental health  education campaigns</w:t>
            </w:r>
          </w:p>
        </w:tc>
        <w:tc>
          <w:tcPr>
            <w:tcW w:w="1890" w:type="dxa"/>
            <w:hideMark/>
          </w:tcPr>
          <w:p w14:paraId="1A3B49DE" w14:textId="77777777" w:rsidR="00CB5B8E" w:rsidRPr="001D3E60" w:rsidRDefault="00CB5B8E" w:rsidP="00B7169A">
            <w:pPr>
              <w:spacing w:after="160" w:line="259" w:lineRule="auto"/>
              <w:rPr>
                <w:rFonts w:ascii="Times New Roman" w:hAnsi="Times New Roman"/>
              </w:rPr>
            </w:pPr>
            <w:r>
              <w:rPr>
                <w:rFonts w:ascii="Times New Roman" w:hAnsi="Times New Roman"/>
              </w:rPr>
              <w:t>District wide</w:t>
            </w:r>
          </w:p>
        </w:tc>
        <w:tc>
          <w:tcPr>
            <w:tcW w:w="240" w:type="dxa"/>
            <w:shd w:val="clear" w:color="auto" w:fill="5B9BD5" w:themeFill="accent5"/>
          </w:tcPr>
          <w:p w14:paraId="6F8D891C" w14:textId="77777777" w:rsidR="00CB5B8E" w:rsidRPr="001D3E60" w:rsidRDefault="00CB5B8E" w:rsidP="00B7169A">
            <w:pPr>
              <w:rPr>
                <w:rFonts w:ascii="Times New Roman" w:hAnsi="Times New Roman"/>
              </w:rPr>
            </w:pPr>
          </w:p>
        </w:tc>
        <w:tc>
          <w:tcPr>
            <w:tcW w:w="284" w:type="dxa"/>
            <w:shd w:val="clear" w:color="auto" w:fill="5B9BD5" w:themeFill="accent5"/>
          </w:tcPr>
          <w:p w14:paraId="23D1F19B" w14:textId="77777777" w:rsidR="00CB5B8E" w:rsidRPr="001D3E60" w:rsidRDefault="00CB5B8E" w:rsidP="00B7169A">
            <w:pPr>
              <w:rPr>
                <w:rFonts w:ascii="Times New Roman" w:hAnsi="Times New Roman"/>
              </w:rPr>
            </w:pPr>
          </w:p>
        </w:tc>
        <w:tc>
          <w:tcPr>
            <w:tcW w:w="263" w:type="dxa"/>
            <w:shd w:val="clear" w:color="auto" w:fill="5B9BD5" w:themeFill="accent5"/>
          </w:tcPr>
          <w:p w14:paraId="482E99A8" w14:textId="77777777" w:rsidR="00CB5B8E" w:rsidRPr="001D3E60" w:rsidRDefault="00CB5B8E" w:rsidP="00B7169A">
            <w:pPr>
              <w:rPr>
                <w:rFonts w:ascii="Times New Roman" w:hAnsi="Times New Roman"/>
              </w:rPr>
            </w:pPr>
          </w:p>
        </w:tc>
        <w:tc>
          <w:tcPr>
            <w:tcW w:w="270" w:type="dxa"/>
            <w:shd w:val="clear" w:color="auto" w:fill="5B9BD5" w:themeFill="accent5"/>
          </w:tcPr>
          <w:p w14:paraId="3EC98D69" w14:textId="77777777" w:rsidR="00CB5B8E" w:rsidRPr="001D3E60" w:rsidRDefault="00CB5B8E" w:rsidP="00B7169A">
            <w:pPr>
              <w:rPr>
                <w:rFonts w:ascii="Times New Roman" w:hAnsi="Times New Roman"/>
              </w:rPr>
            </w:pPr>
          </w:p>
        </w:tc>
        <w:tc>
          <w:tcPr>
            <w:tcW w:w="1026" w:type="dxa"/>
            <w:hideMark/>
          </w:tcPr>
          <w:p w14:paraId="5542C4A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25,000 </w:t>
            </w:r>
          </w:p>
        </w:tc>
        <w:tc>
          <w:tcPr>
            <w:tcW w:w="992" w:type="dxa"/>
            <w:hideMark/>
          </w:tcPr>
          <w:p w14:paraId="7D7EBD10"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022807D3"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53038DA5"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7B17D29F"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54C0EA9D" w14:textId="14F0F5F1"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EHSU</w:t>
            </w:r>
          </w:p>
        </w:tc>
        <w:tc>
          <w:tcPr>
            <w:tcW w:w="850" w:type="dxa"/>
            <w:hideMark/>
          </w:tcPr>
          <w:p w14:paraId="07F57563" w14:textId="44A47649"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36969528" w14:textId="77777777" w:rsidTr="00544AD2">
        <w:trPr>
          <w:trHeight w:val="20"/>
        </w:trPr>
        <w:tc>
          <w:tcPr>
            <w:tcW w:w="1425" w:type="dxa"/>
            <w:gridSpan w:val="2"/>
            <w:vMerge/>
            <w:hideMark/>
          </w:tcPr>
          <w:p w14:paraId="4E01320A"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1EE98892" w14:textId="77777777" w:rsidR="00CB5B8E" w:rsidRPr="001D3E60" w:rsidRDefault="00CB5B8E" w:rsidP="00B7169A">
            <w:pPr>
              <w:spacing w:after="160" w:line="259" w:lineRule="auto"/>
              <w:rPr>
                <w:rFonts w:ascii="Times New Roman" w:hAnsi="Times New Roman"/>
              </w:rPr>
            </w:pPr>
          </w:p>
        </w:tc>
        <w:tc>
          <w:tcPr>
            <w:tcW w:w="2404" w:type="dxa"/>
            <w:hideMark/>
          </w:tcPr>
          <w:p w14:paraId="002901D7" w14:textId="77777777" w:rsidR="00CB5B8E" w:rsidRPr="009E143C" w:rsidRDefault="00CB5B8E" w:rsidP="001F0AFE">
            <w:pPr>
              <w:pStyle w:val="ListParagraph"/>
              <w:numPr>
                <w:ilvl w:val="0"/>
                <w:numId w:val="42"/>
              </w:numPr>
              <w:spacing w:after="0" w:line="240" w:lineRule="auto"/>
              <w:rPr>
                <w:rFonts w:ascii="Times New Roman" w:hAnsi="Times New Roman"/>
              </w:rPr>
            </w:pPr>
            <w:r>
              <w:rPr>
                <w:rFonts w:ascii="Times New Roman" w:hAnsi="Times New Roman"/>
                <w:lang w:val="en-GB"/>
              </w:rPr>
              <w:t xml:space="preserve">Completion/ </w:t>
            </w:r>
            <w:r w:rsidRPr="009E143C">
              <w:rPr>
                <w:rFonts w:ascii="Times New Roman" w:hAnsi="Times New Roman"/>
                <w:lang w:val="en-GB"/>
              </w:rPr>
              <w:t>Construction of slaughter slabs at market places</w:t>
            </w:r>
          </w:p>
        </w:tc>
        <w:tc>
          <w:tcPr>
            <w:tcW w:w="1890" w:type="dxa"/>
            <w:hideMark/>
          </w:tcPr>
          <w:p w14:paraId="40383C7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Aiyinasi, Esiama, </w:t>
            </w:r>
            <w:r>
              <w:rPr>
                <w:rFonts w:ascii="Times New Roman" w:hAnsi="Times New Roman"/>
                <w:lang w:val="en-GB"/>
              </w:rPr>
              <w:t>Assasetre</w:t>
            </w:r>
          </w:p>
        </w:tc>
        <w:tc>
          <w:tcPr>
            <w:tcW w:w="240" w:type="dxa"/>
            <w:shd w:val="clear" w:color="auto" w:fill="5B9BD5" w:themeFill="accent5"/>
          </w:tcPr>
          <w:p w14:paraId="4873A2C1" w14:textId="77777777" w:rsidR="00CB5B8E" w:rsidRPr="001D3E60" w:rsidRDefault="00CB5B8E" w:rsidP="00B7169A">
            <w:pPr>
              <w:rPr>
                <w:rFonts w:ascii="Times New Roman" w:hAnsi="Times New Roman"/>
              </w:rPr>
            </w:pPr>
          </w:p>
        </w:tc>
        <w:tc>
          <w:tcPr>
            <w:tcW w:w="284" w:type="dxa"/>
            <w:shd w:val="clear" w:color="auto" w:fill="5B9BD5" w:themeFill="accent5"/>
          </w:tcPr>
          <w:p w14:paraId="173796F7" w14:textId="77777777" w:rsidR="00CB5B8E" w:rsidRPr="001D3E60" w:rsidRDefault="00CB5B8E" w:rsidP="00B7169A">
            <w:pPr>
              <w:rPr>
                <w:rFonts w:ascii="Times New Roman" w:hAnsi="Times New Roman"/>
              </w:rPr>
            </w:pPr>
          </w:p>
        </w:tc>
        <w:tc>
          <w:tcPr>
            <w:tcW w:w="263" w:type="dxa"/>
            <w:shd w:val="clear" w:color="auto" w:fill="5B9BD5" w:themeFill="accent5"/>
          </w:tcPr>
          <w:p w14:paraId="4AA734D5" w14:textId="77777777" w:rsidR="00CB5B8E" w:rsidRPr="001D3E60" w:rsidRDefault="00CB5B8E" w:rsidP="00B7169A">
            <w:pPr>
              <w:rPr>
                <w:rFonts w:ascii="Times New Roman" w:hAnsi="Times New Roman"/>
              </w:rPr>
            </w:pPr>
          </w:p>
        </w:tc>
        <w:tc>
          <w:tcPr>
            <w:tcW w:w="270" w:type="dxa"/>
            <w:shd w:val="clear" w:color="auto" w:fill="5B9BD5" w:themeFill="accent5"/>
          </w:tcPr>
          <w:p w14:paraId="0BA2A493" w14:textId="77777777" w:rsidR="00CB5B8E" w:rsidRPr="001D3E60" w:rsidRDefault="00CB5B8E" w:rsidP="00B7169A">
            <w:pPr>
              <w:rPr>
                <w:rFonts w:ascii="Times New Roman" w:hAnsi="Times New Roman"/>
              </w:rPr>
            </w:pPr>
          </w:p>
        </w:tc>
        <w:tc>
          <w:tcPr>
            <w:tcW w:w="1026" w:type="dxa"/>
            <w:hideMark/>
          </w:tcPr>
          <w:p w14:paraId="7990630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25</w:t>
            </w:r>
            <w:r w:rsidRPr="001D3E60">
              <w:rPr>
                <w:rFonts w:ascii="Times New Roman" w:hAnsi="Times New Roman"/>
                <w:lang w:val="en-GB"/>
              </w:rPr>
              <w:t xml:space="preserve">00,000 </w:t>
            </w:r>
          </w:p>
        </w:tc>
        <w:tc>
          <w:tcPr>
            <w:tcW w:w="992" w:type="dxa"/>
            <w:hideMark/>
          </w:tcPr>
          <w:p w14:paraId="33341C9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713ADD3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0E62E55A"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A03EEA5"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7A44B468" w14:textId="578065FF"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38C9F3B1"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EHSU</w:t>
            </w:r>
          </w:p>
        </w:tc>
      </w:tr>
      <w:tr w:rsidR="00CB5B8E" w:rsidRPr="001D3E60" w14:paraId="38F387F1" w14:textId="77777777" w:rsidTr="00544AD2">
        <w:trPr>
          <w:trHeight w:val="20"/>
        </w:trPr>
        <w:tc>
          <w:tcPr>
            <w:tcW w:w="1425" w:type="dxa"/>
            <w:gridSpan w:val="2"/>
            <w:vMerge/>
            <w:hideMark/>
          </w:tcPr>
          <w:p w14:paraId="49E500CA"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715C1661" w14:textId="77777777" w:rsidR="00CB5B8E" w:rsidRPr="001D3E60" w:rsidRDefault="00CB5B8E" w:rsidP="00B7169A">
            <w:pPr>
              <w:spacing w:after="160" w:line="259" w:lineRule="auto"/>
              <w:rPr>
                <w:rFonts w:ascii="Times New Roman" w:hAnsi="Times New Roman"/>
              </w:rPr>
            </w:pPr>
          </w:p>
        </w:tc>
        <w:tc>
          <w:tcPr>
            <w:tcW w:w="2404" w:type="dxa"/>
            <w:hideMark/>
          </w:tcPr>
          <w:p w14:paraId="74D36EA3"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Conduct screening of food vendors</w:t>
            </w:r>
          </w:p>
        </w:tc>
        <w:tc>
          <w:tcPr>
            <w:tcW w:w="1890" w:type="dxa"/>
            <w:hideMark/>
          </w:tcPr>
          <w:p w14:paraId="6E48568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82C67DC" w14:textId="77777777" w:rsidR="00CB5B8E" w:rsidRPr="001D3E60" w:rsidRDefault="00CB5B8E" w:rsidP="00B7169A">
            <w:pPr>
              <w:rPr>
                <w:rFonts w:ascii="Times New Roman" w:hAnsi="Times New Roman"/>
              </w:rPr>
            </w:pPr>
          </w:p>
        </w:tc>
        <w:tc>
          <w:tcPr>
            <w:tcW w:w="284" w:type="dxa"/>
            <w:shd w:val="clear" w:color="auto" w:fill="5B9BD5" w:themeFill="accent5"/>
          </w:tcPr>
          <w:p w14:paraId="0A9955A4" w14:textId="77777777" w:rsidR="00CB5B8E" w:rsidRPr="001D3E60" w:rsidRDefault="00CB5B8E" w:rsidP="00B7169A">
            <w:pPr>
              <w:rPr>
                <w:rFonts w:ascii="Times New Roman" w:hAnsi="Times New Roman"/>
              </w:rPr>
            </w:pPr>
          </w:p>
        </w:tc>
        <w:tc>
          <w:tcPr>
            <w:tcW w:w="263" w:type="dxa"/>
            <w:shd w:val="clear" w:color="auto" w:fill="5B9BD5" w:themeFill="accent5"/>
          </w:tcPr>
          <w:p w14:paraId="37772B94" w14:textId="77777777" w:rsidR="00CB5B8E" w:rsidRPr="001D3E60" w:rsidRDefault="00CB5B8E" w:rsidP="00B7169A">
            <w:pPr>
              <w:rPr>
                <w:rFonts w:ascii="Times New Roman" w:hAnsi="Times New Roman"/>
              </w:rPr>
            </w:pPr>
          </w:p>
        </w:tc>
        <w:tc>
          <w:tcPr>
            <w:tcW w:w="270" w:type="dxa"/>
            <w:shd w:val="clear" w:color="auto" w:fill="5B9BD5" w:themeFill="accent5"/>
          </w:tcPr>
          <w:p w14:paraId="71CF8CAD" w14:textId="77777777" w:rsidR="00CB5B8E" w:rsidRPr="001D3E60" w:rsidRDefault="00CB5B8E" w:rsidP="00B7169A">
            <w:pPr>
              <w:rPr>
                <w:rFonts w:ascii="Times New Roman" w:hAnsi="Times New Roman"/>
              </w:rPr>
            </w:pPr>
          </w:p>
        </w:tc>
        <w:tc>
          <w:tcPr>
            <w:tcW w:w="1026" w:type="dxa"/>
            <w:hideMark/>
          </w:tcPr>
          <w:p w14:paraId="4254C6B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4958AD6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5,000</w:t>
            </w:r>
          </w:p>
        </w:tc>
        <w:tc>
          <w:tcPr>
            <w:tcW w:w="709" w:type="dxa"/>
            <w:hideMark/>
          </w:tcPr>
          <w:p w14:paraId="6A012E7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03DA5F37"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323B2626"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4A609A91" w14:textId="63E70F19"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EHSU</w:t>
            </w:r>
          </w:p>
        </w:tc>
        <w:tc>
          <w:tcPr>
            <w:tcW w:w="850" w:type="dxa"/>
            <w:hideMark/>
          </w:tcPr>
          <w:p w14:paraId="771698DF" w14:textId="6963C2E3"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GHS, </w:t>
            </w:r>
            <w:r w:rsidR="00A70D03">
              <w:rPr>
                <w:rFonts w:ascii="Times New Roman" w:hAnsi="Times New Roman"/>
                <w:lang w:val="en-GB"/>
              </w:rPr>
              <w:t>CENTRAL ADMIN.</w:t>
            </w:r>
          </w:p>
        </w:tc>
      </w:tr>
      <w:tr w:rsidR="00CB5B8E" w:rsidRPr="001D3E60" w14:paraId="5B810C28" w14:textId="77777777" w:rsidTr="00544AD2">
        <w:trPr>
          <w:trHeight w:val="20"/>
        </w:trPr>
        <w:tc>
          <w:tcPr>
            <w:tcW w:w="1425" w:type="dxa"/>
            <w:gridSpan w:val="2"/>
            <w:vMerge/>
            <w:hideMark/>
          </w:tcPr>
          <w:p w14:paraId="71B2F5CD"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798C9DB9" w14:textId="77777777" w:rsidR="00CB5B8E" w:rsidRPr="001D3E60" w:rsidRDefault="00CB5B8E" w:rsidP="00B7169A">
            <w:pPr>
              <w:spacing w:after="160" w:line="259" w:lineRule="auto"/>
              <w:rPr>
                <w:rFonts w:ascii="Times New Roman" w:hAnsi="Times New Roman"/>
              </w:rPr>
            </w:pPr>
          </w:p>
        </w:tc>
        <w:tc>
          <w:tcPr>
            <w:tcW w:w="2404" w:type="dxa"/>
            <w:hideMark/>
          </w:tcPr>
          <w:p w14:paraId="228BC3E9"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rPr>
              <w:t>Support the Conveyance/ waste management activities</w:t>
            </w:r>
          </w:p>
        </w:tc>
        <w:tc>
          <w:tcPr>
            <w:tcW w:w="1890" w:type="dxa"/>
            <w:hideMark/>
          </w:tcPr>
          <w:p w14:paraId="66E7854D"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rPr>
              <w:t>District wide</w:t>
            </w:r>
          </w:p>
        </w:tc>
        <w:tc>
          <w:tcPr>
            <w:tcW w:w="240" w:type="dxa"/>
            <w:shd w:val="clear" w:color="auto" w:fill="5B9BD5" w:themeFill="accent5"/>
          </w:tcPr>
          <w:p w14:paraId="5AF1DBFF" w14:textId="77777777" w:rsidR="00CB5B8E" w:rsidRPr="001D3E60" w:rsidRDefault="00CB5B8E" w:rsidP="00B7169A">
            <w:pPr>
              <w:rPr>
                <w:rFonts w:ascii="Times New Roman" w:hAnsi="Times New Roman"/>
              </w:rPr>
            </w:pPr>
          </w:p>
        </w:tc>
        <w:tc>
          <w:tcPr>
            <w:tcW w:w="284" w:type="dxa"/>
            <w:shd w:val="clear" w:color="auto" w:fill="5B9BD5" w:themeFill="accent5"/>
          </w:tcPr>
          <w:p w14:paraId="0B91BD9A" w14:textId="77777777" w:rsidR="00CB5B8E" w:rsidRPr="001D3E60" w:rsidRDefault="00CB5B8E" w:rsidP="00B7169A">
            <w:pPr>
              <w:rPr>
                <w:rFonts w:ascii="Times New Roman" w:hAnsi="Times New Roman"/>
              </w:rPr>
            </w:pPr>
          </w:p>
        </w:tc>
        <w:tc>
          <w:tcPr>
            <w:tcW w:w="263" w:type="dxa"/>
            <w:shd w:val="clear" w:color="auto" w:fill="5B9BD5" w:themeFill="accent5"/>
          </w:tcPr>
          <w:p w14:paraId="71236900" w14:textId="77777777" w:rsidR="00CB5B8E" w:rsidRPr="001D3E60" w:rsidRDefault="00CB5B8E" w:rsidP="00B7169A">
            <w:pPr>
              <w:rPr>
                <w:rFonts w:ascii="Times New Roman" w:hAnsi="Times New Roman"/>
              </w:rPr>
            </w:pPr>
          </w:p>
        </w:tc>
        <w:tc>
          <w:tcPr>
            <w:tcW w:w="270" w:type="dxa"/>
            <w:shd w:val="clear" w:color="auto" w:fill="5B9BD5" w:themeFill="accent5"/>
          </w:tcPr>
          <w:p w14:paraId="76801DB5" w14:textId="77777777" w:rsidR="00CB5B8E" w:rsidRPr="001D3E60" w:rsidRDefault="00CB5B8E" w:rsidP="00B7169A">
            <w:pPr>
              <w:rPr>
                <w:rFonts w:ascii="Times New Roman" w:hAnsi="Times New Roman"/>
              </w:rPr>
            </w:pPr>
          </w:p>
        </w:tc>
        <w:tc>
          <w:tcPr>
            <w:tcW w:w="1026" w:type="dxa"/>
            <w:hideMark/>
          </w:tcPr>
          <w:p w14:paraId="2C009A92"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rPr>
              <w:t>320000</w:t>
            </w:r>
          </w:p>
        </w:tc>
        <w:tc>
          <w:tcPr>
            <w:tcW w:w="992" w:type="dxa"/>
            <w:hideMark/>
          </w:tcPr>
          <w:p w14:paraId="2E36A995" w14:textId="77777777" w:rsidR="00CB5B8E" w:rsidRPr="001D3E60" w:rsidRDefault="00CB5B8E" w:rsidP="00B7169A">
            <w:pPr>
              <w:spacing w:after="160" w:line="259" w:lineRule="auto"/>
              <w:rPr>
                <w:rFonts w:ascii="Times New Roman" w:hAnsi="Times New Roman"/>
              </w:rPr>
            </w:pPr>
          </w:p>
        </w:tc>
        <w:tc>
          <w:tcPr>
            <w:tcW w:w="709" w:type="dxa"/>
            <w:hideMark/>
          </w:tcPr>
          <w:p w14:paraId="02148B1B"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2E62264C"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2356EAE8"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9293358" w14:textId="22334125"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EHSU</w:t>
            </w:r>
          </w:p>
        </w:tc>
        <w:tc>
          <w:tcPr>
            <w:tcW w:w="850" w:type="dxa"/>
            <w:hideMark/>
          </w:tcPr>
          <w:p w14:paraId="6CA39B13" w14:textId="18A84013"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B5B8E" w:rsidRPr="001D3E60" w14:paraId="7F768EE1" w14:textId="77777777" w:rsidTr="00544AD2">
        <w:trPr>
          <w:trHeight w:val="20"/>
        </w:trPr>
        <w:tc>
          <w:tcPr>
            <w:tcW w:w="1425" w:type="dxa"/>
            <w:gridSpan w:val="2"/>
            <w:vMerge/>
            <w:hideMark/>
          </w:tcPr>
          <w:p w14:paraId="00BC35DF"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4F6B6F99" w14:textId="77777777" w:rsidR="00CB5B8E" w:rsidRPr="001D3E60" w:rsidRDefault="00CB5B8E" w:rsidP="00B7169A">
            <w:pPr>
              <w:spacing w:after="160" w:line="259" w:lineRule="auto"/>
              <w:rPr>
                <w:rFonts w:ascii="Times New Roman" w:hAnsi="Times New Roman"/>
              </w:rPr>
            </w:pPr>
          </w:p>
        </w:tc>
        <w:tc>
          <w:tcPr>
            <w:tcW w:w="2404" w:type="dxa"/>
            <w:hideMark/>
          </w:tcPr>
          <w:p w14:paraId="67A51447"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Monitor waste collection by zoomlion</w:t>
            </w:r>
          </w:p>
        </w:tc>
        <w:tc>
          <w:tcPr>
            <w:tcW w:w="1890" w:type="dxa"/>
            <w:hideMark/>
          </w:tcPr>
          <w:p w14:paraId="4307C8F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Market Places</w:t>
            </w:r>
          </w:p>
        </w:tc>
        <w:tc>
          <w:tcPr>
            <w:tcW w:w="240" w:type="dxa"/>
            <w:shd w:val="clear" w:color="auto" w:fill="5B9BD5" w:themeFill="accent5"/>
          </w:tcPr>
          <w:p w14:paraId="1CB5E8DA" w14:textId="77777777" w:rsidR="00CB5B8E" w:rsidRPr="001D3E60" w:rsidRDefault="00CB5B8E" w:rsidP="00B7169A">
            <w:pPr>
              <w:rPr>
                <w:rFonts w:ascii="Times New Roman" w:hAnsi="Times New Roman"/>
              </w:rPr>
            </w:pPr>
          </w:p>
        </w:tc>
        <w:tc>
          <w:tcPr>
            <w:tcW w:w="284" w:type="dxa"/>
            <w:shd w:val="clear" w:color="auto" w:fill="5B9BD5" w:themeFill="accent5"/>
          </w:tcPr>
          <w:p w14:paraId="09B2B85C" w14:textId="77777777" w:rsidR="00CB5B8E" w:rsidRPr="001D3E60" w:rsidRDefault="00CB5B8E" w:rsidP="00B7169A">
            <w:pPr>
              <w:rPr>
                <w:rFonts w:ascii="Times New Roman" w:hAnsi="Times New Roman"/>
              </w:rPr>
            </w:pPr>
          </w:p>
        </w:tc>
        <w:tc>
          <w:tcPr>
            <w:tcW w:w="263" w:type="dxa"/>
            <w:shd w:val="clear" w:color="auto" w:fill="5B9BD5" w:themeFill="accent5"/>
          </w:tcPr>
          <w:p w14:paraId="285747A3" w14:textId="77777777" w:rsidR="00CB5B8E" w:rsidRPr="001D3E60" w:rsidRDefault="00CB5B8E" w:rsidP="00B7169A">
            <w:pPr>
              <w:rPr>
                <w:rFonts w:ascii="Times New Roman" w:hAnsi="Times New Roman"/>
              </w:rPr>
            </w:pPr>
          </w:p>
        </w:tc>
        <w:tc>
          <w:tcPr>
            <w:tcW w:w="270" w:type="dxa"/>
            <w:shd w:val="clear" w:color="auto" w:fill="5B9BD5" w:themeFill="accent5"/>
          </w:tcPr>
          <w:p w14:paraId="3764041E" w14:textId="77777777" w:rsidR="00CB5B8E" w:rsidRPr="001D3E60" w:rsidRDefault="00CB5B8E" w:rsidP="00B7169A">
            <w:pPr>
              <w:rPr>
                <w:rFonts w:ascii="Times New Roman" w:hAnsi="Times New Roman"/>
              </w:rPr>
            </w:pPr>
          </w:p>
        </w:tc>
        <w:tc>
          <w:tcPr>
            <w:tcW w:w="1026" w:type="dxa"/>
            <w:hideMark/>
          </w:tcPr>
          <w:p w14:paraId="12FECCD1" w14:textId="77777777" w:rsidR="00CB5B8E" w:rsidRPr="001D3E60" w:rsidRDefault="00CB5B8E" w:rsidP="00B7169A">
            <w:pPr>
              <w:spacing w:after="160" w:line="259" w:lineRule="auto"/>
              <w:rPr>
                <w:rFonts w:ascii="Times New Roman" w:hAnsi="Times New Roman"/>
              </w:rPr>
            </w:pPr>
          </w:p>
        </w:tc>
        <w:tc>
          <w:tcPr>
            <w:tcW w:w="992" w:type="dxa"/>
            <w:hideMark/>
          </w:tcPr>
          <w:p w14:paraId="5404203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10,000</w:t>
            </w:r>
          </w:p>
        </w:tc>
        <w:tc>
          <w:tcPr>
            <w:tcW w:w="709" w:type="dxa"/>
            <w:hideMark/>
          </w:tcPr>
          <w:p w14:paraId="3D544029"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471DCC31"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07BB7186"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642E337E" w14:textId="587E7E2D"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EHSU</w:t>
            </w:r>
          </w:p>
        </w:tc>
        <w:tc>
          <w:tcPr>
            <w:tcW w:w="850" w:type="dxa"/>
            <w:hideMark/>
          </w:tcPr>
          <w:p w14:paraId="5B7A575E" w14:textId="111A3FF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w:t>
            </w:r>
            <w:r w:rsidR="00A70D03">
              <w:rPr>
                <w:rFonts w:ascii="Times New Roman" w:hAnsi="Times New Roman"/>
                <w:lang w:val="en-GB"/>
              </w:rPr>
              <w:t>CENTRAL ADMIN.</w:t>
            </w:r>
          </w:p>
        </w:tc>
      </w:tr>
      <w:tr w:rsidR="00CB5B8E" w:rsidRPr="001D3E60" w14:paraId="5717057B" w14:textId="77777777" w:rsidTr="00544AD2">
        <w:trPr>
          <w:trHeight w:val="20"/>
        </w:trPr>
        <w:tc>
          <w:tcPr>
            <w:tcW w:w="1425" w:type="dxa"/>
            <w:gridSpan w:val="2"/>
            <w:vMerge/>
            <w:hideMark/>
          </w:tcPr>
          <w:p w14:paraId="025456DC"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7894F8FB" w14:textId="77777777" w:rsidR="00CB5B8E" w:rsidRPr="001D3E60" w:rsidRDefault="00CB5B8E" w:rsidP="00B7169A">
            <w:pPr>
              <w:spacing w:after="160" w:line="259" w:lineRule="auto"/>
              <w:rPr>
                <w:rFonts w:ascii="Times New Roman" w:hAnsi="Times New Roman"/>
              </w:rPr>
            </w:pPr>
          </w:p>
        </w:tc>
        <w:tc>
          <w:tcPr>
            <w:tcW w:w="2404" w:type="dxa"/>
            <w:hideMark/>
          </w:tcPr>
          <w:p w14:paraId="0620A4D5"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Procure a cespit emptier</w:t>
            </w:r>
          </w:p>
        </w:tc>
        <w:tc>
          <w:tcPr>
            <w:tcW w:w="1890" w:type="dxa"/>
            <w:hideMark/>
          </w:tcPr>
          <w:p w14:paraId="2D603C4C"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5FF5FCEF" w14:textId="77777777" w:rsidR="00CB5B8E" w:rsidRPr="001D3E60" w:rsidRDefault="00CB5B8E" w:rsidP="00B7169A">
            <w:pPr>
              <w:rPr>
                <w:rFonts w:ascii="Times New Roman" w:hAnsi="Times New Roman"/>
              </w:rPr>
            </w:pPr>
          </w:p>
        </w:tc>
        <w:tc>
          <w:tcPr>
            <w:tcW w:w="284" w:type="dxa"/>
            <w:shd w:val="clear" w:color="auto" w:fill="5B9BD5" w:themeFill="accent5"/>
          </w:tcPr>
          <w:p w14:paraId="7AF5480B" w14:textId="77777777" w:rsidR="00CB5B8E" w:rsidRPr="001D3E60" w:rsidRDefault="00CB5B8E" w:rsidP="00B7169A">
            <w:pPr>
              <w:rPr>
                <w:rFonts w:ascii="Times New Roman" w:hAnsi="Times New Roman"/>
              </w:rPr>
            </w:pPr>
          </w:p>
        </w:tc>
        <w:tc>
          <w:tcPr>
            <w:tcW w:w="263" w:type="dxa"/>
            <w:shd w:val="clear" w:color="auto" w:fill="5B9BD5" w:themeFill="accent5"/>
          </w:tcPr>
          <w:p w14:paraId="2ED9CB6D" w14:textId="77777777" w:rsidR="00CB5B8E" w:rsidRPr="001D3E60" w:rsidRDefault="00CB5B8E" w:rsidP="00B7169A">
            <w:pPr>
              <w:rPr>
                <w:rFonts w:ascii="Times New Roman" w:hAnsi="Times New Roman"/>
              </w:rPr>
            </w:pPr>
          </w:p>
        </w:tc>
        <w:tc>
          <w:tcPr>
            <w:tcW w:w="270" w:type="dxa"/>
            <w:shd w:val="clear" w:color="auto" w:fill="5B9BD5" w:themeFill="accent5"/>
          </w:tcPr>
          <w:p w14:paraId="745DF122" w14:textId="77777777" w:rsidR="00CB5B8E" w:rsidRPr="001D3E60" w:rsidRDefault="00CB5B8E" w:rsidP="00B7169A">
            <w:pPr>
              <w:rPr>
                <w:rFonts w:ascii="Times New Roman" w:hAnsi="Times New Roman"/>
              </w:rPr>
            </w:pPr>
          </w:p>
        </w:tc>
        <w:tc>
          <w:tcPr>
            <w:tcW w:w="1026" w:type="dxa"/>
            <w:hideMark/>
          </w:tcPr>
          <w:p w14:paraId="52F88BB4" w14:textId="77777777" w:rsidR="00CB5B8E" w:rsidRPr="001D3E60" w:rsidRDefault="00CB5B8E" w:rsidP="00B7169A">
            <w:pPr>
              <w:spacing w:after="160" w:line="259" w:lineRule="auto"/>
              <w:rPr>
                <w:rFonts w:ascii="Times New Roman" w:hAnsi="Times New Roman"/>
              </w:rPr>
            </w:pPr>
          </w:p>
        </w:tc>
        <w:tc>
          <w:tcPr>
            <w:tcW w:w="992" w:type="dxa"/>
            <w:hideMark/>
          </w:tcPr>
          <w:p w14:paraId="24145707" w14:textId="77777777" w:rsidR="00CB5B8E" w:rsidRPr="001D3E60" w:rsidRDefault="00CB5B8E" w:rsidP="00B7169A">
            <w:pPr>
              <w:spacing w:after="160" w:line="259" w:lineRule="auto"/>
              <w:rPr>
                <w:rFonts w:ascii="Times New Roman" w:hAnsi="Times New Roman"/>
              </w:rPr>
            </w:pPr>
          </w:p>
        </w:tc>
        <w:tc>
          <w:tcPr>
            <w:tcW w:w="709" w:type="dxa"/>
            <w:hideMark/>
          </w:tcPr>
          <w:p w14:paraId="3B5B6AD4" w14:textId="77777777" w:rsidR="00CB5B8E" w:rsidRPr="001D3E60" w:rsidRDefault="00CB5B8E" w:rsidP="00B7169A">
            <w:pPr>
              <w:spacing w:after="160" w:line="259" w:lineRule="auto"/>
              <w:rPr>
                <w:rFonts w:ascii="Times New Roman" w:hAnsi="Times New Roman"/>
              </w:rPr>
            </w:pPr>
          </w:p>
        </w:tc>
        <w:tc>
          <w:tcPr>
            <w:tcW w:w="1134" w:type="dxa"/>
          </w:tcPr>
          <w:p w14:paraId="7974ED40" w14:textId="77777777" w:rsidR="00CB5B8E" w:rsidRPr="001D3E60" w:rsidRDefault="00CB5B8E" w:rsidP="00B7169A">
            <w:pPr>
              <w:spacing w:after="160" w:line="259" w:lineRule="auto"/>
              <w:rPr>
                <w:rFonts w:ascii="Times New Roman" w:hAnsi="Times New Roman"/>
              </w:rPr>
            </w:pPr>
          </w:p>
        </w:tc>
        <w:tc>
          <w:tcPr>
            <w:tcW w:w="709" w:type="dxa"/>
            <w:shd w:val="clear" w:color="auto" w:fill="AEAAAA" w:themeFill="background2" w:themeFillShade="BF"/>
          </w:tcPr>
          <w:p w14:paraId="1541A85B" w14:textId="77777777" w:rsidR="00CB5B8E" w:rsidRPr="001D3E60" w:rsidRDefault="00CB5B8E" w:rsidP="00B7169A">
            <w:pPr>
              <w:spacing w:after="160" w:line="259" w:lineRule="auto"/>
              <w:rPr>
                <w:rFonts w:ascii="Times New Roman" w:hAnsi="Times New Roman"/>
              </w:rPr>
            </w:pPr>
          </w:p>
        </w:tc>
        <w:tc>
          <w:tcPr>
            <w:tcW w:w="1136" w:type="dxa"/>
            <w:hideMark/>
          </w:tcPr>
          <w:p w14:paraId="3D1E2533" w14:textId="3CFEC7BE" w:rsidR="00CB5B8E" w:rsidRPr="001D3E60" w:rsidRDefault="00CB5B8E" w:rsidP="00B7169A">
            <w:pPr>
              <w:spacing w:after="160" w:line="259" w:lineRule="auto"/>
              <w:rPr>
                <w:rFonts w:ascii="Times New Roman" w:hAnsi="Times New Roman"/>
              </w:rPr>
            </w:pPr>
          </w:p>
        </w:tc>
        <w:tc>
          <w:tcPr>
            <w:tcW w:w="850" w:type="dxa"/>
            <w:hideMark/>
          </w:tcPr>
          <w:p w14:paraId="4885FBBB" w14:textId="77777777" w:rsidR="00CB5B8E" w:rsidRPr="001D3E60" w:rsidRDefault="00CB5B8E" w:rsidP="00B7169A">
            <w:pPr>
              <w:spacing w:after="160" w:line="259" w:lineRule="auto"/>
              <w:rPr>
                <w:rFonts w:ascii="Times New Roman" w:hAnsi="Times New Roman"/>
              </w:rPr>
            </w:pPr>
          </w:p>
        </w:tc>
      </w:tr>
      <w:tr w:rsidR="00CB5B8E" w:rsidRPr="001D3E60" w14:paraId="29CA80CE" w14:textId="77777777" w:rsidTr="00544AD2">
        <w:trPr>
          <w:trHeight w:val="20"/>
        </w:trPr>
        <w:tc>
          <w:tcPr>
            <w:tcW w:w="1425" w:type="dxa"/>
            <w:gridSpan w:val="2"/>
            <w:vMerge w:val="restart"/>
            <w:hideMark/>
          </w:tcPr>
          <w:p w14:paraId="293A23A4"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GENDER, CHILDREN AND SOCIAL PROTECTION</w:t>
            </w:r>
          </w:p>
        </w:tc>
        <w:tc>
          <w:tcPr>
            <w:tcW w:w="1356" w:type="dxa"/>
            <w:gridSpan w:val="2"/>
            <w:vMerge w:val="restart"/>
            <w:hideMark/>
          </w:tcPr>
          <w:p w14:paraId="367609E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b/>
                <w:bCs/>
                <w:lang w:val="en-GB"/>
              </w:rPr>
              <w:t>Child Protection and Youth Development</w:t>
            </w:r>
          </w:p>
        </w:tc>
        <w:tc>
          <w:tcPr>
            <w:tcW w:w="2404" w:type="dxa"/>
            <w:hideMark/>
          </w:tcPr>
          <w:p w14:paraId="69665C52"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Mobilize and sensitize 10 communities on parental responsibilities </w:t>
            </w:r>
          </w:p>
        </w:tc>
        <w:tc>
          <w:tcPr>
            <w:tcW w:w="1890" w:type="dxa"/>
            <w:hideMark/>
          </w:tcPr>
          <w:p w14:paraId="16F0B69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B99A1EA" w14:textId="77777777" w:rsidR="00CB5B8E" w:rsidRPr="001D3E60" w:rsidRDefault="00CB5B8E" w:rsidP="00B7169A">
            <w:pPr>
              <w:rPr>
                <w:rFonts w:ascii="Times New Roman" w:hAnsi="Times New Roman"/>
                <w:lang w:val="en-GB"/>
              </w:rPr>
            </w:pPr>
          </w:p>
        </w:tc>
        <w:tc>
          <w:tcPr>
            <w:tcW w:w="284" w:type="dxa"/>
            <w:shd w:val="clear" w:color="auto" w:fill="5B9BD5" w:themeFill="accent5"/>
          </w:tcPr>
          <w:p w14:paraId="3FE5466E" w14:textId="77777777" w:rsidR="00CB5B8E" w:rsidRPr="001D3E60" w:rsidRDefault="00CB5B8E" w:rsidP="00B7169A">
            <w:pPr>
              <w:rPr>
                <w:rFonts w:ascii="Times New Roman" w:hAnsi="Times New Roman"/>
                <w:lang w:val="en-GB"/>
              </w:rPr>
            </w:pPr>
          </w:p>
        </w:tc>
        <w:tc>
          <w:tcPr>
            <w:tcW w:w="263" w:type="dxa"/>
            <w:shd w:val="clear" w:color="auto" w:fill="5B9BD5" w:themeFill="accent5"/>
          </w:tcPr>
          <w:p w14:paraId="59CBBB2F" w14:textId="77777777" w:rsidR="00CB5B8E" w:rsidRPr="001D3E60" w:rsidRDefault="00CB5B8E" w:rsidP="00B7169A">
            <w:pPr>
              <w:rPr>
                <w:rFonts w:ascii="Times New Roman" w:hAnsi="Times New Roman"/>
                <w:lang w:val="en-GB"/>
              </w:rPr>
            </w:pPr>
          </w:p>
        </w:tc>
        <w:tc>
          <w:tcPr>
            <w:tcW w:w="270" w:type="dxa"/>
            <w:shd w:val="clear" w:color="auto" w:fill="5B9BD5" w:themeFill="accent5"/>
          </w:tcPr>
          <w:p w14:paraId="77D8D004" w14:textId="77777777" w:rsidR="00CB5B8E" w:rsidRPr="001D3E60" w:rsidRDefault="00CB5B8E" w:rsidP="00B7169A">
            <w:pPr>
              <w:rPr>
                <w:rFonts w:ascii="Times New Roman" w:hAnsi="Times New Roman"/>
                <w:lang w:val="en-GB"/>
              </w:rPr>
            </w:pPr>
          </w:p>
        </w:tc>
        <w:tc>
          <w:tcPr>
            <w:tcW w:w="1026" w:type="dxa"/>
            <w:hideMark/>
          </w:tcPr>
          <w:p w14:paraId="53B1106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ACF2F6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25,000 </w:t>
            </w:r>
          </w:p>
        </w:tc>
        <w:tc>
          <w:tcPr>
            <w:tcW w:w="709" w:type="dxa"/>
            <w:hideMark/>
          </w:tcPr>
          <w:p w14:paraId="095BA45F"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4C59885B"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5F4A9116"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1BBD8B55" w14:textId="2F58134D"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519705E8"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GES, SWCD</w:t>
            </w:r>
            <w:r>
              <w:rPr>
                <w:rFonts w:ascii="Times New Roman" w:hAnsi="Times New Roman"/>
                <w:lang w:val="en-GB"/>
              </w:rPr>
              <w:t>, NCCE</w:t>
            </w:r>
          </w:p>
        </w:tc>
      </w:tr>
      <w:tr w:rsidR="00CB5B8E" w:rsidRPr="001D3E60" w14:paraId="3936AFE3" w14:textId="77777777" w:rsidTr="00544AD2">
        <w:trPr>
          <w:trHeight w:val="20"/>
        </w:trPr>
        <w:tc>
          <w:tcPr>
            <w:tcW w:w="1425" w:type="dxa"/>
            <w:gridSpan w:val="2"/>
            <w:vMerge/>
            <w:hideMark/>
          </w:tcPr>
          <w:p w14:paraId="58BC2B69" w14:textId="77777777" w:rsidR="00CB5B8E" w:rsidRPr="001D3E60" w:rsidRDefault="00CB5B8E" w:rsidP="00B7169A">
            <w:pPr>
              <w:spacing w:after="160" w:line="259" w:lineRule="auto"/>
              <w:rPr>
                <w:rFonts w:ascii="Times New Roman" w:hAnsi="Times New Roman"/>
              </w:rPr>
            </w:pPr>
          </w:p>
        </w:tc>
        <w:tc>
          <w:tcPr>
            <w:tcW w:w="1356" w:type="dxa"/>
            <w:gridSpan w:val="2"/>
            <w:vMerge/>
            <w:hideMark/>
          </w:tcPr>
          <w:p w14:paraId="45DA4D69" w14:textId="77777777" w:rsidR="00CB5B8E" w:rsidRPr="001D3E60" w:rsidRDefault="00CB5B8E" w:rsidP="00B7169A">
            <w:pPr>
              <w:spacing w:after="160" w:line="259" w:lineRule="auto"/>
              <w:rPr>
                <w:rFonts w:ascii="Times New Roman" w:hAnsi="Times New Roman"/>
              </w:rPr>
            </w:pPr>
          </w:p>
        </w:tc>
        <w:tc>
          <w:tcPr>
            <w:tcW w:w="2404" w:type="dxa"/>
            <w:hideMark/>
          </w:tcPr>
          <w:p w14:paraId="62D88F0F" w14:textId="77777777" w:rsidR="00CB5B8E" w:rsidRPr="009E143C" w:rsidRDefault="00CB5B8E" w:rsidP="001F0AFE">
            <w:pPr>
              <w:pStyle w:val="ListParagraph"/>
              <w:numPr>
                <w:ilvl w:val="0"/>
                <w:numId w:val="42"/>
              </w:numPr>
              <w:spacing w:after="0" w:line="240" w:lineRule="auto"/>
              <w:rPr>
                <w:rFonts w:ascii="Times New Roman" w:hAnsi="Times New Roman"/>
              </w:rPr>
            </w:pPr>
            <w:r w:rsidRPr="009E143C">
              <w:rPr>
                <w:rFonts w:ascii="Times New Roman" w:hAnsi="Times New Roman"/>
                <w:lang w:val="en-GB"/>
              </w:rPr>
              <w:t>Monitor Day Care Centres and orphanages within the district</w:t>
            </w:r>
          </w:p>
        </w:tc>
        <w:tc>
          <w:tcPr>
            <w:tcW w:w="1890" w:type="dxa"/>
            <w:hideMark/>
          </w:tcPr>
          <w:p w14:paraId="28F50B17"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5BB7469F" w14:textId="77777777" w:rsidR="00CB5B8E" w:rsidRPr="001D3E60" w:rsidRDefault="00CB5B8E" w:rsidP="00B7169A">
            <w:pPr>
              <w:rPr>
                <w:rFonts w:ascii="Times New Roman" w:hAnsi="Times New Roman"/>
              </w:rPr>
            </w:pPr>
          </w:p>
        </w:tc>
        <w:tc>
          <w:tcPr>
            <w:tcW w:w="284" w:type="dxa"/>
            <w:shd w:val="clear" w:color="auto" w:fill="5B9BD5" w:themeFill="accent5"/>
          </w:tcPr>
          <w:p w14:paraId="211D36BA" w14:textId="77777777" w:rsidR="00CB5B8E" w:rsidRPr="001D3E60" w:rsidRDefault="00CB5B8E" w:rsidP="00B7169A">
            <w:pPr>
              <w:rPr>
                <w:rFonts w:ascii="Times New Roman" w:hAnsi="Times New Roman"/>
              </w:rPr>
            </w:pPr>
          </w:p>
        </w:tc>
        <w:tc>
          <w:tcPr>
            <w:tcW w:w="263" w:type="dxa"/>
            <w:shd w:val="clear" w:color="auto" w:fill="5B9BD5" w:themeFill="accent5"/>
          </w:tcPr>
          <w:p w14:paraId="78C945CC" w14:textId="77777777" w:rsidR="00CB5B8E" w:rsidRPr="001D3E60" w:rsidRDefault="00CB5B8E" w:rsidP="00B7169A">
            <w:pPr>
              <w:rPr>
                <w:rFonts w:ascii="Times New Roman" w:hAnsi="Times New Roman"/>
              </w:rPr>
            </w:pPr>
          </w:p>
        </w:tc>
        <w:tc>
          <w:tcPr>
            <w:tcW w:w="270" w:type="dxa"/>
            <w:shd w:val="clear" w:color="auto" w:fill="5B9BD5" w:themeFill="accent5"/>
          </w:tcPr>
          <w:p w14:paraId="5C87A735" w14:textId="77777777" w:rsidR="00CB5B8E" w:rsidRPr="001D3E60" w:rsidRDefault="00CB5B8E" w:rsidP="00B7169A">
            <w:pPr>
              <w:rPr>
                <w:rFonts w:ascii="Times New Roman" w:hAnsi="Times New Roman"/>
              </w:rPr>
            </w:pPr>
          </w:p>
        </w:tc>
        <w:tc>
          <w:tcPr>
            <w:tcW w:w="1026" w:type="dxa"/>
            <w:hideMark/>
          </w:tcPr>
          <w:p w14:paraId="5B267F15"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6EE638DE"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xml:space="preserve">        2,000 </w:t>
            </w:r>
          </w:p>
        </w:tc>
        <w:tc>
          <w:tcPr>
            <w:tcW w:w="709" w:type="dxa"/>
            <w:hideMark/>
          </w:tcPr>
          <w:p w14:paraId="1120A09A" w14:textId="77777777"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 </w:t>
            </w:r>
          </w:p>
        </w:tc>
        <w:tc>
          <w:tcPr>
            <w:tcW w:w="1134" w:type="dxa"/>
          </w:tcPr>
          <w:p w14:paraId="68935E93" w14:textId="77777777" w:rsidR="00CB5B8E" w:rsidRPr="001D3E60" w:rsidRDefault="00CB5B8E" w:rsidP="00B7169A">
            <w:pPr>
              <w:spacing w:after="160" w:line="259" w:lineRule="auto"/>
              <w:rPr>
                <w:rFonts w:ascii="Times New Roman" w:hAnsi="Times New Roman"/>
                <w:lang w:val="en-GB"/>
              </w:rPr>
            </w:pPr>
          </w:p>
        </w:tc>
        <w:tc>
          <w:tcPr>
            <w:tcW w:w="709" w:type="dxa"/>
            <w:shd w:val="clear" w:color="auto" w:fill="AEAAAA" w:themeFill="background2" w:themeFillShade="BF"/>
          </w:tcPr>
          <w:p w14:paraId="637FE2C8" w14:textId="77777777" w:rsidR="00CB5B8E" w:rsidRPr="001D3E60" w:rsidRDefault="00CB5B8E" w:rsidP="00B7169A">
            <w:pPr>
              <w:spacing w:after="160" w:line="259" w:lineRule="auto"/>
              <w:rPr>
                <w:rFonts w:ascii="Times New Roman" w:hAnsi="Times New Roman"/>
                <w:lang w:val="en-GB"/>
              </w:rPr>
            </w:pPr>
          </w:p>
        </w:tc>
        <w:tc>
          <w:tcPr>
            <w:tcW w:w="1136" w:type="dxa"/>
            <w:hideMark/>
          </w:tcPr>
          <w:p w14:paraId="2BBDE27A" w14:textId="4AACD54E" w:rsidR="00CB5B8E" w:rsidRPr="001D3E60" w:rsidRDefault="00CB5B8E" w:rsidP="00B7169A">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2EA63471" w14:textId="713E1B5A" w:rsidR="00CB5B8E"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6C6C81" w:rsidRPr="001D3E60" w14:paraId="1811505F" w14:textId="77777777" w:rsidTr="00544AD2">
        <w:trPr>
          <w:trHeight w:val="20"/>
        </w:trPr>
        <w:tc>
          <w:tcPr>
            <w:tcW w:w="1425" w:type="dxa"/>
            <w:gridSpan w:val="2"/>
            <w:vMerge/>
          </w:tcPr>
          <w:p w14:paraId="3F30E7B6" w14:textId="77777777" w:rsidR="006C6C81" w:rsidRPr="001D3E60" w:rsidRDefault="006C6C81" w:rsidP="006C6C81">
            <w:pPr>
              <w:spacing w:after="160" w:line="259" w:lineRule="auto"/>
              <w:rPr>
                <w:rFonts w:ascii="Times New Roman" w:hAnsi="Times New Roman"/>
              </w:rPr>
            </w:pPr>
          </w:p>
        </w:tc>
        <w:tc>
          <w:tcPr>
            <w:tcW w:w="1356" w:type="dxa"/>
            <w:gridSpan w:val="2"/>
            <w:vMerge/>
          </w:tcPr>
          <w:p w14:paraId="523613DF" w14:textId="77777777" w:rsidR="006C6C81" w:rsidRPr="001D3E60" w:rsidRDefault="006C6C81" w:rsidP="006C6C81">
            <w:pPr>
              <w:spacing w:after="160" w:line="259" w:lineRule="auto"/>
              <w:rPr>
                <w:rFonts w:ascii="Times New Roman" w:hAnsi="Times New Roman"/>
              </w:rPr>
            </w:pPr>
          </w:p>
        </w:tc>
        <w:tc>
          <w:tcPr>
            <w:tcW w:w="2404" w:type="dxa"/>
          </w:tcPr>
          <w:p w14:paraId="7FA53B48" w14:textId="7AE8DEB5" w:rsidR="006C6C81" w:rsidRPr="006C6C81" w:rsidRDefault="006C6C81" w:rsidP="006C6C81">
            <w:pPr>
              <w:pStyle w:val="ListParagraph"/>
              <w:numPr>
                <w:ilvl w:val="0"/>
                <w:numId w:val="42"/>
              </w:numPr>
              <w:spacing w:after="0" w:line="240" w:lineRule="auto"/>
              <w:rPr>
                <w:rFonts w:ascii="Times New Roman" w:hAnsi="Times New Roman"/>
                <w:lang w:val="en-GB"/>
              </w:rPr>
            </w:pPr>
            <w:r w:rsidRPr="006C6C81">
              <w:rPr>
                <w:rFonts w:ascii="Times New Roman" w:eastAsia="Times New Roman" w:hAnsi="Times New Roman"/>
                <w:color w:val="000000"/>
                <w:lang w:val="en-GB" w:eastAsia="en-GB"/>
              </w:rPr>
              <w:t>Enforce child right and Gender related Bye laws</w:t>
            </w:r>
          </w:p>
        </w:tc>
        <w:tc>
          <w:tcPr>
            <w:tcW w:w="1890" w:type="dxa"/>
          </w:tcPr>
          <w:p w14:paraId="00E0413B" w14:textId="52B4AE81"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District Wide</w:t>
            </w:r>
          </w:p>
        </w:tc>
        <w:tc>
          <w:tcPr>
            <w:tcW w:w="240" w:type="dxa"/>
            <w:shd w:val="clear" w:color="auto" w:fill="5B9BD5" w:themeFill="accent5"/>
            <w:vAlign w:val="bottom"/>
          </w:tcPr>
          <w:p w14:paraId="36332284" w14:textId="7897624D" w:rsidR="006C6C81" w:rsidRPr="006C6C81" w:rsidRDefault="006C6C81" w:rsidP="006C6C81">
            <w:pPr>
              <w:rPr>
                <w:rFonts w:ascii="Times New Roman" w:hAnsi="Times New Roman"/>
              </w:rPr>
            </w:pPr>
            <w:r w:rsidRPr="006C6C81">
              <w:rPr>
                <w:rFonts w:ascii="Times New Roman" w:eastAsia="Times New Roman" w:hAnsi="Times New Roman"/>
                <w:color w:val="000000"/>
                <w:lang w:val="en-GB" w:eastAsia="en-GB"/>
              </w:rPr>
              <w:t> </w:t>
            </w:r>
          </w:p>
        </w:tc>
        <w:tc>
          <w:tcPr>
            <w:tcW w:w="284" w:type="dxa"/>
            <w:shd w:val="clear" w:color="auto" w:fill="5B9BD5" w:themeFill="accent5"/>
            <w:vAlign w:val="bottom"/>
          </w:tcPr>
          <w:p w14:paraId="62BFF0A1" w14:textId="62A32333" w:rsidR="006C6C81" w:rsidRPr="006C6C81" w:rsidRDefault="006C6C81" w:rsidP="006C6C81">
            <w:pPr>
              <w:rPr>
                <w:rFonts w:ascii="Times New Roman" w:hAnsi="Times New Roman"/>
              </w:rPr>
            </w:pPr>
            <w:r w:rsidRPr="006C6C81">
              <w:rPr>
                <w:rFonts w:ascii="Times New Roman" w:eastAsia="Times New Roman" w:hAnsi="Times New Roman"/>
                <w:color w:val="000000"/>
                <w:lang w:val="en-GB" w:eastAsia="en-GB"/>
              </w:rPr>
              <w:t> </w:t>
            </w:r>
          </w:p>
        </w:tc>
        <w:tc>
          <w:tcPr>
            <w:tcW w:w="263" w:type="dxa"/>
            <w:shd w:val="clear" w:color="auto" w:fill="5B9BD5" w:themeFill="accent5"/>
            <w:vAlign w:val="bottom"/>
          </w:tcPr>
          <w:p w14:paraId="787F2B26" w14:textId="278A45DA" w:rsidR="006C6C81" w:rsidRPr="006C6C81" w:rsidRDefault="006C6C81" w:rsidP="006C6C81">
            <w:pPr>
              <w:rPr>
                <w:rFonts w:ascii="Times New Roman" w:hAnsi="Times New Roman"/>
              </w:rPr>
            </w:pPr>
            <w:r w:rsidRPr="006C6C81">
              <w:rPr>
                <w:rFonts w:ascii="Times New Roman" w:eastAsia="Times New Roman" w:hAnsi="Times New Roman"/>
                <w:color w:val="000000"/>
                <w:lang w:val="en-GB" w:eastAsia="en-GB"/>
              </w:rPr>
              <w:t> </w:t>
            </w:r>
          </w:p>
        </w:tc>
        <w:tc>
          <w:tcPr>
            <w:tcW w:w="270" w:type="dxa"/>
            <w:shd w:val="clear" w:color="auto" w:fill="5B9BD5" w:themeFill="accent5"/>
            <w:vAlign w:val="bottom"/>
          </w:tcPr>
          <w:p w14:paraId="41A748C4" w14:textId="7EA68C5D" w:rsidR="006C6C81" w:rsidRPr="006C6C81" w:rsidRDefault="006C6C81" w:rsidP="006C6C81">
            <w:pPr>
              <w:rPr>
                <w:rFonts w:ascii="Times New Roman" w:hAnsi="Times New Roman"/>
              </w:rPr>
            </w:pPr>
            <w:r w:rsidRPr="006C6C81">
              <w:rPr>
                <w:rFonts w:ascii="Times New Roman" w:eastAsia="Times New Roman" w:hAnsi="Times New Roman"/>
                <w:color w:val="000000"/>
                <w:lang w:val="en-GB" w:eastAsia="en-GB"/>
              </w:rPr>
              <w:t> </w:t>
            </w:r>
          </w:p>
        </w:tc>
        <w:tc>
          <w:tcPr>
            <w:tcW w:w="1026" w:type="dxa"/>
            <w:vAlign w:val="center"/>
          </w:tcPr>
          <w:p w14:paraId="499F59B3" w14:textId="5663D9A0"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992" w:type="dxa"/>
            <w:vAlign w:val="center"/>
          </w:tcPr>
          <w:p w14:paraId="01410159" w14:textId="4FA0A31E"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xml:space="preserve">      25,000 </w:t>
            </w:r>
          </w:p>
        </w:tc>
        <w:tc>
          <w:tcPr>
            <w:tcW w:w="709" w:type="dxa"/>
            <w:vAlign w:val="center"/>
          </w:tcPr>
          <w:p w14:paraId="35DD543A" w14:textId="609EA77D"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1134" w:type="dxa"/>
            <w:vAlign w:val="center"/>
          </w:tcPr>
          <w:p w14:paraId="06F504F3" w14:textId="418C4E56"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709" w:type="dxa"/>
            <w:shd w:val="clear" w:color="auto" w:fill="AEAAAA" w:themeFill="background2" w:themeFillShade="BF"/>
            <w:vAlign w:val="center"/>
          </w:tcPr>
          <w:p w14:paraId="00CB8EFC" w14:textId="3EA6109C"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1136" w:type="dxa"/>
            <w:vAlign w:val="center"/>
          </w:tcPr>
          <w:p w14:paraId="1C390F93" w14:textId="03D80293"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SWCD</w:t>
            </w:r>
          </w:p>
        </w:tc>
        <w:tc>
          <w:tcPr>
            <w:tcW w:w="850" w:type="dxa"/>
            <w:vAlign w:val="center"/>
          </w:tcPr>
          <w:p w14:paraId="54172C74" w14:textId="10E762F9"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GES, NCCE,</w:t>
            </w:r>
            <w:r w:rsidRPr="006C6C81">
              <w:rPr>
                <w:rFonts w:ascii="Times New Roman" w:eastAsia="Times New Roman" w:hAnsi="Times New Roman"/>
                <w:color w:val="000000"/>
                <w:lang w:val="en-GB" w:eastAsia="en-GB"/>
              </w:rPr>
              <w:lastRenderedPageBreak/>
              <w:t>DA, Police etc.</w:t>
            </w:r>
          </w:p>
        </w:tc>
      </w:tr>
      <w:tr w:rsidR="006C6C81" w:rsidRPr="001D3E60" w14:paraId="00E59999" w14:textId="77777777" w:rsidTr="00544AD2">
        <w:trPr>
          <w:trHeight w:val="20"/>
        </w:trPr>
        <w:tc>
          <w:tcPr>
            <w:tcW w:w="1425" w:type="dxa"/>
            <w:gridSpan w:val="2"/>
            <w:vMerge/>
            <w:hideMark/>
          </w:tcPr>
          <w:p w14:paraId="02067355"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C832B84" w14:textId="77777777" w:rsidR="006C6C81" w:rsidRPr="001D3E60" w:rsidRDefault="006C6C81" w:rsidP="006C6C81">
            <w:pPr>
              <w:spacing w:after="160" w:line="259" w:lineRule="auto"/>
              <w:rPr>
                <w:rFonts w:ascii="Times New Roman" w:hAnsi="Times New Roman"/>
              </w:rPr>
            </w:pPr>
          </w:p>
        </w:tc>
        <w:tc>
          <w:tcPr>
            <w:tcW w:w="2404" w:type="dxa"/>
            <w:hideMark/>
          </w:tcPr>
          <w:p w14:paraId="5F29442A"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organize sensitization programmes on child protection issues  </w:t>
            </w:r>
          </w:p>
        </w:tc>
        <w:tc>
          <w:tcPr>
            <w:tcW w:w="1890" w:type="dxa"/>
            <w:hideMark/>
          </w:tcPr>
          <w:p w14:paraId="4D28EE9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365660A3" w14:textId="77777777" w:rsidR="006C6C81" w:rsidRPr="001D3E60" w:rsidRDefault="006C6C81" w:rsidP="006C6C81">
            <w:pPr>
              <w:rPr>
                <w:rFonts w:ascii="Times New Roman" w:hAnsi="Times New Roman"/>
              </w:rPr>
            </w:pPr>
          </w:p>
        </w:tc>
        <w:tc>
          <w:tcPr>
            <w:tcW w:w="284" w:type="dxa"/>
            <w:shd w:val="clear" w:color="auto" w:fill="5B9BD5" w:themeFill="accent5"/>
          </w:tcPr>
          <w:p w14:paraId="2AC62D20" w14:textId="77777777" w:rsidR="006C6C81" w:rsidRPr="001D3E60" w:rsidRDefault="006C6C81" w:rsidP="006C6C81">
            <w:pPr>
              <w:rPr>
                <w:rFonts w:ascii="Times New Roman" w:hAnsi="Times New Roman"/>
              </w:rPr>
            </w:pPr>
          </w:p>
        </w:tc>
        <w:tc>
          <w:tcPr>
            <w:tcW w:w="263" w:type="dxa"/>
            <w:shd w:val="clear" w:color="auto" w:fill="5B9BD5" w:themeFill="accent5"/>
          </w:tcPr>
          <w:p w14:paraId="0FBDEB49" w14:textId="77777777" w:rsidR="006C6C81" w:rsidRPr="001D3E60" w:rsidRDefault="006C6C81" w:rsidP="006C6C81">
            <w:pPr>
              <w:rPr>
                <w:rFonts w:ascii="Times New Roman" w:hAnsi="Times New Roman"/>
              </w:rPr>
            </w:pPr>
          </w:p>
        </w:tc>
        <w:tc>
          <w:tcPr>
            <w:tcW w:w="270" w:type="dxa"/>
            <w:shd w:val="clear" w:color="auto" w:fill="5B9BD5" w:themeFill="accent5"/>
          </w:tcPr>
          <w:p w14:paraId="03F80E04" w14:textId="77777777" w:rsidR="006C6C81" w:rsidRPr="001D3E60" w:rsidRDefault="006C6C81" w:rsidP="006C6C81">
            <w:pPr>
              <w:rPr>
                <w:rFonts w:ascii="Times New Roman" w:hAnsi="Times New Roman"/>
              </w:rPr>
            </w:pPr>
          </w:p>
        </w:tc>
        <w:tc>
          <w:tcPr>
            <w:tcW w:w="1026" w:type="dxa"/>
            <w:hideMark/>
          </w:tcPr>
          <w:p w14:paraId="5E3E4F4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E3BB28E" w14:textId="77777777" w:rsidR="006C6C81" w:rsidRDefault="006C6C81" w:rsidP="006C6C81">
            <w:pPr>
              <w:spacing w:after="160" w:line="259" w:lineRule="auto"/>
              <w:rPr>
                <w:rFonts w:ascii="Times New Roman" w:hAnsi="Times New Roman"/>
                <w:lang w:val="en-GB"/>
              </w:rPr>
            </w:pPr>
            <w:r w:rsidRPr="001D3E60">
              <w:rPr>
                <w:rFonts w:ascii="Times New Roman" w:hAnsi="Times New Roman"/>
                <w:lang w:val="en-GB"/>
              </w:rPr>
              <w:t xml:space="preserve">      13,000 </w:t>
            </w:r>
          </w:p>
          <w:p w14:paraId="1774F805" w14:textId="210EF9D4" w:rsidR="0078329F" w:rsidRPr="001D3E60" w:rsidRDefault="0078329F" w:rsidP="006C6C81">
            <w:pPr>
              <w:spacing w:after="160" w:line="259" w:lineRule="auto"/>
              <w:rPr>
                <w:rFonts w:ascii="Times New Roman" w:hAnsi="Times New Roman"/>
              </w:rPr>
            </w:pPr>
            <w:r>
              <w:rPr>
                <w:rFonts w:ascii="Times New Roman" w:hAnsi="Times New Roman"/>
                <w:lang w:val="en-GB"/>
              </w:rPr>
              <w:t>UNICEF</w:t>
            </w:r>
          </w:p>
        </w:tc>
        <w:tc>
          <w:tcPr>
            <w:tcW w:w="709" w:type="dxa"/>
            <w:hideMark/>
          </w:tcPr>
          <w:p w14:paraId="7D5B90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14DA42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EA91873"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CBF0520" w14:textId="3C2BFD8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07346A7B" w14:textId="498F97D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 LABOUR DEP'T, NCCE</w:t>
            </w:r>
          </w:p>
        </w:tc>
      </w:tr>
      <w:tr w:rsidR="006C6C81" w:rsidRPr="001D3E60" w14:paraId="0E59415A" w14:textId="77777777" w:rsidTr="00544AD2">
        <w:trPr>
          <w:trHeight w:val="20"/>
        </w:trPr>
        <w:tc>
          <w:tcPr>
            <w:tcW w:w="1425" w:type="dxa"/>
            <w:gridSpan w:val="2"/>
            <w:vMerge/>
            <w:hideMark/>
          </w:tcPr>
          <w:p w14:paraId="03423CC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F23637C" w14:textId="77777777" w:rsidR="006C6C81" w:rsidRPr="001D3E60" w:rsidRDefault="006C6C81" w:rsidP="006C6C81">
            <w:pPr>
              <w:spacing w:after="160" w:line="259" w:lineRule="auto"/>
              <w:rPr>
                <w:rFonts w:ascii="Times New Roman" w:hAnsi="Times New Roman"/>
              </w:rPr>
            </w:pPr>
          </w:p>
        </w:tc>
        <w:tc>
          <w:tcPr>
            <w:tcW w:w="2404" w:type="dxa"/>
            <w:hideMark/>
          </w:tcPr>
          <w:p w14:paraId="2BAC5750"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Institute Child Protection Committees in 20 Communities</w:t>
            </w:r>
          </w:p>
        </w:tc>
        <w:tc>
          <w:tcPr>
            <w:tcW w:w="1890" w:type="dxa"/>
            <w:hideMark/>
          </w:tcPr>
          <w:p w14:paraId="0D9E59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ED43714" w14:textId="77777777" w:rsidR="006C6C81" w:rsidRPr="001D3E60" w:rsidRDefault="006C6C81" w:rsidP="006C6C81">
            <w:pPr>
              <w:rPr>
                <w:rFonts w:ascii="Times New Roman" w:hAnsi="Times New Roman"/>
              </w:rPr>
            </w:pPr>
          </w:p>
        </w:tc>
        <w:tc>
          <w:tcPr>
            <w:tcW w:w="284" w:type="dxa"/>
            <w:shd w:val="clear" w:color="auto" w:fill="5B9BD5" w:themeFill="accent5"/>
          </w:tcPr>
          <w:p w14:paraId="7E51A529" w14:textId="77777777" w:rsidR="006C6C81" w:rsidRPr="001D3E60" w:rsidRDefault="006C6C81" w:rsidP="006C6C81">
            <w:pPr>
              <w:rPr>
                <w:rFonts w:ascii="Times New Roman" w:hAnsi="Times New Roman"/>
              </w:rPr>
            </w:pPr>
          </w:p>
        </w:tc>
        <w:tc>
          <w:tcPr>
            <w:tcW w:w="263" w:type="dxa"/>
            <w:shd w:val="clear" w:color="auto" w:fill="5B9BD5" w:themeFill="accent5"/>
          </w:tcPr>
          <w:p w14:paraId="1D3A0281" w14:textId="77777777" w:rsidR="006C6C81" w:rsidRPr="001D3E60" w:rsidRDefault="006C6C81" w:rsidP="006C6C81">
            <w:pPr>
              <w:rPr>
                <w:rFonts w:ascii="Times New Roman" w:hAnsi="Times New Roman"/>
              </w:rPr>
            </w:pPr>
          </w:p>
        </w:tc>
        <w:tc>
          <w:tcPr>
            <w:tcW w:w="270" w:type="dxa"/>
            <w:shd w:val="clear" w:color="auto" w:fill="5B9BD5" w:themeFill="accent5"/>
          </w:tcPr>
          <w:p w14:paraId="557EE09C" w14:textId="77777777" w:rsidR="006C6C81" w:rsidRPr="001D3E60" w:rsidRDefault="006C6C81" w:rsidP="006C6C81">
            <w:pPr>
              <w:rPr>
                <w:rFonts w:ascii="Times New Roman" w:hAnsi="Times New Roman"/>
              </w:rPr>
            </w:pPr>
          </w:p>
        </w:tc>
        <w:tc>
          <w:tcPr>
            <w:tcW w:w="1026" w:type="dxa"/>
            <w:hideMark/>
          </w:tcPr>
          <w:p w14:paraId="7F7BA10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2A5D706" w14:textId="77777777" w:rsidR="00D60754" w:rsidRDefault="006C6C81" w:rsidP="006C6C81">
            <w:pPr>
              <w:spacing w:after="160" w:line="259" w:lineRule="auto"/>
              <w:rPr>
                <w:rFonts w:ascii="Times New Roman" w:hAnsi="Times New Roman"/>
                <w:lang w:val="en-GB"/>
              </w:rPr>
            </w:pPr>
            <w:r w:rsidRPr="001D3E60">
              <w:rPr>
                <w:rFonts w:ascii="Times New Roman" w:hAnsi="Times New Roman"/>
                <w:lang w:val="en-GB"/>
              </w:rPr>
              <w:t xml:space="preserve">        5,000</w:t>
            </w:r>
          </w:p>
          <w:p w14:paraId="44DD7A03" w14:textId="167B0326" w:rsidR="00D60754" w:rsidRPr="00D60754" w:rsidRDefault="00D60754" w:rsidP="006C6C81">
            <w:pPr>
              <w:spacing w:after="160" w:line="259" w:lineRule="auto"/>
              <w:rPr>
                <w:rFonts w:ascii="Times New Roman" w:hAnsi="Times New Roman"/>
                <w:lang w:val="en-GB"/>
              </w:rPr>
            </w:pPr>
            <w:r>
              <w:rPr>
                <w:rFonts w:ascii="Times New Roman" w:hAnsi="Times New Roman"/>
                <w:lang w:val="en-GB"/>
              </w:rPr>
              <w:t>UNICEF</w:t>
            </w:r>
          </w:p>
        </w:tc>
        <w:tc>
          <w:tcPr>
            <w:tcW w:w="709" w:type="dxa"/>
            <w:hideMark/>
          </w:tcPr>
          <w:p w14:paraId="7F9E91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14DB96A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124301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138B9AD" w14:textId="381BE4C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7837C3A3" w14:textId="7BEC188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197DF91" w14:textId="77777777" w:rsidTr="00544AD2">
        <w:trPr>
          <w:trHeight w:val="20"/>
        </w:trPr>
        <w:tc>
          <w:tcPr>
            <w:tcW w:w="1425" w:type="dxa"/>
            <w:gridSpan w:val="2"/>
            <w:vMerge/>
            <w:hideMark/>
          </w:tcPr>
          <w:p w14:paraId="112CBF63"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7CB6FA73" w14:textId="77777777" w:rsidR="006C6C81" w:rsidRPr="001D3E60" w:rsidRDefault="006C6C81" w:rsidP="006C6C81">
            <w:pPr>
              <w:spacing w:after="160" w:line="259" w:lineRule="auto"/>
              <w:rPr>
                <w:rFonts w:ascii="Times New Roman" w:hAnsi="Times New Roman"/>
              </w:rPr>
            </w:pPr>
          </w:p>
        </w:tc>
        <w:tc>
          <w:tcPr>
            <w:tcW w:w="2404" w:type="dxa"/>
            <w:hideMark/>
          </w:tcPr>
          <w:p w14:paraId="12B3048B"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Settle child maintenance cases Organize community engagements and behavioural change campaigns to promote positive parenting </w:t>
            </w:r>
          </w:p>
        </w:tc>
        <w:tc>
          <w:tcPr>
            <w:tcW w:w="1890" w:type="dxa"/>
            <w:hideMark/>
          </w:tcPr>
          <w:p w14:paraId="78C1F8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45C9798" w14:textId="77777777" w:rsidR="006C6C81" w:rsidRPr="001D3E60" w:rsidRDefault="006C6C81" w:rsidP="006C6C81">
            <w:pPr>
              <w:rPr>
                <w:rFonts w:ascii="Times New Roman" w:hAnsi="Times New Roman"/>
              </w:rPr>
            </w:pPr>
          </w:p>
        </w:tc>
        <w:tc>
          <w:tcPr>
            <w:tcW w:w="284" w:type="dxa"/>
            <w:shd w:val="clear" w:color="auto" w:fill="5B9BD5" w:themeFill="accent5"/>
          </w:tcPr>
          <w:p w14:paraId="2F3089D9" w14:textId="77777777" w:rsidR="006C6C81" w:rsidRPr="001D3E60" w:rsidRDefault="006C6C81" w:rsidP="006C6C81">
            <w:pPr>
              <w:rPr>
                <w:rFonts w:ascii="Times New Roman" w:hAnsi="Times New Roman"/>
              </w:rPr>
            </w:pPr>
          </w:p>
        </w:tc>
        <w:tc>
          <w:tcPr>
            <w:tcW w:w="263" w:type="dxa"/>
            <w:shd w:val="clear" w:color="auto" w:fill="5B9BD5" w:themeFill="accent5"/>
          </w:tcPr>
          <w:p w14:paraId="74250552" w14:textId="77777777" w:rsidR="006C6C81" w:rsidRPr="001D3E60" w:rsidRDefault="006C6C81" w:rsidP="006C6C81">
            <w:pPr>
              <w:rPr>
                <w:rFonts w:ascii="Times New Roman" w:hAnsi="Times New Roman"/>
              </w:rPr>
            </w:pPr>
          </w:p>
        </w:tc>
        <w:tc>
          <w:tcPr>
            <w:tcW w:w="270" w:type="dxa"/>
            <w:shd w:val="clear" w:color="auto" w:fill="5B9BD5" w:themeFill="accent5"/>
          </w:tcPr>
          <w:p w14:paraId="4B4A2388" w14:textId="77777777" w:rsidR="006C6C81" w:rsidRPr="001D3E60" w:rsidRDefault="006C6C81" w:rsidP="006C6C81">
            <w:pPr>
              <w:rPr>
                <w:rFonts w:ascii="Times New Roman" w:hAnsi="Times New Roman"/>
              </w:rPr>
            </w:pPr>
          </w:p>
        </w:tc>
        <w:tc>
          <w:tcPr>
            <w:tcW w:w="1026" w:type="dxa"/>
            <w:hideMark/>
          </w:tcPr>
          <w:p w14:paraId="764205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3E0A1AD" w14:textId="77777777" w:rsidR="006C6C81" w:rsidRDefault="006C6C81" w:rsidP="006C6C81">
            <w:pPr>
              <w:spacing w:after="160" w:line="259" w:lineRule="auto"/>
              <w:rPr>
                <w:rFonts w:ascii="Times New Roman" w:hAnsi="Times New Roman"/>
                <w:lang w:val="en-GB"/>
              </w:rPr>
            </w:pPr>
            <w:r w:rsidRPr="001D3E60">
              <w:rPr>
                <w:rFonts w:ascii="Times New Roman" w:hAnsi="Times New Roman"/>
                <w:lang w:val="en-GB"/>
              </w:rPr>
              <w:t xml:space="preserve">        5,000 </w:t>
            </w:r>
          </w:p>
          <w:p w14:paraId="5DD14BB5" w14:textId="6024523B" w:rsidR="00D60754" w:rsidRPr="001D3E60" w:rsidRDefault="00D60754" w:rsidP="006C6C81">
            <w:pPr>
              <w:spacing w:after="160" w:line="259" w:lineRule="auto"/>
              <w:rPr>
                <w:rFonts w:ascii="Times New Roman" w:hAnsi="Times New Roman"/>
              </w:rPr>
            </w:pPr>
            <w:r>
              <w:rPr>
                <w:rFonts w:ascii="Times New Roman" w:hAnsi="Times New Roman"/>
                <w:lang w:val="en-GB"/>
              </w:rPr>
              <w:t>UNICEF</w:t>
            </w:r>
          </w:p>
        </w:tc>
        <w:tc>
          <w:tcPr>
            <w:tcW w:w="709" w:type="dxa"/>
            <w:hideMark/>
          </w:tcPr>
          <w:p w14:paraId="415253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0855540"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3B27E58"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E5CC256" w14:textId="0456742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17981C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UNICEF</w:t>
            </w:r>
          </w:p>
        </w:tc>
      </w:tr>
      <w:tr w:rsidR="006C6C81" w:rsidRPr="001D3E60" w14:paraId="342A3187" w14:textId="77777777" w:rsidTr="00544AD2">
        <w:trPr>
          <w:trHeight w:val="20"/>
        </w:trPr>
        <w:tc>
          <w:tcPr>
            <w:tcW w:w="1425" w:type="dxa"/>
            <w:gridSpan w:val="2"/>
            <w:vMerge/>
            <w:hideMark/>
          </w:tcPr>
          <w:p w14:paraId="7A6887A0"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728100B" w14:textId="77777777" w:rsidR="006C6C81" w:rsidRPr="001D3E60" w:rsidRDefault="006C6C81" w:rsidP="006C6C81">
            <w:pPr>
              <w:spacing w:after="160" w:line="259" w:lineRule="auto"/>
              <w:rPr>
                <w:rFonts w:ascii="Times New Roman" w:hAnsi="Times New Roman"/>
              </w:rPr>
            </w:pPr>
          </w:p>
        </w:tc>
        <w:tc>
          <w:tcPr>
            <w:tcW w:w="2404" w:type="dxa"/>
            <w:hideMark/>
          </w:tcPr>
          <w:p w14:paraId="76FC46D7"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girls empowerment summits in Senior High Schools and create a pool of potential female leaders</w:t>
            </w:r>
          </w:p>
        </w:tc>
        <w:tc>
          <w:tcPr>
            <w:tcW w:w="1890" w:type="dxa"/>
            <w:hideMark/>
          </w:tcPr>
          <w:p w14:paraId="4736A5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1688972C" w14:textId="77777777" w:rsidR="006C6C81" w:rsidRPr="001D3E60" w:rsidRDefault="006C6C81" w:rsidP="006C6C81">
            <w:pPr>
              <w:rPr>
                <w:rFonts w:ascii="Times New Roman" w:hAnsi="Times New Roman"/>
              </w:rPr>
            </w:pPr>
          </w:p>
        </w:tc>
        <w:tc>
          <w:tcPr>
            <w:tcW w:w="284" w:type="dxa"/>
            <w:shd w:val="clear" w:color="auto" w:fill="5B9BD5" w:themeFill="accent5"/>
          </w:tcPr>
          <w:p w14:paraId="111C2231" w14:textId="77777777" w:rsidR="006C6C81" w:rsidRPr="001D3E60" w:rsidRDefault="006C6C81" w:rsidP="006C6C81">
            <w:pPr>
              <w:rPr>
                <w:rFonts w:ascii="Times New Roman" w:hAnsi="Times New Roman"/>
              </w:rPr>
            </w:pPr>
          </w:p>
        </w:tc>
        <w:tc>
          <w:tcPr>
            <w:tcW w:w="263" w:type="dxa"/>
            <w:shd w:val="clear" w:color="auto" w:fill="5B9BD5" w:themeFill="accent5"/>
          </w:tcPr>
          <w:p w14:paraId="7F5875E8" w14:textId="77777777" w:rsidR="006C6C81" w:rsidRPr="001D3E60" w:rsidRDefault="006C6C81" w:rsidP="006C6C81">
            <w:pPr>
              <w:rPr>
                <w:rFonts w:ascii="Times New Roman" w:hAnsi="Times New Roman"/>
              </w:rPr>
            </w:pPr>
          </w:p>
        </w:tc>
        <w:tc>
          <w:tcPr>
            <w:tcW w:w="270" w:type="dxa"/>
            <w:shd w:val="clear" w:color="auto" w:fill="5B9BD5" w:themeFill="accent5"/>
          </w:tcPr>
          <w:p w14:paraId="7FB049C0" w14:textId="77777777" w:rsidR="006C6C81" w:rsidRPr="001D3E60" w:rsidRDefault="006C6C81" w:rsidP="006C6C81">
            <w:pPr>
              <w:rPr>
                <w:rFonts w:ascii="Times New Roman" w:hAnsi="Times New Roman"/>
              </w:rPr>
            </w:pPr>
          </w:p>
        </w:tc>
        <w:tc>
          <w:tcPr>
            <w:tcW w:w="1026" w:type="dxa"/>
            <w:hideMark/>
          </w:tcPr>
          <w:p w14:paraId="290A50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BB93B1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17,000.00</w:t>
            </w:r>
          </w:p>
        </w:tc>
        <w:tc>
          <w:tcPr>
            <w:tcW w:w="709" w:type="dxa"/>
            <w:hideMark/>
          </w:tcPr>
          <w:p w14:paraId="5C1C32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C4B388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CEC1A5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40C84ADB" w14:textId="71A5B3B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5EEC8E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r>
      <w:tr w:rsidR="006C6C81" w:rsidRPr="001D3E60" w14:paraId="767E0F93" w14:textId="77777777" w:rsidTr="00544AD2">
        <w:trPr>
          <w:trHeight w:val="20"/>
        </w:trPr>
        <w:tc>
          <w:tcPr>
            <w:tcW w:w="1425" w:type="dxa"/>
            <w:gridSpan w:val="2"/>
            <w:vMerge/>
            <w:hideMark/>
          </w:tcPr>
          <w:p w14:paraId="51BAE81A"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A67020B" w14:textId="77777777" w:rsidR="006C6C81" w:rsidRPr="001D3E60" w:rsidRDefault="006C6C81" w:rsidP="006C6C81">
            <w:pPr>
              <w:spacing w:after="160" w:line="259" w:lineRule="auto"/>
              <w:rPr>
                <w:rFonts w:ascii="Times New Roman" w:hAnsi="Times New Roman"/>
              </w:rPr>
            </w:pPr>
          </w:p>
        </w:tc>
        <w:tc>
          <w:tcPr>
            <w:tcW w:w="2404" w:type="dxa"/>
            <w:hideMark/>
          </w:tcPr>
          <w:p w14:paraId="2CC6163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adolescent clubs in schools and communities</w:t>
            </w:r>
          </w:p>
        </w:tc>
        <w:tc>
          <w:tcPr>
            <w:tcW w:w="1890" w:type="dxa"/>
            <w:hideMark/>
          </w:tcPr>
          <w:p w14:paraId="465035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E2E79D6" w14:textId="77777777" w:rsidR="006C6C81" w:rsidRPr="001D3E60" w:rsidRDefault="006C6C81" w:rsidP="006C6C81">
            <w:pPr>
              <w:rPr>
                <w:rFonts w:ascii="Times New Roman" w:hAnsi="Times New Roman"/>
              </w:rPr>
            </w:pPr>
          </w:p>
        </w:tc>
        <w:tc>
          <w:tcPr>
            <w:tcW w:w="284" w:type="dxa"/>
            <w:shd w:val="clear" w:color="auto" w:fill="5B9BD5" w:themeFill="accent5"/>
          </w:tcPr>
          <w:p w14:paraId="2804BC78" w14:textId="77777777" w:rsidR="006C6C81" w:rsidRPr="001D3E60" w:rsidRDefault="006C6C81" w:rsidP="006C6C81">
            <w:pPr>
              <w:rPr>
                <w:rFonts w:ascii="Times New Roman" w:hAnsi="Times New Roman"/>
              </w:rPr>
            </w:pPr>
          </w:p>
        </w:tc>
        <w:tc>
          <w:tcPr>
            <w:tcW w:w="263" w:type="dxa"/>
            <w:shd w:val="clear" w:color="auto" w:fill="5B9BD5" w:themeFill="accent5"/>
          </w:tcPr>
          <w:p w14:paraId="58BF0422" w14:textId="77777777" w:rsidR="006C6C81" w:rsidRPr="001D3E60" w:rsidRDefault="006C6C81" w:rsidP="006C6C81">
            <w:pPr>
              <w:rPr>
                <w:rFonts w:ascii="Times New Roman" w:hAnsi="Times New Roman"/>
              </w:rPr>
            </w:pPr>
          </w:p>
        </w:tc>
        <w:tc>
          <w:tcPr>
            <w:tcW w:w="270" w:type="dxa"/>
            <w:shd w:val="clear" w:color="auto" w:fill="5B9BD5" w:themeFill="accent5"/>
          </w:tcPr>
          <w:p w14:paraId="330E8390" w14:textId="77777777" w:rsidR="006C6C81" w:rsidRPr="001D3E60" w:rsidRDefault="006C6C81" w:rsidP="006C6C81">
            <w:pPr>
              <w:rPr>
                <w:rFonts w:ascii="Times New Roman" w:hAnsi="Times New Roman"/>
              </w:rPr>
            </w:pPr>
          </w:p>
        </w:tc>
        <w:tc>
          <w:tcPr>
            <w:tcW w:w="1026" w:type="dxa"/>
            <w:hideMark/>
          </w:tcPr>
          <w:p w14:paraId="4EDA04C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CF61B7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 </w:t>
            </w:r>
          </w:p>
        </w:tc>
        <w:tc>
          <w:tcPr>
            <w:tcW w:w="709" w:type="dxa"/>
            <w:hideMark/>
          </w:tcPr>
          <w:p w14:paraId="288952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1134" w:type="dxa"/>
          </w:tcPr>
          <w:p w14:paraId="6575CFC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F9A668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71D3C59" w14:textId="08BC6C7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77A0FF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Gender Desk</w:t>
            </w:r>
          </w:p>
        </w:tc>
      </w:tr>
      <w:tr w:rsidR="006C6C81" w:rsidRPr="001D3E60" w14:paraId="6038F22B" w14:textId="77777777" w:rsidTr="00544AD2">
        <w:trPr>
          <w:trHeight w:val="20"/>
        </w:trPr>
        <w:tc>
          <w:tcPr>
            <w:tcW w:w="1425" w:type="dxa"/>
            <w:gridSpan w:val="2"/>
            <w:vMerge w:val="restart"/>
            <w:hideMark/>
          </w:tcPr>
          <w:p w14:paraId="5D28785B" w14:textId="77777777" w:rsidR="006C6C81" w:rsidRPr="001D3E60" w:rsidRDefault="006C6C81" w:rsidP="006C6C81">
            <w:pPr>
              <w:spacing w:after="160" w:line="259" w:lineRule="auto"/>
              <w:rPr>
                <w:rFonts w:ascii="Times New Roman" w:hAnsi="Times New Roman"/>
              </w:rPr>
            </w:pPr>
          </w:p>
        </w:tc>
        <w:tc>
          <w:tcPr>
            <w:tcW w:w="1356" w:type="dxa"/>
            <w:gridSpan w:val="2"/>
            <w:hideMark/>
          </w:tcPr>
          <w:p w14:paraId="749E21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Support for the Aged</w:t>
            </w:r>
          </w:p>
        </w:tc>
        <w:tc>
          <w:tcPr>
            <w:tcW w:w="2404" w:type="dxa"/>
            <w:hideMark/>
          </w:tcPr>
          <w:p w14:paraId="7188B6B9"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Create a database on the aged and support the Ellembelle Elderly </w:t>
            </w:r>
            <w:r w:rsidRPr="009E143C">
              <w:rPr>
                <w:rFonts w:ascii="Times New Roman" w:hAnsi="Times New Roman"/>
                <w:lang w:val="en-GB"/>
              </w:rPr>
              <w:lastRenderedPageBreak/>
              <w:t>Care Centre with Food Items</w:t>
            </w:r>
          </w:p>
        </w:tc>
        <w:tc>
          <w:tcPr>
            <w:tcW w:w="1890" w:type="dxa"/>
            <w:hideMark/>
          </w:tcPr>
          <w:p w14:paraId="24D6BC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Ampain</w:t>
            </w:r>
          </w:p>
        </w:tc>
        <w:tc>
          <w:tcPr>
            <w:tcW w:w="240" w:type="dxa"/>
            <w:shd w:val="clear" w:color="auto" w:fill="5B9BD5" w:themeFill="accent5"/>
          </w:tcPr>
          <w:p w14:paraId="5D07D772"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10E12A8D"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292A198C"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4F22DDC9" w14:textId="77777777" w:rsidR="006C6C81" w:rsidRPr="001D3E60" w:rsidRDefault="006C6C81" w:rsidP="006C6C81">
            <w:pPr>
              <w:rPr>
                <w:rFonts w:ascii="Times New Roman" w:hAnsi="Times New Roman"/>
                <w:lang w:val="en-GB"/>
              </w:rPr>
            </w:pPr>
          </w:p>
        </w:tc>
        <w:tc>
          <w:tcPr>
            <w:tcW w:w="1026" w:type="dxa"/>
            <w:hideMark/>
          </w:tcPr>
          <w:p w14:paraId="07A33E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992" w:type="dxa"/>
            <w:hideMark/>
          </w:tcPr>
          <w:p w14:paraId="1C986C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1E92D3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2,400 </w:t>
            </w:r>
          </w:p>
        </w:tc>
        <w:tc>
          <w:tcPr>
            <w:tcW w:w="1134" w:type="dxa"/>
          </w:tcPr>
          <w:p w14:paraId="6C7CA4A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9F213D3"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1D65B2B" w14:textId="215D0E1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850" w:type="dxa"/>
            <w:hideMark/>
          </w:tcPr>
          <w:p w14:paraId="17743599" w14:textId="58ECEBCF" w:rsidR="006C6C81" w:rsidRPr="001D3E60" w:rsidRDefault="006C6C81" w:rsidP="006C6C81">
            <w:pPr>
              <w:spacing w:after="160" w:line="259" w:lineRule="auto"/>
              <w:rPr>
                <w:rFonts w:ascii="Times New Roman" w:hAnsi="Times New Roman"/>
              </w:rPr>
            </w:pPr>
            <w:r>
              <w:rPr>
                <w:rFonts w:ascii="Times New Roman" w:hAnsi="Times New Roman"/>
                <w:lang w:val="en-GB"/>
              </w:rPr>
              <w:t xml:space="preserve">CENTRAL </w:t>
            </w:r>
            <w:r>
              <w:rPr>
                <w:rFonts w:ascii="Times New Roman" w:hAnsi="Times New Roman"/>
                <w:lang w:val="en-GB"/>
              </w:rPr>
              <w:lastRenderedPageBreak/>
              <w:t>ADMIN.</w:t>
            </w:r>
          </w:p>
        </w:tc>
      </w:tr>
      <w:tr w:rsidR="006C6C81" w:rsidRPr="001D3E60" w14:paraId="1D7F60BC" w14:textId="77777777" w:rsidTr="00544AD2">
        <w:trPr>
          <w:trHeight w:val="20"/>
        </w:trPr>
        <w:tc>
          <w:tcPr>
            <w:tcW w:w="1425" w:type="dxa"/>
            <w:gridSpan w:val="2"/>
            <w:vMerge/>
            <w:hideMark/>
          </w:tcPr>
          <w:p w14:paraId="03AF4653"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762984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Women empowerment</w:t>
            </w:r>
          </w:p>
        </w:tc>
        <w:tc>
          <w:tcPr>
            <w:tcW w:w="2404" w:type="dxa"/>
            <w:hideMark/>
          </w:tcPr>
          <w:p w14:paraId="31CAB5EC"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quarterly sensitization Campaigns on gender-based violence and other harmful cultural practices</w:t>
            </w:r>
          </w:p>
        </w:tc>
        <w:tc>
          <w:tcPr>
            <w:tcW w:w="1890" w:type="dxa"/>
            <w:hideMark/>
          </w:tcPr>
          <w:p w14:paraId="48B1F4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E0477CC" w14:textId="77777777" w:rsidR="006C6C81" w:rsidRPr="001D3E60" w:rsidRDefault="006C6C81" w:rsidP="006C6C81">
            <w:pPr>
              <w:rPr>
                <w:rFonts w:ascii="Times New Roman" w:hAnsi="Times New Roman"/>
              </w:rPr>
            </w:pPr>
          </w:p>
        </w:tc>
        <w:tc>
          <w:tcPr>
            <w:tcW w:w="284" w:type="dxa"/>
            <w:shd w:val="clear" w:color="auto" w:fill="5B9BD5" w:themeFill="accent5"/>
          </w:tcPr>
          <w:p w14:paraId="3C74BCFA" w14:textId="77777777" w:rsidR="006C6C81" w:rsidRPr="001D3E60" w:rsidRDefault="006C6C81" w:rsidP="006C6C81">
            <w:pPr>
              <w:rPr>
                <w:rFonts w:ascii="Times New Roman" w:hAnsi="Times New Roman"/>
              </w:rPr>
            </w:pPr>
          </w:p>
        </w:tc>
        <w:tc>
          <w:tcPr>
            <w:tcW w:w="263" w:type="dxa"/>
            <w:shd w:val="clear" w:color="auto" w:fill="5B9BD5" w:themeFill="accent5"/>
          </w:tcPr>
          <w:p w14:paraId="6582A400" w14:textId="77777777" w:rsidR="006C6C81" w:rsidRPr="001D3E60" w:rsidRDefault="006C6C81" w:rsidP="006C6C81">
            <w:pPr>
              <w:rPr>
                <w:rFonts w:ascii="Times New Roman" w:hAnsi="Times New Roman"/>
              </w:rPr>
            </w:pPr>
          </w:p>
        </w:tc>
        <w:tc>
          <w:tcPr>
            <w:tcW w:w="270" w:type="dxa"/>
            <w:shd w:val="clear" w:color="auto" w:fill="5B9BD5" w:themeFill="accent5"/>
          </w:tcPr>
          <w:p w14:paraId="5FDA8464" w14:textId="77777777" w:rsidR="006C6C81" w:rsidRPr="001D3E60" w:rsidRDefault="006C6C81" w:rsidP="006C6C81">
            <w:pPr>
              <w:rPr>
                <w:rFonts w:ascii="Times New Roman" w:hAnsi="Times New Roman"/>
              </w:rPr>
            </w:pPr>
          </w:p>
        </w:tc>
        <w:tc>
          <w:tcPr>
            <w:tcW w:w="1026" w:type="dxa"/>
            <w:hideMark/>
          </w:tcPr>
          <w:p w14:paraId="5D15DBD9" w14:textId="77777777" w:rsidR="006C6C81" w:rsidRPr="001D3E60" w:rsidRDefault="006C6C81" w:rsidP="006C6C81">
            <w:pPr>
              <w:spacing w:after="160" w:line="259" w:lineRule="auto"/>
              <w:rPr>
                <w:rFonts w:ascii="Times New Roman" w:hAnsi="Times New Roman"/>
              </w:rPr>
            </w:pPr>
            <w:r>
              <w:rPr>
                <w:rFonts w:ascii="Times New Roman" w:hAnsi="Times New Roman"/>
                <w:lang w:val="en-GB"/>
              </w:rPr>
              <w:t>10,000</w:t>
            </w:r>
            <w:r w:rsidRPr="001D3E60">
              <w:rPr>
                <w:rFonts w:ascii="Times New Roman" w:hAnsi="Times New Roman"/>
                <w:lang w:val="en-GB"/>
              </w:rPr>
              <w:t xml:space="preserve"> </w:t>
            </w:r>
          </w:p>
        </w:tc>
        <w:tc>
          <w:tcPr>
            <w:tcW w:w="992" w:type="dxa"/>
            <w:hideMark/>
          </w:tcPr>
          <w:p w14:paraId="2AA006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5830A5D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 </w:t>
            </w:r>
          </w:p>
        </w:tc>
        <w:tc>
          <w:tcPr>
            <w:tcW w:w="1134" w:type="dxa"/>
          </w:tcPr>
          <w:p w14:paraId="2D8DDAD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13BE680"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D56B64B" w14:textId="26EF311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SWCD/DPCU</w:t>
            </w:r>
          </w:p>
        </w:tc>
        <w:tc>
          <w:tcPr>
            <w:tcW w:w="850" w:type="dxa"/>
            <w:hideMark/>
          </w:tcPr>
          <w:p w14:paraId="629C33E2" w14:textId="0CE6BF7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B9F2E8A" w14:textId="77777777" w:rsidTr="00544AD2">
        <w:trPr>
          <w:trHeight w:val="20"/>
        </w:trPr>
        <w:tc>
          <w:tcPr>
            <w:tcW w:w="1425" w:type="dxa"/>
            <w:gridSpan w:val="2"/>
            <w:vMerge/>
            <w:hideMark/>
          </w:tcPr>
          <w:p w14:paraId="3AAEDAE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11071C9" w14:textId="77777777" w:rsidR="006C6C81" w:rsidRPr="001D3E60" w:rsidRDefault="006C6C81" w:rsidP="006C6C81">
            <w:pPr>
              <w:spacing w:after="160" w:line="259" w:lineRule="auto"/>
              <w:rPr>
                <w:rFonts w:ascii="Times New Roman" w:hAnsi="Times New Roman"/>
              </w:rPr>
            </w:pPr>
          </w:p>
        </w:tc>
        <w:tc>
          <w:tcPr>
            <w:tcW w:w="2404" w:type="dxa"/>
            <w:hideMark/>
          </w:tcPr>
          <w:p w14:paraId="4EEA09C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skills training for 1000 women</w:t>
            </w:r>
          </w:p>
        </w:tc>
        <w:tc>
          <w:tcPr>
            <w:tcW w:w="1890" w:type="dxa"/>
            <w:hideMark/>
          </w:tcPr>
          <w:p w14:paraId="038513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35814ED" w14:textId="77777777" w:rsidR="006C6C81" w:rsidRPr="001D3E60" w:rsidRDefault="006C6C81" w:rsidP="006C6C81">
            <w:pPr>
              <w:rPr>
                <w:rFonts w:ascii="Times New Roman" w:hAnsi="Times New Roman"/>
              </w:rPr>
            </w:pPr>
          </w:p>
        </w:tc>
        <w:tc>
          <w:tcPr>
            <w:tcW w:w="284" w:type="dxa"/>
            <w:shd w:val="clear" w:color="auto" w:fill="5B9BD5" w:themeFill="accent5"/>
          </w:tcPr>
          <w:p w14:paraId="05278372" w14:textId="77777777" w:rsidR="006C6C81" w:rsidRPr="001D3E60" w:rsidRDefault="006C6C81" w:rsidP="006C6C81">
            <w:pPr>
              <w:rPr>
                <w:rFonts w:ascii="Times New Roman" w:hAnsi="Times New Roman"/>
              </w:rPr>
            </w:pPr>
          </w:p>
        </w:tc>
        <w:tc>
          <w:tcPr>
            <w:tcW w:w="263" w:type="dxa"/>
            <w:shd w:val="clear" w:color="auto" w:fill="5B9BD5" w:themeFill="accent5"/>
          </w:tcPr>
          <w:p w14:paraId="57EA5A7E" w14:textId="77777777" w:rsidR="006C6C81" w:rsidRPr="001D3E60" w:rsidRDefault="006C6C81" w:rsidP="006C6C81">
            <w:pPr>
              <w:rPr>
                <w:rFonts w:ascii="Times New Roman" w:hAnsi="Times New Roman"/>
              </w:rPr>
            </w:pPr>
          </w:p>
        </w:tc>
        <w:tc>
          <w:tcPr>
            <w:tcW w:w="270" w:type="dxa"/>
            <w:shd w:val="clear" w:color="auto" w:fill="5B9BD5" w:themeFill="accent5"/>
          </w:tcPr>
          <w:p w14:paraId="549E88CF" w14:textId="77777777" w:rsidR="006C6C81" w:rsidRPr="001D3E60" w:rsidRDefault="006C6C81" w:rsidP="006C6C81">
            <w:pPr>
              <w:rPr>
                <w:rFonts w:ascii="Times New Roman" w:hAnsi="Times New Roman"/>
              </w:rPr>
            </w:pPr>
          </w:p>
        </w:tc>
        <w:tc>
          <w:tcPr>
            <w:tcW w:w="1026" w:type="dxa"/>
            <w:hideMark/>
          </w:tcPr>
          <w:p w14:paraId="60F362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420AC7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709" w:type="dxa"/>
            <w:hideMark/>
          </w:tcPr>
          <w:p w14:paraId="2484C1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5</w:t>
            </w:r>
            <w:r w:rsidRPr="001D3E60">
              <w:rPr>
                <w:rFonts w:ascii="Times New Roman" w:hAnsi="Times New Roman"/>
                <w:lang w:val="en-GB"/>
              </w:rPr>
              <w:t xml:space="preserve">,000 </w:t>
            </w:r>
          </w:p>
        </w:tc>
        <w:tc>
          <w:tcPr>
            <w:tcW w:w="1134" w:type="dxa"/>
          </w:tcPr>
          <w:p w14:paraId="5303231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EC89B8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3F759E6" w14:textId="3206827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13407A44" w14:textId="4A45164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DA, </w:t>
            </w:r>
            <w:r>
              <w:rPr>
                <w:rFonts w:ascii="Times New Roman" w:hAnsi="Times New Roman"/>
                <w:lang w:val="en-GB"/>
              </w:rPr>
              <w:t>GEA</w:t>
            </w:r>
          </w:p>
        </w:tc>
      </w:tr>
      <w:tr w:rsidR="006C6C81" w:rsidRPr="001D3E60" w14:paraId="302FC72B" w14:textId="77777777" w:rsidTr="00544AD2">
        <w:trPr>
          <w:trHeight w:val="20"/>
        </w:trPr>
        <w:tc>
          <w:tcPr>
            <w:tcW w:w="1425" w:type="dxa"/>
            <w:gridSpan w:val="2"/>
            <w:vMerge/>
            <w:hideMark/>
          </w:tcPr>
          <w:p w14:paraId="14C92194"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0319DC2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Social Protection</w:t>
            </w:r>
          </w:p>
        </w:tc>
        <w:tc>
          <w:tcPr>
            <w:tcW w:w="2404" w:type="dxa"/>
            <w:hideMark/>
          </w:tcPr>
          <w:p w14:paraId="121F45D2"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Mobilize indigenes and vulnerable people for NHIS registration</w:t>
            </w:r>
          </w:p>
        </w:tc>
        <w:tc>
          <w:tcPr>
            <w:tcW w:w="1890" w:type="dxa"/>
            <w:hideMark/>
          </w:tcPr>
          <w:p w14:paraId="54C63C9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54105423" w14:textId="77777777" w:rsidR="006C6C81" w:rsidRPr="001D3E60" w:rsidRDefault="006C6C81" w:rsidP="006C6C81">
            <w:pPr>
              <w:rPr>
                <w:rFonts w:ascii="Times New Roman" w:hAnsi="Times New Roman"/>
              </w:rPr>
            </w:pPr>
          </w:p>
        </w:tc>
        <w:tc>
          <w:tcPr>
            <w:tcW w:w="284" w:type="dxa"/>
            <w:shd w:val="clear" w:color="auto" w:fill="5B9BD5" w:themeFill="accent5"/>
          </w:tcPr>
          <w:p w14:paraId="11789B49" w14:textId="77777777" w:rsidR="006C6C81" w:rsidRPr="001D3E60" w:rsidRDefault="006C6C81" w:rsidP="006C6C81">
            <w:pPr>
              <w:rPr>
                <w:rFonts w:ascii="Times New Roman" w:hAnsi="Times New Roman"/>
              </w:rPr>
            </w:pPr>
          </w:p>
        </w:tc>
        <w:tc>
          <w:tcPr>
            <w:tcW w:w="263" w:type="dxa"/>
            <w:shd w:val="clear" w:color="auto" w:fill="5B9BD5" w:themeFill="accent5"/>
          </w:tcPr>
          <w:p w14:paraId="5AE9E774" w14:textId="77777777" w:rsidR="006C6C81" w:rsidRPr="001D3E60" w:rsidRDefault="006C6C81" w:rsidP="006C6C81">
            <w:pPr>
              <w:rPr>
                <w:rFonts w:ascii="Times New Roman" w:hAnsi="Times New Roman"/>
              </w:rPr>
            </w:pPr>
          </w:p>
        </w:tc>
        <w:tc>
          <w:tcPr>
            <w:tcW w:w="270" w:type="dxa"/>
            <w:shd w:val="clear" w:color="auto" w:fill="5B9BD5" w:themeFill="accent5"/>
          </w:tcPr>
          <w:p w14:paraId="5A614639" w14:textId="77777777" w:rsidR="006C6C81" w:rsidRPr="001D3E60" w:rsidRDefault="006C6C81" w:rsidP="006C6C81">
            <w:pPr>
              <w:rPr>
                <w:rFonts w:ascii="Times New Roman" w:hAnsi="Times New Roman"/>
              </w:rPr>
            </w:pPr>
          </w:p>
        </w:tc>
        <w:tc>
          <w:tcPr>
            <w:tcW w:w="1026" w:type="dxa"/>
            <w:hideMark/>
          </w:tcPr>
          <w:p w14:paraId="60CFE6E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22DAF3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44B6BB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1134" w:type="dxa"/>
          </w:tcPr>
          <w:p w14:paraId="5CBF306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9781D9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132EF7D" w14:textId="3104352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0A1A5B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NHIS, DA</w:t>
            </w:r>
          </w:p>
        </w:tc>
      </w:tr>
      <w:tr w:rsidR="006C6C81" w:rsidRPr="001D3E60" w14:paraId="3DDE41DE" w14:textId="77777777" w:rsidTr="00544AD2">
        <w:trPr>
          <w:trHeight w:val="20"/>
        </w:trPr>
        <w:tc>
          <w:tcPr>
            <w:tcW w:w="1425" w:type="dxa"/>
            <w:gridSpan w:val="2"/>
            <w:vMerge/>
          </w:tcPr>
          <w:p w14:paraId="33F881EE" w14:textId="77777777" w:rsidR="006C6C81" w:rsidRPr="001D3E60" w:rsidRDefault="006C6C81" w:rsidP="006C6C81">
            <w:pPr>
              <w:rPr>
                <w:rFonts w:ascii="Times New Roman" w:hAnsi="Times New Roman"/>
              </w:rPr>
            </w:pPr>
          </w:p>
        </w:tc>
        <w:tc>
          <w:tcPr>
            <w:tcW w:w="1356" w:type="dxa"/>
            <w:gridSpan w:val="2"/>
            <w:vMerge/>
          </w:tcPr>
          <w:p w14:paraId="5F9D61F9" w14:textId="77777777" w:rsidR="006C6C81" w:rsidRPr="001D3E60" w:rsidRDefault="006C6C81" w:rsidP="006C6C81">
            <w:pPr>
              <w:rPr>
                <w:rFonts w:ascii="Times New Roman" w:hAnsi="Times New Roman"/>
                <w:b/>
                <w:bCs/>
                <w:lang w:val="en-GB"/>
              </w:rPr>
            </w:pPr>
          </w:p>
        </w:tc>
        <w:tc>
          <w:tcPr>
            <w:tcW w:w="2404" w:type="dxa"/>
          </w:tcPr>
          <w:p w14:paraId="33C4777B" w14:textId="77777777" w:rsidR="006C6C81" w:rsidRPr="009E143C" w:rsidRDefault="006C6C81" w:rsidP="006C6C81">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 xml:space="preserve">Construct </w:t>
            </w:r>
            <w:r>
              <w:rPr>
                <w:rFonts w:ascii="Times New Roman" w:eastAsia="Times New Roman" w:hAnsi="Times New Roman"/>
                <w:color w:val="000000"/>
                <w:lang w:val="en-GB" w:eastAsia="en-GB"/>
              </w:rPr>
              <w:t>5</w:t>
            </w:r>
            <w:r w:rsidRPr="009E143C">
              <w:rPr>
                <w:rFonts w:ascii="Times New Roman" w:eastAsia="Times New Roman" w:hAnsi="Times New Roman"/>
                <w:color w:val="000000"/>
                <w:lang w:val="en-GB" w:eastAsia="en-GB"/>
              </w:rPr>
              <w:t>No. Disability friendly Community parks</w:t>
            </w:r>
          </w:p>
        </w:tc>
        <w:tc>
          <w:tcPr>
            <w:tcW w:w="1890" w:type="dxa"/>
          </w:tcPr>
          <w:p w14:paraId="1328845A"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District wide</w:t>
            </w:r>
          </w:p>
        </w:tc>
        <w:tc>
          <w:tcPr>
            <w:tcW w:w="240" w:type="dxa"/>
            <w:shd w:val="clear" w:color="auto" w:fill="5B9BD5" w:themeFill="accent5"/>
            <w:vAlign w:val="bottom"/>
          </w:tcPr>
          <w:p w14:paraId="146A1BEF"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84" w:type="dxa"/>
            <w:shd w:val="clear" w:color="auto" w:fill="5B9BD5" w:themeFill="accent5"/>
            <w:vAlign w:val="center"/>
          </w:tcPr>
          <w:p w14:paraId="45BE4BE2"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63" w:type="dxa"/>
            <w:shd w:val="clear" w:color="auto" w:fill="5B9BD5" w:themeFill="accent5"/>
            <w:vAlign w:val="center"/>
          </w:tcPr>
          <w:p w14:paraId="3071EF73"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70" w:type="dxa"/>
            <w:shd w:val="clear" w:color="auto" w:fill="5B9BD5" w:themeFill="accent5"/>
            <w:vAlign w:val="center"/>
          </w:tcPr>
          <w:p w14:paraId="1DFBDA28"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1026" w:type="dxa"/>
            <w:vAlign w:val="center"/>
          </w:tcPr>
          <w:p w14:paraId="61ED0007"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xml:space="preserve">      </w:t>
            </w:r>
            <w:r>
              <w:rPr>
                <w:rFonts w:ascii="Times New Roman" w:eastAsia="Times New Roman" w:hAnsi="Times New Roman"/>
                <w:color w:val="000000"/>
                <w:lang w:val="en-GB" w:eastAsia="en-GB"/>
              </w:rPr>
              <w:t>300</w:t>
            </w:r>
            <w:r w:rsidRPr="00DD3BAA">
              <w:rPr>
                <w:rFonts w:ascii="Times New Roman" w:eastAsia="Times New Roman" w:hAnsi="Times New Roman"/>
                <w:color w:val="000000"/>
                <w:lang w:val="en-GB" w:eastAsia="en-GB"/>
              </w:rPr>
              <w:t>,</w:t>
            </w:r>
            <w:r>
              <w:rPr>
                <w:rFonts w:ascii="Times New Roman" w:eastAsia="Times New Roman" w:hAnsi="Times New Roman"/>
                <w:color w:val="000000"/>
                <w:lang w:val="en-GB" w:eastAsia="en-GB"/>
              </w:rPr>
              <w:t>0</w:t>
            </w:r>
            <w:r w:rsidRPr="00DD3BAA">
              <w:rPr>
                <w:rFonts w:ascii="Times New Roman" w:eastAsia="Times New Roman" w:hAnsi="Times New Roman"/>
                <w:color w:val="000000"/>
                <w:lang w:val="en-GB" w:eastAsia="en-GB"/>
              </w:rPr>
              <w:t xml:space="preserve">00 </w:t>
            </w:r>
          </w:p>
        </w:tc>
        <w:tc>
          <w:tcPr>
            <w:tcW w:w="992" w:type="dxa"/>
            <w:vAlign w:val="center"/>
          </w:tcPr>
          <w:p w14:paraId="5C270207"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w:t>
            </w:r>
          </w:p>
        </w:tc>
        <w:tc>
          <w:tcPr>
            <w:tcW w:w="709" w:type="dxa"/>
            <w:vAlign w:val="center"/>
          </w:tcPr>
          <w:p w14:paraId="5F85BF8D"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w:t>
            </w:r>
          </w:p>
        </w:tc>
        <w:tc>
          <w:tcPr>
            <w:tcW w:w="1134" w:type="dxa"/>
            <w:shd w:val="clear" w:color="auto" w:fill="AEAAAA" w:themeFill="background2" w:themeFillShade="BF"/>
          </w:tcPr>
          <w:p w14:paraId="01F37904" w14:textId="77777777" w:rsidR="006C6C81" w:rsidRPr="00DD3BAA" w:rsidRDefault="006C6C81" w:rsidP="006C6C81">
            <w:pPr>
              <w:rPr>
                <w:rFonts w:ascii="Times New Roman" w:eastAsia="Times New Roman" w:hAnsi="Times New Roman"/>
                <w:color w:val="000000"/>
                <w:lang w:val="en-GB" w:eastAsia="en-GB"/>
              </w:rPr>
            </w:pPr>
          </w:p>
        </w:tc>
        <w:tc>
          <w:tcPr>
            <w:tcW w:w="709" w:type="dxa"/>
          </w:tcPr>
          <w:p w14:paraId="5823C557" w14:textId="77777777" w:rsidR="006C6C81" w:rsidRPr="00DD3BAA" w:rsidRDefault="006C6C81" w:rsidP="006C6C81">
            <w:pPr>
              <w:rPr>
                <w:rFonts w:ascii="Times New Roman" w:eastAsia="Times New Roman" w:hAnsi="Times New Roman"/>
                <w:color w:val="000000"/>
                <w:lang w:val="en-GB" w:eastAsia="en-GB"/>
              </w:rPr>
            </w:pPr>
          </w:p>
        </w:tc>
        <w:tc>
          <w:tcPr>
            <w:tcW w:w="1136" w:type="dxa"/>
            <w:vAlign w:val="center"/>
          </w:tcPr>
          <w:p w14:paraId="29126B7A" w14:textId="60131BF1"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Works Dept.</w:t>
            </w:r>
          </w:p>
        </w:tc>
        <w:tc>
          <w:tcPr>
            <w:tcW w:w="850" w:type="dxa"/>
            <w:vAlign w:val="center"/>
          </w:tcPr>
          <w:p w14:paraId="42B1E656"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Sport Committee</w:t>
            </w:r>
          </w:p>
        </w:tc>
      </w:tr>
      <w:tr w:rsidR="006C6C81" w:rsidRPr="001D3E60" w14:paraId="0818A1F1" w14:textId="77777777" w:rsidTr="00544AD2">
        <w:trPr>
          <w:trHeight w:val="20"/>
        </w:trPr>
        <w:tc>
          <w:tcPr>
            <w:tcW w:w="1425" w:type="dxa"/>
            <w:gridSpan w:val="2"/>
            <w:vMerge/>
            <w:hideMark/>
          </w:tcPr>
          <w:p w14:paraId="1291A63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78A220CF" w14:textId="77777777" w:rsidR="006C6C81" w:rsidRPr="001D3E60" w:rsidRDefault="006C6C81" w:rsidP="006C6C81">
            <w:pPr>
              <w:spacing w:after="160" w:line="259" w:lineRule="auto"/>
              <w:rPr>
                <w:rFonts w:ascii="Times New Roman" w:hAnsi="Times New Roman"/>
              </w:rPr>
            </w:pPr>
          </w:p>
        </w:tc>
        <w:tc>
          <w:tcPr>
            <w:tcW w:w="2404" w:type="dxa"/>
            <w:hideMark/>
          </w:tcPr>
          <w:p w14:paraId="7ED1921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People With Disabilities (PWDs) with training skills, items, cash, school fees medical bills and start-up capital.</w:t>
            </w:r>
          </w:p>
        </w:tc>
        <w:tc>
          <w:tcPr>
            <w:tcW w:w="1890" w:type="dxa"/>
            <w:hideMark/>
          </w:tcPr>
          <w:p w14:paraId="48DD93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7719DE5" w14:textId="77777777" w:rsidR="006C6C81" w:rsidRPr="001D3E60" w:rsidRDefault="006C6C81" w:rsidP="006C6C81">
            <w:pPr>
              <w:rPr>
                <w:rFonts w:ascii="Times New Roman" w:hAnsi="Times New Roman"/>
              </w:rPr>
            </w:pPr>
          </w:p>
        </w:tc>
        <w:tc>
          <w:tcPr>
            <w:tcW w:w="284" w:type="dxa"/>
            <w:shd w:val="clear" w:color="auto" w:fill="5B9BD5" w:themeFill="accent5"/>
          </w:tcPr>
          <w:p w14:paraId="5CC3640F" w14:textId="77777777" w:rsidR="006C6C81" w:rsidRPr="001D3E60" w:rsidRDefault="006C6C81" w:rsidP="006C6C81">
            <w:pPr>
              <w:rPr>
                <w:rFonts w:ascii="Times New Roman" w:hAnsi="Times New Roman"/>
              </w:rPr>
            </w:pPr>
          </w:p>
        </w:tc>
        <w:tc>
          <w:tcPr>
            <w:tcW w:w="263" w:type="dxa"/>
            <w:shd w:val="clear" w:color="auto" w:fill="5B9BD5" w:themeFill="accent5"/>
          </w:tcPr>
          <w:p w14:paraId="4EE275AE" w14:textId="77777777" w:rsidR="006C6C81" w:rsidRPr="001D3E60" w:rsidRDefault="006C6C81" w:rsidP="006C6C81">
            <w:pPr>
              <w:rPr>
                <w:rFonts w:ascii="Times New Roman" w:hAnsi="Times New Roman"/>
              </w:rPr>
            </w:pPr>
          </w:p>
        </w:tc>
        <w:tc>
          <w:tcPr>
            <w:tcW w:w="270" w:type="dxa"/>
            <w:shd w:val="clear" w:color="auto" w:fill="5B9BD5" w:themeFill="accent5"/>
          </w:tcPr>
          <w:p w14:paraId="60C97312" w14:textId="77777777" w:rsidR="006C6C81" w:rsidRPr="001D3E60" w:rsidRDefault="006C6C81" w:rsidP="006C6C81">
            <w:pPr>
              <w:rPr>
                <w:rFonts w:ascii="Times New Roman" w:hAnsi="Times New Roman"/>
              </w:rPr>
            </w:pPr>
          </w:p>
        </w:tc>
        <w:tc>
          <w:tcPr>
            <w:tcW w:w="1026" w:type="dxa"/>
            <w:hideMark/>
          </w:tcPr>
          <w:p w14:paraId="2B5051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200,000.00</w:t>
            </w:r>
          </w:p>
        </w:tc>
        <w:tc>
          <w:tcPr>
            <w:tcW w:w="992" w:type="dxa"/>
            <w:hideMark/>
          </w:tcPr>
          <w:p w14:paraId="435C44C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9" w:type="dxa"/>
            <w:hideMark/>
          </w:tcPr>
          <w:p w14:paraId="45C687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76FA429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4255AEB"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C46C008" w14:textId="6F567DC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7141E5C5" w14:textId="56FDE997" w:rsidR="006C6C81" w:rsidRPr="001D3E60" w:rsidRDefault="006C6C81" w:rsidP="006C6C81">
            <w:pPr>
              <w:spacing w:after="160" w:line="259" w:lineRule="auto"/>
              <w:rPr>
                <w:rFonts w:ascii="Times New Roman" w:hAnsi="Times New Roman"/>
              </w:rPr>
            </w:pPr>
            <w:r>
              <w:rPr>
                <w:rFonts w:ascii="Times New Roman" w:hAnsi="Times New Roman"/>
                <w:lang w:val="en-GB"/>
              </w:rPr>
              <w:t>GEA</w:t>
            </w:r>
            <w:r w:rsidRPr="001D3E60">
              <w:rPr>
                <w:rFonts w:ascii="Times New Roman" w:hAnsi="Times New Roman"/>
                <w:lang w:val="en-GB"/>
              </w:rPr>
              <w:t>, DA</w:t>
            </w:r>
          </w:p>
        </w:tc>
      </w:tr>
      <w:tr w:rsidR="006C6C81" w:rsidRPr="001D3E60" w14:paraId="44C07E60" w14:textId="77777777" w:rsidTr="00544AD2">
        <w:trPr>
          <w:trHeight w:val="20"/>
        </w:trPr>
        <w:tc>
          <w:tcPr>
            <w:tcW w:w="1425" w:type="dxa"/>
            <w:gridSpan w:val="2"/>
            <w:vMerge/>
            <w:hideMark/>
          </w:tcPr>
          <w:p w14:paraId="34095944"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5B260D0" w14:textId="77777777" w:rsidR="006C6C81" w:rsidRPr="001D3E60" w:rsidRDefault="006C6C81" w:rsidP="006C6C81">
            <w:pPr>
              <w:spacing w:after="160" w:line="259" w:lineRule="auto"/>
              <w:rPr>
                <w:rFonts w:ascii="Times New Roman" w:hAnsi="Times New Roman"/>
              </w:rPr>
            </w:pPr>
          </w:p>
        </w:tc>
        <w:tc>
          <w:tcPr>
            <w:tcW w:w="2404" w:type="dxa"/>
            <w:hideMark/>
          </w:tcPr>
          <w:p w14:paraId="073906F9"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Monitor and support the Livelihood Empowerment Against Poverty (LEAP) programme</w:t>
            </w:r>
          </w:p>
        </w:tc>
        <w:tc>
          <w:tcPr>
            <w:tcW w:w="1890" w:type="dxa"/>
            <w:hideMark/>
          </w:tcPr>
          <w:p w14:paraId="31CD38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8F004C4" w14:textId="77777777" w:rsidR="006C6C81" w:rsidRPr="001D3E60" w:rsidRDefault="006C6C81" w:rsidP="006C6C81">
            <w:pPr>
              <w:rPr>
                <w:rFonts w:ascii="Times New Roman" w:hAnsi="Times New Roman"/>
              </w:rPr>
            </w:pPr>
          </w:p>
        </w:tc>
        <w:tc>
          <w:tcPr>
            <w:tcW w:w="284" w:type="dxa"/>
            <w:shd w:val="clear" w:color="auto" w:fill="5B9BD5" w:themeFill="accent5"/>
          </w:tcPr>
          <w:p w14:paraId="1AF38974" w14:textId="77777777" w:rsidR="006C6C81" w:rsidRPr="001D3E60" w:rsidRDefault="006C6C81" w:rsidP="006C6C81">
            <w:pPr>
              <w:rPr>
                <w:rFonts w:ascii="Times New Roman" w:hAnsi="Times New Roman"/>
              </w:rPr>
            </w:pPr>
          </w:p>
        </w:tc>
        <w:tc>
          <w:tcPr>
            <w:tcW w:w="263" w:type="dxa"/>
            <w:shd w:val="clear" w:color="auto" w:fill="5B9BD5" w:themeFill="accent5"/>
          </w:tcPr>
          <w:p w14:paraId="0BECEE1A" w14:textId="77777777" w:rsidR="006C6C81" w:rsidRPr="001D3E60" w:rsidRDefault="006C6C81" w:rsidP="006C6C81">
            <w:pPr>
              <w:rPr>
                <w:rFonts w:ascii="Times New Roman" w:hAnsi="Times New Roman"/>
              </w:rPr>
            </w:pPr>
          </w:p>
        </w:tc>
        <w:tc>
          <w:tcPr>
            <w:tcW w:w="270" w:type="dxa"/>
            <w:shd w:val="clear" w:color="auto" w:fill="5B9BD5" w:themeFill="accent5"/>
          </w:tcPr>
          <w:p w14:paraId="1B770F73" w14:textId="77777777" w:rsidR="006C6C81" w:rsidRPr="001D3E60" w:rsidRDefault="006C6C81" w:rsidP="006C6C81">
            <w:pPr>
              <w:rPr>
                <w:rFonts w:ascii="Times New Roman" w:hAnsi="Times New Roman"/>
              </w:rPr>
            </w:pPr>
          </w:p>
        </w:tc>
        <w:tc>
          <w:tcPr>
            <w:tcW w:w="1026" w:type="dxa"/>
            <w:hideMark/>
          </w:tcPr>
          <w:p w14:paraId="419864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992" w:type="dxa"/>
            <w:hideMark/>
          </w:tcPr>
          <w:p w14:paraId="0E5465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709" w:type="dxa"/>
            <w:hideMark/>
          </w:tcPr>
          <w:p w14:paraId="56C317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1134" w:type="dxa"/>
          </w:tcPr>
          <w:p w14:paraId="11D80ED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C129B0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56E54F5" w14:textId="081DD8C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850" w:type="dxa"/>
            <w:hideMark/>
          </w:tcPr>
          <w:p w14:paraId="44BDE9D6" w14:textId="6DB7850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7188F6F" w14:textId="77777777" w:rsidTr="00EE1804">
        <w:trPr>
          <w:trHeight w:val="20"/>
        </w:trPr>
        <w:tc>
          <w:tcPr>
            <w:tcW w:w="1258" w:type="dxa"/>
            <w:shd w:val="clear" w:color="auto" w:fill="9CC2E5" w:themeFill="accent5" w:themeFillTint="99"/>
          </w:tcPr>
          <w:p w14:paraId="02AA2A2F" w14:textId="77777777" w:rsidR="006C6C81" w:rsidRPr="005A7FF3" w:rsidRDefault="006C6C81" w:rsidP="006C6C81">
            <w:pPr>
              <w:rPr>
                <w:rFonts w:ascii="Times New Roman" w:hAnsi="Times New Roman"/>
                <w:b/>
                <w:bCs/>
                <w:i/>
                <w:iCs/>
                <w:lang w:val="en-GB"/>
              </w:rPr>
            </w:pPr>
          </w:p>
        </w:tc>
        <w:tc>
          <w:tcPr>
            <w:tcW w:w="1260" w:type="dxa"/>
            <w:gridSpan w:val="2"/>
            <w:shd w:val="clear" w:color="auto" w:fill="9CC2E5" w:themeFill="accent5" w:themeFillTint="99"/>
          </w:tcPr>
          <w:p w14:paraId="62A07620" w14:textId="77777777" w:rsidR="006C6C81" w:rsidRPr="005A7FF3" w:rsidRDefault="006C6C81" w:rsidP="006C6C81">
            <w:pPr>
              <w:rPr>
                <w:rFonts w:ascii="Times New Roman" w:hAnsi="Times New Roman"/>
                <w:b/>
                <w:bCs/>
                <w:i/>
                <w:iCs/>
                <w:lang w:val="en-GB"/>
              </w:rPr>
            </w:pPr>
          </w:p>
        </w:tc>
        <w:tc>
          <w:tcPr>
            <w:tcW w:w="12170" w:type="dxa"/>
            <w:gridSpan w:val="14"/>
            <w:shd w:val="clear" w:color="auto" w:fill="9CC2E5" w:themeFill="accent5" w:themeFillTint="99"/>
          </w:tcPr>
          <w:p w14:paraId="27BCF53B" w14:textId="70D2D0C8" w:rsidR="006C6C81" w:rsidRPr="005A7FF3" w:rsidRDefault="006C6C81" w:rsidP="006C6C81">
            <w:pPr>
              <w:rPr>
                <w:rFonts w:ascii="Times New Roman" w:hAnsi="Times New Roman"/>
                <w:b/>
                <w:bCs/>
                <w:i/>
                <w:iCs/>
                <w:lang w:val="en-GB"/>
              </w:rPr>
            </w:pPr>
            <w:r w:rsidRPr="005A7FF3">
              <w:rPr>
                <w:rFonts w:ascii="Times New Roman" w:hAnsi="Times New Roman"/>
                <w:b/>
                <w:bCs/>
                <w:i/>
                <w:iCs/>
                <w:lang w:val="en-GB"/>
              </w:rPr>
              <w:t>Goal 3:</w:t>
            </w:r>
            <w:r w:rsidRPr="005A7FF3">
              <w:rPr>
                <w:rFonts w:eastAsiaTheme="minorEastAsia" w:hAnsi="Garamond"/>
                <w:b/>
                <w:bCs/>
                <w:i/>
                <w:iCs/>
                <w:color w:val="000000" w:themeColor="text1"/>
                <w:kern w:val="24"/>
                <w:sz w:val="40"/>
                <w:szCs w:val="40"/>
              </w:rPr>
              <w:t xml:space="preserve"> </w:t>
            </w:r>
            <w:r w:rsidRPr="005A7FF3">
              <w:rPr>
                <w:rFonts w:ascii="Times New Roman" w:hAnsi="Times New Roman"/>
                <w:b/>
                <w:bCs/>
                <w:i/>
                <w:iCs/>
              </w:rPr>
              <w:t>Safeguard the Natural Environment and  Ensure A Resiliant Built Environment</w:t>
            </w:r>
          </w:p>
        </w:tc>
      </w:tr>
      <w:tr w:rsidR="006C6C81" w:rsidRPr="001D3E60" w14:paraId="0067666D" w14:textId="77777777" w:rsidTr="00544AD2">
        <w:trPr>
          <w:trHeight w:val="20"/>
        </w:trPr>
        <w:tc>
          <w:tcPr>
            <w:tcW w:w="1425" w:type="dxa"/>
            <w:gridSpan w:val="2"/>
            <w:vMerge w:val="restart"/>
            <w:hideMark/>
          </w:tcPr>
          <w:p w14:paraId="2443553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NATURAL RESOURCE MANAGEMENT</w:t>
            </w:r>
          </w:p>
        </w:tc>
        <w:tc>
          <w:tcPr>
            <w:tcW w:w="1356" w:type="dxa"/>
            <w:gridSpan w:val="2"/>
            <w:vMerge w:val="restart"/>
            <w:hideMark/>
          </w:tcPr>
          <w:p w14:paraId="4629DC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Mineral Extraction</w:t>
            </w:r>
          </w:p>
          <w:p w14:paraId="4F03B8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2404" w:type="dxa"/>
            <w:hideMark/>
          </w:tcPr>
          <w:p w14:paraId="5CD0D14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Arrest and prosecute illegal, sand winners, miners, lumbers</w:t>
            </w:r>
          </w:p>
        </w:tc>
        <w:tc>
          <w:tcPr>
            <w:tcW w:w="1890" w:type="dxa"/>
            <w:hideMark/>
          </w:tcPr>
          <w:p w14:paraId="51F8E0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53C24942"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5F814DE7"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7E968A74"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704A87C9" w14:textId="77777777" w:rsidR="006C6C81" w:rsidRPr="001D3E60" w:rsidRDefault="006C6C81" w:rsidP="006C6C81">
            <w:pPr>
              <w:rPr>
                <w:rFonts w:ascii="Times New Roman" w:hAnsi="Times New Roman"/>
                <w:lang w:val="en-GB"/>
              </w:rPr>
            </w:pPr>
          </w:p>
        </w:tc>
        <w:tc>
          <w:tcPr>
            <w:tcW w:w="1026" w:type="dxa"/>
            <w:hideMark/>
          </w:tcPr>
          <w:p w14:paraId="76482F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w:t>
            </w:r>
          </w:p>
        </w:tc>
        <w:tc>
          <w:tcPr>
            <w:tcW w:w="992" w:type="dxa"/>
            <w:hideMark/>
          </w:tcPr>
          <w:p w14:paraId="4A5D54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30,000.00</w:t>
            </w:r>
          </w:p>
        </w:tc>
        <w:tc>
          <w:tcPr>
            <w:tcW w:w="709" w:type="dxa"/>
            <w:hideMark/>
          </w:tcPr>
          <w:p w14:paraId="798E447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70131C6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24DE4D1"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1E60F7A" w14:textId="40E0920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c>
          <w:tcPr>
            <w:tcW w:w="850" w:type="dxa"/>
            <w:hideMark/>
          </w:tcPr>
          <w:p w14:paraId="51ECB1A2" w14:textId="5379452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r>
              <w:rPr>
                <w:rFonts w:ascii="Times New Roman" w:hAnsi="Times New Roman"/>
                <w:lang w:val="en-GB"/>
              </w:rPr>
              <w:t>CENTRAL ADMIN.</w:t>
            </w:r>
          </w:p>
        </w:tc>
      </w:tr>
      <w:tr w:rsidR="006C6C81" w:rsidRPr="001D3E60" w14:paraId="181FB86B" w14:textId="77777777" w:rsidTr="00544AD2">
        <w:trPr>
          <w:trHeight w:val="20"/>
        </w:trPr>
        <w:tc>
          <w:tcPr>
            <w:tcW w:w="1425" w:type="dxa"/>
            <w:gridSpan w:val="2"/>
            <w:vMerge/>
            <w:hideMark/>
          </w:tcPr>
          <w:p w14:paraId="19D11D85"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6663A75" w14:textId="77777777" w:rsidR="006C6C81" w:rsidRPr="001D3E60" w:rsidRDefault="006C6C81" w:rsidP="006C6C81">
            <w:pPr>
              <w:spacing w:after="160" w:line="259" w:lineRule="auto"/>
              <w:rPr>
                <w:rFonts w:ascii="Times New Roman" w:hAnsi="Times New Roman"/>
              </w:rPr>
            </w:pPr>
          </w:p>
        </w:tc>
        <w:tc>
          <w:tcPr>
            <w:tcW w:w="2404" w:type="dxa"/>
            <w:hideMark/>
          </w:tcPr>
          <w:p w14:paraId="1ADD52C2"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a community mining scheme in 3 communities.</w:t>
            </w:r>
          </w:p>
        </w:tc>
        <w:tc>
          <w:tcPr>
            <w:tcW w:w="1890" w:type="dxa"/>
            <w:hideMark/>
          </w:tcPr>
          <w:p w14:paraId="37BCA7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Salma, Teleku Bokazo, Nkroful </w:t>
            </w:r>
          </w:p>
        </w:tc>
        <w:tc>
          <w:tcPr>
            <w:tcW w:w="240" w:type="dxa"/>
            <w:shd w:val="clear" w:color="auto" w:fill="5B9BD5" w:themeFill="accent5"/>
          </w:tcPr>
          <w:p w14:paraId="5B76F47F" w14:textId="77777777" w:rsidR="006C6C81" w:rsidRPr="001D3E60" w:rsidRDefault="006C6C81" w:rsidP="006C6C81">
            <w:pPr>
              <w:rPr>
                <w:rFonts w:ascii="Times New Roman" w:hAnsi="Times New Roman"/>
              </w:rPr>
            </w:pPr>
          </w:p>
        </w:tc>
        <w:tc>
          <w:tcPr>
            <w:tcW w:w="284" w:type="dxa"/>
            <w:shd w:val="clear" w:color="auto" w:fill="5B9BD5" w:themeFill="accent5"/>
          </w:tcPr>
          <w:p w14:paraId="7D8E8A65" w14:textId="77777777" w:rsidR="006C6C81" w:rsidRPr="001D3E60" w:rsidRDefault="006C6C81" w:rsidP="006C6C81">
            <w:pPr>
              <w:rPr>
                <w:rFonts w:ascii="Times New Roman" w:hAnsi="Times New Roman"/>
              </w:rPr>
            </w:pPr>
          </w:p>
        </w:tc>
        <w:tc>
          <w:tcPr>
            <w:tcW w:w="263" w:type="dxa"/>
            <w:shd w:val="clear" w:color="auto" w:fill="5B9BD5" w:themeFill="accent5"/>
          </w:tcPr>
          <w:p w14:paraId="606031DC" w14:textId="77777777" w:rsidR="006C6C81" w:rsidRPr="001D3E60" w:rsidRDefault="006C6C81" w:rsidP="006C6C81">
            <w:pPr>
              <w:rPr>
                <w:rFonts w:ascii="Times New Roman" w:hAnsi="Times New Roman"/>
              </w:rPr>
            </w:pPr>
          </w:p>
        </w:tc>
        <w:tc>
          <w:tcPr>
            <w:tcW w:w="270" w:type="dxa"/>
            <w:shd w:val="clear" w:color="auto" w:fill="5B9BD5" w:themeFill="accent5"/>
          </w:tcPr>
          <w:p w14:paraId="6565B7C9" w14:textId="77777777" w:rsidR="006C6C81" w:rsidRPr="001D3E60" w:rsidRDefault="006C6C81" w:rsidP="006C6C81">
            <w:pPr>
              <w:rPr>
                <w:rFonts w:ascii="Times New Roman" w:hAnsi="Times New Roman"/>
              </w:rPr>
            </w:pPr>
          </w:p>
        </w:tc>
        <w:tc>
          <w:tcPr>
            <w:tcW w:w="1026" w:type="dxa"/>
            <w:hideMark/>
          </w:tcPr>
          <w:p w14:paraId="0A48855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B2F52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017B51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w:t>
            </w:r>
          </w:p>
        </w:tc>
        <w:tc>
          <w:tcPr>
            <w:tcW w:w="1134" w:type="dxa"/>
          </w:tcPr>
          <w:p w14:paraId="19C8621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02E8C43"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72E45E24" w14:textId="014FDF1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850" w:type="dxa"/>
            <w:hideMark/>
          </w:tcPr>
          <w:p w14:paraId="3DFC6E49" w14:textId="4AC9CC12"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B00A075" w14:textId="77777777" w:rsidTr="00544AD2">
        <w:trPr>
          <w:trHeight w:val="20"/>
        </w:trPr>
        <w:tc>
          <w:tcPr>
            <w:tcW w:w="1425" w:type="dxa"/>
            <w:gridSpan w:val="2"/>
            <w:vMerge/>
            <w:hideMark/>
          </w:tcPr>
          <w:p w14:paraId="13F2A8C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F42A8B2" w14:textId="77777777" w:rsidR="006C6C81" w:rsidRPr="001D3E60" w:rsidRDefault="006C6C81" w:rsidP="006C6C81">
            <w:pPr>
              <w:spacing w:after="160" w:line="259" w:lineRule="auto"/>
              <w:rPr>
                <w:rFonts w:ascii="Times New Roman" w:hAnsi="Times New Roman"/>
              </w:rPr>
            </w:pPr>
          </w:p>
        </w:tc>
        <w:tc>
          <w:tcPr>
            <w:tcW w:w="2404" w:type="dxa"/>
            <w:hideMark/>
          </w:tcPr>
          <w:p w14:paraId="1B4EA7E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Ensure the reclamation of degraded land after mining</w:t>
            </w:r>
          </w:p>
        </w:tc>
        <w:tc>
          <w:tcPr>
            <w:tcW w:w="1890" w:type="dxa"/>
            <w:hideMark/>
          </w:tcPr>
          <w:p w14:paraId="338C30B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Mining communities </w:t>
            </w:r>
          </w:p>
        </w:tc>
        <w:tc>
          <w:tcPr>
            <w:tcW w:w="240" w:type="dxa"/>
            <w:shd w:val="clear" w:color="auto" w:fill="5B9BD5" w:themeFill="accent5"/>
          </w:tcPr>
          <w:p w14:paraId="2434E619" w14:textId="77777777" w:rsidR="006C6C81" w:rsidRPr="001D3E60" w:rsidRDefault="006C6C81" w:rsidP="006C6C81">
            <w:pPr>
              <w:rPr>
                <w:rFonts w:ascii="Times New Roman" w:hAnsi="Times New Roman"/>
              </w:rPr>
            </w:pPr>
          </w:p>
        </w:tc>
        <w:tc>
          <w:tcPr>
            <w:tcW w:w="284" w:type="dxa"/>
            <w:shd w:val="clear" w:color="auto" w:fill="5B9BD5" w:themeFill="accent5"/>
          </w:tcPr>
          <w:p w14:paraId="1C6C00DC" w14:textId="77777777" w:rsidR="006C6C81" w:rsidRPr="001D3E60" w:rsidRDefault="006C6C81" w:rsidP="006C6C81">
            <w:pPr>
              <w:rPr>
                <w:rFonts w:ascii="Times New Roman" w:hAnsi="Times New Roman"/>
              </w:rPr>
            </w:pPr>
          </w:p>
        </w:tc>
        <w:tc>
          <w:tcPr>
            <w:tcW w:w="263" w:type="dxa"/>
            <w:shd w:val="clear" w:color="auto" w:fill="5B9BD5" w:themeFill="accent5"/>
          </w:tcPr>
          <w:p w14:paraId="7669BF1A" w14:textId="77777777" w:rsidR="006C6C81" w:rsidRPr="001D3E60" w:rsidRDefault="006C6C81" w:rsidP="006C6C81">
            <w:pPr>
              <w:rPr>
                <w:rFonts w:ascii="Times New Roman" w:hAnsi="Times New Roman"/>
              </w:rPr>
            </w:pPr>
          </w:p>
        </w:tc>
        <w:tc>
          <w:tcPr>
            <w:tcW w:w="270" w:type="dxa"/>
            <w:shd w:val="clear" w:color="auto" w:fill="5B9BD5" w:themeFill="accent5"/>
          </w:tcPr>
          <w:p w14:paraId="51D537B7" w14:textId="77777777" w:rsidR="006C6C81" w:rsidRPr="001D3E60" w:rsidRDefault="006C6C81" w:rsidP="006C6C81">
            <w:pPr>
              <w:rPr>
                <w:rFonts w:ascii="Times New Roman" w:hAnsi="Times New Roman"/>
              </w:rPr>
            </w:pPr>
          </w:p>
        </w:tc>
        <w:tc>
          <w:tcPr>
            <w:tcW w:w="1026" w:type="dxa"/>
            <w:hideMark/>
          </w:tcPr>
          <w:p w14:paraId="7BC737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4A089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709" w:type="dxa"/>
            <w:hideMark/>
          </w:tcPr>
          <w:p w14:paraId="3DD2F2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w:t>
            </w:r>
          </w:p>
        </w:tc>
        <w:tc>
          <w:tcPr>
            <w:tcW w:w="1134" w:type="dxa"/>
          </w:tcPr>
          <w:p w14:paraId="1CB97F4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09400E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0BD9708" w14:textId="44C7D06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850" w:type="dxa"/>
            <w:hideMark/>
          </w:tcPr>
          <w:p w14:paraId="6457E532" w14:textId="270F1D7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935BFC6" w14:textId="77777777" w:rsidTr="00544AD2">
        <w:trPr>
          <w:trHeight w:val="20"/>
        </w:trPr>
        <w:tc>
          <w:tcPr>
            <w:tcW w:w="1425" w:type="dxa"/>
            <w:gridSpan w:val="2"/>
            <w:vMerge/>
            <w:hideMark/>
          </w:tcPr>
          <w:p w14:paraId="0218748F" w14:textId="77777777" w:rsidR="006C6C81" w:rsidRPr="001D3E60" w:rsidRDefault="006C6C81" w:rsidP="006C6C81">
            <w:pPr>
              <w:spacing w:after="160" w:line="259" w:lineRule="auto"/>
              <w:rPr>
                <w:rFonts w:ascii="Times New Roman" w:hAnsi="Times New Roman"/>
              </w:rPr>
            </w:pPr>
          </w:p>
        </w:tc>
        <w:tc>
          <w:tcPr>
            <w:tcW w:w="1356" w:type="dxa"/>
            <w:gridSpan w:val="2"/>
            <w:hideMark/>
          </w:tcPr>
          <w:p w14:paraId="7F3C536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Coastal and Marine Erosion</w:t>
            </w:r>
          </w:p>
        </w:tc>
        <w:tc>
          <w:tcPr>
            <w:tcW w:w="2404" w:type="dxa"/>
            <w:hideMark/>
          </w:tcPr>
          <w:p w14:paraId="4859C016"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Revive conservation committee groups and build women capacity in conservation</w:t>
            </w:r>
          </w:p>
        </w:tc>
        <w:tc>
          <w:tcPr>
            <w:tcW w:w="1890" w:type="dxa"/>
            <w:hideMark/>
          </w:tcPr>
          <w:p w14:paraId="362AF9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299FCCF2" w14:textId="77777777" w:rsidR="006C6C81" w:rsidRPr="001D3E60" w:rsidRDefault="006C6C81" w:rsidP="006C6C81">
            <w:pPr>
              <w:rPr>
                <w:rFonts w:ascii="Times New Roman" w:hAnsi="Times New Roman"/>
              </w:rPr>
            </w:pPr>
          </w:p>
        </w:tc>
        <w:tc>
          <w:tcPr>
            <w:tcW w:w="284" w:type="dxa"/>
            <w:shd w:val="clear" w:color="auto" w:fill="5B9BD5" w:themeFill="accent5"/>
          </w:tcPr>
          <w:p w14:paraId="7286261E" w14:textId="77777777" w:rsidR="006C6C81" w:rsidRPr="001D3E60" w:rsidRDefault="006C6C81" w:rsidP="006C6C81">
            <w:pPr>
              <w:rPr>
                <w:rFonts w:ascii="Times New Roman" w:hAnsi="Times New Roman"/>
              </w:rPr>
            </w:pPr>
          </w:p>
        </w:tc>
        <w:tc>
          <w:tcPr>
            <w:tcW w:w="263" w:type="dxa"/>
            <w:shd w:val="clear" w:color="auto" w:fill="5B9BD5" w:themeFill="accent5"/>
          </w:tcPr>
          <w:p w14:paraId="1F7154AC" w14:textId="77777777" w:rsidR="006C6C81" w:rsidRPr="001D3E60" w:rsidRDefault="006C6C81" w:rsidP="006C6C81">
            <w:pPr>
              <w:rPr>
                <w:rFonts w:ascii="Times New Roman" w:hAnsi="Times New Roman"/>
              </w:rPr>
            </w:pPr>
          </w:p>
        </w:tc>
        <w:tc>
          <w:tcPr>
            <w:tcW w:w="270" w:type="dxa"/>
            <w:shd w:val="clear" w:color="auto" w:fill="5B9BD5" w:themeFill="accent5"/>
          </w:tcPr>
          <w:p w14:paraId="59CA030E" w14:textId="77777777" w:rsidR="006C6C81" w:rsidRPr="001D3E60" w:rsidRDefault="006C6C81" w:rsidP="006C6C81">
            <w:pPr>
              <w:rPr>
                <w:rFonts w:ascii="Times New Roman" w:hAnsi="Times New Roman"/>
              </w:rPr>
            </w:pPr>
          </w:p>
        </w:tc>
        <w:tc>
          <w:tcPr>
            <w:tcW w:w="1026" w:type="dxa"/>
            <w:hideMark/>
          </w:tcPr>
          <w:p w14:paraId="35E40F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0929B19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1F8EAF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44DC2F9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F211041"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FE3D3A0" w14:textId="08F44C5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850" w:type="dxa"/>
            <w:hideMark/>
          </w:tcPr>
          <w:p w14:paraId="223A7F63" w14:textId="0D72760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5093220" w14:textId="77777777" w:rsidTr="00544AD2">
        <w:trPr>
          <w:trHeight w:val="20"/>
        </w:trPr>
        <w:tc>
          <w:tcPr>
            <w:tcW w:w="1425" w:type="dxa"/>
            <w:gridSpan w:val="2"/>
            <w:vMerge/>
            <w:hideMark/>
          </w:tcPr>
          <w:p w14:paraId="5E0ADB5B"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618E166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Deforestation, Desertification and Soil Erosion</w:t>
            </w:r>
          </w:p>
        </w:tc>
        <w:tc>
          <w:tcPr>
            <w:tcW w:w="2404" w:type="dxa"/>
            <w:hideMark/>
          </w:tcPr>
          <w:p w14:paraId="22FDB61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Develop landfill site into a modern engineered site</w:t>
            </w:r>
          </w:p>
        </w:tc>
        <w:tc>
          <w:tcPr>
            <w:tcW w:w="1890" w:type="dxa"/>
            <w:hideMark/>
          </w:tcPr>
          <w:p w14:paraId="7A409B2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Ala Bokazo</w:t>
            </w:r>
          </w:p>
        </w:tc>
        <w:tc>
          <w:tcPr>
            <w:tcW w:w="240" w:type="dxa"/>
            <w:shd w:val="clear" w:color="auto" w:fill="5B9BD5" w:themeFill="accent5"/>
          </w:tcPr>
          <w:p w14:paraId="1B8D037B" w14:textId="77777777" w:rsidR="006C6C81" w:rsidRPr="001D3E60" w:rsidRDefault="006C6C81" w:rsidP="006C6C81">
            <w:pPr>
              <w:rPr>
                <w:rFonts w:ascii="Times New Roman" w:hAnsi="Times New Roman"/>
              </w:rPr>
            </w:pPr>
          </w:p>
        </w:tc>
        <w:tc>
          <w:tcPr>
            <w:tcW w:w="284" w:type="dxa"/>
            <w:shd w:val="clear" w:color="auto" w:fill="5B9BD5" w:themeFill="accent5"/>
          </w:tcPr>
          <w:p w14:paraId="0BCB5722" w14:textId="77777777" w:rsidR="006C6C81" w:rsidRPr="001D3E60" w:rsidRDefault="006C6C81" w:rsidP="006C6C81">
            <w:pPr>
              <w:rPr>
                <w:rFonts w:ascii="Times New Roman" w:hAnsi="Times New Roman"/>
              </w:rPr>
            </w:pPr>
          </w:p>
        </w:tc>
        <w:tc>
          <w:tcPr>
            <w:tcW w:w="263" w:type="dxa"/>
            <w:shd w:val="clear" w:color="auto" w:fill="5B9BD5" w:themeFill="accent5"/>
          </w:tcPr>
          <w:p w14:paraId="12DA77D7" w14:textId="77777777" w:rsidR="006C6C81" w:rsidRPr="001D3E60" w:rsidRDefault="006C6C81" w:rsidP="006C6C81">
            <w:pPr>
              <w:rPr>
                <w:rFonts w:ascii="Times New Roman" w:hAnsi="Times New Roman"/>
              </w:rPr>
            </w:pPr>
          </w:p>
        </w:tc>
        <w:tc>
          <w:tcPr>
            <w:tcW w:w="270" w:type="dxa"/>
            <w:shd w:val="clear" w:color="auto" w:fill="5B9BD5" w:themeFill="accent5"/>
          </w:tcPr>
          <w:p w14:paraId="62342754" w14:textId="77777777" w:rsidR="006C6C81" w:rsidRPr="001D3E60" w:rsidRDefault="006C6C81" w:rsidP="006C6C81">
            <w:pPr>
              <w:rPr>
                <w:rFonts w:ascii="Times New Roman" w:hAnsi="Times New Roman"/>
              </w:rPr>
            </w:pPr>
          </w:p>
        </w:tc>
        <w:tc>
          <w:tcPr>
            <w:tcW w:w="1026" w:type="dxa"/>
            <w:hideMark/>
          </w:tcPr>
          <w:p w14:paraId="05D5B2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300,000 </w:t>
            </w:r>
          </w:p>
        </w:tc>
        <w:tc>
          <w:tcPr>
            <w:tcW w:w="992" w:type="dxa"/>
            <w:hideMark/>
          </w:tcPr>
          <w:p w14:paraId="722DFBC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92086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5B92BF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218F1A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FD62B2F" w14:textId="52794A0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850" w:type="dxa"/>
            <w:hideMark/>
          </w:tcPr>
          <w:p w14:paraId="764375C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 EPA</w:t>
            </w:r>
          </w:p>
        </w:tc>
      </w:tr>
      <w:tr w:rsidR="006C6C81" w:rsidRPr="001D3E60" w14:paraId="05CBF90C" w14:textId="77777777" w:rsidTr="00544AD2">
        <w:trPr>
          <w:trHeight w:val="20"/>
        </w:trPr>
        <w:tc>
          <w:tcPr>
            <w:tcW w:w="1425" w:type="dxa"/>
            <w:gridSpan w:val="2"/>
            <w:hideMark/>
          </w:tcPr>
          <w:p w14:paraId="1CD4B4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356" w:type="dxa"/>
            <w:gridSpan w:val="2"/>
            <w:vMerge/>
            <w:hideMark/>
          </w:tcPr>
          <w:p w14:paraId="271748B8" w14:textId="77777777" w:rsidR="006C6C81" w:rsidRPr="001D3E60" w:rsidRDefault="006C6C81" w:rsidP="006C6C81">
            <w:pPr>
              <w:spacing w:after="160" w:line="259" w:lineRule="auto"/>
              <w:rPr>
                <w:rFonts w:ascii="Times New Roman" w:hAnsi="Times New Roman"/>
              </w:rPr>
            </w:pPr>
          </w:p>
        </w:tc>
        <w:tc>
          <w:tcPr>
            <w:tcW w:w="2404" w:type="dxa"/>
            <w:hideMark/>
          </w:tcPr>
          <w:p w14:paraId="434D8FE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Protect natural reserves (mangroves and forest) and recreation areas from encroachment</w:t>
            </w:r>
          </w:p>
        </w:tc>
        <w:tc>
          <w:tcPr>
            <w:tcW w:w="1890" w:type="dxa"/>
            <w:hideMark/>
          </w:tcPr>
          <w:p w14:paraId="1195D7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3C7A0446" w14:textId="77777777" w:rsidR="006C6C81" w:rsidRPr="001D3E60" w:rsidRDefault="006C6C81" w:rsidP="006C6C81">
            <w:pPr>
              <w:rPr>
                <w:rFonts w:ascii="Times New Roman" w:hAnsi="Times New Roman"/>
              </w:rPr>
            </w:pPr>
          </w:p>
        </w:tc>
        <w:tc>
          <w:tcPr>
            <w:tcW w:w="284" w:type="dxa"/>
            <w:shd w:val="clear" w:color="auto" w:fill="5B9BD5" w:themeFill="accent5"/>
          </w:tcPr>
          <w:p w14:paraId="3002CE0B" w14:textId="77777777" w:rsidR="006C6C81" w:rsidRPr="001D3E60" w:rsidRDefault="006C6C81" w:rsidP="006C6C81">
            <w:pPr>
              <w:rPr>
                <w:rFonts w:ascii="Times New Roman" w:hAnsi="Times New Roman"/>
              </w:rPr>
            </w:pPr>
          </w:p>
        </w:tc>
        <w:tc>
          <w:tcPr>
            <w:tcW w:w="263" w:type="dxa"/>
            <w:shd w:val="clear" w:color="auto" w:fill="5B9BD5" w:themeFill="accent5"/>
          </w:tcPr>
          <w:p w14:paraId="76A742F3" w14:textId="77777777" w:rsidR="006C6C81" w:rsidRPr="001D3E60" w:rsidRDefault="006C6C81" w:rsidP="006C6C81">
            <w:pPr>
              <w:rPr>
                <w:rFonts w:ascii="Times New Roman" w:hAnsi="Times New Roman"/>
              </w:rPr>
            </w:pPr>
          </w:p>
        </w:tc>
        <w:tc>
          <w:tcPr>
            <w:tcW w:w="270" w:type="dxa"/>
            <w:shd w:val="clear" w:color="auto" w:fill="5B9BD5" w:themeFill="accent5"/>
          </w:tcPr>
          <w:p w14:paraId="09C06502" w14:textId="77777777" w:rsidR="006C6C81" w:rsidRPr="001D3E60" w:rsidRDefault="006C6C81" w:rsidP="006C6C81">
            <w:pPr>
              <w:rPr>
                <w:rFonts w:ascii="Times New Roman" w:hAnsi="Times New Roman"/>
              </w:rPr>
            </w:pPr>
          </w:p>
        </w:tc>
        <w:tc>
          <w:tcPr>
            <w:tcW w:w="1026" w:type="dxa"/>
            <w:hideMark/>
          </w:tcPr>
          <w:p w14:paraId="34EFB39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26,500 </w:t>
            </w:r>
          </w:p>
        </w:tc>
        <w:tc>
          <w:tcPr>
            <w:tcW w:w="992" w:type="dxa"/>
            <w:hideMark/>
          </w:tcPr>
          <w:p w14:paraId="6AC9E5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15,000.00</w:t>
            </w:r>
          </w:p>
        </w:tc>
        <w:tc>
          <w:tcPr>
            <w:tcW w:w="709" w:type="dxa"/>
            <w:hideMark/>
          </w:tcPr>
          <w:p w14:paraId="5E734F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1034557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FD3C12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8B2582F" w14:textId="61FADBE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Forestry</w:t>
            </w:r>
          </w:p>
        </w:tc>
        <w:tc>
          <w:tcPr>
            <w:tcW w:w="850" w:type="dxa"/>
            <w:hideMark/>
          </w:tcPr>
          <w:p w14:paraId="3CEDB1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Works/NADMO/PPD</w:t>
            </w:r>
          </w:p>
        </w:tc>
      </w:tr>
      <w:tr w:rsidR="006C6C81" w:rsidRPr="001D3E60" w14:paraId="2927D7A8" w14:textId="77777777" w:rsidTr="00544AD2">
        <w:trPr>
          <w:trHeight w:val="20"/>
        </w:trPr>
        <w:tc>
          <w:tcPr>
            <w:tcW w:w="1425" w:type="dxa"/>
            <w:gridSpan w:val="2"/>
            <w:vMerge w:val="restart"/>
            <w:hideMark/>
          </w:tcPr>
          <w:p w14:paraId="7D1DEB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356" w:type="dxa"/>
            <w:gridSpan w:val="2"/>
            <w:vMerge w:val="restart"/>
            <w:hideMark/>
          </w:tcPr>
          <w:p w14:paraId="7FDF379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Variability and Change</w:t>
            </w:r>
          </w:p>
        </w:tc>
        <w:tc>
          <w:tcPr>
            <w:tcW w:w="2404" w:type="dxa"/>
            <w:hideMark/>
          </w:tcPr>
          <w:p w14:paraId="316412A4" w14:textId="77777777" w:rsidR="006C6C81" w:rsidRPr="00895150" w:rsidRDefault="006C6C81" w:rsidP="006C6C81">
            <w:pPr>
              <w:rPr>
                <w:rFonts w:ascii="Times New Roman" w:hAnsi="Times New Roman"/>
              </w:rPr>
            </w:pPr>
          </w:p>
        </w:tc>
        <w:tc>
          <w:tcPr>
            <w:tcW w:w="1890" w:type="dxa"/>
            <w:hideMark/>
          </w:tcPr>
          <w:p w14:paraId="672BEA6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40" w:type="dxa"/>
          </w:tcPr>
          <w:p w14:paraId="1ACB6C0C" w14:textId="77777777" w:rsidR="006C6C81" w:rsidRPr="001D3E60" w:rsidRDefault="006C6C81" w:rsidP="006C6C81">
            <w:pPr>
              <w:rPr>
                <w:rFonts w:ascii="Times New Roman" w:hAnsi="Times New Roman"/>
              </w:rPr>
            </w:pPr>
          </w:p>
        </w:tc>
        <w:tc>
          <w:tcPr>
            <w:tcW w:w="284" w:type="dxa"/>
          </w:tcPr>
          <w:p w14:paraId="08FCD5EA" w14:textId="77777777" w:rsidR="006C6C81" w:rsidRPr="001D3E60" w:rsidRDefault="006C6C81" w:rsidP="006C6C81">
            <w:pPr>
              <w:rPr>
                <w:rFonts w:ascii="Times New Roman" w:hAnsi="Times New Roman"/>
              </w:rPr>
            </w:pPr>
          </w:p>
        </w:tc>
        <w:tc>
          <w:tcPr>
            <w:tcW w:w="263" w:type="dxa"/>
          </w:tcPr>
          <w:p w14:paraId="66A72568" w14:textId="77777777" w:rsidR="006C6C81" w:rsidRPr="001D3E60" w:rsidRDefault="006C6C81" w:rsidP="006C6C81">
            <w:pPr>
              <w:rPr>
                <w:rFonts w:ascii="Times New Roman" w:hAnsi="Times New Roman"/>
              </w:rPr>
            </w:pPr>
          </w:p>
        </w:tc>
        <w:tc>
          <w:tcPr>
            <w:tcW w:w="270" w:type="dxa"/>
          </w:tcPr>
          <w:p w14:paraId="3552F7D9" w14:textId="77777777" w:rsidR="006C6C81" w:rsidRPr="001D3E60" w:rsidRDefault="006C6C81" w:rsidP="006C6C81">
            <w:pPr>
              <w:rPr>
                <w:rFonts w:ascii="Times New Roman" w:hAnsi="Times New Roman"/>
              </w:rPr>
            </w:pPr>
          </w:p>
        </w:tc>
        <w:tc>
          <w:tcPr>
            <w:tcW w:w="1026" w:type="dxa"/>
            <w:hideMark/>
          </w:tcPr>
          <w:p w14:paraId="4AFB1D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992" w:type="dxa"/>
            <w:hideMark/>
          </w:tcPr>
          <w:p w14:paraId="1EA186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709" w:type="dxa"/>
            <w:hideMark/>
          </w:tcPr>
          <w:p w14:paraId="35BDF5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134" w:type="dxa"/>
          </w:tcPr>
          <w:p w14:paraId="61BAE334" w14:textId="77777777" w:rsidR="006C6C81" w:rsidRPr="001D3E60" w:rsidRDefault="006C6C81" w:rsidP="006C6C81">
            <w:pPr>
              <w:spacing w:after="160" w:line="259" w:lineRule="auto"/>
              <w:rPr>
                <w:rFonts w:ascii="Times New Roman" w:hAnsi="Times New Roman"/>
                <w:b/>
                <w:bCs/>
                <w:lang w:val="en-GB"/>
              </w:rPr>
            </w:pPr>
          </w:p>
        </w:tc>
        <w:tc>
          <w:tcPr>
            <w:tcW w:w="709" w:type="dxa"/>
          </w:tcPr>
          <w:p w14:paraId="7F95354F" w14:textId="77777777" w:rsidR="006C6C81" w:rsidRPr="001D3E60" w:rsidRDefault="006C6C81" w:rsidP="006C6C81">
            <w:pPr>
              <w:spacing w:after="160" w:line="259" w:lineRule="auto"/>
              <w:rPr>
                <w:rFonts w:ascii="Times New Roman" w:hAnsi="Times New Roman"/>
                <w:b/>
                <w:bCs/>
                <w:lang w:val="en-GB"/>
              </w:rPr>
            </w:pPr>
          </w:p>
        </w:tc>
        <w:tc>
          <w:tcPr>
            <w:tcW w:w="1136" w:type="dxa"/>
            <w:hideMark/>
          </w:tcPr>
          <w:p w14:paraId="538275E5" w14:textId="29A6D063"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850" w:type="dxa"/>
            <w:hideMark/>
          </w:tcPr>
          <w:p w14:paraId="4EF1B1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r>
      <w:tr w:rsidR="006C6C81" w:rsidRPr="001D3E60" w14:paraId="2679D6C0" w14:textId="77777777" w:rsidTr="00544AD2">
        <w:trPr>
          <w:trHeight w:val="20"/>
        </w:trPr>
        <w:tc>
          <w:tcPr>
            <w:tcW w:w="1425" w:type="dxa"/>
            <w:gridSpan w:val="2"/>
            <w:vMerge/>
            <w:hideMark/>
          </w:tcPr>
          <w:p w14:paraId="7889119C"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3D7575BF" w14:textId="77777777" w:rsidR="006C6C81" w:rsidRPr="001D3E60" w:rsidRDefault="006C6C81" w:rsidP="006C6C81">
            <w:pPr>
              <w:spacing w:after="160" w:line="259" w:lineRule="auto"/>
              <w:rPr>
                <w:rFonts w:ascii="Times New Roman" w:hAnsi="Times New Roman"/>
              </w:rPr>
            </w:pPr>
          </w:p>
        </w:tc>
        <w:tc>
          <w:tcPr>
            <w:tcW w:w="2404" w:type="dxa"/>
            <w:hideMark/>
          </w:tcPr>
          <w:p w14:paraId="5E3305C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Capacity Building Training in Climate Change for DPCU/HODS Members</w:t>
            </w:r>
          </w:p>
        </w:tc>
        <w:tc>
          <w:tcPr>
            <w:tcW w:w="1890" w:type="dxa"/>
            <w:hideMark/>
          </w:tcPr>
          <w:p w14:paraId="667100D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8398994" w14:textId="77777777" w:rsidR="006C6C81" w:rsidRPr="001D3E60" w:rsidRDefault="006C6C81" w:rsidP="006C6C81">
            <w:pPr>
              <w:rPr>
                <w:rFonts w:ascii="Times New Roman" w:hAnsi="Times New Roman"/>
              </w:rPr>
            </w:pPr>
          </w:p>
        </w:tc>
        <w:tc>
          <w:tcPr>
            <w:tcW w:w="284" w:type="dxa"/>
            <w:shd w:val="clear" w:color="auto" w:fill="5B9BD5" w:themeFill="accent5"/>
          </w:tcPr>
          <w:p w14:paraId="725FADF5" w14:textId="77777777" w:rsidR="006C6C81" w:rsidRPr="001D3E60" w:rsidRDefault="006C6C81" w:rsidP="006C6C81">
            <w:pPr>
              <w:rPr>
                <w:rFonts w:ascii="Times New Roman" w:hAnsi="Times New Roman"/>
              </w:rPr>
            </w:pPr>
          </w:p>
        </w:tc>
        <w:tc>
          <w:tcPr>
            <w:tcW w:w="263" w:type="dxa"/>
            <w:shd w:val="clear" w:color="auto" w:fill="5B9BD5" w:themeFill="accent5"/>
          </w:tcPr>
          <w:p w14:paraId="5BA17CE0" w14:textId="77777777" w:rsidR="006C6C81" w:rsidRPr="001D3E60" w:rsidRDefault="006C6C81" w:rsidP="006C6C81">
            <w:pPr>
              <w:rPr>
                <w:rFonts w:ascii="Times New Roman" w:hAnsi="Times New Roman"/>
              </w:rPr>
            </w:pPr>
          </w:p>
        </w:tc>
        <w:tc>
          <w:tcPr>
            <w:tcW w:w="270" w:type="dxa"/>
            <w:shd w:val="clear" w:color="auto" w:fill="5B9BD5" w:themeFill="accent5"/>
          </w:tcPr>
          <w:p w14:paraId="5D40745E" w14:textId="77777777" w:rsidR="006C6C81" w:rsidRPr="001D3E60" w:rsidRDefault="006C6C81" w:rsidP="006C6C81">
            <w:pPr>
              <w:rPr>
                <w:rFonts w:ascii="Times New Roman" w:hAnsi="Times New Roman"/>
              </w:rPr>
            </w:pPr>
          </w:p>
        </w:tc>
        <w:tc>
          <w:tcPr>
            <w:tcW w:w="1026" w:type="dxa"/>
            <w:hideMark/>
          </w:tcPr>
          <w:p w14:paraId="0CBD0F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C0B0A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5E939F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6,500 </w:t>
            </w:r>
          </w:p>
        </w:tc>
        <w:tc>
          <w:tcPr>
            <w:tcW w:w="1134" w:type="dxa"/>
          </w:tcPr>
          <w:p w14:paraId="159877F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44ED31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06CCB94" w14:textId="1A2B259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 Dept.</w:t>
            </w:r>
          </w:p>
        </w:tc>
        <w:tc>
          <w:tcPr>
            <w:tcW w:w="850" w:type="dxa"/>
            <w:hideMark/>
          </w:tcPr>
          <w:p w14:paraId="48CAC87A" w14:textId="01020CE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BB4C05B" w14:textId="77777777" w:rsidTr="00544AD2">
        <w:trPr>
          <w:trHeight w:val="20"/>
        </w:trPr>
        <w:tc>
          <w:tcPr>
            <w:tcW w:w="1425" w:type="dxa"/>
            <w:gridSpan w:val="2"/>
            <w:vMerge/>
            <w:hideMark/>
          </w:tcPr>
          <w:p w14:paraId="2B3042D7"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758109B2" w14:textId="77777777" w:rsidR="006C6C81" w:rsidRPr="001D3E60" w:rsidRDefault="006C6C81" w:rsidP="006C6C81">
            <w:pPr>
              <w:spacing w:after="160" w:line="259" w:lineRule="auto"/>
              <w:rPr>
                <w:rFonts w:ascii="Times New Roman" w:hAnsi="Times New Roman"/>
              </w:rPr>
            </w:pPr>
          </w:p>
        </w:tc>
        <w:tc>
          <w:tcPr>
            <w:tcW w:w="2404" w:type="dxa"/>
            <w:hideMark/>
          </w:tcPr>
          <w:p w14:paraId="725DD877"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Train farmers on climate smart agriculture technologies</w:t>
            </w:r>
          </w:p>
        </w:tc>
        <w:tc>
          <w:tcPr>
            <w:tcW w:w="1890" w:type="dxa"/>
            <w:hideMark/>
          </w:tcPr>
          <w:p w14:paraId="15462F2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08C2152" w14:textId="77777777" w:rsidR="006C6C81" w:rsidRPr="001D3E60" w:rsidRDefault="006C6C81" w:rsidP="006C6C81">
            <w:pPr>
              <w:rPr>
                <w:rFonts w:ascii="Times New Roman" w:hAnsi="Times New Roman"/>
              </w:rPr>
            </w:pPr>
          </w:p>
        </w:tc>
        <w:tc>
          <w:tcPr>
            <w:tcW w:w="284" w:type="dxa"/>
            <w:shd w:val="clear" w:color="auto" w:fill="5B9BD5" w:themeFill="accent5"/>
          </w:tcPr>
          <w:p w14:paraId="5AE71011" w14:textId="77777777" w:rsidR="006C6C81" w:rsidRPr="001D3E60" w:rsidRDefault="006C6C81" w:rsidP="006C6C81">
            <w:pPr>
              <w:rPr>
                <w:rFonts w:ascii="Times New Roman" w:hAnsi="Times New Roman"/>
              </w:rPr>
            </w:pPr>
          </w:p>
        </w:tc>
        <w:tc>
          <w:tcPr>
            <w:tcW w:w="263" w:type="dxa"/>
            <w:shd w:val="clear" w:color="auto" w:fill="5B9BD5" w:themeFill="accent5"/>
          </w:tcPr>
          <w:p w14:paraId="6D604EBD" w14:textId="77777777" w:rsidR="006C6C81" w:rsidRPr="001D3E60" w:rsidRDefault="006C6C81" w:rsidP="006C6C81">
            <w:pPr>
              <w:rPr>
                <w:rFonts w:ascii="Times New Roman" w:hAnsi="Times New Roman"/>
              </w:rPr>
            </w:pPr>
          </w:p>
        </w:tc>
        <w:tc>
          <w:tcPr>
            <w:tcW w:w="270" w:type="dxa"/>
            <w:shd w:val="clear" w:color="auto" w:fill="5B9BD5" w:themeFill="accent5"/>
          </w:tcPr>
          <w:p w14:paraId="22B99E73" w14:textId="77777777" w:rsidR="006C6C81" w:rsidRPr="001D3E60" w:rsidRDefault="006C6C81" w:rsidP="006C6C81">
            <w:pPr>
              <w:rPr>
                <w:rFonts w:ascii="Times New Roman" w:hAnsi="Times New Roman"/>
              </w:rPr>
            </w:pPr>
          </w:p>
        </w:tc>
        <w:tc>
          <w:tcPr>
            <w:tcW w:w="1026" w:type="dxa"/>
            <w:hideMark/>
          </w:tcPr>
          <w:p w14:paraId="460069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18ECCC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4F71A3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7FF452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3305400"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5A325D5" w14:textId="5F044DF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Agric .Dept.</w:t>
            </w:r>
          </w:p>
        </w:tc>
        <w:tc>
          <w:tcPr>
            <w:tcW w:w="850" w:type="dxa"/>
            <w:hideMark/>
          </w:tcPr>
          <w:p w14:paraId="6EEF41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w:t>
            </w:r>
          </w:p>
        </w:tc>
      </w:tr>
      <w:tr w:rsidR="006C6C81" w:rsidRPr="001D3E60" w14:paraId="4C0E9ACC" w14:textId="77777777" w:rsidTr="00544AD2">
        <w:trPr>
          <w:trHeight w:val="20"/>
        </w:trPr>
        <w:tc>
          <w:tcPr>
            <w:tcW w:w="1425" w:type="dxa"/>
            <w:gridSpan w:val="2"/>
            <w:vMerge/>
            <w:hideMark/>
          </w:tcPr>
          <w:p w14:paraId="10445660"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28B26955" w14:textId="77777777" w:rsidR="006C6C81" w:rsidRPr="001D3E60" w:rsidRDefault="006C6C81" w:rsidP="006C6C81">
            <w:pPr>
              <w:spacing w:after="160" w:line="259" w:lineRule="auto"/>
              <w:rPr>
                <w:rFonts w:ascii="Times New Roman" w:hAnsi="Times New Roman"/>
              </w:rPr>
            </w:pPr>
          </w:p>
        </w:tc>
        <w:tc>
          <w:tcPr>
            <w:tcW w:w="2404" w:type="dxa"/>
            <w:hideMark/>
          </w:tcPr>
          <w:p w14:paraId="5F7FAE2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Complete the construction of  town roads</w:t>
            </w:r>
          </w:p>
        </w:tc>
        <w:tc>
          <w:tcPr>
            <w:tcW w:w="1890" w:type="dxa"/>
            <w:hideMark/>
          </w:tcPr>
          <w:p w14:paraId="40490AE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Esiama- Nkrofu- Bokazo Eikwe, Sanzule, Baku, Ngalekyi, Bobrama, Aiyinase South, </w:t>
            </w:r>
            <w:r w:rsidRPr="001D3E60">
              <w:rPr>
                <w:rFonts w:ascii="Times New Roman" w:hAnsi="Times New Roman"/>
                <w:lang w:val="en-GB"/>
              </w:rPr>
              <w:lastRenderedPageBreak/>
              <w:t>Aiyinase North, and others</w:t>
            </w:r>
          </w:p>
        </w:tc>
        <w:tc>
          <w:tcPr>
            <w:tcW w:w="240" w:type="dxa"/>
            <w:shd w:val="clear" w:color="auto" w:fill="5B9BD5" w:themeFill="accent5"/>
          </w:tcPr>
          <w:p w14:paraId="4D34EA22" w14:textId="77777777" w:rsidR="006C6C81" w:rsidRPr="001D3E60" w:rsidRDefault="006C6C81" w:rsidP="006C6C81">
            <w:pPr>
              <w:rPr>
                <w:rFonts w:ascii="Times New Roman" w:hAnsi="Times New Roman"/>
              </w:rPr>
            </w:pPr>
          </w:p>
        </w:tc>
        <w:tc>
          <w:tcPr>
            <w:tcW w:w="284" w:type="dxa"/>
            <w:shd w:val="clear" w:color="auto" w:fill="5B9BD5" w:themeFill="accent5"/>
          </w:tcPr>
          <w:p w14:paraId="0206F17F" w14:textId="77777777" w:rsidR="006C6C81" w:rsidRPr="001D3E60" w:rsidRDefault="006C6C81" w:rsidP="006C6C81">
            <w:pPr>
              <w:rPr>
                <w:rFonts w:ascii="Times New Roman" w:hAnsi="Times New Roman"/>
              </w:rPr>
            </w:pPr>
          </w:p>
        </w:tc>
        <w:tc>
          <w:tcPr>
            <w:tcW w:w="263" w:type="dxa"/>
            <w:shd w:val="clear" w:color="auto" w:fill="5B9BD5" w:themeFill="accent5"/>
          </w:tcPr>
          <w:p w14:paraId="5F6B5220" w14:textId="77777777" w:rsidR="006C6C81" w:rsidRPr="001D3E60" w:rsidRDefault="006C6C81" w:rsidP="006C6C81">
            <w:pPr>
              <w:rPr>
                <w:rFonts w:ascii="Times New Roman" w:hAnsi="Times New Roman"/>
              </w:rPr>
            </w:pPr>
          </w:p>
        </w:tc>
        <w:tc>
          <w:tcPr>
            <w:tcW w:w="270" w:type="dxa"/>
            <w:shd w:val="clear" w:color="auto" w:fill="5B9BD5" w:themeFill="accent5"/>
          </w:tcPr>
          <w:p w14:paraId="333A9049" w14:textId="77777777" w:rsidR="006C6C81" w:rsidRPr="001D3E60" w:rsidRDefault="006C6C81" w:rsidP="006C6C81">
            <w:pPr>
              <w:rPr>
                <w:rFonts w:ascii="Times New Roman" w:hAnsi="Times New Roman"/>
              </w:rPr>
            </w:pPr>
          </w:p>
        </w:tc>
        <w:tc>
          <w:tcPr>
            <w:tcW w:w="1026" w:type="dxa"/>
            <w:hideMark/>
          </w:tcPr>
          <w:p w14:paraId="68BE18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 </w:t>
            </w:r>
          </w:p>
        </w:tc>
        <w:tc>
          <w:tcPr>
            <w:tcW w:w="992" w:type="dxa"/>
            <w:hideMark/>
          </w:tcPr>
          <w:p w14:paraId="5FB590B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537D96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25F7D8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12C3C79"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3F6D9B9" w14:textId="3013583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 Dep't of Feeder Roads</w:t>
            </w:r>
          </w:p>
        </w:tc>
        <w:tc>
          <w:tcPr>
            <w:tcW w:w="850" w:type="dxa"/>
            <w:hideMark/>
          </w:tcPr>
          <w:p w14:paraId="000B497B" w14:textId="21A44B2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012BA300" w14:textId="77777777" w:rsidTr="00544AD2">
        <w:trPr>
          <w:trHeight w:val="20"/>
        </w:trPr>
        <w:tc>
          <w:tcPr>
            <w:tcW w:w="1425" w:type="dxa"/>
            <w:gridSpan w:val="2"/>
            <w:vMerge/>
            <w:hideMark/>
          </w:tcPr>
          <w:p w14:paraId="675556E8"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FF3DEBE" w14:textId="77777777" w:rsidR="006C6C81" w:rsidRPr="001D3E60" w:rsidRDefault="006C6C81" w:rsidP="006C6C81">
            <w:pPr>
              <w:spacing w:after="160" w:line="259" w:lineRule="auto"/>
              <w:rPr>
                <w:rFonts w:ascii="Times New Roman" w:hAnsi="Times New Roman"/>
              </w:rPr>
            </w:pPr>
          </w:p>
        </w:tc>
        <w:tc>
          <w:tcPr>
            <w:tcW w:w="2404" w:type="dxa"/>
            <w:hideMark/>
          </w:tcPr>
          <w:p w14:paraId="59B4FE6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Develop of Modern lorry parks and stores at Aiyinase and Esiama</w:t>
            </w:r>
          </w:p>
        </w:tc>
        <w:tc>
          <w:tcPr>
            <w:tcW w:w="1890" w:type="dxa"/>
            <w:hideMark/>
          </w:tcPr>
          <w:p w14:paraId="0F90BE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r>
              <w:rPr>
                <w:rFonts w:ascii="Times New Roman" w:hAnsi="Times New Roman"/>
                <w:lang w:val="en-GB"/>
              </w:rPr>
              <w:t>, Esiama</w:t>
            </w:r>
          </w:p>
        </w:tc>
        <w:tc>
          <w:tcPr>
            <w:tcW w:w="240" w:type="dxa"/>
            <w:shd w:val="clear" w:color="auto" w:fill="5B9BD5" w:themeFill="accent5"/>
          </w:tcPr>
          <w:p w14:paraId="3EE4B74E" w14:textId="77777777" w:rsidR="006C6C81" w:rsidRPr="001D3E60" w:rsidRDefault="006C6C81" w:rsidP="006C6C81">
            <w:pPr>
              <w:rPr>
                <w:rFonts w:ascii="Times New Roman" w:hAnsi="Times New Roman"/>
              </w:rPr>
            </w:pPr>
          </w:p>
        </w:tc>
        <w:tc>
          <w:tcPr>
            <w:tcW w:w="284" w:type="dxa"/>
            <w:shd w:val="clear" w:color="auto" w:fill="5B9BD5" w:themeFill="accent5"/>
          </w:tcPr>
          <w:p w14:paraId="6758EEEB" w14:textId="77777777" w:rsidR="006C6C81" w:rsidRPr="001D3E60" w:rsidRDefault="006C6C81" w:rsidP="006C6C81">
            <w:pPr>
              <w:rPr>
                <w:rFonts w:ascii="Times New Roman" w:hAnsi="Times New Roman"/>
              </w:rPr>
            </w:pPr>
          </w:p>
        </w:tc>
        <w:tc>
          <w:tcPr>
            <w:tcW w:w="263" w:type="dxa"/>
            <w:shd w:val="clear" w:color="auto" w:fill="5B9BD5" w:themeFill="accent5"/>
          </w:tcPr>
          <w:p w14:paraId="59D2A76E" w14:textId="77777777" w:rsidR="006C6C81" w:rsidRPr="001D3E60" w:rsidRDefault="006C6C81" w:rsidP="006C6C81">
            <w:pPr>
              <w:rPr>
                <w:rFonts w:ascii="Times New Roman" w:hAnsi="Times New Roman"/>
              </w:rPr>
            </w:pPr>
          </w:p>
        </w:tc>
        <w:tc>
          <w:tcPr>
            <w:tcW w:w="270" w:type="dxa"/>
            <w:shd w:val="clear" w:color="auto" w:fill="5B9BD5" w:themeFill="accent5"/>
          </w:tcPr>
          <w:p w14:paraId="016DFCAF" w14:textId="77777777" w:rsidR="006C6C81" w:rsidRPr="001D3E60" w:rsidRDefault="006C6C81" w:rsidP="006C6C81">
            <w:pPr>
              <w:rPr>
                <w:rFonts w:ascii="Times New Roman" w:hAnsi="Times New Roman"/>
              </w:rPr>
            </w:pPr>
          </w:p>
        </w:tc>
        <w:tc>
          <w:tcPr>
            <w:tcW w:w="1026" w:type="dxa"/>
            <w:hideMark/>
          </w:tcPr>
          <w:p w14:paraId="738371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49CC6D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709" w:type="dxa"/>
            <w:hideMark/>
          </w:tcPr>
          <w:p w14:paraId="5D8537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74F65CE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CB789BE"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AC1D7D9" w14:textId="4918EFE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850" w:type="dxa"/>
            <w:hideMark/>
          </w:tcPr>
          <w:p w14:paraId="59829219" w14:textId="472A7C3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C10DF73" w14:textId="77777777" w:rsidTr="00544AD2">
        <w:trPr>
          <w:trHeight w:val="20"/>
        </w:trPr>
        <w:tc>
          <w:tcPr>
            <w:tcW w:w="1425" w:type="dxa"/>
            <w:gridSpan w:val="2"/>
            <w:vMerge/>
            <w:hideMark/>
          </w:tcPr>
          <w:p w14:paraId="0218E948"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0BA1E11" w14:textId="77777777" w:rsidR="006C6C81" w:rsidRPr="001D3E60" w:rsidRDefault="006C6C81" w:rsidP="006C6C81">
            <w:pPr>
              <w:spacing w:after="160" w:line="259" w:lineRule="auto"/>
              <w:rPr>
                <w:rFonts w:ascii="Times New Roman" w:hAnsi="Times New Roman"/>
              </w:rPr>
            </w:pPr>
          </w:p>
        </w:tc>
        <w:tc>
          <w:tcPr>
            <w:tcW w:w="2404" w:type="dxa"/>
            <w:hideMark/>
          </w:tcPr>
          <w:p w14:paraId="4F2025E9"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road safety activities in the District</w:t>
            </w:r>
          </w:p>
        </w:tc>
        <w:tc>
          <w:tcPr>
            <w:tcW w:w="1890" w:type="dxa"/>
            <w:hideMark/>
          </w:tcPr>
          <w:p w14:paraId="1F5B41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AFB625B" w14:textId="77777777" w:rsidR="006C6C81" w:rsidRPr="001D3E60" w:rsidRDefault="006C6C81" w:rsidP="006C6C81">
            <w:pPr>
              <w:rPr>
                <w:rFonts w:ascii="Times New Roman" w:hAnsi="Times New Roman"/>
              </w:rPr>
            </w:pPr>
          </w:p>
        </w:tc>
        <w:tc>
          <w:tcPr>
            <w:tcW w:w="284" w:type="dxa"/>
            <w:shd w:val="clear" w:color="auto" w:fill="5B9BD5" w:themeFill="accent5"/>
          </w:tcPr>
          <w:p w14:paraId="68F8FC12" w14:textId="77777777" w:rsidR="006C6C81" w:rsidRPr="001D3E60" w:rsidRDefault="006C6C81" w:rsidP="006C6C81">
            <w:pPr>
              <w:rPr>
                <w:rFonts w:ascii="Times New Roman" w:hAnsi="Times New Roman"/>
              </w:rPr>
            </w:pPr>
          </w:p>
        </w:tc>
        <w:tc>
          <w:tcPr>
            <w:tcW w:w="263" w:type="dxa"/>
            <w:shd w:val="clear" w:color="auto" w:fill="5B9BD5" w:themeFill="accent5"/>
          </w:tcPr>
          <w:p w14:paraId="32EB3587" w14:textId="77777777" w:rsidR="006C6C81" w:rsidRPr="001D3E60" w:rsidRDefault="006C6C81" w:rsidP="006C6C81">
            <w:pPr>
              <w:rPr>
                <w:rFonts w:ascii="Times New Roman" w:hAnsi="Times New Roman"/>
              </w:rPr>
            </w:pPr>
          </w:p>
        </w:tc>
        <w:tc>
          <w:tcPr>
            <w:tcW w:w="270" w:type="dxa"/>
            <w:shd w:val="clear" w:color="auto" w:fill="5B9BD5" w:themeFill="accent5"/>
          </w:tcPr>
          <w:p w14:paraId="0471409B" w14:textId="77777777" w:rsidR="006C6C81" w:rsidRPr="001D3E60" w:rsidRDefault="006C6C81" w:rsidP="006C6C81">
            <w:pPr>
              <w:rPr>
                <w:rFonts w:ascii="Times New Roman" w:hAnsi="Times New Roman"/>
              </w:rPr>
            </w:pPr>
          </w:p>
        </w:tc>
        <w:tc>
          <w:tcPr>
            <w:tcW w:w="1026" w:type="dxa"/>
            <w:hideMark/>
          </w:tcPr>
          <w:p w14:paraId="07C835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120,000.00</w:t>
            </w:r>
          </w:p>
        </w:tc>
        <w:tc>
          <w:tcPr>
            <w:tcW w:w="992" w:type="dxa"/>
            <w:hideMark/>
          </w:tcPr>
          <w:p w14:paraId="26B95C5F" w14:textId="77777777" w:rsidR="006C6C81" w:rsidRPr="001D3E60" w:rsidRDefault="006C6C81" w:rsidP="006C6C81">
            <w:pPr>
              <w:spacing w:after="160" w:line="259" w:lineRule="auto"/>
              <w:rPr>
                <w:rFonts w:ascii="Times New Roman" w:hAnsi="Times New Roman"/>
              </w:rPr>
            </w:pPr>
          </w:p>
        </w:tc>
        <w:tc>
          <w:tcPr>
            <w:tcW w:w="709" w:type="dxa"/>
            <w:hideMark/>
          </w:tcPr>
          <w:p w14:paraId="30197F6E" w14:textId="77777777" w:rsidR="006C6C81" w:rsidRPr="001D3E60" w:rsidRDefault="006C6C81" w:rsidP="006C6C81">
            <w:pPr>
              <w:spacing w:after="160" w:line="259" w:lineRule="auto"/>
              <w:rPr>
                <w:rFonts w:ascii="Times New Roman" w:hAnsi="Times New Roman"/>
              </w:rPr>
            </w:pPr>
          </w:p>
        </w:tc>
        <w:tc>
          <w:tcPr>
            <w:tcW w:w="1134" w:type="dxa"/>
          </w:tcPr>
          <w:p w14:paraId="06BC78F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DECF2D9"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D3A6D69" w14:textId="082C134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850" w:type="dxa"/>
            <w:hideMark/>
          </w:tcPr>
          <w:p w14:paraId="258435CE" w14:textId="5BF212B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E3D08B4" w14:textId="77777777" w:rsidTr="00544AD2">
        <w:trPr>
          <w:trHeight w:val="20"/>
        </w:trPr>
        <w:tc>
          <w:tcPr>
            <w:tcW w:w="1425" w:type="dxa"/>
            <w:gridSpan w:val="2"/>
            <w:vMerge w:val="restart"/>
            <w:hideMark/>
          </w:tcPr>
          <w:p w14:paraId="0E5920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356" w:type="dxa"/>
            <w:gridSpan w:val="2"/>
            <w:vMerge w:val="restart"/>
            <w:hideMark/>
          </w:tcPr>
          <w:p w14:paraId="0C4B88F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Information Communication Technology</w:t>
            </w:r>
          </w:p>
        </w:tc>
        <w:tc>
          <w:tcPr>
            <w:tcW w:w="2404" w:type="dxa"/>
            <w:hideMark/>
          </w:tcPr>
          <w:p w14:paraId="48D29D0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Rehabilitate existing post offices </w:t>
            </w:r>
          </w:p>
        </w:tc>
        <w:tc>
          <w:tcPr>
            <w:tcW w:w="1890" w:type="dxa"/>
            <w:hideMark/>
          </w:tcPr>
          <w:p w14:paraId="52DE4C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Nkroful Esiama</w:t>
            </w:r>
          </w:p>
        </w:tc>
        <w:tc>
          <w:tcPr>
            <w:tcW w:w="240" w:type="dxa"/>
            <w:shd w:val="clear" w:color="auto" w:fill="5B9BD5" w:themeFill="accent5"/>
          </w:tcPr>
          <w:p w14:paraId="3534ACE9"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0DA4415"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1072A084"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188494FD" w14:textId="77777777" w:rsidR="006C6C81" w:rsidRPr="001D3E60" w:rsidRDefault="006C6C81" w:rsidP="006C6C81">
            <w:pPr>
              <w:rPr>
                <w:rFonts w:ascii="Times New Roman" w:hAnsi="Times New Roman"/>
                <w:lang w:val="en-GB"/>
              </w:rPr>
            </w:pPr>
          </w:p>
        </w:tc>
        <w:tc>
          <w:tcPr>
            <w:tcW w:w="1026" w:type="dxa"/>
            <w:hideMark/>
          </w:tcPr>
          <w:p w14:paraId="315467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E1D39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 </w:t>
            </w:r>
          </w:p>
        </w:tc>
        <w:tc>
          <w:tcPr>
            <w:tcW w:w="709" w:type="dxa"/>
            <w:hideMark/>
          </w:tcPr>
          <w:p w14:paraId="123943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7508D80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FA63E8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9D81BC5" w14:textId="262D371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850" w:type="dxa"/>
            <w:hideMark/>
          </w:tcPr>
          <w:p w14:paraId="32AE27E3" w14:textId="4F35896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00D01F52" w14:textId="77777777" w:rsidTr="00544AD2">
        <w:trPr>
          <w:trHeight w:val="20"/>
        </w:trPr>
        <w:tc>
          <w:tcPr>
            <w:tcW w:w="1425" w:type="dxa"/>
            <w:gridSpan w:val="2"/>
            <w:vMerge/>
            <w:hideMark/>
          </w:tcPr>
          <w:p w14:paraId="6683C80A"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89E21FD" w14:textId="77777777" w:rsidR="006C6C81" w:rsidRPr="001D3E60" w:rsidRDefault="006C6C81" w:rsidP="006C6C81">
            <w:pPr>
              <w:spacing w:after="160" w:line="259" w:lineRule="auto"/>
              <w:rPr>
                <w:rFonts w:ascii="Times New Roman" w:hAnsi="Times New Roman"/>
              </w:rPr>
            </w:pPr>
          </w:p>
        </w:tc>
        <w:tc>
          <w:tcPr>
            <w:tcW w:w="2404" w:type="dxa"/>
            <w:hideMark/>
          </w:tcPr>
          <w:p w14:paraId="158AD88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Renovation of ICT Centre at Aiyinase and Install Wi-Fi at the District Assembly Office</w:t>
            </w:r>
          </w:p>
        </w:tc>
        <w:tc>
          <w:tcPr>
            <w:tcW w:w="1890" w:type="dxa"/>
            <w:hideMark/>
          </w:tcPr>
          <w:p w14:paraId="0AA08E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p>
          <w:p w14:paraId="4C84C2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p w14:paraId="1C384F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Nkroful</w:t>
            </w:r>
          </w:p>
        </w:tc>
        <w:tc>
          <w:tcPr>
            <w:tcW w:w="240" w:type="dxa"/>
            <w:shd w:val="clear" w:color="auto" w:fill="5B9BD5" w:themeFill="accent5"/>
          </w:tcPr>
          <w:p w14:paraId="37539B6C" w14:textId="77777777" w:rsidR="006C6C81" w:rsidRPr="001D3E60" w:rsidRDefault="006C6C81" w:rsidP="006C6C81">
            <w:pPr>
              <w:rPr>
                <w:rFonts w:ascii="Times New Roman" w:hAnsi="Times New Roman"/>
              </w:rPr>
            </w:pPr>
          </w:p>
        </w:tc>
        <w:tc>
          <w:tcPr>
            <w:tcW w:w="284" w:type="dxa"/>
            <w:shd w:val="clear" w:color="auto" w:fill="5B9BD5" w:themeFill="accent5"/>
          </w:tcPr>
          <w:p w14:paraId="1D7E4019" w14:textId="77777777" w:rsidR="006C6C81" w:rsidRPr="001D3E60" w:rsidRDefault="006C6C81" w:rsidP="006C6C81">
            <w:pPr>
              <w:rPr>
                <w:rFonts w:ascii="Times New Roman" w:hAnsi="Times New Roman"/>
              </w:rPr>
            </w:pPr>
          </w:p>
        </w:tc>
        <w:tc>
          <w:tcPr>
            <w:tcW w:w="263" w:type="dxa"/>
            <w:shd w:val="clear" w:color="auto" w:fill="5B9BD5" w:themeFill="accent5"/>
          </w:tcPr>
          <w:p w14:paraId="0F6DCBF6" w14:textId="77777777" w:rsidR="006C6C81" w:rsidRPr="001D3E60" w:rsidRDefault="006C6C81" w:rsidP="006C6C81">
            <w:pPr>
              <w:rPr>
                <w:rFonts w:ascii="Times New Roman" w:hAnsi="Times New Roman"/>
              </w:rPr>
            </w:pPr>
          </w:p>
        </w:tc>
        <w:tc>
          <w:tcPr>
            <w:tcW w:w="270" w:type="dxa"/>
            <w:shd w:val="clear" w:color="auto" w:fill="5B9BD5" w:themeFill="accent5"/>
          </w:tcPr>
          <w:p w14:paraId="02365DC9" w14:textId="77777777" w:rsidR="006C6C81" w:rsidRPr="001D3E60" w:rsidRDefault="006C6C81" w:rsidP="006C6C81">
            <w:pPr>
              <w:rPr>
                <w:rFonts w:ascii="Times New Roman" w:hAnsi="Times New Roman"/>
              </w:rPr>
            </w:pPr>
          </w:p>
        </w:tc>
        <w:tc>
          <w:tcPr>
            <w:tcW w:w="1026" w:type="dxa"/>
            <w:hideMark/>
          </w:tcPr>
          <w:p w14:paraId="7AB88B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64,500 </w:t>
            </w:r>
          </w:p>
        </w:tc>
        <w:tc>
          <w:tcPr>
            <w:tcW w:w="992" w:type="dxa"/>
            <w:hideMark/>
          </w:tcPr>
          <w:p w14:paraId="14BCA5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54,200</w:t>
            </w:r>
          </w:p>
        </w:tc>
        <w:tc>
          <w:tcPr>
            <w:tcW w:w="709" w:type="dxa"/>
            <w:hideMark/>
          </w:tcPr>
          <w:p w14:paraId="2417E78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1165568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48C674F"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441A58F9" w14:textId="17BA639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ICT Dept.</w:t>
            </w:r>
          </w:p>
        </w:tc>
        <w:tc>
          <w:tcPr>
            <w:tcW w:w="850" w:type="dxa"/>
            <w:hideMark/>
          </w:tcPr>
          <w:p w14:paraId="41D4190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GIFEC</w:t>
            </w:r>
          </w:p>
        </w:tc>
      </w:tr>
      <w:tr w:rsidR="006C6C81" w:rsidRPr="001D3E60" w14:paraId="79AECE45" w14:textId="77777777" w:rsidTr="00544AD2">
        <w:trPr>
          <w:trHeight w:val="20"/>
        </w:trPr>
        <w:tc>
          <w:tcPr>
            <w:tcW w:w="1425" w:type="dxa"/>
            <w:gridSpan w:val="2"/>
            <w:vMerge/>
            <w:hideMark/>
          </w:tcPr>
          <w:p w14:paraId="4B4E4C1A"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15CA6D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Settlements Development  and Housing</w:t>
            </w:r>
          </w:p>
        </w:tc>
        <w:tc>
          <w:tcPr>
            <w:tcW w:w="2404" w:type="dxa"/>
            <w:hideMark/>
          </w:tcPr>
          <w:p w14:paraId="11E89C7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technical and statutory planning committee meetings</w:t>
            </w:r>
          </w:p>
        </w:tc>
        <w:tc>
          <w:tcPr>
            <w:tcW w:w="1890" w:type="dxa"/>
            <w:hideMark/>
          </w:tcPr>
          <w:p w14:paraId="23C6E9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20EC57CA" w14:textId="77777777" w:rsidR="006C6C81" w:rsidRPr="001D3E60" w:rsidRDefault="006C6C81" w:rsidP="006C6C81">
            <w:pPr>
              <w:rPr>
                <w:rFonts w:ascii="Times New Roman" w:hAnsi="Times New Roman"/>
              </w:rPr>
            </w:pPr>
          </w:p>
        </w:tc>
        <w:tc>
          <w:tcPr>
            <w:tcW w:w="284" w:type="dxa"/>
            <w:shd w:val="clear" w:color="auto" w:fill="5B9BD5" w:themeFill="accent5"/>
          </w:tcPr>
          <w:p w14:paraId="25F09E33" w14:textId="77777777" w:rsidR="006C6C81" w:rsidRPr="001D3E60" w:rsidRDefault="006C6C81" w:rsidP="006C6C81">
            <w:pPr>
              <w:rPr>
                <w:rFonts w:ascii="Times New Roman" w:hAnsi="Times New Roman"/>
              </w:rPr>
            </w:pPr>
          </w:p>
        </w:tc>
        <w:tc>
          <w:tcPr>
            <w:tcW w:w="263" w:type="dxa"/>
            <w:shd w:val="clear" w:color="auto" w:fill="5B9BD5" w:themeFill="accent5"/>
          </w:tcPr>
          <w:p w14:paraId="1AF1DEC0" w14:textId="77777777" w:rsidR="006C6C81" w:rsidRPr="001D3E60" w:rsidRDefault="006C6C81" w:rsidP="006C6C81">
            <w:pPr>
              <w:rPr>
                <w:rFonts w:ascii="Times New Roman" w:hAnsi="Times New Roman"/>
              </w:rPr>
            </w:pPr>
          </w:p>
        </w:tc>
        <w:tc>
          <w:tcPr>
            <w:tcW w:w="270" w:type="dxa"/>
            <w:shd w:val="clear" w:color="auto" w:fill="5B9BD5" w:themeFill="accent5"/>
          </w:tcPr>
          <w:p w14:paraId="4BFB2585" w14:textId="77777777" w:rsidR="006C6C81" w:rsidRPr="001D3E60" w:rsidRDefault="006C6C81" w:rsidP="006C6C81">
            <w:pPr>
              <w:rPr>
                <w:rFonts w:ascii="Times New Roman" w:hAnsi="Times New Roman"/>
              </w:rPr>
            </w:pPr>
          </w:p>
        </w:tc>
        <w:tc>
          <w:tcPr>
            <w:tcW w:w="1026" w:type="dxa"/>
            <w:hideMark/>
          </w:tcPr>
          <w:p w14:paraId="7CDB3A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16EA2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709" w:type="dxa"/>
            <w:hideMark/>
          </w:tcPr>
          <w:p w14:paraId="0C5278D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A04AF7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1AF213B"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2F2ADEB" w14:textId="7964236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850" w:type="dxa"/>
            <w:hideMark/>
          </w:tcPr>
          <w:p w14:paraId="4306DF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6570F35C" w14:textId="77777777" w:rsidTr="00544AD2">
        <w:trPr>
          <w:trHeight w:val="20"/>
        </w:trPr>
        <w:tc>
          <w:tcPr>
            <w:tcW w:w="1425" w:type="dxa"/>
            <w:gridSpan w:val="2"/>
            <w:vMerge/>
            <w:hideMark/>
          </w:tcPr>
          <w:p w14:paraId="422C263A"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32C34DF9" w14:textId="77777777" w:rsidR="006C6C81" w:rsidRPr="001D3E60" w:rsidRDefault="006C6C81" w:rsidP="006C6C81">
            <w:pPr>
              <w:spacing w:after="160" w:line="259" w:lineRule="auto"/>
              <w:rPr>
                <w:rFonts w:ascii="Times New Roman" w:hAnsi="Times New Roman"/>
              </w:rPr>
            </w:pPr>
          </w:p>
        </w:tc>
        <w:tc>
          <w:tcPr>
            <w:tcW w:w="2404" w:type="dxa"/>
            <w:hideMark/>
          </w:tcPr>
          <w:p w14:paraId="0993073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Preparation of local plans</w:t>
            </w:r>
          </w:p>
        </w:tc>
        <w:tc>
          <w:tcPr>
            <w:tcW w:w="1890" w:type="dxa"/>
            <w:hideMark/>
          </w:tcPr>
          <w:p w14:paraId="6887FCC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Bomoakpole</w:t>
            </w:r>
          </w:p>
        </w:tc>
        <w:tc>
          <w:tcPr>
            <w:tcW w:w="240" w:type="dxa"/>
            <w:shd w:val="clear" w:color="auto" w:fill="5B9BD5" w:themeFill="accent5"/>
          </w:tcPr>
          <w:p w14:paraId="43F9428C" w14:textId="77777777" w:rsidR="006C6C81" w:rsidRPr="001D3E60" w:rsidRDefault="006C6C81" w:rsidP="006C6C81">
            <w:pPr>
              <w:rPr>
                <w:rFonts w:ascii="Times New Roman" w:hAnsi="Times New Roman"/>
              </w:rPr>
            </w:pPr>
          </w:p>
        </w:tc>
        <w:tc>
          <w:tcPr>
            <w:tcW w:w="284" w:type="dxa"/>
            <w:shd w:val="clear" w:color="auto" w:fill="5B9BD5" w:themeFill="accent5"/>
          </w:tcPr>
          <w:p w14:paraId="4C7AD00C" w14:textId="77777777" w:rsidR="006C6C81" w:rsidRPr="001D3E60" w:rsidRDefault="006C6C81" w:rsidP="006C6C81">
            <w:pPr>
              <w:rPr>
                <w:rFonts w:ascii="Times New Roman" w:hAnsi="Times New Roman"/>
              </w:rPr>
            </w:pPr>
          </w:p>
        </w:tc>
        <w:tc>
          <w:tcPr>
            <w:tcW w:w="263" w:type="dxa"/>
            <w:shd w:val="clear" w:color="auto" w:fill="5B9BD5" w:themeFill="accent5"/>
          </w:tcPr>
          <w:p w14:paraId="1E8C3860" w14:textId="77777777" w:rsidR="006C6C81" w:rsidRPr="001D3E60" w:rsidRDefault="006C6C81" w:rsidP="006C6C81">
            <w:pPr>
              <w:rPr>
                <w:rFonts w:ascii="Times New Roman" w:hAnsi="Times New Roman"/>
              </w:rPr>
            </w:pPr>
          </w:p>
        </w:tc>
        <w:tc>
          <w:tcPr>
            <w:tcW w:w="270" w:type="dxa"/>
            <w:shd w:val="clear" w:color="auto" w:fill="5B9BD5" w:themeFill="accent5"/>
          </w:tcPr>
          <w:p w14:paraId="045B7074" w14:textId="77777777" w:rsidR="006C6C81" w:rsidRPr="001D3E60" w:rsidRDefault="006C6C81" w:rsidP="006C6C81">
            <w:pPr>
              <w:rPr>
                <w:rFonts w:ascii="Times New Roman" w:hAnsi="Times New Roman"/>
              </w:rPr>
            </w:pPr>
          </w:p>
        </w:tc>
        <w:tc>
          <w:tcPr>
            <w:tcW w:w="1026" w:type="dxa"/>
            <w:hideMark/>
          </w:tcPr>
          <w:p w14:paraId="42F5C0B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8F038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709" w:type="dxa"/>
            <w:hideMark/>
          </w:tcPr>
          <w:p w14:paraId="62B3790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63A785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FB35A7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A372A82" w14:textId="069A7CD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850" w:type="dxa"/>
            <w:hideMark/>
          </w:tcPr>
          <w:p w14:paraId="516687B4" w14:textId="6DB254A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F69FB94" w14:textId="77777777" w:rsidTr="00544AD2">
        <w:trPr>
          <w:trHeight w:val="20"/>
        </w:trPr>
        <w:tc>
          <w:tcPr>
            <w:tcW w:w="1425" w:type="dxa"/>
            <w:gridSpan w:val="2"/>
            <w:vMerge/>
            <w:hideMark/>
          </w:tcPr>
          <w:p w14:paraId="3934EAA3"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3E1A3D5E" w14:textId="77777777" w:rsidR="006C6C81" w:rsidRPr="001D3E60" w:rsidRDefault="006C6C81" w:rsidP="006C6C81">
            <w:pPr>
              <w:spacing w:after="160" w:line="259" w:lineRule="auto"/>
              <w:rPr>
                <w:rFonts w:ascii="Times New Roman" w:hAnsi="Times New Roman"/>
              </w:rPr>
            </w:pPr>
          </w:p>
        </w:tc>
        <w:tc>
          <w:tcPr>
            <w:tcW w:w="2404" w:type="dxa"/>
            <w:hideMark/>
          </w:tcPr>
          <w:p w14:paraId="0FB103F0"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Sensitization of the public on Land use planning and permitting </w:t>
            </w:r>
          </w:p>
        </w:tc>
        <w:tc>
          <w:tcPr>
            <w:tcW w:w="1890" w:type="dxa"/>
            <w:hideMark/>
          </w:tcPr>
          <w:p w14:paraId="14F0B7E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1CCB93D" w14:textId="77777777" w:rsidR="006C6C81" w:rsidRPr="001D3E60" w:rsidRDefault="006C6C81" w:rsidP="006C6C81">
            <w:pPr>
              <w:rPr>
                <w:rFonts w:ascii="Times New Roman" w:hAnsi="Times New Roman"/>
              </w:rPr>
            </w:pPr>
          </w:p>
        </w:tc>
        <w:tc>
          <w:tcPr>
            <w:tcW w:w="284" w:type="dxa"/>
            <w:shd w:val="clear" w:color="auto" w:fill="5B9BD5" w:themeFill="accent5"/>
          </w:tcPr>
          <w:p w14:paraId="55EB5790" w14:textId="77777777" w:rsidR="006C6C81" w:rsidRPr="001D3E60" w:rsidRDefault="006C6C81" w:rsidP="006C6C81">
            <w:pPr>
              <w:rPr>
                <w:rFonts w:ascii="Times New Roman" w:hAnsi="Times New Roman"/>
              </w:rPr>
            </w:pPr>
          </w:p>
        </w:tc>
        <w:tc>
          <w:tcPr>
            <w:tcW w:w="263" w:type="dxa"/>
            <w:shd w:val="clear" w:color="auto" w:fill="5B9BD5" w:themeFill="accent5"/>
          </w:tcPr>
          <w:p w14:paraId="408B19A3" w14:textId="77777777" w:rsidR="006C6C81" w:rsidRPr="001D3E60" w:rsidRDefault="006C6C81" w:rsidP="006C6C81">
            <w:pPr>
              <w:rPr>
                <w:rFonts w:ascii="Times New Roman" w:hAnsi="Times New Roman"/>
              </w:rPr>
            </w:pPr>
          </w:p>
        </w:tc>
        <w:tc>
          <w:tcPr>
            <w:tcW w:w="270" w:type="dxa"/>
            <w:shd w:val="clear" w:color="auto" w:fill="5B9BD5" w:themeFill="accent5"/>
          </w:tcPr>
          <w:p w14:paraId="33635264" w14:textId="77777777" w:rsidR="006C6C81" w:rsidRPr="001D3E60" w:rsidRDefault="006C6C81" w:rsidP="006C6C81">
            <w:pPr>
              <w:rPr>
                <w:rFonts w:ascii="Times New Roman" w:hAnsi="Times New Roman"/>
              </w:rPr>
            </w:pPr>
          </w:p>
        </w:tc>
        <w:tc>
          <w:tcPr>
            <w:tcW w:w="1026" w:type="dxa"/>
            <w:hideMark/>
          </w:tcPr>
          <w:p w14:paraId="045C87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CC4CD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709" w:type="dxa"/>
            <w:hideMark/>
          </w:tcPr>
          <w:p w14:paraId="551E8DB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EFA8510"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A4C8D38"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02F919B" w14:textId="4EA20FF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850" w:type="dxa"/>
            <w:hideMark/>
          </w:tcPr>
          <w:p w14:paraId="0BF19EE9" w14:textId="3DB4E66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781698A6" w14:textId="77777777" w:rsidTr="00544AD2">
        <w:trPr>
          <w:trHeight w:val="20"/>
        </w:trPr>
        <w:tc>
          <w:tcPr>
            <w:tcW w:w="1425" w:type="dxa"/>
            <w:gridSpan w:val="2"/>
            <w:vMerge/>
            <w:hideMark/>
          </w:tcPr>
          <w:p w14:paraId="2FE539A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7E284AF" w14:textId="77777777" w:rsidR="006C6C81" w:rsidRPr="001D3E60" w:rsidRDefault="006C6C81" w:rsidP="006C6C81">
            <w:pPr>
              <w:spacing w:after="160" w:line="259" w:lineRule="auto"/>
              <w:rPr>
                <w:rFonts w:ascii="Times New Roman" w:hAnsi="Times New Roman"/>
              </w:rPr>
            </w:pPr>
          </w:p>
        </w:tc>
        <w:tc>
          <w:tcPr>
            <w:tcW w:w="2404" w:type="dxa"/>
            <w:hideMark/>
          </w:tcPr>
          <w:p w14:paraId="1808D11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joint inspections to check unauthorised developments</w:t>
            </w:r>
          </w:p>
        </w:tc>
        <w:tc>
          <w:tcPr>
            <w:tcW w:w="1890" w:type="dxa"/>
            <w:hideMark/>
          </w:tcPr>
          <w:p w14:paraId="254A3CF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C10BE5F" w14:textId="77777777" w:rsidR="006C6C81" w:rsidRPr="001D3E60" w:rsidRDefault="006C6C81" w:rsidP="006C6C81">
            <w:pPr>
              <w:rPr>
                <w:rFonts w:ascii="Times New Roman" w:hAnsi="Times New Roman"/>
              </w:rPr>
            </w:pPr>
          </w:p>
        </w:tc>
        <w:tc>
          <w:tcPr>
            <w:tcW w:w="284" w:type="dxa"/>
            <w:shd w:val="clear" w:color="auto" w:fill="5B9BD5" w:themeFill="accent5"/>
          </w:tcPr>
          <w:p w14:paraId="19640DAB" w14:textId="77777777" w:rsidR="006C6C81" w:rsidRPr="001D3E60" w:rsidRDefault="006C6C81" w:rsidP="006C6C81">
            <w:pPr>
              <w:rPr>
                <w:rFonts w:ascii="Times New Roman" w:hAnsi="Times New Roman"/>
              </w:rPr>
            </w:pPr>
          </w:p>
        </w:tc>
        <w:tc>
          <w:tcPr>
            <w:tcW w:w="263" w:type="dxa"/>
            <w:shd w:val="clear" w:color="auto" w:fill="5B9BD5" w:themeFill="accent5"/>
          </w:tcPr>
          <w:p w14:paraId="2E6D13B7" w14:textId="77777777" w:rsidR="006C6C81" w:rsidRPr="001D3E60" w:rsidRDefault="006C6C81" w:rsidP="006C6C81">
            <w:pPr>
              <w:rPr>
                <w:rFonts w:ascii="Times New Roman" w:hAnsi="Times New Roman"/>
              </w:rPr>
            </w:pPr>
          </w:p>
        </w:tc>
        <w:tc>
          <w:tcPr>
            <w:tcW w:w="270" w:type="dxa"/>
            <w:shd w:val="clear" w:color="auto" w:fill="5B9BD5" w:themeFill="accent5"/>
          </w:tcPr>
          <w:p w14:paraId="299A2EF8" w14:textId="77777777" w:rsidR="006C6C81" w:rsidRPr="001D3E60" w:rsidRDefault="006C6C81" w:rsidP="006C6C81">
            <w:pPr>
              <w:rPr>
                <w:rFonts w:ascii="Times New Roman" w:hAnsi="Times New Roman"/>
              </w:rPr>
            </w:pPr>
          </w:p>
        </w:tc>
        <w:tc>
          <w:tcPr>
            <w:tcW w:w="1026" w:type="dxa"/>
            <w:hideMark/>
          </w:tcPr>
          <w:p w14:paraId="1B08B19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792C5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w:t>
            </w:r>
          </w:p>
        </w:tc>
        <w:tc>
          <w:tcPr>
            <w:tcW w:w="709" w:type="dxa"/>
            <w:hideMark/>
          </w:tcPr>
          <w:p w14:paraId="14BD12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1134" w:type="dxa"/>
          </w:tcPr>
          <w:p w14:paraId="7532253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2C09F7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481CEC3" w14:textId="25D2602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850" w:type="dxa"/>
            <w:hideMark/>
          </w:tcPr>
          <w:p w14:paraId="72E5E1DC" w14:textId="2C584A8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64A8E6E3" w14:textId="77777777" w:rsidTr="00544AD2">
        <w:trPr>
          <w:trHeight w:val="20"/>
        </w:trPr>
        <w:tc>
          <w:tcPr>
            <w:tcW w:w="1425" w:type="dxa"/>
            <w:gridSpan w:val="2"/>
            <w:vMerge/>
          </w:tcPr>
          <w:p w14:paraId="15EB0F85" w14:textId="77777777" w:rsidR="006C6C81" w:rsidRPr="001D3E60" w:rsidRDefault="006C6C81" w:rsidP="006C6C81">
            <w:pPr>
              <w:rPr>
                <w:rFonts w:ascii="Times New Roman" w:hAnsi="Times New Roman"/>
              </w:rPr>
            </w:pPr>
          </w:p>
        </w:tc>
        <w:tc>
          <w:tcPr>
            <w:tcW w:w="1356" w:type="dxa"/>
            <w:gridSpan w:val="2"/>
            <w:vMerge/>
          </w:tcPr>
          <w:p w14:paraId="75BF147D" w14:textId="77777777" w:rsidR="006C6C81" w:rsidRPr="001D3E60" w:rsidRDefault="006C6C81" w:rsidP="006C6C81">
            <w:pPr>
              <w:rPr>
                <w:rFonts w:ascii="Times New Roman" w:hAnsi="Times New Roman"/>
              </w:rPr>
            </w:pPr>
          </w:p>
        </w:tc>
        <w:tc>
          <w:tcPr>
            <w:tcW w:w="2404" w:type="dxa"/>
          </w:tcPr>
          <w:p w14:paraId="3E8201F0" w14:textId="77777777" w:rsidR="006C6C81" w:rsidRPr="009E143C" w:rsidRDefault="006C6C81" w:rsidP="006C6C81">
            <w:pPr>
              <w:pStyle w:val="ListParagraph"/>
              <w:numPr>
                <w:ilvl w:val="0"/>
                <w:numId w:val="42"/>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Construction of 5No. Community Centres</w:t>
            </w:r>
          </w:p>
        </w:tc>
        <w:tc>
          <w:tcPr>
            <w:tcW w:w="1890" w:type="dxa"/>
          </w:tcPr>
          <w:p w14:paraId="1C9117DA"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New Bakanta, Adurim, Aiyinasi North</w:t>
            </w:r>
            <w:r>
              <w:rPr>
                <w:rFonts w:ascii="Times New Roman" w:eastAsia="Times New Roman" w:hAnsi="Times New Roman"/>
                <w:color w:val="000000"/>
                <w:lang w:val="en-GB" w:eastAsia="en-GB"/>
              </w:rPr>
              <w:t xml:space="preserve"> and others</w:t>
            </w:r>
          </w:p>
        </w:tc>
        <w:tc>
          <w:tcPr>
            <w:tcW w:w="240" w:type="dxa"/>
            <w:shd w:val="clear" w:color="auto" w:fill="5B9BD5" w:themeFill="accent5"/>
            <w:vAlign w:val="bottom"/>
          </w:tcPr>
          <w:p w14:paraId="054CBA80"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84" w:type="dxa"/>
            <w:shd w:val="clear" w:color="auto" w:fill="5B9BD5" w:themeFill="accent5"/>
            <w:vAlign w:val="bottom"/>
          </w:tcPr>
          <w:p w14:paraId="6B9B6BBB"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63" w:type="dxa"/>
            <w:shd w:val="clear" w:color="auto" w:fill="5B9BD5" w:themeFill="accent5"/>
            <w:vAlign w:val="bottom"/>
          </w:tcPr>
          <w:p w14:paraId="4480DDB8"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70" w:type="dxa"/>
            <w:shd w:val="clear" w:color="auto" w:fill="5B9BD5" w:themeFill="accent5"/>
            <w:vAlign w:val="bottom"/>
          </w:tcPr>
          <w:p w14:paraId="1EC6AE31"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1026" w:type="dxa"/>
            <w:vAlign w:val="center"/>
          </w:tcPr>
          <w:p w14:paraId="4715592E"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xml:space="preserve">        780,000 </w:t>
            </w:r>
          </w:p>
        </w:tc>
        <w:tc>
          <w:tcPr>
            <w:tcW w:w="992" w:type="dxa"/>
            <w:vAlign w:val="center"/>
          </w:tcPr>
          <w:p w14:paraId="190B0936"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w:t>
            </w:r>
          </w:p>
        </w:tc>
        <w:tc>
          <w:tcPr>
            <w:tcW w:w="709" w:type="dxa"/>
            <w:vAlign w:val="center"/>
          </w:tcPr>
          <w:p w14:paraId="576D2BBE"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w:t>
            </w:r>
          </w:p>
        </w:tc>
        <w:tc>
          <w:tcPr>
            <w:tcW w:w="1134" w:type="dxa"/>
            <w:shd w:val="clear" w:color="auto" w:fill="AEAAAA" w:themeFill="background2" w:themeFillShade="BF"/>
          </w:tcPr>
          <w:p w14:paraId="570A0BCD" w14:textId="77777777" w:rsidR="006C6C81" w:rsidRPr="00CE47BA" w:rsidRDefault="006C6C81" w:rsidP="006C6C81">
            <w:pPr>
              <w:rPr>
                <w:rFonts w:ascii="Times New Roman" w:eastAsia="Times New Roman" w:hAnsi="Times New Roman"/>
                <w:color w:val="000000"/>
                <w:lang w:val="en-GB" w:eastAsia="en-GB"/>
              </w:rPr>
            </w:pPr>
          </w:p>
        </w:tc>
        <w:tc>
          <w:tcPr>
            <w:tcW w:w="709" w:type="dxa"/>
            <w:shd w:val="clear" w:color="auto" w:fill="AEAAAA" w:themeFill="background2" w:themeFillShade="BF"/>
          </w:tcPr>
          <w:p w14:paraId="7B9F1944" w14:textId="77777777" w:rsidR="006C6C81" w:rsidRPr="00CE47BA" w:rsidRDefault="006C6C81" w:rsidP="006C6C81">
            <w:pPr>
              <w:rPr>
                <w:rFonts w:ascii="Times New Roman" w:eastAsia="Times New Roman" w:hAnsi="Times New Roman"/>
                <w:color w:val="000000"/>
                <w:lang w:val="en-GB" w:eastAsia="en-GB"/>
              </w:rPr>
            </w:pPr>
          </w:p>
        </w:tc>
        <w:tc>
          <w:tcPr>
            <w:tcW w:w="1136" w:type="dxa"/>
            <w:vAlign w:val="center"/>
          </w:tcPr>
          <w:p w14:paraId="1233EAAC" w14:textId="02B1D759"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DA</w:t>
            </w:r>
          </w:p>
        </w:tc>
        <w:tc>
          <w:tcPr>
            <w:tcW w:w="850" w:type="dxa"/>
            <w:vAlign w:val="center"/>
          </w:tcPr>
          <w:p w14:paraId="6CBE895F"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COCOBOD</w:t>
            </w:r>
          </w:p>
        </w:tc>
      </w:tr>
      <w:tr w:rsidR="006C6C81" w:rsidRPr="001D3E60" w14:paraId="0147D8FE" w14:textId="77777777" w:rsidTr="00544AD2">
        <w:trPr>
          <w:trHeight w:val="20"/>
        </w:trPr>
        <w:tc>
          <w:tcPr>
            <w:tcW w:w="1425" w:type="dxa"/>
            <w:gridSpan w:val="2"/>
            <w:vMerge/>
            <w:hideMark/>
          </w:tcPr>
          <w:p w14:paraId="3EAE8987"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48DECB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Drainage and Flood Control</w:t>
            </w:r>
          </w:p>
        </w:tc>
        <w:tc>
          <w:tcPr>
            <w:tcW w:w="2404" w:type="dxa"/>
            <w:hideMark/>
          </w:tcPr>
          <w:p w14:paraId="26347D7A"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Prepare and implement drainage plans for flood prone areas</w:t>
            </w:r>
          </w:p>
        </w:tc>
        <w:tc>
          <w:tcPr>
            <w:tcW w:w="1890" w:type="dxa"/>
            <w:hideMark/>
          </w:tcPr>
          <w:p w14:paraId="46BE78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416364A" w14:textId="77777777" w:rsidR="006C6C81" w:rsidRPr="001D3E60" w:rsidRDefault="006C6C81" w:rsidP="006C6C81">
            <w:pPr>
              <w:rPr>
                <w:rFonts w:ascii="Times New Roman" w:hAnsi="Times New Roman"/>
              </w:rPr>
            </w:pPr>
          </w:p>
        </w:tc>
        <w:tc>
          <w:tcPr>
            <w:tcW w:w="284" w:type="dxa"/>
            <w:shd w:val="clear" w:color="auto" w:fill="5B9BD5" w:themeFill="accent5"/>
          </w:tcPr>
          <w:p w14:paraId="332D6EBB" w14:textId="77777777" w:rsidR="006C6C81" w:rsidRPr="001D3E60" w:rsidRDefault="006C6C81" w:rsidP="006C6C81">
            <w:pPr>
              <w:rPr>
                <w:rFonts w:ascii="Times New Roman" w:hAnsi="Times New Roman"/>
              </w:rPr>
            </w:pPr>
          </w:p>
        </w:tc>
        <w:tc>
          <w:tcPr>
            <w:tcW w:w="263" w:type="dxa"/>
            <w:shd w:val="clear" w:color="auto" w:fill="5B9BD5" w:themeFill="accent5"/>
          </w:tcPr>
          <w:p w14:paraId="70FDB819" w14:textId="77777777" w:rsidR="006C6C81" w:rsidRPr="001D3E60" w:rsidRDefault="006C6C81" w:rsidP="006C6C81">
            <w:pPr>
              <w:rPr>
                <w:rFonts w:ascii="Times New Roman" w:hAnsi="Times New Roman"/>
              </w:rPr>
            </w:pPr>
          </w:p>
        </w:tc>
        <w:tc>
          <w:tcPr>
            <w:tcW w:w="270" w:type="dxa"/>
            <w:shd w:val="clear" w:color="auto" w:fill="5B9BD5" w:themeFill="accent5"/>
          </w:tcPr>
          <w:p w14:paraId="508C91D0" w14:textId="77777777" w:rsidR="006C6C81" w:rsidRPr="001D3E60" w:rsidRDefault="006C6C81" w:rsidP="006C6C81">
            <w:pPr>
              <w:rPr>
                <w:rFonts w:ascii="Times New Roman" w:hAnsi="Times New Roman"/>
              </w:rPr>
            </w:pPr>
          </w:p>
        </w:tc>
        <w:tc>
          <w:tcPr>
            <w:tcW w:w="1026" w:type="dxa"/>
            <w:hideMark/>
          </w:tcPr>
          <w:p w14:paraId="3BC2C6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A50C7E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hideMark/>
          </w:tcPr>
          <w:p w14:paraId="48122D0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6B1E334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F0AAA5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7C5566C3" w14:textId="21993EC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850" w:type="dxa"/>
            <w:hideMark/>
          </w:tcPr>
          <w:p w14:paraId="73543A27" w14:textId="75A8B82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25942A0A" w14:textId="77777777" w:rsidTr="00544AD2">
        <w:trPr>
          <w:trHeight w:val="20"/>
        </w:trPr>
        <w:tc>
          <w:tcPr>
            <w:tcW w:w="1425" w:type="dxa"/>
            <w:gridSpan w:val="2"/>
            <w:vMerge/>
            <w:hideMark/>
          </w:tcPr>
          <w:p w14:paraId="3C5C2E43"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37679DB4" w14:textId="77777777" w:rsidR="006C6C81" w:rsidRPr="001D3E60" w:rsidRDefault="006C6C81" w:rsidP="006C6C81">
            <w:pPr>
              <w:spacing w:after="160" w:line="259" w:lineRule="auto"/>
              <w:rPr>
                <w:rFonts w:ascii="Times New Roman" w:hAnsi="Times New Roman"/>
              </w:rPr>
            </w:pPr>
          </w:p>
        </w:tc>
        <w:tc>
          <w:tcPr>
            <w:tcW w:w="2404" w:type="dxa"/>
            <w:hideMark/>
          </w:tcPr>
          <w:p w14:paraId="1D19CDC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Construct and frequently desilt chocked drains</w:t>
            </w:r>
          </w:p>
        </w:tc>
        <w:tc>
          <w:tcPr>
            <w:tcW w:w="1890" w:type="dxa"/>
            <w:hideMark/>
          </w:tcPr>
          <w:p w14:paraId="01F7CE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District Assembly</w:t>
            </w:r>
          </w:p>
        </w:tc>
        <w:tc>
          <w:tcPr>
            <w:tcW w:w="240" w:type="dxa"/>
            <w:shd w:val="clear" w:color="auto" w:fill="5B9BD5" w:themeFill="accent5"/>
          </w:tcPr>
          <w:p w14:paraId="1AA9314D" w14:textId="77777777" w:rsidR="006C6C81" w:rsidRPr="001D3E60" w:rsidRDefault="006C6C81" w:rsidP="006C6C81">
            <w:pPr>
              <w:rPr>
                <w:rFonts w:ascii="Times New Roman" w:hAnsi="Times New Roman"/>
              </w:rPr>
            </w:pPr>
          </w:p>
        </w:tc>
        <w:tc>
          <w:tcPr>
            <w:tcW w:w="284" w:type="dxa"/>
            <w:shd w:val="clear" w:color="auto" w:fill="5B9BD5" w:themeFill="accent5"/>
          </w:tcPr>
          <w:p w14:paraId="67D5299E" w14:textId="77777777" w:rsidR="006C6C81" w:rsidRPr="001D3E60" w:rsidRDefault="006C6C81" w:rsidP="006C6C81">
            <w:pPr>
              <w:rPr>
                <w:rFonts w:ascii="Times New Roman" w:hAnsi="Times New Roman"/>
              </w:rPr>
            </w:pPr>
          </w:p>
        </w:tc>
        <w:tc>
          <w:tcPr>
            <w:tcW w:w="263" w:type="dxa"/>
            <w:shd w:val="clear" w:color="auto" w:fill="5B9BD5" w:themeFill="accent5"/>
          </w:tcPr>
          <w:p w14:paraId="77AA90A6" w14:textId="77777777" w:rsidR="006C6C81" w:rsidRPr="001D3E60" w:rsidRDefault="006C6C81" w:rsidP="006C6C81">
            <w:pPr>
              <w:rPr>
                <w:rFonts w:ascii="Times New Roman" w:hAnsi="Times New Roman"/>
              </w:rPr>
            </w:pPr>
          </w:p>
        </w:tc>
        <w:tc>
          <w:tcPr>
            <w:tcW w:w="270" w:type="dxa"/>
            <w:shd w:val="clear" w:color="auto" w:fill="5B9BD5" w:themeFill="accent5"/>
          </w:tcPr>
          <w:p w14:paraId="657C32FA" w14:textId="77777777" w:rsidR="006C6C81" w:rsidRPr="001D3E60" w:rsidRDefault="006C6C81" w:rsidP="006C6C81">
            <w:pPr>
              <w:rPr>
                <w:rFonts w:ascii="Times New Roman" w:hAnsi="Times New Roman"/>
              </w:rPr>
            </w:pPr>
          </w:p>
        </w:tc>
        <w:tc>
          <w:tcPr>
            <w:tcW w:w="1026" w:type="dxa"/>
            <w:hideMark/>
          </w:tcPr>
          <w:p w14:paraId="68BC98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200,000.00 </w:t>
            </w:r>
          </w:p>
        </w:tc>
        <w:tc>
          <w:tcPr>
            <w:tcW w:w="992" w:type="dxa"/>
            <w:hideMark/>
          </w:tcPr>
          <w:p w14:paraId="263843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20,000</w:t>
            </w:r>
          </w:p>
        </w:tc>
        <w:tc>
          <w:tcPr>
            <w:tcW w:w="709" w:type="dxa"/>
            <w:hideMark/>
          </w:tcPr>
          <w:p w14:paraId="577C14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4233A1C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E667C3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4E37FA02" w14:textId="2734C49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850" w:type="dxa"/>
            <w:hideMark/>
          </w:tcPr>
          <w:p w14:paraId="547EF5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PPD,WORKS,NADMO</w:t>
            </w:r>
          </w:p>
        </w:tc>
      </w:tr>
      <w:tr w:rsidR="006C6C81" w:rsidRPr="001D3E60" w14:paraId="7A84475D" w14:textId="77777777" w:rsidTr="00544AD2">
        <w:trPr>
          <w:trHeight w:val="20"/>
        </w:trPr>
        <w:tc>
          <w:tcPr>
            <w:tcW w:w="1425" w:type="dxa"/>
            <w:gridSpan w:val="2"/>
            <w:vMerge w:val="restart"/>
            <w:hideMark/>
          </w:tcPr>
          <w:p w14:paraId="401D90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356" w:type="dxa"/>
            <w:gridSpan w:val="2"/>
            <w:vMerge w:val="restart"/>
            <w:hideMark/>
          </w:tcPr>
          <w:p w14:paraId="493E95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Infrastructure Maintenance</w:t>
            </w:r>
          </w:p>
        </w:tc>
        <w:tc>
          <w:tcPr>
            <w:tcW w:w="2404" w:type="dxa"/>
            <w:hideMark/>
          </w:tcPr>
          <w:p w14:paraId="00FA8FD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capacity building training in inventory and asset management for selected staff</w:t>
            </w:r>
          </w:p>
        </w:tc>
        <w:tc>
          <w:tcPr>
            <w:tcW w:w="1890" w:type="dxa"/>
            <w:hideMark/>
          </w:tcPr>
          <w:p w14:paraId="276D0F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DF3179D"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11DDA330"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7ECA2CA8"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2D2024C7" w14:textId="77777777" w:rsidR="006C6C81" w:rsidRPr="001D3E60" w:rsidRDefault="006C6C81" w:rsidP="006C6C81">
            <w:pPr>
              <w:rPr>
                <w:rFonts w:ascii="Times New Roman" w:hAnsi="Times New Roman"/>
                <w:lang w:val="en-GB"/>
              </w:rPr>
            </w:pPr>
          </w:p>
        </w:tc>
        <w:tc>
          <w:tcPr>
            <w:tcW w:w="1026" w:type="dxa"/>
            <w:hideMark/>
          </w:tcPr>
          <w:p w14:paraId="452FAC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0EE0C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709" w:type="dxa"/>
            <w:hideMark/>
          </w:tcPr>
          <w:p w14:paraId="575F7A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804E90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ED8565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4F13655" w14:textId="2CB74B8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850" w:type="dxa"/>
            <w:hideMark/>
          </w:tcPr>
          <w:p w14:paraId="34BE104E" w14:textId="64FDC5F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5772871" w14:textId="77777777" w:rsidTr="00544AD2">
        <w:trPr>
          <w:trHeight w:val="20"/>
        </w:trPr>
        <w:tc>
          <w:tcPr>
            <w:tcW w:w="1425" w:type="dxa"/>
            <w:gridSpan w:val="2"/>
            <w:vMerge/>
            <w:hideMark/>
          </w:tcPr>
          <w:p w14:paraId="3FB2C27B"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7DBC0B9" w14:textId="77777777" w:rsidR="006C6C81" w:rsidRPr="001D3E60" w:rsidRDefault="006C6C81" w:rsidP="006C6C81">
            <w:pPr>
              <w:spacing w:after="160" w:line="259" w:lineRule="auto"/>
              <w:rPr>
                <w:rFonts w:ascii="Times New Roman" w:hAnsi="Times New Roman"/>
              </w:rPr>
            </w:pPr>
          </w:p>
        </w:tc>
        <w:tc>
          <w:tcPr>
            <w:tcW w:w="2404" w:type="dxa"/>
            <w:hideMark/>
          </w:tcPr>
          <w:p w14:paraId="547D637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Prepare operation and maintenance (O&amp;M) Plan</w:t>
            </w:r>
          </w:p>
        </w:tc>
        <w:tc>
          <w:tcPr>
            <w:tcW w:w="1890" w:type="dxa"/>
            <w:hideMark/>
          </w:tcPr>
          <w:p w14:paraId="695D48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3ABB335A" w14:textId="77777777" w:rsidR="006C6C81" w:rsidRPr="001D3E60" w:rsidRDefault="006C6C81" w:rsidP="006C6C81">
            <w:pPr>
              <w:rPr>
                <w:rFonts w:ascii="Times New Roman" w:hAnsi="Times New Roman"/>
              </w:rPr>
            </w:pPr>
          </w:p>
        </w:tc>
        <w:tc>
          <w:tcPr>
            <w:tcW w:w="284" w:type="dxa"/>
            <w:shd w:val="clear" w:color="auto" w:fill="5B9BD5" w:themeFill="accent5"/>
          </w:tcPr>
          <w:p w14:paraId="3AADD73E" w14:textId="77777777" w:rsidR="006C6C81" w:rsidRPr="001D3E60" w:rsidRDefault="006C6C81" w:rsidP="006C6C81">
            <w:pPr>
              <w:rPr>
                <w:rFonts w:ascii="Times New Roman" w:hAnsi="Times New Roman"/>
              </w:rPr>
            </w:pPr>
          </w:p>
        </w:tc>
        <w:tc>
          <w:tcPr>
            <w:tcW w:w="263" w:type="dxa"/>
            <w:shd w:val="clear" w:color="auto" w:fill="5B9BD5" w:themeFill="accent5"/>
          </w:tcPr>
          <w:p w14:paraId="3A272D4E" w14:textId="77777777" w:rsidR="006C6C81" w:rsidRPr="001D3E60" w:rsidRDefault="006C6C81" w:rsidP="006C6C81">
            <w:pPr>
              <w:rPr>
                <w:rFonts w:ascii="Times New Roman" w:hAnsi="Times New Roman"/>
              </w:rPr>
            </w:pPr>
          </w:p>
        </w:tc>
        <w:tc>
          <w:tcPr>
            <w:tcW w:w="270" w:type="dxa"/>
            <w:shd w:val="clear" w:color="auto" w:fill="5B9BD5" w:themeFill="accent5"/>
          </w:tcPr>
          <w:p w14:paraId="0C01E3A1" w14:textId="77777777" w:rsidR="006C6C81" w:rsidRPr="001D3E60" w:rsidRDefault="006C6C81" w:rsidP="006C6C81">
            <w:pPr>
              <w:rPr>
                <w:rFonts w:ascii="Times New Roman" w:hAnsi="Times New Roman"/>
              </w:rPr>
            </w:pPr>
          </w:p>
        </w:tc>
        <w:tc>
          <w:tcPr>
            <w:tcW w:w="1026" w:type="dxa"/>
            <w:hideMark/>
          </w:tcPr>
          <w:p w14:paraId="3F8646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1D419F8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7992B4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43C42DE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E3B8551"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C2AEDA7" w14:textId="1C748C6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850" w:type="dxa"/>
            <w:hideMark/>
          </w:tcPr>
          <w:p w14:paraId="65EBE3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 Unit</w:t>
            </w:r>
          </w:p>
        </w:tc>
      </w:tr>
      <w:tr w:rsidR="006C6C81" w:rsidRPr="001D3E60" w14:paraId="7D87F94C" w14:textId="77777777" w:rsidTr="00544AD2">
        <w:trPr>
          <w:trHeight w:val="20"/>
        </w:trPr>
        <w:tc>
          <w:tcPr>
            <w:tcW w:w="1425" w:type="dxa"/>
            <w:gridSpan w:val="2"/>
            <w:vMerge/>
            <w:hideMark/>
          </w:tcPr>
          <w:p w14:paraId="67572A8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6074EB8" w14:textId="77777777" w:rsidR="006C6C81" w:rsidRPr="001D3E60" w:rsidRDefault="006C6C81" w:rsidP="006C6C81">
            <w:pPr>
              <w:spacing w:after="160" w:line="259" w:lineRule="auto"/>
              <w:rPr>
                <w:rFonts w:ascii="Times New Roman" w:hAnsi="Times New Roman"/>
              </w:rPr>
            </w:pPr>
          </w:p>
        </w:tc>
        <w:tc>
          <w:tcPr>
            <w:tcW w:w="2404" w:type="dxa"/>
            <w:hideMark/>
          </w:tcPr>
          <w:p w14:paraId="31639BD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Undertake building inspections and ensure that all public buildings are disability friendly</w:t>
            </w:r>
          </w:p>
        </w:tc>
        <w:tc>
          <w:tcPr>
            <w:tcW w:w="1890" w:type="dxa"/>
            <w:hideMark/>
          </w:tcPr>
          <w:p w14:paraId="555F88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CFA57EA" w14:textId="77777777" w:rsidR="006C6C81" w:rsidRPr="001D3E60" w:rsidRDefault="006C6C81" w:rsidP="006C6C81">
            <w:pPr>
              <w:rPr>
                <w:rFonts w:ascii="Times New Roman" w:hAnsi="Times New Roman"/>
              </w:rPr>
            </w:pPr>
          </w:p>
        </w:tc>
        <w:tc>
          <w:tcPr>
            <w:tcW w:w="284" w:type="dxa"/>
            <w:shd w:val="clear" w:color="auto" w:fill="5B9BD5" w:themeFill="accent5"/>
          </w:tcPr>
          <w:p w14:paraId="3B0B77FC" w14:textId="77777777" w:rsidR="006C6C81" w:rsidRPr="001D3E60" w:rsidRDefault="006C6C81" w:rsidP="006C6C81">
            <w:pPr>
              <w:rPr>
                <w:rFonts w:ascii="Times New Roman" w:hAnsi="Times New Roman"/>
              </w:rPr>
            </w:pPr>
          </w:p>
        </w:tc>
        <w:tc>
          <w:tcPr>
            <w:tcW w:w="263" w:type="dxa"/>
            <w:shd w:val="clear" w:color="auto" w:fill="5B9BD5" w:themeFill="accent5"/>
          </w:tcPr>
          <w:p w14:paraId="4206DF6E" w14:textId="77777777" w:rsidR="006C6C81" w:rsidRPr="001D3E60" w:rsidRDefault="006C6C81" w:rsidP="006C6C81">
            <w:pPr>
              <w:rPr>
                <w:rFonts w:ascii="Times New Roman" w:hAnsi="Times New Roman"/>
              </w:rPr>
            </w:pPr>
          </w:p>
        </w:tc>
        <w:tc>
          <w:tcPr>
            <w:tcW w:w="270" w:type="dxa"/>
            <w:shd w:val="clear" w:color="auto" w:fill="5B9BD5" w:themeFill="accent5"/>
          </w:tcPr>
          <w:p w14:paraId="1CB6537C" w14:textId="77777777" w:rsidR="006C6C81" w:rsidRPr="001D3E60" w:rsidRDefault="006C6C81" w:rsidP="006C6C81">
            <w:pPr>
              <w:rPr>
                <w:rFonts w:ascii="Times New Roman" w:hAnsi="Times New Roman"/>
              </w:rPr>
            </w:pPr>
          </w:p>
        </w:tc>
        <w:tc>
          <w:tcPr>
            <w:tcW w:w="1026" w:type="dxa"/>
            <w:hideMark/>
          </w:tcPr>
          <w:p w14:paraId="19AD6B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CFB40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709" w:type="dxa"/>
            <w:hideMark/>
          </w:tcPr>
          <w:p w14:paraId="3DE9E13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E4B014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FA2CF87"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0718DDD" w14:textId="0C7640D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850" w:type="dxa"/>
            <w:hideMark/>
          </w:tcPr>
          <w:p w14:paraId="2F5C286F" w14:textId="5BAB964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826D9C7" w14:textId="77777777" w:rsidTr="00EE1804">
        <w:trPr>
          <w:trHeight w:val="20"/>
        </w:trPr>
        <w:tc>
          <w:tcPr>
            <w:tcW w:w="1258" w:type="dxa"/>
            <w:shd w:val="clear" w:color="auto" w:fill="9CC2E5" w:themeFill="accent5" w:themeFillTint="99"/>
          </w:tcPr>
          <w:p w14:paraId="128A1373" w14:textId="77777777" w:rsidR="006C6C81" w:rsidRDefault="006C6C81" w:rsidP="006C6C81">
            <w:pPr>
              <w:rPr>
                <w:rFonts w:ascii="Times New Roman" w:hAnsi="Times New Roman"/>
                <w:b/>
                <w:bCs/>
                <w:lang w:val="en-GB"/>
              </w:rPr>
            </w:pPr>
          </w:p>
        </w:tc>
        <w:tc>
          <w:tcPr>
            <w:tcW w:w="1260" w:type="dxa"/>
            <w:gridSpan w:val="2"/>
            <w:shd w:val="clear" w:color="auto" w:fill="9CC2E5" w:themeFill="accent5" w:themeFillTint="99"/>
          </w:tcPr>
          <w:p w14:paraId="6551CEA2" w14:textId="77777777" w:rsidR="006C6C81" w:rsidRDefault="006C6C81" w:rsidP="006C6C81">
            <w:pPr>
              <w:rPr>
                <w:rFonts w:ascii="Times New Roman" w:hAnsi="Times New Roman"/>
                <w:b/>
                <w:bCs/>
                <w:lang w:val="en-GB"/>
              </w:rPr>
            </w:pPr>
          </w:p>
        </w:tc>
        <w:tc>
          <w:tcPr>
            <w:tcW w:w="12170" w:type="dxa"/>
            <w:gridSpan w:val="14"/>
            <w:shd w:val="clear" w:color="auto" w:fill="9CC2E5" w:themeFill="accent5" w:themeFillTint="99"/>
          </w:tcPr>
          <w:p w14:paraId="6473C3AE" w14:textId="140029D7" w:rsidR="006C6C81" w:rsidRPr="001D3E60" w:rsidRDefault="006C6C81" w:rsidP="006C6C81">
            <w:pPr>
              <w:rPr>
                <w:rFonts w:ascii="Times New Roman" w:hAnsi="Times New Roman"/>
                <w:b/>
                <w:bCs/>
                <w:lang w:val="en-GB"/>
              </w:rPr>
            </w:pPr>
            <w:r>
              <w:rPr>
                <w:rFonts w:ascii="Times New Roman" w:hAnsi="Times New Roman"/>
                <w:b/>
                <w:bCs/>
                <w:lang w:val="en-GB"/>
              </w:rPr>
              <w:t>Goal 4:</w:t>
            </w:r>
            <w:r w:rsidRPr="00307E16">
              <w:rPr>
                <w:rFonts w:hAnsi="Garamond"/>
                <w:b/>
                <w:bCs/>
                <w:color w:val="000000" w:themeColor="text1"/>
                <w:kern w:val="24"/>
                <w:sz w:val="56"/>
                <w:szCs w:val="56"/>
              </w:rPr>
              <w:t xml:space="preserve"> </w:t>
            </w:r>
            <w:r w:rsidRPr="00307E16">
              <w:rPr>
                <w:rFonts w:ascii="Times New Roman" w:hAnsi="Times New Roman"/>
                <w:b/>
                <w:bCs/>
              </w:rPr>
              <w:t>Maintain a Stable, United and Safe Society</w:t>
            </w:r>
          </w:p>
        </w:tc>
      </w:tr>
      <w:tr w:rsidR="006C6C81" w:rsidRPr="001D3E60" w14:paraId="4D80217E" w14:textId="77777777" w:rsidTr="00544AD2">
        <w:trPr>
          <w:trHeight w:val="20"/>
        </w:trPr>
        <w:tc>
          <w:tcPr>
            <w:tcW w:w="1425" w:type="dxa"/>
            <w:gridSpan w:val="2"/>
            <w:vMerge w:val="restart"/>
            <w:hideMark/>
          </w:tcPr>
          <w:p w14:paraId="157D92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DEMOCRACY, GOVERNANCE AND PUBLIC ACCOUNTABILITY</w:t>
            </w:r>
          </w:p>
        </w:tc>
        <w:tc>
          <w:tcPr>
            <w:tcW w:w="1356" w:type="dxa"/>
            <w:gridSpan w:val="2"/>
            <w:vMerge w:val="restart"/>
            <w:hideMark/>
          </w:tcPr>
          <w:p w14:paraId="0D7908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Resource Mobilization and </w:t>
            </w:r>
          </w:p>
          <w:p w14:paraId="774312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Expenditure Management</w:t>
            </w:r>
          </w:p>
        </w:tc>
        <w:tc>
          <w:tcPr>
            <w:tcW w:w="2404" w:type="dxa"/>
            <w:hideMark/>
          </w:tcPr>
          <w:p w14:paraId="632F915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Update economic/ Tourism data to improve revenue</w:t>
            </w:r>
          </w:p>
        </w:tc>
        <w:tc>
          <w:tcPr>
            <w:tcW w:w="1890" w:type="dxa"/>
            <w:hideMark/>
          </w:tcPr>
          <w:p w14:paraId="32E6CB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5B2C4A2D"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D269310"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5BE4AA2C"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6E614042" w14:textId="77777777" w:rsidR="006C6C81" w:rsidRPr="001D3E60" w:rsidRDefault="006C6C81" w:rsidP="006C6C81">
            <w:pPr>
              <w:rPr>
                <w:rFonts w:ascii="Times New Roman" w:hAnsi="Times New Roman"/>
                <w:lang w:val="en-GB"/>
              </w:rPr>
            </w:pPr>
          </w:p>
        </w:tc>
        <w:tc>
          <w:tcPr>
            <w:tcW w:w="1026" w:type="dxa"/>
            <w:hideMark/>
          </w:tcPr>
          <w:p w14:paraId="23EB21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100,000.00 </w:t>
            </w:r>
          </w:p>
        </w:tc>
        <w:tc>
          <w:tcPr>
            <w:tcW w:w="992" w:type="dxa"/>
            <w:hideMark/>
          </w:tcPr>
          <w:p w14:paraId="0E7EAE6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CF518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128CC58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F1391B5"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1B52A36" w14:textId="0E70F92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850" w:type="dxa"/>
            <w:hideMark/>
          </w:tcPr>
          <w:p w14:paraId="2E2145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Unit,DPO, PPD, Budget</w:t>
            </w:r>
          </w:p>
        </w:tc>
      </w:tr>
      <w:tr w:rsidR="006C6C81" w:rsidRPr="001D3E60" w14:paraId="7A1C75BE" w14:textId="77777777" w:rsidTr="00544AD2">
        <w:trPr>
          <w:trHeight w:val="20"/>
        </w:trPr>
        <w:tc>
          <w:tcPr>
            <w:tcW w:w="1425" w:type="dxa"/>
            <w:gridSpan w:val="2"/>
            <w:vMerge/>
            <w:hideMark/>
          </w:tcPr>
          <w:p w14:paraId="4791ABF3"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3A7E6690" w14:textId="77777777" w:rsidR="006C6C81" w:rsidRPr="001D3E60" w:rsidRDefault="006C6C81" w:rsidP="006C6C81">
            <w:pPr>
              <w:spacing w:after="160" w:line="259" w:lineRule="auto"/>
              <w:rPr>
                <w:rFonts w:ascii="Times New Roman" w:hAnsi="Times New Roman"/>
              </w:rPr>
            </w:pPr>
          </w:p>
        </w:tc>
        <w:tc>
          <w:tcPr>
            <w:tcW w:w="2404" w:type="dxa"/>
            <w:hideMark/>
          </w:tcPr>
          <w:p w14:paraId="1E3181A0"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Provide revenue collection and management  logistics</w:t>
            </w:r>
          </w:p>
        </w:tc>
        <w:tc>
          <w:tcPr>
            <w:tcW w:w="1890" w:type="dxa"/>
            <w:hideMark/>
          </w:tcPr>
          <w:p w14:paraId="6C468C6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69850483" w14:textId="77777777" w:rsidR="006C6C81" w:rsidRPr="001D3E60" w:rsidRDefault="006C6C81" w:rsidP="006C6C81">
            <w:pPr>
              <w:rPr>
                <w:rFonts w:ascii="Times New Roman" w:hAnsi="Times New Roman"/>
              </w:rPr>
            </w:pPr>
          </w:p>
        </w:tc>
        <w:tc>
          <w:tcPr>
            <w:tcW w:w="284" w:type="dxa"/>
            <w:shd w:val="clear" w:color="auto" w:fill="5B9BD5" w:themeFill="accent5"/>
          </w:tcPr>
          <w:p w14:paraId="2F0AFF51" w14:textId="77777777" w:rsidR="006C6C81" w:rsidRPr="001D3E60" w:rsidRDefault="006C6C81" w:rsidP="006C6C81">
            <w:pPr>
              <w:rPr>
                <w:rFonts w:ascii="Times New Roman" w:hAnsi="Times New Roman"/>
              </w:rPr>
            </w:pPr>
          </w:p>
        </w:tc>
        <w:tc>
          <w:tcPr>
            <w:tcW w:w="263" w:type="dxa"/>
            <w:shd w:val="clear" w:color="auto" w:fill="5B9BD5" w:themeFill="accent5"/>
          </w:tcPr>
          <w:p w14:paraId="53F18537" w14:textId="77777777" w:rsidR="006C6C81" w:rsidRPr="001D3E60" w:rsidRDefault="006C6C81" w:rsidP="006C6C81">
            <w:pPr>
              <w:rPr>
                <w:rFonts w:ascii="Times New Roman" w:hAnsi="Times New Roman"/>
              </w:rPr>
            </w:pPr>
          </w:p>
        </w:tc>
        <w:tc>
          <w:tcPr>
            <w:tcW w:w="270" w:type="dxa"/>
            <w:shd w:val="clear" w:color="auto" w:fill="5B9BD5" w:themeFill="accent5"/>
          </w:tcPr>
          <w:p w14:paraId="7390710F" w14:textId="77777777" w:rsidR="006C6C81" w:rsidRPr="001D3E60" w:rsidRDefault="006C6C81" w:rsidP="006C6C81">
            <w:pPr>
              <w:rPr>
                <w:rFonts w:ascii="Times New Roman" w:hAnsi="Times New Roman"/>
              </w:rPr>
            </w:pPr>
          </w:p>
        </w:tc>
        <w:tc>
          <w:tcPr>
            <w:tcW w:w="1026" w:type="dxa"/>
            <w:hideMark/>
          </w:tcPr>
          <w:p w14:paraId="074E43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992" w:type="dxa"/>
            <w:hideMark/>
          </w:tcPr>
          <w:p w14:paraId="608963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11C3CE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581FF0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BD5ABBF"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FC2EABC" w14:textId="4CC9913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850" w:type="dxa"/>
            <w:hideMark/>
          </w:tcPr>
          <w:p w14:paraId="13B3F721" w14:textId="7D2030A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GIZ, </w:t>
            </w:r>
            <w:r>
              <w:rPr>
                <w:rFonts w:ascii="Times New Roman" w:hAnsi="Times New Roman"/>
                <w:lang w:val="en-GB"/>
              </w:rPr>
              <w:t>CENTRAL ADMIN.</w:t>
            </w:r>
          </w:p>
        </w:tc>
      </w:tr>
      <w:tr w:rsidR="006C6C81" w:rsidRPr="001D3E60" w14:paraId="682F4CCB" w14:textId="77777777" w:rsidTr="00544AD2">
        <w:trPr>
          <w:trHeight w:val="20"/>
        </w:trPr>
        <w:tc>
          <w:tcPr>
            <w:tcW w:w="1425" w:type="dxa"/>
            <w:gridSpan w:val="2"/>
            <w:vMerge/>
            <w:hideMark/>
          </w:tcPr>
          <w:p w14:paraId="30DDE22D"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B3A9E68" w14:textId="77777777" w:rsidR="006C6C81" w:rsidRPr="001D3E60" w:rsidRDefault="006C6C81" w:rsidP="006C6C81">
            <w:pPr>
              <w:spacing w:after="160" w:line="259" w:lineRule="auto"/>
              <w:rPr>
                <w:rFonts w:ascii="Times New Roman" w:hAnsi="Times New Roman"/>
              </w:rPr>
            </w:pPr>
          </w:p>
        </w:tc>
        <w:tc>
          <w:tcPr>
            <w:tcW w:w="2404" w:type="dxa"/>
            <w:hideMark/>
          </w:tcPr>
          <w:p w14:paraId="22DBCF4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Organize public sensitization on revenue mobilization in market places and lorry stations </w:t>
            </w:r>
          </w:p>
        </w:tc>
        <w:tc>
          <w:tcPr>
            <w:tcW w:w="1890" w:type="dxa"/>
            <w:hideMark/>
          </w:tcPr>
          <w:p w14:paraId="65AAB1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Asasetre, Esiama, Teleku Bokazo</w:t>
            </w:r>
          </w:p>
        </w:tc>
        <w:tc>
          <w:tcPr>
            <w:tcW w:w="240" w:type="dxa"/>
            <w:shd w:val="clear" w:color="auto" w:fill="5B9BD5" w:themeFill="accent5"/>
          </w:tcPr>
          <w:p w14:paraId="60658101" w14:textId="77777777" w:rsidR="006C6C81" w:rsidRPr="001D3E60" w:rsidRDefault="006C6C81" w:rsidP="006C6C81">
            <w:pPr>
              <w:rPr>
                <w:rFonts w:ascii="Times New Roman" w:hAnsi="Times New Roman"/>
              </w:rPr>
            </w:pPr>
          </w:p>
        </w:tc>
        <w:tc>
          <w:tcPr>
            <w:tcW w:w="284" w:type="dxa"/>
            <w:shd w:val="clear" w:color="auto" w:fill="5B9BD5" w:themeFill="accent5"/>
          </w:tcPr>
          <w:p w14:paraId="3112FE79" w14:textId="77777777" w:rsidR="006C6C81" w:rsidRPr="001D3E60" w:rsidRDefault="006C6C81" w:rsidP="006C6C81">
            <w:pPr>
              <w:rPr>
                <w:rFonts w:ascii="Times New Roman" w:hAnsi="Times New Roman"/>
              </w:rPr>
            </w:pPr>
          </w:p>
        </w:tc>
        <w:tc>
          <w:tcPr>
            <w:tcW w:w="263" w:type="dxa"/>
            <w:shd w:val="clear" w:color="auto" w:fill="5B9BD5" w:themeFill="accent5"/>
          </w:tcPr>
          <w:p w14:paraId="40B92C24" w14:textId="77777777" w:rsidR="006C6C81" w:rsidRPr="001D3E60" w:rsidRDefault="006C6C81" w:rsidP="006C6C81">
            <w:pPr>
              <w:rPr>
                <w:rFonts w:ascii="Times New Roman" w:hAnsi="Times New Roman"/>
              </w:rPr>
            </w:pPr>
          </w:p>
        </w:tc>
        <w:tc>
          <w:tcPr>
            <w:tcW w:w="270" w:type="dxa"/>
            <w:shd w:val="clear" w:color="auto" w:fill="5B9BD5" w:themeFill="accent5"/>
          </w:tcPr>
          <w:p w14:paraId="1ADF4629" w14:textId="77777777" w:rsidR="006C6C81" w:rsidRPr="001D3E60" w:rsidRDefault="006C6C81" w:rsidP="006C6C81">
            <w:pPr>
              <w:rPr>
                <w:rFonts w:ascii="Times New Roman" w:hAnsi="Times New Roman"/>
              </w:rPr>
            </w:pPr>
          </w:p>
        </w:tc>
        <w:tc>
          <w:tcPr>
            <w:tcW w:w="1026" w:type="dxa"/>
            <w:hideMark/>
          </w:tcPr>
          <w:p w14:paraId="029347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73059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7,500 </w:t>
            </w:r>
          </w:p>
        </w:tc>
        <w:tc>
          <w:tcPr>
            <w:tcW w:w="709" w:type="dxa"/>
            <w:hideMark/>
          </w:tcPr>
          <w:p w14:paraId="44F8F8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8D7B99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396F2C8"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E663DE8" w14:textId="7F2AAF6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850" w:type="dxa"/>
            <w:hideMark/>
          </w:tcPr>
          <w:p w14:paraId="5361C0D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Budget/Finance, Works, PPA, NCCE</w:t>
            </w:r>
          </w:p>
        </w:tc>
      </w:tr>
      <w:tr w:rsidR="006C6C81" w:rsidRPr="001D3E60" w14:paraId="65322534" w14:textId="77777777" w:rsidTr="00544AD2">
        <w:trPr>
          <w:trHeight w:val="20"/>
        </w:trPr>
        <w:tc>
          <w:tcPr>
            <w:tcW w:w="1425" w:type="dxa"/>
            <w:gridSpan w:val="2"/>
            <w:vMerge/>
            <w:hideMark/>
          </w:tcPr>
          <w:p w14:paraId="79A20865"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829062C" w14:textId="77777777" w:rsidR="006C6C81" w:rsidRPr="001D3E60" w:rsidRDefault="006C6C81" w:rsidP="006C6C81">
            <w:pPr>
              <w:spacing w:after="160" w:line="259" w:lineRule="auto"/>
              <w:rPr>
                <w:rFonts w:ascii="Times New Roman" w:hAnsi="Times New Roman"/>
              </w:rPr>
            </w:pPr>
          </w:p>
        </w:tc>
        <w:tc>
          <w:tcPr>
            <w:tcW w:w="2404" w:type="dxa"/>
            <w:hideMark/>
          </w:tcPr>
          <w:p w14:paraId="38DEAD0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Mount and update revenue performance and Accountability Bill Boards at the Various Area Councils </w:t>
            </w:r>
          </w:p>
        </w:tc>
        <w:tc>
          <w:tcPr>
            <w:tcW w:w="1890" w:type="dxa"/>
            <w:hideMark/>
          </w:tcPr>
          <w:p w14:paraId="51A01C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Asasetre, Awiebo Basake, Aiyinase, Kikam, Nkroful, Atoabo</w:t>
            </w:r>
          </w:p>
        </w:tc>
        <w:tc>
          <w:tcPr>
            <w:tcW w:w="240" w:type="dxa"/>
            <w:shd w:val="clear" w:color="auto" w:fill="5B9BD5" w:themeFill="accent5"/>
          </w:tcPr>
          <w:p w14:paraId="06749D4D" w14:textId="77777777" w:rsidR="006C6C81" w:rsidRPr="001D3E60" w:rsidRDefault="006C6C81" w:rsidP="006C6C81">
            <w:pPr>
              <w:rPr>
                <w:rFonts w:ascii="Times New Roman" w:hAnsi="Times New Roman"/>
              </w:rPr>
            </w:pPr>
          </w:p>
        </w:tc>
        <w:tc>
          <w:tcPr>
            <w:tcW w:w="284" w:type="dxa"/>
            <w:shd w:val="clear" w:color="auto" w:fill="5B9BD5" w:themeFill="accent5"/>
          </w:tcPr>
          <w:p w14:paraId="42C35669" w14:textId="77777777" w:rsidR="006C6C81" w:rsidRPr="001D3E60" w:rsidRDefault="006C6C81" w:rsidP="006C6C81">
            <w:pPr>
              <w:rPr>
                <w:rFonts w:ascii="Times New Roman" w:hAnsi="Times New Roman"/>
              </w:rPr>
            </w:pPr>
          </w:p>
        </w:tc>
        <w:tc>
          <w:tcPr>
            <w:tcW w:w="263" w:type="dxa"/>
            <w:shd w:val="clear" w:color="auto" w:fill="5B9BD5" w:themeFill="accent5"/>
          </w:tcPr>
          <w:p w14:paraId="5AD6BFE7" w14:textId="77777777" w:rsidR="006C6C81" w:rsidRPr="001D3E60" w:rsidRDefault="006C6C81" w:rsidP="006C6C81">
            <w:pPr>
              <w:rPr>
                <w:rFonts w:ascii="Times New Roman" w:hAnsi="Times New Roman"/>
              </w:rPr>
            </w:pPr>
          </w:p>
        </w:tc>
        <w:tc>
          <w:tcPr>
            <w:tcW w:w="270" w:type="dxa"/>
            <w:shd w:val="clear" w:color="auto" w:fill="5B9BD5" w:themeFill="accent5"/>
          </w:tcPr>
          <w:p w14:paraId="7B8CDEE0" w14:textId="77777777" w:rsidR="006C6C81" w:rsidRPr="001D3E60" w:rsidRDefault="006C6C81" w:rsidP="006C6C81">
            <w:pPr>
              <w:rPr>
                <w:rFonts w:ascii="Times New Roman" w:hAnsi="Times New Roman"/>
              </w:rPr>
            </w:pPr>
          </w:p>
        </w:tc>
        <w:tc>
          <w:tcPr>
            <w:tcW w:w="1026" w:type="dxa"/>
            <w:hideMark/>
          </w:tcPr>
          <w:p w14:paraId="664F2F0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22,000 </w:t>
            </w:r>
          </w:p>
        </w:tc>
        <w:tc>
          <w:tcPr>
            <w:tcW w:w="992" w:type="dxa"/>
            <w:hideMark/>
          </w:tcPr>
          <w:p w14:paraId="06CC49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6232C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54A16D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3DD334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E6BA443" w14:textId="70ECB4B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w:t>
            </w:r>
          </w:p>
        </w:tc>
        <w:tc>
          <w:tcPr>
            <w:tcW w:w="850" w:type="dxa"/>
            <w:hideMark/>
          </w:tcPr>
          <w:p w14:paraId="3289A2AA" w14:textId="63F3155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69655078" w14:textId="77777777" w:rsidTr="00544AD2">
        <w:trPr>
          <w:trHeight w:val="20"/>
        </w:trPr>
        <w:tc>
          <w:tcPr>
            <w:tcW w:w="1425" w:type="dxa"/>
            <w:gridSpan w:val="2"/>
            <w:vMerge/>
            <w:hideMark/>
          </w:tcPr>
          <w:p w14:paraId="4FCA26BD"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93CFB40" w14:textId="77777777" w:rsidR="006C6C81" w:rsidRPr="001D3E60" w:rsidRDefault="006C6C81" w:rsidP="006C6C81">
            <w:pPr>
              <w:spacing w:after="160" w:line="259" w:lineRule="auto"/>
              <w:rPr>
                <w:rFonts w:ascii="Times New Roman" w:hAnsi="Times New Roman"/>
              </w:rPr>
            </w:pPr>
          </w:p>
        </w:tc>
        <w:tc>
          <w:tcPr>
            <w:tcW w:w="2404" w:type="dxa"/>
            <w:hideMark/>
          </w:tcPr>
          <w:p w14:paraId="537F90E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Prepare and Implement a Revenue Improvement Action Plan</w:t>
            </w:r>
            <w:r>
              <w:rPr>
                <w:rFonts w:ascii="Times New Roman" w:hAnsi="Times New Roman"/>
                <w:lang w:val="en-GB"/>
              </w:rPr>
              <w:t xml:space="preserve"> and Concept Note</w:t>
            </w:r>
          </w:p>
        </w:tc>
        <w:tc>
          <w:tcPr>
            <w:tcW w:w="1890" w:type="dxa"/>
            <w:hideMark/>
          </w:tcPr>
          <w:p w14:paraId="5FE5DE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08D4222" w14:textId="77777777" w:rsidR="006C6C81" w:rsidRPr="001D3E60" w:rsidRDefault="006C6C81" w:rsidP="006C6C81">
            <w:pPr>
              <w:rPr>
                <w:rFonts w:ascii="Times New Roman" w:hAnsi="Times New Roman"/>
              </w:rPr>
            </w:pPr>
          </w:p>
        </w:tc>
        <w:tc>
          <w:tcPr>
            <w:tcW w:w="284" w:type="dxa"/>
            <w:shd w:val="clear" w:color="auto" w:fill="5B9BD5" w:themeFill="accent5"/>
          </w:tcPr>
          <w:p w14:paraId="162EBAE4" w14:textId="77777777" w:rsidR="006C6C81" w:rsidRPr="001D3E60" w:rsidRDefault="006C6C81" w:rsidP="006C6C81">
            <w:pPr>
              <w:rPr>
                <w:rFonts w:ascii="Times New Roman" w:hAnsi="Times New Roman"/>
              </w:rPr>
            </w:pPr>
          </w:p>
        </w:tc>
        <w:tc>
          <w:tcPr>
            <w:tcW w:w="263" w:type="dxa"/>
            <w:shd w:val="clear" w:color="auto" w:fill="5B9BD5" w:themeFill="accent5"/>
          </w:tcPr>
          <w:p w14:paraId="19C47A92" w14:textId="77777777" w:rsidR="006C6C81" w:rsidRPr="001D3E60" w:rsidRDefault="006C6C81" w:rsidP="006C6C81">
            <w:pPr>
              <w:rPr>
                <w:rFonts w:ascii="Times New Roman" w:hAnsi="Times New Roman"/>
              </w:rPr>
            </w:pPr>
          </w:p>
        </w:tc>
        <w:tc>
          <w:tcPr>
            <w:tcW w:w="270" w:type="dxa"/>
            <w:shd w:val="clear" w:color="auto" w:fill="5B9BD5" w:themeFill="accent5"/>
          </w:tcPr>
          <w:p w14:paraId="219F004B" w14:textId="77777777" w:rsidR="006C6C81" w:rsidRPr="001D3E60" w:rsidRDefault="006C6C81" w:rsidP="006C6C81">
            <w:pPr>
              <w:rPr>
                <w:rFonts w:ascii="Times New Roman" w:hAnsi="Times New Roman"/>
              </w:rPr>
            </w:pPr>
          </w:p>
        </w:tc>
        <w:tc>
          <w:tcPr>
            <w:tcW w:w="1026" w:type="dxa"/>
            <w:hideMark/>
          </w:tcPr>
          <w:p w14:paraId="6BDAFB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5,000.00</w:t>
            </w:r>
          </w:p>
        </w:tc>
        <w:tc>
          <w:tcPr>
            <w:tcW w:w="992" w:type="dxa"/>
            <w:hideMark/>
          </w:tcPr>
          <w:p w14:paraId="4AE148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709" w:type="dxa"/>
            <w:hideMark/>
          </w:tcPr>
          <w:p w14:paraId="3FB6A20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441D175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7C24CBB"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C71E344" w14:textId="18044B1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DBU/</w:t>
            </w:r>
          </w:p>
        </w:tc>
        <w:tc>
          <w:tcPr>
            <w:tcW w:w="850" w:type="dxa"/>
            <w:hideMark/>
          </w:tcPr>
          <w:p w14:paraId="18289EE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 xml:space="preserve">DPO, </w:t>
            </w:r>
            <w:r w:rsidRPr="001D3E60">
              <w:rPr>
                <w:rFonts w:ascii="Times New Roman" w:hAnsi="Times New Roman"/>
                <w:lang w:val="en-GB"/>
              </w:rPr>
              <w:t>Fin Dept</w:t>
            </w:r>
          </w:p>
        </w:tc>
      </w:tr>
      <w:tr w:rsidR="006C6C81" w:rsidRPr="001D3E60" w14:paraId="1BDECBB2" w14:textId="77777777" w:rsidTr="00544AD2">
        <w:trPr>
          <w:trHeight w:val="20"/>
        </w:trPr>
        <w:tc>
          <w:tcPr>
            <w:tcW w:w="1425" w:type="dxa"/>
            <w:gridSpan w:val="2"/>
            <w:vMerge w:val="restart"/>
            <w:hideMark/>
          </w:tcPr>
          <w:p w14:paraId="6ECD072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356" w:type="dxa"/>
            <w:gridSpan w:val="2"/>
            <w:vMerge w:val="restart"/>
            <w:hideMark/>
          </w:tcPr>
          <w:p w14:paraId="4A982AC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404" w:type="dxa"/>
            <w:hideMark/>
          </w:tcPr>
          <w:p w14:paraId="4AAEC6D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Completion</w:t>
            </w:r>
            <w:r>
              <w:rPr>
                <w:rFonts w:ascii="Times New Roman" w:hAnsi="Times New Roman"/>
                <w:lang w:val="en-GB"/>
              </w:rPr>
              <w:t>/furnishing /</w:t>
            </w:r>
            <w:r w:rsidRPr="009E143C">
              <w:rPr>
                <w:rFonts w:ascii="Times New Roman" w:hAnsi="Times New Roman"/>
                <w:lang w:val="en-GB"/>
              </w:rPr>
              <w:t xml:space="preserve">Construction of Area Council Office </w:t>
            </w:r>
          </w:p>
        </w:tc>
        <w:tc>
          <w:tcPr>
            <w:tcW w:w="1890" w:type="dxa"/>
            <w:hideMark/>
          </w:tcPr>
          <w:p w14:paraId="2E0E6A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Asasetre, Nkroful. Atuabo</w:t>
            </w:r>
          </w:p>
        </w:tc>
        <w:tc>
          <w:tcPr>
            <w:tcW w:w="240" w:type="dxa"/>
            <w:shd w:val="clear" w:color="auto" w:fill="5B9BD5" w:themeFill="accent5"/>
          </w:tcPr>
          <w:p w14:paraId="7A05DB5D"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DBD7CAA"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79646597"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1B9A37E9" w14:textId="77777777" w:rsidR="006C6C81" w:rsidRPr="001D3E60" w:rsidRDefault="006C6C81" w:rsidP="006C6C81">
            <w:pPr>
              <w:rPr>
                <w:rFonts w:ascii="Times New Roman" w:hAnsi="Times New Roman"/>
                <w:lang w:val="en-GB"/>
              </w:rPr>
            </w:pPr>
          </w:p>
        </w:tc>
        <w:tc>
          <w:tcPr>
            <w:tcW w:w="1026" w:type="dxa"/>
            <w:hideMark/>
          </w:tcPr>
          <w:p w14:paraId="065FA8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500,000.00</w:t>
            </w:r>
          </w:p>
        </w:tc>
        <w:tc>
          <w:tcPr>
            <w:tcW w:w="992" w:type="dxa"/>
            <w:hideMark/>
          </w:tcPr>
          <w:p w14:paraId="1ECC71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500,000 .00</w:t>
            </w:r>
          </w:p>
        </w:tc>
        <w:tc>
          <w:tcPr>
            <w:tcW w:w="709" w:type="dxa"/>
            <w:hideMark/>
          </w:tcPr>
          <w:p w14:paraId="242D0A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F81229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D532CC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F085A91" w14:textId="035B2FA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2E87694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WORKS/DPO</w:t>
            </w:r>
          </w:p>
        </w:tc>
      </w:tr>
      <w:tr w:rsidR="006C6C81" w:rsidRPr="001D3E60" w14:paraId="3BE0A7F3" w14:textId="77777777" w:rsidTr="00544AD2">
        <w:trPr>
          <w:trHeight w:val="20"/>
        </w:trPr>
        <w:tc>
          <w:tcPr>
            <w:tcW w:w="1425" w:type="dxa"/>
            <w:gridSpan w:val="2"/>
            <w:vMerge/>
          </w:tcPr>
          <w:p w14:paraId="4D392BA7" w14:textId="77777777" w:rsidR="006C6C81" w:rsidRPr="001D3E60" w:rsidRDefault="006C6C81" w:rsidP="006C6C81">
            <w:pPr>
              <w:rPr>
                <w:rFonts w:ascii="Times New Roman" w:hAnsi="Times New Roman"/>
                <w:b/>
                <w:bCs/>
                <w:lang w:val="en-GB"/>
              </w:rPr>
            </w:pPr>
          </w:p>
        </w:tc>
        <w:tc>
          <w:tcPr>
            <w:tcW w:w="1356" w:type="dxa"/>
            <w:gridSpan w:val="2"/>
            <w:vMerge/>
          </w:tcPr>
          <w:p w14:paraId="254C8428" w14:textId="77777777" w:rsidR="006C6C81" w:rsidRPr="001D3E60" w:rsidRDefault="006C6C81" w:rsidP="006C6C81">
            <w:pPr>
              <w:rPr>
                <w:rFonts w:ascii="Times New Roman" w:hAnsi="Times New Roman"/>
                <w:b/>
                <w:bCs/>
                <w:lang w:val="en-GB"/>
              </w:rPr>
            </w:pPr>
          </w:p>
        </w:tc>
        <w:tc>
          <w:tcPr>
            <w:tcW w:w="2404" w:type="dxa"/>
          </w:tcPr>
          <w:p w14:paraId="0376A7E2" w14:textId="77777777" w:rsidR="006C6C81" w:rsidRPr="009E143C" w:rsidRDefault="006C6C81" w:rsidP="006C6C81">
            <w:pPr>
              <w:pStyle w:val="ListParagraph"/>
              <w:numPr>
                <w:ilvl w:val="0"/>
                <w:numId w:val="42"/>
              </w:numPr>
              <w:spacing w:after="0" w:line="240" w:lineRule="auto"/>
              <w:rPr>
                <w:rFonts w:ascii="Times New Roman" w:hAnsi="Times New Roman"/>
                <w:lang w:val="en-GB"/>
              </w:rPr>
            </w:pPr>
            <w:r>
              <w:rPr>
                <w:rFonts w:ascii="Times New Roman" w:hAnsi="Times New Roman"/>
                <w:lang w:val="en-GB"/>
              </w:rPr>
              <w:t xml:space="preserve">Organize sensitization programme on Elections </w:t>
            </w:r>
          </w:p>
        </w:tc>
        <w:tc>
          <w:tcPr>
            <w:tcW w:w="1890" w:type="dxa"/>
          </w:tcPr>
          <w:p w14:paraId="7A134929" w14:textId="77777777" w:rsidR="006C6C81" w:rsidRPr="001D3E60" w:rsidRDefault="006C6C81" w:rsidP="006C6C81">
            <w:pPr>
              <w:rPr>
                <w:rFonts w:ascii="Times New Roman" w:hAnsi="Times New Roman"/>
                <w:lang w:val="en-GB"/>
              </w:rPr>
            </w:pPr>
            <w:r>
              <w:rPr>
                <w:rFonts w:ascii="Times New Roman" w:hAnsi="Times New Roman"/>
                <w:lang w:val="en-GB"/>
              </w:rPr>
              <w:t>District Wide</w:t>
            </w:r>
          </w:p>
        </w:tc>
        <w:tc>
          <w:tcPr>
            <w:tcW w:w="240" w:type="dxa"/>
            <w:shd w:val="clear" w:color="auto" w:fill="5B9BD5" w:themeFill="accent5"/>
          </w:tcPr>
          <w:p w14:paraId="50EAB5B6"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5749DEDB"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47F76C4C"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7A02794C" w14:textId="77777777" w:rsidR="006C6C81" w:rsidRPr="001D3E60" w:rsidRDefault="006C6C81" w:rsidP="006C6C81">
            <w:pPr>
              <w:rPr>
                <w:rFonts w:ascii="Times New Roman" w:hAnsi="Times New Roman"/>
                <w:lang w:val="en-GB"/>
              </w:rPr>
            </w:pPr>
          </w:p>
        </w:tc>
        <w:tc>
          <w:tcPr>
            <w:tcW w:w="1026" w:type="dxa"/>
          </w:tcPr>
          <w:p w14:paraId="4BF442B5" w14:textId="251A3817" w:rsidR="006C6C81" w:rsidRPr="001D3E60" w:rsidRDefault="006C6C81" w:rsidP="006C6C81">
            <w:pPr>
              <w:rPr>
                <w:rFonts w:ascii="Times New Roman" w:hAnsi="Times New Roman"/>
                <w:lang w:val="en-GB"/>
              </w:rPr>
            </w:pPr>
          </w:p>
        </w:tc>
        <w:tc>
          <w:tcPr>
            <w:tcW w:w="992" w:type="dxa"/>
          </w:tcPr>
          <w:p w14:paraId="74AFFB62" w14:textId="77777777" w:rsidR="006C6C81" w:rsidRPr="001D3E60" w:rsidRDefault="006C6C81" w:rsidP="006C6C81">
            <w:pPr>
              <w:rPr>
                <w:rFonts w:ascii="Times New Roman" w:hAnsi="Times New Roman"/>
                <w:lang w:val="en-GB"/>
              </w:rPr>
            </w:pPr>
          </w:p>
        </w:tc>
        <w:tc>
          <w:tcPr>
            <w:tcW w:w="709" w:type="dxa"/>
          </w:tcPr>
          <w:p w14:paraId="1E4BD271" w14:textId="77777777" w:rsidR="006C6C81" w:rsidRPr="001D3E60" w:rsidRDefault="006C6C81" w:rsidP="006C6C81">
            <w:pPr>
              <w:rPr>
                <w:rFonts w:ascii="Times New Roman" w:hAnsi="Times New Roman"/>
                <w:lang w:val="en-GB"/>
              </w:rPr>
            </w:pPr>
          </w:p>
        </w:tc>
        <w:tc>
          <w:tcPr>
            <w:tcW w:w="1134" w:type="dxa"/>
          </w:tcPr>
          <w:p w14:paraId="020AF8B3" w14:textId="77777777" w:rsidR="006C6C81" w:rsidRDefault="006C6C81" w:rsidP="006C6C81">
            <w:pPr>
              <w:rPr>
                <w:rFonts w:ascii="Times New Roman" w:hAnsi="Times New Roman"/>
                <w:lang w:val="en-GB"/>
              </w:rPr>
            </w:pPr>
          </w:p>
        </w:tc>
        <w:tc>
          <w:tcPr>
            <w:tcW w:w="709" w:type="dxa"/>
            <w:shd w:val="clear" w:color="auto" w:fill="AEAAAA" w:themeFill="background2" w:themeFillShade="BF"/>
          </w:tcPr>
          <w:p w14:paraId="42BE6465" w14:textId="77777777" w:rsidR="006C6C81" w:rsidRDefault="006C6C81" w:rsidP="006C6C81">
            <w:pPr>
              <w:rPr>
                <w:rFonts w:ascii="Times New Roman" w:hAnsi="Times New Roman"/>
                <w:lang w:val="en-GB"/>
              </w:rPr>
            </w:pPr>
          </w:p>
        </w:tc>
        <w:tc>
          <w:tcPr>
            <w:tcW w:w="1136" w:type="dxa"/>
          </w:tcPr>
          <w:p w14:paraId="5DD50BFF" w14:textId="3AEA1F45" w:rsidR="006C6C81" w:rsidRPr="001D3E60" w:rsidRDefault="006C6C81" w:rsidP="006C6C81">
            <w:pPr>
              <w:rPr>
                <w:rFonts w:ascii="Times New Roman" w:hAnsi="Times New Roman"/>
                <w:lang w:val="en-GB"/>
              </w:rPr>
            </w:pPr>
            <w:r>
              <w:rPr>
                <w:rFonts w:ascii="Times New Roman" w:hAnsi="Times New Roman"/>
                <w:lang w:val="en-GB"/>
              </w:rPr>
              <w:t>NCCE</w:t>
            </w:r>
          </w:p>
        </w:tc>
        <w:tc>
          <w:tcPr>
            <w:tcW w:w="850" w:type="dxa"/>
          </w:tcPr>
          <w:p w14:paraId="513A1266" w14:textId="77777777" w:rsidR="006C6C81" w:rsidRPr="001D3E60" w:rsidRDefault="006C6C81" w:rsidP="006C6C81">
            <w:pPr>
              <w:rPr>
                <w:rFonts w:ascii="Times New Roman" w:hAnsi="Times New Roman"/>
                <w:lang w:val="en-GB"/>
              </w:rPr>
            </w:pPr>
            <w:r>
              <w:rPr>
                <w:rFonts w:ascii="Times New Roman" w:hAnsi="Times New Roman"/>
                <w:lang w:val="en-GB"/>
              </w:rPr>
              <w:t>EC</w:t>
            </w:r>
          </w:p>
        </w:tc>
      </w:tr>
      <w:tr w:rsidR="006C6C81" w:rsidRPr="001D3E60" w14:paraId="2260B11C" w14:textId="77777777" w:rsidTr="00544AD2">
        <w:trPr>
          <w:trHeight w:val="20"/>
        </w:trPr>
        <w:tc>
          <w:tcPr>
            <w:tcW w:w="1425" w:type="dxa"/>
            <w:gridSpan w:val="2"/>
            <w:vMerge/>
            <w:hideMark/>
          </w:tcPr>
          <w:p w14:paraId="3497E76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29510E4" w14:textId="77777777" w:rsidR="006C6C81" w:rsidRPr="001D3E60" w:rsidRDefault="006C6C81" w:rsidP="006C6C81">
            <w:pPr>
              <w:spacing w:after="160" w:line="259" w:lineRule="auto"/>
              <w:rPr>
                <w:rFonts w:ascii="Times New Roman" w:hAnsi="Times New Roman"/>
              </w:rPr>
            </w:pPr>
          </w:p>
        </w:tc>
        <w:tc>
          <w:tcPr>
            <w:tcW w:w="2404" w:type="dxa"/>
            <w:hideMark/>
          </w:tcPr>
          <w:p w14:paraId="6BB5D6B0"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and build the capacity of women to contest for political positions</w:t>
            </w:r>
          </w:p>
        </w:tc>
        <w:tc>
          <w:tcPr>
            <w:tcW w:w="1890" w:type="dxa"/>
            <w:hideMark/>
          </w:tcPr>
          <w:p w14:paraId="39FA124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499CF142" w14:textId="77777777" w:rsidR="006C6C81" w:rsidRPr="001D3E60" w:rsidRDefault="006C6C81" w:rsidP="006C6C81">
            <w:pPr>
              <w:rPr>
                <w:rFonts w:ascii="Times New Roman" w:hAnsi="Times New Roman"/>
              </w:rPr>
            </w:pPr>
          </w:p>
        </w:tc>
        <w:tc>
          <w:tcPr>
            <w:tcW w:w="284" w:type="dxa"/>
            <w:shd w:val="clear" w:color="auto" w:fill="5B9BD5" w:themeFill="accent5"/>
          </w:tcPr>
          <w:p w14:paraId="24E0504A" w14:textId="77777777" w:rsidR="006C6C81" w:rsidRPr="001D3E60" w:rsidRDefault="006C6C81" w:rsidP="006C6C81">
            <w:pPr>
              <w:rPr>
                <w:rFonts w:ascii="Times New Roman" w:hAnsi="Times New Roman"/>
              </w:rPr>
            </w:pPr>
          </w:p>
        </w:tc>
        <w:tc>
          <w:tcPr>
            <w:tcW w:w="263" w:type="dxa"/>
            <w:shd w:val="clear" w:color="auto" w:fill="5B9BD5" w:themeFill="accent5"/>
          </w:tcPr>
          <w:p w14:paraId="4C74DC28" w14:textId="77777777" w:rsidR="006C6C81" w:rsidRPr="001D3E60" w:rsidRDefault="006C6C81" w:rsidP="006C6C81">
            <w:pPr>
              <w:rPr>
                <w:rFonts w:ascii="Times New Roman" w:hAnsi="Times New Roman"/>
              </w:rPr>
            </w:pPr>
          </w:p>
        </w:tc>
        <w:tc>
          <w:tcPr>
            <w:tcW w:w="270" w:type="dxa"/>
            <w:shd w:val="clear" w:color="auto" w:fill="5B9BD5" w:themeFill="accent5"/>
          </w:tcPr>
          <w:p w14:paraId="3A2EC9FE" w14:textId="77777777" w:rsidR="006C6C81" w:rsidRPr="001D3E60" w:rsidRDefault="006C6C81" w:rsidP="006C6C81">
            <w:pPr>
              <w:rPr>
                <w:rFonts w:ascii="Times New Roman" w:hAnsi="Times New Roman"/>
              </w:rPr>
            </w:pPr>
          </w:p>
        </w:tc>
        <w:tc>
          <w:tcPr>
            <w:tcW w:w="1026" w:type="dxa"/>
            <w:hideMark/>
          </w:tcPr>
          <w:p w14:paraId="3007D87C" w14:textId="79E6841F" w:rsidR="006C6C81" w:rsidRPr="001D3E60" w:rsidRDefault="006C6C81" w:rsidP="006C6C81">
            <w:pPr>
              <w:spacing w:after="160" w:line="259" w:lineRule="auto"/>
              <w:rPr>
                <w:rFonts w:ascii="Times New Roman" w:hAnsi="Times New Roman"/>
              </w:rPr>
            </w:pPr>
          </w:p>
        </w:tc>
        <w:tc>
          <w:tcPr>
            <w:tcW w:w="992" w:type="dxa"/>
            <w:hideMark/>
          </w:tcPr>
          <w:p w14:paraId="3808E444" w14:textId="1B679B31" w:rsidR="006C6C81" w:rsidRPr="001D3E60" w:rsidRDefault="006C6C81" w:rsidP="006C6C81">
            <w:pPr>
              <w:spacing w:after="160" w:line="259" w:lineRule="auto"/>
              <w:rPr>
                <w:rFonts w:ascii="Times New Roman" w:hAnsi="Times New Roman"/>
              </w:rPr>
            </w:pPr>
          </w:p>
        </w:tc>
        <w:tc>
          <w:tcPr>
            <w:tcW w:w="709" w:type="dxa"/>
            <w:hideMark/>
          </w:tcPr>
          <w:p w14:paraId="4829C8AA" w14:textId="70B95913" w:rsidR="006C6C81" w:rsidRPr="001D3E60" w:rsidRDefault="006C6C81" w:rsidP="006C6C81">
            <w:pPr>
              <w:spacing w:after="160" w:line="259" w:lineRule="auto"/>
              <w:rPr>
                <w:rFonts w:ascii="Times New Roman" w:hAnsi="Times New Roman"/>
              </w:rPr>
            </w:pPr>
          </w:p>
        </w:tc>
        <w:tc>
          <w:tcPr>
            <w:tcW w:w="1134" w:type="dxa"/>
          </w:tcPr>
          <w:p w14:paraId="11BB708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01836A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603F1EF" w14:textId="1D1E57B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850" w:type="dxa"/>
            <w:hideMark/>
          </w:tcPr>
          <w:p w14:paraId="60651EEF" w14:textId="7246B96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03962C7" w14:textId="77777777" w:rsidTr="00544AD2">
        <w:trPr>
          <w:trHeight w:val="20"/>
        </w:trPr>
        <w:tc>
          <w:tcPr>
            <w:tcW w:w="1425" w:type="dxa"/>
            <w:gridSpan w:val="2"/>
            <w:vMerge/>
            <w:hideMark/>
          </w:tcPr>
          <w:p w14:paraId="7277436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462BF01" w14:textId="77777777" w:rsidR="006C6C81" w:rsidRPr="001D3E60" w:rsidRDefault="006C6C81" w:rsidP="006C6C81">
            <w:pPr>
              <w:spacing w:after="160" w:line="259" w:lineRule="auto"/>
              <w:rPr>
                <w:rFonts w:ascii="Times New Roman" w:hAnsi="Times New Roman"/>
              </w:rPr>
            </w:pPr>
          </w:p>
        </w:tc>
        <w:tc>
          <w:tcPr>
            <w:tcW w:w="2404" w:type="dxa"/>
            <w:shd w:val="clear" w:color="auto" w:fill="auto"/>
            <w:hideMark/>
          </w:tcPr>
          <w:p w14:paraId="3B4686DE" w14:textId="5ABA13B1" w:rsidR="006C6C81" w:rsidRPr="00544AD2" w:rsidRDefault="006C6C81" w:rsidP="006C6C81">
            <w:pPr>
              <w:pStyle w:val="ListParagraph"/>
              <w:numPr>
                <w:ilvl w:val="0"/>
                <w:numId w:val="42"/>
              </w:numPr>
              <w:spacing w:after="0" w:line="240" w:lineRule="auto"/>
              <w:rPr>
                <w:rFonts w:ascii="Times New Roman" w:hAnsi="Times New Roman"/>
              </w:rPr>
            </w:pPr>
            <w:r w:rsidRPr="00544AD2">
              <w:rPr>
                <w:rFonts w:ascii="Times New Roman" w:hAnsi="Times New Roman"/>
                <w:lang w:val="en-GB"/>
              </w:rPr>
              <w:t>Organize all statutory meetings and celebration of National Days</w:t>
            </w:r>
          </w:p>
        </w:tc>
        <w:tc>
          <w:tcPr>
            <w:tcW w:w="1890" w:type="dxa"/>
            <w:hideMark/>
          </w:tcPr>
          <w:p w14:paraId="1BB0D6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6A0EB8A8" w14:textId="77777777" w:rsidR="006C6C81" w:rsidRPr="001D3E60" w:rsidRDefault="006C6C81" w:rsidP="006C6C81">
            <w:pPr>
              <w:rPr>
                <w:rFonts w:ascii="Times New Roman" w:hAnsi="Times New Roman"/>
              </w:rPr>
            </w:pPr>
          </w:p>
        </w:tc>
        <w:tc>
          <w:tcPr>
            <w:tcW w:w="284" w:type="dxa"/>
            <w:shd w:val="clear" w:color="auto" w:fill="5B9BD5" w:themeFill="accent5"/>
          </w:tcPr>
          <w:p w14:paraId="51CEEC22" w14:textId="77777777" w:rsidR="006C6C81" w:rsidRPr="001D3E60" w:rsidRDefault="006C6C81" w:rsidP="006C6C81">
            <w:pPr>
              <w:rPr>
                <w:rFonts w:ascii="Times New Roman" w:hAnsi="Times New Roman"/>
              </w:rPr>
            </w:pPr>
          </w:p>
        </w:tc>
        <w:tc>
          <w:tcPr>
            <w:tcW w:w="263" w:type="dxa"/>
            <w:shd w:val="clear" w:color="auto" w:fill="5B9BD5" w:themeFill="accent5"/>
          </w:tcPr>
          <w:p w14:paraId="0A45ABCC" w14:textId="77777777" w:rsidR="006C6C81" w:rsidRPr="001D3E60" w:rsidRDefault="006C6C81" w:rsidP="006C6C81">
            <w:pPr>
              <w:rPr>
                <w:rFonts w:ascii="Times New Roman" w:hAnsi="Times New Roman"/>
              </w:rPr>
            </w:pPr>
          </w:p>
        </w:tc>
        <w:tc>
          <w:tcPr>
            <w:tcW w:w="270" w:type="dxa"/>
            <w:shd w:val="clear" w:color="auto" w:fill="5B9BD5" w:themeFill="accent5"/>
          </w:tcPr>
          <w:p w14:paraId="2DDC639D" w14:textId="77777777" w:rsidR="006C6C81" w:rsidRPr="001D3E60" w:rsidRDefault="006C6C81" w:rsidP="006C6C81">
            <w:pPr>
              <w:rPr>
                <w:rFonts w:ascii="Times New Roman" w:hAnsi="Times New Roman"/>
              </w:rPr>
            </w:pPr>
          </w:p>
        </w:tc>
        <w:tc>
          <w:tcPr>
            <w:tcW w:w="1026" w:type="dxa"/>
            <w:hideMark/>
          </w:tcPr>
          <w:p w14:paraId="7AE641D8" w14:textId="0BA423C1" w:rsidR="006C6C81" w:rsidRPr="001D3E60" w:rsidRDefault="006C6C81" w:rsidP="006C6C81">
            <w:pPr>
              <w:spacing w:after="160" w:line="259" w:lineRule="auto"/>
              <w:rPr>
                <w:rFonts w:ascii="Times New Roman" w:hAnsi="Times New Roman"/>
              </w:rPr>
            </w:pPr>
            <w:r>
              <w:rPr>
                <w:rFonts w:ascii="Times New Roman" w:hAnsi="Times New Roman"/>
              </w:rPr>
              <w:t>90,000.00</w:t>
            </w:r>
          </w:p>
        </w:tc>
        <w:tc>
          <w:tcPr>
            <w:tcW w:w="992" w:type="dxa"/>
            <w:hideMark/>
          </w:tcPr>
          <w:p w14:paraId="6E78E411" w14:textId="4CD03A5F" w:rsidR="006C6C81" w:rsidRPr="001D3E60" w:rsidRDefault="006C6C81" w:rsidP="006C6C81">
            <w:pPr>
              <w:spacing w:after="160" w:line="259" w:lineRule="auto"/>
              <w:rPr>
                <w:rFonts w:ascii="Times New Roman" w:hAnsi="Times New Roman"/>
              </w:rPr>
            </w:pPr>
            <w:r>
              <w:rPr>
                <w:rFonts w:ascii="Times New Roman" w:hAnsi="Times New Roman"/>
              </w:rPr>
              <w:t>20,000.00</w:t>
            </w:r>
          </w:p>
        </w:tc>
        <w:tc>
          <w:tcPr>
            <w:tcW w:w="709" w:type="dxa"/>
            <w:hideMark/>
          </w:tcPr>
          <w:p w14:paraId="2ED24FE5" w14:textId="496A62E2" w:rsidR="006C6C81" w:rsidRPr="001D3E60" w:rsidRDefault="006C6C81" w:rsidP="006C6C81">
            <w:pPr>
              <w:spacing w:after="160" w:line="259" w:lineRule="auto"/>
              <w:rPr>
                <w:rFonts w:ascii="Times New Roman" w:hAnsi="Times New Roman"/>
              </w:rPr>
            </w:pPr>
            <w:r>
              <w:rPr>
                <w:rFonts w:ascii="Times New Roman" w:hAnsi="Times New Roman"/>
              </w:rPr>
              <w:t>40,000,00</w:t>
            </w:r>
          </w:p>
        </w:tc>
        <w:tc>
          <w:tcPr>
            <w:tcW w:w="1134" w:type="dxa"/>
          </w:tcPr>
          <w:p w14:paraId="594BDE2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36521B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54FD770" w14:textId="2BF5E52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Central Admin</w:t>
            </w:r>
          </w:p>
        </w:tc>
        <w:tc>
          <w:tcPr>
            <w:tcW w:w="850" w:type="dxa"/>
            <w:hideMark/>
          </w:tcPr>
          <w:p w14:paraId="7308B5F5" w14:textId="08C0740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DE00F72" w14:textId="77777777" w:rsidTr="00544AD2">
        <w:trPr>
          <w:trHeight w:val="20"/>
        </w:trPr>
        <w:tc>
          <w:tcPr>
            <w:tcW w:w="1425" w:type="dxa"/>
            <w:gridSpan w:val="2"/>
            <w:vMerge/>
            <w:hideMark/>
          </w:tcPr>
          <w:p w14:paraId="248F3FFD"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2696A2A1" w14:textId="77777777" w:rsidR="006C6C81" w:rsidRPr="001D3E60" w:rsidRDefault="006C6C81" w:rsidP="006C6C81">
            <w:pPr>
              <w:spacing w:after="160" w:line="259" w:lineRule="auto"/>
              <w:rPr>
                <w:rFonts w:ascii="Times New Roman" w:hAnsi="Times New Roman"/>
              </w:rPr>
            </w:pPr>
          </w:p>
        </w:tc>
        <w:tc>
          <w:tcPr>
            <w:tcW w:w="2404" w:type="dxa"/>
            <w:hideMark/>
          </w:tcPr>
          <w:p w14:paraId="7BE9CC8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Secure/furnish office accommodation for area councils</w:t>
            </w:r>
          </w:p>
        </w:tc>
        <w:tc>
          <w:tcPr>
            <w:tcW w:w="1890" w:type="dxa"/>
            <w:hideMark/>
          </w:tcPr>
          <w:p w14:paraId="535879A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043F425A" w14:textId="77777777" w:rsidR="006C6C81" w:rsidRPr="001D3E60" w:rsidRDefault="006C6C81" w:rsidP="006C6C81">
            <w:pPr>
              <w:rPr>
                <w:rFonts w:ascii="Times New Roman" w:hAnsi="Times New Roman"/>
              </w:rPr>
            </w:pPr>
          </w:p>
        </w:tc>
        <w:tc>
          <w:tcPr>
            <w:tcW w:w="284" w:type="dxa"/>
            <w:shd w:val="clear" w:color="auto" w:fill="5B9BD5" w:themeFill="accent5"/>
          </w:tcPr>
          <w:p w14:paraId="09E12BE6" w14:textId="77777777" w:rsidR="006C6C81" w:rsidRPr="001D3E60" w:rsidRDefault="006C6C81" w:rsidP="006C6C81">
            <w:pPr>
              <w:rPr>
                <w:rFonts w:ascii="Times New Roman" w:hAnsi="Times New Roman"/>
              </w:rPr>
            </w:pPr>
          </w:p>
        </w:tc>
        <w:tc>
          <w:tcPr>
            <w:tcW w:w="263" w:type="dxa"/>
            <w:shd w:val="clear" w:color="auto" w:fill="5B9BD5" w:themeFill="accent5"/>
          </w:tcPr>
          <w:p w14:paraId="1E5DC8AF" w14:textId="77777777" w:rsidR="006C6C81" w:rsidRPr="001D3E60" w:rsidRDefault="006C6C81" w:rsidP="006C6C81">
            <w:pPr>
              <w:rPr>
                <w:rFonts w:ascii="Times New Roman" w:hAnsi="Times New Roman"/>
              </w:rPr>
            </w:pPr>
          </w:p>
        </w:tc>
        <w:tc>
          <w:tcPr>
            <w:tcW w:w="270" w:type="dxa"/>
            <w:shd w:val="clear" w:color="auto" w:fill="5B9BD5" w:themeFill="accent5"/>
          </w:tcPr>
          <w:p w14:paraId="0EE8A8E9" w14:textId="77777777" w:rsidR="006C6C81" w:rsidRPr="001D3E60" w:rsidRDefault="006C6C81" w:rsidP="006C6C81">
            <w:pPr>
              <w:rPr>
                <w:rFonts w:ascii="Times New Roman" w:hAnsi="Times New Roman"/>
              </w:rPr>
            </w:pPr>
          </w:p>
        </w:tc>
        <w:tc>
          <w:tcPr>
            <w:tcW w:w="1026" w:type="dxa"/>
            <w:hideMark/>
          </w:tcPr>
          <w:p w14:paraId="0EA4A32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100,000.00</w:t>
            </w:r>
          </w:p>
        </w:tc>
        <w:tc>
          <w:tcPr>
            <w:tcW w:w="992" w:type="dxa"/>
            <w:hideMark/>
          </w:tcPr>
          <w:p w14:paraId="5D12CA1B" w14:textId="77777777" w:rsidR="006C6C81" w:rsidRPr="001D3E60" w:rsidRDefault="006C6C81" w:rsidP="006C6C81">
            <w:pPr>
              <w:spacing w:after="160" w:line="259" w:lineRule="auto"/>
              <w:rPr>
                <w:rFonts w:ascii="Times New Roman" w:hAnsi="Times New Roman"/>
              </w:rPr>
            </w:pPr>
          </w:p>
        </w:tc>
        <w:tc>
          <w:tcPr>
            <w:tcW w:w="709" w:type="dxa"/>
            <w:hideMark/>
          </w:tcPr>
          <w:p w14:paraId="34E0529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91C829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05979EF"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CCD2A19" w14:textId="29CB892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w:t>
            </w:r>
          </w:p>
        </w:tc>
        <w:tc>
          <w:tcPr>
            <w:tcW w:w="850" w:type="dxa"/>
            <w:hideMark/>
          </w:tcPr>
          <w:p w14:paraId="05D4C040" w14:textId="0275277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Finance, </w:t>
            </w:r>
            <w:r>
              <w:rPr>
                <w:rFonts w:ascii="Times New Roman" w:hAnsi="Times New Roman"/>
                <w:lang w:val="en-GB"/>
              </w:rPr>
              <w:t>CENTRAL ADMIN.</w:t>
            </w:r>
          </w:p>
        </w:tc>
      </w:tr>
      <w:tr w:rsidR="006C6C81" w:rsidRPr="001D3E60" w14:paraId="35C7E4F8" w14:textId="77777777" w:rsidTr="00544AD2">
        <w:trPr>
          <w:trHeight w:val="20"/>
        </w:trPr>
        <w:tc>
          <w:tcPr>
            <w:tcW w:w="1425" w:type="dxa"/>
            <w:gridSpan w:val="2"/>
            <w:vMerge/>
            <w:hideMark/>
          </w:tcPr>
          <w:p w14:paraId="27BD6B19"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28C25A07" w14:textId="77777777" w:rsidR="006C6C81" w:rsidRPr="001D3E60" w:rsidRDefault="006C6C81" w:rsidP="006C6C81">
            <w:pPr>
              <w:spacing w:after="160" w:line="259" w:lineRule="auto"/>
              <w:rPr>
                <w:rFonts w:ascii="Times New Roman" w:hAnsi="Times New Roman"/>
              </w:rPr>
            </w:pPr>
          </w:p>
        </w:tc>
        <w:tc>
          <w:tcPr>
            <w:tcW w:w="2404" w:type="dxa"/>
            <w:hideMark/>
          </w:tcPr>
          <w:p w14:paraId="43047E02"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Coordinate the preparation of Community Action Plans</w:t>
            </w:r>
          </w:p>
        </w:tc>
        <w:tc>
          <w:tcPr>
            <w:tcW w:w="1890" w:type="dxa"/>
            <w:hideMark/>
          </w:tcPr>
          <w:p w14:paraId="1E62E6C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533CF24E" w14:textId="77777777" w:rsidR="006C6C81" w:rsidRPr="001D3E60" w:rsidRDefault="006C6C81" w:rsidP="006C6C81">
            <w:pPr>
              <w:rPr>
                <w:rFonts w:ascii="Times New Roman" w:hAnsi="Times New Roman"/>
              </w:rPr>
            </w:pPr>
          </w:p>
        </w:tc>
        <w:tc>
          <w:tcPr>
            <w:tcW w:w="284" w:type="dxa"/>
            <w:shd w:val="clear" w:color="auto" w:fill="5B9BD5" w:themeFill="accent5"/>
          </w:tcPr>
          <w:p w14:paraId="64287E23" w14:textId="77777777" w:rsidR="006C6C81" w:rsidRPr="001D3E60" w:rsidRDefault="006C6C81" w:rsidP="006C6C81">
            <w:pPr>
              <w:rPr>
                <w:rFonts w:ascii="Times New Roman" w:hAnsi="Times New Roman"/>
              </w:rPr>
            </w:pPr>
          </w:p>
        </w:tc>
        <w:tc>
          <w:tcPr>
            <w:tcW w:w="263" w:type="dxa"/>
            <w:shd w:val="clear" w:color="auto" w:fill="5B9BD5" w:themeFill="accent5"/>
          </w:tcPr>
          <w:p w14:paraId="007C02D3" w14:textId="77777777" w:rsidR="006C6C81" w:rsidRPr="001D3E60" w:rsidRDefault="006C6C81" w:rsidP="006C6C81">
            <w:pPr>
              <w:rPr>
                <w:rFonts w:ascii="Times New Roman" w:hAnsi="Times New Roman"/>
              </w:rPr>
            </w:pPr>
          </w:p>
        </w:tc>
        <w:tc>
          <w:tcPr>
            <w:tcW w:w="270" w:type="dxa"/>
            <w:shd w:val="clear" w:color="auto" w:fill="5B9BD5" w:themeFill="accent5"/>
          </w:tcPr>
          <w:p w14:paraId="308500AA" w14:textId="77777777" w:rsidR="006C6C81" w:rsidRPr="001D3E60" w:rsidRDefault="006C6C81" w:rsidP="006C6C81">
            <w:pPr>
              <w:rPr>
                <w:rFonts w:ascii="Times New Roman" w:hAnsi="Times New Roman"/>
              </w:rPr>
            </w:pPr>
          </w:p>
        </w:tc>
        <w:tc>
          <w:tcPr>
            <w:tcW w:w="1026" w:type="dxa"/>
            <w:hideMark/>
          </w:tcPr>
          <w:p w14:paraId="797753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10,000.00 </w:t>
            </w:r>
          </w:p>
        </w:tc>
        <w:tc>
          <w:tcPr>
            <w:tcW w:w="992" w:type="dxa"/>
            <w:hideMark/>
          </w:tcPr>
          <w:p w14:paraId="71C932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4E908D6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E1248A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A27992E"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A8DB36A" w14:textId="03A7745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Planning/PP</w:t>
            </w:r>
          </w:p>
        </w:tc>
        <w:tc>
          <w:tcPr>
            <w:tcW w:w="850" w:type="dxa"/>
            <w:hideMark/>
          </w:tcPr>
          <w:p w14:paraId="49289AC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9273198" w14:textId="77777777" w:rsidTr="00544AD2">
        <w:trPr>
          <w:trHeight w:val="20"/>
        </w:trPr>
        <w:tc>
          <w:tcPr>
            <w:tcW w:w="1425" w:type="dxa"/>
            <w:gridSpan w:val="2"/>
            <w:vMerge/>
            <w:hideMark/>
          </w:tcPr>
          <w:p w14:paraId="50A7DBE7"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2AC16A4" w14:textId="77777777" w:rsidR="006C6C81" w:rsidRPr="001D3E60" w:rsidRDefault="006C6C81" w:rsidP="006C6C81">
            <w:pPr>
              <w:spacing w:after="160" w:line="259" w:lineRule="auto"/>
              <w:rPr>
                <w:rFonts w:ascii="Times New Roman" w:hAnsi="Times New Roman"/>
              </w:rPr>
            </w:pPr>
          </w:p>
        </w:tc>
        <w:tc>
          <w:tcPr>
            <w:tcW w:w="2404" w:type="dxa"/>
            <w:hideMark/>
          </w:tcPr>
          <w:p w14:paraId="2EED76BC"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Review and prepare Annual Action Plans, Composite Budgets, Procurement plans</w:t>
            </w:r>
          </w:p>
        </w:tc>
        <w:tc>
          <w:tcPr>
            <w:tcW w:w="1890" w:type="dxa"/>
            <w:hideMark/>
          </w:tcPr>
          <w:p w14:paraId="66F0C6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auto"/>
          </w:tcPr>
          <w:p w14:paraId="3DE95860" w14:textId="77777777" w:rsidR="006C6C81" w:rsidRPr="001D3E60" w:rsidRDefault="006C6C81" w:rsidP="006C6C81">
            <w:pPr>
              <w:rPr>
                <w:rFonts w:ascii="Times New Roman" w:hAnsi="Times New Roman"/>
              </w:rPr>
            </w:pPr>
          </w:p>
        </w:tc>
        <w:tc>
          <w:tcPr>
            <w:tcW w:w="284" w:type="dxa"/>
            <w:shd w:val="clear" w:color="auto" w:fill="auto"/>
          </w:tcPr>
          <w:p w14:paraId="3BF03B4F" w14:textId="77777777" w:rsidR="006C6C81" w:rsidRPr="001D3E60" w:rsidRDefault="006C6C81" w:rsidP="006C6C81">
            <w:pPr>
              <w:rPr>
                <w:rFonts w:ascii="Times New Roman" w:hAnsi="Times New Roman"/>
              </w:rPr>
            </w:pPr>
          </w:p>
        </w:tc>
        <w:tc>
          <w:tcPr>
            <w:tcW w:w="263" w:type="dxa"/>
            <w:shd w:val="clear" w:color="auto" w:fill="5B9BD5" w:themeFill="accent5"/>
          </w:tcPr>
          <w:p w14:paraId="0A2016C6" w14:textId="77777777" w:rsidR="006C6C81" w:rsidRPr="001D3E60" w:rsidRDefault="006C6C81" w:rsidP="006C6C81">
            <w:pPr>
              <w:rPr>
                <w:rFonts w:ascii="Times New Roman" w:hAnsi="Times New Roman"/>
              </w:rPr>
            </w:pPr>
          </w:p>
        </w:tc>
        <w:tc>
          <w:tcPr>
            <w:tcW w:w="270" w:type="dxa"/>
            <w:shd w:val="clear" w:color="auto" w:fill="5B9BD5" w:themeFill="accent5"/>
          </w:tcPr>
          <w:p w14:paraId="0C1671F0" w14:textId="77777777" w:rsidR="006C6C81" w:rsidRPr="001D3E60" w:rsidRDefault="006C6C81" w:rsidP="006C6C81">
            <w:pPr>
              <w:rPr>
                <w:rFonts w:ascii="Times New Roman" w:hAnsi="Times New Roman"/>
              </w:rPr>
            </w:pPr>
          </w:p>
        </w:tc>
        <w:tc>
          <w:tcPr>
            <w:tcW w:w="1026" w:type="dxa"/>
            <w:hideMark/>
          </w:tcPr>
          <w:p w14:paraId="541DCD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50,000.00 </w:t>
            </w:r>
          </w:p>
        </w:tc>
        <w:tc>
          <w:tcPr>
            <w:tcW w:w="992" w:type="dxa"/>
            <w:hideMark/>
          </w:tcPr>
          <w:p w14:paraId="164F019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FFC263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75A8EE5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E2871F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751EBB6" w14:textId="6C2C64E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 Budget Unit, Procurement</w:t>
            </w:r>
          </w:p>
        </w:tc>
        <w:tc>
          <w:tcPr>
            <w:tcW w:w="850" w:type="dxa"/>
            <w:hideMark/>
          </w:tcPr>
          <w:p w14:paraId="5CCC6AB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7ECD5344" w14:textId="77777777" w:rsidTr="00544AD2">
        <w:trPr>
          <w:trHeight w:val="20"/>
        </w:trPr>
        <w:tc>
          <w:tcPr>
            <w:tcW w:w="1425" w:type="dxa"/>
            <w:gridSpan w:val="2"/>
            <w:vMerge/>
            <w:hideMark/>
          </w:tcPr>
          <w:p w14:paraId="5FA66DC2"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ECD87A4" w14:textId="77777777" w:rsidR="006C6C81" w:rsidRPr="001D3E60" w:rsidRDefault="006C6C81" w:rsidP="006C6C81">
            <w:pPr>
              <w:spacing w:after="160" w:line="259" w:lineRule="auto"/>
              <w:rPr>
                <w:rFonts w:ascii="Times New Roman" w:hAnsi="Times New Roman"/>
              </w:rPr>
            </w:pPr>
          </w:p>
        </w:tc>
        <w:tc>
          <w:tcPr>
            <w:tcW w:w="2404" w:type="dxa"/>
            <w:hideMark/>
          </w:tcPr>
          <w:p w14:paraId="7DD96216"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Undertake Town Hall Meetings on AAPs, fee-fixing and composite annual budget</w:t>
            </w:r>
          </w:p>
        </w:tc>
        <w:tc>
          <w:tcPr>
            <w:tcW w:w="1890" w:type="dxa"/>
            <w:hideMark/>
          </w:tcPr>
          <w:p w14:paraId="1794D91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Area Council Offices</w:t>
            </w:r>
          </w:p>
        </w:tc>
        <w:tc>
          <w:tcPr>
            <w:tcW w:w="240" w:type="dxa"/>
            <w:shd w:val="clear" w:color="auto" w:fill="5B9BD5" w:themeFill="accent5"/>
          </w:tcPr>
          <w:p w14:paraId="4458D478" w14:textId="77777777" w:rsidR="006C6C81" w:rsidRPr="001D3E60" w:rsidRDefault="006C6C81" w:rsidP="006C6C81">
            <w:pPr>
              <w:rPr>
                <w:rFonts w:ascii="Times New Roman" w:hAnsi="Times New Roman"/>
              </w:rPr>
            </w:pPr>
          </w:p>
        </w:tc>
        <w:tc>
          <w:tcPr>
            <w:tcW w:w="284" w:type="dxa"/>
            <w:shd w:val="clear" w:color="auto" w:fill="auto"/>
          </w:tcPr>
          <w:p w14:paraId="1EDBD145" w14:textId="77777777" w:rsidR="006C6C81" w:rsidRPr="001D3E60" w:rsidRDefault="006C6C81" w:rsidP="006C6C81">
            <w:pPr>
              <w:rPr>
                <w:rFonts w:ascii="Times New Roman" w:hAnsi="Times New Roman"/>
              </w:rPr>
            </w:pPr>
          </w:p>
        </w:tc>
        <w:tc>
          <w:tcPr>
            <w:tcW w:w="263" w:type="dxa"/>
            <w:shd w:val="clear" w:color="auto" w:fill="5B9BD5" w:themeFill="accent5"/>
          </w:tcPr>
          <w:p w14:paraId="71F7F717" w14:textId="77777777" w:rsidR="006C6C81" w:rsidRPr="001D3E60" w:rsidRDefault="006C6C81" w:rsidP="006C6C81">
            <w:pPr>
              <w:rPr>
                <w:rFonts w:ascii="Times New Roman" w:hAnsi="Times New Roman"/>
              </w:rPr>
            </w:pPr>
          </w:p>
        </w:tc>
        <w:tc>
          <w:tcPr>
            <w:tcW w:w="270" w:type="dxa"/>
            <w:shd w:val="clear" w:color="auto" w:fill="auto"/>
          </w:tcPr>
          <w:p w14:paraId="50CF21F1" w14:textId="77777777" w:rsidR="006C6C81" w:rsidRPr="001D3E60" w:rsidRDefault="006C6C81" w:rsidP="006C6C81">
            <w:pPr>
              <w:rPr>
                <w:rFonts w:ascii="Times New Roman" w:hAnsi="Times New Roman"/>
              </w:rPr>
            </w:pPr>
          </w:p>
        </w:tc>
        <w:tc>
          <w:tcPr>
            <w:tcW w:w="1026" w:type="dxa"/>
            <w:hideMark/>
          </w:tcPr>
          <w:p w14:paraId="35560C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 </w:t>
            </w:r>
          </w:p>
        </w:tc>
        <w:tc>
          <w:tcPr>
            <w:tcW w:w="992" w:type="dxa"/>
            <w:hideMark/>
          </w:tcPr>
          <w:p w14:paraId="4130C8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w:t>
            </w:r>
          </w:p>
        </w:tc>
        <w:tc>
          <w:tcPr>
            <w:tcW w:w="709" w:type="dxa"/>
            <w:hideMark/>
          </w:tcPr>
          <w:p w14:paraId="077947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1134" w:type="dxa"/>
          </w:tcPr>
          <w:p w14:paraId="57FFDC2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25413A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2CAA340" w14:textId="70A8446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Planning/Budget</w:t>
            </w:r>
          </w:p>
        </w:tc>
        <w:tc>
          <w:tcPr>
            <w:tcW w:w="850" w:type="dxa"/>
            <w:hideMark/>
          </w:tcPr>
          <w:p w14:paraId="42E5A3E5" w14:textId="0D175B1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082EFA12" w14:textId="77777777" w:rsidTr="00544AD2">
        <w:trPr>
          <w:trHeight w:val="20"/>
        </w:trPr>
        <w:tc>
          <w:tcPr>
            <w:tcW w:w="1425" w:type="dxa"/>
            <w:gridSpan w:val="2"/>
            <w:vMerge w:val="restart"/>
            <w:hideMark/>
          </w:tcPr>
          <w:p w14:paraId="260058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Democracy, Governance and Public </w:t>
            </w:r>
            <w:r w:rsidRPr="001D3E60">
              <w:rPr>
                <w:rFonts w:ascii="Times New Roman" w:hAnsi="Times New Roman"/>
                <w:b/>
                <w:bCs/>
                <w:lang w:val="en-GB"/>
              </w:rPr>
              <w:lastRenderedPageBreak/>
              <w:t>Accountability</w:t>
            </w:r>
          </w:p>
        </w:tc>
        <w:tc>
          <w:tcPr>
            <w:tcW w:w="1356" w:type="dxa"/>
            <w:gridSpan w:val="2"/>
            <w:vMerge w:val="restart"/>
            <w:hideMark/>
          </w:tcPr>
          <w:p w14:paraId="763EF0C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 xml:space="preserve">Local Government and </w:t>
            </w:r>
            <w:r w:rsidRPr="001D3E60">
              <w:rPr>
                <w:rFonts w:ascii="Times New Roman" w:hAnsi="Times New Roman"/>
                <w:b/>
                <w:bCs/>
                <w:lang w:val="en-GB"/>
              </w:rPr>
              <w:lastRenderedPageBreak/>
              <w:t>Decentralization</w:t>
            </w:r>
          </w:p>
        </w:tc>
        <w:tc>
          <w:tcPr>
            <w:tcW w:w="2404" w:type="dxa"/>
            <w:hideMark/>
          </w:tcPr>
          <w:p w14:paraId="67A78DAE"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lastRenderedPageBreak/>
              <w:t>Administer comprehensive HRMIS and submit monthly returns to RCC</w:t>
            </w:r>
          </w:p>
        </w:tc>
        <w:tc>
          <w:tcPr>
            <w:tcW w:w="1890" w:type="dxa"/>
            <w:hideMark/>
          </w:tcPr>
          <w:p w14:paraId="21F33D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0B886A0C"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0B5913F9"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735FE11D"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404C1570" w14:textId="77777777" w:rsidR="006C6C81" w:rsidRPr="001D3E60" w:rsidRDefault="006C6C81" w:rsidP="006C6C81">
            <w:pPr>
              <w:rPr>
                <w:rFonts w:ascii="Times New Roman" w:hAnsi="Times New Roman"/>
                <w:lang w:val="en-GB"/>
              </w:rPr>
            </w:pPr>
          </w:p>
        </w:tc>
        <w:tc>
          <w:tcPr>
            <w:tcW w:w="1026" w:type="dxa"/>
            <w:hideMark/>
          </w:tcPr>
          <w:p w14:paraId="41DF45E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D8A5F9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709" w:type="dxa"/>
            <w:hideMark/>
          </w:tcPr>
          <w:p w14:paraId="3081795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9DE8CA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A2C487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721A0BB9" w14:textId="6E81F1F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850" w:type="dxa"/>
            <w:hideMark/>
          </w:tcPr>
          <w:p w14:paraId="6C40AC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39E8123B" w14:textId="77777777" w:rsidTr="00544AD2">
        <w:trPr>
          <w:trHeight w:val="20"/>
        </w:trPr>
        <w:tc>
          <w:tcPr>
            <w:tcW w:w="1425" w:type="dxa"/>
            <w:gridSpan w:val="2"/>
            <w:vMerge/>
            <w:hideMark/>
          </w:tcPr>
          <w:p w14:paraId="0D3C3552"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9D647C8" w14:textId="77777777" w:rsidR="006C6C81" w:rsidRPr="001D3E60" w:rsidRDefault="006C6C81" w:rsidP="006C6C81">
            <w:pPr>
              <w:spacing w:after="160" w:line="259" w:lineRule="auto"/>
              <w:rPr>
                <w:rFonts w:ascii="Times New Roman" w:hAnsi="Times New Roman"/>
              </w:rPr>
            </w:pPr>
          </w:p>
        </w:tc>
        <w:tc>
          <w:tcPr>
            <w:tcW w:w="2404" w:type="dxa"/>
            <w:hideMark/>
          </w:tcPr>
          <w:p w14:paraId="0C8C97F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capacity building training for revenue collectors and Area Council members on effective revenue mobilization</w:t>
            </w:r>
          </w:p>
        </w:tc>
        <w:tc>
          <w:tcPr>
            <w:tcW w:w="1890" w:type="dxa"/>
            <w:hideMark/>
          </w:tcPr>
          <w:p w14:paraId="08AE2C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CE95CAF" w14:textId="77777777" w:rsidR="006C6C81" w:rsidRPr="001D3E60" w:rsidRDefault="006C6C81" w:rsidP="006C6C81">
            <w:pPr>
              <w:rPr>
                <w:rFonts w:ascii="Times New Roman" w:hAnsi="Times New Roman"/>
              </w:rPr>
            </w:pPr>
          </w:p>
        </w:tc>
        <w:tc>
          <w:tcPr>
            <w:tcW w:w="284" w:type="dxa"/>
            <w:shd w:val="clear" w:color="auto" w:fill="5B9BD5" w:themeFill="accent5"/>
          </w:tcPr>
          <w:p w14:paraId="3F955814" w14:textId="77777777" w:rsidR="006C6C81" w:rsidRPr="001D3E60" w:rsidRDefault="006C6C81" w:rsidP="006C6C81">
            <w:pPr>
              <w:rPr>
                <w:rFonts w:ascii="Times New Roman" w:hAnsi="Times New Roman"/>
              </w:rPr>
            </w:pPr>
          </w:p>
        </w:tc>
        <w:tc>
          <w:tcPr>
            <w:tcW w:w="263" w:type="dxa"/>
            <w:shd w:val="clear" w:color="auto" w:fill="5B9BD5" w:themeFill="accent5"/>
          </w:tcPr>
          <w:p w14:paraId="5F60BB13" w14:textId="77777777" w:rsidR="006C6C81" w:rsidRPr="001D3E60" w:rsidRDefault="006C6C81" w:rsidP="006C6C81">
            <w:pPr>
              <w:rPr>
                <w:rFonts w:ascii="Times New Roman" w:hAnsi="Times New Roman"/>
              </w:rPr>
            </w:pPr>
          </w:p>
        </w:tc>
        <w:tc>
          <w:tcPr>
            <w:tcW w:w="270" w:type="dxa"/>
            <w:shd w:val="clear" w:color="auto" w:fill="5B9BD5" w:themeFill="accent5"/>
          </w:tcPr>
          <w:p w14:paraId="1CF5B081" w14:textId="77777777" w:rsidR="006C6C81" w:rsidRPr="001D3E60" w:rsidRDefault="006C6C81" w:rsidP="006C6C81">
            <w:pPr>
              <w:rPr>
                <w:rFonts w:ascii="Times New Roman" w:hAnsi="Times New Roman"/>
              </w:rPr>
            </w:pPr>
          </w:p>
        </w:tc>
        <w:tc>
          <w:tcPr>
            <w:tcW w:w="1026" w:type="dxa"/>
            <w:hideMark/>
          </w:tcPr>
          <w:p w14:paraId="18810E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A0B4D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40,000.00 </w:t>
            </w:r>
          </w:p>
        </w:tc>
        <w:tc>
          <w:tcPr>
            <w:tcW w:w="709" w:type="dxa"/>
            <w:hideMark/>
          </w:tcPr>
          <w:p w14:paraId="0EA98C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0503BC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E9F276B"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9768883" w14:textId="5FE566A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HR/DPU</w:t>
            </w:r>
          </w:p>
        </w:tc>
        <w:tc>
          <w:tcPr>
            <w:tcW w:w="850" w:type="dxa"/>
            <w:hideMark/>
          </w:tcPr>
          <w:p w14:paraId="735FB6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1320B064" w14:textId="77777777" w:rsidTr="00544AD2">
        <w:trPr>
          <w:trHeight w:val="20"/>
        </w:trPr>
        <w:tc>
          <w:tcPr>
            <w:tcW w:w="1425" w:type="dxa"/>
            <w:gridSpan w:val="2"/>
            <w:vMerge/>
            <w:hideMark/>
          </w:tcPr>
          <w:p w14:paraId="171025FF"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18E62D4" w14:textId="77777777" w:rsidR="006C6C81" w:rsidRPr="001D3E60" w:rsidRDefault="006C6C81" w:rsidP="006C6C81">
            <w:pPr>
              <w:spacing w:after="160" w:line="259" w:lineRule="auto"/>
              <w:rPr>
                <w:rFonts w:ascii="Times New Roman" w:hAnsi="Times New Roman"/>
              </w:rPr>
            </w:pPr>
          </w:p>
        </w:tc>
        <w:tc>
          <w:tcPr>
            <w:tcW w:w="2404" w:type="dxa"/>
            <w:hideMark/>
          </w:tcPr>
          <w:p w14:paraId="2E724BE3"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Organize capacity building training for all staff and  Assembly members </w:t>
            </w:r>
          </w:p>
        </w:tc>
        <w:tc>
          <w:tcPr>
            <w:tcW w:w="1890" w:type="dxa"/>
            <w:hideMark/>
          </w:tcPr>
          <w:p w14:paraId="71D61A6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3DBEF00D" w14:textId="77777777" w:rsidR="006C6C81" w:rsidRPr="001D3E60" w:rsidRDefault="006C6C81" w:rsidP="006C6C81">
            <w:pPr>
              <w:rPr>
                <w:rFonts w:ascii="Times New Roman" w:hAnsi="Times New Roman"/>
              </w:rPr>
            </w:pPr>
          </w:p>
        </w:tc>
        <w:tc>
          <w:tcPr>
            <w:tcW w:w="284" w:type="dxa"/>
            <w:shd w:val="clear" w:color="auto" w:fill="5B9BD5" w:themeFill="accent5"/>
          </w:tcPr>
          <w:p w14:paraId="610C0374" w14:textId="77777777" w:rsidR="006C6C81" w:rsidRPr="001D3E60" w:rsidRDefault="006C6C81" w:rsidP="006C6C81">
            <w:pPr>
              <w:rPr>
                <w:rFonts w:ascii="Times New Roman" w:hAnsi="Times New Roman"/>
              </w:rPr>
            </w:pPr>
          </w:p>
        </w:tc>
        <w:tc>
          <w:tcPr>
            <w:tcW w:w="263" w:type="dxa"/>
            <w:shd w:val="clear" w:color="auto" w:fill="5B9BD5" w:themeFill="accent5"/>
          </w:tcPr>
          <w:p w14:paraId="24ED6617" w14:textId="77777777" w:rsidR="006C6C81" w:rsidRPr="001D3E60" w:rsidRDefault="006C6C81" w:rsidP="006C6C81">
            <w:pPr>
              <w:rPr>
                <w:rFonts w:ascii="Times New Roman" w:hAnsi="Times New Roman"/>
              </w:rPr>
            </w:pPr>
          </w:p>
        </w:tc>
        <w:tc>
          <w:tcPr>
            <w:tcW w:w="270" w:type="dxa"/>
            <w:shd w:val="clear" w:color="auto" w:fill="5B9BD5" w:themeFill="accent5"/>
          </w:tcPr>
          <w:p w14:paraId="427237E1" w14:textId="77777777" w:rsidR="006C6C81" w:rsidRPr="001D3E60" w:rsidRDefault="006C6C81" w:rsidP="006C6C81">
            <w:pPr>
              <w:rPr>
                <w:rFonts w:ascii="Times New Roman" w:hAnsi="Times New Roman"/>
              </w:rPr>
            </w:pPr>
          </w:p>
        </w:tc>
        <w:tc>
          <w:tcPr>
            <w:tcW w:w="1026" w:type="dxa"/>
            <w:hideMark/>
          </w:tcPr>
          <w:p w14:paraId="32D67D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992" w:type="dxa"/>
            <w:hideMark/>
          </w:tcPr>
          <w:p w14:paraId="6988D63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418E91B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781C0C2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8A9C387"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578C085" w14:textId="3AB83A8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850" w:type="dxa"/>
            <w:hideMark/>
          </w:tcPr>
          <w:p w14:paraId="547E7A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 HODs</w:t>
            </w:r>
          </w:p>
        </w:tc>
      </w:tr>
      <w:tr w:rsidR="006C6C81" w:rsidRPr="001D3E60" w14:paraId="3AF5DA39" w14:textId="77777777" w:rsidTr="00544AD2">
        <w:trPr>
          <w:trHeight w:val="20"/>
        </w:trPr>
        <w:tc>
          <w:tcPr>
            <w:tcW w:w="1425" w:type="dxa"/>
            <w:gridSpan w:val="2"/>
            <w:vMerge/>
            <w:hideMark/>
          </w:tcPr>
          <w:p w14:paraId="681BA2B9"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73E8E78" w14:textId="77777777" w:rsidR="006C6C81" w:rsidRPr="001D3E60" w:rsidRDefault="006C6C81" w:rsidP="006C6C81">
            <w:pPr>
              <w:spacing w:after="160" w:line="259" w:lineRule="auto"/>
              <w:rPr>
                <w:rFonts w:ascii="Times New Roman" w:hAnsi="Times New Roman"/>
              </w:rPr>
            </w:pPr>
          </w:p>
        </w:tc>
        <w:tc>
          <w:tcPr>
            <w:tcW w:w="2404" w:type="dxa"/>
            <w:hideMark/>
          </w:tcPr>
          <w:p w14:paraId="05EC3D5B"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Procure office stationery, logistics, Vehicles and others</w:t>
            </w:r>
          </w:p>
        </w:tc>
        <w:tc>
          <w:tcPr>
            <w:tcW w:w="1890" w:type="dxa"/>
            <w:hideMark/>
          </w:tcPr>
          <w:p w14:paraId="52FA82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6F6E7744" w14:textId="77777777" w:rsidR="006C6C81" w:rsidRPr="001D3E60" w:rsidRDefault="006C6C81" w:rsidP="006C6C81">
            <w:pPr>
              <w:rPr>
                <w:rFonts w:ascii="Times New Roman" w:hAnsi="Times New Roman"/>
              </w:rPr>
            </w:pPr>
          </w:p>
        </w:tc>
        <w:tc>
          <w:tcPr>
            <w:tcW w:w="284" w:type="dxa"/>
            <w:shd w:val="clear" w:color="auto" w:fill="5B9BD5" w:themeFill="accent5"/>
          </w:tcPr>
          <w:p w14:paraId="7BE26010" w14:textId="77777777" w:rsidR="006C6C81" w:rsidRPr="001D3E60" w:rsidRDefault="006C6C81" w:rsidP="006C6C81">
            <w:pPr>
              <w:rPr>
                <w:rFonts w:ascii="Times New Roman" w:hAnsi="Times New Roman"/>
              </w:rPr>
            </w:pPr>
          </w:p>
        </w:tc>
        <w:tc>
          <w:tcPr>
            <w:tcW w:w="263" w:type="dxa"/>
            <w:shd w:val="clear" w:color="auto" w:fill="5B9BD5" w:themeFill="accent5"/>
          </w:tcPr>
          <w:p w14:paraId="368C4976" w14:textId="77777777" w:rsidR="006C6C81" w:rsidRPr="001D3E60" w:rsidRDefault="006C6C81" w:rsidP="006C6C81">
            <w:pPr>
              <w:rPr>
                <w:rFonts w:ascii="Times New Roman" w:hAnsi="Times New Roman"/>
              </w:rPr>
            </w:pPr>
          </w:p>
        </w:tc>
        <w:tc>
          <w:tcPr>
            <w:tcW w:w="270" w:type="dxa"/>
            <w:shd w:val="clear" w:color="auto" w:fill="5B9BD5" w:themeFill="accent5"/>
          </w:tcPr>
          <w:p w14:paraId="3EEB1340" w14:textId="77777777" w:rsidR="006C6C81" w:rsidRPr="001D3E60" w:rsidRDefault="006C6C81" w:rsidP="006C6C81">
            <w:pPr>
              <w:rPr>
                <w:rFonts w:ascii="Times New Roman" w:hAnsi="Times New Roman"/>
              </w:rPr>
            </w:pPr>
          </w:p>
        </w:tc>
        <w:tc>
          <w:tcPr>
            <w:tcW w:w="1026" w:type="dxa"/>
            <w:hideMark/>
          </w:tcPr>
          <w:p w14:paraId="5B4E60D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600,000.00</w:t>
            </w:r>
          </w:p>
        </w:tc>
        <w:tc>
          <w:tcPr>
            <w:tcW w:w="992" w:type="dxa"/>
            <w:hideMark/>
          </w:tcPr>
          <w:p w14:paraId="68E68C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FB817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EC01E1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E07734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45C93C7" w14:textId="33BEE94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850" w:type="dxa"/>
            <w:hideMark/>
          </w:tcPr>
          <w:p w14:paraId="6E9DE8B8" w14:textId="656632E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2C01618" w14:textId="77777777" w:rsidTr="00211C37">
        <w:trPr>
          <w:trHeight w:val="20"/>
        </w:trPr>
        <w:tc>
          <w:tcPr>
            <w:tcW w:w="1425" w:type="dxa"/>
            <w:gridSpan w:val="2"/>
            <w:vMerge/>
            <w:hideMark/>
          </w:tcPr>
          <w:p w14:paraId="04C18E75"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082D880" w14:textId="77777777" w:rsidR="006C6C81" w:rsidRPr="001D3E60" w:rsidRDefault="006C6C81" w:rsidP="006C6C81">
            <w:pPr>
              <w:spacing w:after="160" w:line="259" w:lineRule="auto"/>
              <w:rPr>
                <w:rFonts w:ascii="Times New Roman" w:hAnsi="Times New Roman"/>
              </w:rPr>
            </w:pPr>
          </w:p>
        </w:tc>
        <w:tc>
          <w:tcPr>
            <w:tcW w:w="2404" w:type="dxa"/>
            <w:hideMark/>
          </w:tcPr>
          <w:p w14:paraId="06B8709C" w14:textId="2F067A86"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Maintenance of Assembly</w:t>
            </w:r>
            <w:r>
              <w:rPr>
                <w:rFonts w:ascii="Times New Roman" w:hAnsi="Times New Roman"/>
                <w:lang w:val="en-GB"/>
              </w:rPr>
              <w:t xml:space="preserve"> </w:t>
            </w:r>
            <w:r w:rsidR="00544AD2">
              <w:rPr>
                <w:rFonts w:ascii="Times New Roman" w:hAnsi="Times New Roman"/>
                <w:lang w:val="en-GB"/>
              </w:rPr>
              <w:t>accommodation</w:t>
            </w:r>
            <w:r w:rsidRPr="009E143C">
              <w:rPr>
                <w:rFonts w:ascii="Times New Roman" w:hAnsi="Times New Roman"/>
                <w:lang w:val="en-GB"/>
              </w:rPr>
              <w:t xml:space="preserve"> vehicles, computers and other logistics</w:t>
            </w:r>
          </w:p>
        </w:tc>
        <w:tc>
          <w:tcPr>
            <w:tcW w:w="1890" w:type="dxa"/>
            <w:hideMark/>
          </w:tcPr>
          <w:p w14:paraId="6CC4B66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5197AF24" w14:textId="77777777" w:rsidR="006C6C81" w:rsidRPr="001D3E60" w:rsidRDefault="006C6C81" w:rsidP="006C6C81">
            <w:pPr>
              <w:rPr>
                <w:rFonts w:ascii="Times New Roman" w:hAnsi="Times New Roman"/>
              </w:rPr>
            </w:pPr>
          </w:p>
        </w:tc>
        <w:tc>
          <w:tcPr>
            <w:tcW w:w="284" w:type="dxa"/>
            <w:shd w:val="clear" w:color="auto" w:fill="5B9BD5" w:themeFill="accent5"/>
          </w:tcPr>
          <w:p w14:paraId="4326EACB" w14:textId="77777777" w:rsidR="006C6C81" w:rsidRPr="001D3E60" w:rsidRDefault="006C6C81" w:rsidP="006C6C81">
            <w:pPr>
              <w:rPr>
                <w:rFonts w:ascii="Times New Roman" w:hAnsi="Times New Roman"/>
              </w:rPr>
            </w:pPr>
          </w:p>
        </w:tc>
        <w:tc>
          <w:tcPr>
            <w:tcW w:w="263" w:type="dxa"/>
            <w:shd w:val="clear" w:color="auto" w:fill="5B9BD5" w:themeFill="accent5"/>
          </w:tcPr>
          <w:p w14:paraId="470A4B1B" w14:textId="77777777" w:rsidR="006C6C81" w:rsidRPr="001D3E60" w:rsidRDefault="006C6C81" w:rsidP="006C6C81">
            <w:pPr>
              <w:rPr>
                <w:rFonts w:ascii="Times New Roman" w:hAnsi="Times New Roman"/>
              </w:rPr>
            </w:pPr>
          </w:p>
        </w:tc>
        <w:tc>
          <w:tcPr>
            <w:tcW w:w="270" w:type="dxa"/>
            <w:shd w:val="clear" w:color="auto" w:fill="5B9BD5" w:themeFill="accent5"/>
          </w:tcPr>
          <w:p w14:paraId="70F03115" w14:textId="77777777" w:rsidR="006C6C81" w:rsidRPr="001D3E60" w:rsidRDefault="006C6C81" w:rsidP="006C6C81">
            <w:pPr>
              <w:rPr>
                <w:rFonts w:ascii="Times New Roman" w:hAnsi="Times New Roman"/>
              </w:rPr>
            </w:pPr>
          </w:p>
        </w:tc>
        <w:tc>
          <w:tcPr>
            <w:tcW w:w="1026" w:type="dxa"/>
            <w:hideMark/>
          </w:tcPr>
          <w:p w14:paraId="4997F0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100,000.00</w:t>
            </w:r>
          </w:p>
        </w:tc>
        <w:tc>
          <w:tcPr>
            <w:tcW w:w="992" w:type="dxa"/>
            <w:hideMark/>
          </w:tcPr>
          <w:p w14:paraId="64F28B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47CDA4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8C6849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1076FE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72CAB7A" w14:textId="3EDF212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850" w:type="dxa"/>
            <w:hideMark/>
          </w:tcPr>
          <w:p w14:paraId="47BB2D27" w14:textId="74C3AE2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C4ACA99" w14:textId="77777777" w:rsidTr="00211C37">
        <w:trPr>
          <w:trHeight w:val="20"/>
        </w:trPr>
        <w:tc>
          <w:tcPr>
            <w:tcW w:w="1425" w:type="dxa"/>
            <w:gridSpan w:val="2"/>
            <w:vMerge w:val="restart"/>
            <w:hideMark/>
          </w:tcPr>
          <w:p w14:paraId="4E1C8A4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356" w:type="dxa"/>
            <w:gridSpan w:val="2"/>
            <w:vMerge w:val="restart"/>
            <w:hideMark/>
          </w:tcPr>
          <w:p w14:paraId="37F0E3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Security and Public Safety</w:t>
            </w:r>
          </w:p>
        </w:tc>
        <w:tc>
          <w:tcPr>
            <w:tcW w:w="2404" w:type="dxa"/>
            <w:hideMark/>
          </w:tcPr>
          <w:p w14:paraId="2F51206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Construction of Police Station</w:t>
            </w:r>
          </w:p>
        </w:tc>
        <w:tc>
          <w:tcPr>
            <w:tcW w:w="1890" w:type="dxa"/>
            <w:hideMark/>
          </w:tcPr>
          <w:p w14:paraId="56546FB9" w14:textId="7AA28204" w:rsidR="006C6C81" w:rsidRPr="001D3E60" w:rsidRDefault="005D183E" w:rsidP="006C6C81">
            <w:pPr>
              <w:spacing w:after="160" w:line="259" w:lineRule="auto"/>
              <w:rPr>
                <w:rFonts w:ascii="Times New Roman" w:hAnsi="Times New Roman"/>
              </w:rPr>
            </w:pPr>
            <w:r>
              <w:rPr>
                <w:rFonts w:ascii="Times New Roman" w:hAnsi="Times New Roman"/>
                <w:lang w:val="en-GB"/>
              </w:rPr>
              <w:t>Dadwen</w:t>
            </w:r>
          </w:p>
        </w:tc>
        <w:tc>
          <w:tcPr>
            <w:tcW w:w="240" w:type="dxa"/>
            <w:shd w:val="clear" w:color="auto" w:fill="5B9BD5" w:themeFill="accent5"/>
          </w:tcPr>
          <w:p w14:paraId="004EEC6B"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6ED08109"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4FF33101"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3FABC975" w14:textId="77777777" w:rsidR="006C6C81" w:rsidRPr="001D3E60" w:rsidRDefault="006C6C81" w:rsidP="006C6C81">
            <w:pPr>
              <w:rPr>
                <w:rFonts w:ascii="Times New Roman" w:hAnsi="Times New Roman"/>
                <w:lang w:val="en-GB"/>
              </w:rPr>
            </w:pPr>
          </w:p>
        </w:tc>
        <w:tc>
          <w:tcPr>
            <w:tcW w:w="1026" w:type="dxa"/>
            <w:hideMark/>
          </w:tcPr>
          <w:p w14:paraId="3C5C5C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E4360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50,000 </w:t>
            </w:r>
          </w:p>
        </w:tc>
        <w:tc>
          <w:tcPr>
            <w:tcW w:w="709" w:type="dxa"/>
            <w:hideMark/>
          </w:tcPr>
          <w:p w14:paraId="39CD33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1FE5DB0"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9F72781"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03CB1B4" w14:textId="3BAE8D1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037A0C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3C8E6C91" w14:textId="77777777" w:rsidTr="00211C37">
        <w:trPr>
          <w:trHeight w:val="20"/>
        </w:trPr>
        <w:tc>
          <w:tcPr>
            <w:tcW w:w="1425" w:type="dxa"/>
            <w:gridSpan w:val="2"/>
            <w:vMerge/>
            <w:hideMark/>
          </w:tcPr>
          <w:p w14:paraId="5C4B4884"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F29D063" w14:textId="77777777" w:rsidR="006C6C81" w:rsidRPr="001D3E60" w:rsidRDefault="006C6C81" w:rsidP="006C6C81">
            <w:pPr>
              <w:spacing w:after="160" w:line="259" w:lineRule="auto"/>
              <w:rPr>
                <w:rFonts w:ascii="Times New Roman" w:hAnsi="Times New Roman"/>
              </w:rPr>
            </w:pPr>
          </w:p>
        </w:tc>
        <w:tc>
          <w:tcPr>
            <w:tcW w:w="2404" w:type="dxa"/>
            <w:hideMark/>
          </w:tcPr>
          <w:p w14:paraId="122C370A"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Form 4No. Neighbourhood watchdog committees</w:t>
            </w:r>
          </w:p>
        </w:tc>
        <w:tc>
          <w:tcPr>
            <w:tcW w:w="1890" w:type="dxa"/>
            <w:hideMark/>
          </w:tcPr>
          <w:p w14:paraId="454842A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Communities</w:t>
            </w:r>
          </w:p>
        </w:tc>
        <w:tc>
          <w:tcPr>
            <w:tcW w:w="240" w:type="dxa"/>
            <w:shd w:val="clear" w:color="auto" w:fill="5B9BD5" w:themeFill="accent5"/>
          </w:tcPr>
          <w:p w14:paraId="0031566A" w14:textId="77777777" w:rsidR="006C6C81" w:rsidRPr="001D3E60" w:rsidRDefault="006C6C81" w:rsidP="006C6C81">
            <w:pPr>
              <w:rPr>
                <w:rFonts w:ascii="Times New Roman" w:hAnsi="Times New Roman"/>
              </w:rPr>
            </w:pPr>
          </w:p>
        </w:tc>
        <w:tc>
          <w:tcPr>
            <w:tcW w:w="284" w:type="dxa"/>
            <w:shd w:val="clear" w:color="auto" w:fill="5B9BD5" w:themeFill="accent5"/>
          </w:tcPr>
          <w:p w14:paraId="7FCCC2E5" w14:textId="77777777" w:rsidR="006C6C81" w:rsidRPr="001D3E60" w:rsidRDefault="006C6C81" w:rsidP="006C6C81">
            <w:pPr>
              <w:rPr>
                <w:rFonts w:ascii="Times New Roman" w:hAnsi="Times New Roman"/>
              </w:rPr>
            </w:pPr>
          </w:p>
        </w:tc>
        <w:tc>
          <w:tcPr>
            <w:tcW w:w="263" w:type="dxa"/>
            <w:shd w:val="clear" w:color="auto" w:fill="5B9BD5" w:themeFill="accent5"/>
          </w:tcPr>
          <w:p w14:paraId="6D5DD9B4" w14:textId="77777777" w:rsidR="006C6C81" w:rsidRPr="001D3E60" w:rsidRDefault="006C6C81" w:rsidP="006C6C81">
            <w:pPr>
              <w:rPr>
                <w:rFonts w:ascii="Times New Roman" w:hAnsi="Times New Roman"/>
              </w:rPr>
            </w:pPr>
          </w:p>
        </w:tc>
        <w:tc>
          <w:tcPr>
            <w:tcW w:w="270" w:type="dxa"/>
            <w:shd w:val="clear" w:color="auto" w:fill="5B9BD5" w:themeFill="accent5"/>
          </w:tcPr>
          <w:p w14:paraId="4475C90C" w14:textId="77777777" w:rsidR="006C6C81" w:rsidRPr="001D3E60" w:rsidRDefault="006C6C81" w:rsidP="006C6C81">
            <w:pPr>
              <w:rPr>
                <w:rFonts w:ascii="Times New Roman" w:hAnsi="Times New Roman"/>
              </w:rPr>
            </w:pPr>
          </w:p>
        </w:tc>
        <w:tc>
          <w:tcPr>
            <w:tcW w:w="1026" w:type="dxa"/>
            <w:hideMark/>
          </w:tcPr>
          <w:p w14:paraId="75AEB8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AEA3E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hideMark/>
          </w:tcPr>
          <w:p w14:paraId="17603F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39575CEE" w14:textId="77777777" w:rsidR="006C6C81" w:rsidRPr="001D3E60" w:rsidRDefault="006C6C81" w:rsidP="006C6C81">
            <w:pPr>
              <w:spacing w:after="160" w:line="259" w:lineRule="auto"/>
              <w:rPr>
                <w:rFonts w:ascii="Times New Roman" w:hAnsi="Times New Roman"/>
                <w:lang w:val="en-GB"/>
              </w:rPr>
            </w:pPr>
          </w:p>
        </w:tc>
        <w:tc>
          <w:tcPr>
            <w:tcW w:w="709" w:type="dxa"/>
          </w:tcPr>
          <w:p w14:paraId="633FA0A2"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26F2FB0" w14:textId="29B36BE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c>
          <w:tcPr>
            <w:tcW w:w="850" w:type="dxa"/>
            <w:hideMark/>
          </w:tcPr>
          <w:p w14:paraId="5E855804" w14:textId="4CD74E0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A945D89" w14:textId="77777777" w:rsidTr="00211C37">
        <w:trPr>
          <w:trHeight w:val="20"/>
        </w:trPr>
        <w:tc>
          <w:tcPr>
            <w:tcW w:w="1425" w:type="dxa"/>
            <w:gridSpan w:val="2"/>
            <w:vMerge/>
            <w:hideMark/>
          </w:tcPr>
          <w:p w14:paraId="3EE7CBB8"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D7F31E6" w14:textId="77777777" w:rsidR="006C6C81" w:rsidRPr="001D3E60" w:rsidRDefault="006C6C81" w:rsidP="006C6C81">
            <w:pPr>
              <w:spacing w:after="160" w:line="259" w:lineRule="auto"/>
              <w:rPr>
                <w:rFonts w:ascii="Times New Roman" w:hAnsi="Times New Roman"/>
              </w:rPr>
            </w:pPr>
          </w:p>
        </w:tc>
        <w:tc>
          <w:tcPr>
            <w:tcW w:w="2404" w:type="dxa"/>
            <w:hideMark/>
          </w:tcPr>
          <w:p w14:paraId="73AA3F82"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Conduct fire safety inspections at all public places</w:t>
            </w:r>
          </w:p>
        </w:tc>
        <w:tc>
          <w:tcPr>
            <w:tcW w:w="1890" w:type="dxa"/>
            <w:hideMark/>
          </w:tcPr>
          <w:p w14:paraId="655361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premises</w:t>
            </w:r>
          </w:p>
        </w:tc>
        <w:tc>
          <w:tcPr>
            <w:tcW w:w="240" w:type="dxa"/>
            <w:shd w:val="clear" w:color="auto" w:fill="5B9BD5" w:themeFill="accent5"/>
          </w:tcPr>
          <w:p w14:paraId="4AC4CED9" w14:textId="77777777" w:rsidR="006C6C81" w:rsidRPr="001D3E60" w:rsidRDefault="006C6C81" w:rsidP="006C6C81">
            <w:pPr>
              <w:rPr>
                <w:rFonts w:ascii="Times New Roman" w:hAnsi="Times New Roman"/>
              </w:rPr>
            </w:pPr>
          </w:p>
        </w:tc>
        <w:tc>
          <w:tcPr>
            <w:tcW w:w="284" w:type="dxa"/>
            <w:shd w:val="clear" w:color="auto" w:fill="5B9BD5" w:themeFill="accent5"/>
          </w:tcPr>
          <w:p w14:paraId="7B403531" w14:textId="77777777" w:rsidR="006C6C81" w:rsidRPr="001D3E60" w:rsidRDefault="006C6C81" w:rsidP="006C6C81">
            <w:pPr>
              <w:rPr>
                <w:rFonts w:ascii="Times New Roman" w:hAnsi="Times New Roman"/>
              </w:rPr>
            </w:pPr>
          </w:p>
        </w:tc>
        <w:tc>
          <w:tcPr>
            <w:tcW w:w="263" w:type="dxa"/>
            <w:shd w:val="clear" w:color="auto" w:fill="5B9BD5" w:themeFill="accent5"/>
          </w:tcPr>
          <w:p w14:paraId="69459B40" w14:textId="77777777" w:rsidR="006C6C81" w:rsidRPr="001D3E60" w:rsidRDefault="006C6C81" w:rsidP="006C6C81">
            <w:pPr>
              <w:rPr>
                <w:rFonts w:ascii="Times New Roman" w:hAnsi="Times New Roman"/>
              </w:rPr>
            </w:pPr>
          </w:p>
        </w:tc>
        <w:tc>
          <w:tcPr>
            <w:tcW w:w="270" w:type="dxa"/>
            <w:shd w:val="clear" w:color="auto" w:fill="5B9BD5" w:themeFill="accent5"/>
          </w:tcPr>
          <w:p w14:paraId="2E61C93B" w14:textId="77777777" w:rsidR="006C6C81" w:rsidRPr="001D3E60" w:rsidRDefault="006C6C81" w:rsidP="006C6C81">
            <w:pPr>
              <w:rPr>
                <w:rFonts w:ascii="Times New Roman" w:hAnsi="Times New Roman"/>
              </w:rPr>
            </w:pPr>
          </w:p>
        </w:tc>
        <w:tc>
          <w:tcPr>
            <w:tcW w:w="1026" w:type="dxa"/>
            <w:hideMark/>
          </w:tcPr>
          <w:p w14:paraId="7871B4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992" w:type="dxa"/>
            <w:hideMark/>
          </w:tcPr>
          <w:p w14:paraId="3D1CD098" w14:textId="77777777" w:rsidR="006C6C81" w:rsidRPr="001D3E60" w:rsidRDefault="006C6C81" w:rsidP="006C6C81">
            <w:pPr>
              <w:spacing w:after="160" w:line="259" w:lineRule="auto"/>
              <w:rPr>
                <w:rFonts w:ascii="Times New Roman" w:hAnsi="Times New Roman"/>
              </w:rPr>
            </w:pPr>
          </w:p>
        </w:tc>
        <w:tc>
          <w:tcPr>
            <w:tcW w:w="709" w:type="dxa"/>
            <w:hideMark/>
          </w:tcPr>
          <w:p w14:paraId="157B2CD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891431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58EBD63"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174E55D" w14:textId="1B0262A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GNFS</w:t>
            </w:r>
          </w:p>
        </w:tc>
        <w:tc>
          <w:tcPr>
            <w:tcW w:w="850" w:type="dxa"/>
            <w:hideMark/>
          </w:tcPr>
          <w:p w14:paraId="6C8FFAC6" w14:textId="629F054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NADMO</w:t>
            </w:r>
          </w:p>
        </w:tc>
      </w:tr>
      <w:tr w:rsidR="006C6C81" w:rsidRPr="001D3E60" w14:paraId="4BA1DECF" w14:textId="77777777" w:rsidTr="00211C37">
        <w:trPr>
          <w:trHeight w:val="20"/>
        </w:trPr>
        <w:tc>
          <w:tcPr>
            <w:tcW w:w="1425" w:type="dxa"/>
            <w:gridSpan w:val="2"/>
            <w:vMerge/>
            <w:hideMark/>
          </w:tcPr>
          <w:p w14:paraId="58D54847"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0942C1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Corruption and </w:t>
            </w:r>
            <w:r w:rsidRPr="001D3E60">
              <w:rPr>
                <w:rFonts w:ascii="Times New Roman" w:hAnsi="Times New Roman"/>
                <w:b/>
                <w:bCs/>
                <w:lang w:val="en-GB"/>
              </w:rPr>
              <w:lastRenderedPageBreak/>
              <w:t>Economic Crimes</w:t>
            </w:r>
          </w:p>
        </w:tc>
        <w:tc>
          <w:tcPr>
            <w:tcW w:w="2404" w:type="dxa"/>
            <w:hideMark/>
          </w:tcPr>
          <w:p w14:paraId="60F7FA0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lastRenderedPageBreak/>
              <w:t>Support all activities of the Audit unit including audit committees</w:t>
            </w:r>
          </w:p>
        </w:tc>
        <w:tc>
          <w:tcPr>
            <w:tcW w:w="1890" w:type="dxa"/>
            <w:hideMark/>
          </w:tcPr>
          <w:p w14:paraId="244100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6CCE022D" w14:textId="77777777" w:rsidR="006C6C81" w:rsidRPr="001D3E60" w:rsidRDefault="006C6C81" w:rsidP="006C6C81">
            <w:pPr>
              <w:rPr>
                <w:rFonts w:ascii="Times New Roman" w:hAnsi="Times New Roman"/>
              </w:rPr>
            </w:pPr>
          </w:p>
        </w:tc>
        <w:tc>
          <w:tcPr>
            <w:tcW w:w="284" w:type="dxa"/>
            <w:shd w:val="clear" w:color="auto" w:fill="5B9BD5" w:themeFill="accent5"/>
          </w:tcPr>
          <w:p w14:paraId="36367661" w14:textId="77777777" w:rsidR="006C6C81" w:rsidRPr="001D3E60" w:rsidRDefault="006C6C81" w:rsidP="006C6C81">
            <w:pPr>
              <w:rPr>
                <w:rFonts w:ascii="Times New Roman" w:hAnsi="Times New Roman"/>
              </w:rPr>
            </w:pPr>
          </w:p>
        </w:tc>
        <w:tc>
          <w:tcPr>
            <w:tcW w:w="263" w:type="dxa"/>
            <w:shd w:val="clear" w:color="auto" w:fill="5B9BD5" w:themeFill="accent5"/>
          </w:tcPr>
          <w:p w14:paraId="62682ECB" w14:textId="77777777" w:rsidR="006C6C81" w:rsidRPr="001D3E60" w:rsidRDefault="006C6C81" w:rsidP="006C6C81">
            <w:pPr>
              <w:rPr>
                <w:rFonts w:ascii="Times New Roman" w:hAnsi="Times New Roman"/>
              </w:rPr>
            </w:pPr>
          </w:p>
        </w:tc>
        <w:tc>
          <w:tcPr>
            <w:tcW w:w="270" w:type="dxa"/>
            <w:shd w:val="clear" w:color="auto" w:fill="5B9BD5" w:themeFill="accent5"/>
          </w:tcPr>
          <w:p w14:paraId="51D80D7E" w14:textId="77777777" w:rsidR="006C6C81" w:rsidRPr="001D3E60" w:rsidRDefault="006C6C81" w:rsidP="006C6C81">
            <w:pPr>
              <w:rPr>
                <w:rFonts w:ascii="Times New Roman" w:hAnsi="Times New Roman"/>
              </w:rPr>
            </w:pPr>
          </w:p>
        </w:tc>
        <w:tc>
          <w:tcPr>
            <w:tcW w:w="1026" w:type="dxa"/>
            <w:hideMark/>
          </w:tcPr>
          <w:p w14:paraId="688A7C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 </w:t>
            </w:r>
          </w:p>
        </w:tc>
        <w:tc>
          <w:tcPr>
            <w:tcW w:w="992" w:type="dxa"/>
            <w:hideMark/>
          </w:tcPr>
          <w:p w14:paraId="23CDAF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4D335F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CF5C27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3AFB2E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5CB1F59" w14:textId="1004655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Internal Audit </w:t>
            </w:r>
          </w:p>
        </w:tc>
        <w:tc>
          <w:tcPr>
            <w:tcW w:w="850" w:type="dxa"/>
            <w:hideMark/>
          </w:tcPr>
          <w:p w14:paraId="6C7E7D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External Audit </w:t>
            </w:r>
          </w:p>
        </w:tc>
      </w:tr>
      <w:tr w:rsidR="006C6C81" w:rsidRPr="001D3E60" w14:paraId="245CAD8C" w14:textId="77777777" w:rsidTr="00211C37">
        <w:trPr>
          <w:trHeight w:val="20"/>
        </w:trPr>
        <w:tc>
          <w:tcPr>
            <w:tcW w:w="1425" w:type="dxa"/>
            <w:gridSpan w:val="2"/>
            <w:vMerge/>
            <w:hideMark/>
          </w:tcPr>
          <w:p w14:paraId="1BED8B5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3071772" w14:textId="77777777" w:rsidR="006C6C81" w:rsidRPr="001D3E60" w:rsidRDefault="006C6C81" w:rsidP="006C6C81">
            <w:pPr>
              <w:spacing w:after="160" w:line="259" w:lineRule="auto"/>
              <w:rPr>
                <w:rFonts w:ascii="Times New Roman" w:hAnsi="Times New Roman"/>
              </w:rPr>
            </w:pPr>
          </w:p>
        </w:tc>
        <w:tc>
          <w:tcPr>
            <w:tcW w:w="2404" w:type="dxa"/>
            <w:hideMark/>
          </w:tcPr>
          <w:p w14:paraId="421B228B"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Ensure that all HODs complete the Assets Declaration Form</w:t>
            </w:r>
          </w:p>
        </w:tc>
        <w:tc>
          <w:tcPr>
            <w:tcW w:w="1890" w:type="dxa"/>
            <w:hideMark/>
          </w:tcPr>
          <w:p w14:paraId="2608F5D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40CBB3DC" w14:textId="77777777" w:rsidR="006C6C81" w:rsidRPr="001D3E60" w:rsidRDefault="006C6C81" w:rsidP="006C6C81">
            <w:pPr>
              <w:rPr>
                <w:rFonts w:ascii="Times New Roman" w:hAnsi="Times New Roman"/>
              </w:rPr>
            </w:pPr>
          </w:p>
        </w:tc>
        <w:tc>
          <w:tcPr>
            <w:tcW w:w="284" w:type="dxa"/>
            <w:shd w:val="clear" w:color="auto" w:fill="5B9BD5" w:themeFill="accent5"/>
          </w:tcPr>
          <w:p w14:paraId="61BFE3B3" w14:textId="77777777" w:rsidR="006C6C81" w:rsidRPr="001D3E60" w:rsidRDefault="006C6C81" w:rsidP="006C6C81">
            <w:pPr>
              <w:rPr>
                <w:rFonts w:ascii="Times New Roman" w:hAnsi="Times New Roman"/>
              </w:rPr>
            </w:pPr>
          </w:p>
        </w:tc>
        <w:tc>
          <w:tcPr>
            <w:tcW w:w="263" w:type="dxa"/>
            <w:shd w:val="clear" w:color="auto" w:fill="5B9BD5" w:themeFill="accent5"/>
          </w:tcPr>
          <w:p w14:paraId="198F2FA2" w14:textId="77777777" w:rsidR="006C6C81" w:rsidRPr="001D3E60" w:rsidRDefault="006C6C81" w:rsidP="006C6C81">
            <w:pPr>
              <w:rPr>
                <w:rFonts w:ascii="Times New Roman" w:hAnsi="Times New Roman"/>
              </w:rPr>
            </w:pPr>
          </w:p>
        </w:tc>
        <w:tc>
          <w:tcPr>
            <w:tcW w:w="270" w:type="dxa"/>
            <w:shd w:val="clear" w:color="auto" w:fill="5B9BD5" w:themeFill="accent5"/>
          </w:tcPr>
          <w:p w14:paraId="25231905" w14:textId="77777777" w:rsidR="006C6C81" w:rsidRPr="001D3E60" w:rsidRDefault="006C6C81" w:rsidP="006C6C81">
            <w:pPr>
              <w:rPr>
                <w:rFonts w:ascii="Times New Roman" w:hAnsi="Times New Roman"/>
              </w:rPr>
            </w:pPr>
          </w:p>
        </w:tc>
        <w:tc>
          <w:tcPr>
            <w:tcW w:w="1026" w:type="dxa"/>
            <w:hideMark/>
          </w:tcPr>
          <w:p w14:paraId="4E838D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7C58E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hideMark/>
          </w:tcPr>
          <w:p w14:paraId="6102FD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E6A381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C36397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4AD239D7" w14:textId="566F705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DA</w:t>
            </w:r>
          </w:p>
        </w:tc>
        <w:tc>
          <w:tcPr>
            <w:tcW w:w="850" w:type="dxa"/>
            <w:hideMark/>
          </w:tcPr>
          <w:p w14:paraId="7E01C1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0B548E02" w14:textId="77777777" w:rsidTr="00211C37">
        <w:trPr>
          <w:trHeight w:val="20"/>
        </w:trPr>
        <w:tc>
          <w:tcPr>
            <w:tcW w:w="1425" w:type="dxa"/>
            <w:gridSpan w:val="2"/>
            <w:vMerge/>
            <w:hideMark/>
          </w:tcPr>
          <w:p w14:paraId="127A9161"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0327EE9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Law and Order</w:t>
            </w:r>
          </w:p>
          <w:p w14:paraId="2DF8BAB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404" w:type="dxa"/>
            <w:hideMark/>
          </w:tcPr>
          <w:p w14:paraId="3A210B7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Lobby for the posting of more Police Personnel into the district</w:t>
            </w:r>
          </w:p>
        </w:tc>
        <w:tc>
          <w:tcPr>
            <w:tcW w:w="1890" w:type="dxa"/>
            <w:hideMark/>
          </w:tcPr>
          <w:p w14:paraId="20C1385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2F9BE562" w14:textId="77777777" w:rsidR="006C6C81" w:rsidRPr="001D3E60" w:rsidRDefault="006C6C81" w:rsidP="006C6C81">
            <w:pPr>
              <w:rPr>
                <w:rFonts w:ascii="Times New Roman" w:hAnsi="Times New Roman"/>
              </w:rPr>
            </w:pPr>
          </w:p>
        </w:tc>
        <w:tc>
          <w:tcPr>
            <w:tcW w:w="284" w:type="dxa"/>
            <w:shd w:val="clear" w:color="auto" w:fill="5B9BD5" w:themeFill="accent5"/>
          </w:tcPr>
          <w:p w14:paraId="0ABBB0C7" w14:textId="77777777" w:rsidR="006C6C81" w:rsidRPr="001D3E60" w:rsidRDefault="006C6C81" w:rsidP="006C6C81">
            <w:pPr>
              <w:rPr>
                <w:rFonts w:ascii="Times New Roman" w:hAnsi="Times New Roman"/>
              </w:rPr>
            </w:pPr>
          </w:p>
        </w:tc>
        <w:tc>
          <w:tcPr>
            <w:tcW w:w="263" w:type="dxa"/>
            <w:shd w:val="clear" w:color="auto" w:fill="5B9BD5" w:themeFill="accent5"/>
          </w:tcPr>
          <w:p w14:paraId="5D798367" w14:textId="77777777" w:rsidR="006C6C81" w:rsidRPr="001D3E60" w:rsidRDefault="006C6C81" w:rsidP="006C6C81">
            <w:pPr>
              <w:rPr>
                <w:rFonts w:ascii="Times New Roman" w:hAnsi="Times New Roman"/>
              </w:rPr>
            </w:pPr>
          </w:p>
        </w:tc>
        <w:tc>
          <w:tcPr>
            <w:tcW w:w="270" w:type="dxa"/>
            <w:shd w:val="clear" w:color="auto" w:fill="5B9BD5" w:themeFill="accent5"/>
          </w:tcPr>
          <w:p w14:paraId="19B300B4" w14:textId="77777777" w:rsidR="006C6C81" w:rsidRPr="001D3E60" w:rsidRDefault="006C6C81" w:rsidP="006C6C81">
            <w:pPr>
              <w:rPr>
                <w:rFonts w:ascii="Times New Roman" w:hAnsi="Times New Roman"/>
              </w:rPr>
            </w:pPr>
          </w:p>
        </w:tc>
        <w:tc>
          <w:tcPr>
            <w:tcW w:w="1026" w:type="dxa"/>
            <w:hideMark/>
          </w:tcPr>
          <w:p w14:paraId="032EBD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32E75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709" w:type="dxa"/>
            <w:hideMark/>
          </w:tcPr>
          <w:p w14:paraId="1858D4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4DA3BA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7531917"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22E4505C" w14:textId="17482F8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850" w:type="dxa"/>
            <w:hideMark/>
          </w:tcPr>
          <w:p w14:paraId="2BEBAC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78204C76" w14:textId="77777777" w:rsidTr="00211C37">
        <w:trPr>
          <w:trHeight w:val="20"/>
        </w:trPr>
        <w:tc>
          <w:tcPr>
            <w:tcW w:w="1425" w:type="dxa"/>
            <w:gridSpan w:val="2"/>
            <w:vMerge/>
            <w:hideMark/>
          </w:tcPr>
          <w:p w14:paraId="45D89AC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21B672AD" w14:textId="77777777" w:rsidR="006C6C81" w:rsidRPr="001D3E60" w:rsidRDefault="006C6C81" w:rsidP="006C6C81">
            <w:pPr>
              <w:spacing w:after="160" w:line="259" w:lineRule="auto"/>
              <w:rPr>
                <w:rFonts w:ascii="Times New Roman" w:hAnsi="Times New Roman"/>
              </w:rPr>
            </w:pPr>
          </w:p>
        </w:tc>
        <w:tc>
          <w:tcPr>
            <w:tcW w:w="2404" w:type="dxa"/>
            <w:hideMark/>
          </w:tcPr>
          <w:p w14:paraId="6F5A1B0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Support the Police Service, fire service, ambulance service, immigration, BNI </w:t>
            </w:r>
          </w:p>
        </w:tc>
        <w:tc>
          <w:tcPr>
            <w:tcW w:w="1890" w:type="dxa"/>
            <w:hideMark/>
          </w:tcPr>
          <w:p w14:paraId="6ECBE6F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F692CBD" w14:textId="77777777" w:rsidR="006C6C81" w:rsidRPr="001D3E60" w:rsidRDefault="006C6C81" w:rsidP="006C6C81">
            <w:pPr>
              <w:rPr>
                <w:rFonts w:ascii="Times New Roman" w:hAnsi="Times New Roman"/>
              </w:rPr>
            </w:pPr>
          </w:p>
        </w:tc>
        <w:tc>
          <w:tcPr>
            <w:tcW w:w="284" w:type="dxa"/>
            <w:shd w:val="clear" w:color="auto" w:fill="5B9BD5" w:themeFill="accent5"/>
          </w:tcPr>
          <w:p w14:paraId="20E60463" w14:textId="77777777" w:rsidR="006C6C81" w:rsidRPr="001D3E60" w:rsidRDefault="006C6C81" w:rsidP="006C6C81">
            <w:pPr>
              <w:rPr>
                <w:rFonts w:ascii="Times New Roman" w:hAnsi="Times New Roman"/>
              </w:rPr>
            </w:pPr>
          </w:p>
        </w:tc>
        <w:tc>
          <w:tcPr>
            <w:tcW w:w="263" w:type="dxa"/>
            <w:shd w:val="clear" w:color="auto" w:fill="5B9BD5" w:themeFill="accent5"/>
          </w:tcPr>
          <w:p w14:paraId="33430682" w14:textId="77777777" w:rsidR="006C6C81" w:rsidRPr="001D3E60" w:rsidRDefault="006C6C81" w:rsidP="006C6C81">
            <w:pPr>
              <w:rPr>
                <w:rFonts w:ascii="Times New Roman" w:hAnsi="Times New Roman"/>
              </w:rPr>
            </w:pPr>
          </w:p>
        </w:tc>
        <w:tc>
          <w:tcPr>
            <w:tcW w:w="270" w:type="dxa"/>
            <w:shd w:val="clear" w:color="auto" w:fill="5B9BD5" w:themeFill="accent5"/>
          </w:tcPr>
          <w:p w14:paraId="2D5D7A13" w14:textId="77777777" w:rsidR="006C6C81" w:rsidRPr="001D3E60" w:rsidRDefault="006C6C81" w:rsidP="006C6C81">
            <w:pPr>
              <w:rPr>
                <w:rFonts w:ascii="Times New Roman" w:hAnsi="Times New Roman"/>
              </w:rPr>
            </w:pPr>
          </w:p>
        </w:tc>
        <w:tc>
          <w:tcPr>
            <w:tcW w:w="1026" w:type="dxa"/>
            <w:hideMark/>
          </w:tcPr>
          <w:p w14:paraId="762104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 </w:t>
            </w:r>
          </w:p>
        </w:tc>
        <w:tc>
          <w:tcPr>
            <w:tcW w:w="992" w:type="dxa"/>
            <w:hideMark/>
          </w:tcPr>
          <w:p w14:paraId="6BB15F5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hideMark/>
          </w:tcPr>
          <w:p w14:paraId="0EA37A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1134" w:type="dxa"/>
          </w:tcPr>
          <w:p w14:paraId="213F19A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DECD676"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0A6123E" w14:textId="59F66E2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850" w:type="dxa"/>
            <w:hideMark/>
          </w:tcPr>
          <w:p w14:paraId="6E16B4B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security agencies</w:t>
            </w:r>
          </w:p>
        </w:tc>
      </w:tr>
      <w:tr w:rsidR="006C6C81" w:rsidRPr="001D3E60" w14:paraId="724BD7D9" w14:textId="77777777" w:rsidTr="00211C37">
        <w:trPr>
          <w:trHeight w:val="20"/>
        </w:trPr>
        <w:tc>
          <w:tcPr>
            <w:tcW w:w="1425" w:type="dxa"/>
            <w:gridSpan w:val="2"/>
            <w:vMerge/>
            <w:hideMark/>
          </w:tcPr>
          <w:p w14:paraId="0A2245A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FD7CC98" w14:textId="77777777" w:rsidR="006C6C81" w:rsidRPr="001D3E60" w:rsidRDefault="006C6C81" w:rsidP="006C6C81">
            <w:pPr>
              <w:spacing w:after="160" w:line="259" w:lineRule="auto"/>
              <w:rPr>
                <w:rFonts w:ascii="Times New Roman" w:hAnsi="Times New Roman"/>
              </w:rPr>
            </w:pPr>
          </w:p>
        </w:tc>
        <w:tc>
          <w:tcPr>
            <w:tcW w:w="2404" w:type="dxa"/>
            <w:hideMark/>
          </w:tcPr>
          <w:p w14:paraId="74D0DFB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DISEC Meetings</w:t>
            </w:r>
          </w:p>
        </w:tc>
        <w:tc>
          <w:tcPr>
            <w:tcW w:w="1890" w:type="dxa"/>
            <w:hideMark/>
          </w:tcPr>
          <w:p w14:paraId="0C249E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3D7941A" w14:textId="77777777" w:rsidR="006C6C81" w:rsidRPr="001D3E60" w:rsidRDefault="006C6C81" w:rsidP="006C6C81">
            <w:pPr>
              <w:rPr>
                <w:rFonts w:ascii="Times New Roman" w:hAnsi="Times New Roman"/>
              </w:rPr>
            </w:pPr>
          </w:p>
        </w:tc>
        <w:tc>
          <w:tcPr>
            <w:tcW w:w="284" w:type="dxa"/>
            <w:shd w:val="clear" w:color="auto" w:fill="5B9BD5" w:themeFill="accent5"/>
          </w:tcPr>
          <w:p w14:paraId="305992A5" w14:textId="77777777" w:rsidR="006C6C81" w:rsidRPr="001D3E60" w:rsidRDefault="006C6C81" w:rsidP="006C6C81">
            <w:pPr>
              <w:rPr>
                <w:rFonts w:ascii="Times New Roman" w:hAnsi="Times New Roman"/>
              </w:rPr>
            </w:pPr>
          </w:p>
        </w:tc>
        <w:tc>
          <w:tcPr>
            <w:tcW w:w="263" w:type="dxa"/>
            <w:shd w:val="clear" w:color="auto" w:fill="5B9BD5" w:themeFill="accent5"/>
          </w:tcPr>
          <w:p w14:paraId="775B9EAD" w14:textId="77777777" w:rsidR="006C6C81" w:rsidRPr="001D3E60" w:rsidRDefault="006C6C81" w:rsidP="006C6C81">
            <w:pPr>
              <w:rPr>
                <w:rFonts w:ascii="Times New Roman" w:hAnsi="Times New Roman"/>
              </w:rPr>
            </w:pPr>
          </w:p>
        </w:tc>
        <w:tc>
          <w:tcPr>
            <w:tcW w:w="270" w:type="dxa"/>
            <w:shd w:val="clear" w:color="auto" w:fill="5B9BD5" w:themeFill="accent5"/>
          </w:tcPr>
          <w:p w14:paraId="10E351C8" w14:textId="77777777" w:rsidR="006C6C81" w:rsidRPr="001D3E60" w:rsidRDefault="006C6C81" w:rsidP="006C6C81">
            <w:pPr>
              <w:rPr>
                <w:rFonts w:ascii="Times New Roman" w:hAnsi="Times New Roman"/>
              </w:rPr>
            </w:pPr>
          </w:p>
        </w:tc>
        <w:tc>
          <w:tcPr>
            <w:tcW w:w="1026" w:type="dxa"/>
            <w:hideMark/>
          </w:tcPr>
          <w:p w14:paraId="7BC50D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1AD12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60,000.00</w:t>
            </w:r>
          </w:p>
        </w:tc>
        <w:tc>
          <w:tcPr>
            <w:tcW w:w="709" w:type="dxa"/>
            <w:hideMark/>
          </w:tcPr>
          <w:p w14:paraId="77B2835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B7BEC6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2B464A8"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6656A30" w14:textId="61EC563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Central Admin</w:t>
            </w:r>
          </w:p>
        </w:tc>
        <w:tc>
          <w:tcPr>
            <w:tcW w:w="850" w:type="dxa"/>
            <w:hideMark/>
          </w:tcPr>
          <w:p w14:paraId="4BA7754D" w14:textId="6BFE926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70B309A5" w14:textId="77777777" w:rsidTr="00211C37">
        <w:trPr>
          <w:trHeight w:val="20"/>
        </w:trPr>
        <w:tc>
          <w:tcPr>
            <w:tcW w:w="1425" w:type="dxa"/>
            <w:gridSpan w:val="2"/>
            <w:vMerge w:val="restart"/>
            <w:hideMark/>
          </w:tcPr>
          <w:p w14:paraId="62A487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356" w:type="dxa"/>
            <w:gridSpan w:val="2"/>
            <w:vMerge w:val="restart"/>
            <w:hideMark/>
          </w:tcPr>
          <w:p w14:paraId="5CF335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Civil Society and Civic Engagement</w:t>
            </w:r>
          </w:p>
        </w:tc>
        <w:tc>
          <w:tcPr>
            <w:tcW w:w="2404" w:type="dxa"/>
            <w:hideMark/>
          </w:tcPr>
          <w:p w14:paraId="794BE07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Collaborate with NGO to implement the Youth inclusive development programme</w:t>
            </w:r>
          </w:p>
        </w:tc>
        <w:tc>
          <w:tcPr>
            <w:tcW w:w="1890" w:type="dxa"/>
            <w:hideMark/>
          </w:tcPr>
          <w:p w14:paraId="6EEEAB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5538A308"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8D33D26"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5ADDD370" w14:textId="77777777" w:rsidR="006C6C81" w:rsidRPr="001D3E60" w:rsidRDefault="006C6C81" w:rsidP="006C6C81">
            <w:pPr>
              <w:rPr>
                <w:rFonts w:ascii="Times New Roman" w:hAnsi="Times New Roman"/>
                <w:lang w:val="en-GB"/>
              </w:rPr>
            </w:pPr>
          </w:p>
        </w:tc>
        <w:tc>
          <w:tcPr>
            <w:tcW w:w="270" w:type="dxa"/>
          </w:tcPr>
          <w:p w14:paraId="0B055A9D" w14:textId="77777777" w:rsidR="006C6C81" w:rsidRPr="001D3E60" w:rsidRDefault="006C6C81" w:rsidP="006C6C81">
            <w:pPr>
              <w:rPr>
                <w:rFonts w:ascii="Times New Roman" w:hAnsi="Times New Roman"/>
                <w:lang w:val="en-GB"/>
              </w:rPr>
            </w:pPr>
          </w:p>
        </w:tc>
        <w:tc>
          <w:tcPr>
            <w:tcW w:w="1026" w:type="dxa"/>
            <w:hideMark/>
          </w:tcPr>
          <w:p w14:paraId="6771F43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9B341F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709" w:type="dxa"/>
            <w:hideMark/>
          </w:tcPr>
          <w:p w14:paraId="0CF591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1134" w:type="dxa"/>
          </w:tcPr>
          <w:p w14:paraId="35AEA75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4EBDF1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43DA770B" w14:textId="1D86515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850" w:type="dxa"/>
            <w:hideMark/>
          </w:tcPr>
          <w:p w14:paraId="2F15C1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2FE712F1" w14:textId="77777777" w:rsidTr="00211C37">
        <w:trPr>
          <w:trHeight w:val="20"/>
        </w:trPr>
        <w:tc>
          <w:tcPr>
            <w:tcW w:w="1425" w:type="dxa"/>
            <w:gridSpan w:val="2"/>
            <w:vMerge/>
            <w:hideMark/>
          </w:tcPr>
          <w:p w14:paraId="1F85E0F3"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E13943B" w14:textId="77777777" w:rsidR="006C6C81" w:rsidRPr="001D3E60" w:rsidRDefault="006C6C81" w:rsidP="006C6C81">
            <w:pPr>
              <w:spacing w:after="160" w:line="259" w:lineRule="auto"/>
              <w:rPr>
                <w:rFonts w:ascii="Times New Roman" w:hAnsi="Times New Roman"/>
              </w:rPr>
            </w:pPr>
          </w:p>
        </w:tc>
        <w:tc>
          <w:tcPr>
            <w:tcW w:w="2404" w:type="dxa"/>
            <w:hideMark/>
          </w:tcPr>
          <w:p w14:paraId="002A7FFE"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Attend Nzema Maanle TC Meetings to engage TAs on the works of the Assembly</w:t>
            </w:r>
          </w:p>
        </w:tc>
        <w:tc>
          <w:tcPr>
            <w:tcW w:w="1890" w:type="dxa"/>
            <w:hideMark/>
          </w:tcPr>
          <w:p w14:paraId="797CDDC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40" w:type="dxa"/>
            <w:shd w:val="clear" w:color="auto" w:fill="5B9BD5" w:themeFill="accent5"/>
          </w:tcPr>
          <w:p w14:paraId="465434F1" w14:textId="77777777" w:rsidR="006C6C81" w:rsidRPr="001D3E60" w:rsidRDefault="006C6C81" w:rsidP="006C6C81">
            <w:pPr>
              <w:rPr>
                <w:rFonts w:ascii="Times New Roman" w:hAnsi="Times New Roman"/>
              </w:rPr>
            </w:pPr>
          </w:p>
        </w:tc>
        <w:tc>
          <w:tcPr>
            <w:tcW w:w="284" w:type="dxa"/>
            <w:shd w:val="clear" w:color="auto" w:fill="5B9BD5" w:themeFill="accent5"/>
          </w:tcPr>
          <w:p w14:paraId="277FE522" w14:textId="77777777" w:rsidR="006C6C81" w:rsidRPr="001D3E60" w:rsidRDefault="006C6C81" w:rsidP="006C6C81">
            <w:pPr>
              <w:rPr>
                <w:rFonts w:ascii="Times New Roman" w:hAnsi="Times New Roman"/>
              </w:rPr>
            </w:pPr>
          </w:p>
        </w:tc>
        <w:tc>
          <w:tcPr>
            <w:tcW w:w="263" w:type="dxa"/>
            <w:shd w:val="clear" w:color="auto" w:fill="5B9BD5" w:themeFill="accent5"/>
          </w:tcPr>
          <w:p w14:paraId="70860C2F" w14:textId="77777777" w:rsidR="006C6C81" w:rsidRPr="001D3E60" w:rsidRDefault="006C6C81" w:rsidP="006C6C81">
            <w:pPr>
              <w:rPr>
                <w:rFonts w:ascii="Times New Roman" w:hAnsi="Times New Roman"/>
              </w:rPr>
            </w:pPr>
          </w:p>
        </w:tc>
        <w:tc>
          <w:tcPr>
            <w:tcW w:w="270" w:type="dxa"/>
          </w:tcPr>
          <w:p w14:paraId="618E682D" w14:textId="77777777" w:rsidR="006C6C81" w:rsidRPr="001D3E60" w:rsidRDefault="006C6C81" w:rsidP="006C6C81">
            <w:pPr>
              <w:rPr>
                <w:rFonts w:ascii="Times New Roman" w:hAnsi="Times New Roman"/>
              </w:rPr>
            </w:pPr>
          </w:p>
        </w:tc>
        <w:tc>
          <w:tcPr>
            <w:tcW w:w="1026" w:type="dxa"/>
            <w:hideMark/>
          </w:tcPr>
          <w:p w14:paraId="2F3F5EF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D2BE52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5,500 </w:t>
            </w:r>
          </w:p>
        </w:tc>
        <w:tc>
          <w:tcPr>
            <w:tcW w:w="709" w:type="dxa"/>
            <w:hideMark/>
          </w:tcPr>
          <w:p w14:paraId="0803E4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1B22725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7BC7035"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85A994C" w14:textId="27DB00D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850" w:type="dxa"/>
            <w:hideMark/>
          </w:tcPr>
          <w:p w14:paraId="66B7AFFB" w14:textId="47E54F9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313B448" w14:textId="77777777" w:rsidTr="00211C37">
        <w:trPr>
          <w:trHeight w:val="20"/>
        </w:trPr>
        <w:tc>
          <w:tcPr>
            <w:tcW w:w="1425" w:type="dxa"/>
            <w:gridSpan w:val="2"/>
            <w:vMerge/>
            <w:hideMark/>
          </w:tcPr>
          <w:p w14:paraId="4ECE6A76"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FD71292" w14:textId="77777777" w:rsidR="006C6C81" w:rsidRPr="001D3E60" w:rsidRDefault="006C6C81" w:rsidP="006C6C81">
            <w:pPr>
              <w:spacing w:after="160" w:line="259" w:lineRule="auto"/>
              <w:rPr>
                <w:rFonts w:ascii="Times New Roman" w:hAnsi="Times New Roman"/>
              </w:rPr>
            </w:pPr>
          </w:p>
        </w:tc>
        <w:tc>
          <w:tcPr>
            <w:tcW w:w="2404" w:type="dxa"/>
            <w:hideMark/>
          </w:tcPr>
          <w:p w14:paraId="58F065D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Religious activities</w:t>
            </w:r>
          </w:p>
        </w:tc>
        <w:tc>
          <w:tcPr>
            <w:tcW w:w="1890" w:type="dxa"/>
            <w:hideMark/>
          </w:tcPr>
          <w:p w14:paraId="198004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5F39BE6D" w14:textId="77777777" w:rsidR="006C6C81" w:rsidRPr="001D3E60" w:rsidRDefault="006C6C81" w:rsidP="006C6C81">
            <w:pPr>
              <w:rPr>
                <w:rFonts w:ascii="Times New Roman" w:hAnsi="Times New Roman"/>
              </w:rPr>
            </w:pPr>
          </w:p>
        </w:tc>
        <w:tc>
          <w:tcPr>
            <w:tcW w:w="284" w:type="dxa"/>
            <w:shd w:val="clear" w:color="auto" w:fill="5B9BD5" w:themeFill="accent5"/>
          </w:tcPr>
          <w:p w14:paraId="454B3536" w14:textId="77777777" w:rsidR="006C6C81" w:rsidRPr="001D3E60" w:rsidRDefault="006C6C81" w:rsidP="006C6C81">
            <w:pPr>
              <w:rPr>
                <w:rFonts w:ascii="Times New Roman" w:hAnsi="Times New Roman"/>
              </w:rPr>
            </w:pPr>
          </w:p>
        </w:tc>
        <w:tc>
          <w:tcPr>
            <w:tcW w:w="263" w:type="dxa"/>
            <w:shd w:val="clear" w:color="auto" w:fill="5B9BD5" w:themeFill="accent5"/>
          </w:tcPr>
          <w:p w14:paraId="71453BBF" w14:textId="77777777" w:rsidR="006C6C81" w:rsidRPr="001D3E60" w:rsidRDefault="006C6C81" w:rsidP="006C6C81">
            <w:pPr>
              <w:rPr>
                <w:rFonts w:ascii="Times New Roman" w:hAnsi="Times New Roman"/>
              </w:rPr>
            </w:pPr>
          </w:p>
        </w:tc>
        <w:tc>
          <w:tcPr>
            <w:tcW w:w="270" w:type="dxa"/>
          </w:tcPr>
          <w:p w14:paraId="0811F425" w14:textId="77777777" w:rsidR="006C6C81" w:rsidRPr="001D3E60" w:rsidRDefault="006C6C81" w:rsidP="006C6C81">
            <w:pPr>
              <w:rPr>
                <w:rFonts w:ascii="Times New Roman" w:hAnsi="Times New Roman"/>
              </w:rPr>
            </w:pPr>
          </w:p>
        </w:tc>
        <w:tc>
          <w:tcPr>
            <w:tcW w:w="1026" w:type="dxa"/>
            <w:hideMark/>
          </w:tcPr>
          <w:p w14:paraId="33CFD6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21,800 </w:t>
            </w:r>
          </w:p>
        </w:tc>
        <w:tc>
          <w:tcPr>
            <w:tcW w:w="992" w:type="dxa"/>
            <w:hideMark/>
          </w:tcPr>
          <w:p w14:paraId="475E38C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04B4B8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247DC9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550A856" w14:textId="77777777" w:rsidR="006C6C81" w:rsidRPr="001D3E60" w:rsidRDefault="006C6C81" w:rsidP="008E6495">
            <w:pPr>
              <w:spacing w:after="160" w:line="259" w:lineRule="auto"/>
              <w:jc w:val="both"/>
              <w:rPr>
                <w:rFonts w:ascii="Times New Roman" w:hAnsi="Times New Roman"/>
                <w:lang w:val="en-GB"/>
              </w:rPr>
            </w:pPr>
          </w:p>
        </w:tc>
        <w:tc>
          <w:tcPr>
            <w:tcW w:w="1136" w:type="dxa"/>
            <w:hideMark/>
          </w:tcPr>
          <w:p w14:paraId="2420A021" w14:textId="457FA1B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12ABC7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02094A8F" w14:textId="77777777" w:rsidTr="008E6495">
        <w:trPr>
          <w:trHeight w:val="20"/>
        </w:trPr>
        <w:tc>
          <w:tcPr>
            <w:tcW w:w="1425" w:type="dxa"/>
            <w:gridSpan w:val="2"/>
            <w:vMerge/>
            <w:hideMark/>
          </w:tcPr>
          <w:p w14:paraId="05F80740"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73AD49B" w14:textId="77777777" w:rsidR="006C6C81" w:rsidRPr="001D3E60" w:rsidRDefault="006C6C81" w:rsidP="006C6C81">
            <w:pPr>
              <w:spacing w:after="160" w:line="259" w:lineRule="auto"/>
              <w:rPr>
                <w:rFonts w:ascii="Times New Roman" w:hAnsi="Times New Roman"/>
              </w:rPr>
            </w:pPr>
          </w:p>
        </w:tc>
        <w:tc>
          <w:tcPr>
            <w:tcW w:w="2404" w:type="dxa"/>
            <w:hideMark/>
          </w:tcPr>
          <w:p w14:paraId="46FAF42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Collaborate with Youth Bridge to implement youth involvement programme</w:t>
            </w:r>
          </w:p>
        </w:tc>
        <w:tc>
          <w:tcPr>
            <w:tcW w:w="1890" w:type="dxa"/>
            <w:hideMark/>
          </w:tcPr>
          <w:p w14:paraId="247679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0220530" w14:textId="77777777" w:rsidR="006C6C81" w:rsidRPr="001D3E60" w:rsidRDefault="006C6C81" w:rsidP="006C6C81">
            <w:pPr>
              <w:rPr>
                <w:rFonts w:ascii="Times New Roman" w:hAnsi="Times New Roman"/>
              </w:rPr>
            </w:pPr>
          </w:p>
        </w:tc>
        <w:tc>
          <w:tcPr>
            <w:tcW w:w="284" w:type="dxa"/>
            <w:shd w:val="clear" w:color="auto" w:fill="5B9BD5" w:themeFill="accent5"/>
          </w:tcPr>
          <w:p w14:paraId="642E0303" w14:textId="77777777" w:rsidR="006C6C81" w:rsidRPr="001D3E60" w:rsidRDefault="006C6C81" w:rsidP="006C6C81">
            <w:pPr>
              <w:rPr>
                <w:rFonts w:ascii="Times New Roman" w:hAnsi="Times New Roman"/>
              </w:rPr>
            </w:pPr>
          </w:p>
        </w:tc>
        <w:tc>
          <w:tcPr>
            <w:tcW w:w="263" w:type="dxa"/>
            <w:shd w:val="clear" w:color="auto" w:fill="5B9BD5" w:themeFill="accent5"/>
          </w:tcPr>
          <w:p w14:paraId="54367E9A" w14:textId="77777777" w:rsidR="006C6C81" w:rsidRPr="001D3E60" w:rsidRDefault="006C6C81" w:rsidP="006C6C81">
            <w:pPr>
              <w:rPr>
                <w:rFonts w:ascii="Times New Roman" w:hAnsi="Times New Roman"/>
              </w:rPr>
            </w:pPr>
          </w:p>
        </w:tc>
        <w:tc>
          <w:tcPr>
            <w:tcW w:w="270" w:type="dxa"/>
          </w:tcPr>
          <w:p w14:paraId="49A3C518" w14:textId="77777777" w:rsidR="006C6C81" w:rsidRPr="001D3E60" w:rsidRDefault="006C6C81" w:rsidP="006C6C81">
            <w:pPr>
              <w:rPr>
                <w:rFonts w:ascii="Times New Roman" w:hAnsi="Times New Roman"/>
              </w:rPr>
            </w:pPr>
          </w:p>
        </w:tc>
        <w:tc>
          <w:tcPr>
            <w:tcW w:w="1026" w:type="dxa"/>
            <w:hideMark/>
          </w:tcPr>
          <w:p w14:paraId="2ACCF9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498A7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10,200 </w:t>
            </w:r>
          </w:p>
        </w:tc>
        <w:tc>
          <w:tcPr>
            <w:tcW w:w="709" w:type="dxa"/>
            <w:hideMark/>
          </w:tcPr>
          <w:p w14:paraId="3F5C25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210A51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5B9A977"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4D124B08" w14:textId="1256C46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850" w:type="dxa"/>
            <w:hideMark/>
          </w:tcPr>
          <w:p w14:paraId="51D56179" w14:textId="6999438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3F860AD" w14:textId="77777777" w:rsidTr="008E6495">
        <w:trPr>
          <w:trHeight w:val="20"/>
        </w:trPr>
        <w:tc>
          <w:tcPr>
            <w:tcW w:w="1425" w:type="dxa"/>
            <w:gridSpan w:val="2"/>
            <w:vMerge/>
            <w:hideMark/>
          </w:tcPr>
          <w:p w14:paraId="397DFD22" w14:textId="77777777" w:rsidR="006C6C81" w:rsidRPr="001D3E60" w:rsidRDefault="006C6C81" w:rsidP="006C6C81">
            <w:pPr>
              <w:spacing w:after="160" w:line="259" w:lineRule="auto"/>
              <w:rPr>
                <w:rFonts w:ascii="Times New Roman" w:hAnsi="Times New Roman"/>
              </w:rPr>
            </w:pPr>
          </w:p>
        </w:tc>
        <w:tc>
          <w:tcPr>
            <w:tcW w:w="1356" w:type="dxa"/>
            <w:gridSpan w:val="2"/>
            <w:hideMark/>
          </w:tcPr>
          <w:p w14:paraId="3164C9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Culture</w:t>
            </w:r>
          </w:p>
        </w:tc>
        <w:tc>
          <w:tcPr>
            <w:tcW w:w="2404" w:type="dxa"/>
            <w:hideMark/>
          </w:tcPr>
          <w:p w14:paraId="02850EA6"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story telling competition in Nzema and Fanti and cultural festivals for basic schools</w:t>
            </w:r>
          </w:p>
        </w:tc>
        <w:tc>
          <w:tcPr>
            <w:tcW w:w="1890" w:type="dxa"/>
            <w:hideMark/>
          </w:tcPr>
          <w:p w14:paraId="458F9BF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40" w:type="dxa"/>
            <w:shd w:val="clear" w:color="auto" w:fill="5B9BD5" w:themeFill="accent5"/>
          </w:tcPr>
          <w:p w14:paraId="31604721" w14:textId="77777777" w:rsidR="006C6C81" w:rsidRPr="001D3E60" w:rsidRDefault="006C6C81" w:rsidP="006C6C81">
            <w:pPr>
              <w:rPr>
                <w:rFonts w:ascii="Times New Roman" w:hAnsi="Times New Roman"/>
              </w:rPr>
            </w:pPr>
          </w:p>
        </w:tc>
        <w:tc>
          <w:tcPr>
            <w:tcW w:w="284" w:type="dxa"/>
            <w:shd w:val="clear" w:color="auto" w:fill="5B9BD5" w:themeFill="accent5"/>
          </w:tcPr>
          <w:p w14:paraId="55957E06" w14:textId="77777777" w:rsidR="006C6C81" w:rsidRPr="001D3E60" w:rsidRDefault="006C6C81" w:rsidP="006C6C81">
            <w:pPr>
              <w:rPr>
                <w:rFonts w:ascii="Times New Roman" w:hAnsi="Times New Roman"/>
              </w:rPr>
            </w:pPr>
          </w:p>
        </w:tc>
        <w:tc>
          <w:tcPr>
            <w:tcW w:w="263" w:type="dxa"/>
            <w:shd w:val="clear" w:color="auto" w:fill="5B9BD5" w:themeFill="accent5"/>
          </w:tcPr>
          <w:p w14:paraId="63109F7E" w14:textId="77777777" w:rsidR="006C6C81" w:rsidRPr="001D3E60" w:rsidRDefault="006C6C81" w:rsidP="006C6C81">
            <w:pPr>
              <w:rPr>
                <w:rFonts w:ascii="Times New Roman" w:hAnsi="Times New Roman"/>
              </w:rPr>
            </w:pPr>
          </w:p>
        </w:tc>
        <w:tc>
          <w:tcPr>
            <w:tcW w:w="270" w:type="dxa"/>
          </w:tcPr>
          <w:p w14:paraId="0FC39385" w14:textId="77777777" w:rsidR="006C6C81" w:rsidRPr="001D3E60" w:rsidRDefault="006C6C81" w:rsidP="006C6C81">
            <w:pPr>
              <w:rPr>
                <w:rFonts w:ascii="Times New Roman" w:hAnsi="Times New Roman"/>
              </w:rPr>
            </w:pPr>
          </w:p>
        </w:tc>
        <w:tc>
          <w:tcPr>
            <w:tcW w:w="1026" w:type="dxa"/>
            <w:hideMark/>
          </w:tcPr>
          <w:p w14:paraId="5CFF1AA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992" w:type="dxa"/>
            <w:hideMark/>
          </w:tcPr>
          <w:p w14:paraId="41AD46A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F7BC53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0333C5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A77AB2F"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A4A8FD3" w14:textId="5EA7125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c>
          <w:tcPr>
            <w:tcW w:w="850" w:type="dxa"/>
            <w:hideMark/>
          </w:tcPr>
          <w:p w14:paraId="597C633F" w14:textId="15DC4C4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49227D" w14:paraId="5FA54EC1" w14:textId="77777777" w:rsidTr="00EE1804">
        <w:trPr>
          <w:trHeight w:val="20"/>
        </w:trPr>
        <w:tc>
          <w:tcPr>
            <w:tcW w:w="1258" w:type="dxa"/>
            <w:shd w:val="clear" w:color="auto" w:fill="9CC2E5" w:themeFill="accent5" w:themeFillTint="99"/>
          </w:tcPr>
          <w:p w14:paraId="5737321D" w14:textId="77777777" w:rsidR="006C6C81" w:rsidRPr="0049227D" w:rsidRDefault="006C6C81" w:rsidP="006C6C81">
            <w:pPr>
              <w:rPr>
                <w:rFonts w:ascii="Times New Roman" w:hAnsi="Times New Roman"/>
                <w:b/>
                <w:bCs/>
                <w:i/>
                <w:iCs/>
                <w:lang w:val="en-GB"/>
              </w:rPr>
            </w:pPr>
          </w:p>
        </w:tc>
        <w:tc>
          <w:tcPr>
            <w:tcW w:w="1260" w:type="dxa"/>
            <w:gridSpan w:val="2"/>
            <w:shd w:val="clear" w:color="auto" w:fill="9CC2E5" w:themeFill="accent5" w:themeFillTint="99"/>
          </w:tcPr>
          <w:p w14:paraId="4E197B4A" w14:textId="77777777" w:rsidR="006C6C81" w:rsidRPr="0049227D" w:rsidRDefault="006C6C81" w:rsidP="006C6C81">
            <w:pPr>
              <w:rPr>
                <w:rFonts w:ascii="Times New Roman" w:hAnsi="Times New Roman"/>
                <w:b/>
                <w:bCs/>
                <w:i/>
                <w:iCs/>
                <w:lang w:val="en-GB"/>
              </w:rPr>
            </w:pPr>
          </w:p>
        </w:tc>
        <w:tc>
          <w:tcPr>
            <w:tcW w:w="12170" w:type="dxa"/>
            <w:gridSpan w:val="14"/>
            <w:shd w:val="clear" w:color="auto" w:fill="9CC2E5" w:themeFill="accent5" w:themeFillTint="99"/>
          </w:tcPr>
          <w:p w14:paraId="3AA178D5" w14:textId="6BEF1585" w:rsidR="006C6C81" w:rsidRPr="0049227D" w:rsidRDefault="006C6C81" w:rsidP="006C6C81">
            <w:pPr>
              <w:rPr>
                <w:rFonts w:ascii="Times New Roman" w:hAnsi="Times New Roman"/>
                <w:b/>
                <w:bCs/>
                <w:i/>
                <w:iCs/>
                <w:lang w:val="en-GB"/>
              </w:rPr>
            </w:pPr>
            <w:r w:rsidRPr="0049227D">
              <w:rPr>
                <w:rFonts w:ascii="Times New Roman" w:hAnsi="Times New Roman"/>
                <w:b/>
                <w:bCs/>
                <w:i/>
                <w:iCs/>
                <w:lang w:val="en-GB"/>
              </w:rPr>
              <w:t>Goal 5:</w:t>
            </w:r>
            <w:r w:rsidRPr="0049227D">
              <w:rPr>
                <w:rFonts w:eastAsiaTheme="minorEastAsia" w:hAnsi="Garamond"/>
                <w:b/>
                <w:bCs/>
                <w:i/>
                <w:iCs/>
                <w:color w:val="000000" w:themeColor="text1"/>
                <w:kern w:val="24"/>
                <w:sz w:val="40"/>
                <w:szCs w:val="40"/>
              </w:rPr>
              <w:t xml:space="preserve"> </w:t>
            </w:r>
            <w:r w:rsidRPr="0049227D">
              <w:rPr>
                <w:rFonts w:ascii="Times New Roman" w:hAnsi="Times New Roman"/>
                <w:b/>
                <w:bCs/>
                <w:i/>
                <w:iCs/>
              </w:rPr>
              <w:t>Mainstream Emergency Planning and Preparedness Into Ghana’s Development Planning Agenda At All Levels To Respond To Potential Internal And External Threats (Including Covid-19</w:t>
            </w:r>
          </w:p>
        </w:tc>
      </w:tr>
      <w:tr w:rsidR="006C6C81" w:rsidRPr="001D3E60" w14:paraId="6F514C5B" w14:textId="77777777" w:rsidTr="003804BF">
        <w:trPr>
          <w:trHeight w:val="20"/>
        </w:trPr>
        <w:tc>
          <w:tcPr>
            <w:tcW w:w="1425" w:type="dxa"/>
            <w:gridSpan w:val="2"/>
            <w:vMerge w:val="restart"/>
            <w:hideMark/>
          </w:tcPr>
          <w:p w14:paraId="63CB37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356" w:type="dxa"/>
            <w:gridSpan w:val="2"/>
            <w:vMerge w:val="restart"/>
            <w:hideMark/>
          </w:tcPr>
          <w:p w14:paraId="062F40F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Hydrometeological Threats</w:t>
            </w:r>
          </w:p>
        </w:tc>
        <w:tc>
          <w:tcPr>
            <w:tcW w:w="2404" w:type="dxa"/>
            <w:hideMark/>
          </w:tcPr>
          <w:p w14:paraId="5DDB568F"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community sensitizations on disaster prevention</w:t>
            </w:r>
          </w:p>
        </w:tc>
        <w:tc>
          <w:tcPr>
            <w:tcW w:w="1890" w:type="dxa"/>
            <w:hideMark/>
          </w:tcPr>
          <w:p w14:paraId="429493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tcPr>
          <w:p w14:paraId="58DFF0E7"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2229C4E8"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3773BCD7"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6E2065A9" w14:textId="77777777" w:rsidR="006C6C81" w:rsidRPr="001D3E60" w:rsidRDefault="006C6C81" w:rsidP="006C6C81">
            <w:pPr>
              <w:rPr>
                <w:rFonts w:ascii="Times New Roman" w:hAnsi="Times New Roman"/>
                <w:lang w:val="en-GB"/>
              </w:rPr>
            </w:pPr>
          </w:p>
        </w:tc>
        <w:tc>
          <w:tcPr>
            <w:tcW w:w="1026" w:type="dxa"/>
            <w:hideMark/>
          </w:tcPr>
          <w:p w14:paraId="6BE8F14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12,500 </w:t>
            </w:r>
          </w:p>
        </w:tc>
        <w:tc>
          <w:tcPr>
            <w:tcW w:w="992" w:type="dxa"/>
            <w:hideMark/>
          </w:tcPr>
          <w:p w14:paraId="627C94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6061462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9483B0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5D59EB0"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ECD500A" w14:textId="429B95F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850" w:type="dxa"/>
            <w:hideMark/>
          </w:tcPr>
          <w:p w14:paraId="75844B7F" w14:textId="55B2CB8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35563010" w14:textId="77777777" w:rsidTr="003804BF">
        <w:trPr>
          <w:trHeight w:val="20"/>
        </w:trPr>
        <w:tc>
          <w:tcPr>
            <w:tcW w:w="1425" w:type="dxa"/>
            <w:gridSpan w:val="2"/>
            <w:vMerge/>
            <w:hideMark/>
          </w:tcPr>
          <w:p w14:paraId="1CEB3DC4"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7AD41AD" w14:textId="77777777" w:rsidR="006C6C81" w:rsidRPr="001D3E60" w:rsidRDefault="006C6C81" w:rsidP="006C6C81">
            <w:pPr>
              <w:spacing w:after="160" w:line="259" w:lineRule="auto"/>
              <w:rPr>
                <w:rFonts w:ascii="Times New Roman" w:hAnsi="Times New Roman"/>
              </w:rPr>
            </w:pPr>
          </w:p>
        </w:tc>
        <w:tc>
          <w:tcPr>
            <w:tcW w:w="2404" w:type="dxa"/>
            <w:hideMark/>
          </w:tcPr>
          <w:p w14:paraId="1CBD498A"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pests and insect infection sensitization campaign in communities</w:t>
            </w:r>
          </w:p>
        </w:tc>
        <w:tc>
          <w:tcPr>
            <w:tcW w:w="1890" w:type="dxa"/>
            <w:hideMark/>
          </w:tcPr>
          <w:p w14:paraId="24BAF5B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tcPr>
          <w:p w14:paraId="33726639" w14:textId="77777777" w:rsidR="006C6C81" w:rsidRPr="001D3E60" w:rsidRDefault="006C6C81" w:rsidP="006C6C81">
            <w:pPr>
              <w:rPr>
                <w:rFonts w:ascii="Times New Roman" w:hAnsi="Times New Roman"/>
              </w:rPr>
            </w:pPr>
          </w:p>
        </w:tc>
        <w:tc>
          <w:tcPr>
            <w:tcW w:w="284" w:type="dxa"/>
            <w:shd w:val="clear" w:color="auto" w:fill="5B9BD5" w:themeFill="accent5"/>
          </w:tcPr>
          <w:p w14:paraId="46C85746" w14:textId="77777777" w:rsidR="006C6C81" w:rsidRPr="001D3E60" w:rsidRDefault="006C6C81" w:rsidP="006C6C81">
            <w:pPr>
              <w:rPr>
                <w:rFonts w:ascii="Times New Roman" w:hAnsi="Times New Roman"/>
              </w:rPr>
            </w:pPr>
          </w:p>
        </w:tc>
        <w:tc>
          <w:tcPr>
            <w:tcW w:w="263" w:type="dxa"/>
            <w:shd w:val="clear" w:color="auto" w:fill="5B9BD5" w:themeFill="accent5"/>
          </w:tcPr>
          <w:p w14:paraId="0EC8E59C" w14:textId="77777777" w:rsidR="006C6C81" w:rsidRPr="001D3E60" w:rsidRDefault="006C6C81" w:rsidP="006C6C81">
            <w:pPr>
              <w:rPr>
                <w:rFonts w:ascii="Times New Roman" w:hAnsi="Times New Roman"/>
              </w:rPr>
            </w:pPr>
          </w:p>
        </w:tc>
        <w:tc>
          <w:tcPr>
            <w:tcW w:w="270" w:type="dxa"/>
            <w:shd w:val="clear" w:color="auto" w:fill="5B9BD5" w:themeFill="accent5"/>
          </w:tcPr>
          <w:p w14:paraId="4C1D4898" w14:textId="77777777" w:rsidR="006C6C81" w:rsidRPr="001D3E60" w:rsidRDefault="006C6C81" w:rsidP="006C6C81">
            <w:pPr>
              <w:rPr>
                <w:rFonts w:ascii="Times New Roman" w:hAnsi="Times New Roman"/>
              </w:rPr>
            </w:pPr>
          </w:p>
        </w:tc>
        <w:tc>
          <w:tcPr>
            <w:tcW w:w="1026" w:type="dxa"/>
            <w:hideMark/>
          </w:tcPr>
          <w:p w14:paraId="1A76CE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ADDEC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0ECDAE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1134" w:type="dxa"/>
          </w:tcPr>
          <w:p w14:paraId="379EE44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CBA27D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3B2BFB3" w14:textId="4F35C45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850" w:type="dxa"/>
            <w:hideMark/>
          </w:tcPr>
          <w:p w14:paraId="7B70E6E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 NCCE</w:t>
            </w:r>
          </w:p>
        </w:tc>
      </w:tr>
      <w:tr w:rsidR="006C6C81" w:rsidRPr="001D3E60" w14:paraId="4B545DFE" w14:textId="77777777" w:rsidTr="003804BF">
        <w:trPr>
          <w:trHeight w:val="20"/>
        </w:trPr>
        <w:tc>
          <w:tcPr>
            <w:tcW w:w="1425" w:type="dxa"/>
            <w:gridSpan w:val="2"/>
            <w:vMerge/>
            <w:hideMark/>
          </w:tcPr>
          <w:p w14:paraId="467EA610"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3B57BE6" w14:textId="77777777" w:rsidR="006C6C81" w:rsidRPr="001D3E60" w:rsidRDefault="006C6C81" w:rsidP="006C6C81">
            <w:pPr>
              <w:spacing w:after="160" w:line="259" w:lineRule="auto"/>
              <w:rPr>
                <w:rFonts w:ascii="Times New Roman" w:hAnsi="Times New Roman"/>
              </w:rPr>
            </w:pPr>
          </w:p>
        </w:tc>
        <w:tc>
          <w:tcPr>
            <w:tcW w:w="2404" w:type="dxa"/>
            <w:hideMark/>
          </w:tcPr>
          <w:p w14:paraId="645ECFFD"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Formation of Disaster Risk Reduction clubs in schools and communities</w:t>
            </w:r>
          </w:p>
        </w:tc>
        <w:tc>
          <w:tcPr>
            <w:tcW w:w="1890" w:type="dxa"/>
            <w:hideMark/>
          </w:tcPr>
          <w:p w14:paraId="245E07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40" w:type="dxa"/>
          </w:tcPr>
          <w:p w14:paraId="466237CE" w14:textId="77777777" w:rsidR="006C6C81" w:rsidRPr="001D3E60" w:rsidRDefault="006C6C81" w:rsidP="006C6C81">
            <w:pPr>
              <w:rPr>
                <w:rFonts w:ascii="Times New Roman" w:hAnsi="Times New Roman"/>
              </w:rPr>
            </w:pPr>
          </w:p>
        </w:tc>
        <w:tc>
          <w:tcPr>
            <w:tcW w:w="284" w:type="dxa"/>
            <w:shd w:val="clear" w:color="auto" w:fill="5B9BD5" w:themeFill="accent5"/>
          </w:tcPr>
          <w:p w14:paraId="4103C296" w14:textId="77777777" w:rsidR="006C6C81" w:rsidRPr="001D3E60" w:rsidRDefault="006C6C81" w:rsidP="006C6C81">
            <w:pPr>
              <w:rPr>
                <w:rFonts w:ascii="Times New Roman" w:hAnsi="Times New Roman"/>
              </w:rPr>
            </w:pPr>
          </w:p>
        </w:tc>
        <w:tc>
          <w:tcPr>
            <w:tcW w:w="263" w:type="dxa"/>
            <w:shd w:val="clear" w:color="auto" w:fill="5B9BD5" w:themeFill="accent5"/>
          </w:tcPr>
          <w:p w14:paraId="484CCBC9" w14:textId="77777777" w:rsidR="006C6C81" w:rsidRPr="001D3E60" w:rsidRDefault="006C6C81" w:rsidP="006C6C81">
            <w:pPr>
              <w:rPr>
                <w:rFonts w:ascii="Times New Roman" w:hAnsi="Times New Roman"/>
              </w:rPr>
            </w:pPr>
          </w:p>
        </w:tc>
        <w:tc>
          <w:tcPr>
            <w:tcW w:w="270" w:type="dxa"/>
          </w:tcPr>
          <w:p w14:paraId="4532A8F3" w14:textId="77777777" w:rsidR="006C6C81" w:rsidRPr="001D3E60" w:rsidRDefault="006C6C81" w:rsidP="006C6C81">
            <w:pPr>
              <w:rPr>
                <w:rFonts w:ascii="Times New Roman" w:hAnsi="Times New Roman"/>
              </w:rPr>
            </w:pPr>
          </w:p>
        </w:tc>
        <w:tc>
          <w:tcPr>
            <w:tcW w:w="1026" w:type="dxa"/>
            <w:hideMark/>
          </w:tcPr>
          <w:p w14:paraId="43883E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CCC045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709" w:type="dxa"/>
            <w:hideMark/>
          </w:tcPr>
          <w:p w14:paraId="19D05A8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561C4C0"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58AB571"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92E82E0" w14:textId="6C97C5C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850" w:type="dxa"/>
            <w:hideMark/>
          </w:tcPr>
          <w:p w14:paraId="385FB94C" w14:textId="29B6E92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GES, </w:t>
            </w:r>
            <w:r>
              <w:rPr>
                <w:rFonts w:ascii="Times New Roman" w:hAnsi="Times New Roman"/>
                <w:lang w:val="en-GB"/>
              </w:rPr>
              <w:t>CENTRAL ADMIN.</w:t>
            </w:r>
          </w:p>
        </w:tc>
      </w:tr>
      <w:tr w:rsidR="006C6C81" w:rsidRPr="001D3E60" w14:paraId="766CF05E" w14:textId="77777777" w:rsidTr="003804BF">
        <w:trPr>
          <w:trHeight w:val="20"/>
        </w:trPr>
        <w:tc>
          <w:tcPr>
            <w:tcW w:w="1425" w:type="dxa"/>
            <w:gridSpan w:val="2"/>
            <w:vMerge/>
            <w:hideMark/>
          </w:tcPr>
          <w:p w14:paraId="7EA6BAC0"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D576404" w14:textId="77777777" w:rsidR="006C6C81" w:rsidRPr="001D3E60" w:rsidRDefault="006C6C81" w:rsidP="006C6C81">
            <w:pPr>
              <w:spacing w:after="160" w:line="259" w:lineRule="auto"/>
              <w:rPr>
                <w:rFonts w:ascii="Times New Roman" w:hAnsi="Times New Roman"/>
              </w:rPr>
            </w:pPr>
          </w:p>
        </w:tc>
        <w:tc>
          <w:tcPr>
            <w:tcW w:w="2404" w:type="dxa"/>
            <w:hideMark/>
          </w:tcPr>
          <w:p w14:paraId="7CA4C87D"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DRR training programmes at zonal levels</w:t>
            </w:r>
          </w:p>
        </w:tc>
        <w:tc>
          <w:tcPr>
            <w:tcW w:w="1890" w:type="dxa"/>
            <w:hideMark/>
          </w:tcPr>
          <w:p w14:paraId="58AC57D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tcPr>
          <w:p w14:paraId="66B30429" w14:textId="77777777" w:rsidR="006C6C81" w:rsidRPr="001D3E60" w:rsidRDefault="006C6C81" w:rsidP="006C6C81">
            <w:pPr>
              <w:rPr>
                <w:rFonts w:ascii="Times New Roman" w:hAnsi="Times New Roman"/>
              </w:rPr>
            </w:pPr>
          </w:p>
        </w:tc>
        <w:tc>
          <w:tcPr>
            <w:tcW w:w="284" w:type="dxa"/>
          </w:tcPr>
          <w:p w14:paraId="7CB37B0C" w14:textId="77777777" w:rsidR="006C6C81" w:rsidRPr="001D3E60" w:rsidRDefault="006C6C81" w:rsidP="006C6C81">
            <w:pPr>
              <w:rPr>
                <w:rFonts w:ascii="Times New Roman" w:hAnsi="Times New Roman"/>
              </w:rPr>
            </w:pPr>
          </w:p>
        </w:tc>
        <w:tc>
          <w:tcPr>
            <w:tcW w:w="263" w:type="dxa"/>
            <w:shd w:val="clear" w:color="auto" w:fill="5B9BD5" w:themeFill="accent5"/>
          </w:tcPr>
          <w:p w14:paraId="0C84799E" w14:textId="77777777" w:rsidR="006C6C81" w:rsidRPr="001D3E60" w:rsidRDefault="006C6C81" w:rsidP="006C6C81">
            <w:pPr>
              <w:rPr>
                <w:rFonts w:ascii="Times New Roman" w:hAnsi="Times New Roman"/>
              </w:rPr>
            </w:pPr>
          </w:p>
        </w:tc>
        <w:tc>
          <w:tcPr>
            <w:tcW w:w="270" w:type="dxa"/>
            <w:shd w:val="clear" w:color="auto" w:fill="5B9BD5" w:themeFill="accent5"/>
          </w:tcPr>
          <w:p w14:paraId="513A586C" w14:textId="77777777" w:rsidR="006C6C81" w:rsidRPr="001D3E60" w:rsidRDefault="006C6C81" w:rsidP="006C6C81">
            <w:pPr>
              <w:rPr>
                <w:rFonts w:ascii="Times New Roman" w:hAnsi="Times New Roman"/>
              </w:rPr>
            </w:pPr>
          </w:p>
        </w:tc>
        <w:tc>
          <w:tcPr>
            <w:tcW w:w="1026" w:type="dxa"/>
            <w:hideMark/>
          </w:tcPr>
          <w:p w14:paraId="465EFF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5826A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709" w:type="dxa"/>
            <w:hideMark/>
          </w:tcPr>
          <w:p w14:paraId="372A8F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1134" w:type="dxa"/>
          </w:tcPr>
          <w:p w14:paraId="468D44F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6888E9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76DE251E" w14:textId="055F5D3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850" w:type="dxa"/>
            <w:hideMark/>
          </w:tcPr>
          <w:p w14:paraId="4342D833" w14:textId="6678FD0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GNFS, </w:t>
            </w:r>
            <w:r>
              <w:rPr>
                <w:rFonts w:ascii="Times New Roman" w:hAnsi="Times New Roman"/>
                <w:lang w:val="en-GB"/>
              </w:rPr>
              <w:t>CENTRAL ADMIN.</w:t>
            </w:r>
          </w:p>
        </w:tc>
      </w:tr>
      <w:tr w:rsidR="006C6C81" w:rsidRPr="001D3E60" w14:paraId="785964E5" w14:textId="77777777" w:rsidTr="003804BF">
        <w:trPr>
          <w:trHeight w:val="20"/>
        </w:trPr>
        <w:tc>
          <w:tcPr>
            <w:tcW w:w="1425" w:type="dxa"/>
            <w:gridSpan w:val="2"/>
            <w:vMerge/>
            <w:hideMark/>
          </w:tcPr>
          <w:p w14:paraId="4C4E502A"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73664B93" w14:textId="77777777" w:rsidR="006C6C81" w:rsidRPr="001D3E60" w:rsidRDefault="006C6C81" w:rsidP="006C6C81">
            <w:pPr>
              <w:spacing w:after="160" w:line="259" w:lineRule="auto"/>
              <w:rPr>
                <w:rFonts w:ascii="Times New Roman" w:hAnsi="Times New Roman"/>
              </w:rPr>
            </w:pPr>
          </w:p>
        </w:tc>
        <w:tc>
          <w:tcPr>
            <w:tcW w:w="2404" w:type="dxa"/>
            <w:hideMark/>
          </w:tcPr>
          <w:p w14:paraId="366E2AF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Supply stationery and logistics to NADMO</w:t>
            </w:r>
          </w:p>
        </w:tc>
        <w:tc>
          <w:tcPr>
            <w:tcW w:w="1890" w:type="dxa"/>
            <w:hideMark/>
          </w:tcPr>
          <w:p w14:paraId="3B72C9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tcPr>
          <w:p w14:paraId="3DB689A9" w14:textId="77777777" w:rsidR="006C6C81" w:rsidRPr="001D3E60" w:rsidRDefault="006C6C81" w:rsidP="006C6C81">
            <w:pPr>
              <w:rPr>
                <w:rFonts w:ascii="Times New Roman" w:hAnsi="Times New Roman"/>
              </w:rPr>
            </w:pPr>
          </w:p>
        </w:tc>
        <w:tc>
          <w:tcPr>
            <w:tcW w:w="284" w:type="dxa"/>
            <w:shd w:val="clear" w:color="auto" w:fill="5B9BD5" w:themeFill="accent5"/>
          </w:tcPr>
          <w:p w14:paraId="1ECBED97" w14:textId="77777777" w:rsidR="006C6C81" w:rsidRPr="001D3E60" w:rsidRDefault="006C6C81" w:rsidP="006C6C81">
            <w:pPr>
              <w:rPr>
                <w:rFonts w:ascii="Times New Roman" w:hAnsi="Times New Roman"/>
              </w:rPr>
            </w:pPr>
          </w:p>
        </w:tc>
        <w:tc>
          <w:tcPr>
            <w:tcW w:w="263" w:type="dxa"/>
          </w:tcPr>
          <w:p w14:paraId="1066817D" w14:textId="77777777" w:rsidR="006C6C81" w:rsidRPr="001D3E60" w:rsidRDefault="006C6C81" w:rsidP="006C6C81">
            <w:pPr>
              <w:rPr>
                <w:rFonts w:ascii="Times New Roman" w:hAnsi="Times New Roman"/>
              </w:rPr>
            </w:pPr>
          </w:p>
        </w:tc>
        <w:tc>
          <w:tcPr>
            <w:tcW w:w="270" w:type="dxa"/>
          </w:tcPr>
          <w:p w14:paraId="478264C3" w14:textId="77777777" w:rsidR="006C6C81" w:rsidRPr="001D3E60" w:rsidRDefault="006C6C81" w:rsidP="006C6C81">
            <w:pPr>
              <w:rPr>
                <w:rFonts w:ascii="Times New Roman" w:hAnsi="Times New Roman"/>
              </w:rPr>
            </w:pPr>
          </w:p>
        </w:tc>
        <w:tc>
          <w:tcPr>
            <w:tcW w:w="1026" w:type="dxa"/>
            <w:hideMark/>
          </w:tcPr>
          <w:p w14:paraId="70606A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992" w:type="dxa"/>
            <w:hideMark/>
          </w:tcPr>
          <w:p w14:paraId="3DD70C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7E1312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6A4116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E065434"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3CB6C666" w14:textId="21BC43C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850" w:type="dxa"/>
            <w:hideMark/>
          </w:tcPr>
          <w:p w14:paraId="4AE618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REG/NAT NADMO</w:t>
            </w:r>
          </w:p>
        </w:tc>
      </w:tr>
      <w:tr w:rsidR="006C6C81" w:rsidRPr="001D3E60" w14:paraId="12BDCC6A" w14:textId="77777777" w:rsidTr="003804BF">
        <w:trPr>
          <w:trHeight w:val="20"/>
        </w:trPr>
        <w:tc>
          <w:tcPr>
            <w:tcW w:w="1425" w:type="dxa"/>
            <w:gridSpan w:val="2"/>
            <w:vMerge/>
            <w:hideMark/>
          </w:tcPr>
          <w:p w14:paraId="18808DD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6CF4E0D" w14:textId="77777777" w:rsidR="006C6C81" w:rsidRPr="001D3E60" w:rsidRDefault="006C6C81" w:rsidP="006C6C81">
            <w:pPr>
              <w:spacing w:after="160" w:line="259" w:lineRule="auto"/>
              <w:rPr>
                <w:rFonts w:ascii="Times New Roman" w:hAnsi="Times New Roman"/>
              </w:rPr>
            </w:pPr>
          </w:p>
        </w:tc>
        <w:tc>
          <w:tcPr>
            <w:tcW w:w="2404" w:type="dxa"/>
            <w:hideMark/>
          </w:tcPr>
          <w:p w14:paraId="29F1F861"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Train Area Council Members and Traditional Authorities on impact of sand winning and galamsey on the environment</w:t>
            </w:r>
          </w:p>
        </w:tc>
        <w:tc>
          <w:tcPr>
            <w:tcW w:w="1890" w:type="dxa"/>
            <w:hideMark/>
          </w:tcPr>
          <w:p w14:paraId="42D268C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1D0B1F7F" w14:textId="77777777" w:rsidR="006C6C81" w:rsidRPr="001D3E60" w:rsidRDefault="006C6C81" w:rsidP="006C6C81">
            <w:pPr>
              <w:rPr>
                <w:rFonts w:ascii="Times New Roman" w:hAnsi="Times New Roman"/>
              </w:rPr>
            </w:pPr>
          </w:p>
        </w:tc>
        <w:tc>
          <w:tcPr>
            <w:tcW w:w="284" w:type="dxa"/>
            <w:shd w:val="clear" w:color="auto" w:fill="5B9BD5" w:themeFill="accent5"/>
          </w:tcPr>
          <w:p w14:paraId="4EC40641" w14:textId="77777777" w:rsidR="006C6C81" w:rsidRPr="001D3E60" w:rsidRDefault="006C6C81" w:rsidP="006C6C81">
            <w:pPr>
              <w:rPr>
                <w:rFonts w:ascii="Times New Roman" w:hAnsi="Times New Roman"/>
              </w:rPr>
            </w:pPr>
          </w:p>
        </w:tc>
        <w:tc>
          <w:tcPr>
            <w:tcW w:w="263" w:type="dxa"/>
            <w:shd w:val="clear" w:color="auto" w:fill="5B9BD5" w:themeFill="accent5"/>
          </w:tcPr>
          <w:p w14:paraId="5130D184" w14:textId="77777777" w:rsidR="006C6C81" w:rsidRPr="001D3E60" w:rsidRDefault="006C6C81" w:rsidP="006C6C81">
            <w:pPr>
              <w:rPr>
                <w:rFonts w:ascii="Times New Roman" w:hAnsi="Times New Roman"/>
              </w:rPr>
            </w:pPr>
          </w:p>
        </w:tc>
        <w:tc>
          <w:tcPr>
            <w:tcW w:w="270" w:type="dxa"/>
            <w:shd w:val="clear" w:color="auto" w:fill="5B9BD5" w:themeFill="accent5"/>
          </w:tcPr>
          <w:p w14:paraId="58E28FFD" w14:textId="77777777" w:rsidR="006C6C81" w:rsidRPr="001D3E60" w:rsidRDefault="006C6C81" w:rsidP="006C6C81">
            <w:pPr>
              <w:rPr>
                <w:rFonts w:ascii="Times New Roman" w:hAnsi="Times New Roman"/>
              </w:rPr>
            </w:pPr>
          </w:p>
        </w:tc>
        <w:tc>
          <w:tcPr>
            <w:tcW w:w="1026" w:type="dxa"/>
            <w:hideMark/>
          </w:tcPr>
          <w:p w14:paraId="06BAD1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7FE278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16,000 </w:t>
            </w:r>
          </w:p>
        </w:tc>
        <w:tc>
          <w:tcPr>
            <w:tcW w:w="709" w:type="dxa"/>
            <w:hideMark/>
          </w:tcPr>
          <w:p w14:paraId="7C3EA0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74DEB3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EF648D9"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9AC0556" w14:textId="13D935E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NADMO</w:t>
            </w:r>
          </w:p>
        </w:tc>
        <w:tc>
          <w:tcPr>
            <w:tcW w:w="850" w:type="dxa"/>
            <w:hideMark/>
          </w:tcPr>
          <w:p w14:paraId="27556985" w14:textId="4FDEF3B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5F7C8314" w14:textId="77777777" w:rsidTr="003804BF">
        <w:trPr>
          <w:trHeight w:val="20"/>
        </w:trPr>
        <w:tc>
          <w:tcPr>
            <w:tcW w:w="1425" w:type="dxa"/>
            <w:gridSpan w:val="2"/>
            <w:vMerge w:val="restart"/>
            <w:hideMark/>
          </w:tcPr>
          <w:p w14:paraId="1657C1B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EMERGENCY PLANNING AND RESPONSE (INCLUDING COVID-19 RECOVERY PLAN)</w:t>
            </w:r>
          </w:p>
        </w:tc>
        <w:tc>
          <w:tcPr>
            <w:tcW w:w="1356" w:type="dxa"/>
            <w:gridSpan w:val="2"/>
            <w:hideMark/>
          </w:tcPr>
          <w:p w14:paraId="3FAF87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Biological Threats</w:t>
            </w:r>
          </w:p>
        </w:tc>
        <w:tc>
          <w:tcPr>
            <w:tcW w:w="2404" w:type="dxa"/>
            <w:hideMark/>
          </w:tcPr>
          <w:p w14:paraId="4BDD34C6"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Undertake surveillance, monitoring and evaluation of Health threats and epidemics and pandemics</w:t>
            </w:r>
          </w:p>
        </w:tc>
        <w:tc>
          <w:tcPr>
            <w:tcW w:w="1890" w:type="dxa"/>
            <w:hideMark/>
          </w:tcPr>
          <w:p w14:paraId="003E60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73F9ACEB"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C6BADA8"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59F1D8AD"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2E124C1A" w14:textId="77777777" w:rsidR="006C6C81" w:rsidRPr="001D3E60" w:rsidRDefault="006C6C81" w:rsidP="006C6C81">
            <w:pPr>
              <w:rPr>
                <w:rFonts w:ascii="Times New Roman" w:hAnsi="Times New Roman"/>
                <w:lang w:val="en-GB"/>
              </w:rPr>
            </w:pPr>
          </w:p>
        </w:tc>
        <w:tc>
          <w:tcPr>
            <w:tcW w:w="1026" w:type="dxa"/>
            <w:hideMark/>
          </w:tcPr>
          <w:p w14:paraId="0EFE40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AFBBF7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709" w:type="dxa"/>
            <w:hideMark/>
          </w:tcPr>
          <w:p w14:paraId="36EE09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6632BA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BD542F0"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4E8E36F" w14:textId="1955637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850" w:type="dxa"/>
            <w:hideMark/>
          </w:tcPr>
          <w:p w14:paraId="556A06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637CED37" w14:textId="77777777" w:rsidTr="003804BF">
        <w:trPr>
          <w:trHeight w:val="20"/>
        </w:trPr>
        <w:tc>
          <w:tcPr>
            <w:tcW w:w="1425" w:type="dxa"/>
            <w:gridSpan w:val="2"/>
            <w:vMerge/>
            <w:hideMark/>
          </w:tcPr>
          <w:p w14:paraId="46BD8B14"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708D5EE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Anthropogenic Threats</w:t>
            </w:r>
          </w:p>
        </w:tc>
        <w:tc>
          <w:tcPr>
            <w:tcW w:w="2404" w:type="dxa"/>
            <w:hideMark/>
          </w:tcPr>
          <w:p w14:paraId="7A7F69B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National Ambulance Service</w:t>
            </w:r>
          </w:p>
        </w:tc>
        <w:tc>
          <w:tcPr>
            <w:tcW w:w="1890" w:type="dxa"/>
            <w:hideMark/>
          </w:tcPr>
          <w:p w14:paraId="05074D3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4296E87" w14:textId="77777777" w:rsidR="006C6C81" w:rsidRPr="001D3E60" w:rsidRDefault="006C6C81" w:rsidP="006C6C81">
            <w:pPr>
              <w:rPr>
                <w:rFonts w:ascii="Times New Roman" w:hAnsi="Times New Roman"/>
              </w:rPr>
            </w:pPr>
          </w:p>
        </w:tc>
        <w:tc>
          <w:tcPr>
            <w:tcW w:w="284" w:type="dxa"/>
            <w:shd w:val="clear" w:color="auto" w:fill="5B9BD5" w:themeFill="accent5"/>
          </w:tcPr>
          <w:p w14:paraId="4481F215" w14:textId="77777777" w:rsidR="006C6C81" w:rsidRPr="001D3E60" w:rsidRDefault="006C6C81" w:rsidP="006C6C81">
            <w:pPr>
              <w:rPr>
                <w:rFonts w:ascii="Times New Roman" w:hAnsi="Times New Roman"/>
              </w:rPr>
            </w:pPr>
          </w:p>
        </w:tc>
        <w:tc>
          <w:tcPr>
            <w:tcW w:w="263" w:type="dxa"/>
            <w:shd w:val="clear" w:color="auto" w:fill="5B9BD5" w:themeFill="accent5"/>
          </w:tcPr>
          <w:p w14:paraId="4830DC95" w14:textId="77777777" w:rsidR="006C6C81" w:rsidRPr="001D3E60" w:rsidRDefault="006C6C81" w:rsidP="006C6C81">
            <w:pPr>
              <w:rPr>
                <w:rFonts w:ascii="Times New Roman" w:hAnsi="Times New Roman"/>
              </w:rPr>
            </w:pPr>
          </w:p>
        </w:tc>
        <w:tc>
          <w:tcPr>
            <w:tcW w:w="270" w:type="dxa"/>
            <w:shd w:val="clear" w:color="auto" w:fill="5B9BD5" w:themeFill="accent5"/>
          </w:tcPr>
          <w:p w14:paraId="158B0883" w14:textId="77777777" w:rsidR="006C6C81" w:rsidRPr="001D3E60" w:rsidRDefault="006C6C81" w:rsidP="006C6C81">
            <w:pPr>
              <w:rPr>
                <w:rFonts w:ascii="Times New Roman" w:hAnsi="Times New Roman"/>
              </w:rPr>
            </w:pPr>
          </w:p>
        </w:tc>
        <w:tc>
          <w:tcPr>
            <w:tcW w:w="1026" w:type="dxa"/>
            <w:hideMark/>
          </w:tcPr>
          <w:p w14:paraId="11D24E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C29A8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709" w:type="dxa"/>
            <w:hideMark/>
          </w:tcPr>
          <w:p w14:paraId="75217E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598EDA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7B7FDB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20F34531" w14:textId="3F75DD4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GHS</w:t>
            </w:r>
          </w:p>
        </w:tc>
        <w:tc>
          <w:tcPr>
            <w:tcW w:w="850" w:type="dxa"/>
            <w:hideMark/>
          </w:tcPr>
          <w:p w14:paraId="2FB23A8D" w14:textId="390F969A"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A12751E" w14:textId="77777777" w:rsidTr="003804BF">
        <w:trPr>
          <w:trHeight w:val="20"/>
        </w:trPr>
        <w:tc>
          <w:tcPr>
            <w:tcW w:w="1425" w:type="dxa"/>
            <w:gridSpan w:val="2"/>
            <w:vMerge/>
            <w:hideMark/>
          </w:tcPr>
          <w:p w14:paraId="4AA54773"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1B2D2E8" w14:textId="77777777" w:rsidR="006C6C81" w:rsidRPr="001D3E60" w:rsidRDefault="006C6C81" w:rsidP="006C6C81">
            <w:pPr>
              <w:spacing w:after="160" w:line="259" w:lineRule="auto"/>
              <w:rPr>
                <w:rFonts w:ascii="Times New Roman" w:hAnsi="Times New Roman"/>
              </w:rPr>
            </w:pPr>
          </w:p>
        </w:tc>
        <w:tc>
          <w:tcPr>
            <w:tcW w:w="2404" w:type="dxa"/>
            <w:hideMark/>
          </w:tcPr>
          <w:p w14:paraId="0451D6BE"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Intensify monitoring at Filling Stations to ensure adherence to Standard Operating Procedures.</w:t>
            </w:r>
          </w:p>
        </w:tc>
        <w:tc>
          <w:tcPr>
            <w:tcW w:w="1890" w:type="dxa"/>
            <w:hideMark/>
          </w:tcPr>
          <w:p w14:paraId="52A7DCF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CD3B995" w14:textId="77777777" w:rsidR="006C6C81" w:rsidRPr="001D3E60" w:rsidRDefault="006C6C81" w:rsidP="006C6C81">
            <w:pPr>
              <w:rPr>
                <w:rFonts w:ascii="Times New Roman" w:hAnsi="Times New Roman"/>
              </w:rPr>
            </w:pPr>
          </w:p>
        </w:tc>
        <w:tc>
          <w:tcPr>
            <w:tcW w:w="284" w:type="dxa"/>
            <w:shd w:val="clear" w:color="auto" w:fill="5B9BD5" w:themeFill="accent5"/>
          </w:tcPr>
          <w:p w14:paraId="31834D2A" w14:textId="77777777" w:rsidR="006C6C81" w:rsidRPr="001D3E60" w:rsidRDefault="006C6C81" w:rsidP="006C6C81">
            <w:pPr>
              <w:rPr>
                <w:rFonts w:ascii="Times New Roman" w:hAnsi="Times New Roman"/>
              </w:rPr>
            </w:pPr>
          </w:p>
        </w:tc>
        <w:tc>
          <w:tcPr>
            <w:tcW w:w="263" w:type="dxa"/>
            <w:shd w:val="clear" w:color="auto" w:fill="5B9BD5" w:themeFill="accent5"/>
          </w:tcPr>
          <w:p w14:paraId="15341B67" w14:textId="77777777" w:rsidR="006C6C81" w:rsidRPr="001D3E60" w:rsidRDefault="006C6C81" w:rsidP="006C6C81">
            <w:pPr>
              <w:rPr>
                <w:rFonts w:ascii="Times New Roman" w:hAnsi="Times New Roman"/>
              </w:rPr>
            </w:pPr>
          </w:p>
        </w:tc>
        <w:tc>
          <w:tcPr>
            <w:tcW w:w="270" w:type="dxa"/>
            <w:shd w:val="clear" w:color="auto" w:fill="5B9BD5" w:themeFill="accent5"/>
          </w:tcPr>
          <w:p w14:paraId="0B0BFB6A" w14:textId="77777777" w:rsidR="006C6C81" w:rsidRPr="001D3E60" w:rsidRDefault="006C6C81" w:rsidP="006C6C81">
            <w:pPr>
              <w:rPr>
                <w:rFonts w:ascii="Times New Roman" w:hAnsi="Times New Roman"/>
              </w:rPr>
            </w:pPr>
          </w:p>
        </w:tc>
        <w:tc>
          <w:tcPr>
            <w:tcW w:w="1026" w:type="dxa"/>
            <w:hideMark/>
          </w:tcPr>
          <w:p w14:paraId="65B8BF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B9512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20FEA6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6DBC729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7DF861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452C597" w14:textId="588DED9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GNFS</w:t>
            </w:r>
          </w:p>
        </w:tc>
        <w:tc>
          <w:tcPr>
            <w:tcW w:w="850" w:type="dxa"/>
            <w:hideMark/>
          </w:tcPr>
          <w:p w14:paraId="567322F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r>
      <w:tr w:rsidR="006C6C81" w:rsidRPr="001D3E60" w14:paraId="414F17D3" w14:textId="77777777" w:rsidTr="003804BF">
        <w:trPr>
          <w:trHeight w:val="20"/>
        </w:trPr>
        <w:tc>
          <w:tcPr>
            <w:tcW w:w="1425" w:type="dxa"/>
            <w:gridSpan w:val="2"/>
            <w:vMerge/>
            <w:hideMark/>
          </w:tcPr>
          <w:p w14:paraId="5123C9A1"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4FAF523" w14:textId="77777777" w:rsidR="006C6C81" w:rsidRPr="001D3E60" w:rsidRDefault="006C6C81" w:rsidP="006C6C81">
            <w:pPr>
              <w:spacing w:after="160" w:line="259" w:lineRule="auto"/>
              <w:rPr>
                <w:rFonts w:ascii="Times New Roman" w:hAnsi="Times New Roman"/>
              </w:rPr>
            </w:pPr>
          </w:p>
        </w:tc>
        <w:tc>
          <w:tcPr>
            <w:tcW w:w="2404" w:type="dxa"/>
            <w:hideMark/>
          </w:tcPr>
          <w:p w14:paraId="0A9B1CC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a well-resourced Emergency Centre</w:t>
            </w:r>
          </w:p>
        </w:tc>
        <w:tc>
          <w:tcPr>
            <w:tcW w:w="1890" w:type="dxa"/>
            <w:hideMark/>
          </w:tcPr>
          <w:p w14:paraId="7BABC8B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83F3CAB" w14:textId="77777777" w:rsidR="006C6C81" w:rsidRPr="001D3E60" w:rsidRDefault="006C6C81" w:rsidP="006C6C81">
            <w:pPr>
              <w:rPr>
                <w:rFonts w:ascii="Times New Roman" w:hAnsi="Times New Roman"/>
              </w:rPr>
            </w:pPr>
          </w:p>
        </w:tc>
        <w:tc>
          <w:tcPr>
            <w:tcW w:w="284" w:type="dxa"/>
            <w:shd w:val="clear" w:color="auto" w:fill="5B9BD5" w:themeFill="accent5"/>
          </w:tcPr>
          <w:p w14:paraId="7D072417" w14:textId="77777777" w:rsidR="006C6C81" w:rsidRPr="001D3E60" w:rsidRDefault="006C6C81" w:rsidP="006C6C81">
            <w:pPr>
              <w:rPr>
                <w:rFonts w:ascii="Times New Roman" w:hAnsi="Times New Roman"/>
              </w:rPr>
            </w:pPr>
          </w:p>
        </w:tc>
        <w:tc>
          <w:tcPr>
            <w:tcW w:w="263" w:type="dxa"/>
            <w:shd w:val="clear" w:color="auto" w:fill="5B9BD5" w:themeFill="accent5"/>
          </w:tcPr>
          <w:p w14:paraId="16007A7F" w14:textId="77777777" w:rsidR="006C6C81" w:rsidRPr="001D3E60" w:rsidRDefault="006C6C81" w:rsidP="006C6C81">
            <w:pPr>
              <w:rPr>
                <w:rFonts w:ascii="Times New Roman" w:hAnsi="Times New Roman"/>
              </w:rPr>
            </w:pPr>
          </w:p>
        </w:tc>
        <w:tc>
          <w:tcPr>
            <w:tcW w:w="270" w:type="dxa"/>
            <w:shd w:val="clear" w:color="auto" w:fill="5B9BD5" w:themeFill="accent5"/>
          </w:tcPr>
          <w:p w14:paraId="2B682298" w14:textId="77777777" w:rsidR="006C6C81" w:rsidRPr="001D3E60" w:rsidRDefault="006C6C81" w:rsidP="006C6C81">
            <w:pPr>
              <w:rPr>
                <w:rFonts w:ascii="Times New Roman" w:hAnsi="Times New Roman"/>
              </w:rPr>
            </w:pPr>
          </w:p>
        </w:tc>
        <w:tc>
          <w:tcPr>
            <w:tcW w:w="1026" w:type="dxa"/>
            <w:hideMark/>
          </w:tcPr>
          <w:p w14:paraId="5503ED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2BAF7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50,000</w:t>
            </w:r>
          </w:p>
        </w:tc>
        <w:tc>
          <w:tcPr>
            <w:tcW w:w="709" w:type="dxa"/>
            <w:hideMark/>
          </w:tcPr>
          <w:p w14:paraId="29B6E0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7</w:t>
            </w:r>
            <w:r w:rsidRPr="001D3E60">
              <w:rPr>
                <w:rFonts w:ascii="Times New Roman" w:hAnsi="Times New Roman"/>
                <w:lang w:val="en-GB"/>
              </w:rPr>
              <w:t>0,000</w:t>
            </w:r>
          </w:p>
        </w:tc>
        <w:tc>
          <w:tcPr>
            <w:tcW w:w="1134" w:type="dxa"/>
          </w:tcPr>
          <w:p w14:paraId="7913F49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C5CAB06"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7CD2631" w14:textId="05BFAB6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850" w:type="dxa"/>
            <w:hideMark/>
          </w:tcPr>
          <w:p w14:paraId="443F092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Private Sector/GHS </w:t>
            </w:r>
          </w:p>
        </w:tc>
      </w:tr>
      <w:tr w:rsidR="006C6C81" w:rsidRPr="001D3E60" w14:paraId="2E3500FB" w14:textId="77777777" w:rsidTr="003804BF">
        <w:trPr>
          <w:trHeight w:val="20"/>
        </w:trPr>
        <w:tc>
          <w:tcPr>
            <w:tcW w:w="1425" w:type="dxa"/>
            <w:gridSpan w:val="2"/>
            <w:vMerge/>
            <w:hideMark/>
          </w:tcPr>
          <w:p w14:paraId="1251E0C2"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6A28238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Security</w:t>
            </w:r>
          </w:p>
        </w:tc>
        <w:tc>
          <w:tcPr>
            <w:tcW w:w="2404" w:type="dxa"/>
            <w:hideMark/>
          </w:tcPr>
          <w:p w14:paraId="20E8D774"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Annual ADR week Celebration</w:t>
            </w:r>
          </w:p>
        </w:tc>
        <w:tc>
          <w:tcPr>
            <w:tcW w:w="1890" w:type="dxa"/>
            <w:hideMark/>
          </w:tcPr>
          <w:p w14:paraId="1F9E40F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tcPr>
          <w:p w14:paraId="152E92E1" w14:textId="77777777" w:rsidR="006C6C81" w:rsidRPr="001D3E60" w:rsidRDefault="006C6C81" w:rsidP="006C6C81">
            <w:pPr>
              <w:rPr>
                <w:rFonts w:ascii="Times New Roman" w:hAnsi="Times New Roman"/>
              </w:rPr>
            </w:pPr>
          </w:p>
        </w:tc>
        <w:tc>
          <w:tcPr>
            <w:tcW w:w="284" w:type="dxa"/>
          </w:tcPr>
          <w:p w14:paraId="36C58B18" w14:textId="77777777" w:rsidR="006C6C81" w:rsidRPr="001D3E60" w:rsidRDefault="006C6C81" w:rsidP="006C6C81">
            <w:pPr>
              <w:rPr>
                <w:rFonts w:ascii="Times New Roman" w:hAnsi="Times New Roman"/>
              </w:rPr>
            </w:pPr>
          </w:p>
        </w:tc>
        <w:tc>
          <w:tcPr>
            <w:tcW w:w="263" w:type="dxa"/>
            <w:shd w:val="clear" w:color="auto" w:fill="5B9BD5" w:themeFill="accent5"/>
          </w:tcPr>
          <w:p w14:paraId="5375EAE3" w14:textId="77777777" w:rsidR="006C6C81" w:rsidRPr="001D3E60" w:rsidRDefault="006C6C81" w:rsidP="006C6C81">
            <w:pPr>
              <w:rPr>
                <w:rFonts w:ascii="Times New Roman" w:hAnsi="Times New Roman"/>
              </w:rPr>
            </w:pPr>
          </w:p>
        </w:tc>
        <w:tc>
          <w:tcPr>
            <w:tcW w:w="270" w:type="dxa"/>
          </w:tcPr>
          <w:p w14:paraId="6DC0F821" w14:textId="77777777" w:rsidR="006C6C81" w:rsidRPr="001D3E60" w:rsidRDefault="006C6C81" w:rsidP="006C6C81">
            <w:pPr>
              <w:rPr>
                <w:rFonts w:ascii="Times New Roman" w:hAnsi="Times New Roman"/>
              </w:rPr>
            </w:pPr>
          </w:p>
        </w:tc>
        <w:tc>
          <w:tcPr>
            <w:tcW w:w="1026" w:type="dxa"/>
            <w:hideMark/>
          </w:tcPr>
          <w:p w14:paraId="1EFBF8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387C9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4B442D9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3C8105E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0C68F86"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19657B9" w14:textId="603AB53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850" w:type="dxa"/>
            <w:hideMark/>
          </w:tcPr>
          <w:p w14:paraId="4FB001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1D308C8B" w14:textId="77777777" w:rsidTr="003804BF">
        <w:trPr>
          <w:trHeight w:val="20"/>
        </w:trPr>
        <w:tc>
          <w:tcPr>
            <w:tcW w:w="1425" w:type="dxa"/>
            <w:gridSpan w:val="2"/>
            <w:vMerge/>
            <w:hideMark/>
          </w:tcPr>
          <w:p w14:paraId="4273735A"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621D1930" w14:textId="77777777" w:rsidR="006C6C81" w:rsidRPr="001D3E60" w:rsidRDefault="006C6C81" w:rsidP="006C6C81">
            <w:pPr>
              <w:spacing w:after="160" w:line="259" w:lineRule="auto"/>
              <w:rPr>
                <w:rFonts w:ascii="Times New Roman" w:hAnsi="Times New Roman"/>
              </w:rPr>
            </w:pPr>
          </w:p>
        </w:tc>
        <w:tc>
          <w:tcPr>
            <w:tcW w:w="2404" w:type="dxa"/>
            <w:hideMark/>
          </w:tcPr>
          <w:p w14:paraId="115C29F2"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Create awareness on the consequences of ethnic and chieftaincy conflicts</w:t>
            </w:r>
          </w:p>
        </w:tc>
        <w:tc>
          <w:tcPr>
            <w:tcW w:w="1890" w:type="dxa"/>
            <w:hideMark/>
          </w:tcPr>
          <w:p w14:paraId="17C1E4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0472AB85" w14:textId="77777777" w:rsidR="006C6C81" w:rsidRPr="001D3E60" w:rsidRDefault="006C6C81" w:rsidP="006C6C81">
            <w:pPr>
              <w:rPr>
                <w:rFonts w:ascii="Times New Roman" w:hAnsi="Times New Roman"/>
              </w:rPr>
            </w:pPr>
          </w:p>
        </w:tc>
        <w:tc>
          <w:tcPr>
            <w:tcW w:w="284" w:type="dxa"/>
            <w:shd w:val="clear" w:color="auto" w:fill="5B9BD5" w:themeFill="accent5"/>
          </w:tcPr>
          <w:p w14:paraId="3E2ABF25" w14:textId="77777777" w:rsidR="006C6C81" w:rsidRPr="001D3E60" w:rsidRDefault="006C6C81" w:rsidP="006C6C81">
            <w:pPr>
              <w:rPr>
                <w:rFonts w:ascii="Times New Roman" w:hAnsi="Times New Roman"/>
              </w:rPr>
            </w:pPr>
          </w:p>
        </w:tc>
        <w:tc>
          <w:tcPr>
            <w:tcW w:w="263" w:type="dxa"/>
            <w:shd w:val="clear" w:color="auto" w:fill="5B9BD5" w:themeFill="accent5"/>
          </w:tcPr>
          <w:p w14:paraId="08F3C044" w14:textId="77777777" w:rsidR="006C6C81" w:rsidRPr="001D3E60" w:rsidRDefault="006C6C81" w:rsidP="006C6C81">
            <w:pPr>
              <w:rPr>
                <w:rFonts w:ascii="Times New Roman" w:hAnsi="Times New Roman"/>
              </w:rPr>
            </w:pPr>
          </w:p>
        </w:tc>
        <w:tc>
          <w:tcPr>
            <w:tcW w:w="270" w:type="dxa"/>
            <w:shd w:val="clear" w:color="auto" w:fill="5B9BD5" w:themeFill="accent5"/>
          </w:tcPr>
          <w:p w14:paraId="0A23B1AB" w14:textId="77777777" w:rsidR="006C6C81" w:rsidRPr="001D3E60" w:rsidRDefault="006C6C81" w:rsidP="006C6C81">
            <w:pPr>
              <w:rPr>
                <w:rFonts w:ascii="Times New Roman" w:hAnsi="Times New Roman"/>
              </w:rPr>
            </w:pPr>
          </w:p>
        </w:tc>
        <w:tc>
          <w:tcPr>
            <w:tcW w:w="1026" w:type="dxa"/>
            <w:hideMark/>
          </w:tcPr>
          <w:p w14:paraId="1663B3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9DADF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2CB5C4FF" w14:textId="1F37C51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8,</w:t>
            </w:r>
            <w:r w:rsidRPr="001D3E60">
              <w:rPr>
                <w:rFonts w:ascii="Times New Roman" w:hAnsi="Times New Roman"/>
                <w:lang w:val="en-GB"/>
              </w:rPr>
              <w:t xml:space="preserve">500 </w:t>
            </w:r>
          </w:p>
        </w:tc>
        <w:tc>
          <w:tcPr>
            <w:tcW w:w="1134" w:type="dxa"/>
          </w:tcPr>
          <w:p w14:paraId="08237D35"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B243CA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45348AC" w14:textId="2C7CCF2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850" w:type="dxa"/>
            <w:hideMark/>
          </w:tcPr>
          <w:p w14:paraId="1A17C6C1" w14:textId="0770FA0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ETC</w:t>
            </w:r>
          </w:p>
        </w:tc>
      </w:tr>
      <w:tr w:rsidR="006C6C81" w:rsidRPr="001D3E60" w14:paraId="1BA562EA" w14:textId="77777777" w:rsidTr="003804BF">
        <w:trPr>
          <w:trHeight w:val="20"/>
        </w:trPr>
        <w:tc>
          <w:tcPr>
            <w:tcW w:w="1425" w:type="dxa"/>
            <w:gridSpan w:val="2"/>
            <w:vMerge w:val="restart"/>
            <w:hideMark/>
          </w:tcPr>
          <w:p w14:paraId="6A8C6D5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356" w:type="dxa"/>
            <w:gridSpan w:val="2"/>
            <w:vMerge w:val="restart"/>
            <w:hideMark/>
          </w:tcPr>
          <w:p w14:paraId="284B68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Covid-19 Response</w:t>
            </w:r>
          </w:p>
        </w:tc>
        <w:tc>
          <w:tcPr>
            <w:tcW w:w="2404" w:type="dxa"/>
            <w:hideMark/>
          </w:tcPr>
          <w:p w14:paraId="700694B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Conduct sensitization on pandemics and  implement a recovery Plan </w:t>
            </w:r>
          </w:p>
        </w:tc>
        <w:tc>
          <w:tcPr>
            <w:tcW w:w="1890" w:type="dxa"/>
            <w:hideMark/>
          </w:tcPr>
          <w:p w14:paraId="4783E0C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2954452F"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20EEE9B4"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088858C3"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71C1F76B" w14:textId="77777777" w:rsidR="006C6C81" w:rsidRPr="001D3E60" w:rsidRDefault="006C6C81" w:rsidP="006C6C81">
            <w:pPr>
              <w:rPr>
                <w:rFonts w:ascii="Times New Roman" w:hAnsi="Times New Roman"/>
                <w:lang w:val="en-GB"/>
              </w:rPr>
            </w:pPr>
          </w:p>
        </w:tc>
        <w:tc>
          <w:tcPr>
            <w:tcW w:w="1026" w:type="dxa"/>
            <w:hideMark/>
          </w:tcPr>
          <w:p w14:paraId="393DC81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23317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709" w:type="dxa"/>
            <w:hideMark/>
          </w:tcPr>
          <w:p w14:paraId="4D1FBC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5C1DF0F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963C985"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5993CCF" w14:textId="4838781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850" w:type="dxa"/>
            <w:hideMark/>
          </w:tcPr>
          <w:p w14:paraId="72BEC55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5E5F2AE8" w14:textId="77777777" w:rsidTr="003804BF">
        <w:trPr>
          <w:trHeight w:val="20"/>
        </w:trPr>
        <w:tc>
          <w:tcPr>
            <w:tcW w:w="1425" w:type="dxa"/>
            <w:gridSpan w:val="2"/>
            <w:vMerge/>
            <w:hideMark/>
          </w:tcPr>
          <w:p w14:paraId="32D0696D"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006939D7" w14:textId="77777777" w:rsidR="006C6C81" w:rsidRPr="001D3E60" w:rsidRDefault="006C6C81" w:rsidP="006C6C81">
            <w:pPr>
              <w:spacing w:after="160" w:line="259" w:lineRule="auto"/>
              <w:rPr>
                <w:rFonts w:ascii="Times New Roman" w:hAnsi="Times New Roman"/>
              </w:rPr>
            </w:pPr>
          </w:p>
        </w:tc>
        <w:tc>
          <w:tcPr>
            <w:tcW w:w="2404" w:type="dxa"/>
            <w:hideMark/>
          </w:tcPr>
          <w:p w14:paraId="5FDCAC4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Public Health Emergency Management Committee</w:t>
            </w:r>
          </w:p>
        </w:tc>
        <w:tc>
          <w:tcPr>
            <w:tcW w:w="1890" w:type="dxa"/>
            <w:hideMark/>
          </w:tcPr>
          <w:p w14:paraId="2FC9B1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7B03831" w14:textId="77777777" w:rsidR="006C6C81" w:rsidRPr="001D3E60" w:rsidRDefault="006C6C81" w:rsidP="006C6C81">
            <w:pPr>
              <w:rPr>
                <w:rFonts w:ascii="Times New Roman" w:hAnsi="Times New Roman"/>
              </w:rPr>
            </w:pPr>
          </w:p>
        </w:tc>
        <w:tc>
          <w:tcPr>
            <w:tcW w:w="284" w:type="dxa"/>
            <w:shd w:val="clear" w:color="auto" w:fill="5B9BD5" w:themeFill="accent5"/>
          </w:tcPr>
          <w:p w14:paraId="6E688D4F" w14:textId="77777777" w:rsidR="006C6C81" w:rsidRPr="001D3E60" w:rsidRDefault="006C6C81" w:rsidP="006C6C81">
            <w:pPr>
              <w:rPr>
                <w:rFonts w:ascii="Times New Roman" w:hAnsi="Times New Roman"/>
              </w:rPr>
            </w:pPr>
          </w:p>
        </w:tc>
        <w:tc>
          <w:tcPr>
            <w:tcW w:w="263" w:type="dxa"/>
            <w:shd w:val="clear" w:color="auto" w:fill="5B9BD5" w:themeFill="accent5"/>
          </w:tcPr>
          <w:p w14:paraId="3C0203EA" w14:textId="77777777" w:rsidR="006C6C81" w:rsidRPr="001D3E60" w:rsidRDefault="006C6C81" w:rsidP="006C6C81">
            <w:pPr>
              <w:rPr>
                <w:rFonts w:ascii="Times New Roman" w:hAnsi="Times New Roman"/>
              </w:rPr>
            </w:pPr>
          </w:p>
        </w:tc>
        <w:tc>
          <w:tcPr>
            <w:tcW w:w="270" w:type="dxa"/>
            <w:shd w:val="clear" w:color="auto" w:fill="5B9BD5" w:themeFill="accent5"/>
          </w:tcPr>
          <w:p w14:paraId="345CF75C" w14:textId="77777777" w:rsidR="006C6C81" w:rsidRPr="001D3E60" w:rsidRDefault="006C6C81" w:rsidP="006C6C81">
            <w:pPr>
              <w:rPr>
                <w:rFonts w:ascii="Times New Roman" w:hAnsi="Times New Roman"/>
              </w:rPr>
            </w:pPr>
          </w:p>
        </w:tc>
        <w:tc>
          <w:tcPr>
            <w:tcW w:w="1026" w:type="dxa"/>
            <w:hideMark/>
          </w:tcPr>
          <w:p w14:paraId="6D8A45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992" w:type="dxa"/>
            <w:hideMark/>
          </w:tcPr>
          <w:p w14:paraId="6C9D4C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4,800 </w:t>
            </w:r>
          </w:p>
        </w:tc>
        <w:tc>
          <w:tcPr>
            <w:tcW w:w="709" w:type="dxa"/>
            <w:hideMark/>
          </w:tcPr>
          <w:p w14:paraId="698EF0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0AC6A7A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61E610F"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2BAE3825" w14:textId="1C26565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850" w:type="dxa"/>
            <w:hideMark/>
          </w:tcPr>
          <w:p w14:paraId="55ACB9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DHD </w:t>
            </w:r>
          </w:p>
        </w:tc>
      </w:tr>
      <w:tr w:rsidR="006C6C81" w:rsidRPr="001D3E60" w14:paraId="61902179" w14:textId="77777777" w:rsidTr="003804BF">
        <w:trPr>
          <w:trHeight w:val="20"/>
        </w:trPr>
        <w:tc>
          <w:tcPr>
            <w:tcW w:w="1425" w:type="dxa"/>
            <w:gridSpan w:val="2"/>
            <w:vMerge/>
            <w:hideMark/>
          </w:tcPr>
          <w:p w14:paraId="03FDE18C"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3DC2747A" w14:textId="77777777" w:rsidR="006C6C81" w:rsidRPr="001D3E60" w:rsidRDefault="006C6C81" w:rsidP="006C6C81">
            <w:pPr>
              <w:spacing w:after="160" w:line="259" w:lineRule="auto"/>
              <w:rPr>
                <w:rFonts w:ascii="Times New Roman" w:hAnsi="Times New Roman"/>
              </w:rPr>
            </w:pPr>
          </w:p>
        </w:tc>
        <w:tc>
          <w:tcPr>
            <w:tcW w:w="2404" w:type="dxa"/>
            <w:hideMark/>
          </w:tcPr>
          <w:p w14:paraId="67FB4422"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Vaccinate 50,000 people against covid-</w:t>
            </w:r>
            <w:r w:rsidRPr="009E143C">
              <w:rPr>
                <w:rFonts w:ascii="Times New Roman" w:hAnsi="Times New Roman"/>
                <w:lang w:val="en-GB"/>
              </w:rPr>
              <w:lastRenderedPageBreak/>
              <w:t>19 and other pandemics.</w:t>
            </w:r>
          </w:p>
        </w:tc>
        <w:tc>
          <w:tcPr>
            <w:tcW w:w="1890" w:type="dxa"/>
            <w:hideMark/>
          </w:tcPr>
          <w:p w14:paraId="2D71C8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District Wide</w:t>
            </w:r>
          </w:p>
        </w:tc>
        <w:tc>
          <w:tcPr>
            <w:tcW w:w="240" w:type="dxa"/>
            <w:shd w:val="clear" w:color="auto" w:fill="5B9BD5" w:themeFill="accent5"/>
          </w:tcPr>
          <w:p w14:paraId="0114BD06" w14:textId="77777777" w:rsidR="006C6C81" w:rsidRPr="001D3E60" w:rsidRDefault="006C6C81" w:rsidP="006C6C81">
            <w:pPr>
              <w:rPr>
                <w:rFonts w:ascii="Times New Roman" w:hAnsi="Times New Roman"/>
              </w:rPr>
            </w:pPr>
          </w:p>
        </w:tc>
        <w:tc>
          <w:tcPr>
            <w:tcW w:w="284" w:type="dxa"/>
            <w:shd w:val="clear" w:color="auto" w:fill="5B9BD5" w:themeFill="accent5"/>
          </w:tcPr>
          <w:p w14:paraId="13A42CEE" w14:textId="77777777" w:rsidR="006C6C81" w:rsidRPr="001D3E60" w:rsidRDefault="006C6C81" w:rsidP="006C6C81">
            <w:pPr>
              <w:rPr>
                <w:rFonts w:ascii="Times New Roman" w:hAnsi="Times New Roman"/>
              </w:rPr>
            </w:pPr>
          </w:p>
        </w:tc>
        <w:tc>
          <w:tcPr>
            <w:tcW w:w="263" w:type="dxa"/>
            <w:shd w:val="clear" w:color="auto" w:fill="5B9BD5" w:themeFill="accent5"/>
          </w:tcPr>
          <w:p w14:paraId="1C5C5E36" w14:textId="77777777" w:rsidR="006C6C81" w:rsidRPr="001D3E60" w:rsidRDefault="006C6C81" w:rsidP="006C6C81">
            <w:pPr>
              <w:rPr>
                <w:rFonts w:ascii="Times New Roman" w:hAnsi="Times New Roman"/>
              </w:rPr>
            </w:pPr>
          </w:p>
        </w:tc>
        <w:tc>
          <w:tcPr>
            <w:tcW w:w="270" w:type="dxa"/>
            <w:shd w:val="clear" w:color="auto" w:fill="5B9BD5" w:themeFill="accent5"/>
          </w:tcPr>
          <w:p w14:paraId="1E9701FE" w14:textId="77777777" w:rsidR="006C6C81" w:rsidRPr="001D3E60" w:rsidRDefault="006C6C81" w:rsidP="006C6C81">
            <w:pPr>
              <w:rPr>
                <w:rFonts w:ascii="Times New Roman" w:hAnsi="Times New Roman"/>
              </w:rPr>
            </w:pPr>
          </w:p>
        </w:tc>
        <w:tc>
          <w:tcPr>
            <w:tcW w:w="1026" w:type="dxa"/>
            <w:hideMark/>
          </w:tcPr>
          <w:p w14:paraId="22342A3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644D7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709" w:type="dxa"/>
            <w:hideMark/>
          </w:tcPr>
          <w:p w14:paraId="59FB56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4360366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3463A28"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1A3D80F7" w14:textId="567E386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850" w:type="dxa"/>
            <w:hideMark/>
          </w:tcPr>
          <w:p w14:paraId="448947B1" w14:textId="7557A982" w:rsidR="006C6C81" w:rsidRPr="001D3E60" w:rsidRDefault="006C6C81" w:rsidP="006C6C81">
            <w:pPr>
              <w:spacing w:after="160" w:line="259" w:lineRule="auto"/>
              <w:rPr>
                <w:rFonts w:ascii="Times New Roman" w:hAnsi="Times New Roman"/>
              </w:rPr>
            </w:pPr>
            <w:r>
              <w:rPr>
                <w:rFonts w:ascii="Times New Roman" w:hAnsi="Times New Roman"/>
                <w:lang w:val="en-GB"/>
              </w:rPr>
              <w:t xml:space="preserve">CENTRAL </w:t>
            </w:r>
            <w:r>
              <w:rPr>
                <w:rFonts w:ascii="Times New Roman" w:hAnsi="Times New Roman"/>
                <w:lang w:val="en-GB"/>
              </w:rPr>
              <w:lastRenderedPageBreak/>
              <w:t>ADMIN.</w:t>
            </w:r>
            <w:r w:rsidRPr="001D3E60">
              <w:rPr>
                <w:rFonts w:ascii="Times New Roman" w:hAnsi="Times New Roman"/>
                <w:lang w:val="en-GB"/>
              </w:rPr>
              <w:t> </w:t>
            </w:r>
          </w:p>
        </w:tc>
      </w:tr>
      <w:tr w:rsidR="006C6C81" w:rsidRPr="0049227D" w14:paraId="3240A43F" w14:textId="77777777" w:rsidTr="00EE1804">
        <w:trPr>
          <w:trHeight w:val="20"/>
        </w:trPr>
        <w:tc>
          <w:tcPr>
            <w:tcW w:w="1258" w:type="dxa"/>
            <w:shd w:val="clear" w:color="auto" w:fill="9CC2E5" w:themeFill="accent5" w:themeFillTint="99"/>
          </w:tcPr>
          <w:p w14:paraId="659212FA" w14:textId="77777777" w:rsidR="006C6C81" w:rsidRPr="0049227D" w:rsidRDefault="006C6C81" w:rsidP="006C6C81">
            <w:pPr>
              <w:rPr>
                <w:rFonts w:ascii="Times New Roman" w:hAnsi="Times New Roman"/>
                <w:b/>
                <w:bCs/>
                <w:i/>
                <w:iCs/>
                <w:lang w:val="en-GB"/>
              </w:rPr>
            </w:pPr>
          </w:p>
        </w:tc>
        <w:tc>
          <w:tcPr>
            <w:tcW w:w="1260" w:type="dxa"/>
            <w:gridSpan w:val="2"/>
            <w:shd w:val="clear" w:color="auto" w:fill="9CC2E5" w:themeFill="accent5" w:themeFillTint="99"/>
          </w:tcPr>
          <w:p w14:paraId="2D1BBA25" w14:textId="77777777" w:rsidR="006C6C81" w:rsidRPr="0049227D" w:rsidRDefault="006C6C81" w:rsidP="006C6C81">
            <w:pPr>
              <w:rPr>
                <w:rFonts w:ascii="Times New Roman" w:hAnsi="Times New Roman"/>
                <w:b/>
                <w:bCs/>
                <w:i/>
                <w:iCs/>
                <w:lang w:val="en-GB"/>
              </w:rPr>
            </w:pPr>
          </w:p>
        </w:tc>
        <w:tc>
          <w:tcPr>
            <w:tcW w:w="12170" w:type="dxa"/>
            <w:gridSpan w:val="14"/>
            <w:shd w:val="clear" w:color="auto" w:fill="9CC2E5" w:themeFill="accent5" w:themeFillTint="99"/>
          </w:tcPr>
          <w:p w14:paraId="7161066E" w14:textId="7831E499" w:rsidR="006C6C81" w:rsidRPr="0049227D" w:rsidRDefault="006C6C81" w:rsidP="006C6C81">
            <w:pPr>
              <w:rPr>
                <w:rFonts w:ascii="Times New Roman" w:hAnsi="Times New Roman"/>
                <w:b/>
                <w:bCs/>
                <w:i/>
                <w:iCs/>
              </w:rPr>
            </w:pPr>
            <w:r w:rsidRPr="0049227D">
              <w:rPr>
                <w:rFonts w:ascii="Times New Roman" w:hAnsi="Times New Roman"/>
                <w:b/>
                <w:bCs/>
                <w:i/>
                <w:iCs/>
                <w:lang w:val="en-GB"/>
              </w:rPr>
              <w:t>Goal 6:</w:t>
            </w:r>
            <w:r w:rsidRPr="0049227D">
              <w:rPr>
                <w:rFonts w:ascii="Times New Roman" w:hAnsi="Times New Roman"/>
                <w:b/>
                <w:bCs/>
                <w:i/>
                <w:iCs/>
                <w:color w:val="000000" w:themeColor="text1"/>
                <w:kern w:val="24"/>
                <w:sz w:val="56"/>
                <w:szCs w:val="56"/>
              </w:rPr>
              <w:t xml:space="preserve"> </w:t>
            </w:r>
            <w:r w:rsidRPr="0049227D">
              <w:rPr>
                <w:rFonts w:ascii="Times New Roman" w:hAnsi="Times New Roman"/>
                <w:b/>
                <w:bCs/>
                <w:i/>
                <w:iCs/>
              </w:rPr>
              <w:t>Improve Delivery of Development Outcomes at all Levels</w:t>
            </w:r>
          </w:p>
        </w:tc>
      </w:tr>
      <w:tr w:rsidR="006C6C81" w:rsidRPr="001D3E60" w14:paraId="6947722D" w14:textId="77777777" w:rsidTr="003804BF">
        <w:trPr>
          <w:trHeight w:val="20"/>
        </w:trPr>
        <w:tc>
          <w:tcPr>
            <w:tcW w:w="1425" w:type="dxa"/>
            <w:gridSpan w:val="2"/>
            <w:vMerge w:val="restart"/>
            <w:hideMark/>
          </w:tcPr>
          <w:p w14:paraId="74E9C9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Coordination, Monitoring And Evaluation</w:t>
            </w:r>
          </w:p>
        </w:tc>
        <w:tc>
          <w:tcPr>
            <w:tcW w:w="1356" w:type="dxa"/>
            <w:gridSpan w:val="2"/>
            <w:vMerge w:val="restart"/>
            <w:hideMark/>
          </w:tcPr>
          <w:p w14:paraId="47D67C7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and Coordination</w:t>
            </w:r>
          </w:p>
        </w:tc>
        <w:tc>
          <w:tcPr>
            <w:tcW w:w="2404" w:type="dxa"/>
            <w:hideMark/>
          </w:tcPr>
          <w:p w14:paraId="0A729E8E"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55EC">
              <w:rPr>
                <w:rFonts w:ascii="Times New Roman" w:hAnsi="Times New Roman"/>
                <w:lang w:val="en-GB"/>
              </w:rPr>
              <w:t>Review of MTDP (2022-2025)</w:t>
            </w:r>
          </w:p>
        </w:tc>
        <w:tc>
          <w:tcPr>
            <w:tcW w:w="1890" w:type="dxa"/>
            <w:hideMark/>
          </w:tcPr>
          <w:p w14:paraId="6A396A9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37BA8410"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09691A8E"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202C6AAB" w14:textId="77777777" w:rsidR="006C6C81" w:rsidRPr="001D3E60" w:rsidRDefault="006C6C81" w:rsidP="006C6C81">
            <w:pPr>
              <w:rPr>
                <w:rFonts w:ascii="Times New Roman" w:hAnsi="Times New Roman"/>
                <w:lang w:val="en-GB"/>
              </w:rPr>
            </w:pPr>
          </w:p>
        </w:tc>
        <w:tc>
          <w:tcPr>
            <w:tcW w:w="270" w:type="dxa"/>
            <w:shd w:val="clear" w:color="auto" w:fill="5B9BD5" w:themeFill="accent5"/>
          </w:tcPr>
          <w:p w14:paraId="6304D49F" w14:textId="77777777" w:rsidR="006C6C81" w:rsidRPr="001D3E60" w:rsidRDefault="006C6C81" w:rsidP="006C6C81">
            <w:pPr>
              <w:rPr>
                <w:rFonts w:ascii="Times New Roman" w:hAnsi="Times New Roman"/>
                <w:lang w:val="en-GB"/>
              </w:rPr>
            </w:pPr>
          </w:p>
        </w:tc>
        <w:tc>
          <w:tcPr>
            <w:tcW w:w="1026" w:type="dxa"/>
            <w:hideMark/>
          </w:tcPr>
          <w:p w14:paraId="4B5DC1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66E5D6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709" w:type="dxa"/>
            <w:hideMark/>
          </w:tcPr>
          <w:p w14:paraId="1A5FDCF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7D5DA7FD" w14:textId="77777777" w:rsidR="006C6C81" w:rsidRPr="001D3E60" w:rsidRDefault="006C6C81" w:rsidP="006C6C81">
            <w:pPr>
              <w:spacing w:after="160" w:line="259" w:lineRule="auto"/>
              <w:rPr>
                <w:rFonts w:ascii="Times New Roman" w:hAnsi="Times New Roman"/>
                <w:lang w:val="en-GB"/>
              </w:rPr>
            </w:pPr>
          </w:p>
        </w:tc>
        <w:tc>
          <w:tcPr>
            <w:tcW w:w="709" w:type="dxa"/>
          </w:tcPr>
          <w:p w14:paraId="509CC7B6"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AAC4FCF" w14:textId="1BC0DAF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850" w:type="dxa"/>
            <w:hideMark/>
          </w:tcPr>
          <w:p w14:paraId="6F7EA9D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072291D2" w14:textId="77777777" w:rsidTr="003804BF">
        <w:trPr>
          <w:trHeight w:val="20"/>
        </w:trPr>
        <w:tc>
          <w:tcPr>
            <w:tcW w:w="1425" w:type="dxa"/>
            <w:gridSpan w:val="2"/>
            <w:vMerge/>
            <w:hideMark/>
          </w:tcPr>
          <w:p w14:paraId="74F421F4"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4C78646" w14:textId="77777777" w:rsidR="006C6C81" w:rsidRPr="001D3E60" w:rsidRDefault="006C6C81" w:rsidP="006C6C81">
            <w:pPr>
              <w:spacing w:after="160" w:line="259" w:lineRule="auto"/>
              <w:rPr>
                <w:rFonts w:ascii="Times New Roman" w:hAnsi="Times New Roman"/>
              </w:rPr>
            </w:pPr>
          </w:p>
        </w:tc>
        <w:tc>
          <w:tcPr>
            <w:tcW w:w="2404" w:type="dxa"/>
            <w:hideMark/>
          </w:tcPr>
          <w:p w14:paraId="0577165B"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Capacity Building programme for DPCU members and HODs</w:t>
            </w:r>
          </w:p>
        </w:tc>
        <w:tc>
          <w:tcPr>
            <w:tcW w:w="1890" w:type="dxa"/>
            <w:hideMark/>
          </w:tcPr>
          <w:p w14:paraId="44A15C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tcPr>
          <w:p w14:paraId="7D5CF01E" w14:textId="77777777" w:rsidR="006C6C81" w:rsidRPr="001D3E60" w:rsidRDefault="006C6C81" w:rsidP="006C6C81">
            <w:pPr>
              <w:rPr>
                <w:rFonts w:ascii="Times New Roman" w:hAnsi="Times New Roman"/>
              </w:rPr>
            </w:pPr>
          </w:p>
        </w:tc>
        <w:tc>
          <w:tcPr>
            <w:tcW w:w="284" w:type="dxa"/>
          </w:tcPr>
          <w:p w14:paraId="7174AC2D" w14:textId="77777777" w:rsidR="006C6C81" w:rsidRPr="001D3E60" w:rsidRDefault="006C6C81" w:rsidP="006C6C81">
            <w:pPr>
              <w:rPr>
                <w:rFonts w:ascii="Times New Roman" w:hAnsi="Times New Roman"/>
              </w:rPr>
            </w:pPr>
          </w:p>
        </w:tc>
        <w:tc>
          <w:tcPr>
            <w:tcW w:w="263" w:type="dxa"/>
            <w:shd w:val="clear" w:color="auto" w:fill="5B9BD5" w:themeFill="accent5"/>
          </w:tcPr>
          <w:p w14:paraId="23FE2F2A" w14:textId="77777777" w:rsidR="006C6C81" w:rsidRPr="001D3E60" w:rsidRDefault="006C6C81" w:rsidP="006C6C81">
            <w:pPr>
              <w:rPr>
                <w:rFonts w:ascii="Times New Roman" w:hAnsi="Times New Roman"/>
              </w:rPr>
            </w:pPr>
          </w:p>
        </w:tc>
        <w:tc>
          <w:tcPr>
            <w:tcW w:w="270" w:type="dxa"/>
          </w:tcPr>
          <w:p w14:paraId="696418A0" w14:textId="77777777" w:rsidR="006C6C81" w:rsidRPr="001D3E60" w:rsidRDefault="006C6C81" w:rsidP="006C6C81">
            <w:pPr>
              <w:rPr>
                <w:rFonts w:ascii="Times New Roman" w:hAnsi="Times New Roman"/>
              </w:rPr>
            </w:pPr>
          </w:p>
        </w:tc>
        <w:tc>
          <w:tcPr>
            <w:tcW w:w="1026" w:type="dxa"/>
            <w:hideMark/>
          </w:tcPr>
          <w:p w14:paraId="40119F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992" w:type="dxa"/>
            <w:hideMark/>
          </w:tcPr>
          <w:p w14:paraId="7F1053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709" w:type="dxa"/>
            <w:hideMark/>
          </w:tcPr>
          <w:p w14:paraId="305D46E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367892C9" w14:textId="77777777" w:rsidR="006C6C81" w:rsidRPr="001D3E60" w:rsidRDefault="006C6C81" w:rsidP="006C6C81">
            <w:pPr>
              <w:spacing w:after="160" w:line="259" w:lineRule="auto"/>
              <w:rPr>
                <w:rFonts w:ascii="Times New Roman" w:hAnsi="Times New Roman"/>
                <w:lang w:val="en-GB"/>
              </w:rPr>
            </w:pPr>
          </w:p>
        </w:tc>
        <w:tc>
          <w:tcPr>
            <w:tcW w:w="709" w:type="dxa"/>
          </w:tcPr>
          <w:p w14:paraId="73CBE35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0576D322" w14:textId="29A681B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850" w:type="dxa"/>
            <w:hideMark/>
          </w:tcPr>
          <w:p w14:paraId="3A8E7B7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BC05067" w14:textId="77777777" w:rsidTr="003804BF">
        <w:trPr>
          <w:trHeight w:val="794"/>
        </w:trPr>
        <w:tc>
          <w:tcPr>
            <w:tcW w:w="1425" w:type="dxa"/>
            <w:gridSpan w:val="2"/>
            <w:vMerge/>
            <w:hideMark/>
          </w:tcPr>
          <w:p w14:paraId="5440CAC1" w14:textId="77777777" w:rsidR="006C6C81" w:rsidRPr="001D3E60" w:rsidRDefault="006C6C81" w:rsidP="006C6C81">
            <w:pPr>
              <w:spacing w:after="160" w:line="259" w:lineRule="auto"/>
              <w:rPr>
                <w:rFonts w:ascii="Times New Roman" w:hAnsi="Times New Roman"/>
              </w:rPr>
            </w:pPr>
          </w:p>
        </w:tc>
        <w:tc>
          <w:tcPr>
            <w:tcW w:w="1356" w:type="dxa"/>
            <w:gridSpan w:val="2"/>
            <w:vMerge w:val="restart"/>
            <w:hideMark/>
          </w:tcPr>
          <w:p w14:paraId="54AF21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Monitoring and Evaluation</w:t>
            </w:r>
          </w:p>
        </w:tc>
        <w:tc>
          <w:tcPr>
            <w:tcW w:w="2404" w:type="dxa"/>
            <w:hideMark/>
          </w:tcPr>
          <w:p w14:paraId="5D941935"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quarterly Participatory Project Monitoring</w:t>
            </w:r>
          </w:p>
        </w:tc>
        <w:tc>
          <w:tcPr>
            <w:tcW w:w="1890" w:type="dxa"/>
            <w:hideMark/>
          </w:tcPr>
          <w:p w14:paraId="159801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037ED0B7" w14:textId="77777777" w:rsidR="006C6C81" w:rsidRPr="001D3E60" w:rsidRDefault="006C6C81" w:rsidP="006C6C81">
            <w:pPr>
              <w:rPr>
                <w:rFonts w:ascii="Times New Roman" w:hAnsi="Times New Roman"/>
              </w:rPr>
            </w:pPr>
          </w:p>
        </w:tc>
        <w:tc>
          <w:tcPr>
            <w:tcW w:w="284" w:type="dxa"/>
            <w:shd w:val="clear" w:color="auto" w:fill="5B9BD5" w:themeFill="accent5"/>
          </w:tcPr>
          <w:p w14:paraId="3319B2F4" w14:textId="77777777" w:rsidR="006C6C81" w:rsidRPr="001D3E60" w:rsidRDefault="006C6C81" w:rsidP="006C6C81">
            <w:pPr>
              <w:rPr>
                <w:rFonts w:ascii="Times New Roman" w:hAnsi="Times New Roman"/>
              </w:rPr>
            </w:pPr>
          </w:p>
        </w:tc>
        <w:tc>
          <w:tcPr>
            <w:tcW w:w="263" w:type="dxa"/>
            <w:shd w:val="clear" w:color="auto" w:fill="5B9BD5" w:themeFill="accent5"/>
          </w:tcPr>
          <w:p w14:paraId="7BF31680" w14:textId="77777777" w:rsidR="006C6C81" w:rsidRPr="001D3E60" w:rsidRDefault="006C6C81" w:rsidP="006C6C81">
            <w:pPr>
              <w:rPr>
                <w:rFonts w:ascii="Times New Roman" w:hAnsi="Times New Roman"/>
              </w:rPr>
            </w:pPr>
          </w:p>
        </w:tc>
        <w:tc>
          <w:tcPr>
            <w:tcW w:w="270" w:type="dxa"/>
            <w:shd w:val="clear" w:color="auto" w:fill="5B9BD5" w:themeFill="accent5"/>
          </w:tcPr>
          <w:p w14:paraId="37B320DD" w14:textId="77777777" w:rsidR="006C6C81" w:rsidRPr="001D3E60" w:rsidRDefault="006C6C81" w:rsidP="006C6C81">
            <w:pPr>
              <w:rPr>
                <w:rFonts w:ascii="Times New Roman" w:hAnsi="Times New Roman"/>
              </w:rPr>
            </w:pPr>
          </w:p>
        </w:tc>
        <w:tc>
          <w:tcPr>
            <w:tcW w:w="1026" w:type="dxa"/>
            <w:hideMark/>
          </w:tcPr>
          <w:p w14:paraId="6E009B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120,000</w:t>
            </w:r>
          </w:p>
        </w:tc>
        <w:tc>
          <w:tcPr>
            <w:tcW w:w="992" w:type="dxa"/>
            <w:hideMark/>
          </w:tcPr>
          <w:p w14:paraId="285D0F5A" w14:textId="77777777" w:rsidR="006C6C81" w:rsidRPr="001D3E60" w:rsidRDefault="006C6C81" w:rsidP="006C6C81">
            <w:pPr>
              <w:spacing w:after="160" w:line="259" w:lineRule="auto"/>
              <w:rPr>
                <w:rFonts w:ascii="Times New Roman" w:hAnsi="Times New Roman"/>
              </w:rPr>
            </w:pPr>
          </w:p>
        </w:tc>
        <w:tc>
          <w:tcPr>
            <w:tcW w:w="709" w:type="dxa"/>
            <w:hideMark/>
          </w:tcPr>
          <w:p w14:paraId="1522A4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0D9C0B4D" w14:textId="77777777" w:rsidR="006C6C81" w:rsidRPr="001D3E60" w:rsidRDefault="006C6C81" w:rsidP="006C6C81">
            <w:pPr>
              <w:spacing w:after="160" w:line="259" w:lineRule="auto"/>
              <w:rPr>
                <w:rFonts w:ascii="Times New Roman" w:hAnsi="Times New Roman"/>
                <w:lang w:val="en-GB"/>
              </w:rPr>
            </w:pPr>
          </w:p>
        </w:tc>
        <w:tc>
          <w:tcPr>
            <w:tcW w:w="709" w:type="dxa"/>
          </w:tcPr>
          <w:p w14:paraId="388AF81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D1F9D8D" w14:textId="6FDE26F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850" w:type="dxa"/>
            <w:hideMark/>
          </w:tcPr>
          <w:p w14:paraId="70EC13CB" w14:textId="34947E0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358B89BC" w14:textId="77777777" w:rsidTr="003804BF">
        <w:trPr>
          <w:trHeight w:val="20"/>
        </w:trPr>
        <w:tc>
          <w:tcPr>
            <w:tcW w:w="1425" w:type="dxa"/>
            <w:gridSpan w:val="2"/>
            <w:vMerge/>
            <w:hideMark/>
          </w:tcPr>
          <w:p w14:paraId="0BD94A6D"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2A08E442" w14:textId="77777777" w:rsidR="006C6C81" w:rsidRPr="001D3E60" w:rsidRDefault="006C6C81" w:rsidP="006C6C81">
            <w:pPr>
              <w:spacing w:after="160" w:line="259" w:lineRule="auto"/>
              <w:rPr>
                <w:rFonts w:ascii="Times New Roman" w:hAnsi="Times New Roman"/>
              </w:rPr>
            </w:pPr>
          </w:p>
        </w:tc>
        <w:tc>
          <w:tcPr>
            <w:tcW w:w="2404" w:type="dxa"/>
            <w:hideMark/>
          </w:tcPr>
          <w:p w14:paraId="3229755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Organize Quarterly M&amp;E/ AAP Review Meetings</w:t>
            </w:r>
          </w:p>
        </w:tc>
        <w:tc>
          <w:tcPr>
            <w:tcW w:w="1890" w:type="dxa"/>
            <w:hideMark/>
          </w:tcPr>
          <w:p w14:paraId="7B8781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18892886" w14:textId="77777777" w:rsidR="006C6C81" w:rsidRPr="001D3E60" w:rsidRDefault="006C6C81" w:rsidP="006C6C81">
            <w:pPr>
              <w:rPr>
                <w:rFonts w:ascii="Times New Roman" w:hAnsi="Times New Roman"/>
              </w:rPr>
            </w:pPr>
          </w:p>
        </w:tc>
        <w:tc>
          <w:tcPr>
            <w:tcW w:w="284" w:type="dxa"/>
            <w:shd w:val="clear" w:color="auto" w:fill="5B9BD5" w:themeFill="accent5"/>
          </w:tcPr>
          <w:p w14:paraId="60E44FB4" w14:textId="77777777" w:rsidR="006C6C81" w:rsidRPr="001D3E60" w:rsidRDefault="006C6C81" w:rsidP="006C6C81">
            <w:pPr>
              <w:rPr>
                <w:rFonts w:ascii="Times New Roman" w:hAnsi="Times New Roman"/>
              </w:rPr>
            </w:pPr>
          </w:p>
        </w:tc>
        <w:tc>
          <w:tcPr>
            <w:tcW w:w="263" w:type="dxa"/>
            <w:shd w:val="clear" w:color="auto" w:fill="5B9BD5" w:themeFill="accent5"/>
          </w:tcPr>
          <w:p w14:paraId="31D2A0FB" w14:textId="77777777" w:rsidR="006C6C81" w:rsidRPr="001D3E60" w:rsidRDefault="006C6C81" w:rsidP="006C6C81">
            <w:pPr>
              <w:rPr>
                <w:rFonts w:ascii="Times New Roman" w:hAnsi="Times New Roman"/>
              </w:rPr>
            </w:pPr>
          </w:p>
        </w:tc>
        <w:tc>
          <w:tcPr>
            <w:tcW w:w="270" w:type="dxa"/>
            <w:shd w:val="clear" w:color="auto" w:fill="5B9BD5" w:themeFill="accent5"/>
          </w:tcPr>
          <w:p w14:paraId="787688EF" w14:textId="77777777" w:rsidR="006C6C81" w:rsidRPr="001D3E60" w:rsidRDefault="006C6C81" w:rsidP="006C6C81">
            <w:pPr>
              <w:rPr>
                <w:rFonts w:ascii="Times New Roman" w:hAnsi="Times New Roman"/>
              </w:rPr>
            </w:pPr>
          </w:p>
        </w:tc>
        <w:tc>
          <w:tcPr>
            <w:tcW w:w="1026" w:type="dxa"/>
            <w:hideMark/>
          </w:tcPr>
          <w:p w14:paraId="76702B2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12</w:t>
            </w:r>
            <w:r w:rsidRPr="001D3E60">
              <w:rPr>
                <w:rFonts w:ascii="Times New Roman" w:hAnsi="Times New Roman"/>
                <w:lang w:val="en-GB"/>
              </w:rPr>
              <w:t xml:space="preserve">,000 </w:t>
            </w:r>
          </w:p>
        </w:tc>
        <w:tc>
          <w:tcPr>
            <w:tcW w:w="992" w:type="dxa"/>
            <w:hideMark/>
          </w:tcPr>
          <w:p w14:paraId="4834CB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w:t>
            </w:r>
            <w:r w:rsidRPr="001D3E60">
              <w:rPr>
                <w:rFonts w:ascii="Times New Roman" w:hAnsi="Times New Roman"/>
                <w:lang w:val="en-GB"/>
              </w:rPr>
              <w:t>,000</w:t>
            </w:r>
          </w:p>
        </w:tc>
        <w:tc>
          <w:tcPr>
            <w:tcW w:w="709" w:type="dxa"/>
            <w:shd w:val="clear" w:color="auto" w:fill="AEAAAA" w:themeFill="background2" w:themeFillShade="BF"/>
            <w:hideMark/>
          </w:tcPr>
          <w:p w14:paraId="2C67B8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tcPr>
          <w:p w14:paraId="246CFBA6" w14:textId="77777777" w:rsidR="006C6C81" w:rsidRPr="001D3E60" w:rsidRDefault="006C6C81" w:rsidP="006C6C81">
            <w:pPr>
              <w:spacing w:after="160" w:line="259" w:lineRule="auto"/>
              <w:rPr>
                <w:rFonts w:ascii="Times New Roman" w:hAnsi="Times New Roman"/>
                <w:lang w:val="en-GB"/>
              </w:rPr>
            </w:pPr>
          </w:p>
        </w:tc>
        <w:tc>
          <w:tcPr>
            <w:tcW w:w="709" w:type="dxa"/>
          </w:tcPr>
          <w:p w14:paraId="7237A323"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221A8EE1" w14:textId="465CD3D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850" w:type="dxa"/>
            <w:hideMark/>
          </w:tcPr>
          <w:p w14:paraId="6FE815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603DCB25" w14:textId="77777777" w:rsidTr="00DD5587">
        <w:trPr>
          <w:trHeight w:val="20"/>
        </w:trPr>
        <w:tc>
          <w:tcPr>
            <w:tcW w:w="1425" w:type="dxa"/>
            <w:gridSpan w:val="2"/>
            <w:vMerge w:val="restart"/>
            <w:hideMark/>
          </w:tcPr>
          <w:p w14:paraId="452FCA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Production And Utilisation Of Statistics</w:t>
            </w:r>
          </w:p>
        </w:tc>
        <w:tc>
          <w:tcPr>
            <w:tcW w:w="1356" w:type="dxa"/>
            <w:gridSpan w:val="2"/>
            <w:vMerge w:val="restart"/>
          </w:tcPr>
          <w:p w14:paraId="5579D0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Data-Based Planning and Budgeting</w:t>
            </w:r>
          </w:p>
        </w:tc>
        <w:tc>
          <w:tcPr>
            <w:tcW w:w="2404" w:type="dxa"/>
            <w:hideMark/>
          </w:tcPr>
          <w:p w14:paraId="3D3D933B"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District Statistical Working Group and train Field Officers</w:t>
            </w:r>
          </w:p>
        </w:tc>
        <w:tc>
          <w:tcPr>
            <w:tcW w:w="1890" w:type="dxa"/>
            <w:hideMark/>
          </w:tcPr>
          <w:p w14:paraId="7E4609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5FED8052" w14:textId="77777777" w:rsidR="006C6C81" w:rsidRPr="001D3E60" w:rsidRDefault="006C6C81" w:rsidP="006C6C81">
            <w:pPr>
              <w:rPr>
                <w:rFonts w:ascii="Times New Roman" w:hAnsi="Times New Roman"/>
              </w:rPr>
            </w:pPr>
          </w:p>
        </w:tc>
        <w:tc>
          <w:tcPr>
            <w:tcW w:w="284" w:type="dxa"/>
            <w:shd w:val="clear" w:color="auto" w:fill="5B9BD5" w:themeFill="accent5"/>
          </w:tcPr>
          <w:p w14:paraId="3560A13B" w14:textId="77777777" w:rsidR="006C6C81" w:rsidRPr="001D3E60" w:rsidRDefault="006C6C81" w:rsidP="006C6C81">
            <w:pPr>
              <w:rPr>
                <w:rFonts w:ascii="Times New Roman" w:hAnsi="Times New Roman"/>
              </w:rPr>
            </w:pPr>
          </w:p>
        </w:tc>
        <w:tc>
          <w:tcPr>
            <w:tcW w:w="263" w:type="dxa"/>
          </w:tcPr>
          <w:p w14:paraId="57162D4C" w14:textId="77777777" w:rsidR="006C6C81" w:rsidRPr="001D3E60" w:rsidRDefault="006C6C81" w:rsidP="006C6C81">
            <w:pPr>
              <w:rPr>
                <w:rFonts w:ascii="Times New Roman" w:hAnsi="Times New Roman"/>
              </w:rPr>
            </w:pPr>
          </w:p>
        </w:tc>
        <w:tc>
          <w:tcPr>
            <w:tcW w:w="270" w:type="dxa"/>
          </w:tcPr>
          <w:p w14:paraId="08D4A6C9" w14:textId="77777777" w:rsidR="006C6C81" w:rsidRPr="001D3E60" w:rsidRDefault="006C6C81" w:rsidP="006C6C81">
            <w:pPr>
              <w:rPr>
                <w:rFonts w:ascii="Times New Roman" w:hAnsi="Times New Roman"/>
              </w:rPr>
            </w:pPr>
          </w:p>
        </w:tc>
        <w:tc>
          <w:tcPr>
            <w:tcW w:w="1026" w:type="dxa"/>
            <w:hideMark/>
          </w:tcPr>
          <w:p w14:paraId="610F2F4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992" w:type="dxa"/>
            <w:hideMark/>
          </w:tcPr>
          <w:p w14:paraId="1E94C0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709" w:type="dxa"/>
            <w:hideMark/>
          </w:tcPr>
          <w:p w14:paraId="4BA3500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6431EE66" w14:textId="77777777" w:rsidR="006C6C81" w:rsidRPr="001D3E60" w:rsidRDefault="006C6C81" w:rsidP="006C6C81">
            <w:pPr>
              <w:spacing w:after="160" w:line="259" w:lineRule="auto"/>
              <w:rPr>
                <w:rFonts w:ascii="Times New Roman" w:hAnsi="Times New Roman"/>
                <w:lang w:val="en-GB"/>
              </w:rPr>
            </w:pPr>
          </w:p>
        </w:tc>
        <w:tc>
          <w:tcPr>
            <w:tcW w:w="709" w:type="dxa"/>
          </w:tcPr>
          <w:p w14:paraId="03A30EC7"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342CE06" w14:textId="5B7A733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850" w:type="dxa"/>
            <w:hideMark/>
          </w:tcPr>
          <w:p w14:paraId="44E6AB1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467F775" w14:textId="77777777" w:rsidTr="00DD5587">
        <w:trPr>
          <w:trHeight w:val="20"/>
        </w:trPr>
        <w:tc>
          <w:tcPr>
            <w:tcW w:w="1425" w:type="dxa"/>
            <w:gridSpan w:val="2"/>
            <w:vMerge/>
            <w:hideMark/>
          </w:tcPr>
          <w:p w14:paraId="3DA74314"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4C51AAD" w14:textId="77777777" w:rsidR="006C6C81" w:rsidRPr="001D3E60" w:rsidRDefault="006C6C81" w:rsidP="006C6C81">
            <w:pPr>
              <w:spacing w:after="160" w:line="259" w:lineRule="auto"/>
              <w:rPr>
                <w:rFonts w:ascii="Times New Roman" w:hAnsi="Times New Roman"/>
              </w:rPr>
            </w:pPr>
          </w:p>
        </w:tc>
        <w:tc>
          <w:tcPr>
            <w:tcW w:w="2404" w:type="dxa"/>
            <w:hideMark/>
          </w:tcPr>
          <w:p w14:paraId="289D327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Establish and update Central Database for Planning and Budgeting</w:t>
            </w:r>
          </w:p>
        </w:tc>
        <w:tc>
          <w:tcPr>
            <w:tcW w:w="1890" w:type="dxa"/>
            <w:hideMark/>
          </w:tcPr>
          <w:p w14:paraId="31A5F4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tcPr>
          <w:p w14:paraId="469BAA23"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5CDAD635" w14:textId="77777777" w:rsidR="006C6C81" w:rsidRPr="001D3E60" w:rsidRDefault="006C6C81" w:rsidP="006C6C81">
            <w:pPr>
              <w:rPr>
                <w:rFonts w:ascii="Times New Roman" w:hAnsi="Times New Roman"/>
                <w:lang w:val="en-GB"/>
              </w:rPr>
            </w:pPr>
          </w:p>
        </w:tc>
        <w:tc>
          <w:tcPr>
            <w:tcW w:w="263" w:type="dxa"/>
            <w:shd w:val="clear" w:color="auto" w:fill="5B9BD5" w:themeFill="accent5"/>
          </w:tcPr>
          <w:p w14:paraId="525892C2" w14:textId="77777777" w:rsidR="006C6C81" w:rsidRPr="001D3E60" w:rsidRDefault="006C6C81" w:rsidP="006C6C81">
            <w:pPr>
              <w:rPr>
                <w:rFonts w:ascii="Times New Roman" w:hAnsi="Times New Roman"/>
                <w:lang w:val="en-GB"/>
              </w:rPr>
            </w:pPr>
          </w:p>
        </w:tc>
        <w:tc>
          <w:tcPr>
            <w:tcW w:w="270" w:type="dxa"/>
          </w:tcPr>
          <w:p w14:paraId="2B02FEB6" w14:textId="77777777" w:rsidR="006C6C81" w:rsidRPr="001D3E60" w:rsidRDefault="006C6C81" w:rsidP="006C6C81">
            <w:pPr>
              <w:rPr>
                <w:rFonts w:ascii="Times New Roman" w:hAnsi="Times New Roman"/>
                <w:lang w:val="en-GB"/>
              </w:rPr>
            </w:pPr>
          </w:p>
        </w:tc>
        <w:tc>
          <w:tcPr>
            <w:tcW w:w="1026" w:type="dxa"/>
            <w:hideMark/>
          </w:tcPr>
          <w:p w14:paraId="2CF244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653F13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3FD169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3C79EE0F" w14:textId="77777777" w:rsidR="006C6C81" w:rsidRPr="001D3E60" w:rsidRDefault="006C6C81" w:rsidP="006C6C81">
            <w:pPr>
              <w:spacing w:after="160" w:line="259" w:lineRule="auto"/>
              <w:rPr>
                <w:rFonts w:ascii="Times New Roman" w:hAnsi="Times New Roman"/>
                <w:lang w:val="en-GB"/>
              </w:rPr>
            </w:pPr>
          </w:p>
        </w:tc>
        <w:tc>
          <w:tcPr>
            <w:tcW w:w="709" w:type="dxa"/>
          </w:tcPr>
          <w:p w14:paraId="77ED43C7"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FD83727" w14:textId="217A9D3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850" w:type="dxa"/>
            <w:hideMark/>
          </w:tcPr>
          <w:p w14:paraId="04C8BF8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65C08733" w14:textId="77777777" w:rsidTr="00DD5587">
        <w:trPr>
          <w:trHeight w:val="20"/>
        </w:trPr>
        <w:tc>
          <w:tcPr>
            <w:tcW w:w="1425" w:type="dxa"/>
            <w:gridSpan w:val="2"/>
            <w:vMerge/>
            <w:hideMark/>
          </w:tcPr>
          <w:p w14:paraId="438D0870"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14898EBA" w14:textId="77777777" w:rsidR="006C6C81" w:rsidRPr="001D3E60" w:rsidRDefault="006C6C81" w:rsidP="006C6C81">
            <w:pPr>
              <w:spacing w:after="160" w:line="259" w:lineRule="auto"/>
              <w:rPr>
                <w:rFonts w:ascii="Times New Roman" w:hAnsi="Times New Roman"/>
              </w:rPr>
            </w:pPr>
          </w:p>
        </w:tc>
        <w:tc>
          <w:tcPr>
            <w:tcW w:w="2404" w:type="dxa"/>
            <w:hideMark/>
          </w:tcPr>
          <w:p w14:paraId="7C352778"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Support the GSS to collect population data</w:t>
            </w:r>
          </w:p>
        </w:tc>
        <w:tc>
          <w:tcPr>
            <w:tcW w:w="1890" w:type="dxa"/>
            <w:hideMark/>
          </w:tcPr>
          <w:p w14:paraId="1E3825C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40" w:type="dxa"/>
            <w:shd w:val="clear" w:color="auto" w:fill="5B9BD5" w:themeFill="accent5"/>
          </w:tcPr>
          <w:p w14:paraId="6B0CF3AA" w14:textId="77777777" w:rsidR="006C6C81" w:rsidRPr="001D3E60" w:rsidRDefault="006C6C81" w:rsidP="006C6C81">
            <w:pPr>
              <w:rPr>
                <w:rFonts w:ascii="Times New Roman" w:hAnsi="Times New Roman"/>
              </w:rPr>
            </w:pPr>
          </w:p>
        </w:tc>
        <w:tc>
          <w:tcPr>
            <w:tcW w:w="284" w:type="dxa"/>
            <w:shd w:val="clear" w:color="auto" w:fill="5B9BD5" w:themeFill="accent5"/>
          </w:tcPr>
          <w:p w14:paraId="6AECB472" w14:textId="77777777" w:rsidR="006C6C81" w:rsidRPr="001D3E60" w:rsidRDefault="006C6C81" w:rsidP="006C6C81">
            <w:pPr>
              <w:rPr>
                <w:rFonts w:ascii="Times New Roman" w:hAnsi="Times New Roman"/>
              </w:rPr>
            </w:pPr>
          </w:p>
        </w:tc>
        <w:tc>
          <w:tcPr>
            <w:tcW w:w="263" w:type="dxa"/>
            <w:shd w:val="clear" w:color="auto" w:fill="5B9BD5" w:themeFill="accent5"/>
          </w:tcPr>
          <w:p w14:paraId="15D364A4" w14:textId="77777777" w:rsidR="006C6C81" w:rsidRPr="001D3E60" w:rsidRDefault="006C6C81" w:rsidP="006C6C81">
            <w:pPr>
              <w:rPr>
                <w:rFonts w:ascii="Times New Roman" w:hAnsi="Times New Roman"/>
              </w:rPr>
            </w:pPr>
          </w:p>
        </w:tc>
        <w:tc>
          <w:tcPr>
            <w:tcW w:w="270" w:type="dxa"/>
            <w:shd w:val="clear" w:color="auto" w:fill="5B9BD5" w:themeFill="accent5"/>
          </w:tcPr>
          <w:p w14:paraId="69C8985B" w14:textId="77777777" w:rsidR="006C6C81" w:rsidRPr="001D3E60" w:rsidRDefault="006C6C81" w:rsidP="006C6C81">
            <w:pPr>
              <w:rPr>
                <w:rFonts w:ascii="Times New Roman" w:hAnsi="Times New Roman"/>
              </w:rPr>
            </w:pPr>
          </w:p>
        </w:tc>
        <w:tc>
          <w:tcPr>
            <w:tcW w:w="1026" w:type="dxa"/>
            <w:hideMark/>
          </w:tcPr>
          <w:p w14:paraId="4F89BE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30,000</w:t>
            </w:r>
          </w:p>
        </w:tc>
        <w:tc>
          <w:tcPr>
            <w:tcW w:w="992" w:type="dxa"/>
            <w:hideMark/>
          </w:tcPr>
          <w:p w14:paraId="725ABCCD" w14:textId="77777777" w:rsidR="006C6C81" w:rsidRPr="001D3E60" w:rsidRDefault="006C6C81" w:rsidP="006C6C81">
            <w:pPr>
              <w:spacing w:after="160" w:line="259" w:lineRule="auto"/>
              <w:rPr>
                <w:rFonts w:ascii="Times New Roman" w:hAnsi="Times New Roman"/>
              </w:rPr>
            </w:pPr>
          </w:p>
        </w:tc>
        <w:tc>
          <w:tcPr>
            <w:tcW w:w="709" w:type="dxa"/>
            <w:hideMark/>
          </w:tcPr>
          <w:p w14:paraId="1E09EB94" w14:textId="77777777" w:rsidR="006C6C81" w:rsidRPr="001D3E60" w:rsidRDefault="006C6C81" w:rsidP="006C6C81">
            <w:pPr>
              <w:spacing w:after="160" w:line="259" w:lineRule="auto"/>
              <w:rPr>
                <w:rFonts w:ascii="Times New Roman" w:hAnsi="Times New Roman"/>
              </w:rPr>
            </w:pPr>
          </w:p>
        </w:tc>
        <w:tc>
          <w:tcPr>
            <w:tcW w:w="1134" w:type="dxa"/>
            <w:shd w:val="clear" w:color="auto" w:fill="AEAAAA" w:themeFill="background2" w:themeFillShade="BF"/>
          </w:tcPr>
          <w:p w14:paraId="41C42426" w14:textId="77777777" w:rsidR="006C6C81" w:rsidRPr="001D3E60" w:rsidRDefault="006C6C81" w:rsidP="006C6C81">
            <w:pPr>
              <w:spacing w:after="160" w:line="259" w:lineRule="auto"/>
              <w:rPr>
                <w:rFonts w:ascii="Times New Roman" w:hAnsi="Times New Roman"/>
                <w:lang w:val="en-GB"/>
              </w:rPr>
            </w:pPr>
          </w:p>
        </w:tc>
        <w:tc>
          <w:tcPr>
            <w:tcW w:w="709" w:type="dxa"/>
          </w:tcPr>
          <w:p w14:paraId="254D224D"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7D9F3DD7" w14:textId="644E277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850" w:type="dxa"/>
            <w:hideMark/>
          </w:tcPr>
          <w:p w14:paraId="61146055" w14:textId="61D385E5" w:rsidR="006C6C81" w:rsidRPr="001D3E60" w:rsidRDefault="006C6C81" w:rsidP="006C6C81">
            <w:pPr>
              <w:spacing w:after="160" w:line="259" w:lineRule="auto"/>
              <w:rPr>
                <w:rFonts w:ascii="Times New Roman" w:hAnsi="Times New Roman"/>
              </w:rPr>
            </w:pPr>
            <w:r>
              <w:rPr>
                <w:rFonts w:ascii="Times New Roman" w:hAnsi="Times New Roman"/>
              </w:rPr>
              <w:t>CENTRAL ADMIN.</w:t>
            </w:r>
          </w:p>
        </w:tc>
      </w:tr>
      <w:tr w:rsidR="006C6C81" w:rsidRPr="001D3E60" w14:paraId="1C7D2881" w14:textId="77777777" w:rsidTr="00DD5587">
        <w:trPr>
          <w:trHeight w:val="20"/>
        </w:trPr>
        <w:tc>
          <w:tcPr>
            <w:tcW w:w="1425" w:type="dxa"/>
            <w:gridSpan w:val="2"/>
            <w:vMerge/>
            <w:hideMark/>
          </w:tcPr>
          <w:p w14:paraId="260FA611"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41629B4A" w14:textId="77777777" w:rsidR="006C6C81" w:rsidRPr="001D3E60" w:rsidRDefault="006C6C81" w:rsidP="006C6C81">
            <w:pPr>
              <w:spacing w:after="160" w:line="259" w:lineRule="auto"/>
              <w:rPr>
                <w:rFonts w:ascii="Times New Roman" w:hAnsi="Times New Roman"/>
              </w:rPr>
            </w:pPr>
          </w:p>
        </w:tc>
        <w:tc>
          <w:tcPr>
            <w:tcW w:w="2404" w:type="dxa"/>
            <w:hideMark/>
          </w:tcPr>
          <w:p w14:paraId="7EEC39CD"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Conduct Monthly Market Survey </w:t>
            </w:r>
          </w:p>
        </w:tc>
        <w:tc>
          <w:tcPr>
            <w:tcW w:w="1890" w:type="dxa"/>
            <w:hideMark/>
          </w:tcPr>
          <w:p w14:paraId="4772581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40" w:type="dxa"/>
            <w:shd w:val="clear" w:color="auto" w:fill="5B9BD5" w:themeFill="accent5"/>
          </w:tcPr>
          <w:p w14:paraId="08AA7CD8" w14:textId="77777777" w:rsidR="006C6C81" w:rsidRPr="001D3E60" w:rsidRDefault="006C6C81" w:rsidP="006C6C81">
            <w:pPr>
              <w:rPr>
                <w:rFonts w:ascii="Times New Roman" w:hAnsi="Times New Roman"/>
              </w:rPr>
            </w:pPr>
          </w:p>
        </w:tc>
        <w:tc>
          <w:tcPr>
            <w:tcW w:w="284" w:type="dxa"/>
            <w:shd w:val="clear" w:color="auto" w:fill="5B9BD5" w:themeFill="accent5"/>
          </w:tcPr>
          <w:p w14:paraId="0F842212" w14:textId="77777777" w:rsidR="006C6C81" w:rsidRPr="001D3E60" w:rsidRDefault="006C6C81" w:rsidP="006C6C81">
            <w:pPr>
              <w:rPr>
                <w:rFonts w:ascii="Times New Roman" w:hAnsi="Times New Roman"/>
              </w:rPr>
            </w:pPr>
          </w:p>
        </w:tc>
        <w:tc>
          <w:tcPr>
            <w:tcW w:w="263" w:type="dxa"/>
            <w:shd w:val="clear" w:color="auto" w:fill="5B9BD5" w:themeFill="accent5"/>
          </w:tcPr>
          <w:p w14:paraId="5B1BB779" w14:textId="77777777" w:rsidR="006C6C81" w:rsidRPr="001D3E60" w:rsidRDefault="006C6C81" w:rsidP="006C6C81">
            <w:pPr>
              <w:rPr>
                <w:rFonts w:ascii="Times New Roman" w:hAnsi="Times New Roman"/>
              </w:rPr>
            </w:pPr>
          </w:p>
        </w:tc>
        <w:tc>
          <w:tcPr>
            <w:tcW w:w="270" w:type="dxa"/>
            <w:shd w:val="clear" w:color="auto" w:fill="5B9BD5" w:themeFill="accent5"/>
          </w:tcPr>
          <w:p w14:paraId="515A79DE" w14:textId="77777777" w:rsidR="006C6C81" w:rsidRPr="001D3E60" w:rsidRDefault="006C6C81" w:rsidP="006C6C81">
            <w:pPr>
              <w:rPr>
                <w:rFonts w:ascii="Times New Roman" w:hAnsi="Times New Roman"/>
              </w:rPr>
            </w:pPr>
          </w:p>
        </w:tc>
        <w:tc>
          <w:tcPr>
            <w:tcW w:w="1026" w:type="dxa"/>
            <w:hideMark/>
          </w:tcPr>
          <w:p w14:paraId="17021C7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470B64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709" w:type="dxa"/>
            <w:hideMark/>
          </w:tcPr>
          <w:p w14:paraId="1B1DC5E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1134" w:type="dxa"/>
            <w:shd w:val="clear" w:color="auto" w:fill="AEAAAA" w:themeFill="background2" w:themeFillShade="BF"/>
          </w:tcPr>
          <w:p w14:paraId="7C7A8CBE" w14:textId="77777777" w:rsidR="006C6C81" w:rsidRPr="001D3E60" w:rsidRDefault="006C6C81" w:rsidP="006C6C81">
            <w:pPr>
              <w:spacing w:after="160" w:line="259" w:lineRule="auto"/>
              <w:rPr>
                <w:rFonts w:ascii="Times New Roman" w:hAnsi="Times New Roman"/>
                <w:lang w:val="en-GB"/>
              </w:rPr>
            </w:pPr>
          </w:p>
        </w:tc>
        <w:tc>
          <w:tcPr>
            <w:tcW w:w="709" w:type="dxa"/>
          </w:tcPr>
          <w:p w14:paraId="2ABFCD9C"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603DDD5F" w14:textId="1B29B98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850" w:type="dxa"/>
            <w:hideMark/>
          </w:tcPr>
          <w:p w14:paraId="4062770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0F079ED4" w14:textId="77777777" w:rsidTr="00DD5587">
        <w:trPr>
          <w:trHeight w:val="20"/>
        </w:trPr>
        <w:tc>
          <w:tcPr>
            <w:tcW w:w="1425" w:type="dxa"/>
            <w:gridSpan w:val="2"/>
            <w:vMerge/>
            <w:hideMark/>
          </w:tcPr>
          <w:p w14:paraId="088791FE" w14:textId="77777777" w:rsidR="006C6C81" w:rsidRPr="001D3E60" w:rsidRDefault="006C6C81" w:rsidP="006C6C81">
            <w:pPr>
              <w:spacing w:after="160" w:line="259" w:lineRule="auto"/>
              <w:rPr>
                <w:rFonts w:ascii="Times New Roman" w:hAnsi="Times New Roman"/>
              </w:rPr>
            </w:pPr>
          </w:p>
        </w:tc>
        <w:tc>
          <w:tcPr>
            <w:tcW w:w="1356" w:type="dxa"/>
            <w:gridSpan w:val="2"/>
            <w:vMerge/>
            <w:hideMark/>
          </w:tcPr>
          <w:p w14:paraId="53F8686E" w14:textId="77777777" w:rsidR="006C6C81" w:rsidRPr="001D3E60" w:rsidRDefault="006C6C81" w:rsidP="006C6C81">
            <w:pPr>
              <w:spacing w:after="160" w:line="259" w:lineRule="auto"/>
              <w:rPr>
                <w:rFonts w:ascii="Times New Roman" w:hAnsi="Times New Roman"/>
              </w:rPr>
            </w:pPr>
          </w:p>
        </w:tc>
        <w:tc>
          <w:tcPr>
            <w:tcW w:w="2404" w:type="dxa"/>
            <w:hideMark/>
          </w:tcPr>
          <w:p w14:paraId="7BCB35C6" w14:textId="77777777" w:rsidR="006C6C81" w:rsidRPr="009E143C" w:rsidRDefault="006C6C81" w:rsidP="006C6C81">
            <w:pPr>
              <w:pStyle w:val="ListParagraph"/>
              <w:numPr>
                <w:ilvl w:val="0"/>
                <w:numId w:val="42"/>
              </w:numPr>
              <w:spacing w:after="0" w:line="240" w:lineRule="auto"/>
              <w:rPr>
                <w:rFonts w:ascii="Times New Roman" w:hAnsi="Times New Roman"/>
              </w:rPr>
            </w:pPr>
            <w:r w:rsidRPr="009E143C">
              <w:rPr>
                <w:rFonts w:ascii="Times New Roman" w:hAnsi="Times New Roman"/>
                <w:lang w:val="en-GB"/>
              </w:rPr>
              <w:t xml:space="preserve">Disseminate statistical Data and projections with Relevant Units, </w:t>
            </w:r>
            <w:r w:rsidRPr="009E143C">
              <w:rPr>
                <w:rFonts w:ascii="Times New Roman" w:hAnsi="Times New Roman"/>
                <w:lang w:val="en-GB"/>
              </w:rPr>
              <w:lastRenderedPageBreak/>
              <w:t>Departments and Agencies in the District.</w:t>
            </w:r>
          </w:p>
        </w:tc>
        <w:tc>
          <w:tcPr>
            <w:tcW w:w="1890" w:type="dxa"/>
            <w:hideMark/>
          </w:tcPr>
          <w:p w14:paraId="3DDAE9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District Assembly</w:t>
            </w:r>
          </w:p>
        </w:tc>
        <w:tc>
          <w:tcPr>
            <w:tcW w:w="240" w:type="dxa"/>
            <w:shd w:val="clear" w:color="auto" w:fill="5B9BD5" w:themeFill="accent5"/>
          </w:tcPr>
          <w:p w14:paraId="1246A8FF" w14:textId="77777777" w:rsidR="006C6C81" w:rsidRPr="001D3E60" w:rsidRDefault="006C6C81" w:rsidP="006C6C81">
            <w:pPr>
              <w:rPr>
                <w:rFonts w:ascii="Times New Roman" w:hAnsi="Times New Roman"/>
              </w:rPr>
            </w:pPr>
          </w:p>
        </w:tc>
        <w:tc>
          <w:tcPr>
            <w:tcW w:w="284" w:type="dxa"/>
            <w:shd w:val="clear" w:color="auto" w:fill="5B9BD5" w:themeFill="accent5"/>
          </w:tcPr>
          <w:p w14:paraId="3BCDF93B" w14:textId="77777777" w:rsidR="006C6C81" w:rsidRPr="001D3E60" w:rsidRDefault="006C6C81" w:rsidP="006C6C81">
            <w:pPr>
              <w:rPr>
                <w:rFonts w:ascii="Times New Roman" w:hAnsi="Times New Roman"/>
              </w:rPr>
            </w:pPr>
          </w:p>
        </w:tc>
        <w:tc>
          <w:tcPr>
            <w:tcW w:w="263" w:type="dxa"/>
            <w:shd w:val="clear" w:color="auto" w:fill="5B9BD5" w:themeFill="accent5"/>
          </w:tcPr>
          <w:p w14:paraId="67DF27EB" w14:textId="77777777" w:rsidR="006C6C81" w:rsidRPr="001D3E60" w:rsidRDefault="006C6C81" w:rsidP="006C6C81">
            <w:pPr>
              <w:rPr>
                <w:rFonts w:ascii="Times New Roman" w:hAnsi="Times New Roman"/>
              </w:rPr>
            </w:pPr>
          </w:p>
        </w:tc>
        <w:tc>
          <w:tcPr>
            <w:tcW w:w="270" w:type="dxa"/>
            <w:shd w:val="clear" w:color="auto" w:fill="5B9BD5" w:themeFill="accent5"/>
          </w:tcPr>
          <w:p w14:paraId="770B5A41" w14:textId="77777777" w:rsidR="006C6C81" w:rsidRPr="001D3E60" w:rsidRDefault="006C6C81" w:rsidP="006C6C81">
            <w:pPr>
              <w:rPr>
                <w:rFonts w:ascii="Times New Roman" w:hAnsi="Times New Roman"/>
              </w:rPr>
            </w:pPr>
          </w:p>
        </w:tc>
        <w:tc>
          <w:tcPr>
            <w:tcW w:w="1026" w:type="dxa"/>
            <w:hideMark/>
          </w:tcPr>
          <w:p w14:paraId="0992616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4FB08F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709" w:type="dxa"/>
            <w:hideMark/>
          </w:tcPr>
          <w:p w14:paraId="437E19D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w:t>
            </w:r>
          </w:p>
        </w:tc>
        <w:tc>
          <w:tcPr>
            <w:tcW w:w="1134" w:type="dxa"/>
            <w:shd w:val="clear" w:color="auto" w:fill="AEAAAA" w:themeFill="background2" w:themeFillShade="BF"/>
          </w:tcPr>
          <w:p w14:paraId="4ACA4294" w14:textId="77777777" w:rsidR="006C6C81" w:rsidRPr="001D3E60" w:rsidRDefault="006C6C81" w:rsidP="006C6C81">
            <w:pPr>
              <w:spacing w:after="160" w:line="259" w:lineRule="auto"/>
              <w:rPr>
                <w:rFonts w:ascii="Times New Roman" w:hAnsi="Times New Roman"/>
                <w:lang w:val="en-GB"/>
              </w:rPr>
            </w:pPr>
          </w:p>
        </w:tc>
        <w:tc>
          <w:tcPr>
            <w:tcW w:w="709" w:type="dxa"/>
          </w:tcPr>
          <w:p w14:paraId="70BA951A" w14:textId="77777777" w:rsidR="006C6C81" w:rsidRPr="001D3E60" w:rsidRDefault="006C6C81" w:rsidP="006C6C81">
            <w:pPr>
              <w:spacing w:after="160" w:line="259" w:lineRule="auto"/>
              <w:rPr>
                <w:rFonts w:ascii="Times New Roman" w:hAnsi="Times New Roman"/>
                <w:lang w:val="en-GB"/>
              </w:rPr>
            </w:pPr>
          </w:p>
        </w:tc>
        <w:tc>
          <w:tcPr>
            <w:tcW w:w="1136" w:type="dxa"/>
            <w:hideMark/>
          </w:tcPr>
          <w:p w14:paraId="57B1F5A4" w14:textId="1B3F916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850" w:type="dxa"/>
            <w:hideMark/>
          </w:tcPr>
          <w:p w14:paraId="612978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bookmarkEnd w:id="140"/>
    </w:tbl>
    <w:p w14:paraId="07627FDA" w14:textId="77777777" w:rsidR="00C84ECC" w:rsidRDefault="00C84ECC" w:rsidP="005A7207">
      <w:pPr>
        <w:rPr>
          <w:rFonts w:ascii="Times New Roman" w:hAnsi="Times New Roman"/>
          <w:b/>
          <w:sz w:val="24"/>
          <w:szCs w:val="24"/>
        </w:rPr>
      </w:pPr>
    </w:p>
    <w:p w14:paraId="79EE0954" w14:textId="77777777" w:rsidR="00C84ECC" w:rsidRDefault="00C84ECC" w:rsidP="005A7207">
      <w:pPr>
        <w:rPr>
          <w:rFonts w:ascii="Times New Roman" w:hAnsi="Times New Roman"/>
          <w:b/>
          <w:sz w:val="24"/>
          <w:szCs w:val="24"/>
        </w:rPr>
      </w:pPr>
    </w:p>
    <w:p w14:paraId="6DCC4467" w14:textId="77777777" w:rsidR="00C84ECC" w:rsidRDefault="00C84ECC" w:rsidP="005A7207">
      <w:pPr>
        <w:rPr>
          <w:rFonts w:ascii="Times New Roman" w:hAnsi="Times New Roman"/>
          <w:b/>
          <w:sz w:val="24"/>
          <w:szCs w:val="24"/>
        </w:rPr>
      </w:pPr>
    </w:p>
    <w:p w14:paraId="65AA853B" w14:textId="56C8F394" w:rsidR="001F0AFE" w:rsidRDefault="001F0AFE" w:rsidP="001F0AFE">
      <w:bookmarkStart w:id="141" w:name="_Toc109313244"/>
    </w:p>
    <w:p w14:paraId="76354E87" w14:textId="7612821B" w:rsidR="00D1115F" w:rsidRDefault="00D1115F" w:rsidP="001F0AFE"/>
    <w:p w14:paraId="3F1649C2" w14:textId="55186C5F" w:rsidR="00D1115F" w:rsidRDefault="00D1115F" w:rsidP="001F0AFE"/>
    <w:p w14:paraId="25024AA3" w14:textId="63F605B0" w:rsidR="00D1115F" w:rsidRDefault="00D1115F" w:rsidP="001F0AFE"/>
    <w:p w14:paraId="70450CCC" w14:textId="2408E27A" w:rsidR="00D1115F" w:rsidRDefault="00D1115F" w:rsidP="001F0AFE"/>
    <w:p w14:paraId="03E5193F" w14:textId="07063ED6" w:rsidR="00D1115F" w:rsidRDefault="00D1115F" w:rsidP="001F0AFE"/>
    <w:p w14:paraId="15A54D05" w14:textId="018871EA" w:rsidR="00D1115F" w:rsidRDefault="00D1115F" w:rsidP="001F0AFE"/>
    <w:p w14:paraId="6A86E137" w14:textId="537AF890" w:rsidR="00D1115F" w:rsidRDefault="00D1115F" w:rsidP="001F0AFE"/>
    <w:p w14:paraId="2F9E7BBD" w14:textId="6DFDC9D0" w:rsidR="00D1115F" w:rsidRDefault="00D1115F" w:rsidP="001F0AFE"/>
    <w:p w14:paraId="3C342DB1" w14:textId="38C9C654" w:rsidR="00D1115F" w:rsidRDefault="00D1115F" w:rsidP="001F0AFE"/>
    <w:p w14:paraId="2FCA54FD" w14:textId="002B4AE6" w:rsidR="00D1115F" w:rsidRDefault="00D1115F" w:rsidP="001F0AFE"/>
    <w:p w14:paraId="17E51CFE" w14:textId="4B960208" w:rsidR="00D1115F" w:rsidRDefault="00D1115F" w:rsidP="001F0AFE"/>
    <w:p w14:paraId="54D8D93C" w14:textId="1E12A72B" w:rsidR="00D1115F" w:rsidRDefault="00D1115F" w:rsidP="001F0AFE"/>
    <w:p w14:paraId="1F4CCBA7" w14:textId="77777777" w:rsidR="001F0AFE" w:rsidRDefault="001F0AFE" w:rsidP="00C84ECC">
      <w:pPr>
        <w:pStyle w:val="Caption"/>
        <w:rPr>
          <w:b/>
          <w:bCs/>
          <w:color w:val="1F3864" w:themeColor="accent1" w:themeShade="80"/>
          <w:sz w:val="22"/>
          <w:szCs w:val="22"/>
        </w:rPr>
      </w:pPr>
    </w:p>
    <w:p w14:paraId="134BA8B3" w14:textId="3D70D2FB" w:rsidR="00F24172" w:rsidRPr="00C84ECC" w:rsidRDefault="00C84ECC" w:rsidP="00C84ECC">
      <w:pPr>
        <w:pStyle w:val="Caption"/>
        <w:rPr>
          <w:b/>
          <w:bCs/>
          <w:color w:val="1F3864" w:themeColor="accent1" w:themeShade="80"/>
          <w:sz w:val="22"/>
          <w:szCs w:val="22"/>
        </w:rPr>
      </w:pPr>
      <w:r w:rsidRPr="00C84ECC">
        <w:rPr>
          <w:b/>
          <w:bCs/>
          <w:color w:val="1F3864" w:themeColor="accent1" w:themeShade="80"/>
          <w:sz w:val="22"/>
          <w:szCs w:val="22"/>
        </w:rPr>
        <w:lastRenderedPageBreak/>
        <w:t xml:space="preserve">Table 5. </w:t>
      </w:r>
      <w:r w:rsidRPr="00C84ECC">
        <w:rPr>
          <w:b/>
          <w:bCs/>
          <w:color w:val="1F3864" w:themeColor="accent1" w:themeShade="80"/>
          <w:sz w:val="22"/>
          <w:szCs w:val="22"/>
        </w:rPr>
        <w:fldChar w:fldCharType="begin"/>
      </w:r>
      <w:r w:rsidRPr="00C84ECC">
        <w:rPr>
          <w:b/>
          <w:bCs/>
          <w:color w:val="1F3864" w:themeColor="accent1" w:themeShade="80"/>
          <w:sz w:val="22"/>
          <w:szCs w:val="22"/>
        </w:rPr>
        <w:instrText xml:space="preserve"> SEQ Table_5. \* ARABIC </w:instrText>
      </w:r>
      <w:r w:rsidRPr="00C84ECC">
        <w:rPr>
          <w:b/>
          <w:bCs/>
          <w:color w:val="1F3864" w:themeColor="accent1" w:themeShade="80"/>
          <w:sz w:val="22"/>
          <w:szCs w:val="22"/>
        </w:rPr>
        <w:fldChar w:fldCharType="separate"/>
      </w:r>
      <w:r w:rsidR="00400D14">
        <w:rPr>
          <w:b/>
          <w:bCs/>
          <w:noProof/>
          <w:color w:val="1F3864" w:themeColor="accent1" w:themeShade="80"/>
          <w:sz w:val="22"/>
          <w:szCs w:val="22"/>
        </w:rPr>
        <w:t>3</w:t>
      </w:r>
      <w:r w:rsidRPr="00C84ECC">
        <w:rPr>
          <w:b/>
          <w:bCs/>
          <w:color w:val="1F3864" w:themeColor="accent1" w:themeShade="80"/>
          <w:sz w:val="22"/>
          <w:szCs w:val="22"/>
        </w:rPr>
        <w:fldChar w:fldCharType="end"/>
      </w:r>
      <w:r w:rsidR="00F24172" w:rsidRPr="00C84ECC">
        <w:rPr>
          <w:b/>
          <w:bCs/>
          <w:color w:val="1F3864" w:themeColor="accent1" w:themeShade="80"/>
          <w:sz w:val="22"/>
          <w:szCs w:val="22"/>
        </w:rPr>
        <w:t>: 2025 Annual Action Plan</w:t>
      </w:r>
      <w:bookmarkEnd w:id="141"/>
    </w:p>
    <w:tbl>
      <w:tblPr>
        <w:tblStyle w:val="TableGrid"/>
        <w:tblW w:w="15255" w:type="dxa"/>
        <w:tblInd w:w="-1085" w:type="dxa"/>
        <w:tblLayout w:type="fixed"/>
        <w:tblLook w:val="04A0" w:firstRow="1" w:lastRow="0" w:firstColumn="1" w:lastColumn="0" w:noHBand="0" w:noVBand="1"/>
      </w:tblPr>
      <w:tblGrid>
        <w:gridCol w:w="1222"/>
        <w:gridCol w:w="284"/>
        <w:gridCol w:w="1134"/>
        <w:gridCol w:w="2976"/>
        <w:gridCol w:w="1701"/>
        <w:gridCol w:w="284"/>
        <w:gridCol w:w="283"/>
        <w:gridCol w:w="284"/>
        <w:gridCol w:w="283"/>
        <w:gridCol w:w="993"/>
        <w:gridCol w:w="992"/>
        <w:gridCol w:w="850"/>
        <w:gridCol w:w="567"/>
        <w:gridCol w:w="709"/>
        <w:gridCol w:w="1134"/>
        <w:gridCol w:w="1559"/>
      </w:tblGrid>
      <w:tr w:rsidR="00D13D5A" w:rsidRPr="001D3E60" w14:paraId="70F8F982" w14:textId="77777777" w:rsidTr="00CB0A7F">
        <w:trPr>
          <w:trHeight w:val="20"/>
        </w:trPr>
        <w:tc>
          <w:tcPr>
            <w:tcW w:w="1222" w:type="dxa"/>
            <w:vMerge w:val="restart"/>
            <w:tcBorders>
              <w:bottom w:val="single" w:sz="4" w:space="0" w:color="auto"/>
            </w:tcBorders>
            <w:shd w:val="clear" w:color="auto" w:fill="996633"/>
            <w:vAlign w:val="center"/>
            <w:hideMark/>
          </w:tcPr>
          <w:p w14:paraId="2F584BBF" w14:textId="77777777" w:rsidR="00D13D5A" w:rsidRPr="000E505C" w:rsidRDefault="00D13D5A" w:rsidP="00B7169A">
            <w:pPr>
              <w:jc w:val="center"/>
              <w:rPr>
                <w:rFonts w:ascii="Times New Roman" w:hAnsi="Times New Roman"/>
                <w:b/>
              </w:rPr>
            </w:pPr>
            <w:bookmarkStart w:id="142" w:name="_Hlk116570922"/>
            <w:r w:rsidRPr="000E505C">
              <w:rPr>
                <w:rFonts w:ascii="Times New Roman" w:hAnsi="Times New Roman"/>
                <w:b/>
                <w:bCs/>
                <w:lang w:val="en-GB"/>
              </w:rPr>
              <w:t>Programmes</w:t>
            </w:r>
          </w:p>
        </w:tc>
        <w:tc>
          <w:tcPr>
            <w:tcW w:w="1418" w:type="dxa"/>
            <w:gridSpan w:val="2"/>
            <w:vMerge w:val="restart"/>
            <w:tcBorders>
              <w:bottom w:val="single" w:sz="4" w:space="0" w:color="auto"/>
            </w:tcBorders>
            <w:shd w:val="clear" w:color="auto" w:fill="996633"/>
            <w:vAlign w:val="center"/>
            <w:hideMark/>
          </w:tcPr>
          <w:p w14:paraId="695EB9DF" w14:textId="77777777" w:rsidR="00D13D5A" w:rsidRPr="000E505C" w:rsidRDefault="00D13D5A" w:rsidP="00B7169A">
            <w:pPr>
              <w:jc w:val="center"/>
              <w:rPr>
                <w:rFonts w:ascii="Times New Roman" w:hAnsi="Times New Roman"/>
                <w:b/>
              </w:rPr>
            </w:pPr>
            <w:r w:rsidRPr="000E505C">
              <w:rPr>
                <w:rFonts w:ascii="Times New Roman" w:hAnsi="Times New Roman"/>
                <w:b/>
                <w:bCs/>
                <w:lang w:val="en-GB"/>
              </w:rPr>
              <w:t>Sub-programmes</w:t>
            </w:r>
          </w:p>
        </w:tc>
        <w:tc>
          <w:tcPr>
            <w:tcW w:w="2976" w:type="dxa"/>
            <w:vMerge w:val="restart"/>
            <w:tcBorders>
              <w:bottom w:val="single" w:sz="4" w:space="0" w:color="auto"/>
            </w:tcBorders>
            <w:shd w:val="clear" w:color="auto" w:fill="996633"/>
            <w:vAlign w:val="center"/>
            <w:hideMark/>
          </w:tcPr>
          <w:p w14:paraId="720D97E5" w14:textId="77777777" w:rsidR="00D13D5A" w:rsidRPr="000E505C" w:rsidRDefault="00D13D5A" w:rsidP="00B7169A">
            <w:pPr>
              <w:jc w:val="center"/>
              <w:rPr>
                <w:rFonts w:ascii="Times New Roman" w:hAnsi="Times New Roman"/>
                <w:b/>
              </w:rPr>
            </w:pPr>
            <w:r w:rsidRPr="000E505C">
              <w:rPr>
                <w:rFonts w:ascii="Times New Roman" w:hAnsi="Times New Roman"/>
                <w:b/>
                <w:bCs/>
                <w:lang w:val="en-GB"/>
              </w:rPr>
              <w:t>Projects/activities</w:t>
            </w:r>
          </w:p>
        </w:tc>
        <w:tc>
          <w:tcPr>
            <w:tcW w:w="1701" w:type="dxa"/>
            <w:vMerge w:val="restart"/>
            <w:tcBorders>
              <w:bottom w:val="single" w:sz="4" w:space="0" w:color="auto"/>
            </w:tcBorders>
            <w:shd w:val="clear" w:color="auto" w:fill="996633"/>
            <w:vAlign w:val="center"/>
            <w:hideMark/>
          </w:tcPr>
          <w:p w14:paraId="0E891E03" w14:textId="77777777" w:rsidR="00D13D5A" w:rsidRPr="000E505C" w:rsidRDefault="00D13D5A" w:rsidP="00B7169A">
            <w:pPr>
              <w:jc w:val="center"/>
              <w:rPr>
                <w:rFonts w:ascii="Times New Roman" w:hAnsi="Times New Roman"/>
                <w:b/>
              </w:rPr>
            </w:pPr>
            <w:r w:rsidRPr="000E505C">
              <w:rPr>
                <w:rFonts w:ascii="Times New Roman" w:hAnsi="Times New Roman"/>
                <w:b/>
                <w:bCs/>
                <w:lang w:val="en-GB"/>
              </w:rPr>
              <w:t>Location</w:t>
            </w:r>
          </w:p>
        </w:tc>
        <w:tc>
          <w:tcPr>
            <w:tcW w:w="1134" w:type="dxa"/>
            <w:gridSpan w:val="4"/>
            <w:tcBorders>
              <w:bottom w:val="single" w:sz="4" w:space="0" w:color="auto"/>
            </w:tcBorders>
            <w:shd w:val="clear" w:color="auto" w:fill="996633"/>
          </w:tcPr>
          <w:p w14:paraId="3D510945" w14:textId="77777777" w:rsidR="00D13D5A" w:rsidRPr="000E505C" w:rsidRDefault="00D13D5A" w:rsidP="00B7169A">
            <w:pPr>
              <w:rPr>
                <w:rFonts w:ascii="Times New Roman" w:hAnsi="Times New Roman"/>
                <w:b/>
                <w:bCs/>
                <w:lang w:val="en-GB"/>
              </w:rPr>
            </w:pPr>
            <w:r>
              <w:rPr>
                <w:rFonts w:ascii="Times New Roman" w:hAnsi="Times New Roman"/>
                <w:b/>
                <w:bCs/>
                <w:lang w:val="en-GB"/>
              </w:rPr>
              <w:t>Time Frame</w:t>
            </w:r>
          </w:p>
        </w:tc>
        <w:tc>
          <w:tcPr>
            <w:tcW w:w="2835" w:type="dxa"/>
            <w:gridSpan w:val="3"/>
            <w:tcBorders>
              <w:bottom w:val="single" w:sz="4" w:space="0" w:color="auto"/>
            </w:tcBorders>
            <w:shd w:val="clear" w:color="auto" w:fill="996633"/>
            <w:vAlign w:val="center"/>
            <w:hideMark/>
          </w:tcPr>
          <w:p w14:paraId="68DD6E09" w14:textId="77777777" w:rsidR="00D13D5A" w:rsidRPr="000E505C" w:rsidRDefault="00D13D5A" w:rsidP="00B7169A">
            <w:pPr>
              <w:jc w:val="center"/>
              <w:rPr>
                <w:rFonts w:ascii="Times New Roman" w:hAnsi="Times New Roman"/>
                <w:b/>
              </w:rPr>
            </w:pPr>
            <w:r w:rsidRPr="000E505C">
              <w:rPr>
                <w:rFonts w:ascii="Times New Roman" w:hAnsi="Times New Roman"/>
                <w:b/>
                <w:bCs/>
                <w:lang w:val="en-GB"/>
              </w:rPr>
              <w:t>Cost</w:t>
            </w:r>
          </w:p>
        </w:tc>
        <w:tc>
          <w:tcPr>
            <w:tcW w:w="1276" w:type="dxa"/>
            <w:gridSpan w:val="2"/>
            <w:tcBorders>
              <w:bottom w:val="single" w:sz="4" w:space="0" w:color="auto"/>
            </w:tcBorders>
            <w:shd w:val="clear" w:color="auto" w:fill="996633"/>
          </w:tcPr>
          <w:p w14:paraId="7AA11715" w14:textId="280744CC" w:rsidR="00D13D5A" w:rsidRPr="000E505C" w:rsidRDefault="00D13D5A" w:rsidP="00B7169A">
            <w:pPr>
              <w:rPr>
                <w:rFonts w:ascii="Times New Roman" w:hAnsi="Times New Roman"/>
                <w:b/>
                <w:bCs/>
                <w:lang w:val="en-GB"/>
              </w:rPr>
            </w:pPr>
            <w:r>
              <w:rPr>
                <w:rFonts w:ascii="Times New Roman" w:hAnsi="Times New Roman"/>
                <w:b/>
                <w:bCs/>
                <w:lang w:val="en-GB"/>
              </w:rPr>
              <w:t>Prog Status</w:t>
            </w:r>
          </w:p>
        </w:tc>
        <w:tc>
          <w:tcPr>
            <w:tcW w:w="2693" w:type="dxa"/>
            <w:gridSpan w:val="2"/>
            <w:tcBorders>
              <w:bottom w:val="single" w:sz="4" w:space="0" w:color="auto"/>
            </w:tcBorders>
            <w:shd w:val="clear" w:color="auto" w:fill="996633"/>
            <w:hideMark/>
          </w:tcPr>
          <w:p w14:paraId="11D34489" w14:textId="031C9587" w:rsidR="00D13D5A" w:rsidRPr="000E505C" w:rsidRDefault="00D13D5A" w:rsidP="0052760B">
            <w:pPr>
              <w:rPr>
                <w:rFonts w:ascii="Times New Roman" w:hAnsi="Times New Roman"/>
                <w:b/>
              </w:rPr>
            </w:pPr>
            <w:r w:rsidRPr="000E505C">
              <w:rPr>
                <w:rFonts w:ascii="Times New Roman" w:hAnsi="Times New Roman"/>
                <w:b/>
                <w:bCs/>
                <w:lang w:val="en-GB"/>
              </w:rPr>
              <w:t>Implementing Dep'ts</w:t>
            </w:r>
          </w:p>
        </w:tc>
      </w:tr>
      <w:tr w:rsidR="002320AC" w:rsidRPr="001D3E60" w14:paraId="5D80DB0F" w14:textId="77777777" w:rsidTr="00CB0A7F">
        <w:trPr>
          <w:trHeight w:val="20"/>
        </w:trPr>
        <w:tc>
          <w:tcPr>
            <w:tcW w:w="1222" w:type="dxa"/>
            <w:vMerge/>
            <w:shd w:val="clear" w:color="auto" w:fill="996633"/>
            <w:hideMark/>
          </w:tcPr>
          <w:p w14:paraId="1A88E3D8" w14:textId="77777777" w:rsidR="00D13D5A" w:rsidRPr="000E505C" w:rsidRDefault="00D13D5A" w:rsidP="00B7169A">
            <w:pPr>
              <w:rPr>
                <w:rFonts w:ascii="Times New Roman" w:hAnsi="Times New Roman"/>
                <w:b/>
              </w:rPr>
            </w:pPr>
          </w:p>
        </w:tc>
        <w:tc>
          <w:tcPr>
            <w:tcW w:w="1418" w:type="dxa"/>
            <w:gridSpan w:val="2"/>
            <w:vMerge/>
            <w:shd w:val="clear" w:color="auto" w:fill="996633"/>
            <w:hideMark/>
          </w:tcPr>
          <w:p w14:paraId="10999370" w14:textId="77777777" w:rsidR="00D13D5A" w:rsidRPr="000E505C" w:rsidRDefault="00D13D5A" w:rsidP="00B7169A">
            <w:pPr>
              <w:rPr>
                <w:rFonts w:ascii="Times New Roman" w:hAnsi="Times New Roman"/>
                <w:b/>
              </w:rPr>
            </w:pPr>
          </w:p>
        </w:tc>
        <w:tc>
          <w:tcPr>
            <w:tcW w:w="2976" w:type="dxa"/>
            <w:vMerge/>
            <w:shd w:val="clear" w:color="auto" w:fill="996633"/>
            <w:hideMark/>
          </w:tcPr>
          <w:p w14:paraId="6EB9EB7A" w14:textId="77777777" w:rsidR="00D13D5A" w:rsidRPr="000E505C" w:rsidRDefault="00D13D5A" w:rsidP="00B7169A">
            <w:pPr>
              <w:rPr>
                <w:rFonts w:ascii="Times New Roman" w:hAnsi="Times New Roman"/>
                <w:b/>
              </w:rPr>
            </w:pPr>
          </w:p>
        </w:tc>
        <w:tc>
          <w:tcPr>
            <w:tcW w:w="1701" w:type="dxa"/>
            <w:vMerge/>
            <w:shd w:val="clear" w:color="auto" w:fill="996633"/>
            <w:hideMark/>
          </w:tcPr>
          <w:p w14:paraId="6D8BA592" w14:textId="77777777" w:rsidR="00D13D5A" w:rsidRPr="000E505C" w:rsidRDefault="00D13D5A" w:rsidP="00B7169A">
            <w:pPr>
              <w:rPr>
                <w:rFonts w:ascii="Times New Roman" w:hAnsi="Times New Roman"/>
                <w:b/>
              </w:rPr>
            </w:pPr>
          </w:p>
        </w:tc>
        <w:tc>
          <w:tcPr>
            <w:tcW w:w="284" w:type="dxa"/>
            <w:shd w:val="clear" w:color="auto" w:fill="996633"/>
          </w:tcPr>
          <w:p w14:paraId="215BD4CB" w14:textId="77777777" w:rsidR="00D13D5A" w:rsidRPr="000E505C" w:rsidRDefault="00D13D5A" w:rsidP="00B7169A">
            <w:pPr>
              <w:rPr>
                <w:rFonts w:ascii="Times New Roman" w:hAnsi="Times New Roman"/>
                <w:b/>
              </w:rPr>
            </w:pPr>
            <w:r>
              <w:rPr>
                <w:rFonts w:ascii="Times New Roman" w:hAnsi="Times New Roman"/>
                <w:b/>
              </w:rPr>
              <w:t>1</w:t>
            </w:r>
          </w:p>
        </w:tc>
        <w:tc>
          <w:tcPr>
            <w:tcW w:w="283" w:type="dxa"/>
            <w:shd w:val="clear" w:color="auto" w:fill="996633"/>
          </w:tcPr>
          <w:p w14:paraId="5AFF21DF" w14:textId="77777777" w:rsidR="00D13D5A" w:rsidRPr="000E505C" w:rsidRDefault="00D13D5A" w:rsidP="00B7169A">
            <w:pPr>
              <w:rPr>
                <w:rFonts w:ascii="Times New Roman" w:hAnsi="Times New Roman"/>
                <w:b/>
              </w:rPr>
            </w:pPr>
            <w:r>
              <w:rPr>
                <w:rFonts w:ascii="Times New Roman" w:hAnsi="Times New Roman"/>
                <w:b/>
              </w:rPr>
              <w:t>2</w:t>
            </w:r>
          </w:p>
        </w:tc>
        <w:tc>
          <w:tcPr>
            <w:tcW w:w="284" w:type="dxa"/>
            <w:shd w:val="clear" w:color="auto" w:fill="996633"/>
          </w:tcPr>
          <w:p w14:paraId="08C355B6" w14:textId="77777777" w:rsidR="00D13D5A" w:rsidRPr="000E505C" w:rsidRDefault="00D13D5A" w:rsidP="00B7169A">
            <w:pPr>
              <w:rPr>
                <w:rFonts w:ascii="Times New Roman" w:hAnsi="Times New Roman"/>
                <w:b/>
              </w:rPr>
            </w:pPr>
            <w:r>
              <w:rPr>
                <w:rFonts w:ascii="Times New Roman" w:hAnsi="Times New Roman"/>
                <w:b/>
              </w:rPr>
              <w:t>3</w:t>
            </w:r>
          </w:p>
        </w:tc>
        <w:tc>
          <w:tcPr>
            <w:tcW w:w="283" w:type="dxa"/>
            <w:shd w:val="clear" w:color="auto" w:fill="996633"/>
            <w:hideMark/>
          </w:tcPr>
          <w:p w14:paraId="48BBD798" w14:textId="77777777" w:rsidR="00D13D5A" w:rsidRPr="000E505C" w:rsidRDefault="00D13D5A" w:rsidP="00B7169A">
            <w:pPr>
              <w:rPr>
                <w:rFonts w:ascii="Times New Roman" w:hAnsi="Times New Roman"/>
                <w:b/>
              </w:rPr>
            </w:pPr>
            <w:r>
              <w:rPr>
                <w:rFonts w:ascii="Times New Roman" w:hAnsi="Times New Roman"/>
                <w:b/>
              </w:rPr>
              <w:t>4</w:t>
            </w:r>
          </w:p>
        </w:tc>
        <w:tc>
          <w:tcPr>
            <w:tcW w:w="993" w:type="dxa"/>
            <w:shd w:val="clear" w:color="auto" w:fill="996633"/>
            <w:hideMark/>
          </w:tcPr>
          <w:p w14:paraId="694AD010" w14:textId="77777777" w:rsidR="00D13D5A" w:rsidRPr="000E505C" w:rsidRDefault="00D13D5A" w:rsidP="00B7169A">
            <w:pPr>
              <w:jc w:val="center"/>
              <w:rPr>
                <w:rFonts w:ascii="Times New Roman" w:hAnsi="Times New Roman"/>
                <w:b/>
              </w:rPr>
            </w:pPr>
            <w:r w:rsidRPr="000E505C">
              <w:rPr>
                <w:rFonts w:ascii="Times New Roman" w:hAnsi="Times New Roman"/>
                <w:b/>
                <w:lang w:val="en-GB"/>
              </w:rPr>
              <w:t>GoG</w:t>
            </w:r>
          </w:p>
        </w:tc>
        <w:tc>
          <w:tcPr>
            <w:tcW w:w="992" w:type="dxa"/>
            <w:shd w:val="clear" w:color="auto" w:fill="996633"/>
            <w:hideMark/>
          </w:tcPr>
          <w:p w14:paraId="761CDA97" w14:textId="77777777" w:rsidR="00D13D5A" w:rsidRPr="000E505C" w:rsidRDefault="00D13D5A" w:rsidP="00B7169A">
            <w:pPr>
              <w:jc w:val="center"/>
              <w:rPr>
                <w:rFonts w:ascii="Times New Roman" w:hAnsi="Times New Roman"/>
                <w:b/>
              </w:rPr>
            </w:pPr>
            <w:r w:rsidRPr="000E505C">
              <w:rPr>
                <w:rFonts w:ascii="Times New Roman" w:hAnsi="Times New Roman"/>
                <w:b/>
                <w:lang w:val="en-GB"/>
              </w:rPr>
              <w:t>IGF</w:t>
            </w:r>
          </w:p>
        </w:tc>
        <w:tc>
          <w:tcPr>
            <w:tcW w:w="850" w:type="dxa"/>
            <w:shd w:val="clear" w:color="auto" w:fill="996633"/>
            <w:hideMark/>
          </w:tcPr>
          <w:p w14:paraId="4BFAB875" w14:textId="77777777" w:rsidR="00D13D5A" w:rsidRPr="000E505C" w:rsidRDefault="00D13D5A" w:rsidP="00B7169A">
            <w:pPr>
              <w:jc w:val="center"/>
              <w:rPr>
                <w:rFonts w:ascii="Times New Roman" w:hAnsi="Times New Roman"/>
                <w:b/>
              </w:rPr>
            </w:pPr>
            <w:r w:rsidRPr="000E505C">
              <w:rPr>
                <w:rFonts w:ascii="Times New Roman" w:hAnsi="Times New Roman"/>
                <w:b/>
                <w:lang w:val="en-GB"/>
              </w:rPr>
              <w:t>Others</w:t>
            </w:r>
          </w:p>
        </w:tc>
        <w:tc>
          <w:tcPr>
            <w:tcW w:w="567" w:type="dxa"/>
            <w:shd w:val="clear" w:color="auto" w:fill="996633"/>
          </w:tcPr>
          <w:p w14:paraId="635325B7" w14:textId="4062681B" w:rsidR="00D13D5A" w:rsidRPr="000E505C" w:rsidRDefault="00D13D5A" w:rsidP="00B7169A">
            <w:pPr>
              <w:jc w:val="center"/>
              <w:rPr>
                <w:rFonts w:ascii="Times New Roman" w:hAnsi="Times New Roman"/>
                <w:b/>
                <w:lang w:val="en-GB"/>
              </w:rPr>
            </w:pPr>
            <w:r>
              <w:rPr>
                <w:rFonts w:ascii="Times New Roman" w:hAnsi="Times New Roman"/>
                <w:b/>
                <w:lang w:val="en-GB"/>
              </w:rPr>
              <w:t>New</w:t>
            </w:r>
          </w:p>
        </w:tc>
        <w:tc>
          <w:tcPr>
            <w:tcW w:w="709" w:type="dxa"/>
            <w:shd w:val="clear" w:color="auto" w:fill="996633"/>
          </w:tcPr>
          <w:p w14:paraId="35C1CB43" w14:textId="71DDC155" w:rsidR="00D13D5A" w:rsidRPr="000E505C" w:rsidRDefault="00D13D5A" w:rsidP="00B7169A">
            <w:pPr>
              <w:jc w:val="center"/>
              <w:rPr>
                <w:rFonts w:ascii="Times New Roman" w:hAnsi="Times New Roman"/>
                <w:b/>
                <w:lang w:val="en-GB"/>
              </w:rPr>
            </w:pPr>
            <w:r>
              <w:rPr>
                <w:rFonts w:ascii="Times New Roman" w:hAnsi="Times New Roman"/>
                <w:b/>
                <w:lang w:val="en-GB"/>
              </w:rPr>
              <w:t>Old</w:t>
            </w:r>
          </w:p>
        </w:tc>
        <w:tc>
          <w:tcPr>
            <w:tcW w:w="1134" w:type="dxa"/>
            <w:shd w:val="clear" w:color="auto" w:fill="996633"/>
            <w:hideMark/>
          </w:tcPr>
          <w:p w14:paraId="6C834608" w14:textId="10FF85EF" w:rsidR="00D13D5A" w:rsidRPr="000E505C" w:rsidRDefault="00D13D5A" w:rsidP="00B7169A">
            <w:pPr>
              <w:jc w:val="center"/>
              <w:rPr>
                <w:rFonts w:ascii="Times New Roman" w:hAnsi="Times New Roman"/>
                <w:b/>
              </w:rPr>
            </w:pPr>
            <w:r w:rsidRPr="000E505C">
              <w:rPr>
                <w:rFonts w:ascii="Times New Roman" w:hAnsi="Times New Roman"/>
                <w:b/>
                <w:lang w:val="en-GB"/>
              </w:rPr>
              <w:t>Lead</w:t>
            </w:r>
          </w:p>
        </w:tc>
        <w:tc>
          <w:tcPr>
            <w:tcW w:w="1559" w:type="dxa"/>
            <w:shd w:val="clear" w:color="auto" w:fill="996633"/>
            <w:hideMark/>
          </w:tcPr>
          <w:p w14:paraId="03227F78" w14:textId="77777777" w:rsidR="00D13D5A" w:rsidRPr="000E505C" w:rsidRDefault="00D13D5A" w:rsidP="00B7169A">
            <w:pPr>
              <w:jc w:val="center"/>
              <w:rPr>
                <w:rFonts w:ascii="Times New Roman" w:hAnsi="Times New Roman"/>
                <w:b/>
              </w:rPr>
            </w:pPr>
            <w:r w:rsidRPr="000E505C">
              <w:rPr>
                <w:rFonts w:ascii="Times New Roman" w:hAnsi="Times New Roman"/>
                <w:b/>
                <w:lang w:val="en-GB"/>
              </w:rPr>
              <w:t>Coll.</w:t>
            </w:r>
          </w:p>
        </w:tc>
      </w:tr>
      <w:tr w:rsidR="00D13D5A" w:rsidRPr="001D3E60" w14:paraId="218080E4" w14:textId="77777777" w:rsidTr="00EE1804">
        <w:trPr>
          <w:trHeight w:val="20"/>
        </w:trPr>
        <w:tc>
          <w:tcPr>
            <w:tcW w:w="1506" w:type="dxa"/>
            <w:gridSpan w:val="2"/>
            <w:shd w:val="clear" w:color="auto" w:fill="BDD6EE" w:themeFill="accent5" w:themeFillTint="66"/>
          </w:tcPr>
          <w:p w14:paraId="71384299" w14:textId="77777777" w:rsidR="00D13D5A" w:rsidRDefault="00D13D5A" w:rsidP="00B7169A">
            <w:pPr>
              <w:rPr>
                <w:rFonts w:ascii="Times New Roman" w:hAnsi="Times New Roman"/>
                <w:b/>
                <w:i/>
              </w:rPr>
            </w:pPr>
          </w:p>
        </w:tc>
        <w:tc>
          <w:tcPr>
            <w:tcW w:w="1134" w:type="dxa"/>
            <w:shd w:val="clear" w:color="auto" w:fill="BDD6EE" w:themeFill="accent5" w:themeFillTint="66"/>
          </w:tcPr>
          <w:p w14:paraId="121671FC" w14:textId="77777777" w:rsidR="00D13D5A" w:rsidRDefault="00D13D5A" w:rsidP="00B7169A">
            <w:pPr>
              <w:rPr>
                <w:rFonts w:ascii="Times New Roman" w:hAnsi="Times New Roman"/>
                <w:b/>
                <w:i/>
              </w:rPr>
            </w:pPr>
          </w:p>
        </w:tc>
        <w:tc>
          <w:tcPr>
            <w:tcW w:w="12615" w:type="dxa"/>
            <w:gridSpan w:val="13"/>
            <w:shd w:val="clear" w:color="auto" w:fill="BDD6EE" w:themeFill="accent5" w:themeFillTint="66"/>
          </w:tcPr>
          <w:p w14:paraId="3360BEB2" w14:textId="669F8DF9" w:rsidR="00D13D5A" w:rsidRPr="000410EC" w:rsidRDefault="00D13D5A" w:rsidP="00B7169A">
            <w:pPr>
              <w:rPr>
                <w:rFonts w:ascii="Times New Roman" w:hAnsi="Times New Roman"/>
                <w:b/>
                <w:i/>
              </w:rPr>
            </w:pPr>
            <w:r>
              <w:rPr>
                <w:rFonts w:ascii="Times New Roman" w:hAnsi="Times New Roman"/>
                <w:b/>
                <w:i/>
              </w:rPr>
              <w:t>Goal 1: Build a Prosperous Society</w:t>
            </w:r>
          </w:p>
        </w:tc>
      </w:tr>
      <w:tr w:rsidR="0038588C" w:rsidRPr="001D3E60" w14:paraId="73674F18" w14:textId="77777777" w:rsidTr="00CB0A7F">
        <w:trPr>
          <w:trHeight w:val="20"/>
        </w:trPr>
        <w:tc>
          <w:tcPr>
            <w:tcW w:w="1222" w:type="dxa"/>
            <w:vMerge w:val="restart"/>
            <w:hideMark/>
          </w:tcPr>
          <w:p w14:paraId="59DD7694" w14:textId="77777777" w:rsidR="00D13D5A" w:rsidRPr="000410EC" w:rsidRDefault="00D13D5A" w:rsidP="00B7169A">
            <w:pPr>
              <w:rPr>
                <w:rFonts w:ascii="Times New Roman" w:hAnsi="Times New Roman"/>
              </w:rPr>
            </w:pPr>
            <w:r w:rsidRPr="000410EC">
              <w:rPr>
                <w:rFonts w:ascii="Times New Roman" w:hAnsi="Times New Roman"/>
                <w:bCs/>
                <w:lang w:val="en-GB"/>
              </w:rPr>
              <w:t>ECONOMIC DEVELOPMENT</w:t>
            </w:r>
          </w:p>
        </w:tc>
        <w:tc>
          <w:tcPr>
            <w:tcW w:w="1418" w:type="dxa"/>
            <w:gridSpan w:val="2"/>
            <w:vMerge w:val="restart"/>
            <w:hideMark/>
          </w:tcPr>
          <w:p w14:paraId="201AFE1C" w14:textId="77777777" w:rsidR="00D13D5A" w:rsidRPr="000410EC" w:rsidRDefault="00D13D5A" w:rsidP="00B7169A">
            <w:pPr>
              <w:rPr>
                <w:rFonts w:ascii="Times New Roman" w:hAnsi="Times New Roman"/>
              </w:rPr>
            </w:pPr>
            <w:r w:rsidRPr="000410EC">
              <w:rPr>
                <w:rFonts w:ascii="Times New Roman" w:hAnsi="Times New Roman"/>
                <w:bCs/>
                <w:lang w:val="en-GB"/>
              </w:rPr>
              <w:t>Local and Economic Development</w:t>
            </w:r>
          </w:p>
        </w:tc>
        <w:tc>
          <w:tcPr>
            <w:tcW w:w="2976" w:type="dxa"/>
            <w:hideMark/>
          </w:tcPr>
          <w:p w14:paraId="469332B1"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1000 local businesses with training and funding</w:t>
            </w:r>
          </w:p>
        </w:tc>
        <w:tc>
          <w:tcPr>
            <w:tcW w:w="1701" w:type="dxa"/>
            <w:hideMark/>
          </w:tcPr>
          <w:p w14:paraId="180C84D3"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35041EF"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28FE38E7"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3BD9CFE8"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073C7ACC" w14:textId="244F46C3"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363FA8D2"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433C496B" w14:textId="77777777" w:rsidR="00D13D5A" w:rsidRPr="001D3E60" w:rsidRDefault="00D13D5A" w:rsidP="00B7169A">
            <w:pPr>
              <w:rPr>
                <w:rFonts w:ascii="Times New Roman" w:hAnsi="Times New Roman"/>
              </w:rPr>
            </w:pPr>
            <w:r w:rsidRPr="001D3E60">
              <w:rPr>
                <w:rFonts w:ascii="Times New Roman" w:hAnsi="Times New Roman"/>
                <w:lang w:val="en-GB"/>
              </w:rPr>
              <w:t xml:space="preserve">      30,000 </w:t>
            </w:r>
          </w:p>
        </w:tc>
        <w:tc>
          <w:tcPr>
            <w:tcW w:w="850" w:type="dxa"/>
            <w:hideMark/>
          </w:tcPr>
          <w:p w14:paraId="7AD9727F"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77CA81A8"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1054B21E" w14:textId="77777777" w:rsidR="00D13D5A" w:rsidRPr="001D3E60" w:rsidRDefault="00D13D5A" w:rsidP="00B7169A">
            <w:pPr>
              <w:rPr>
                <w:rFonts w:ascii="Times New Roman" w:hAnsi="Times New Roman"/>
                <w:lang w:val="en-GB"/>
              </w:rPr>
            </w:pPr>
          </w:p>
        </w:tc>
        <w:tc>
          <w:tcPr>
            <w:tcW w:w="1134" w:type="dxa"/>
            <w:hideMark/>
          </w:tcPr>
          <w:p w14:paraId="030A702C" w14:textId="56F78545" w:rsidR="00D13D5A" w:rsidRPr="001D3E60" w:rsidRDefault="004D49F5" w:rsidP="00B7169A">
            <w:pPr>
              <w:rPr>
                <w:rFonts w:ascii="Times New Roman" w:hAnsi="Times New Roman"/>
              </w:rPr>
            </w:pPr>
            <w:r>
              <w:rPr>
                <w:rFonts w:ascii="Times New Roman" w:hAnsi="Times New Roman"/>
                <w:lang w:val="en-GB"/>
              </w:rPr>
              <w:t>GEA</w:t>
            </w:r>
          </w:p>
        </w:tc>
        <w:tc>
          <w:tcPr>
            <w:tcW w:w="1559" w:type="dxa"/>
            <w:hideMark/>
          </w:tcPr>
          <w:p w14:paraId="427DE92E" w14:textId="33F8B57A"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0E5413D6" w14:textId="77777777" w:rsidTr="00CB0A7F">
        <w:trPr>
          <w:trHeight w:val="20"/>
        </w:trPr>
        <w:tc>
          <w:tcPr>
            <w:tcW w:w="1222" w:type="dxa"/>
            <w:vMerge/>
            <w:hideMark/>
          </w:tcPr>
          <w:p w14:paraId="5D524434" w14:textId="77777777" w:rsidR="00D13D5A" w:rsidRPr="001D3E60" w:rsidRDefault="00D13D5A" w:rsidP="00B7169A">
            <w:pPr>
              <w:rPr>
                <w:rFonts w:ascii="Times New Roman" w:hAnsi="Times New Roman"/>
              </w:rPr>
            </w:pPr>
          </w:p>
        </w:tc>
        <w:tc>
          <w:tcPr>
            <w:tcW w:w="1418" w:type="dxa"/>
            <w:gridSpan w:val="2"/>
            <w:vMerge/>
            <w:hideMark/>
          </w:tcPr>
          <w:p w14:paraId="380F5BBA" w14:textId="77777777" w:rsidR="00D13D5A" w:rsidRPr="001D3E60" w:rsidRDefault="00D13D5A" w:rsidP="00B7169A">
            <w:pPr>
              <w:rPr>
                <w:rFonts w:ascii="Times New Roman" w:hAnsi="Times New Roman"/>
              </w:rPr>
            </w:pPr>
          </w:p>
        </w:tc>
        <w:tc>
          <w:tcPr>
            <w:tcW w:w="2976" w:type="dxa"/>
            <w:hideMark/>
          </w:tcPr>
          <w:p w14:paraId="403ECA6F"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Completion of </w:t>
            </w:r>
            <w:r>
              <w:rPr>
                <w:rFonts w:ascii="Times New Roman" w:hAnsi="Times New Roman"/>
                <w:lang w:val="en-GB"/>
              </w:rPr>
              <w:t>4</w:t>
            </w:r>
            <w:r w:rsidRPr="009E143C">
              <w:rPr>
                <w:rFonts w:ascii="Times New Roman" w:hAnsi="Times New Roman"/>
                <w:lang w:val="en-GB"/>
              </w:rPr>
              <w:t>No market and construction of 2No market.</w:t>
            </w:r>
          </w:p>
        </w:tc>
        <w:tc>
          <w:tcPr>
            <w:tcW w:w="1701" w:type="dxa"/>
            <w:hideMark/>
          </w:tcPr>
          <w:p w14:paraId="43E8D253" w14:textId="77777777" w:rsidR="00D13D5A" w:rsidRPr="001D3E60" w:rsidRDefault="00D13D5A" w:rsidP="00B7169A">
            <w:pPr>
              <w:rPr>
                <w:rFonts w:ascii="Times New Roman" w:hAnsi="Times New Roman"/>
              </w:rPr>
            </w:pPr>
            <w:r>
              <w:rPr>
                <w:rFonts w:ascii="Times New Roman" w:hAnsi="Times New Roman"/>
                <w:lang w:val="en-GB"/>
              </w:rPr>
              <w:t>Basake, Sanzule, Atuabo, Eikwe, Akropong</w:t>
            </w:r>
          </w:p>
        </w:tc>
        <w:tc>
          <w:tcPr>
            <w:tcW w:w="284" w:type="dxa"/>
            <w:shd w:val="clear" w:color="auto" w:fill="5B9BD5" w:themeFill="accent5"/>
          </w:tcPr>
          <w:p w14:paraId="55D9975D" w14:textId="77777777" w:rsidR="00D13D5A" w:rsidRPr="001D3E60" w:rsidRDefault="00D13D5A" w:rsidP="00B7169A">
            <w:pPr>
              <w:rPr>
                <w:rFonts w:ascii="Times New Roman" w:hAnsi="Times New Roman"/>
              </w:rPr>
            </w:pPr>
          </w:p>
        </w:tc>
        <w:tc>
          <w:tcPr>
            <w:tcW w:w="283" w:type="dxa"/>
            <w:shd w:val="clear" w:color="auto" w:fill="5B9BD5" w:themeFill="accent5"/>
          </w:tcPr>
          <w:p w14:paraId="1790A321" w14:textId="77777777" w:rsidR="00D13D5A" w:rsidRPr="001D3E60" w:rsidRDefault="00D13D5A" w:rsidP="00B7169A">
            <w:pPr>
              <w:rPr>
                <w:rFonts w:ascii="Times New Roman" w:hAnsi="Times New Roman"/>
              </w:rPr>
            </w:pPr>
          </w:p>
        </w:tc>
        <w:tc>
          <w:tcPr>
            <w:tcW w:w="284" w:type="dxa"/>
            <w:shd w:val="clear" w:color="auto" w:fill="5B9BD5" w:themeFill="accent5"/>
          </w:tcPr>
          <w:p w14:paraId="22CEE263"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75CFA8AF" w14:textId="77777777" w:rsidR="00D13D5A" w:rsidRPr="001D3E60" w:rsidRDefault="00D13D5A" w:rsidP="00B7169A">
            <w:pPr>
              <w:rPr>
                <w:rFonts w:ascii="Times New Roman" w:hAnsi="Times New Roman"/>
              </w:rPr>
            </w:pPr>
          </w:p>
          <w:p w14:paraId="43ECA300" w14:textId="23670F95" w:rsidR="00D13D5A" w:rsidRPr="001D3E60" w:rsidRDefault="00D13D5A" w:rsidP="00B7169A">
            <w:pPr>
              <w:rPr>
                <w:rFonts w:ascii="Times New Roman" w:hAnsi="Times New Roman"/>
              </w:rPr>
            </w:pPr>
          </w:p>
        </w:tc>
        <w:tc>
          <w:tcPr>
            <w:tcW w:w="993" w:type="dxa"/>
            <w:hideMark/>
          </w:tcPr>
          <w:p w14:paraId="683618EE" w14:textId="77777777" w:rsidR="00D13D5A" w:rsidRPr="001D3E60" w:rsidRDefault="00D13D5A" w:rsidP="00B7169A">
            <w:pPr>
              <w:rPr>
                <w:rFonts w:ascii="Times New Roman" w:hAnsi="Times New Roman"/>
              </w:rPr>
            </w:pPr>
            <w:r>
              <w:rPr>
                <w:rFonts w:ascii="Times New Roman" w:hAnsi="Times New Roman"/>
                <w:lang w:val="en-GB"/>
              </w:rPr>
              <w:t>2,000</w:t>
            </w:r>
            <w:r w:rsidRPr="001D3E60">
              <w:rPr>
                <w:rFonts w:ascii="Times New Roman" w:hAnsi="Times New Roman"/>
                <w:lang w:val="en-GB"/>
              </w:rPr>
              <w:t xml:space="preserve">,000.00 </w:t>
            </w:r>
          </w:p>
        </w:tc>
        <w:tc>
          <w:tcPr>
            <w:tcW w:w="992" w:type="dxa"/>
            <w:hideMark/>
          </w:tcPr>
          <w:p w14:paraId="7E674BCE"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850" w:type="dxa"/>
            <w:hideMark/>
          </w:tcPr>
          <w:p w14:paraId="5BD42CDF"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71EF8554"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2933EF13" w14:textId="77777777" w:rsidR="00D13D5A" w:rsidRPr="001D3E60" w:rsidRDefault="00D13D5A" w:rsidP="00B7169A">
            <w:pPr>
              <w:rPr>
                <w:rFonts w:ascii="Times New Roman" w:hAnsi="Times New Roman"/>
                <w:lang w:val="en-GB"/>
              </w:rPr>
            </w:pPr>
          </w:p>
        </w:tc>
        <w:tc>
          <w:tcPr>
            <w:tcW w:w="1134" w:type="dxa"/>
            <w:hideMark/>
          </w:tcPr>
          <w:p w14:paraId="75CA5DC5" w14:textId="1C41F3D5" w:rsidR="00D13D5A" w:rsidRPr="001D3E60" w:rsidRDefault="00D13D5A" w:rsidP="00B7169A">
            <w:pPr>
              <w:rPr>
                <w:rFonts w:ascii="Times New Roman" w:hAnsi="Times New Roman"/>
              </w:rPr>
            </w:pPr>
            <w:r w:rsidRPr="001D3E60">
              <w:rPr>
                <w:rFonts w:ascii="Times New Roman" w:hAnsi="Times New Roman"/>
                <w:lang w:val="en-GB"/>
              </w:rPr>
              <w:t>Works Dep't</w:t>
            </w:r>
          </w:p>
        </w:tc>
        <w:tc>
          <w:tcPr>
            <w:tcW w:w="1559" w:type="dxa"/>
            <w:hideMark/>
          </w:tcPr>
          <w:p w14:paraId="6F7C4AF2" w14:textId="0ABD146D"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7AEB8A9C" w14:textId="77777777" w:rsidTr="00CB0A7F">
        <w:trPr>
          <w:trHeight w:val="20"/>
        </w:trPr>
        <w:tc>
          <w:tcPr>
            <w:tcW w:w="1222" w:type="dxa"/>
            <w:vMerge/>
          </w:tcPr>
          <w:p w14:paraId="4A89BE33" w14:textId="77777777" w:rsidR="00D13D5A" w:rsidRPr="001D3E60" w:rsidRDefault="00D13D5A" w:rsidP="00B7169A">
            <w:pPr>
              <w:rPr>
                <w:rFonts w:ascii="Times New Roman" w:hAnsi="Times New Roman"/>
              </w:rPr>
            </w:pPr>
          </w:p>
        </w:tc>
        <w:tc>
          <w:tcPr>
            <w:tcW w:w="1418" w:type="dxa"/>
            <w:gridSpan w:val="2"/>
            <w:vMerge/>
          </w:tcPr>
          <w:p w14:paraId="215292FB" w14:textId="77777777" w:rsidR="00D13D5A" w:rsidRPr="001D3E60" w:rsidRDefault="00D13D5A" w:rsidP="00B7169A">
            <w:pPr>
              <w:rPr>
                <w:rFonts w:ascii="Times New Roman" w:hAnsi="Times New Roman"/>
              </w:rPr>
            </w:pPr>
          </w:p>
        </w:tc>
        <w:tc>
          <w:tcPr>
            <w:tcW w:w="2976" w:type="dxa"/>
          </w:tcPr>
          <w:p w14:paraId="77DD6299" w14:textId="77777777" w:rsidR="00D13D5A" w:rsidRPr="009E143C" w:rsidRDefault="00D13D5A" w:rsidP="00C72060">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Create industrial village</w:t>
            </w:r>
          </w:p>
        </w:tc>
        <w:tc>
          <w:tcPr>
            <w:tcW w:w="1701" w:type="dxa"/>
          </w:tcPr>
          <w:p w14:paraId="031C895D"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Ampain</w:t>
            </w:r>
          </w:p>
        </w:tc>
        <w:tc>
          <w:tcPr>
            <w:tcW w:w="284" w:type="dxa"/>
            <w:shd w:val="clear" w:color="auto" w:fill="5B9BD5" w:themeFill="accent5"/>
            <w:vAlign w:val="bottom"/>
          </w:tcPr>
          <w:p w14:paraId="78CE58F9" w14:textId="77777777" w:rsidR="00D13D5A" w:rsidRPr="00691E1B" w:rsidRDefault="00D13D5A" w:rsidP="00B7169A">
            <w:pPr>
              <w:rPr>
                <w:rFonts w:ascii="Times New Roman" w:hAnsi="Times New Roman"/>
              </w:rPr>
            </w:pPr>
          </w:p>
        </w:tc>
        <w:tc>
          <w:tcPr>
            <w:tcW w:w="283" w:type="dxa"/>
            <w:shd w:val="clear" w:color="auto" w:fill="5B9BD5" w:themeFill="accent5"/>
            <w:vAlign w:val="bottom"/>
          </w:tcPr>
          <w:p w14:paraId="1F383E66" w14:textId="77777777" w:rsidR="00D13D5A" w:rsidRPr="00691E1B" w:rsidRDefault="00D13D5A" w:rsidP="00B7169A">
            <w:pPr>
              <w:rPr>
                <w:rFonts w:ascii="Times New Roman" w:hAnsi="Times New Roman"/>
              </w:rPr>
            </w:pPr>
          </w:p>
        </w:tc>
        <w:tc>
          <w:tcPr>
            <w:tcW w:w="284" w:type="dxa"/>
            <w:shd w:val="clear" w:color="auto" w:fill="5B9BD5" w:themeFill="accent5"/>
            <w:vAlign w:val="bottom"/>
          </w:tcPr>
          <w:p w14:paraId="4BBE95DD" w14:textId="77777777" w:rsidR="00D13D5A" w:rsidRPr="00691E1B" w:rsidRDefault="00D13D5A" w:rsidP="00B7169A">
            <w:pPr>
              <w:rPr>
                <w:rFonts w:ascii="Times New Roman" w:hAnsi="Times New Roman"/>
              </w:rPr>
            </w:pPr>
          </w:p>
        </w:tc>
        <w:tc>
          <w:tcPr>
            <w:tcW w:w="283" w:type="dxa"/>
            <w:shd w:val="clear" w:color="auto" w:fill="5B9BD5" w:themeFill="accent5"/>
            <w:vAlign w:val="bottom"/>
          </w:tcPr>
          <w:p w14:paraId="69880BB6" w14:textId="77777777" w:rsidR="00D13D5A" w:rsidRPr="00691E1B" w:rsidRDefault="00D13D5A" w:rsidP="00B7169A">
            <w:pPr>
              <w:rPr>
                <w:rFonts w:ascii="Times New Roman" w:hAnsi="Times New Roman"/>
              </w:rPr>
            </w:pPr>
          </w:p>
        </w:tc>
        <w:tc>
          <w:tcPr>
            <w:tcW w:w="993" w:type="dxa"/>
            <w:vAlign w:val="center"/>
          </w:tcPr>
          <w:p w14:paraId="23362973"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450,000</w:t>
            </w:r>
          </w:p>
        </w:tc>
        <w:tc>
          <w:tcPr>
            <w:tcW w:w="992" w:type="dxa"/>
            <w:vAlign w:val="center"/>
          </w:tcPr>
          <w:p w14:paraId="6FE0DC91" w14:textId="77777777" w:rsidR="00D13D5A" w:rsidRPr="00691E1B" w:rsidRDefault="00D13D5A" w:rsidP="00B7169A">
            <w:pPr>
              <w:rPr>
                <w:rFonts w:ascii="Times New Roman" w:hAnsi="Times New Roman"/>
                <w:lang w:val="en-GB"/>
              </w:rPr>
            </w:pPr>
          </w:p>
        </w:tc>
        <w:tc>
          <w:tcPr>
            <w:tcW w:w="850" w:type="dxa"/>
            <w:vAlign w:val="center"/>
          </w:tcPr>
          <w:p w14:paraId="207AA4EF"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150,000</w:t>
            </w:r>
          </w:p>
        </w:tc>
        <w:tc>
          <w:tcPr>
            <w:tcW w:w="567" w:type="dxa"/>
          </w:tcPr>
          <w:p w14:paraId="45CFE5F7" w14:textId="77777777" w:rsidR="00D13D5A" w:rsidRDefault="00D13D5A" w:rsidP="00B7169A">
            <w:pPr>
              <w:rPr>
                <w:rFonts w:ascii="Times New Roman" w:eastAsia="Times New Roman" w:hAnsi="Times New Roman"/>
                <w:color w:val="000000"/>
                <w:sz w:val="18"/>
                <w:szCs w:val="18"/>
                <w:lang w:val="en-GB" w:eastAsia="en-GB"/>
              </w:rPr>
            </w:pPr>
          </w:p>
        </w:tc>
        <w:tc>
          <w:tcPr>
            <w:tcW w:w="709" w:type="dxa"/>
            <w:shd w:val="clear" w:color="auto" w:fill="AEAAAA" w:themeFill="background2" w:themeFillShade="BF"/>
          </w:tcPr>
          <w:p w14:paraId="41809560" w14:textId="77777777" w:rsidR="00D13D5A" w:rsidRDefault="00D13D5A" w:rsidP="00B7169A">
            <w:pPr>
              <w:rPr>
                <w:rFonts w:ascii="Times New Roman" w:eastAsia="Times New Roman" w:hAnsi="Times New Roman"/>
                <w:color w:val="000000"/>
                <w:sz w:val="18"/>
                <w:szCs w:val="18"/>
                <w:lang w:val="en-GB" w:eastAsia="en-GB"/>
              </w:rPr>
            </w:pPr>
          </w:p>
        </w:tc>
        <w:tc>
          <w:tcPr>
            <w:tcW w:w="1134" w:type="dxa"/>
            <w:vAlign w:val="center"/>
          </w:tcPr>
          <w:p w14:paraId="1C161ADA" w14:textId="345618A8" w:rsidR="00D13D5A" w:rsidRPr="00691E1B" w:rsidRDefault="00A70D03" w:rsidP="00B7169A">
            <w:pPr>
              <w:rPr>
                <w:rFonts w:ascii="Times New Roman" w:hAnsi="Times New Roman"/>
                <w:lang w:val="en-GB"/>
              </w:rPr>
            </w:pPr>
            <w:r>
              <w:rPr>
                <w:rFonts w:ascii="Times New Roman" w:eastAsia="Times New Roman" w:hAnsi="Times New Roman"/>
                <w:color w:val="000000"/>
                <w:sz w:val="18"/>
                <w:szCs w:val="18"/>
                <w:lang w:val="en-GB" w:eastAsia="en-GB"/>
              </w:rPr>
              <w:t>CENTRAL ADMIN.</w:t>
            </w:r>
          </w:p>
        </w:tc>
        <w:tc>
          <w:tcPr>
            <w:tcW w:w="1559" w:type="dxa"/>
            <w:vAlign w:val="center"/>
          </w:tcPr>
          <w:p w14:paraId="1710CF40" w14:textId="2829E614" w:rsidR="00D13D5A" w:rsidRPr="00691E1B" w:rsidRDefault="004D49F5" w:rsidP="00B7169A">
            <w:pPr>
              <w:rPr>
                <w:rFonts w:ascii="Times New Roman" w:hAnsi="Times New Roman"/>
                <w:lang w:val="en-GB"/>
              </w:rPr>
            </w:pPr>
            <w:r>
              <w:rPr>
                <w:rFonts w:ascii="Times New Roman" w:eastAsia="Times New Roman" w:hAnsi="Times New Roman"/>
                <w:color w:val="000000"/>
                <w:sz w:val="18"/>
                <w:szCs w:val="18"/>
                <w:lang w:val="en-GB" w:eastAsia="en-GB"/>
              </w:rPr>
              <w:t>GEA</w:t>
            </w:r>
            <w:r w:rsidR="00D13D5A">
              <w:rPr>
                <w:rFonts w:ascii="Times New Roman" w:eastAsia="Times New Roman" w:hAnsi="Times New Roman"/>
                <w:color w:val="000000"/>
                <w:sz w:val="18"/>
                <w:szCs w:val="18"/>
                <w:lang w:val="en-GB" w:eastAsia="en-GB"/>
              </w:rPr>
              <w:t>/NBSSI</w:t>
            </w:r>
          </w:p>
        </w:tc>
      </w:tr>
      <w:tr w:rsidR="0038588C" w:rsidRPr="001D3E60" w14:paraId="029D45A8" w14:textId="77777777" w:rsidTr="00CB0A7F">
        <w:trPr>
          <w:trHeight w:val="20"/>
        </w:trPr>
        <w:tc>
          <w:tcPr>
            <w:tcW w:w="1222" w:type="dxa"/>
            <w:vMerge/>
          </w:tcPr>
          <w:p w14:paraId="39318400" w14:textId="77777777" w:rsidR="00D13D5A" w:rsidRPr="001D3E60" w:rsidRDefault="00D13D5A" w:rsidP="00B7169A">
            <w:pPr>
              <w:rPr>
                <w:rFonts w:ascii="Times New Roman" w:hAnsi="Times New Roman"/>
              </w:rPr>
            </w:pPr>
          </w:p>
        </w:tc>
        <w:tc>
          <w:tcPr>
            <w:tcW w:w="1418" w:type="dxa"/>
            <w:gridSpan w:val="2"/>
            <w:vMerge/>
          </w:tcPr>
          <w:p w14:paraId="3BA1BB42" w14:textId="77777777" w:rsidR="00D13D5A" w:rsidRPr="001D3E60" w:rsidRDefault="00D13D5A" w:rsidP="00B7169A">
            <w:pPr>
              <w:rPr>
                <w:rFonts w:ascii="Times New Roman" w:hAnsi="Times New Roman"/>
              </w:rPr>
            </w:pPr>
          </w:p>
        </w:tc>
        <w:tc>
          <w:tcPr>
            <w:tcW w:w="2976" w:type="dxa"/>
          </w:tcPr>
          <w:p w14:paraId="4699A2DA" w14:textId="77777777" w:rsidR="00D13D5A" w:rsidRPr="009E143C" w:rsidRDefault="00D13D5A" w:rsidP="00C72060">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Establish a ceramics factory</w:t>
            </w:r>
          </w:p>
        </w:tc>
        <w:tc>
          <w:tcPr>
            <w:tcW w:w="1701" w:type="dxa"/>
          </w:tcPr>
          <w:p w14:paraId="0F0950CD"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Teleku Bokazo</w:t>
            </w:r>
          </w:p>
        </w:tc>
        <w:tc>
          <w:tcPr>
            <w:tcW w:w="284" w:type="dxa"/>
            <w:shd w:val="clear" w:color="auto" w:fill="5B9BD5" w:themeFill="accent5"/>
            <w:vAlign w:val="bottom"/>
          </w:tcPr>
          <w:p w14:paraId="736D8683" w14:textId="77777777" w:rsidR="00D13D5A" w:rsidRPr="00691E1B" w:rsidRDefault="00D13D5A" w:rsidP="00B7169A">
            <w:pPr>
              <w:rPr>
                <w:rFonts w:ascii="Times New Roman" w:hAnsi="Times New Roman"/>
              </w:rPr>
            </w:pPr>
          </w:p>
        </w:tc>
        <w:tc>
          <w:tcPr>
            <w:tcW w:w="283" w:type="dxa"/>
            <w:shd w:val="clear" w:color="auto" w:fill="5B9BD5" w:themeFill="accent5"/>
            <w:vAlign w:val="bottom"/>
          </w:tcPr>
          <w:p w14:paraId="4BCE38B7" w14:textId="77777777" w:rsidR="00D13D5A" w:rsidRPr="00691E1B" w:rsidRDefault="00D13D5A" w:rsidP="00B7169A">
            <w:pPr>
              <w:rPr>
                <w:rFonts w:ascii="Times New Roman" w:hAnsi="Times New Roman"/>
              </w:rPr>
            </w:pPr>
          </w:p>
        </w:tc>
        <w:tc>
          <w:tcPr>
            <w:tcW w:w="284" w:type="dxa"/>
            <w:shd w:val="clear" w:color="auto" w:fill="5B9BD5" w:themeFill="accent5"/>
            <w:vAlign w:val="bottom"/>
          </w:tcPr>
          <w:p w14:paraId="41629853" w14:textId="77777777" w:rsidR="00D13D5A" w:rsidRPr="00691E1B" w:rsidRDefault="00D13D5A" w:rsidP="00B7169A">
            <w:pPr>
              <w:rPr>
                <w:rFonts w:ascii="Times New Roman" w:hAnsi="Times New Roman"/>
              </w:rPr>
            </w:pPr>
          </w:p>
        </w:tc>
        <w:tc>
          <w:tcPr>
            <w:tcW w:w="283" w:type="dxa"/>
            <w:shd w:val="clear" w:color="auto" w:fill="5B9BD5" w:themeFill="accent5"/>
            <w:vAlign w:val="bottom"/>
          </w:tcPr>
          <w:p w14:paraId="7E7A8BCE" w14:textId="77777777" w:rsidR="00D13D5A" w:rsidRPr="00691E1B" w:rsidRDefault="00D13D5A" w:rsidP="00B7169A">
            <w:pPr>
              <w:rPr>
                <w:rFonts w:ascii="Times New Roman" w:hAnsi="Times New Roman"/>
              </w:rPr>
            </w:pPr>
          </w:p>
        </w:tc>
        <w:tc>
          <w:tcPr>
            <w:tcW w:w="993" w:type="dxa"/>
            <w:vAlign w:val="center"/>
          </w:tcPr>
          <w:p w14:paraId="3E524E01"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500,000</w:t>
            </w:r>
          </w:p>
        </w:tc>
        <w:tc>
          <w:tcPr>
            <w:tcW w:w="992" w:type="dxa"/>
            <w:vAlign w:val="center"/>
          </w:tcPr>
          <w:p w14:paraId="7687530D"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50,00</w:t>
            </w:r>
          </w:p>
        </w:tc>
        <w:tc>
          <w:tcPr>
            <w:tcW w:w="850" w:type="dxa"/>
            <w:vAlign w:val="center"/>
          </w:tcPr>
          <w:p w14:paraId="408A1FFF" w14:textId="77777777" w:rsidR="00D13D5A" w:rsidRPr="00691E1B" w:rsidRDefault="00D13D5A" w:rsidP="00B7169A">
            <w:pPr>
              <w:rPr>
                <w:rFonts w:ascii="Times New Roman" w:hAnsi="Times New Roman"/>
                <w:lang w:val="en-GB"/>
              </w:rPr>
            </w:pPr>
            <w:r w:rsidRPr="00691E1B">
              <w:rPr>
                <w:rFonts w:ascii="Times New Roman" w:eastAsia="Times New Roman" w:hAnsi="Times New Roman"/>
                <w:color w:val="000000"/>
                <w:lang w:val="en-GB" w:eastAsia="en-GB"/>
              </w:rPr>
              <w:t>1,500.000</w:t>
            </w:r>
          </w:p>
        </w:tc>
        <w:tc>
          <w:tcPr>
            <w:tcW w:w="567" w:type="dxa"/>
          </w:tcPr>
          <w:p w14:paraId="0C0BD530" w14:textId="77777777" w:rsidR="00D13D5A" w:rsidRDefault="00D13D5A" w:rsidP="00B7169A">
            <w:pPr>
              <w:rPr>
                <w:rFonts w:ascii="Times New Roman" w:eastAsia="Times New Roman" w:hAnsi="Times New Roman"/>
                <w:color w:val="000000"/>
                <w:sz w:val="18"/>
                <w:szCs w:val="18"/>
                <w:lang w:val="en-GB" w:eastAsia="en-GB"/>
              </w:rPr>
            </w:pPr>
          </w:p>
        </w:tc>
        <w:tc>
          <w:tcPr>
            <w:tcW w:w="709" w:type="dxa"/>
            <w:shd w:val="clear" w:color="auto" w:fill="AEAAAA" w:themeFill="background2" w:themeFillShade="BF"/>
          </w:tcPr>
          <w:p w14:paraId="05558DE2" w14:textId="77777777" w:rsidR="00D13D5A" w:rsidRDefault="00D13D5A" w:rsidP="00B7169A">
            <w:pPr>
              <w:rPr>
                <w:rFonts w:ascii="Times New Roman" w:eastAsia="Times New Roman" w:hAnsi="Times New Roman"/>
                <w:color w:val="000000"/>
                <w:sz w:val="18"/>
                <w:szCs w:val="18"/>
                <w:lang w:val="en-GB" w:eastAsia="en-GB"/>
              </w:rPr>
            </w:pPr>
          </w:p>
        </w:tc>
        <w:tc>
          <w:tcPr>
            <w:tcW w:w="1134" w:type="dxa"/>
            <w:vAlign w:val="center"/>
          </w:tcPr>
          <w:p w14:paraId="0DFA404C" w14:textId="295083EC" w:rsidR="00D13D5A" w:rsidRPr="00691E1B" w:rsidRDefault="00A70D03" w:rsidP="00B7169A">
            <w:pPr>
              <w:rPr>
                <w:rFonts w:ascii="Times New Roman" w:hAnsi="Times New Roman"/>
                <w:lang w:val="en-GB"/>
              </w:rPr>
            </w:pPr>
            <w:r>
              <w:rPr>
                <w:rFonts w:ascii="Times New Roman" w:eastAsia="Times New Roman" w:hAnsi="Times New Roman"/>
                <w:color w:val="000000"/>
                <w:sz w:val="18"/>
                <w:szCs w:val="18"/>
                <w:lang w:val="en-GB" w:eastAsia="en-GB"/>
              </w:rPr>
              <w:t>CENTRAL ADMIN.</w:t>
            </w:r>
          </w:p>
        </w:tc>
        <w:tc>
          <w:tcPr>
            <w:tcW w:w="1559" w:type="dxa"/>
            <w:vAlign w:val="center"/>
          </w:tcPr>
          <w:p w14:paraId="54816219" w14:textId="77777777" w:rsidR="00D13D5A" w:rsidRPr="00691E1B" w:rsidRDefault="00D13D5A" w:rsidP="00B7169A">
            <w:pPr>
              <w:rPr>
                <w:rFonts w:ascii="Times New Roman" w:hAnsi="Times New Roman"/>
                <w:lang w:val="en-GB"/>
              </w:rPr>
            </w:pPr>
            <w:r>
              <w:rPr>
                <w:rFonts w:ascii="Times New Roman" w:eastAsia="Times New Roman" w:hAnsi="Times New Roman"/>
                <w:color w:val="000000"/>
                <w:sz w:val="18"/>
                <w:szCs w:val="18"/>
                <w:lang w:val="en-GB" w:eastAsia="en-GB"/>
              </w:rPr>
              <w:t>GFZB</w:t>
            </w:r>
          </w:p>
        </w:tc>
      </w:tr>
      <w:tr w:rsidR="0038588C" w:rsidRPr="001D3E60" w14:paraId="4A8A8585" w14:textId="77777777" w:rsidTr="00CB0A7F">
        <w:trPr>
          <w:trHeight w:val="20"/>
        </w:trPr>
        <w:tc>
          <w:tcPr>
            <w:tcW w:w="1222" w:type="dxa"/>
            <w:vMerge/>
            <w:hideMark/>
          </w:tcPr>
          <w:p w14:paraId="6685F913" w14:textId="77777777" w:rsidR="00D13D5A" w:rsidRPr="001D3E60" w:rsidRDefault="00D13D5A" w:rsidP="005B12BB">
            <w:pPr>
              <w:rPr>
                <w:rFonts w:ascii="Times New Roman" w:hAnsi="Times New Roman"/>
              </w:rPr>
            </w:pPr>
          </w:p>
        </w:tc>
        <w:tc>
          <w:tcPr>
            <w:tcW w:w="1418" w:type="dxa"/>
            <w:gridSpan w:val="2"/>
            <w:vMerge/>
            <w:hideMark/>
          </w:tcPr>
          <w:p w14:paraId="3CB12CD7" w14:textId="77777777" w:rsidR="00D13D5A" w:rsidRPr="001D3E60" w:rsidRDefault="00D13D5A" w:rsidP="005B12BB">
            <w:pPr>
              <w:rPr>
                <w:rFonts w:ascii="Times New Roman" w:hAnsi="Times New Roman"/>
              </w:rPr>
            </w:pPr>
          </w:p>
        </w:tc>
        <w:tc>
          <w:tcPr>
            <w:tcW w:w="2976" w:type="dxa"/>
            <w:hideMark/>
          </w:tcPr>
          <w:p w14:paraId="741203E7" w14:textId="77777777" w:rsidR="00D13D5A" w:rsidRPr="009E143C" w:rsidRDefault="00D13D5A" w:rsidP="005B12BB">
            <w:pPr>
              <w:pStyle w:val="ListParagraph"/>
              <w:numPr>
                <w:ilvl w:val="0"/>
                <w:numId w:val="43"/>
              </w:numPr>
              <w:spacing w:after="0" w:line="240" w:lineRule="auto"/>
              <w:rPr>
                <w:rFonts w:ascii="Times New Roman" w:hAnsi="Times New Roman"/>
              </w:rPr>
            </w:pPr>
            <w:r w:rsidRPr="009E143C">
              <w:rPr>
                <w:rFonts w:ascii="Times New Roman" w:hAnsi="Times New Roman"/>
                <w:lang w:val="en-GB"/>
              </w:rPr>
              <w:t>Registration and training of local businesses.</w:t>
            </w:r>
          </w:p>
        </w:tc>
        <w:tc>
          <w:tcPr>
            <w:tcW w:w="1701" w:type="dxa"/>
            <w:hideMark/>
          </w:tcPr>
          <w:p w14:paraId="722C9FEA" w14:textId="77777777" w:rsidR="00D13D5A" w:rsidRPr="001D3E60" w:rsidRDefault="00D13D5A" w:rsidP="005B12BB">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4FFBC89" w14:textId="77777777" w:rsidR="00D13D5A" w:rsidRPr="001D3E60" w:rsidRDefault="00D13D5A" w:rsidP="005B12BB">
            <w:pPr>
              <w:rPr>
                <w:rFonts w:ascii="Times New Roman" w:hAnsi="Times New Roman"/>
              </w:rPr>
            </w:pPr>
          </w:p>
        </w:tc>
        <w:tc>
          <w:tcPr>
            <w:tcW w:w="283" w:type="dxa"/>
            <w:shd w:val="clear" w:color="auto" w:fill="5B9BD5" w:themeFill="accent5"/>
          </w:tcPr>
          <w:p w14:paraId="51F0963B" w14:textId="77777777" w:rsidR="00D13D5A" w:rsidRPr="001D3E60" w:rsidRDefault="00D13D5A" w:rsidP="005B12BB">
            <w:pPr>
              <w:rPr>
                <w:rFonts w:ascii="Times New Roman" w:hAnsi="Times New Roman"/>
              </w:rPr>
            </w:pPr>
          </w:p>
        </w:tc>
        <w:tc>
          <w:tcPr>
            <w:tcW w:w="284" w:type="dxa"/>
            <w:shd w:val="clear" w:color="auto" w:fill="5B9BD5" w:themeFill="accent5"/>
          </w:tcPr>
          <w:p w14:paraId="15C033B2" w14:textId="77777777" w:rsidR="00D13D5A" w:rsidRPr="001D3E60" w:rsidRDefault="00D13D5A" w:rsidP="005B12BB">
            <w:pPr>
              <w:rPr>
                <w:rFonts w:ascii="Times New Roman" w:hAnsi="Times New Roman"/>
              </w:rPr>
            </w:pPr>
          </w:p>
        </w:tc>
        <w:tc>
          <w:tcPr>
            <w:tcW w:w="283" w:type="dxa"/>
            <w:shd w:val="clear" w:color="auto" w:fill="5B9BD5" w:themeFill="accent5"/>
            <w:hideMark/>
          </w:tcPr>
          <w:p w14:paraId="098BFA7A" w14:textId="77777777" w:rsidR="00D13D5A" w:rsidRPr="001D3E60" w:rsidRDefault="00D13D5A" w:rsidP="005B12BB">
            <w:pPr>
              <w:rPr>
                <w:rFonts w:ascii="Times New Roman" w:hAnsi="Times New Roman"/>
              </w:rPr>
            </w:pPr>
          </w:p>
          <w:p w14:paraId="5A14C062" w14:textId="5EF9A270" w:rsidR="00D13D5A" w:rsidRPr="001D3E60" w:rsidRDefault="00D13D5A" w:rsidP="005B12BB">
            <w:pPr>
              <w:rPr>
                <w:rFonts w:ascii="Times New Roman" w:hAnsi="Times New Roman"/>
              </w:rPr>
            </w:pPr>
          </w:p>
        </w:tc>
        <w:tc>
          <w:tcPr>
            <w:tcW w:w="993" w:type="dxa"/>
            <w:hideMark/>
          </w:tcPr>
          <w:p w14:paraId="692553EE" w14:textId="29D989F1" w:rsidR="00D13D5A" w:rsidRPr="001D3E60" w:rsidRDefault="00D13D5A" w:rsidP="005B12BB">
            <w:pPr>
              <w:rPr>
                <w:rFonts w:ascii="Times New Roman" w:hAnsi="Times New Roman"/>
              </w:rPr>
            </w:pPr>
          </w:p>
        </w:tc>
        <w:tc>
          <w:tcPr>
            <w:tcW w:w="992" w:type="dxa"/>
            <w:hideMark/>
          </w:tcPr>
          <w:p w14:paraId="5811B39E" w14:textId="697C084C" w:rsidR="00D13D5A" w:rsidRPr="001D3E60" w:rsidRDefault="00D13D5A" w:rsidP="005B12BB">
            <w:pPr>
              <w:rPr>
                <w:rFonts w:ascii="Times New Roman" w:hAnsi="Times New Roman"/>
              </w:rPr>
            </w:pPr>
            <w:r w:rsidRPr="001D3E60">
              <w:rPr>
                <w:rFonts w:ascii="Times New Roman" w:hAnsi="Times New Roman"/>
                <w:lang w:val="en-GB"/>
              </w:rPr>
              <w:t>5,000</w:t>
            </w:r>
          </w:p>
        </w:tc>
        <w:tc>
          <w:tcPr>
            <w:tcW w:w="850" w:type="dxa"/>
            <w:hideMark/>
          </w:tcPr>
          <w:p w14:paraId="3A248C4A" w14:textId="56573688" w:rsidR="00D13D5A" w:rsidRPr="001D3E60" w:rsidRDefault="00D13D5A" w:rsidP="005B12BB">
            <w:pPr>
              <w:rPr>
                <w:rFonts w:ascii="Times New Roman" w:hAnsi="Times New Roman"/>
              </w:rPr>
            </w:pPr>
          </w:p>
        </w:tc>
        <w:tc>
          <w:tcPr>
            <w:tcW w:w="567" w:type="dxa"/>
          </w:tcPr>
          <w:p w14:paraId="0076E313" w14:textId="77777777" w:rsidR="00D13D5A" w:rsidRPr="001D3E60" w:rsidRDefault="00D13D5A" w:rsidP="005B12BB">
            <w:pPr>
              <w:rPr>
                <w:rFonts w:ascii="Times New Roman" w:hAnsi="Times New Roman"/>
                <w:lang w:val="en-GB"/>
              </w:rPr>
            </w:pPr>
          </w:p>
        </w:tc>
        <w:tc>
          <w:tcPr>
            <w:tcW w:w="709" w:type="dxa"/>
            <w:shd w:val="clear" w:color="auto" w:fill="AEAAAA" w:themeFill="background2" w:themeFillShade="BF"/>
          </w:tcPr>
          <w:p w14:paraId="6E6B7D5F" w14:textId="77777777" w:rsidR="00D13D5A" w:rsidRPr="001D3E60" w:rsidRDefault="00D13D5A" w:rsidP="005B12BB">
            <w:pPr>
              <w:rPr>
                <w:rFonts w:ascii="Times New Roman" w:hAnsi="Times New Roman"/>
                <w:lang w:val="en-GB"/>
              </w:rPr>
            </w:pPr>
          </w:p>
        </w:tc>
        <w:tc>
          <w:tcPr>
            <w:tcW w:w="1134" w:type="dxa"/>
            <w:hideMark/>
          </w:tcPr>
          <w:p w14:paraId="2726CF32" w14:textId="5A189B5C" w:rsidR="00D13D5A" w:rsidRPr="001D3E60" w:rsidRDefault="004D49F5" w:rsidP="005B12BB">
            <w:pPr>
              <w:rPr>
                <w:rFonts w:ascii="Times New Roman" w:hAnsi="Times New Roman"/>
              </w:rPr>
            </w:pPr>
            <w:r>
              <w:rPr>
                <w:rFonts w:ascii="Times New Roman" w:hAnsi="Times New Roman"/>
                <w:lang w:val="en-GB"/>
              </w:rPr>
              <w:t>GEA</w:t>
            </w:r>
          </w:p>
        </w:tc>
        <w:tc>
          <w:tcPr>
            <w:tcW w:w="1559" w:type="dxa"/>
            <w:hideMark/>
          </w:tcPr>
          <w:p w14:paraId="16E7829D" w14:textId="77777777" w:rsidR="00D13D5A" w:rsidRPr="001D3E60" w:rsidRDefault="00D13D5A" w:rsidP="005B12BB">
            <w:pPr>
              <w:rPr>
                <w:rFonts w:ascii="Times New Roman" w:hAnsi="Times New Roman"/>
              </w:rPr>
            </w:pPr>
            <w:r w:rsidRPr="001D3E60">
              <w:rPr>
                <w:rFonts w:ascii="Times New Roman" w:hAnsi="Times New Roman"/>
                <w:lang w:val="en-GB"/>
              </w:rPr>
              <w:t>RGD</w:t>
            </w:r>
          </w:p>
        </w:tc>
      </w:tr>
      <w:tr w:rsidR="0038588C" w:rsidRPr="001D3E60" w14:paraId="47D75CFA" w14:textId="77777777" w:rsidTr="00CB0A7F">
        <w:trPr>
          <w:trHeight w:val="20"/>
        </w:trPr>
        <w:tc>
          <w:tcPr>
            <w:tcW w:w="1222" w:type="dxa"/>
            <w:vMerge/>
            <w:hideMark/>
          </w:tcPr>
          <w:p w14:paraId="3F3119E8" w14:textId="77777777" w:rsidR="00D13D5A" w:rsidRPr="001D3E60" w:rsidRDefault="00D13D5A" w:rsidP="00B7169A">
            <w:pPr>
              <w:rPr>
                <w:rFonts w:ascii="Times New Roman" w:hAnsi="Times New Roman"/>
              </w:rPr>
            </w:pPr>
          </w:p>
        </w:tc>
        <w:tc>
          <w:tcPr>
            <w:tcW w:w="1418" w:type="dxa"/>
            <w:gridSpan w:val="2"/>
            <w:vMerge/>
            <w:hideMark/>
          </w:tcPr>
          <w:p w14:paraId="59BBA3E9" w14:textId="77777777" w:rsidR="00D13D5A" w:rsidRPr="001D3E60" w:rsidRDefault="00D13D5A" w:rsidP="00B7169A">
            <w:pPr>
              <w:rPr>
                <w:rFonts w:ascii="Times New Roman" w:hAnsi="Times New Roman"/>
              </w:rPr>
            </w:pPr>
          </w:p>
        </w:tc>
        <w:tc>
          <w:tcPr>
            <w:tcW w:w="2976" w:type="dxa"/>
            <w:hideMark/>
          </w:tcPr>
          <w:p w14:paraId="0E8BF831"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Create a marketing platform for sellers and buyers of agro produce</w:t>
            </w:r>
          </w:p>
        </w:tc>
        <w:tc>
          <w:tcPr>
            <w:tcW w:w="1701" w:type="dxa"/>
            <w:hideMark/>
          </w:tcPr>
          <w:p w14:paraId="2ABD1B69"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3D15A0C" w14:textId="77777777" w:rsidR="00D13D5A" w:rsidRPr="001D3E60" w:rsidRDefault="00D13D5A" w:rsidP="00B7169A">
            <w:pPr>
              <w:rPr>
                <w:rFonts w:ascii="Times New Roman" w:hAnsi="Times New Roman"/>
              </w:rPr>
            </w:pPr>
          </w:p>
        </w:tc>
        <w:tc>
          <w:tcPr>
            <w:tcW w:w="283" w:type="dxa"/>
            <w:shd w:val="clear" w:color="auto" w:fill="5B9BD5" w:themeFill="accent5"/>
          </w:tcPr>
          <w:p w14:paraId="01783C1B" w14:textId="77777777" w:rsidR="00D13D5A" w:rsidRPr="001D3E60" w:rsidRDefault="00D13D5A" w:rsidP="00B7169A">
            <w:pPr>
              <w:rPr>
                <w:rFonts w:ascii="Times New Roman" w:hAnsi="Times New Roman"/>
              </w:rPr>
            </w:pPr>
          </w:p>
        </w:tc>
        <w:tc>
          <w:tcPr>
            <w:tcW w:w="284" w:type="dxa"/>
            <w:shd w:val="clear" w:color="auto" w:fill="5B9BD5" w:themeFill="accent5"/>
          </w:tcPr>
          <w:p w14:paraId="7CA67EB1"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23AE5C1A" w14:textId="43CD93B5" w:rsidR="00D13D5A" w:rsidRPr="001D3E60" w:rsidRDefault="00D13D5A" w:rsidP="00B7169A">
            <w:pPr>
              <w:rPr>
                <w:rFonts w:ascii="Times New Roman" w:hAnsi="Times New Roman"/>
              </w:rPr>
            </w:pPr>
          </w:p>
          <w:p w14:paraId="7310060B"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48C4C177"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3F3EDA9B" w14:textId="77777777" w:rsidR="00D13D5A" w:rsidRPr="001D3E60" w:rsidRDefault="00D13D5A" w:rsidP="00B7169A">
            <w:pPr>
              <w:rPr>
                <w:rFonts w:ascii="Times New Roman" w:hAnsi="Times New Roman"/>
              </w:rPr>
            </w:pPr>
            <w:r w:rsidRPr="001D3E60">
              <w:rPr>
                <w:rFonts w:ascii="Times New Roman" w:hAnsi="Times New Roman"/>
                <w:lang w:val="en-GB"/>
              </w:rPr>
              <w:t xml:space="preserve">      10,000 </w:t>
            </w:r>
          </w:p>
        </w:tc>
        <w:tc>
          <w:tcPr>
            <w:tcW w:w="850" w:type="dxa"/>
            <w:hideMark/>
          </w:tcPr>
          <w:p w14:paraId="6955471F"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3D28210B"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4AFD24C5" w14:textId="77777777" w:rsidR="00D13D5A" w:rsidRPr="001D3E60" w:rsidRDefault="00D13D5A" w:rsidP="00B7169A">
            <w:pPr>
              <w:rPr>
                <w:rFonts w:ascii="Times New Roman" w:hAnsi="Times New Roman"/>
                <w:lang w:val="en-GB"/>
              </w:rPr>
            </w:pPr>
          </w:p>
        </w:tc>
        <w:tc>
          <w:tcPr>
            <w:tcW w:w="1134" w:type="dxa"/>
            <w:hideMark/>
          </w:tcPr>
          <w:p w14:paraId="07964FCD" w14:textId="78939985" w:rsidR="00D13D5A" w:rsidRPr="001D3E60" w:rsidRDefault="00D13D5A" w:rsidP="00B7169A">
            <w:pPr>
              <w:rPr>
                <w:rFonts w:ascii="Times New Roman" w:hAnsi="Times New Roman"/>
              </w:rPr>
            </w:pPr>
            <w:r w:rsidRPr="001D3E60">
              <w:rPr>
                <w:rFonts w:ascii="Times New Roman" w:hAnsi="Times New Roman"/>
                <w:lang w:val="en-GB"/>
              </w:rPr>
              <w:t xml:space="preserve">ENI/ </w:t>
            </w:r>
            <w:r w:rsidR="004D49F5">
              <w:rPr>
                <w:rFonts w:ascii="Times New Roman" w:hAnsi="Times New Roman"/>
                <w:lang w:val="en-GB"/>
              </w:rPr>
              <w:t>GEA</w:t>
            </w:r>
          </w:p>
        </w:tc>
        <w:tc>
          <w:tcPr>
            <w:tcW w:w="1559" w:type="dxa"/>
            <w:hideMark/>
          </w:tcPr>
          <w:p w14:paraId="2C800F4A" w14:textId="77777777" w:rsidR="00D13D5A" w:rsidRPr="001D3E60" w:rsidRDefault="00D13D5A" w:rsidP="00B7169A">
            <w:pPr>
              <w:rPr>
                <w:rFonts w:ascii="Times New Roman" w:hAnsi="Times New Roman"/>
              </w:rPr>
            </w:pPr>
            <w:r w:rsidRPr="001D3E60">
              <w:rPr>
                <w:rFonts w:ascii="Times New Roman" w:hAnsi="Times New Roman"/>
                <w:lang w:val="en-GB"/>
              </w:rPr>
              <w:t>Agri Dept/ENI</w:t>
            </w:r>
          </w:p>
        </w:tc>
      </w:tr>
      <w:tr w:rsidR="0038588C" w:rsidRPr="001D3E60" w14:paraId="6D24517C" w14:textId="77777777" w:rsidTr="00CB0A7F">
        <w:trPr>
          <w:trHeight w:val="20"/>
        </w:trPr>
        <w:tc>
          <w:tcPr>
            <w:tcW w:w="1222" w:type="dxa"/>
            <w:vMerge/>
            <w:hideMark/>
          </w:tcPr>
          <w:p w14:paraId="2C16CD85" w14:textId="77777777" w:rsidR="00D13D5A" w:rsidRPr="001D3E60" w:rsidRDefault="00D13D5A" w:rsidP="00B7169A">
            <w:pPr>
              <w:rPr>
                <w:rFonts w:ascii="Times New Roman" w:hAnsi="Times New Roman"/>
              </w:rPr>
            </w:pPr>
          </w:p>
        </w:tc>
        <w:tc>
          <w:tcPr>
            <w:tcW w:w="1418" w:type="dxa"/>
            <w:gridSpan w:val="2"/>
            <w:vMerge/>
            <w:hideMark/>
          </w:tcPr>
          <w:p w14:paraId="01D733F9" w14:textId="77777777" w:rsidR="00D13D5A" w:rsidRPr="001D3E60" w:rsidRDefault="00D13D5A" w:rsidP="00B7169A">
            <w:pPr>
              <w:rPr>
                <w:rFonts w:ascii="Times New Roman" w:hAnsi="Times New Roman"/>
              </w:rPr>
            </w:pPr>
          </w:p>
        </w:tc>
        <w:tc>
          <w:tcPr>
            <w:tcW w:w="2976" w:type="dxa"/>
            <w:hideMark/>
          </w:tcPr>
          <w:p w14:paraId="37F183F7"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agro-processing Centres in rural communities</w:t>
            </w:r>
          </w:p>
        </w:tc>
        <w:tc>
          <w:tcPr>
            <w:tcW w:w="1701" w:type="dxa"/>
            <w:hideMark/>
          </w:tcPr>
          <w:p w14:paraId="47607087" w14:textId="77777777" w:rsidR="00D13D5A" w:rsidRPr="001D3E60" w:rsidRDefault="00D13D5A" w:rsidP="00B7169A">
            <w:pPr>
              <w:rPr>
                <w:rFonts w:ascii="Times New Roman" w:hAnsi="Times New Roman"/>
              </w:rPr>
            </w:pPr>
            <w:r>
              <w:rPr>
                <w:rFonts w:ascii="Times New Roman" w:hAnsi="Times New Roman"/>
                <w:lang w:val="en-GB"/>
              </w:rPr>
              <w:t>District wide</w:t>
            </w:r>
          </w:p>
        </w:tc>
        <w:tc>
          <w:tcPr>
            <w:tcW w:w="284" w:type="dxa"/>
            <w:shd w:val="clear" w:color="auto" w:fill="5B9BD5" w:themeFill="accent5"/>
          </w:tcPr>
          <w:p w14:paraId="59C9B4B2" w14:textId="77777777" w:rsidR="00D13D5A" w:rsidRPr="001D3E60" w:rsidRDefault="00D13D5A" w:rsidP="00B7169A">
            <w:pPr>
              <w:rPr>
                <w:rFonts w:ascii="Times New Roman" w:hAnsi="Times New Roman"/>
              </w:rPr>
            </w:pPr>
          </w:p>
        </w:tc>
        <w:tc>
          <w:tcPr>
            <w:tcW w:w="283" w:type="dxa"/>
            <w:shd w:val="clear" w:color="auto" w:fill="5B9BD5" w:themeFill="accent5"/>
          </w:tcPr>
          <w:p w14:paraId="2A25FFB6" w14:textId="77777777" w:rsidR="00D13D5A" w:rsidRPr="001D3E60" w:rsidRDefault="00D13D5A" w:rsidP="00B7169A">
            <w:pPr>
              <w:rPr>
                <w:rFonts w:ascii="Times New Roman" w:hAnsi="Times New Roman"/>
              </w:rPr>
            </w:pPr>
          </w:p>
        </w:tc>
        <w:tc>
          <w:tcPr>
            <w:tcW w:w="284" w:type="dxa"/>
            <w:shd w:val="clear" w:color="auto" w:fill="5B9BD5" w:themeFill="accent5"/>
          </w:tcPr>
          <w:p w14:paraId="0ECFA3F0"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41CF4181" w14:textId="77777777" w:rsidR="00D13D5A" w:rsidRPr="001D3E60" w:rsidRDefault="00D13D5A" w:rsidP="00B7169A">
            <w:pPr>
              <w:rPr>
                <w:rFonts w:ascii="Times New Roman" w:hAnsi="Times New Roman"/>
              </w:rPr>
            </w:pPr>
            <w:r w:rsidRPr="001D3E60">
              <w:rPr>
                <w:rFonts w:ascii="Times New Roman" w:hAnsi="Times New Roman"/>
                <w:lang w:val="en-GB"/>
              </w:rPr>
              <w:t> </w:t>
            </w:r>
          </w:p>
          <w:p w14:paraId="4710BE71"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6866C0F3"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 </w:t>
            </w:r>
          </w:p>
        </w:tc>
        <w:tc>
          <w:tcPr>
            <w:tcW w:w="992" w:type="dxa"/>
            <w:hideMark/>
          </w:tcPr>
          <w:p w14:paraId="49052A8E" w14:textId="77777777" w:rsidR="00D13D5A" w:rsidRPr="001D3E60" w:rsidRDefault="00D13D5A" w:rsidP="00B7169A">
            <w:pPr>
              <w:rPr>
                <w:rFonts w:ascii="Times New Roman" w:hAnsi="Times New Roman"/>
              </w:rPr>
            </w:pPr>
            <w:r w:rsidRPr="001D3E60">
              <w:rPr>
                <w:rFonts w:ascii="Times New Roman" w:hAnsi="Times New Roman"/>
                <w:lang w:val="en-GB"/>
              </w:rPr>
              <w:t> 9,000</w:t>
            </w:r>
          </w:p>
        </w:tc>
        <w:tc>
          <w:tcPr>
            <w:tcW w:w="850" w:type="dxa"/>
            <w:hideMark/>
          </w:tcPr>
          <w:p w14:paraId="663E6239"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595AF8B9"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1E2261E" w14:textId="77777777" w:rsidR="00D13D5A" w:rsidRPr="001D3E60" w:rsidRDefault="00D13D5A" w:rsidP="00B7169A">
            <w:pPr>
              <w:rPr>
                <w:rFonts w:ascii="Times New Roman" w:hAnsi="Times New Roman"/>
                <w:lang w:val="en-GB"/>
              </w:rPr>
            </w:pPr>
          </w:p>
        </w:tc>
        <w:tc>
          <w:tcPr>
            <w:tcW w:w="1134" w:type="dxa"/>
            <w:hideMark/>
          </w:tcPr>
          <w:p w14:paraId="024B2058" w14:textId="6C7865B1"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17247835" w14:textId="3F6BA9D8"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5BD98B4D" w14:textId="77777777" w:rsidTr="00CB0A7F">
        <w:trPr>
          <w:trHeight w:val="20"/>
        </w:trPr>
        <w:tc>
          <w:tcPr>
            <w:tcW w:w="1222" w:type="dxa"/>
            <w:vMerge/>
            <w:hideMark/>
          </w:tcPr>
          <w:p w14:paraId="2556F6CA" w14:textId="77777777" w:rsidR="00D13D5A" w:rsidRPr="001D3E60" w:rsidRDefault="00D13D5A" w:rsidP="00B7169A">
            <w:pPr>
              <w:rPr>
                <w:rFonts w:ascii="Times New Roman" w:hAnsi="Times New Roman"/>
              </w:rPr>
            </w:pPr>
          </w:p>
        </w:tc>
        <w:tc>
          <w:tcPr>
            <w:tcW w:w="1418" w:type="dxa"/>
            <w:gridSpan w:val="2"/>
            <w:vMerge/>
            <w:hideMark/>
          </w:tcPr>
          <w:p w14:paraId="144656DD" w14:textId="77777777" w:rsidR="00D13D5A" w:rsidRPr="001D3E60" w:rsidRDefault="00D13D5A" w:rsidP="00B7169A">
            <w:pPr>
              <w:rPr>
                <w:rFonts w:ascii="Times New Roman" w:hAnsi="Times New Roman"/>
              </w:rPr>
            </w:pPr>
          </w:p>
        </w:tc>
        <w:tc>
          <w:tcPr>
            <w:tcW w:w="2976" w:type="dxa"/>
            <w:hideMark/>
          </w:tcPr>
          <w:p w14:paraId="697F0797"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Train 50 forest fringe community members in bee keeping, snail and grass cutter rearing</w:t>
            </w:r>
          </w:p>
        </w:tc>
        <w:tc>
          <w:tcPr>
            <w:tcW w:w="1701" w:type="dxa"/>
            <w:hideMark/>
          </w:tcPr>
          <w:p w14:paraId="49532B9C"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6BCCDE6" w14:textId="77777777" w:rsidR="00D13D5A" w:rsidRPr="001D3E60" w:rsidRDefault="00D13D5A" w:rsidP="00B7169A">
            <w:pPr>
              <w:rPr>
                <w:rFonts w:ascii="Times New Roman" w:hAnsi="Times New Roman"/>
              </w:rPr>
            </w:pPr>
          </w:p>
        </w:tc>
        <w:tc>
          <w:tcPr>
            <w:tcW w:w="283" w:type="dxa"/>
            <w:shd w:val="clear" w:color="auto" w:fill="5B9BD5" w:themeFill="accent5"/>
          </w:tcPr>
          <w:p w14:paraId="6433BC4E" w14:textId="77777777" w:rsidR="00D13D5A" w:rsidRPr="001D3E60" w:rsidRDefault="00D13D5A" w:rsidP="00B7169A">
            <w:pPr>
              <w:rPr>
                <w:rFonts w:ascii="Times New Roman" w:hAnsi="Times New Roman"/>
              </w:rPr>
            </w:pPr>
          </w:p>
        </w:tc>
        <w:tc>
          <w:tcPr>
            <w:tcW w:w="284" w:type="dxa"/>
            <w:shd w:val="clear" w:color="auto" w:fill="5B9BD5" w:themeFill="accent5"/>
          </w:tcPr>
          <w:p w14:paraId="2FCBEEAE"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5E0D04C8" w14:textId="1477D0F3" w:rsidR="00D13D5A" w:rsidRPr="001D3E60" w:rsidRDefault="00D13D5A" w:rsidP="00B7169A">
            <w:pPr>
              <w:rPr>
                <w:rFonts w:ascii="Times New Roman" w:hAnsi="Times New Roman"/>
              </w:rPr>
            </w:pPr>
            <w:r w:rsidRPr="001D3E60">
              <w:rPr>
                <w:rFonts w:ascii="Times New Roman" w:hAnsi="Times New Roman"/>
                <w:lang w:val="en-GB"/>
              </w:rPr>
              <w:t> </w:t>
            </w:r>
          </w:p>
          <w:p w14:paraId="347D5E19"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488FBF12"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4DA1F526"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5,000.00 </w:t>
            </w:r>
          </w:p>
        </w:tc>
        <w:tc>
          <w:tcPr>
            <w:tcW w:w="850" w:type="dxa"/>
            <w:hideMark/>
          </w:tcPr>
          <w:p w14:paraId="594683F3" w14:textId="77777777" w:rsidR="00D13D5A" w:rsidRPr="001D3E60" w:rsidRDefault="00D13D5A" w:rsidP="00B7169A">
            <w:pPr>
              <w:rPr>
                <w:rFonts w:ascii="Times New Roman" w:hAnsi="Times New Roman"/>
              </w:rPr>
            </w:pPr>
            <w:r w:rsidRPr="001D3E60">
              <w:rPr>
                <w:rFonts w:ascii="Times New Roman" w:hAnsi="Times New Roman"/>
                <w:lang w:val="en-GB"/>
              </w:rPr>
              <w:t xml:space="preserve">          10,000.00 </w:t>
            </w:r>
          </w:p>
        </w:tc>
        <w:tc>
          <w:tcPr>
            <w:tcW w:w="567" w:type="dxa"/>
          </w:tcPr>
          <w:p w14:paraId="5C4A4D2E"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31DE4766" w14:textId="77777777" w:rsidR="00D13D5A" w:rsidRPr="001D3E60" w:rsidRDefault="00D13D5A" w:rsidP="00B7169A">
            <w:pPr>
              <w:rPr>
                <w:rFonts w:ascii="Times New Roman" w:hAnsi="Times New Roman"/>
                <w:lang w:val="en-GB"/>
              </w:rPr>
            </w:pPr>
          </w:p>
        </w:tc>
        <w:tc>
          <w:tcPr>
            <w:tcW w:w="1134" w:type="dxa"/>
            <w:hideMark/>
          </w:tcPr>
          <w:p w14:paraId="0140F69F" w14:textId="247CD47B" w:rsidR="00D13D5A" w:rsidRPr="001D3E60" w:rsidRDefault="004D49F5" w:rsidP="00B7169A">
            <w:pPr>
              <w:rPr>
                <w:rFonts w:ascii="Times New Roman" w:hAnsi="Times New Roman"/>
              </w:rPr>
            </w:pPr>
            <w:r>
              <w:rPr>
                <w:rFonts w:ascii="Times New Roman" w:hAnsi="Times New Roman"/>
                <w:lang w:val="en-GB"/>
              </w:rPr>
              <w:t>GEA</w:t>
            </w:r>
          </w:p>
        </w:tc>
        <w:tc>
          <w:tcPr>
            <w:tcW w:w="1559" w:type="dxa"/>
            <w:hideMark/>
          </w:tcPr>
          <w:p w14:paraId="3441D01C" w14:textId="106D4280" w:rsidR="00D13D5A" w:rsidRPr="001D3E60" w:rsidRDefault="00D13D5A" w:rsidP="00B7169A">
            <w:pPr>
              <w:rPr>
                <w:rFonts w:ascii="Times New Roman" w:hAnsi="Times New Roman"/>
              </w:rPr>
            </w:pPr>
            <w:r w:rsidRPr="001D3E60">
              <w:rPr>
                <w:rFonts w:ascii="Times New Roman" w:hAnsi="Times New Roman"/>
                <w:lang w:val="en-GB"/>
              </w:rPr>
              <w:t xml:space="preserve">MOFA, </w:t>
            </w:r>
            <w:r w:rsidR="00A70D03">
              <w:rPr>
                <w:rFonts w:ascii="Times New Roman" w:hAnsi="Times New Roman"/>
                <w:lang w:val="en-GB"/>
              </w:rPr>
              <w:t>CENTRAL ADMIN.</w:t>
            </w:r>
          </w:p>
        </w:tc>
      </w:tr>
      <w:tr w:rsidR="00CD3F14" w:rsidRPr="001D3E60" w14:paraId="474B2874" w14:textId="77777777" w:rsidTr="00CB0A7F">
        <w:trPr>
          <w:trHeight w:val="20"/>
        </w:trPr>
        <w:tc>
          <w:tcPr>
            <w:tcW w:w="1222" w:type="dxa"/>
            <w:vMerge/>
            <w:hideMark/>
          </w:tcPr>
          <w:p w14:paraId="43C1F91A" w14:textId="77777777" w:rsidR="00D13D5A" w:rsidRPr="001D3E60" w:rsidRDefault="00D13D5A" w:rsidP="00EA40CE">
            <w:pPr>
              <w:rPr>
                <w:rFonts w:ascii="Times New Roman" w:hAnsi="Times New Roman"/>
              </w:rPr>
            </w:pPr>
          </w:p>
        </w:tc>
        <w:tc>
          <w:tcPr>
            <w:tcW w:w="1418" w:type="dxa"/>
            <w:gridSpan w:val="2"/>
            <w:vMerge/>
            <w:hideMark/>
          </w:tcPr>
          <w:p w14:paraId="037E40CD" w14:textId="77777777" w:rsidR="00D13D5A" w:rsidRPr="001D3E60" w:rsidRDefault="00D13D5A" w:rsidP="00EA40CE">
            <w:pPr>
              <w:rPr>
                <w:rFonts w:ascii="Times New Roman" w:hAnsi="Times New Roman"/>
              </w:rPr>
            </w:pPr>
          </w:p>
        </w:tc>
        <w:tc>
          <w:tcPr>
            <w:tcW w:w="2976" w:type="dxa"/>
            <w:hideMark/>
          </w:tcPr>
          <w:p w14:paraId="1D88B099" w14:textId="77777777" w:rsidR="00D13D5A" w:rsidRPr="009E143C" w:rsidRDefault="00D13D5A" w:rsidP="00EA40CE">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Prepare and implement Local Economic Development (LED) Plan</w:t>
            </w:r>
          </w:p>
        </w:tc>
        <w:tc>
          <w:tcPr>
            <w:tcW w:w="1701" w:type="dxa"/>
            <w:hideMark/>
          </w:tcPr>
          <w:p w14:paraId="1FEB92EF" w14:textId="77777777" w:rsidR="00D13D5A" w:rsidRPr="001D3E60" w:rsidRDefault="00D13D5A" w:rsidP="00EA40CE">
            <w:pPr>
              <w:rPr>
                <w:rFonts w:ascii="Times New Roman" w:hAnsi="Times New Roman"/>
              </w:rPr>
            </w:pPr>
            <w:r w:rsidRPr="001D3E60">
              <w:rPr>
                <w:rFonts w:ascii="Times New Roman" w:hAnsi="Times New Roman"/>
                <w:lang w:val="en-GB"/>
              </w:rPr>
              <w:t>District wide</w:t>
            </w:r>
          </w:p>
        </w:tc>
        <w:tc>
          <w:tcPr>
            <w:tcW w:w="284" w:type="dxa"/>
          </w:tcPr>
          <w:p w14:paraId="2B709AE4" w14:textId="77777777" w:rsidR="00D13D5A" w:rsidRPr="001D3E60" w:rsidRDefault="00D13D5A" w:rsidP="00EA40CE">
            <w:pPr>
              <w:rPr>
                <w:rFonts w:ascii="Times New Roman" w:hAnsi="Times New Roman"/>
              </w:rPr>
            </w:pPr>
          </w:p>
        </w:tc>
        <w:tc>
          <w:tcPr>
            <w:tcW w:w="283" w:type="dxa"/>
          </w:tcPr>
          <w:p w14:paraId="19F2DBEC" w14:textId="77777777" w:rsidR="00D13D5A" w:rsidRPr="001D3E60" w:rsidRDefault="00D13D5A" w:rsidP="00EA40CE">
            <w:pPr>
              <w:rPr>
                <w:rFonts w:ascii="Times New Roman" w:hAnsi="Times New Roman"/>
              </w:rPr>
            </w:pPr>
          </w:p>
        </w:tc>
        <w:tc>
          <w:tcPr>
            <w:tcW w:w="284" w:type="dxa"/>
            <w:shd w:val="clear" w:color="auto" w:fill="5B9BD5" w:themeFill="accent5"/>
          </w:tcPr>
          <w:p w14:paraId="14EB9DF7" w14:textId="77777777" w:rsidR="00D13D5A" w:rsidRPr="001D3E60" w:rsidRDefault="00D13D5A" w:rsidP="00EA40CE">
            <w:pPr>
              <w:rPr>
                <w:rFonts w:ascii="Times New Roman" w:hAnsi="Times New Roman"/>
              </w:rPr>
            </w:pPr>
          </w:p>
        </w:tc>
        <w:tc>
          <w:tcPr>
            <w:tcW w:w="283" w:type="dxa"/>
            <w:shd w:val="clear" w:color="auto" w:fill="5B9BD5" w:themeFill="accent5"/>
            <w:hideMark/>
          </w:tcPr>
          <w:p w14:paraId="2E17CD2C" w14:textId="77777777" w:rsidR="00D13D5A" w:rsidRPr="001D3E60" w:rsidRDefault="00D13D5A" w:rsidP="00EA40CE">
            <w:pPr>
              <w:rPr>
                <w:rFonts w:ascii="Times New Roman" w:hAnsi="Times New Roman"/>
              </w:rPr>
            </w:pPr>
          </w:p>
          <w:p w14:paraId="6226CC8D" w14:textId="6070ABE0" w:rsidR="00D13D5A" w:rsidRPr="001D3E60" w:rsidRDefault="00D13D5A" w:rsidP="00EA40CE">
            <w:pPr>
              <w:rPr>
                <w:rFonts w:ascii="Times New Roman" w:hAnsi="Times New Roman"/>
              </w:rPr>
            </w:pPr>
          </w:p>
        </w:tc>
        <w:tc>
          <w:tcPr>
            <w:tcW w:w="993" w:type="dxa"/>
            <w:hideMark/>
          </w:tcPr>
          <w:p w14:paraId="05822693" w14:textId="5D7E9B39" w:rsidR="00D13D5A" w:rsidRPr="001D3E60" w:rsidRDefault="00D13D5A" w:rsidP="00EA40CE">
            <w:pPr>
              <w:rPr>
                <w:rFonts w:ascii="Times New Roman" w:hAnsi="Times New Roman"/>
              </w:rPr>
            </w:pPr>
          </w:p>
        </w:tc>
        <w:tc>
          <w:tcPr>
            <w:tcW w:w="992" w:type="dxa"/>
            <w:hideMark/>
          </w:tcPr>
          <w:p w14:paraId="6D0E97B6" w14:textId="5D15B44B" w:rsidR="00D13D5A" w:rsidRPr="001D3E60" w:rsidRDefault="00D13D5A" w:rsidP="00EA40CE">
            <w:pPr>
              <w:rPr>
                <w:rFonts w:ascii="Times New Roman" w:hAnsi="Times New Roman"/>
              </w:rPr>
            </w:pPr>
            <w:r w:rsidRPr="001D3E60">
              <w:rPr>
                <w:rFonts w:ascii="Times New Roman" w:hAnsi="Times New Roman"/>
                <w:lang w:val="en-GB"/>
              </w:rPr>
              <w:t>7,500.00</w:t>
            </w:r>
          </w:p>
        </w:tc>
        <w:tc>
          <w:tcPr>
            <w:tcW w:w="850" w:type="dxa"/>
            <w:hideMark/>
          </w:tcPr>
          <w:p w14:paraId="63DF17CD" w14:textId="71A104B3" w:rsidR="00D13D5A" w:rsidRPr="001D3E60" w:rsidRDefault="00D13D5A" w:rsidP="00EA40CE">
            <w:pPr>
              <w:rPr>
                <w:rFonts w:ascii="Times New Roman" w:hAnsi="Times New Roman"/>
              </w:rPr>
            </w:pPr>
            <w:r w:rsidRPr="001D3E60">
              <w:rPr>
                <w:rFonts w:ascii="Times New Roman" w:hAnsi="Times New Roman"/>
                <w:lang w:val="en-GB"/>
              </w:rPr>
              <w:t>7,500</w:t>
            </w:r>
          </w:p>
        </w:tc>
        <w:tc>
          <w:tcPr>
            <w:tcW w:w="567" w:type="dxa"/>
          </w:tcPr>
          <w:p w14:paraId="2515DDDC" w14:textId="77777777" w:rsidR="00D13D5A" w:rsidRPr="001D3E60" w:rsidRDefault="00D13D5A" w:rsidP="00EA40CE">
            <w:pPr>
              <w:rPr>
                <w:rFonts w:ascii="Times New Roman" w:hAnsi="Times New Roman"/>
                <w:lang w:val="en-GB"/>
              </w:rPr>
            </w:pPr>
          </w:p>
        </w:tc>
        <w:tc>
          <w:tcPr>
            <w:tcW w:w="709" w:type="dxa"/>
            <w:shd w:val="clear" w:color="auto" w:fill="AEAAAA" w:themeFill="background2" w:themeFillShade="BF"/>
          </w:tcPr>
          <w:p w14:paraId="5881A89C" w14:textId="77777777" w:rsidR="00D13D5A" w:rsidRPr="001D3E60" w:rsidRDefault="00D13D5A" w:rsidP="00EA40CE">
            <w:pPr>
              <w:rPr>
                <w:rFonts w:ascii="Times New Roman" w:hAnsi="Times New Roman"/>
                <w:lang w:val="en-GB"/>
              </w:rPr>
            </w:pPr>
          </w:p>
        </w:tc>
        <w:tc>
          <w:tcPr>
            <w:tcW w:w="1134" w:type="dxa"/>
            <w:hideMark/>
          </w:tcPr>
          <w:p w14:paraId="00A108E4" w14:textId="0F146326" w:rsidR="00D13D5A" w:rsidRPr="001D3E60" w:rsidRDefault="004D49F5" w:rsidP="00EA40CE">
            <w:pPr>
              <w:rPr>
                <w:rFonts w:ascii="Times New Roman" w:hAnsi="Times New Roman"/>
              </w:rPr>
            </w:pPr>
            <w:r>
              <w:rPr>
                <w:rFonts w:ascii="Times New Roman" w:hAnsi="Times New Roman"/>
                <w:lang w:val="en-GB"/>
              </w:rPr>
              <w:t>GEA</w:t>
            </w:r>
          </w:p>
        </w:tc>
        <w:tc>
          <w:tcPr>
            <w:tcW w:w="1559" w:type="dxa"/>
            <w:hideMark/>
          </w:tcPr>
          <w:p w14:paraId="3CDEB825" w14:textId="02560D77" w:rsidR="00D13D5A" w:rsidRPr="001D3E60" w:rsidRDefault="00A70D03" w:rsidP="00EA40CE">
            <w:pPr>
              <w:rPr>
                <w:rFonts w:ascii="Times New Roman" w:hAnsi="Times New Roman"/>
              </w:rPr>
            </w:pPr>
            <w:r>
              <w:rPr>
                <w:rFonts w:ascii="Times New Roman" w:hAnsi="Times New Roman"/>
                <w:lang w:val="en-GB"/>
              </w:rPr>
              <w:t>CENTRAL ADMIN.</w:t>
            </w:r>
          </w:p>
        </w:tc>
      </w:tr>
      <w:tr w:rsidR="00CD3F14" w:rsidRPr="001D3E60" w14:paraId="53FD90B1" w14:textId="77777777" w:rsidTr="00CB0A7F">
        <w:trPr>
          <w:trHeight w:val="510"/>
        </w:trPr>
        <w:tc>
          <w:tcPr>
            <w:tcW w:w="1222" w:type="dxa"/>
            <w:vMerge/>
            <w:hideMark/>
          </w:tcPr>
          <w:p w14:paraId="295BB43F" w14:textId="77777777" w:rsidR="00D13D5A" w:rsidRPr="001D3E60" w:rsidRDefault="00D13D5A" w:rsidP="00CE4C26">
            <w:pPr>
              <w:rPr>
                <w:rFonts w:ascii="Times New Roman" w:hAnsi="Times New Roman"/>
              </w:rPr>
            </w:pPr>
          </w:p>
        </w:tc>
        <w:tc>
          <w:tcPr>
            <w:tcW w:w="1418" w:type="dxa"/>
            <w:gridSpan w:val="2"/>
            <w:vMerge/>
            <w:hideMark/>
          </w:tcPr>
          <w:p w14:paraId="3E1EA104" w14:textId="77777777" w:rsidR="00D13D5A" w:rsidRPr="001D3E60" w:rsidRDefault="00D13D5A" w:rsidP="00CE4C26">
            <w:pPr>
              <w:rPr>
                <w:rFonts w:ascii="Times New Roman" w:hAnsi="Times New Roman"/>
              </w:rPr>
            </w:pPr>
          </w:p>
        </w:tc>
        <w:tc>
          <w:tcPr>
            <w:tcW w:w="2976" w:type="dxa"/>
            <w:hideMark/>
          </w:tcPr>
          <w:p w14:paraId="3813DEE9" w14:textId="77777777" w:rsidR="00D13D5A" w:rsidRPr="009E143C" w:rsidRDefault="00D13D5A" w:rsidP="00CE4C26">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annual Business Expo</w:t>
            </w:r>
          </w:p>
        </w:tc>
        <w:tc>
          <w:tcPr>
            <w:tcW w:w="1701" w:type="dxa"/>
            <w:hideMark/>
          </w:tcPr>
          <w:p w14:paraId="6D5B5CEB" w14:textId="77777777" w:rsidR="00D13D5A" w:rsidRPr="001D3E60" w:rsidRDefault="00D13D5A" w:rsidP="00CE4C26">
            <w:pPr>
              <w:rPr>
                <w:rFonts w:ascii="Times New Roman" w:hAnsi="Times New Roman"/>
              </w:rPr>
            </w:pPr>
            <w:r w:rsidRPr="001D3E60">
              <w:rPr>
                <w:rFonts w:ascii="Times New Roman" w:hAnsi="Times New Roman"/>
                <w:lang w:val="en-GB"/>
              </w:rPr>
              <w:t>District wide</w:t>
            </w:r>
          </w:p>
        </w:tc>
        <w:tc>
          <w:tcPr>
            <w:tcW w:w="284" w:type="dxa"/>
          </w:tcPr>
          <w:p w14:paraId="6508A020" w14:textId="77777777" w:rsidR="00D13D5A" w:rsidRPr="001D3E60" w:rsidRDefault="00D13D5A" w:rsidP="00CE4C26">
            <w:pPr>
              <w:rPr>
                <w:rFonts w:ascii="Times New Roman" w:hAnsi="Times New Roman"/>
                <w:lang w:val="en-GB"/>
              </w:rPr>
            </w:pPr>
          </w:p>
        </w:tc>
        <w:tc>
          <w:tcPr>
            <w:tcW w:w="283" w:type="dxa"/>
          </w:tcPr>
          <w:p w14:paraId="16F3D61A" w14:textId="77777777" w:rsidR="00D13D5A" w:rsidRPr="001D3E60" w:rsidRDefault="00D13D5A" w:rsidP="00CE4C26">
            <w:pPr>
              <w:rPr>
                <w:rFonts w:ascii="Times New Roman" w:hAnsi="Times New Roman"/>
                <w:lang w:val="en-GB"/>
              </w:rPr>
            </w:pPr>
          </w:p>
        </w:tc>
        <w:tc>
          <w:tcPr>
            <w:tcW w:w="284" w:type="dxa"/>
            <w:shd w:val="clear" w:color="auto" w:fill="5B9BD5" w:themeFill="accent5"/>
          </w:tcPr>
          <w:p w14:paraId="23695B32" w14:textId="77777777" w:rsidR="00D13D5A" w:rsidRPr="001D3E60" w:rsidRDefault="00D13D5A" w:rsidP="00CE4C26">
            <w:pPr>
              <w:rPr>
                <w:rFonts w:ascii="Times New Roman" w:hAnsi="Times New Roman"/>
                <w:lang w:val="en-GB"/>
              </w:rPr>
            </w:pPr>
          </w:p>
        </w:tc>
        <w:tc>
          <w:tcPr>
            <w:tcW w:w="283" w:type="dxa"/>
            <w:shd w:val="clear" w:color="auto" w:fill="5B9BD5" w:themeFill="accent5"/>
            <w:hideMark/>
          </w:tcPr>
          <w:p w14:paraId="6C779BF0" w14:textId="76CBD828" w:rsidR="00D13D5A" w:rsidRPr="001D3E60" w:rsidRDefault="00D13D5A" w:rsidP="00CE4C26">
            <w:pPr>
              <w:rPr>
                <w:rFonts w:ascii="Times New Roman" w:hAnsi="Times New Roman"/>
              </w:rPr>
            </w:pPr>
          </w:p>
        </w:tc>
        <w:tc>
          <w:tcPr>
            <w:tcW w:w="993" w:type="dxa"/>
            <w:hideMark/>
          </w:tcPr>
          <w:p w14:paraId="43A629C4" w14:textId="2FA2C7E8" w:rsidR="00D13D5A" w:rsidRPr="001D3E60" w:rsidRDefault="00D13D5A" w:rsidP="00CE4C26">
            <w:pPr>
              <w:rPr>
                <w:rFonts w:ascii="Times New Roman" w:hAnsi="Times New Roman"/>
              </w:rPr>
            </w:pPr>
          </w:p>
        </w:tc>
        <w:tc>
          <w:tcPr>
            <w:tcW w:w="992" w:type="dxa"/>
            <w:hideMark/>
          </w:tcPr>
          <w:p w14:paraId="589D2D7A" w14:textId="161B8383" w:rsidR="00D13D5A" w:rsidRPr="001D3E60" w:rsidRDefault="00D13D5A" w:rsidP="00CE4C26">
            <w:pPr>
              <w:rPr>
                <w:rFonts w:ascii="Times New Roman" w:hAnsi="Times New Roman"/>
              </w:rPr>
            </w:pPr>
            <w:r w:rsidRPr="001D3E60">
              <w:rPr>
                <w:rFonts w:ascii="Times New Roman" w:hAnsi="Times New Roman"/>
                <w:lang w:val="en-GB"/>
              </w:rPr>
              <w:t>30,000</w:t>
            </w:r>
          </w:p>
        </w:tc>
        <w:tc>
          <w:tcPr>
            <w:tcW w:w="850" w:type="dxa"/>
            <w:hideMark/>
          </w:tcPr>
          <w:p w14:paraId="20E68307" w14:textId="29EE2329" w:rsidR="00D13D5A" w:rsidRPr="001D3E60" w:rsidRDefault="00D13D5A" w:rsidP="00CE4C26">
            <w:pPr>
              <w:rPr>
                <w:rFonts w:ascii="Times New Roman" w:hAnsi="Times New Roman"/>
              </w:rPr>
            </w:pPr>
            <w:r w:rsidRPr="001D3E60">
              <w:rPr>
                <w:rFonts w:ascii="Times New Roman" w:hAnsi="Times New Roman"/>
                <w:lang w:val="en-GB"/>
              </w:rPr>
              <w:t>45,000</w:t>
            </w:r>
          </w:p>
        </w:tc>
        <w:tc>
          <w:tcPr>
            <w:tcW w:w="567" w:type="dxa"/>
          </w:tcPr>
          <w:p w14:paraId="6B3FD27F" w14:textId="77777777" w:rsidR="00D13D5A" w:rsidRPr="001D3E60" w:rsidRDefault="00D13D5A" w:rsidP="00CE4C26">
            <w:pPr>
              <w:rPr>
                <w:rFonts w:ascii="Times New Roman" w:hAnsi="Times New Roman"/>
                <w:lang w:val="en-GB"/>
              </w:rPr>
            </w:pPr>
          </w:p>
        </w:tc>
        <w:tc>
          <w:tcPr>
            <w:tcW w:w="709" w:type="dxa"/>
            <w:shd w:val="clear" w:color="auto" w:fill="AEAAAA" w:themeFill="background2" w:themeFillShade="BF"/>
          </w:tcPr>
          <w:p w14:paraId="67A062EA" w14:textId="77777777" w:rsidR="00D13D5A" w:rsidRPr="001D3E60" w:rsidRDefault="00D13D5A" w:rsidP="00CE4C26">
            <w:pPr>
              <w:rPr>
                <w:rFonts w:ascii="Times New Roman" w:hAnsi="Times New Roman"/>
                <w:lang w:val="en-GB"/>
              </w:rPr>
            </w:pPr>
          </w:p>
        </w:tc>
        <w:tc>
          <w:tcPr>
            <w:tcW w:w="1134" w:type="dxa"/>
            <w:hideMark/>
          </w:tcPr>
          <w:p w14:paraId="463D77FD" w14:textId="6BC074A1" w:rsidR="00D13D5A" w:rsidRPr="001D3E60" w:rsidRDefault="004D49F5" w:rsidP="00CE4C26">
            <w:pPr>
              <w:rPr>
                <w:rFonts w:ascii="Times New Roman" w:hAnsi="Times New Roman"/>
              </w:rPr>
            </w:pPr>
            <w:r>
              <w:rPr>
                <w:rFonts w:ascii="Times New Roman" w:hAnsi="Times New Roman"/>
                <w:lang w:val="en-GB"/>
              </w:rPr>
              <w:t>GEA</w:t>
            </w:r>
          </w:p>
        </w:tc>
        <w:tc>
          <w:tcPr>
            <w:tcW w:w="1559" w:type="dxa"/>
            <w:hideMark/>
          </w:tcPr>
          <w:p w14:paraId="3F30F396" w14:textId="77777777" w:rsidR="00D13D5A" w:rsidRPr="001D3E60" w:rsidRDefault="00D13D5A" w:rsidP="00CE4C26">
            <w:pPr>
              <w:rPr>
                <w:rFonts w:ascii="Times New Roman" w:hAnsi="Times New Roman"/>
              </w:rPr>
            </w:pPr>
            <w:r w:rsidRPr="001D3E60">
              <w:rPr>
                <w:rFonts w:ascii="Times New Roman" w:hAnsi="Times New Roman"/>
                <w:lang w:val="en-GB"/>
              </w:rPr>
              <w:t>Agri Dept., Private Sector,HODs</w:t>
            </w:r>
          </w:p>
        </w:tc>
      </w:tr>
      <w:tr w:rsidR="0038588C" w:rsidRPr="001D3E60" w14:paraId="6295A765" w14:textId="77777777" w:rsidTr="00CB0A7F">
        <w:trPr>
          <w:trHeight w:val="20"/>
        </w:trPr>
        <w:tc>
          <w:tcPr>
            <w:tcW w:w="1222" w:type="dxa"/>
            <w:vMerge w:val="restart"/>
            <w:hideMark/>
          </w:tcPr>
          <w:p w14:paraId="41A4AFEA" w14:textId="77777777" w:rsidR="00D13D5A" w:rsidRPr="00933F59" w:rsidRDefault="00D13D5A" w:rsidP="00B7169A">
            <w:pPr>
              <w:rPr>
                <w:rFonts w:ascii="Times New Roman" w:hAnsi="Times New Roman"/>
              </w:rPr>
            </w:pPr>
          </w:p>
        </w:tc>
        <w:tc>
          <w:tcPr>
            <w:tcW w:w="1418" w:type="dxa"/>
            <w:gridSpan w:val="2"/>
            <w:vMerge w:val="restart"/>
            <w:hideMark/>
          </w:tcPr>
          <w:p w14:paraId="65FD8723" w14:textId="77777777" w:rsidR="00D13D5A" w:rsidRPr="00933F59" w:rsidRDefault="00D13D5A" w:rsidP="00B7169A">
            <w:pPr>
              <w:rPr>
                <w:rFonts w:ascii="Times New Roman" w:hAnsi="Times New Roman"/>
              </w:rPr>
            </w:pPr>
            <w:r w:rsidRPr="00933F59">
              <w:rPr>
                <w:rFonts w:ascii="Times New Roman" w:hAnsi="Times New Roman"/>
                <w:bCs/>
                <w:lang w:val="en-GB"/>
              </w:rPr>
              <w:t>Agricultural and Rural Development</w:t>
            </w:r>
          </w:p>
        </w:tc>
        <w:tc>
          <w:tcPr>
            <w:tcW w:w="2976" w:type="dxa"/>
            <w:hideMark/>
          </w:tcPr>
          <w:p w14:paraId="4A362F78"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Collaborate with private sector to establish a commercial rice farm</w:t>
            </w:r>
          </w:p>
        </w:tc>
        <w:tc>
          <w:tcPr>
            <w:tcW w:w="1701" w:type="dxa"/>
            <w:hideMark/>
          </w:tcPr>
          <w:p w14:paraId="1BC7DBB3" w14:textId="77777777" w:rsidR="00D13D5A" w:rsidRPr="001D3E60" w:rsidRDefault="00D13D5A" w:rsidP="00B7169A">
            <w:pPr>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5D4411FB" w14:textId="77777777" w:rsidR="00D13D5A" w:rsidRPr="001D3E60" w:rsidRDefault="00D13D5A" w:rsidP="00B7169A">
            <w:pPr>
              <w:rPr>
                <w:rFonts w:ascii="Times New Roman" w:hAnsi="Times New Roman"/>
              </w:rPr>
            </w:pPr>
          </w:p>
        </w:tc>
        <w:tc>
          <w:tcPr>
            <w:tcW w:w="283" w:type="dxa"/>
            <w:shd w:val="clear" w:color="auto" w:fill="5B9BD5" w:themeFill="accent5"/>
          </w:tcPr>
          <w:p w14:paraId="1772AD9E" w14:textId="77777777" w:rsidR="00D13D5A" w:rsidRPr="001D3E60" w:rsidRDefault="00D13D5A" w:rsidP="00B7169A">
            <w:pPr>
              <w:rPr>
                <w:rFonts w:ascii="Times New Roman" w:hAnsi="Times New Roman"/>
              </w:rPr>
            </w:pPr>
          </w:p>
        </w:tc>
        <w:tc>
          <w:tcPr>
            <w:tcW w:w="284" w:type="dxa"/>
            <w:shd w:val="clear" w:color="auto" w:fill="5B9BD5" w:themeFill="accent5"/>
          </w:tcPr>
          <w:p w14:paraId="257B3B4D"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039EB598" w14:textId="77777777" w:rsidR="00D13D5A" w:rsidRPr="001D3E60" w:rsidRDefault="00D13D5A" w:rsidP="00B7169A">
            <w:pPr>
              <w:rPr>
                <w:rFonts w:ascii="Times New Roman" w:hAnsi="Times New Roman"/>
              </w:rPr>
            </w:pPr>
          </w:p>
          <w:p w14:paraId="7AA939AB" w14:textId="77777777" w:rsidR="00D13D5A" w:rsidRPr="001D3E60" w:rsidRDefault="00D13D5A" w:rsidP="00B7169A">
            <w:pPr>
              <w:rPr>
                <w:rFonts w:ascii="Times New Roman" w:hAnsi="Times New Roman"/>
              </w:rPr>
            </w:pPr>
          </w:p>
          <w:p w14:paraId="491650D4" w14:textId="77777777" w:rsidR="00D13D5A" w:rsidRPr="001D3E60" w:rsidRDefault="00D13D5A" w:rsidP="00B7169A">
            <w:pPr>
              <w:rPr>
                <w:rFonts w:ascii="Times New Roman" w:hAnsi="Times New Roman"/>
              </w:rPr>
            </w:pPr>
          </w:p>
        </w:tc>
        <w:tc>
          <w:tcPr>
            <w:tcW w:w="993" w:type="dxa"/>
            <w:hideMark/>
          </w:tcPr>
          <w:p w14:paraId="7827AAA8"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24CAE07A" w14:textId="77777777" w:rsidR="00D13D5A" w:rsidRPr="001D3E60" w:rsidRDefault="00D13D5A" w:rsidP="00B7169A">
            <w:pPr>
              <w:rPr>
                <w:rFonts w:ascii="Times New Roman" w:hAnsi="Times New Roman"/>
              </w:rPr>
            </w:pPr>
            <w:r w:rsidRPr="001D3E60">
              <w:rPr>
                <w:rFonts w:ascii="Times New Roman" w:hAnsi="Times New Roman"/>
                <w:lang w:val="en-GB"/>
              </w:rPr>
              <w:t xml:space="preserve">      25,000 </w:t>
            </w:r>
          </w:p>
        </w:tc>
        <w:tc>
          <w:tcPr>
            <w:tcW w:w="850" w:type="dxa"/>
            <w:hideMark/>
          </w:tcPr>
          <w:p w14:paraId="16125C19" w14:textId="77777777" w:rsidR="00D13D5A" w:rsidRPr="001D3E60" w:rsidRDefault="00D13D5A" w:rsidP="00B7169A">
            <w:pPr>
              <w:rPr>
                <w:rFonts w:ascii="Times New Roman" w:hAnsi="Times New Roman"/>
              </w:rPr>
            </w:pPr>
            <w:r w:rsidRPr="001D3E60">
              <w:rPr>
                <w:rFonts w:ascii="Times New Roman" w:hAnsi="Times New Roman"/>
                <w:lang w:val="en-GB"/>
              </w:rPr>
              <w:t xml:space="preserve">          </w:t>
            </w:r>
            <w:r w:rsidRPr="001D3E60">
              <w:rPr>
                <w:rFonts w:ascii="Times New Roman" w:hAnsi="Times New Roman"/>
              </w:rPr>
              <w:t>50,000</w:t>
            </w:r>
          </w:p>
        </w:tc>
        <w:tc>
          <w:tcPr>
            <w:tcW w:w="567" w:type="dxa"/>
          </w:tcPr>
          <w:p w14:paraId="33C2D704"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7DDCFBD7" w14:textId="77777777" w:rsidR="00D13D5A" w:rsidRPr="001D3E60" w:rsidRDefault="00D13D5A" w:rsidP="00B7169A">
            <w:pPr>
              <w:rPr>
                <w:rFonts w:ascii="Times New Roman" w:hAnsi="Times New Roman"/>
                <w:lang w:val="en-GB"/>
              </w:rPr>
            </w:pPr>
          </w:p>
        </w:tc>
        <w:tc>
          <w:tcPr>
            <w:tcW w:w="1134" w:type="dxa"/>
            <w:hideMark/>
          </w:tcPr>
          <w:p w14:paraId="5963F243" w14:textId="0EFF93FD"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6A51E39B" w14:textId="77777777" w:rsidR="00D13D5A" w:rsidRPr="001D3E60" w:rsidRDefault="00D13D5A" w:rsidP="00B7169A">
            <w:pPr>
              <w:rPr>
                <w:rFonts w:ascii="Times New Roman" w:hAnsi="Times New Roman"/>
              </w:rPr>
            </w:pPr>
            <w:r w:rsidRPr="001D3E60">
              <w:rPr>
                <w:rFonts w:ascii="Times New Roman" w:hAnsi="Times New Roman"/>
                <w:lang w:val="en-GB"/>
              </w:rPr>
              <w:t xml:space="preserve">Private Sector </w:t>
            </w:r>
          </w:p>
        </w:tc>
      </w:tr>
      <w:tr w:rsidR="0038588C" w:rsidRPr="001D3E60" w14:paraId="367B2885" w14:textId="77777777" w:rsidTr="00CB0A7F">
        <w:trPr>
          <w:trHeight w:val="20"/>
        </w:trPr>
        <w:tc>
          <w:tcPr>
            <w:tcW w:w="1222" w:type="dxa"/>
            <w:vMerge/>
          </w:tcPr>
          <w:p w14:paraId="2243B1B9" w14:textId="77777777" w:rsidR="00D13D5A" w:rsidRPr="00933F59" w:rsidRDefault="00D13D5A" w:rsidP="00B7169A">
            <w:pPr>
              <w:rPr>
                <w:rFonts w:ascii="Times New Roman" w:hAnsi="Times New Roman"/>
              </w:rPr>
            </w:pPr>
          </w:p>
        </w:tc>
        <w:tc>
          <w:tcPr>
            <w:tcW w:w="1418" w:type="dxa"/>
            <w:gridSpan w:val="2"/>
            <w:vMerge/>
          </w:tcPr>
          <w:p w14:paraId="1A05CC7E" w14:textId="77777777" w:rsidR="00D13D5A" w:rsidRPr="00933F59" w:rsidRDefault="00D13D5A" w:rsidP="00B7169A">
            <w:pPr>
              <w:rPr>
                <w:rFonts w:ascii="Times New Roman" w:hAnsi="Times New Roman"/>
                <w:bCs/>
                <w:lang w:val="en-GB"/>
              </w:rPr>
            </w:pPr>
          </w:p>
        </w:tc>
        <w:tc>
          <w:tcPr>
            <w:tcW w:w="2976" w:type="dxa"/>
          </w:tcPr>
          <w:p w14:paraId="6B82BFC8" w14:textId="77777777" w:rsidR="00D13D5A" w:rsidRPr="009E143C" w:rsidRDefault="00D13D5A" w:rsidP="00C72060">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Establish youth training centre</w:t>
            </w:r>
          </w:p>
        </w:tc>
        <w:tc>
          <w:tcPr>
            <w:tcW w:w="1701" w:type="dxa"/>
          </w:tcPr>
          <w:p w14:paraId="12045CD6" w14:textId="77777777" w:rsidR="00D13D5A" w:rsidRPr="00805217" w:rsidRDefault="00D13D5A" w:rsidP="00B7169A">
            <w:pPr>
              <w:rPr>
                <w:rFonts w:ascii="Times New Roman" w:hAnsi="Times New Roman"/>
                <w:lang w:val="en-GB"/>
              </w:rPr>
            </w:pPr>
            <w:r w:rsidRPr="00805217">
              <w:rPr>
                <w:rFonts w:ascii="Times New Roman" w:eastAsia="Times New Roman" w:hAnsi="Times New Roman"/>
                <w:color w:val="000000"/>
                <w:lang w:val="en-GB" w:eastAsia="en-GB"/>
              </w:rPr>
              <w:t>Nkroful</w:t>
            </w:r>
          </w:p>
        </w:tc>
        <w:tc>
          <w:tcPr>
            <w:tcW w:w="284" w:type="dxa"/>
            <w:shd w:val="clear" w:color="auto" w:fill="5B9BD5" w:themeFill="accent5"/>
            <w:vAlign w:val="bottom"/>
          </w:tcPr>
          <w:p w14:paraId="4C6A36E9" w14:textId="77777777" w:rsidR="00D13D5A" w:rsidRPr="00805217" w:rsidRDefault="00D13D5A" w:rsidP="00B7169A">
            <w:pPr>
              <w:rPr>
                <w:rFonts w:ascii="Times New Roman" w:hAnsi="Times New Roman"/>
              </w:rPr>
            </w:pPr>
          </w:p>
        </w:tc>
        <w:tc>
          <w:tcPr>
            <w:tcW w:w="283" w:type="dxa"/>
            <w:shd w:val="clear" w:color="auto" w:fill="5B9BD5" w:themeFill="accent5"/>
            <w:vAlign w:val="bottom"/>
          </w:tcPr>
          <w:p w14:paraId="21C97930" w14:textId="77777777" w:rsidR="00D13D5A" w:rsidRPr="00805217" w:rsidRDefault="00D13D5A" w:rsidP="00B7169A">
            <w:pPr>
              <w:rPr>
                <w:rFonts w:ascii="Times New Roman" w:hAnsi="Times New Roman"/>
              </w:rPr>
            </w:pPr>
          </w:p>
        </w:tc>
        <w:tc>
          <w:tcPr>
            <w:tcW w:w="284" w:type="dxa"/>
            <w:shd w:val="clear" w:color="auto" w:fill="5B9BD5" w:themeFill="accent5"/>
            <w:vAlign w:val="bottom"/>
          </w:tcPr>
          <w:p w14:paraId="493AF988" w14:textId="77777777" w:rsidR="00D13D5A" w:rsidRPr="00805217" w:rsidRDefault="00D13D5A" w:rsidP="00B7169A">
            <w:pPr>
              <w:rPr>
                <w:rFonts w:ascii="Times New Roman" w:hAnsi="Times New Roman"/>
              </w:rPr>
            </w:pPr>
          </w:p>
        </w:tc>
        <w:tc>
          <w:tcPr>
            <w:tcW w:w="283" w:type="dxa"/>
            <w:shd w:val="clear" w:color="auto" w:fill="5B9BD5" w:themeFill="accent5"/>
            <w:vAlign w:val="bottom"/>
          </w:tcPr>
          <w:p w14:paraId="7683C11A" w14:textId="77777777" w:rsidR="00D13D5A" w:rsidRPr="00805217" w:rsidRDefault="00D13D5A" w:rsidP="00B7169A">
            <w:pPr>
              <w:rPr>
                <w:rFonts w:ascii="Times New Roman" w:hAnsi="Times New Roman"/>
              </w:rPr>
            </w:pPr>
          </w:p>
        </w:tc>
        <w:tc>
          <w:tcPr>
            <w:tcW w:w="993" w:type="dxa"/>
            <w:vAlign w:val="center"/>
          </w:tcPr>
          <w:p w14:paraId="3793F576" w14:textId="77777777" w:rsidR="00D13D5A" w:rsidRPr="00805217" w:rsidRDefault="00D13D5A" w:rsidP="00B7169A">
            <w:pPr>
              <w:rPr>
                <w:rFonts w:ascii="Times New Roman" w:hAnsi="Times New Roman"/>
                <w:lang w:val="en-GB"/>
              </w:rPr>
            </w:pPr>
          </w:p>
        </w:tc>
        <w:tc>
          <w:tcPr>
            <w:tcW w:w="992" w:type="dxa"/>
            <w:vAlign w:val="center"/>
          </w:tcPr>
          <w:p w14:paraId="423C82D0" w14:textId="77777777" w:rsidR="00D13D5A" w:rsidRPr="00805217" w:rsidRDefault="00D13D5A" w:rsidP="00B7169A">
            <w:pPr>
              <w:rPr>
                <w:rFonts w:ascii="Times New Roman" w:hAnsi="Times New Roman"/>
                <w:lang w:val="en-GB"/>
              </w:rPr>
            </w:pPr>
            <w:r w:rsidRPr="00805217">
              <w:rPr>
                <w:rFonts w:ascii="Times New Roman" w:eastAsia="Times New Roman" w:hAnsi="Times New Roman"/>
                <w:color w:val="000000"/>
                <w:lang w:val="en-GB" w:eastAsia="en-GB"/>
              </w:rPr>
              <w:t>100,000</w:t>
            </w:r>
          </w:p>
        </w:tc>
        <w:tc>
          <w:tcPr>
            <w:tcW w:w="850" w:type="dxa"/>
            <w:vAlign w:val="center"/>
          </w:tcPr>
          <w:p w14:paraId="26734253" w14:textId="77777777" w:rsidR="00D13D5A" w:rsidRPr="001D3E60" w:rsidRDefault="00D13D5A" w:rsidP="00B7169A">
            <w:pPr>
              <w:rPr>
                <w:rFonts w:ascii="Times New Roman" w:hAnsi="Times New Roman"/>
                <w:lang w:val="en-GB"/>
              </w:rPr>
            </w:pPr>
          </w:p>
        </w:tc>
        <w:tc>
          <w:tcPr>
            <w:tcW w:w="567" w:type="dxa"/>
          </w:tcPr>
          <w:p w14:paraId="506CEB54" w14:textId="77777777" w:rsidR="00D13D5A" w:rsidRDefault="00D13D5A" w:rsidP="00B7169A">
            <w:pPr>
              <w:rPr>
                <w:rFonts w:ascii="Times New Roman" w:eastAsia="Times New Roman" w:hAnsi="Times New Roman"/>
                <w:color w:val="000000"/>
                <w:sz w:val="18"/>
                <w:szCs w:val="18"/>
                <w:lang w:val="en-GB" w:eastAsia="en-GB"/>
              </w:rPr>
            </w:pPr>
          </w:p>
        </w:tc>
        <w:tc>
          <w:tcPr>
            <w:tcW w:w="709" w:type="dxa"/>
            <w:shd w:val="clear" w:color="auto" w:fill="AEAAAA" w:themeFill="background2" w:themeFillShade="BF"/>
          </w:tcPr>
          <w:p w14:paraId="6E1BEE11" w14:textId="77777777" w:rsidR="00D13D5A" w:rsidRDefault="00D13D5A" w:rsidP="00B7169A">
            <w:pPr>
              <w:rPr>
                <w:rFonts w:ascii="Times New Roman" w:eastAsia="Times New Roman" w:hAnsi="Times New Roman"/>
                <w:color w:val="000000"/>
                <w:sz w:val="18"/>
                <w:szCs w:val="18"/>
                <w:lang w:val="en-GB" w:eastAsia="en-GB"/>
              </w:rPr>
            </w:pPr>
          </w:p>
        </w:tc>
        <w:tc>
          <w:tcPr>
            <w:tcW w:w="1134" w:type="dxa"/>
            <w:vAlign w:val="center"/>
          </w:tcPr>
          <w:p w14:paraId="2EC43F0C" w14:textId="21B66A62" w:rsidR="00D13D5A" w:rsidRPr="001D3E60" w:rsidRDefault="00D13D5A" w:rsidP="00B7169A">
            <w:pPr>
              <w:rPr>
                <w:rFonts w:ascii="Times New Roman" w:hAnsi="Times New Roman"/>
                <w:lang w:val="en-GB"/>
              </w:rPr>
            </w:pPr>
            <w:r>
              <w:rPr>
                <w:rFonts w:ascii="Times New Roman" w:eastAsia="Times New Roman" w:hAnsi="Times New Roman"/>
                <w:color w:val="000000"/>
                <w:sz w:val="18"/>
                <w:szCs w:val="18"/>
                <w:lang w:val="en-GB" w:eastAsia="en-GB"/>
              </w:rPr>
              <w:t>YEA</w:t>
            </w:r>
          </w:p>
        </w:tc>
        <w:tc>
          <w:tcPr>
            <w:tcW w:w="1559" w:type="dxa"/>
            <w:vAlign w:val="center"/>
          </w:tcPr>
          <w:p w14:paraId="39B3817B" w14:textId="33F84515" w:rsidR="00D13D5A" w:rsidRPr="001D3E60" w:rsidRDefault="004D49F5" w:rsidP="00B7169A">
            <w:pPr>
              <w:rPr>
                <w:rFonts w:ascii="Times New Roman" w:hAnsi="Times New Roman"/>
                <w:lang w:val="en-GB"/>
              </w:rPr>
            </w:pPr>
            <w:r>
              <w:rPr>
                <w:rFonts w:ascii="Times New Roman" w:eastAsia="Times New Roman" w:hAnsi="Times New Roman"/>
                <w:color w:val="000000"/>
                <w:sz w:val="18"/>
                <w:szCs w:val="18"/>
                <w:lang w:val="en-GB" w:eastAsia="en-GB"/>
              </w:rPr>
              <w:t>GEA</w:t>
            </w:r>
            <w:r w:rsidR="00D13D5A">
              <w:rPr>
                <w:rFonts w:ascii="Times New Roman" w:eastAsia="Times New Roman" w:hAnsi="Times New Roman"/>
                <w:color w:val="000000"/>
                <w:sz w:val="18"/>
                <w:szCs w:val="18"/>
                <w:lang w:val="en-GB" w:eastAsia="en-GB"/>
              </w:rPr>
              <w:t>, WORKS</w:t>
            </w:r>
          </w:p>
        </w:tc>
      </w:tr>
      <w:tr w:rsidR="0038588C" w:rsidRPr="001D3E60" w14:paraId="774ED04D" w14:textId="77777777" w:rsidTr="00CB0A7F">
        <w:trPr>
          <w:trHeight w:val="20"/>
        </w:trPr>
        <w:tc>
          <w:tcPr>
            <w:tcW w:w="1222" w:type="dxa"/>
            <w:vMerge/>
            <w:hideMark/>
          </w:tcPr>
          <w:p w14:paraId="2DCE522E" w14:textId="77777777" w:rsidR="00D13D5A" w:rsidRPr="001D3E60" w:rsidRDefault="00D13D5A" w:rsidP="00B7169A">
            <w:pPr>
              <w:rPr>
                <w:rFonts w:ascii="Times New Roman" w:hAnsi="Times New Roman"/>
              </w:rPr>
            </w:pPr>
          </w:p>
        </w:tc>
        <w:tc>
          <w:tcPr>
            <w:tcW w:w="1418" w:type="dxa"/>
            <w:gridSpan w:val="2"/>
            <w:vMerge/>
            <w:hideMark/>
          </w:tcPr>
          <w:p w14:paraId="5F337CB6" w14:textId="77777777" w:rsidR="00D13D5A" w:rsidRPr="001D3E60" w:rsidRDefault="00D13D5A" w:rsidP="00B7169A">
            <w:pPr>
              <w:rPr>
                <w:rFonts w:ascii="Times New Roman" w:hAnsi="Times New Roman"/>
              </w:rPr>
            </w:pPr>
          </w:p>
        </w:tc>
        <w:tc>
          <w:tcPr>
            <w:tcW w:w="2976" w:type="dxa"/>
            <w:hideMark/>
          </w:tcPr>
          <w:p w14:paraId="55442F54"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the Implementation of the EDGE Project</w:t>
            </w:r>
          </w:p>
        </w:tc>
        <w:tc>
          <w:tcPr>
            <w:tcW w:w="1701" w:type="dxa"/>
            <w:hideMark/>
          </w:tcPr>
          <w:p w14:paraId="33D881DB" w14:textId="77777777" w:rsidR="00D13D5A" w:rsidRPr="001D3E60" w:rsidRDefault="00D13D5A" w:rsidP="00B7169A">
            <w:pPr>
              <w:rPr>
                <w:rFonts w:ascii="Times New Roman" w:hAnsi="Times New Roman"/>
              </w:rPr>
            </w:pPr>
            <w:r w:rsidRPr="001D3E60">
              <w:rPr>
                <w:rFonts w:ascii="Times New Roman" w:hAnsi="Times New Roman"/>
                <w:lang w:val="en-GB"/>
              </w:rPr>
              <w:t>Menzezor</w:t>
            </w:r>
          </w:p>
        </w:tc>
        <w:tc>
          <w:tcPr>
            <w:tcW w:w="284" w:type="dxa"/>
            <w:shd w:val="clear" w:color="auto" w:fill="5B9BD5" w:themeFill="accent5"/>
          </w:tcPr>
          <w:p w14:paraId="13FA8E52" w14:textId="77777777" w:rsidR="00D13D5A" w:rsidRPr="001D3E60" w:rsidRDefault="00D13D5A" w:rsidP="00B7169A">
            <w:pPr>
              <w:rPr>
                <w:rFonts w:ascii="Times New Roman" w:hAnsi="Times New Roman"/>
              </w:rPr>
            </w:pPr>
          </w:p>
        </w:tc>
        <w:tc>
          <w:tcPr>
            <w:tcW w:w="283" w:type="dxa"/>
            <w:shd w:val="clear" w:color="auto" w:fill="5B9BD5" w:themeFill="accent5"/>
          </w:tcPr>
          <w:p w14:paraId="0E329883" w14:textId="77777777" w:rsidR="00D13D5A" w:rsidRPr="001D3E60" w:rsidRDefault="00D13D5A" w:rsidP="00B7169A">
            <w:pPr>
              <w:rPr>
                <w:rFonts w:ascii="Times New Roman" w:hAnsi="Times New Roman"/>
              </w:rPr>
            </w:pPr>
          </w:p>
        </w:tc>
        <w:tc>
          <w:tcPr>
            <w:tcW w:w="284" w:type="dxa"/>
            <w:shd w:val="clear" w:color="auto" w:fill="5B9BD5" w:themeFill="accent5"/>
          </w:tcPr>
          <w:p w14:paraId="4611A052"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18212A20" w14:textId="05306534" w:rsidR="00D13D5A" w:rsidRPr="001D3E60" w:rsidRDefault="00D13D5A" w:rsidP="00B7169A">
            <w:pPr>
              <w:rPr>
                <w:rFonts w:ascii="Times New Roman" w:hAnsi="Times New Roman"/>
              </w:rPr>
            </w:pPr>
          </w:p>
          <w:p w14:paraId="4B59C90B" w14:textId="77777777" w:rsidR="00D13D5A" w:rsidRPr="001D3E60" w:rsidRDefault="00D13D5A" w:rsidP="00B7169A">
            <w:pPr>
              <w:rPr>
                <w:rFonts w:ascii="Times New Roman" w:hAnsi="Times New Roman"/>
              </w:rPr>
            </w:pPr>
            <w:r w:rsidRPr="001D3E60">
              <w:rPr>
                <w:rFonts w:ascii="Times New Roman" w:hAnsi="Times New Roman"/>
                <w:b/>
                <w:bCs/>
                <w:lang w:val="en-GB"/>
              </w:rPr>
              <w:t> </w:t>
            </w:r>
          </w:p>
        </w:tc>
        <w:tc>
          <w:tcPr>
            <w:tcW w:w="993" w:type="dxa"/>
            <w:hideMark/>
          </w:tcPr>
          <w:p w14:paraId="4E828668" w14:textId="77777777" w:rsidR="00D13D5A" w:rsidRPr="001D3E60" w:rsidRDefault="00D13D5A" w:rsidP="00B7169A">
            <w:pPr>
              <w:rPr>
                <w:rFonts w:ascii="Times New Roman" w:hAnsi="Times New Roman"/>
              </w:rPr>
            </w:pPr>
          </w:p>
        </w:tc>
        <w:tc>
          <w:tcPr>
            <w:tcW w:w="992" w:type="dxa"/>
            <w:hideMark/>
          </w:tcPr>
          <w:p w14:paraId="006B34B4" w14:textId="77777777" w:rsidR="00D13D5A" w:rsidRPr="001D3E60" w:rsidRDefault="00D13D5A" w:rsidP="00B7169A">
            <w:pPr>
              <w:rPr>
                <w:rFonts w:ascii="Times New Roman" w:hAnsi="Times New Roman"/>
              </w:rPr>
            </w:pPr>
          </w:p>
        </w:tc>
        <w:tc>
          <w:tcPr>
            <w:tcW w:w="850" w:type="dxa"/>
            <w:hideMark/>
          </w:tcPr>
          <w:p w14:paraId="2BD1869A" w14:textId="77777777" w:rsidR="00D13D5A" w:rsidRPr="001D3E60" w:rsidRDefault="00D13D5A" w:rsidP="00B7169A">
            <w:pPr>
              <w:rPr>
                <w:rFonts w:ascii="Times New Roman" w:hAnsi="Times New Roman"/>
              </w:rPr>
            </w:pPr>
            <w:r w:rsidRPr="001D3E60">
              <w:rPr>
                <w:rFonts w:ascii="Times New Roman" w:hAnsi="Times New Roman"/>
                <w:lang w:val="en-GB"/>
              </w:rPr>
              <w:t> 1,900,000.00</w:t>
            </w:r>
          </w:p>
        </w:tc>
        <w:tc>
          <w:tcPr>
            <w:tcW w:w="567" w:type="dxa"/>
          </w:tcPr>
          <w:p w14:paraId="1D5D8ED9"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0C8D09B" w14:textId="77777777" w:rsidR="00D13D5A" w:rsidRPr="001D3E60" w:rsidRDefault="00D13D5A" w:rsidP="00B7169A">
            <w:pPr>
              <w:rPr>
                <w:rFonts w:ascii="Times New Roman" w:hAnsi="Times New Roman"/>
                <w:lang w:val="en-GB"/>
              </w:rPr>
            </w:pPr>
          </w:p>
        </w:tc>
        <w:tc>
          <w:tcPr>
            <w:tcW w:w="1134" w:type="dxa"/>
            <w:hideMark/>
          </w:tcPr>
          <w:p w14:paraId="2025980B" w14:textId="4088F26B" w:rsidR="00D13D5A" w:rsidRPr="001D3E60" w:rsidRDefault="00D13D5A" w:rsidP="00B7169A">
            <w:pPr>
              <w:rPr>
                <w:rFonts w:ascii="Times New Roman" w:hAnsi="Times New Roman"/>
              </w:rPr>
            </w:pPr>
            <w:r w:rsidRPr="001D3E60">
              <w:rPr>
                <w:rFonts w:ascii="Times New Roman" w:hAnsi="Times New Roman"/>
                <w:lang w:val="en-GB"/>
              </w:rPr>
              <w:t>ENI</w:t>
            </w:r>
          </w:p>
        </w:tc>
        <w:tc>
          <w:tcPr>
            <w:tcW w:w="1559" w:type="dxa"/>
            <w:hideMark/>
          </w:tcPr>
          <w:p w14:paraId="5D4691A8" w14:textId="0E08A963" w:rsidR="00D13D5A" w:rsidRPr="001D3E60" w:rsidRDefault="00D13D5A" w:rsidP="00B7169A">
            <w:pPr>
              <w:rPr>
                <w:rFonts w:ascii="Times New Roman" w:hAnsi="Times New Roman"/>
              </w:rPr>
            </w:pPr>
            <w:r w:rsidRPr="001D3E60">
              <w:rPr>
                <w:rFonts w:ascii="Times New Roman" w:hAnsi="Times New Roman"/>
                <w:lang w:val="en-GB"/>
              </w:rPr>
              <w:t>MOFA/</w:t>
            </w:r>
            <w:r w:rsidR="00A70D03">
              <w:rPr>
                <w:rFonts w:ascii="Times New Roman" w:hAnsi="Times New Roman"/>
                <w:lang w:val="en-GB"/>
              </w:rPr>
              <w:t>CENTRAL ADMIN.</w:t>
            </w:r>
          </w:p>
        </w:tc>
      </w:tr>
      <w:tr w:rsidR="0038588C" w:rsidRPr="001D3E60" w14:paraId="42AD524A" w14:textId="77777777" w:rsidTr="00CB0A7F">
        <w:trPr>
          <w:trHeight w:val="20"/>
        </w:trPr>
        <w:tc>
          <w:tcPr>
            <w:tcW w:w="1222" w:type="dxa"/>
            <w:vMerge/>
            <w:hideMark/>
          </w:tcPr>
          <w:p w14:paraId="259A22A5" w14:textId="77777777" w:rsidR="00D13D5A" w:rsidRPr="001D3E60" w:rsidRDefault="00D13D5A" w:rsidP="005B12BB">
            <w:pPr>
              <w:rPr>
                <w:rFonts w:ascii="Times New Roman" w:hAnsi="Times New Roman"/>
              </w:rPr>
            </w:pPr>
          </w:p>
        </w:tc>
        <w:tc>
          <w:tcPr>
            <w:tcW w:w="1418" w:type="dxa"/>
            <w:gridSpan w:val="2"/>
            <w:vMerge/>
            <w:hideMark/>
          </w:tcPr>
          <w:p w14:paraId="252FD368" w14:textId="77777777" w:rsidR="00D13D5A" w:rsidRPr="001D3E60" w:rsidRDefault="00D13D5A" w:rsidP="005B12BB">
            <w:pPr>
              <w:rPr>
                <w:rFonts w:ascii="Times New Roman" w:hAnsi="Times New Roman"/>
              </w:rPr>
            </w:pPr>
          </w:p>
        </w:tc>
        <w:tc>
          <w:tcPr>
            <w:tcW w:w="2976" w:type="dxa"/>
            <w:hideMark/>
          </w:tcPr>
          <w:p w14:paraId="36CE10DA" w14:textId="77777777" w:rsidR="00D13D5A" w:rsidRPr="009E143C" w:rsidRDefault="00D13D5A" w:rsidP="005B12BB">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and update database on all farmers in the district</w:t>
            </w:r>
          </w:p>
        </w:tc>
        <w:tc>
          <w:tcPr>
            <w:tcW w:w="1701" w:type="dxa"/>
            <w:hideMark/>
          </w:tcPr>
          <w:p w14:paraId="1A694D65" w14:textId="77777777" w:rsidR="00D13D5A" w:rsidRPr="001D3E60" w:rsidRDefault="00D13D5A" w:rsidP="005B12BB">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4CAD922" w14:textId="77777777" w:rsidR="00D13D5A" w:rsidRPr="001D3E60" w:rsidRDefault="00D13D5A" w:rsidP="005B12BB">
            <w:pPr>
              <w:rPr>
                <w:rFonts w:ascii="Times New Roman" w:hAnsi="Times New Roman"/>
              </w:rPr>
            </w:pPr>
          </w:p>
        </w:tc>
        <w:tc>
          <w:tcPr>
            <w:tcW w:w="283" w:type="dxa"/>
            <w:shd w:val="clear" w:color="auto" w:fill="5B9BD5" w:themeFill="accent5"/>
          </w:tcPr>
          <w:p w14:paraId="04F8C519" w14:textId="77777777" w:rsidR="00D13D5A" w:rsidRPr="001D3E60" w:rsidRDefault="00D13D5A" w:rsidP="005B12BB">
            <w:pPr>
              <w:rPr>
                <w:rFonts w:ascii="Times New Roman" w:hAnsi="Times New Roman"/>
              </w:rPr>
            </w:pPr>
          </w:p>
        </w:tc>
        <w:tc>
          <w:tcPr>
            <w:tcW w:w="284" w:type="dxa"/>
            <w:shd w:val="clear" w:color="auto" w:fill="5B9BD5" w:themeFill="accent5"/>
          </w:tcPr>
          <w:p w14:paraId="56ADF818" w14:textId="77777777" w:rsidR="00D13D5A" w:rsidRPr="001D3E60" w:rsidRDefault="00D13D5A" w:rsidP="005B12BB">
            <w:pPr>
              <w:rPr>
                <w:rFonts w:ascii="Times New Roman" w:hAnsi="Times New Roman"/>
              </w:rPr>
            </w:pPr>
          </w:p>
        </w:tc>
        <w:tc>
          <w:tcPr>
            <w:tcW w:w="283" w:type="dxa"/>
            <w:shd w:val="clear" w:color="auto" w:fill="5B9BD5" w:themeFill="accent5"/>
            <w:hideMark/>
          </w:tcPr>
          <w:p w14:paraId="6B138A68" w14:textId="77777777" w:rsidR="00D13D5A" w:rsidRPr="001D3E60" w:rsidRDefault="00D13D5A" w:rsidP="005B12BB">
            <w:pPr>
              <w:rPr>
                <w:rFonts w:ascii="Times New Roman" w:hAnsi="Times New Roman"/>
              </w:rPr>
            </w:pPr>
          </w:p>
          <w:p w14:paraId="67B1A1E1" w14:textId="6AD3E0F6" w:rsidR="00D13D5A" w:rsidRPr="001D3E60" w:rsidRDefault="00D13D5A" w:rsidP="005B12BB">
            <w:pPr>
              <w:rPr>
                <w:rFonts w:ascii="Times New Roman" w:hAnsi="Times New Roman"/>
              </w:rPr>
            </w:pPr>
          </w:p>
        </w:tc>
        <w:tc>
          <w:tcPr>
            <w:tcW w:w="993" w:type="dxa"/>
            <w:hideMark/>
          </w:tcPr>
          <w:p w14:paraId="249C165F" w14:textId="4CE33D27" w:rsidR="00D13D5A" w:rsidRPr="001D3E60" w:rsidRDefault="00D13D5A" w:rsidP="005B12BB">
            <w:pPr>
              <w:rPr>
                <w:rFonts w:ascii="Times New Roman" w:hAnsi="Times New Roman"/>
              </w:rPr>
            </w:pPr>
            <w:r w:rsidRPr="001D3E60">
              <w:rPr>
                <w:rFonts w:ascii="Times New Roman" w:hAnsi="Times New Roman"/>
                <w:lang w:val="en-GB"/>
              </w:rPr>
              <w:t>4,100</w:t>
            </w:r>
          </w:p>
        </w:tc>
        <w:tc>
          <w:tcPr>
            <w:tcW w:w="992" w:type="dxa"/>
            <w:hideMark/>
          </w:tcPr>
          <w:p w14:paraId="131307FE" w14:textId="44ADD696" w:rsidR="00D13D5A" w:rsidRPr="001D3E60" w:rsidRDefault="00D13D5A" w:rsidP="005B12BB">
            <w:pPr>
              <w:rPr>
                <w:rFonts w:ascii="Times New Roman" w:hAnsi="Times New Roman"/>
              </w:rPr>
            </w:pPr>
          </w:p>
        </w:tc>
        <w:tc>
          <w:tcPr>
            <w:tcW w:w="850" w:type="dxa"/>
            <w:hideMark/>
          </w:tcPr>
          <w:p w14:paraId="5C2647B4" w14:textId="5C0E1507" w:rsidR="00D13D5A" w:rsidRPr="001D3E60" w:rsidRDefault="00D13D5A" w:rsidP="005B12BB">
            <w:pPr>
              <w:rPr>
                <w:rFonts w:ascii="Times New Roman" w:hAnsi="Times New Roman"/>
              </w:rPr>
            </w:pPr>
          </w:p>
        </w:tc>
        <w:tc>
          <w:tcPr>
            <w:tcW w:w="567" w:type="dxa"/>
          </w:tcPr>
          <w:p w14:paraId="428B0519" w14:textId="77777777" w:rsidR="00D13D5A" w:rsidRPr="001D3E60" w:rsidRDefault="00D13D5A" w:rsidP="005B12BB">
            <w:pPr>
              <w:rPr>
                <w:rFonts w:ascii="Times New Roman" w:hAnsi="Times New Roman"/>
                <w:lang w:val="en-GB"/>
              </w:rPr>
            </w:pPr>
          </w:p>
        </w:tc>
        <w:tc>
          <w:tcPr>
            <w:tcW w:w="709" w:type="dxa"/>
            <w:shd w:val="clear" w:color="auto" w:fill="AEAAAA" w:themeFill="background2" w:themeFillShade="BF"/>
          </w:tcPr>
          <w:p w14:paraId="42B72816" w14:textId="77777777" w:rsidR="00D13D5A" w:rsidRPr="001D3E60" w:rsidRDefault="00D13D5A" w:rsidP="005B12BB">
            <w:pPr>
              <w:rPr>
                <w:rFonts w:ascii="Times New Roman" w:hAnsi="Times New Roman"/>
                <w:lang w:val="en-GB"/>
              </w:rPr>
            </w:pPr>
          </w:p>
        </w:tc>
        <w:tc>
          <w:tcPr>
            <w:tcW w:w="1134" w:type="dxa"/>
            <w:hideMark/>
          </w:tcPr>
          <w:p w14:paraId="4399B994" w14:textId="12F7AD11" w:rsidR="00D13D5A" w:rsidRPr="001D3E60" w:rsidRDefault="00D13D5A" w:rsidP="005B12BB">
            <w:pPr>
              <w:rPr>
                <w:rFonts w:ascii="Times New Roman" w:hAnsi="Times New Roman"/>
              </w:rPr>
            </w:pPr>
            <w:r w:rsidRPr="001D3E60">
              <w:rPr>
                <w:rFonts w:ascii="Times New Roman" w:hAnsi="Times New Roman"/>
                <w:lang w:val="en-GB"/>
              </w:rPr>
              <w:t>Agri Dept</w:t>
            </w:r>
          </w:p>
        </w:tc>
        <w:tc>
          <w:tcPr>
            <w:tcW w:w="1559" w:type="dxa"/>
            <w:hideMark/>
          </w:tcPr>
          <w:p w14:paraId="7B713FE6" w14:textId="0D509C58" w:rsidR="00D13D5A" w:rsidRPr="001D3E60" w:rsidRDefault="00A70D03" w:rsidP="005B12BB">
            <w:pPr>
              <w:rPr>
                <w:rFonts w:ascii="Times New Roman" w:hAnsi="Times New Roman"/>
              </w:rPr>
            </w:pPr>
            <w:r>
              <w:rPr>
                <w:rFonts w:ascii="Times New Roman" w:hAnsi="Times New Roman"/>
                <w:lang w:val="en-GB"/>
              </w:rPr>
              <w:t>CENTRAL ADMIN.</w:t>
            </w:r>
            <w:r w:rsidR="00D13D5A" w:rsidRPr="001D3E60">
              <w:rPr>
                <w:rFonts w:ascii="Times New Roman" w:hAnsi="Times New Roman"/>
                <w:lang w:val="en-GB"/>
              </w:rPr>
              <w:t>/Statistics</w:t>
            </w:r>
          </w:p>
        </w:tc>
      </w:tr>
      <w:tr w:rsidR="0038588C" w:rsidRPr="001D3E60" w14:paraId="15F775DD" w14:textId="77777777" w:rsidTr="00CB0A7F">
        <w:trPr>
          <w:trHeight w:val="20"/>
        </w:trPr>
        <w:tc>
          <w:tcPr>
            <w:tcW w:w="1222" w:type="dxa"/>
            <w:vMerge/>
            <w:hideMark/>
          </w:tcPr>
          <w:p w14:paraId="0E3AC4EA" w14:textId="77777777" w:rsidR="00D13D5A" w:rsidRPr="001D3E60" w:rsidRDefault="00D13D5A" w:rsidP="00B7169A">
            <w:pPr>
              <w:rPr>
                <w:rFonts w:ascii="Times New Roman" w:hAnsi="Times New Roman"/>
              </w:rPr>
            </w:pPr>
          </w:p>
        </w:tc>
        <w:tc>
          <w:tcPr>
            <w:tcW w:w="1418" w:type="dxa"/>
            <w:gridSpan w:val="2"/>
            <w:vMerge/>
            <w:hideMark/>
          </w:tcPr>
          <w:p w14:paraId="7FA10B49" w14:textId="77777777" w:rsidR="00D13D5A" w:rsidRPr="001D3E60" w:rsidRDefault="00D13D5A" w:rsidP="00B7169A">
            <w:pPr>
              <w:rPr>
                <w:rFonts w:ascii="Times New Roman" w:hAnsi="Times New Roman"/>
              </w:rPr>
            </w:pPr>
          </w:p>
        </w:tc>
        <w:tc>
          <w:tcPr>
            <w:tcW w:w="2976" w:type="dxa"/>
            <w:hideMark/>
          </w:tcPr>
          <w:p w14:paraId="603AFE4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Advanced E-Extension and sensitization activities (study tour, malaria, COVID 19, child labour, HIV, pest and infections)</w:t>
            </w:r>
          </w:p>
        </w:tc>
        <w:tc>
          <w:tcPr>
            <w:tcW w:w="1701" w:type="dxa"/>
            <w:hideMark/>
          </w:tcPr>
          <w:p w14:paraId="523904DD" w14:textId="77777777" w:rsidR="00D13D5A" w:rsidRPr="001D3E60" w:rsidRDefault="00D13D5A" w:rsidP="00B7169A">
            <w:pPr>
              <w:rPr>
                <w:rFonts w:ascii="Times New Roman" w:hAnsi="Times New Roman"/>
              </w:rPr>
            </w:pPr>
            <w:r w:rsidRPr="001D3E60">
              <w:rPr>
                <w:rFonts w:ascii="Times New Roman" w:hAnsi="Times New Roman"/>
                <w:lang w:val="en-GB"/>
              </w:rPr>
              <w:t>Menzezor, District Wide</w:t>
            </w:r>
          </w:p>
        </w:tc>
        <w:tc>
          <w:tcPr>
            <w:tcW w:w="284" w:type="dxa"/>
            <w:shd w:val="clear" w:color="auto" w:fill="5B9BD5" w:themeFill="accent5"/>
          </w:tcPr>
          <w:p w14:paraId="707C78C9" w14:textId="77777777" w:rsidR="00D13D5A" w:rsidRPr="001D3E60" w:rsidRDefault="00D13D5A" w:rsidP="00B7169A">
            <w:pPr>
              <w:rPr>
                <w:rFonts w:ascii="Times New Roman" w:hAnsi="Times New Roman"/>
              </w:rPr>
            </w:pPr>
          </w:p>
        </w:tc>
        <w:tc>
          <w:tcPr>
            <w:tcW w:w="283" w:type="dxa"/>
            <w:shd w:val="clear" w:color="auto" w:fill="5B9BD5" w:themeFill="accent5"/>
          </w:tcPr>
          <w:p w14:paraId="7232A370" w14:textId="77777777" w:rsidR="00D13D5A" w:rsidRPr="001D3E60" w:rsidRDefault="00D13D5A" w:rsidP="00B7169A">
            <w:pPr>
              <w:rPr>
                <w:rFonts w:ascii="Times New Roman" w:hAnsi="Times New Roman"/>
              </w:rPr>
            </w:pPr>
          </w:p>
        </w:tc>
        <w:tc>
          <w:tcPr>
            <w:tcW w:w="284" w:type="dxa"/>
            <w:shd w:val="clear" w:color="auto" w:fill="5B9BD5" w:themeFill="accent5"/>
          </w:tcPr>
          <w:p w14:paraId="1BB4F999"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3AC873EA" w14:textId="0B5BA051" w:rsidR="00D13D5A" w:rsidRPr="001D3E60" w:rsidRDefault="00D13D5A" w:rsidP="00B7169A">
            <w:pPr>
              <w:rPr>
                <w:rFonts w:ascii="Times New Roman" w:hAnsi="Times New Roman"/>
              </w:rPr>
            </w:pPr>
          </w:p>
          <w:p w14:paraId="3713990C" w14:textId="77777777" w:rsidR="00D13D5A" w:rsidRPr="001D3E60" w:rsidRDefault="00D13D5A" w:rsidP="00B7169A">
            <w:pPr>
              <w:rPr>
                <w:rFonts w:ascii="Times New Roman" w:hAnsi="Times New Roman"/>
              </w:rPr>
            </w:pPr>
            <w:r w:rsidRPr="001D3E60">
              <w:rPr>
                <w:rFonts w:ascii="Times New Roman" w:hAnsi="Times New Roman"/>
                <w:b/>
                <w:bCs/>
                <w:lang w:val="en-GB"/>
              </w:rPr>
              <w:t> </w:t>
            </w:r>
          </w:p>
          <w:p w14:paraId="05E32E51" w14:textId="77777777" w:rsidR="00D13D5A" w:rsidRPr="001D3E60" w:rsidRDefault="00D13D5A" w:rsidP="00B7169A">
            <w:pPr>
              <w:rPr>
                <w:rFonts w:ascii="Times New Roman" w:hAnsi="Times New Roman"/>
              </w:rPr>
            </w:pPr>
            <w:r w:rsidRPr="001D3E60">
              <w:rPr>
                <w:rFonts w:ascii="Times New Roman" w:hAnsi="Times New Roman"/>
                <w:b/>
                <w:bCs/>
                <w:lang w:val="en-GB"/>
              </w:rPr>
              <w:t> </w:t>
            </w:r>
          </w:p>
        </w:tc>
        <w:tc>
          <w:tcPr>
            <w:tcW w:w="993" w:type="dxa"/>
            <w:hideMark/>
          </w:tcPr>
          <w:p w14:paraId="77747B71" w14:textId="77777777" w:rsidR="00D13D5A" w:rsidRPr="001D3E60" w:rsidRDefault="00D13D5A" w:rsidP="00B7169A">
            <w:pPr>
              <w:rPr>
                <w:rFonts w:ascii="Times New Roman" w:hAnsi="Times New Roman"/>
              </w:rPr>
            </w:pPr>
            <w:r w:rsidRPr="001D3E60">
              <w:rPr>
                <w:rFonts w:ascii="Times New Roman" w:hAnsi="Times New Roman"/>
                <w:lang w:val="en-GB"/>
              </w:rPr>
              <w:t>4.800</w:t>
            </w:r>
          </w:p>
        </w:tc>
        <w:tc>
          <w:tcPr>
            <w:tcW w:w="992" w:type="dxa"/>
            <w:hideMark/>
          </w:tcPr>
          <w:p w14:paraId="4AB089B9" w14:textId="77777777" w:rsidR="00D13D5A" w:rsidRPr="001D3E60" w:rsidRDefault="00D13D5A" w:rsidP="00B7169A">
            <w:pPr>
              <w:rPr>
                <w:rFonts w:ascii="Times New Roman" w:hAnsi="Times New Roman"/>
              </w:rPr>
            </w:pPr>
            <w:r w:rsidRPr="001D3E60">
              <w:rPr>
                <w:rFonts w:ascii="Times New Roman" w:hAnsi="Times New Roman"/>
                <w:lang w:val="en-GB"/>
              </w:rPr>
              <w:t> 2,000</w:t>
            </w:r>
          </w:p>
        </w:tc>
        <w:tc>
          <w:tcPr>
            <w:tcW w:w="850" w:type="dxa"/>
            <w:hideMark/>
          </w:tcPr>
          <w:p w14:paraId="71A058CB"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012CB09A"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490C6879" w14:textId="77777777" w:rsidR="00D13D5A" w:rsidRPr="001D3E60" w:rsidRDefault="00D13D5A" w:rsidP="00B7169A">
            <w:pPr>
              <w:rPr>
                <w:rFonts w:ascii="Times New Roman" w:hAnsi="Times New Roman"/>
                <w:lang w:val="en-GB"/>
              </w:rPr>
            </w:pPr>
          </w:p>
        </w:tc>
        <w:tc>
          <w:tcPr>
            <w:tcW w:w="1134" w:type="dxa"/>
            <w:hideMark/>
          </w:tcPr>
          <w:p w14:paraId="2F7B54BD" w14:textId="0789B5B4"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296EAD34" w14:textId="2720D4EA" w:rsidR="00D13D5A" w:rsidRPr="001D3E60" w:rsidRDefault="00D13D5A" w:rsidP="00B7169A">
            <w:pPr>
              <w:rPr>
                <w:rFonts w:ascii="Times New Roman" w:hAnsi="Times New Roman"/>
              </w:rPr>
            </w:pPr>
            <w:r w:rsidRPr="001D3E60">
              <w:rPr>
                <w:rFonts w:ascii="Times New Roman" w:hAnsi="Times New Roman"/>
                <w:lang w:val="en-GB"/>
              </w:rPr>
              <w:t xml:space="preserve">Works Dep't, </w:t>
            </w:r>
            <w:r w:rsidR="00A70D03">
              <w:rPr>
                <w:rFonts w:ascii="Times New Roman" w:hAnsi="Times New Roman"/>
                <w:lang w:val="en-GB"/>
              </w:rPr>
              <w:t>CENTRAL ADMIN.</w:t>
            </w:r>
            <w:r w:rsidRPr="001D3E60">
              <w:rPr>
                <w:rFonts w:ascii="Times New Roman" w:hAnsi="Times New Roman"/>
                <w:lang w:val="en-GB"/>
              </w:rPr>
              <w:t>/ NCCE/GHS</w:t>
            </w:r>
          </w:p>
        </w:tc>
      </w:tr>
      <w:tr w:rsidR="002320AC" w:rsidRPr="001D3E60" w14:paraId="7F20B5D5" w14:textId="77777777" w:rsidTr="00CB0A7F">
        <w:trPr>
          <w:trHeight w:val="20"/>
        </w:trPr>
        <w:tc>
          <w:tcPr>
            <w:tcW w:w="1222" w:type="dxa"/>
            <w:vMerge/>
            <w:hideMark/>
          </w:tcPr>
          <w:p w14:paraId="51716E2F" w14:textId="77777777" w:rsidR="00D13D5A" w:rsidRPr="001D3E60" w:rsidRDefault="00D13D5A" w:rsidP="00B7169A">
            <w:pPr>
              <w:rPr>
                <w:rFonts w:ascii="Times New Roman" w:hAnsi="Times New Roman"/>
              </w:rPr>
            </w:pPr>
          </w:p>
        </w:tc>
        <w:tc>
          <w:tcPr>
            <w:tcW w:w="1418" w:type="dxa"/>
            <w:gridSpan w:val="2"/>
            <w:vMerge/>
            <w:hideMark/>
          </w:tcPr>
          <w:p w14:paraId="079CE52F" w14:textId="77777777" w:rsidR="00D13D5A" w:rsidRPr="001D3E60" w:rsidRDefault="00D13D5A" w:rsidP="00B7169A">
            <w:pPr>
              <w:rPr>
                <w:rFonts w:ascii="Times New Roman" w:hAnsi="Times New Roman"/>
              </w:rPr>
            </w:pPr>
          </w:p>
        </w:tc>
        <w:tc>
          <w:tcPr>
            <w:tcW w:w="2976" w:type="dxa"/>
            <w:hideMark/>
          </w:tcPr>
          <w:p w14:paraId="2910E2F7"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Train 500 and equip 200 youth in modern agriculture and agro-business</w:t>
            </w:r>
          </w:p>
        </w:tc>
        <w:tc>
          <w:tcPr>
            <w:tcW w:w="1701" w:type="dxa"/>
            <w:hideMark/>
          </w:tcPr>
          <w:p w14:paraId="07DFDBA0"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tcPr>
          <w:p w14:paraId="31F93DF3" w14:textId="77777777" w:rsidR="00D13D5A" w:rsidRPr="001D3E60" w:rsidRDefault="00D13D5A" w:rsidP="00B7169A">
            <w:pPr>
              <w:rPr>
                <w:rFonts w:ascii="Times New Roman" w:hAnsi="Times New Roman"/>
              </w:rPr>
            </w:pPr>
          </w:p>
        </w:tc>
        <w:tc>
          <w:tcPr>
            <w:tcW w:w="283" w:type="dxa"/>
          </w:tcPr>
          <w:p w14:paraId="41CA6F4A" w14:textId="77777777" w:rsidR="00D13D5A" w:rsidRPr="001D3E60" w:rsidRDefault="00D13D5A" w:rsidP="00B7169A">
            <w:pPr>
              <w:rPr>
                <w:rFonts w:ascii="Times New Roman" w:hAnsi="Times New Roman"/>
              </w:rPr>
            </w:pPr>
          </w:p>
        </w:tc>
        <w:tc>
          <w:tcPr>
            <w:tcW w:w="284" w:type="dxa"/>
          </w:tcPr>
          <w:p w14:paraId="0E1C45D3" w14:textId="77777777" w:rsidR="00D13D5A" w:rsidRPr="001D3E60" w:rsidRDefault="00D13D5A" w:rsidP="00B7169A">
            <w:pPr>
              <w:rPr>
                <w:rFonts w:ascii="Times New Roman" w:hAnsi="Times New Roman"/>
              </w:rPr>
            </w:pPr>
          </w:p>
        </w:tc>
        <w:tc>
          <w:tcPr>
            <w:tcW w:w="283" w:type="dxa"/>
            <w:hideMark/>
          </w:tcPr>
          <w:p w14:paraId="69E17602" w14:textId="51CFED06" w:rsidR="00D13D5A" w:rsidRPr="001D3E60" w:rsidRDefault="00D13D5A" w:rsidP="00B7169A">
            <w:pPr>
              <w:rPr>
                <w:rFonts w:ascii="Times New Roman" w:hAnsi="Times New Roman"/>
              </w:rPr>
            </w:pPr>
            <w:r w:rsidRPr="001D3E60">
              <w:rPr>
                <w:rFonts w:ascii="Times New Roman" w:hAnsi="Times New Roman"/>
                <w:b/>
                <w:bCs/>
                <w:lang w:val="en-GB"/>
              </w:rPr>
              <w:t> </w:t>
            </w:r>
          </w:p>
        </w:tc>
        <w:tc>
          <w:tcPr>
            <w:tcW w:w="993" w:type="dxa"/>
            <w:hideMark/>
          </w:tcPr>
          <w:p w14:paraId="09791E6B"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0690B3BC"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 </w:t>
            </w:r>
          </w:p>
        </w:tc>
        <w:tc>
          <w:tcPr>
            <w:tcW w:w="850" w:type="dxa"/>
            <w:hideMark/>
          </w:tcPr>
          <w:p w14:paraId="784BE3FF" w14:textId="77777777" w:rsidR="00D13D5A" w:rsidRPr="001D3E60" w:rsidRDefault="00D13D5A" w:rsidP="00B7169A">
            <w:pPr>
              <w:rPr>
                <w:rFonts w:ascii="Times New Roman" w:hAnsi="Times New Roman"/>
              </w:rPr>
            </w:pPr>
            <w:r w:rsidRPr="001D3E60">
              <w:rPr>
                <w:rFonts w:ascii="Times New Roman" w:hAnsi="Times New Roman"/>
                <w:lang w:val="en-GB"/>
              </w:rPr>
              <w:t> 10,000</w:t>
            </w:r>
          </w:p>
        </w:tc>
        <w:tc>
          <w:tcPr>
            <w:tcW w:w="567" w:type="dxa"/>
          </w:tcPr>
          <w:p w14:paraId="03026103"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2887EE0D" w14:textId="77777777" w:rsidR="00D13D5A" w:rsidRPr="001D3E60" w:rsidRDefault="00D13D5A" w:rsidP="00B7169A">
            <w:pPr>
              <w:rPr>
                <w:rFonts w:ascii="Times New Roman" w:hAnsi="Times New Roman"/>
                <w:lang w:val="en-GB"/>
              </w:rPr>
            </w:pPr>
          </w:p>
        </w:tc>
        <w:tc>
          <w:tcPr>
            <w:tcW w:w="1134" w:type="dxa"/>
            <w:hideMark/>
          </w:tcPr>
          <w:p w14:paraId="1276B064" w14:textId="7C10B8A1"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6E599E74" w14:textId="77777777" w:rsidR="00D13D5A" w:rsidRPr="001D3E60" w:rsidRDefault="00D13D5A" w:rsidP="00B7169A">
            <w:pPr>
              <w:rPr>
                <w:rFonts w:ascii="Times New Roman" w:hAnsi="Times New Roman"/>
              </w:rPr>
            </w:pPr>
            <w:r w:rsidRPr="001D3E60">
              <w:rPr>
                <w:rFonts w:ascii="Times New Roman" w:hAnsi="Times New Roman"/>
                <w:lang w:val="en-GB"/>
              </w:rPr>
              <w:t>Agri Dept.</w:t>
            </w:r>
          </w:p>
        </w:tc>
      </w:tr>
      <w:tr w:rsidR="00CD3F14" w:rsidRPr="001D3E60" w14:paraId="1F1434BF" w14:textId="77777777" w:rsidTr="00CB0A7F">
        <w:trPr>
          <w:trHeight w:val="20"/>
        </w:trPr>
        <w:tc>
          <w:tcPr>
            <w:tcW w:w="1222" w:type="dxa"/>
            <w:vMerge/>
            <w:hideMark/>
          </w:tcPr>
          <w:p w14:paraId="24ECA996" w14:textId="77777777" w:rsidR="00D13D5A" w:rsidRPr="001D3E60" w:rsidRDefault="00D13D5A" w:rsidP="00B7169A">
            <w:pPr>
              <w:rPr>
                <w:rFonts w:ascii="Times New Roman" w:hAnsi="Times New Roman"/>
              </w:rPr>
            </w:pPr>
          </w:p>
        </w:tc>
        <w:tc>
          <w:tcPr>
            <w:tcW w:w="1418" w:type="dxa"/>
            <w:gridSpan w:val="2"/>
            <w:vMerge/>
            <w:hideMark/>
          </w:tcPr>
          <w:p w14:paraId="2632A70D" w14:textId="77777777" w:rsidR="00D13D5A" w:rsidRPr="001D3E60" w:rsidRDefault="00D13D5A" w:rsidP="00B7169A">
            <w:pPr>
              <w:rPr>
                <w:rFonts w:ascii="Times New Roman" w:hAnsi="Times New Roman"/>
              </w:rPr>
            </w:pPr>
          </w:p>
        </w:tc>
        <w:tc>
          <w:tcPr>
            <w:tcW w:w="2976" w:type="dxa"/>
            <w:hideMark/>
          </w:tcPr>
          <w:p w14:paraId="003F631C"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District Level Farmers Day Celebration</w:t>
            </w:r>
          </w:p>
        </w:tc>
        <w:tc>
          <w:tcPr>
            <w:tcW w:w="1701" w:type="dxa"/>
            <w:hideMark/>
          </w:tcPr>
          <w:p w14:paraId="1AC9E44B" w14:textId="77777777" w:rsidR="00D13D5A" w:rsidRPr="001D3E60" w:rsidRDefault="00D13D5A" w:rsidP="00B7169A">
            <w:pPr>
              <w:rPr>
                <w:rFonts w:ascii="Times New Roman" w:hAnsi="Times New Roman"/>
              </w:rPr>
            </w:pPr>
            <w:r w:rsidRPr="001D3E60">
              <w:rPr>
                <w:rFonts w:ascii="Times New Roman" w:hAnsi="Times New Roman"/>
                <w:lang w:val="en-GB"/>
              </w:rPr>
              <w:t>Selected Community</w:t>
            </w:r>
          </w:p>
        </w:tc>
        <w:tc>
          <w:tcPr>
            <w:tcW w:w="284" w:type="dxa"/>
          </w:tcPr>
          <w:p w14:paraId="4E47D0C9" w14:textId="77777777" w:rsidR="00D13D5A" w:rsidRPr="001D3E60" w:rsidRDefault="00D13D5A" w:rsidP="00B7169A">
            <w:pPr>
              <w:rPr>
                <w:rFonts w:ascii="Times New Roman" w:hAnsi="Times New Roman"/>
              </w:rPr>
            </w:pPr>
          </w:p>
        </w:tc>
        <w:tc>
          <w:tcPr>
            <w:tcW w:w="283" w:type="dxa"/>
          </w:tcPr>
          <w:p w14:paraId="34219872" w14:textId="77777777" w:rsidR="00D13D5A" w:rsidRPr="001D3E60" w:rsidRDefault="00D13D5A" w:rsidP="00B7169A">
            <w:pPr>
              <w:rPr>
                <w:rFonts w:ascii="Times New Roman" w:hAnsi="Times New Roman"/>
              </w:rPr>
            </w:pPr>
          </w:p>
        </w:tc>
        <w:tc>
          <w:tcPr>
            <w:tcW w:w="284" w:type="dxa"/>
          </w:tcPr>
          <w:p w14:paraId="07E216B3"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078D76DF" w14:textId="77777777" w:rsidR="00D13D5A" w:rsidRPr="001D3E60" w:rsidRDefault="00D13D5A" w:rsidP="00B7169A">
            <w:pPr>
              <w:rPr>
                <w:rFonts w:ascii="Times New Roman" w:hAnsi="Times New Roman"/>
              </w:rPr>
            </w:pPr>
          </w:p>
          <w:p w14:paraId="5915F212" w14:textId="77777777" w:rsidR="00D13D5A" w:rsidRPr="001D3E60" w:rsidRDefault="00D13D5A" w:rsidP="00B7169A">
            <w:pPr>
              <w:rPr>
                <w:rFonts w:ascii="Times New Roman" w:hAnsi="Times New Roman"/>
              </w:rPr>
            </w:pPr>
            <w:r w:rsidRPr="001D3E60">
              <w:rPr>
                <w:rFonts w:ascii="Times New Roman" w:hAnsi="Times New Roman"/>
                <w:b/>
                <w:bCs/>
                <w:lang w:val="en-GB"/>
              </w:rPr>
              <w:t> </w:t>
            </w:r>
          </w:p>
        </w:tc>
        <w:tc>
          <w:tcPr>
            <w:tcW w:w="993" w:type="dxa"/>
            <w:hideMark/>
          </w:tcPr>
          <w:p w14:paraId="39F48B0F"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50,000</w:t>
            </w:r>
          </w:p>
        </w:tc>
        <w:tc>
          <w:tcPr>
            <w:tcW w:w="992" w:type="dxa"/>
            <w:hideMark/>
          </w:tcPr>
          <w:p w14:paraId="75879537"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850" w:type="dxa"/>
            <w:hideMark/>
          </w:tcPr>
          <w:p w14:paraId="6D7445DB" w14:textId="77777777" w:rsidR="00D13D5A" w:rsidRPr="001D3E60" w:rsidRDefault="00D13D5A" w:rsidP="00B7169A">
            <w:pPr>
              <w:rPr>
                <w:rFonts w:ascii="Times New Roman" w:hAnsi="Times New Roman"/>
              </w:rPr>
            </w:pPr>
            <w:r w:rsidRPr="001D3E60">
              <w:rPr>
                <w:rFonts w:ascii="Times New Roman" w:hAnsi="Times New Roman"/>
              </w:rPr>
              <w:t>100,000</w:t>
            </w:r>
          </w:p>
        </w:tc>
        <w:tc>
          <w:tcPr>
            <w:tcW w:w="567" w:type="dxa"/>
          </w:tcPr>
          <w:p w14:paraId="5FB69709"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134A03E" w14:textId="77777777" w:rsidR="00D13D5A" w:rsidRPr="001D3E60" w:rsidRDefault="00D13D5A" w:rsidP="00B7169A">
            <w:pPr>
              <w:rPr>
                <w:rFonts w:ascii="Times New Roman" w:hAnsi="Times New Roman"/>
                <w:lang w:val="en-GB"/>
              </w:rPr>
            </w:pPr>
          </w:p>
        </w:tc>
        <w:tc>
          <w:tcPr>
            <w:tcW w:w="1134" w:type="dxa"/>
            <w:hideMark/>
          </w:tcPr>
          <w:p w14:paraId="20A8CB89" w14:textId="01C4426A"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06950CAE" w14:textId="37D5A0F0" w:rsidR="00D13D5A" w:rsidRPr="001D3E60" w:rsidRDefault="00D13D5A" w:rsidP="00B7169A">
            <w:pPr>
              <w:rPr>
                <w:rFonts w:ascii="Times New Roman" w:hAnsi="Times New Roman"/>
              </w:rPr>
            </w:pPr>
            <w:r w:rsidRPr="001D3E60">
              <w:rPr>
                <w:rFonts w:ascii="Times New Roman" w:hAnsi="Times New Roman"/>
                <w:lang w:val="en-GB"/>
              </w:rPr>
              <w:t xml:space="preserve">DPO, </w:t>
            </w:r>
            <w:r w:rsidR="00A70D03">
              <w:rPr>
                <w:rFonts w:ascii="Times New Roman" w:hAnsi="Times New Roman"/>
                <w:lang w:val="en-GB"/>
              </w:rPr>
              <w:t>CENTRAL ADMIN.</w:t>
            </w:r>
          </w:p>
        </w:tc>
      </w:tr>
      <w:tr w:rsidR="0038588C" w:rsidRPr="001D3E60" w14:paraId="6B60F581" w14:textId="77777777" w:rsidTr="00CB0A7F">
        <w:trPr>
          <w:trHeight w:val="20"/>
        </w:trPr>
        <w:tc>
          <w:tcPr>
            <w:tcW w:w="1222" w:type="dxa"/>
            <w:vMerge/>
            <w:hideMark/>
          </w:tcPr>
          <w:p w14:paraId="65384C71" w14:textId="77777777" w:rsidR="00D13D5A" w:rsidRPr="001D3E60" w:rsidRDefault="00D13D5A" w:rsidP="00EE1804">
            <w:pPr>
              <w:rPr>
                <w:rFonts w:ascii="Times New Roman" w:hAnsi="Times New Roman"/>
              </w:rPr>
            </w:pPr>
          </w:p>
        </w:tc>
        <w:tc>
          <w:tcPr>
            <w:tcW w:w="1418" w:type="dxa"/>
            <w:gridSpan w:val="2"/>
            <w:vMerge/>
            <w:hideMark/>
          </w:tcPr>
          <w:p w14:paraId="3BD968B6" w14:textId="77777777" w:rsidR="00D13D5A" w:rsidRPr="001D3E60" w:rsidRDefault="00D13D5A" w:rsidP="00EE1804">
            <w:pPr>
              <w:rPr>
                <w:rFonts w:ascii="Times New Roman" w:hAnsi="Times New Roman"/>
              </w:rPr>
            </w:pPr>
          </w:p>
        </w:tc>
        <w:tc>
          <w:tcPr>
            <w:tcW w:w="2976" w:type="dxa"/>
            <w:hideMark/>
          </w:tcPr>
          <w:p w14:paraId="1E92E9E8" w14:textId="77777777" w:rsidR="00D13D5A" w:rsidRPr="009E143C" w:rsidRDefault="00D13D5A" w:rsidP="00EE1804">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Conduct yield studies on selected crops (rice, maize, cassava and plantain)</w:t>
            </w:r>
          </w:p>
        </w:tc>
        <w:tc>
          <w:tcPr>
            <w:tcW w:w="1701" w:type="dxa"/>
            <w:hideMark/>
          </w:tcPr>
          <w:p w14:paraId="05243051" w14:textId="77777777" w:rsidR="00D13D5A" w:rsidRPr="001D3E60" w:rsidRDefault="00D13D5A" w:rsidP="00EE1804">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85E4E65" w14:textId="77777777" w:rsidR="00D13D5A" w:rsidRPr="001D3E60" w:rsidRDefault="00D13D5A" w:rsidP="00EE1804">
            <w:pPr>
              <w:rPr>
                <w:rFonts w:ascii="Times New Roman" w:hAnsi="Times New Roman"/>
              </w:rPr>
            </w:pPr>
          </w:p>
        </w:tc>
        <w:tc>
          <w:tcPr>
            <w:tcW w:w="283" w:type="dxa"/>
            <w:shd w:val="clear" w:color="auto" w:fill="5B9BD5" w:themeFill="accent5"/>
          </w:tcPr>
          <w:p w14:paraId="34F250A9" w14:textId="77777777" w:rsidR="00D13D5A" w:rsidRPr="001D3E60" w:rsidRDefault="00D13D5A" w:rsidP="00EE1804">
            <w:pPr>
              <w:rPr>
                <w:rFonts w:ascii="Times New Roman" w:hAnsi="Times New Roman"/>
              </w:rPr>
            </w:pPr>
          </w:p>
        </w:tc>
        <w:tc>
          <w:tcPr>
            <w:tcW w:w="284" w:type="dxa"/>
            <w:shd w:val="clear" w:color="auto" w:fill="5B9BD5" w:themeFill="accent5"/>
          </w:tcPr>
          <w:p w14:paraId="4F0D2050" w14:textId="77777777" w:rsidR="00D13D5A" w:rsidRPr="001D3E60" w:rsidRDefault="00D13D5A" w:rsidP="00EE1804">
            <w:pPr>
              <w:rPr>
                <w:rFonts w:ascii="Times New Roman" w:hAnsi="Times New Roman"/>
              </w:rPr>
            </w:pPr>
          </w:p>
        </w:tc>
        <w:tc>
          <w:tcPr>
            <w:tcW w:w="283" w:type="dxa"/>
            <w:shd w:val="clear" w:color="auto" w:fill="5B9BD5" w:themeFill="accent5"/>
            <w:hideMark/>
          </w:tcPr>
          <w:p w14:paraId="459D6A63" w14:textId="77777777" w:rsidR="00D13D5A" w:rsidRPr="001D3E60" w:rsidRDefault="00D13D5A" w:rsidP="00EE1804">
            <w:pPr>
              <w:rPr>
                <w:rFonts w:ascii="Times New Roman" w:hAnsi="Times New Roman"/>
              </w:rPr>
            </w:pPr>
          </w:p>
          <w:p w14:paraId="43074330" w14:textId="76733B72" w:rsidR="00D13D5A" w:rsidRPr="001D3E60" w:rsidRDefault="00D13D5A" w:rsidP="00EE1804">
            <w:pPr>
              <w:rPr>
                <w:rFonts w:ascii="Times New Roman" w:hAnsi="Times New Roman"/>
              </w:rPr>
            </w:pPr>
          </w:p>
          <w:p w14:paraId="08A95F82" w14:textId="3DBC7BA0" w:rsidR="00D13D5A" w:rsidRPr="001D3E60" w:rsidRDefault="00D13D5A" w:rsidP="00EE1804">
            <w:pPr>
              <w:rPr>
                <w:rFonts w:ascii="Times New Roman" w:hAnsi="Times New Roman"/>
              </w:rPr>
            </w:pPr>
          </w:p>
        </w:tc>
        <w:tc>
          <w:tcPr>
            <w:tcW w:w="993" w:type="dxa"/>
            <w:hideMark/>
          </w:tcPr>
          <w:p w14:paraId="64C1B43F" w14:textId="02DF82AB" w:rsidR="00D13D5A" w:rsidRPr="001D3E60" w:rsidRDefault="00D13D5A" w:rsidP="00EE1804">
            <w:pPr>
              <w:rPr>
                <w:rFonts w:ascii="Times New Roman" w:hAnsi="Times New Roman"/>
              </w:rPr>
            </w:pPr>
          </w:p>
        </w:tc>
        <w:tc>
          <w:tcPr>
            <w:tcW w:w="992" w:type="dxa"/>
            <w:hideMark/>
          </w:tcPr>
          <w:p w14:paraId="762CD3AA" w14:textId="26ADD5BF" w:rsidR="00D13D5A" w:rsidRPr="001D3E60" w:rsidRDefault="00D13D5A" w:rsidP="00EE1804">
            <w:pPr>
              <w:rPr>
                <w:rFonts w:ascii="Times New Roman" w:hAnsi="Times New Roman"/>
              </w:rPr>
            </w:pPr>
            <w:r w:rsidRPr="001D3E60">
              <w:rPr>
                <w:rFonts w:ascii="Times New Roman" w:hAnsi="Times New Roman"/>
                <w:lang w:val="en-GB"/>
              </w:rPr>
              <w:t>5,375</w:t>
            </w:r>
          </w:p>
        </w:tc>
        <w:tc>
          <w:tcPr>
            <w:tcW w:w="850" w:type="dxa"/>
            <w:hideMark/>
          </w:tcPr>
          <w:p w14:paraId="30C1077C" w14:textId="0CB26D67" w:rsidR="00D13D5A" w:rsidRPr="001D3E60" w:rsidRDefault="00D13D5A" w:rsidP="00EE1804">
            <w:pPr>
              <w:rPr>
                <w:rFonts w:ascii="Times New Roman" w:hAnsi="Times New Roman"/>
              </w:rPr>
            </w:pPr>
            <w:r w:rsidRPr="001D3E60">
              <w:rPr>
                <w:rFonts w:ascii="Times New Roman" w:hAnsi="Times New Roman"/>
                <w:lang w:val="en-GB"/>
              </w:rPr>
              <w:t>5,200</w:t>
            </w:r>
          </w:p>
        </w:tc>
        <w:tc>
          <w:tcPr>
            <w:tcW w:w="567" w:type="dxa"/>
          </w:tcPr>
          <w:p w14:paraId="287EA3FA" w14:textId="77777777" w:rsidR="00D13D5A" w:rsidRPr="001D3E60" w:rsidRDefault="00D13D5A" w:rsidP="00EE1804">
            <w:pPr>
              <w:rPr>
                <w:rFonts w:ascii="Times New Roman" w:hAnsi="Times New Roman"/>
                <w:lang w:val="en-GB"/>
              </w:rPr>
            </w:pPr>
          </w:p>
        </w:tc>
        <w:tc>
          <w:tcPr>
            <w:tcW w:w="709" w:type="dxa"/>
            <w:shd w:val="clear" w:color="auto" w:fill="AEAAAA" w:themeFill="background2" w:themeFillShade="BF"/>
          </w:tcPr>
          <w:p w14:paraId="491A7F03" w14:textId="77777777" w:rsidR="00D13D5A" w:rsidRPr="001D3E60" w:rsidRDefault="00D13D5A" w:rsidP="00EE1804">
            <w:pPr>
              <w:rPr>
                <w:rFonts w:ascii="Times New Roman" w:hAnsi="Times New Roman"/>
                <w:lang w:val="en-GB"/>
              </w:rPr>
            </w:pPr>
          </w:p>
        </w:tc>
        <w:tc>
          <w:tcPr>
            <w:tcW w:w="1134" w:type="dxa"/>
            <w:hideMark/>
          </w:tcPr>
          <w:p w14:paraId="7848FB15" w14:textId="3AF44C28" w:rsidR="00D13D5A" w:rsidRPr="001D3E60" w:rsidRDefault="00D13D5A" w:rsidP="00EE1804">
            <w:pPr>
              <w:rPr>
                <w:rFonts w:ascii="Times New Roman" w:hAnsi="Times New Roman"/>
              </w:rPr>
            </w:pPr>
            <w:r w:rsidRPr="001D3E60">
              <w:rPr>
                <w:rFonts w:ascii="Times New Roman" w:hAnsi="Times New Roman"/>
                <w:lang w:val="en-GB"/>
              </w:rPr>
              <w:t>Agri Dept.</w:t>
            </w:r>
          </w:p>
        </w:tc>
        <w:tc>
          <w:tcPr>
            <w:tcW w:w="1559" w:type="dxa"/>
            <w:hideMark/>
          </w:tcPr>
          <w:p w14:paraId="22D54912" w14:textId="77777777" w:rsidR="00D13D5A" w:rsidRPr="001D3E60" w:rsidRDefault="00D13D5A" w:rsidP="00EE1804">
            <w:pPr>
              <w:rPr>
                <w:rFonts w:ascii="Times New Roman" w:hAnsi="Times New Roman"/>
              </w:rPr>
            </w:pPr>
            <w:r w:rsidRPr="001D3E60">
              <w:rPr>
                <w:rFonts w:ascii="Times New Roman" w:hAnsi="Times New Roman"/>
                <w:lang w:val="en-GB"/>
              </w:rPr>
              <w:t>MOFA</w:t>
            </w:r>
          </w:p>
        </w:tc>
      </w:tr>
      <w:tr w:rsidR="00CD3F14" w:rsidRPr="001D3E60" w14:paraId="279ACCCA" w14:textId="77777777" w:rsidTr="00CB0A7F">
        <w:trPr>
          <w:trHeight w:val="20"/>
        </w:trPr>
        <w:tc>
          <w:tcPr>
            <w:tcW w:w="1222" w:type="dxa"/>
            <w:vMerge w:val="restart"/>
            <w:hideMark/>
          </w:tcPr>
          <w:p w14:paraId="01B73806" w14:textId="77777777" w:rsidR="00D13D5A" w:rsidRPr="00933F59" w:rsidRDefault="00D13D5A" w:rsidP="00B7169A">
            <w:pPr>
              <w:rPr>
                <w:rFonts w:ascii="Times New Roman" w:hAnsi="Times New Roman"/>
              </w:rPr>
            </w:pPr>
            <w:r w:rsidRPr="00933F59">
              <w:rPr>
                <w:rFonts w:ascii="Times New Roman" w:hAnsi="Times New Roman"/>
                <w:bCs/>
                <w:lang w:val="en-GB"/>
              </w:rPr>
              <w:lastRenderedPageBreak/>
              <w:t>ECONOMIC DEVELOPMENT</w:t>
            </w:r>
          </w:p>
        </w:tc>
        <w:tc>
          <w:tcPr>
            <w:tcW w:w="1418" w:type="dxa"/>
            <w:gridSpan w:val="2"/>
            <w:vMerge w:val="restart"/>
            <w:hideMark/>
          </w:tcPr>
          <w:p w14:paraId="6CECEFDB" w14:textId="77777777" w:rsidR="00D13D5A" w:rsidRPr="00933F59" w:rsidRDefault="00D13D5A" w:rsidP="00B7169A">
            <w:pPr>
              <w:rPr>
                <w:rFonts w:ascii="Times New Roman" w:hAnsi="Times New Roman"/>
              </w:rPr>
            </w:pPr>
            <w:r w:rsidRPr="00933F59">
              <w:rPr>
                <w:rFonts w:ascii="Times New Roman" w:hAnsi="Times New Roman"/>
                <w:bCs/>
                <w:lang w:val="en-GB"/>
              </w:rPr>
              <w:t>Agricultural and Rural Development</w:t>
            </w:r>
          </w:p>
        </w:tc>
        <w:tc>
          <w:tcPr>
            <w:tcW w:w="2976" w:type="dxa"/>
            <w:hideMark/>
          </w:tcPr>
          <w:p w14:paraId="58BA8ECF"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Collaborate with forestry commission to plant and nature 5,000 trees</w:t>
            </w:r>
          </w:p>
        </w:tc>
        <w:tc>
          <w:tcPr>
            <w:tcW w:w="1701" w:type="dxa"/>
            <w:hideMark/>
          </w:tcPr>
          <w:p w14:paraId="08057B7C"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tcPr>
          <w:p w14:paraId="555F072F" w14:textId="77777777" w:rsidR="00D13D5A" w:rsidRPr="001D3E60" w:rsidRDefault="00D13D5A" w:rsidP="00B7169A">
            <w:pPr>
              <w:rPr>
                <w:rFonts w:ascii="Times New Roman" w:hAnsi="Times New Roman"/>
                <w:b/>
                <w:bCs/>
                <w:lang w:val="en-GB"/>
              </w:rPr>
            </w:pPr>
          </w:p>
        </w:tc>
        <w:tc>
          <w:tcPr>
            <w:tcW w:w="283" w:type="dxa"/>
          </w:tcPr>
          <w:p w14:paraId="39A36653" w14:textId="77777777" w:rsidR="00D13D5A" w:rsidRPr="001D3E60" w:rsidRDefault="00D13D5A" w:rsidP="00B7169A">
            <w:pPr>
              <w:rPr>
                <w:rFonts w:ascii="Times New Roman" w:hAnsi="Times New Roman"/>
                <w:b/>
                <w:bCs/>
                <w:lang w:val="en-GB"/>
              </w:rPr>
            </w:pPr>
          </w:p>
        </w:tc>
        <w:tc>
          <w:tcPr>
            <w:tcW w:w="284" w:type="dxa"/>
            <w:shd w:val="clear" w:color="auto" w:fill="5B9BD5" w:themeFill="accent5"/>
          </w:tcPr>
          <w:p w14:paraId="4C99463C" w14:textId="77777777" w:rsidR="00D13D5A" w:rsidRPr="001D3E60" w:rsidRDefault="00D13D5A" w:rsidP="00B7169A">
            <w:pPr>
              <w:rPr>
                <w:rFonts w:ascii="Times New Roman" w:hAnsi="Times New Roman"/>
                <w:b/>
                <w:bCs/>
                <w:lang w:val="en-GB"/>
              </w:rPr>
            </w:pPr>
          </w:p>
        </w:tc>
        <w:tc>
          <w:tcPr>
            <w:tcW w:w="283" w:type="dxa"/>
            <w:shd w:val="clear" w:color="auto" w:fill="5B9BD5" w:themeFill="accent5"/>
            <w:hideMark/>
          </w:tcPr>
          <w:p w14:paraId="2F283B99" w14:textId="77777777" w:rsidR="00D13D5A" w:rsidRPr="001D3E60" w:rsidRDefault="00D13D5A" w:rsidP="00B7169A">
            <w:pPr>
              <w:rPr>
                <w:rFonts w:ascii="Times New Roman" w:hAnsi="Times New Roman"/>
              </w:rPr>
            </w:pPr>
          </w:p>
        </w:tc>
        <w:tc>
          <w:tcPr>
            <w:tcW w:w="993" w:type="dxa"/>
            <w:hideMark/>
          </w:tcPr>
          <w:p w14:paraId="35832138" w14:textId="77777777" w:rsidR="00D13D5A" w:rsidRPr="001D3E60" w:rsidRDefault="00D13D5A" w:rsidP="00B7169A">
            <w:pPr>
              <w:rPr>
                <w:rFonts w:ascii="Times New Roman" w:hAnsi="Times New Roman"/>
              </w:rPr>
            </w:pPr>
            <w:r w:rsidRPr="001D3E60">
              <w:rPr>
                <w:rFonts w:ascii="Times New Roman" w:hAnsi="Times New Roman"/>
                <w:lang w:val="en-GB"/>
              </w:rPr>
              <w:t>5000.00</w:t>
            </w:r>
          </w:p>
        </w:tc>
        <w:tc>
          <w:tcPr>
            <w:tcW w:w="992" w:type="dxa"/>
            <w:hideMark/>
          </w:tcPr>
          <w:p w14:paraId="029E2382" w14:textId="77777777" w:rsidR="00D13D5A" w:rsidRPr="001D3E60" w:rsidRDefault="00D13D5A" w:rsidP="00B7169A">
            <w:pPr>
              <w:rPr>
                <w:rFonts w:ascii="Times New Roman" w:hAnsi="Times New Roman"/>
              </w:rPr>
            </w:pPr>
          </w:p>
        </w:tc>
        <w:tc>
          <w:tcPr>
            <w:tcW w:w="850" w:type="dxa"/>
            <w:hideMark/>
          </w:tcPr>
          <w:p w14:paraId="07C4F49E" w14:textId="77777777" w:rsidR="00D13D5A" w:rsidRPr="001D3E60" w:rsidRDefault="00D13D5A" w:rsidP="00B7169A">
            <w:pPr>
              <w:rPr>
                <w:rFonts w:ascii="Times New Roman" w:hAnsi="Times New Roman"/>
              </w:rPr>
            </w:pPr>
          </w:p>
        </w:tc>
        <w:tc>
          <w:tcPr>
            <w:tcW w:w="567" w:type="dxa"/>
          </w:tcPr>
          <w:p w14:paraId="59F87CBD"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1C73CAF1" w14:textId="77777777" w:rsidR="00D13D5A" w:rsidRPr="001D3E60" w:rsidRDefault="00D13D5A" w:rsidP="00B7169A">
            <w:pPr>
              <w:rPr>
                <w:rFonts w:ascii="Times New Roman" w:hAnsi="Times New Roman"/>
                <w:lang w:val="en-GB"/>
              </w:rPr>
            </w:pPr>
          </w:p>
        </w:tc>
        <w:tc>
          <w:tcPr>
            <w:tcW w:w="1134" w:type="dxa"/>
            <w:hideMark/>
          </w:tcPr>
          <w:p w14:paraId="29E90255" w14:textId="18875FD2" w:rsidR="00D13D5A" w:rsidRPr="001D3E60" w:rsidRDefault="00D13D5A" w:rsidP="00B7169A">
            <w:pPr>
              <w:rPr>
                <w:rFonts w:ascii="Times New Roman" w:hAnsi="Times New Roman"/>
              </w:rPr>
            </w:pPr>
            <w:r w:rsidRPr="001D3E60">
              <w:rPr>
                <w:rFonts w:ascii="Times New Roman" w:hAnsi="Times New Roman"/>
                <w:lang w:val="en-GB"/>
              </w:rPr>
              <w:t>Forestry</w:t>
            </w:r>
          </w:p>
        </w:tc>
        <w:tc>
          <w:tcPr>
            <w:tcW w:w="1559" w:type="dxa"/>
            <w:hideMark/>
          </w:tcPr>
          <w:p w14:paraId="6B0B326F" w14:textId="77777777" w:rsidR="00D13D5A" w:rsidRPr="001D3E60" w:rsidRDefault="00D13D5A" w:rsidP="00B7169A">
            <w:pPr>
              <w:rPr>
                <w:rFonts w:ascii="Times New Roman" w:hAnsi="Times New Roman"/>
              </w:rPr>
            </w:pPr>
            <w:r w:rsidRPr="001D3E60">
              <w:rPr>
                <w:rFonts w:ascii="Times New Roman" w:hAnsi="Times New Roman"/>
                <w:lang w:val="en-GB"/>
              </w:rPr>
              <w:t>Agric Dept</w:t>
            </w:r>
          </w:p>
        </w:tc>
      </w:tr>
      <w:tr w:rsidR="0038588C" w:rsidRPr="001D3E60" w14:paraId="3003467B" w14:textId="77777777" w:rsidTr="00CB0A7F">
        <w:trPr>
          <w:trHeight w:val="20"/>
        </w:trPr>
        <w:tc>
          <w:tcPr>
            <w:tcW w:w="1222" w:type="dxa"/>
            <w:vMerge/>
            <w:hideMark/>
          </w:tcPr>
          <w:p w14:paraId="78AF385F" w14:textId="77777777" w:rsidR="00D13D5A" w:rsidRPr="001D3E60" w:rsidRDefault="00D13D5A" w:rsidP="00B7169A">
            <w:pPr>
              <w:rPr>
                <w:rFonts w:ascii="Times New Roman" w:hAnsi="Times New Roman"/>
              </w:rPr>
            </w:pPr>
          </w:p>
        </w:tc>
        <w:tc>
          <w:tcPr>
            <w:tcW w:w="1418" w:type="dxa"/>
            <w:gridSpan w:val="2"/>
            <w:vMerge/>
            <w:hideMark/>
          </w:tcPr>
          <w:p w14:paraId="7512904A" w14:textId="77777777" w:rsidR="00D13D5A" w:rsidRPr="001D3E60" w:rsidRDefault="00D13D5A" w:rsidP="00B7169A">
            <w:pPr>
              <w:rPr>
                <w:rFonts w:ascii="Times New Roman" w:hAnsi="Times New Roman"/>
              </w:rPr>
            </w:pPr>
          </w:p>
        </w:tc>
        <w:tc>
          <w:tcPr>
            <w:tcW w:w="2976" w:type="dxa"/>
            <w:hideMark/>
          </w:tcPr>
          <w:p w14:paraId="643669C8"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Early warning systems and emergency preparedness for livestock and crop production. (small ruminant, COVID,PPE and FAW)</w:t>
            </w:r>
          </w:p>
        </w:tc>
        <w:tc>
          <w:tcPr>
            <w:tcW w:w="1701" w:type="dxa"/>
            <w:hideMark/>
          </w:tcPr>
          <w:p w14:paraId="16850416"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7FA7F16" w14:textId="77777777" w:rsidR="00D13D5A" w:rsidRPr="001D3E60" w:rsidRDefault="00D13D5A" w:rsidP="00B7169A">
            <w:pPr>
              <w:rPr>
                <w:rFonts w:ascii="Times New Roman" w:hAnsi="Times New Roman"/>
              </w:rPr>
            </w:pPr>
          </w:p>
        </w:tc>
        <w:tc>
          <w:tcPr>
            <w:tcW w:w="283" w:type="dxa"/>
            <w:shd w:val="clear" w:color="auto" w:fill="5B9BD5" w:themeFill="accent5"/>
          </w:tcPr>
          <w:p w14:paraId="2FEA2039" w14:textId="77777777" w:rsidR="00D13D5A" w:rsidRPr="001D3E60" w:rsidRDefault="00D13D5A" w:rsidP="00B7169A">
            <w:pPr>
              <w:rPr>
                <w:rFonts w:ascii="Times New Roman" w:hAnsi="Times New Roman"/>
              </w:rPr>
            </w:pPr>
          </w:p>
        </w:tc>
        <w:tc>
          <w:tcPr>
            <w:tcW w:w="284" w:type="dxa"/>
            <w:shd w:val="clear" w:color="auto" w:fill="5B9BD5" w:themeFill="accent5"/>
          </w:tcPr>
          <w:p w14:paraId="43E2EB25"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7363CC5F" w14:textId="77777777" w:rsidR="00D13D5A" w:rsidRPr="001D3E60" w:rsidRDefault="00D13D5A" w:rsidP="00B7169A">
            <w:pPr>
              <w:rPr>
                <w:rFonts w:ascii="Times New Roman" w:hAnsi="Times New Roman"/>
              </w:rPr>
            </w:pPr>
          </w:p>
        </w:tc>
        <w:tc>
          <w:tcPr>
            <w:tcW w:w="993" w:type="dxa"/>
            <w:hideMark/>
          </w:tcPr>
          <w:p w14:paraId="56A441DC" w14:textId="77777777" w:rsidR="00D13D5A" w:rsidRPr="001D3E60" w:rsidRDefault="00D13D5A" w:rsidP="00B7169A">
            <w:pPr>
              <w:rPr>
                <w:rFonts w:ascii="Times New Roman" w:hAnsi="Times New Roman"/>
              </w:rPr>
            </w:pPr>
            <w:r w:rsidRPr="001D3E60">
              <w:rPr>
                <w:rFonts w:ascii="Times New Roman" w:hAnsi="Times New Roman"/>
                <w:lang w:val="en-GB"/>
              </w:rPr>
              <w:t>5,810.00</w:t>
            </w:r>
          </w:p>
        </w:tc>
        <w:tc>
          <w:tcPr>
            <w:tcW w:w="992" w:type="dxa"/>
            <w:hideMark/>
          </w:tcPr>
          <w:p w14:paraId="767F7DBE" w14:textId="77777777" w:rsidR="00D13D5A" w:rsidRPr="001D3E60" w:rsidRDefault="00D13D5A" w:rsidP="00B7169A">
            <w:pPr>
              <w:rPr>
                <w:rFonts w:ascii="Times New Roman" w:hAnsi="Times New Roman"/>
              </w:rPr>
            </w:pPr>
          </w:p>
        </w:tc>
        <w:tc>
          <w:tcPr>
            <w:tcW w:w="850" w:type="dxa"/>
            <w:hideMark/>
          </w:tcPr>
          <w:p w14:paraId="1407E6A6" w14:textId="77777777" w:rsidR="00D13D5A" w:rsidRPr="001D3E60" w:rsidRDefault="00D13D5A" w:rsidP="00B7169A">
            <w:pPr>
              <w:rPr>
                <w:rFonts w:ascii="Times New Roman" w:hAnsi="Times New Roman"/>
              </w:rPr>
            </w:pPr>
          </w:p>
        </w:tc>
        <w:tc>
          <w:tcPr>
            <w:tcW w:w="567" w:type="dxa"/>
          </w:tcPr>
          <w:p w14:paraId="34393608"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4456FFA7" w14:textId="77777777" w:rsidR="00D13D5A" w:rsidRPr="001D3E60" w:rsidRDefault="00D13D5A" w:rsidP="00B7169A">
            <w:pPr>
              <w:rPr>
                <w:rFonts w:ascii="Times New Roman" w:hAnsi="Times New Roman"/>
                <w:lang w:val="en-GB"/>
              </w:rPr>
            </w:pPr>
          </w:p>
        </w:tc>
        <w:tc>
          <w:tcPr>
            <w:tcW w:w="1134" w:type="dxa"/>
            <w:hideMark/>
          </w:tcPr>
          <w:p w14:paraId="0E283544" w14:textId="213D3640"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379025B4" w14:textId="2870EDCE" w:rsidR="00D13D5A" w:rsidRPr="001D3E60" w:rsidRDefault="00A70D03" w:rsidP="00B7169A">
            <w:pPr>
              <w:rPr>
                <w:rFonts w:ascii="Times New Roman" w:hAnsi="Times New Roman"/>
              </w:rPr>
            </w:pPr>
            <w:r>
              <w:rPr>
                <w:rFonts w:ascii="Times New Roman" w:hAnsi="Times New Roman"/>
                <w:lang w:val="en-GB"/>
              </w:rPr>
              <w:t>CENTRAL ADMIN.</w:t>
            </w:r>
            <w:r w:rsidR="00D13D5A" w:rsidRPr="001D3E60">
              <w:rPr>
                <w:rFonts w:ascii="Times New Roman" w:hAnsi="Times New Roman"/>
                <w:lang w:val="en-GB"/>
              </w:rPr>
              <w:t>/NADMO</w:t>
            </w:r>
          </w:p>
        </w:tc>
      </w:tr>
      <w:tr w:rsidR="0038588C" w:rsidRPr="001D3E60" w14:paraId="669F8394" w14:textId="77777777" w:rsidTr="00CB0A7F">
        <w:trPr>
          <w:trHeight w:val="20"/>
        </w:trPr>
        <w:tc>
          <w:tcPr>
            <w:tcW w:w="1222" w:type="dxa"/>
            <w:vMerge/>
            <w:hideMark/>
          </w:tcPr>
          <w:p w14:paraId="08B3993B" w14:textId="77777777" w:rsidR="00D13D5A" w:rsidRPr="001D3E60" w:rsidRDefault="00D13D5A" w:rsidP="00B7169A">
            <w:pPr>
              <w:rPr>
                <w:rFonts w:ascii="Times New Roman" w:hAnsi="Times New Roman"/>
              </w:rPr>
            </w:pPr>
          </w:p>
        </w:tc>
        <w:tc>
          <w:tcPr>
            <w:tcW w:w="1418" w:type="dxa"/>
            <w:gridSpan w:val="2"/>
            <w:vMerge/>
            <w:hideMark/>
          </w:tcPr>
          <w:p w14:paraId="6D0A16EA" w14:textId="77777777" w:rsidR="00D13D5A" w:rsidRPr="001D3E60" w:rsidRDefault="00D13D5A" w:rsidP="00B7169A">
            <w:pPr>
              <w:rPr>
                <w:rFonts w:ascii="Times New Roman" w:hAnsi="Times New Roman"/>
              </w:rPr>
            </w:pPr>
          </w:p>
        </w:tc>
        <w:tc>
          <w:tcPr>
            <w:tcW w:w="2976" w:type="dxa"/>
            <w:hideMark/>
          </w:tcPr>
          <w:p w14:paraId="371E0ED6"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the distribution of 10,000 (PERD) rubber seedling and 50,000 oil palm seedling by CSIR and MDF.</w:t>
            </w:r>
          </w:p>
        </w:tc>
        <w:tc>
          <w:tcPr>
            <w:tcW w:w="1701" w:type="dxa"/>
            <w:hideMark/>
          </w:tcPr>
          <w:p w14:paraId="172BFD17" w14:textId="77777777" w:rsidR="00D13D5A" w:rsidRPr="001D3E60" w:rsidRDefault="00D13D5A"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D990A90" w14:textId="77777777" w:rsidR="00D13D5A" w:rsidRPr="001D3E60" w:rsidRDefault="00D13D5A" w:rsidP="00B7169A">
            <w:pPr>
              <w:rPr>
                <w:rFonts w:ascii="Times New Roman" w:hAnsi="Times New Roman"/>
              </w:rPr>
            </w:pPr>
          </w:p>
        </w:tc>
        <w:tc>
          <w:tcPr>
            <w:tcW w:w="283" w:type="dxa"/>
            <w:shd w:val="clear" w:color="auto" w:fill="5B9BD5" w:themeFill="accent5"/>
          </w:tcPr>
          <w:p w14:paraId="4336FA6C" w14:textId="77777777" w:rsidR="00D13D5A" w:rsidRPr="001D3E60" w:rsidRDefault="00D13D5A" w:rsidP="00B7169A">
            <w:pPr>
              <w:rPr>
                <w:rFonts w:ascii="Times New Roman" w:hAnsi="Times New Roman"/>
              </w:rPr>
            </w:pPr>
          </w:p>
        </w:tc>
        <w:tc>
          <w:tcPr>
            <w:tcW w:w="284" w:type="dxa"/>
            <w:shd w:val="clear" w:color="auto" w:fill="5B9BD5" w:themeFill="accent5"/>
          </w:tcPr>
          <w:p w14:paraId="2F31DF58"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27521234" w14:textId="77777777" w:rsidR="00D13D5A" w:rsidRPr="001D3E60" w:rsidRDefault="00D13D5A" w:rsidP="00B7169A">
            <w:pPr>
              <w:rPr>
                <w:rFonts w:ascii="Times New Roman" w:hAnsi="Times New Roman"/>
              </w:rPr>
            </w:pPr>
          </w:p>
        </w:tc>
        <w:tc>
          <w:tcPr>
            <w:tcW w:w="993" w:type="dxa"/>
            <w:hideMark/>
          </w:tcPr>
          <w:p w14:paraId="12912990" w14:textId="77777777" w:rsidR="00D13D5A" w:rsidRPr="001D3E60" w:rsidRDefault="00D13D5A" w:rsidP="00B7169A">
            <w:pPr>
              <w:rPr>
                <w:rFonts w:ascii="Times New Roman" w:hAnsi="Times New Roman"/>
              </w:rPr>
            </w:pPr>
          </w:p>
        </w:tc>
        <w:tc>
          <w:tcPr>
            <w:tcW w:w="992" w:type="dxa"/>
            <w:hideMark/>
          </w:tcPr>
          <w:p w14:paraId="65F43687" w14:textId="77777777" w:rsidR="00D13D5A" w:rsidRPr="001D3E60" w:rsidRDefault="00D13D5A" w:rsidP="00B7169A">
            <w:pPr>
              <w:rPr>
                <w:rFonts w:ascii="Times New Roman" w:hAnsi="Times New Roman"/>
              </w:rPr>
            </w:pPr>
            <w:r w:rsidRPr="001D3E60">
              <w:rPr>
                <w:rFonts w:ascii="Times New Roman" w:hAnsi="Times New Roman"/>
                <w:lang w:val="en-GB"/>
              </w:rPr>
              <w:t>21,500</w:t>
            </w:r>
          </w:p>
        </w:tc>
        <w:tc>
          <w:tcPr>
            <w:tcW w:w="850" w:type="dxa"/>
            <w:hideMark/>
          </w:tcPr>
          <w:p w14:paraId="64DCC23E" w14:textId="77777777" w:rsidR="00D13D5A" w:rsidRPr="001D3E60" w:rsidRDefault="00D13D5A" w:rsidP="00B7169A">
            <w:pPr>
              <w:rPr>
                <w:rFonts w:ascii="Times New Roman" w:hAnsi="Times New Roman"/>
              </w:rPr>
            </w:pPr>
          </w:p>
        </w:tc>
        <w:tc>
          <w:tcPr>
            <w:tcW w:w="567" w:type="dxa"/>
          </w:tcPr>
          <w:p w14:paraId="0AB30BA2"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3CD32B75" w14:textId="77777777" w:rsidR="00D13D5A" w:rsidRPr="001D3E60" w:rsidRDefault="00D13D5A" w:rsidP="00B7169A">
            <w:pPr>
              <w:rPr>
                <w:rFonts w:ascii="Times New Roman" w:hAnsi="Times New Roman"/>
                <w:lang w:val="en-GB"/>
              </w:rPr>
            </w:pPr>
          </w:p>
        </w:tc>
        <w:tc>
          <w:tcPr>
            <w:tcW w:w="1134" w:type="dxa"/>
            <w:hideMark/>
          </w:tcPr>
          <w:p w14:paraId="04149F44" w14:textId="589A91AB"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262EA5E8" w14:textId="650524AE"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762E34B7" w14:textId="77777777" w:rsidTr="00CB0A7F">
        <w:trPr>
          <w:trHeight w:val="20"/>
        </w:trPr>
        <w:tc>
          <w:tcPr>
            <w:tcW w:w="1222" w:type="dxa"/>
            <w:vMerge/>
            <w:hideMark/>
          </w:tcPr>
          <w:p w14:paraId="1087BDDA" w14:textId="77777777" w:rsidR="00D13D5A" w:rsidRPr="001D3E60" w:rsidRDefault="00D13D5A" w:rsidP="00B7169A">
            <w:pPr>
              <w:rPr>
                <w:rFonts w:ascii="Times New Roman" w:hAnsi="Times New Roman"/>
              </w:rPr>
            </w:pPr>
          </w:p>
        </w:tc>
        <w:tc>
          <w:tcPr>
            <w:tcW w:w="1418" w:type="dxa"/>
            <w:gridSpan w:val="2"/>
            <w:vMerge/>
            <w:hideMark/>
          </w:tcPr>
          <w:p w14:paraId="428B1C0D" w14:textId="77777777" w:rsidR="00D13D5A" w:rsidRPr="001D3E60" w:rsidRDefault="00D13D5A" w:rsidP="00B7169A">
            <w:pPr>
              <w:rPr>
                <w:rFonts w:ascii="Times New Roman" w:hAnsi="Times New Roman"/>
              </w:rPr>
            </w:pPr>
          </w:p>
        </w:tc>
        <w:tc>
          <w:tcPr>
            <w:tcW w:w="2976" w:type="dxa"/>
            <w:hideMark/>
          </w:tcPr>
          <w:p w14:paraId="6DBFFFFA"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Organise capacity building training for staffs ( AEAs, DDOs)</w:t>
            </w:r>
          </w:p>
        </w:tc>
        <w:tc>
          <w:tcPr>
            <w:tcW w:w="1701" w:type="dxa"/>
            <w:hideMark/>
          </w:tcPr>
          <w:p w14:paraId="79CC112E" w14:textId="2011930C" w:rsidR="00D13D5A" w:rsidRPr="001D3E60" w:rsidRDefault="00AC40CF"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4BBF930" w14:textId="77777777" w:rsidR="00D13D5A" w:rsidRPr="001D3E60" w:rsidRDefault="00D13D5A" w:rsidP="00B7169A">
            <w:pPr>
              <w:rPr>
                <w:rFonts w:ascii="Times New Roman" w:hAnsi="Times New Roman"/>
              </w:rPr>
            </w:pPr>
          </w:p>
        </w:tc>
        <w:tc>
          <w:tcPr>
            <w:tcW w:w="283" w:type="dxa"/>
            <w:shd w:val="clear" w:color="auto" w:fill="5B9BD5" w:themeFill="accent5"/>
          </w:tcPr>
          <w:p w14:paraId="5A537A6E" w14:textId="77777777" w:rsidR="00D13D5A" w:rsidRPr="001D3E60" w:rsidRDefault="00D13D5A" w:rsidP="00B7169A">
            <w:pPr>
              <w:rPr>
                <w:rFonts w:ascii="Times New Roman" w:hAnsi="Times New Roman"/>
              </w:rPr>
            </w:pPr>
          </w:p>
        </w:tc>
        <w:tc>
          <w:tcPr>
            <w:tcW w:w="284" w:type="dxa"/>
            <w:shd w:val="clear" w:color="auto" w:fill="5B9BD5" w:themeFill="accent5"/>
          </w:tcPr>
          <w:p w14:paraId="4F8CBF8D"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659D6C25" w14:textId="77777777" w:rsidR="00D13D5A" w:rsidRPr="001D3E60" w:rsidRDefault="00D13D5A" w:rsidP="00B7169A">
            <w:pPr>
              <w:rPr>
                <w:rFonts w:ascii="Times New Roman" w:hAnsi="Times New Roman"/>
              </w:rPr>
            </w:pPr>
          </w:p>
        </w:tc>
        <w:tc>
          <w:tcPr>
            <w:tcW w:w="993" w:type="dxa"/>
            <w:hideMark/>
          </w:tcPr>
          <w:p w14:paraId="634AC52B" w14:textId="77777777" w:rsidR="00D13D5A" w:rsidRPr="001D3E60" w:rsidRDefault="00D13D5A" w:rsidP="00B7169A">
            <w:pPr>
              <w:rPr>
                <w:rFonts w:ascii="Times New Roman" w:hAnsi="Times New Roman"/>
              </w:rPr>
            </w:pPr>
          </w:p>
        </w:tc>
        <w:tc>
          <w:tcPr>
            <w:tcW w:w="992" w:type="dxa"/>
            <w:hideMark/>
          </w:tcPr>
          <w:p w14:paraId="467AFAE2" w14:textId="77777777" w:rsidR="00D13D5A" w:rsidRPr="001D3E60" w:rsidRDefault="00D13D5A" w:rsidP="00B7169A">
            <w:pPr>
              <w:rPr>
                <w:rFonts w:ascii="Times New Roman" w:hAnsi="Times New Roman"/>
              </w:rPr>
            </w:pPr>
            <w:r w:rsidRPr="001D3E60">
              <w:rPr>
                <w:rFonts w:ascii="Times New Roman" w:hAnsi="Times New Roman"/>
              </w:rPr>
              <w:t>15,000</w:t>
            </w:r>
          </w:p>
        </w:tc>
        <w:tc>
          <w:tcPr>
            <w:tcW w:w="850" w:type="dxa"/>
            <w:hideMark/>
          </w:tcPr>
          <w:p w14:paraId="76F77808" w14:textId="77777777" w:rsidR="00D13D5A" w:rsidRPr="001D3E60" w:rsidRDefault="00D13D5A" w:rsidP="00B7169A">
            <w:pPr>
              <w:rPr>
                <w:rFonts w:ascii="Times New Roman" w:hAnsi="Times New Roman"/>
              </w:rPr>
            </w:pPr>
            <w:r w:rsidRPr="001D3E60">
              <w:rPr>
                <w:rFonts w:ascii="Times New Roman" w:hAnsi="Times New Roman"/>
                <w:lang w:val="en-GB"/>
              </w:rPr>
              <w:t>3,000</w:t>
            </w:r>
          </w:p>
        </w:tc>
        <w:tc>
          <w:tcPr>
            <w:tcW w:w="567" w:type="dxa"/>
          </w:tcPr>
          <w:p w14:paraId="41A142CE"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336C9377" w14:textId="77777777" w:rsidR="00D13D5A" w:rsidRPr="001D3E60" w:rsidRDefault="00D13D5A" w:rsidP="00B7169A">
            <w:pPr>
              <w:rPr>
                <w:rFonts w:ascii="Times New Roman" w:hAnsi="Times New Roman"/>
                <w:lang w:val="en-GB"/>
              </w:rPr>
            </w:pPr>
          </w:p>
        </w:tc>
        <w:tc>
          <w:tcPr>
            <w:tcW w:w="1134" w:type="dxa"/>
            <w:hideMark/>
          </w:tcPr>
          <w:p w14:paraId="0EC4B323" w14:textId="0C36F548"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2B18EC4E" w14:textId="3AB0025B"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203AB4E4" w14:textId="77777777" w:rsidTr="00CB0A7F">
        <w:trPr>
          <w:trHeight w:val="20"/>
        </w:trPr>
        <w:tc>
          <w:tcPr>
            <w:tcW w:w="1222" w:type="dxa"/>
            <w:vMerge/>
            <w:hideMark/>
          </w:tcPr>
          <w:p w14:paraId="65A93C27" w14:textId="77777777" w:rsidR="00D13D5A" w:rsidRPr="001D3E60" w:rsidRDefault="00D13D5A" w:rsidP="00B7169A">
            <w:pPr>
              <w:rPr>
                <w:rFonts w:ascii="Times New Roman" w:hAnsi="Times New Roman"/>
              </w:rPr>
            </w:pPr>
          </w:p>
        </w:tc>
        <w:tc>
          <w:tcPr>
            <w:tcW w:w="1418" w:type="dxa"/>
            <w:gridSpan w:val="2"/>
            <w:vMerge/>
            <w:hideMark/>
          </w:tcPr>
          <w:p w14:paraId="28757EC2" w14:textId="77777777" w:rsidR="00D13D5A" w:rsidRPr="001D3E60" w:rsidRDefault="00D13D5A" w:rsidP="00B7169A">
            <w:pPr>
              <w:rPr>
                <w:rFonts w:ascii="Times New Roman" w:hAnsi="Times New Roman"/>
              </w:rPr>
            </w:pPr>
          </w:p>
        </w:tc>
        <w:tc>
          <w:tcPr>
            <w:tcW w:w="2976" w:type="dxa"/>
            <w:hideMark/>
          </w:tcPr>
          <w:p w14:paraId="3E8CA31B"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Undertake M&amp;E of implemented activities </w:t>
            </w:r>
          </w:p>
        </w:tc>
        <w:tc>
          <w:tcPr>
            <w:tcW w:w="1701" w:type="dxa"/>
            <w:hideMark/>
          </w:tcPr>
          <w:p w14:paraId="345A195A" w14:textId="5212DD7C" w:rsidR="00D13D5A" w:rsidRPr="001D3E60" w:rsidRDefault="00AC40CF"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F8B63AA" w14:textId="77777777" w:rsidR="00D13D5A" w:rsidRPr="001D3E60" w:rsidRDefault="00D13D5A" w:rsidP="00B7169A">
            <w:pPr>
              <w:rPr>
                <w:rFonts w:ascii="Times New Roman" w:hAnsi="Times New Roman"/>
              </w:rPr>
            </w:pPr>
          </w:p>
        </w:tc>
        <w:tc>
          <w:tcPr>
            <w:tcW w:w="283" w:type="dxa"/>
            <w:shd w:val="clear" w:color="auto" w:fill="5B9BD5" w:themeFill="accent5"/>
          </w:tcPr>
          <w:p w14:paraId="217B6606" w14:textId="77777777" w:rsidR="00D13D5A" w:rsidRPr="001D3E60" w:rsidRDefault="00D13D5A" w:rsidP="00B7169A">
            <w:pPr>
              <w:rPr>
                <w:rFonts w:ascii="Times New Roman" w:hAnsi="Times New Roman"/>
              </w:rPr>
            </w:pPr>
          </w:p>
        </w:tc>
        <w:tc>
          <w:tcPr>
            <w:tcW w:w="284" w:type="dxa"/>
            <w:shd w:val="clear" w:color="auto" w:fill="5B9BD5" w:themeFill="accent5"/>
          </w:tcPr>
          <w:p w14:paraId="1605B200"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738A57DA" w14:textId="77777777" w:rsidR="00D13D5A" w:rsidRPr="001D3E60" w:rsidRDefault="00D13D5A" w:rsidP="00B7169A">
            <w:pPr>
              <w:rPr>
                <w:rFonts w:ascii="Times New Roman" w:hAnsi="Times New Roman"/>
              </w:rPr>
            </w:pPr>
          </w:p>
        </w:tc>
        <w:tc>
          <w:tcPr>
            <w:tcW w:w="993" w:type="dxa"/>
            <w:hideMark/>
          </w:tcPr>
          <w:p w14:paraId="1D594CB2" w14:textId="77777777" w:rsidR="00D13D5A" w:rsidRPr="001D3E60" w:rsidRDefault="00D13D5A" w:rsidP="00B7169A">
            <w:pPr>
              <w:rPr>
                <w:rFonts w:ascii="Times New Roman" w:hAnsi="Times New Roman"/>
              </w:rPr>
            </w:pPr>
          </w:p>
        </w:tc>
        <w:tc>
          <w:tcPr>
            <w:tcW w:w="992" w:type="dxa"/>
            <w:hideMark/>
          </w:tcPr>
          <w:p w14:paraId="05DFFDF1" w14:textId="77777777" w:rsidR="00D13D5A" w:rsidRPr="001D3E60" w:rsidRDefault="00D13D5A" w:rsidP="00B7169A">
            <w:pPr>
              <w:rPr>
                <w:rFonts w:ascii="Times New Roman" w:hAnsi="Times New Roman"/>
              </w:rPr>
            </w:pPr>
            <w:r w:rsidRPr="001D3E60">
              <w:rPr>
                <w:rFonts w:ascii="Times New Roman" w:hAnsi="Times New Roman"/>
              </w:rPr>
              <w:t>10,000</w:t>
            </w:r>
          </w:p>
        </w:tc>
        <w:tc>
          <w:tcPr>
            <w:tcW w:w="850" w:type="dxa"/>
            <w:hideMark/>
          </w:tcPr>
          <w:p w14:paraId="7D1DBFA5" w14:textId="77777777" w:rsidR="00D13D5A" w:rsidRPr="001D3E60" w:rsidRDefault="00D13D5A" w:rsidP="00B7169A">
            <w:pPr>
              <w:rPr>
                <w:rFonts w:ascii="Times New Roman" w:hAnsi="Times New Roman"/>
              </w:rPr>
            </w:pPr>
            <w:r w:rsidRPr="001D3E60">
              <w:rPr>
                <w:rFonts w:ascii="Times New Roman" w:hAnsi="Times New Roman"/>
                <w:lang w:val="en-GB"/>
              </w:rPr>
              <w:t>15,180</w:t>
            </w:r>
          </w:p>
        </w:tc>
        <w:tc>
          <w:tcPr>
            <w:tcW w:w="567" w:type="dxa"/>
          </w:tcPr>
          <w:p w14:paraId="4B1CA39B"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34D691AD" w14:textId="77777777" w:rsidR="00D13D5A" w:rsidRPr="001D3E60" w:rsidRDefault="00D13D5A" w:rsidP="00B7169A">
            <w:pPr>
              <w:rPr>
                <w:rFonts w:ascii="Times New Roman" w:hAnsi="Times New Roman"/>
                <w:lang w:val="en-GB"/>
              </w:rPr>
            </w:pPr>
          </w:p>
        </w:tc>
        <w:tc>
          <w:tcPr>
            <w:tcW w:w="1134" w:type="dxa"/>
            <w:hideMark/>
          </w:tcPr>
          <w:p w14:paraId="794E0683" w14:textId="6761FA92"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415CCD3F" w14:textId="67129984"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53A287D9" w14:textId="77777777" w:rsidTr="00CB0A7F">
        <w:trPr>
          <w:trHeight w:val="20"/>
        </w:trPr>
        <w:tc>
          <w:tcPr>
            <w:tcW w:w="1222" w:type="dxa"/>
            <w:vMerge/>
            <w:hideMark/>
          </w:tcPr>
          <w:p w14:paraId="073A61DA" w14:textId="77777777" w:rsidR="00D13D5A" w:rsidRPr="001D3E60" w:rsidRDefault="00D13D5A" w:rsidP="00B7169A">
            <w:pPr>
              <w:rPr>
                <w:rFonts w:ascii="Times New Roman" w:hAnsi="Times New Roman"/>
              </w:rPr>
            </w:pPr>
          </w:p>
        </w:tc>
        <w:tc>
          <w:tcPr>
            <w:tcW w:w="1418" w:type="dxa"/>
            <w:gridSpan w:val="2"/>
            <w:vMerge/>
            <w:hideMark/>
          </w:tcPr>
          <w:p w14:paraId="65C8A58F" w14:textId="77777777" w:rsidR="00D13D5A" w:rsidRPr="001D3E60" w:rsidRDefault="00D13D5A" w:rsidP="00B7169A">
            <w:pPr>
              <w:rPr>
                <w:rFonts w:ascii="Times New Roman" w:hAnsi="Times New Roman"/>
              </w:rPr>
            </w:pPr>
          </w:p>
        </w:tc>
        <w:tc>
          <w:tcPr>
            <w:tcW w:w="2976" w:type="dxa"/>
            <w:hideMark/>
          </w:tcPr>
          <w:p w14:paraId="5D845615"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Train 20 women farmers and 5 AEAs on local food utilization</w:t>
            </w:r>
          </w:p>
        </w:tc>
        <w:tc>
          <w:tcPr>
            <w:tcW w:w="1701" w:type="dxa"/>
            <w:hideMark/>
          </w:tcPr>
          <w:p w14:paraId="38E75C7D" w14:textId="4687D025" w:rsidR="00D13D5A" w:rsidRPr="001D3E60" w:rsidRDefault="00D13D5A" w:rsidP="00B7169A">
            <w:pPr>
              <w:rPr>
                <w:rFonts w:ascii="Times New Roman" w:hAnsi="Times New Roman"/>
              </w:rPr>
            </w:pPr>
            <w:r w:rsidRPr="001D3E60">
              <w:rPr>
                <w:rFonts w:ascii="Times New Roman" w:hAnsi="Times New Roman"/>
                <w:lang w:val="en-GB"/>
              </w:rPr>
              <w:t> </w:t>
            </w:r>
            <w:r w:rsidR="00AC40CF" w:rsidRPr="001D3E60">
              <w:rPr>
                <w:rFonts w:ascii="Times New Roman" w:hAnsi="Times New Roman"/>
                <w:lang w:val="en-GB"/>
              </w:rPr>
              <w:t>District wide</w:t>
            </w:r>
          </w:p>
        </w:tc>
        <w:tc>
          <w:tcPr>
            <w:tcW w:w="284" w:type="dxa"/>
            <w:shd w:val="clear" w:color="auto" w:fill="5B9BD5" w:themeFill="accent5"/>
          </w:tcPr>
          <w:p w14:paraId="1ED400BA" w14:textId="77777777" w:rsidR="00D13D5A" w:rsidRPr="001D3E60" w:rsidRDefault="00D13D5A" w:rsidP="00B7169A">
            <w:pPr>
              <w:rPr>
                <w:rFonts w:ascii="Times New Roman" w:hAnsi="Times New Roman"/>
              </w:rPr>
            </w:pPr>
          </w:p>
        </w:tc>
        <w:tc>
          <w:tcPr>
            <w:tcW w:w="283" w:type="dxa"/>
            <w:shd w:val="clear" w:color="auto" w:fill="5B9BD5" w:themeFill="accent5"/>
          </w:tcPr>
          <w:p w14:paraId="462CA6D4" w14:textId="77777777" w:rsidR="00D13D5A" w:rsidRPr="001D3E60" w:rsidRDefault="00D13D5A" w:rsidP="00B7169A">
            <w:pPr>
              <w:rPr>
                <w:rFonts w:ascii="Times New Roman" w:hAnsi="Times New Roman"/>
              </w:rPr>
            </w:pPr>
          </w:p>
        </w:tc>
        <w:tc>
          <w:tcPr>
            <w:tcW w:w="284" w:type="dxa"/>
            <w:shd w:val="clear" w:color="auto" w:fill="5B9BD5" w:themeFill="accent5"/>
          </w:tcPr>
          <w:p w14:paraId="3A08E2E4"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01F5106F" w14:textId="77777777" w:rsidR="00D13D5A" w:rsidRPr="001D3E60" w:rsidRDefault="00D13D5A" w:rsidP="00B7169A">
            <w:pPr>
              <w:rPr>
                <w:rFonts w:ascii="Times New Roman" w:hAnsi="Times New Roman"/>
              </w:rPr>
            </w:pPr>
          </w:p>
        </w:tc>
        <w:tc>
          <w:tcPr>
            <w:tcW w:w="993" w:type="dxa"/>
            <w:hideMark/>
          </w:tcPr>
          <w:p w14:paraId="3184305E" w14:textId="77777777" w:rsidR="00D13D5A" w:rsidRPr="001D3E60" w:rsidRDefault="00D13D5A" w:rsidP="00B7169A">
            <w:pPr>
              <w:rPr>
                <w:rFonts w:ascii="Times New Roman" w:hAnsi="Times New Roman"/>
              </w:rPr>
            </w:pPr>
            <w:r w:rsidRPr="001D3E60">
              <w:rPr>
                <w:rFonts w:ascii="Times New Roman" w:hAnsi="Times New Roman"/>
              </w:rPr>
              <w:t>3,950.00</w:t>
            </w:r>
          </w:p>
        </w:tc>
        <w:tc>
          <w:tcPr>
            <w:tcW w:w="992" w:type="dxa"/>
            <w:hideMark/>
          </w:tcPr>
          <w:p w14:paraId="374048EA"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850" w:type="dxa"/>
            <w:hideMark/>
          </w:tcPr>
          <w:p w14:paraId="3839FD6B"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0C6EC8B0"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4AC4BF89" w14:textId="77777777" w:rsidR="00D13D5A" w:rsidRPr="001D3E60" w:rsidRDefault="00D13D5A" w:rsidP="00B7169A">
            <w:pPr>
              <w:rPr>
                <w:rFonts w:ascii="Times New Roman" w:hAnsi="Times New Roman"/>
                <w:lang w:val="en-GB"/>
              </w:rPr>
            </w:pPr>
          </w:p>
        </w:tc>
        <w:tc>
          <w:tcPr>
            <w:tcW w:w="1134" w:type="dxa"/>
            <w:hideMark/>
          </w:tcPr>
          <w:p w14:paraId="23BBC57E" w14:textId="269F5D23"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75944185" w14:textId="20F03396"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2B728DEE" w14:textId="77777777" w:rsidTr="00CB0A7F">
        <w:trPr>
          <w:trHeight w:val="20"/>
        </w:trPr>
        <w:tc>
          <w:tcPr>
            <w:tcW w:w="1222" w:type="dxa"/>
            <w:vMerge/>
            <w:hideMark/>
          </w:tcPr>
          <w:p w14:paraId="1D42657A" w14:textId="77777777" w:rsidR="00D13D5A" w:rsidRPr="001D3E60" w:rsidRDefault="00D13D5A" w:rsidP="00B7169A">
            <w:pPr>
              <w:rPr>
                <w:rFonts w:ascii="Times New Roman" w:hAnsi="Times New Roman"/>
              </w:rPr>
            </w:pPr>
          </w:p>
        </w:tc>
        <w:tc>
          <w:tcPr>
            <w:tcW w:w="1418" w:type="dxa"/>
            <w:gridSpan w:val="2"/>
            <w:vMerge/>
            <w:hideMark/>
          </w:tcPr>
          <w:p w14:paraId="173BC467" w14:textId="77777777" w:rsidR="00D13D5A" w:rsidRPr="001D3E60" w:rsidRDefault="00D13D5A" w:rsidP="00B7169A">
            <w:pPr>
              <w:rPr>
                <w:rFonts w:ascii="Times New Roman" w:hAnsi="Times New Roman"/>
              </w:rPr>
            </w:pPr>
          </w:p>
        </w:tc>
        <w:tc>
          <w:tcPr>
            <w:tcW w:w="2976" w:type="dxa"/>
            <w:hideMark/>
          </w:tcPr>
          <w:p w14:paraId="6AEA570B"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Showcase to 20 women farmers the establishment of home gardens </w:t>
            </w:r>
          </w:p>
        </w:tc>
        <w:tc>
          <w:tcPr>
            <w:tcW w:w="1701" w:type="dxa"/>
            <w:hideMark/>
          </w:tcPr>
          <w:p w14:paraId="3B1A209B" w14:textId="6476C7DF" w:rsidR="00D13D5A" w:rsidRPr="001D3E60" w:rsidRDefault="00AC40CF" w:rsidP="00B7169A">
            <w:pPr>
              <w:rPr>
                <w:rFonts w:ascii="Times New Roman" w:hAnsi="Times New Roman"/>
              </w:rPr>
            </w:pPr>
            <w:r w:rsidRPr="00AC40CF">
              <w:rPr>
                <w:rFonts w:ascii="Times New Roman" w:hAnsi="Times New Roman"/>
                <w:noProof/>
                <w:lang w:val="en-GB"/>
              </w:rPr>
              <w:t>District wide</w:t>
            </w:r>
          </w:p>
        </w:tc>
        <w:tc>
          <w:tcPr>
            <w:tcW w:w="284" w:type="dxa"/>
            <w:shd w:val="clear" w:color="auto" w:fill="5B9BD5" w:themeFill="accent5"/>
          </w:tcPr>
          <w:p w14:paraId="7461AB74" w14:textId="77777777" w:rsidR="00D13D5A" w:rsidRPr="001D3E60" w:rsidRDefault="00D13D5A" w:rsidP="00B7169A">
            <w:pPr>
              <w:rPr>
                <w:rFonts w:ascii="Times New Roman" w:hAnsi="Times New Roman"/>
              </w:rPr>
            </w:pPr>
          </w:p>
        </w:tc>
        <w:tc>
          <w:tcPr>
            <w:tcW w:w="283" w:type="dxa"/>
            <w:shd w:val="clear" w:color="auto" w:fill="5B9BD5" w:themeFill="accent5"/>
          </w:tcPr>
          <w:p w14:paraId="61FB767A" w14:textId="77777777" w:rsidR="00D13D5A" w:rsidRPr="001D3E60" w:rsidRDefault="00D13D5A" w:rsidP="00B7169A">
            <w:pPr>
              <w:rPr>
                <w:rFonts w:ascii="Times New Roman" w:hAnsi="Times New Roman"/>
              </w:rPr>
            </w:pPr>
          </w:p>
        </w:tc>
        <w:tc>
          <w:tcPr>
            <w:tcW w:w="284" w:type="dxa"/>
            <w:shd w:val="clear" w:color="auto" w:fill="5B9BD5" w:themeFill="accent5"/>
          </w:tcPr>
          <w:p w14:paraId="06FD118C"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3596D890" w14:textId="77777777" w:rsidR="00D13D5A" w:rsidRPr="001D3E60" w:rsidRDefault="00D13D5A" w:rsidP="00B7169A">
            <w:pPr>
              <w:rPr>
                <w:rFonts w:ascii="Times New Roman" w:hAnsi="Times New Roman"/>
              </w:rPr>
            </w:pPr>
          </w:p>
        </w:tc>
        <w:tc>
          <w:tcPr>
            <w:tcW w:w="993" w:type="dxa"/>
            <w:hideMark/>
          </w:tcPr>
          <w:p w14:paraId="76FEE8B2" w14:textId="77777777" w:rsidR="00D13D5A" w:rsidRPr="001D3E60" w:rsidRDefault="00D13D5A" w:rsidP="00B7169A">
            <w:pPr>
              <w:rPr>
                <w:rFonts w:ascii="Times New Roman" w:hAnsi="Times New Roman"/>
              </w:rPr>
            </w:pPr>
            <w:r w:rsidRPr="001D3E60">
              <w:rPr>
                <w:rFonts w:ascii="Times New Roman" w:hAnsi="Times New Roman"/>
              </w:rPr>
              <w:t>3,230</w:t>
            </w:r>
          </w:p>
        </w:tc>
        <w:tc>
          <w:tcPr>
            <w:tcW w:w="992" w:type="dxa"/>
            <w:hideMark/>
          </w:tcPr>
          <w:p w14:paraId="2C31F372" w14:textId="77777777" w:rsidR="00D13D5A" w:rsidRPr="001D3E60" w:rsidRDefault="00D13D5A" w:rsidP="00B7169A">
            <w:pPr>
              <w:rPr>
                <w:rFonts w:ascii="Times New Roman" w:hAnsi="Times New Roman"/>
              </w:rPr>
            </w:pPr>
          </w:p>
        </w:tc>
        <w:tc>
          <w:tcPr>
            <w:tcW w:w="850" w:type="dxa"/>
            <w:hideMark/>
          </w:tcPr>
          <w:p w14:paraId="13551CC8" w14:textId="77777777" w:rsidR="00D13D5A" w:rsidRPr="001D3E60" w:rsidRDefault="00D13D5A" w:rsidP="00B7169A">
            <w:pPr>
              <w:rPr>
                <w:rFonts w:ascii="Times New Roman" w:hAnsi="Times New Roman"/>
              </w:rPr>
            </w:pPr>
          </w:p>
        </w:tc>
        <w:tc>
          <w:tcPr>
            <w:tcW w:w="567" w:type="dxa"/>
          </w:tcPr>
          <w:p w14:paraId="0A98599D"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301B101" w14:textId="77777777" w:rsidR="00D13D5A" w:rsidRPr="001D3E60" w:rsidRDefault="00D13D5A" w:rsidP="00B7169A">
            <w:pPr>
              <w:rPr>
                <w:rFonts w:ascii="Times New Roman" w:hAnsi="Times New Roman"/>
                <w:lang w:val="en-GB"/>
              </w:rPr>
            </w:pPr>
          </w:p>
        </w:tc>
        <w:tc>
          <w:tcPr>
            <w:tcW w:w="1134" w:type="dxa"/>
            <w:hideMark/>
          </w:tcPr>
          <w:p w14:paraId="433DD942" w14:textId="78F4D0F8"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36C48016" w14:textId="74166404"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4B9DB4A5" w14:textId="77777777" w:rsidTr="00CB0A7F">
        <w:trPr>
          <w:trHeight w:val="20"/>
        </w:trPr>
        <w:tc>
          <w:tcPr>
            <w:tcW w:w="1222" w:type="dxa"/>
            <w:vMerge w:val="restart"/>
            <w:hideMark/>
          </w:tcPr>
          <w:p w14:paraId="64BBB74E" w14:textId="77777777" w:rsidR="00D13D5A" w:rsidRPr="00BB0AA9" w:rsidRDefault="00D13D5A" w:rsidP="00B7169A">
            <w:pPr>
              <w:rPr>
                <w:rFonts w:ascii="Times New Roman" w:hAnsi="Times New Roman"/>
              </w:rPr>
            </w:pPr>
            <w:r w:rsidRPr="00BB0AA9">
              <w:rPr>
                <w:rFonts w:ascii="Times New Roman" w:hAnsi="Times New Roman"/>
                <w:bCs/>
                <w:lang w:val="en-GB"/>
              </w:rPr>
              <w:t>ECONOMIC DEVELOPMENT</w:t>
            </w:r>
          </w:p>
        </w:tc>
        <w:tc>
          <w:tcPr>
            <w:tcW w:w="1418" w:type="dxa"/>
            <w:gridSpan w:val="2"/>
            <w:vMerge w:val="restart"/>
            <w:hideMark/>
          </w:tcPr>
          <w:p w14:paraId="10740EFE" w14:textId="77777777" w:rsidR="00D13D5A" w:rsidRPr="00BB0AA9" w:rsidRDefault="00D13D5A" w:rsidP="00B7169A">
            <w:pPr>
              <w:rPr>
                <w:rFonts w:ascii="Times New Roman" w:hAnsi="Times New Roman"/>
              </w:rPr>
            </w:pPr>
            <w:r w:rsidRPr="00BB0AA9">
              <w:rPr>
                <w:rFonts w:ascii="Times New Roman" w:hAnsi="Times New Roman"/>
                <w:bCs/>
                <w:lang w:val="en-GB"/>
              </w:rPr>
              <w:t>Agricultural and Rural Development</w:t>
            </w:r>
          </w:p>
        </w:tc>
        <w:tc>
          <w:tcPr>
            <w:tcW w:w="2976" w:type="dxa"/>
            <w:hideMark/>
          </w:tcPr>
          <w:p w14:paraId="4F6FF014"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Train 10 farmers (5 males and 5 females) on safe use and handling of Agro-Chemicals by the end of October 2022.</w:t>
            </w:r>
          </w:p>
        </w:tc>
        <w:tc>
          <w:tcPr>
            <w:tcW w:w="1701" w:type="dxa"/>
            <w:hideMark/>
          </w:tcPr>
          <w:p w14:paraId="145A05E3" w14:textId="7D1C9EBC" w:rsidR="00D13D5A" w:rsidRPr="001D3E60" w:rsidRDefault="00AC40CF" w:rsidP="00B7169A">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CA0880A" w14:textId="77777777" w:rsidR="00D13D5A" w:rsidRPr="001D3E60" w:rsidRDefault="00D13D5A" w:rsidP="00B7169A">
            <w:pPr>
              <w:rPr>
                <w:rFonts w:ascii="Times New Roman" w:hAnsi="Times New Roman"/>
              </w:rPr>
            </w:pPr>
          </w:p>
        </w:tc>
        <w:tc>
          <w:tcPr>
            <w:tcW w:w="283" w:type="dxa"/>
            <w:shd w:val="clear" w:color="auto" w:fill="5B9BD5" w:themeFill="accent5"/>
          </w:tcPr>
          <w:p w14:paraId="158FD8C7" w14:textId="77777777" w:rsidR="00D13D5A" w:rsidRPr="001D3E60" w:rsidRDefault="00D13D5A" w:rsidP="00B7169A">
            <w:pPr>
              <w:rPr>
                <w:rFonts w:ascii="Times New Roman" w:hAnsi="Times New Roman"/>
              </w:rPr>
            </w:pPr>
          </w:p>
        </w:tc>
        <w:tc>
          <w:tcPr>
            <w:tcW w:w="284" w:type="dxa"/>
            <w:shd w:val="clear" w:color="auto" w:fill="5B9BD5" w:themeFill="accent5"/>
          </w:tcPr>
          <w:p w14:paraId="4A7C0869"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135B6DE1" w14:textId="77777777" w:rsidR="00D13D5A" w:rsidRPr="001D3E60" w:rsidRDefault="00D13D5A" w:rsidP="00B7169A">
            <w:pPr>
              <w:rPr>
                <w:rFonts w:ascii="Times New Roman" w:hAnsi="Times New Roman"/>
              </w:rPr>
            </w:pPr>
          </w:p>
        </w:tc>
        <w:tc>
          <w:tcPr>
            <w:tcW w:w="993" w:type="dxa"/>
            <w:hideMark/>
          </w:tcPr>
          <w:p w14:paraId="3592FA06" w14:textId="77777777" w:rsidR="00D13D5A" w:rsidRPr="001D3E60" w:rsidRDefault="00D13D5A" w:rsidP="00B7169A">
            <w:pPr>
              <w:rPr>
                <w:rFonts w:ascii="Times New Roman" w:hAnsi="Times New Roman"/>
              </w:rPr>
            </w:pPr>
            <w:r w:rsidRPr="001D3E60">
              <w:rPr>
                <w:rFonts w:ascii="Times New Roman" w:hAnsi="Times New Roman"/>
              </w:rPr>
              <w:t>2,790</w:t>
            </w:r>
          </w:p>
        </w:tc>
        <w:tc>
          <w:tcPr>
            <w:tcW w:w="992" w:type="dxa"/>
            <w:hideMark/>
          </w:tcPr>
          <w:p w14:paraId="628E953D" w14:textId="77777777" w:rsidR="00D13D5A" w:rsidRPr="001D3E60" w:rsidRDefault="00D13D5A" w:rsidP="00B7169A">
            <w:pPr>
              <w:rPr>
                <w:rFonts w:ascii="Times New Roman" w:hAnsi="Times New Roman"/>
              </w:rPr>
            </w:pPr>
          </w:p>
        </w:tc>
        <w:tc>
          <w:tcPr>
            <w:tcW w:w="850" w:type="dxa"/>
            <w:hideMark/>
          </w:tcPr>
          <w:p w14:paraId="130035EE" w14:textId="77777777" w:rsidR="00D13D5A" w:rsidRPr="001D3E60" w:rsidRDefault="00D13D5A" w:rsidP="00B7169A">
            <w:pPr>
              <w:rPr>
                <w:rFonts w:ascii="Times New Roman" w:hAnsi="Times New Roman"/>
              </w:rPr>
            </w:pPr>
          </w:p>
        </w:tc>
        <w:tc>
          <w:tcPr>
            <w:tcW w:w="567" w:type="dxa"/>
          </w:tcPr>
          <w:p w14:paraId="0A71E3AE"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95583F9" w14:textId="77777777" w:rsidR="00D13D5A" w:rsidRPr="001D3E60" w:rsidRDefault="00D13D5A" w:rsidP="00B7169A">
            <w:pPr>
              <w:rPr>
                <w:rFonts w:ascii="Times New Roman" w:hAnsi="Times New Roman"/>
                <w:lang w:val="en-GB"/>
              </w:rPr>
            </w:pPr>
          </w:p>
        </w:tc>
        <w:tc>
          <w:tcPr>
            <w:tcW w:w="1134" w:type="dxa"/>
            <w:hideMark/>
          </w:tcPr>
          <w:p w14:paraId="0A21AD1A" w14:textId="52F05764" w:rsidR="00D13D5A" w:rsidRPr="001D3E60" w:rsidRDefault="00D13D5A" w:rsidP="00B7169A">
            <w:pPr>
              <w:rPr>
                <w:rFonts w:ascii="Times New Roman" w:hAnsi="Times New Roman"/>
              </w:rPr>
            </w:pPr>
            <w:r w:rsidRPr="001D3E60">
              <w:rPr>
                <w:rFonts w:ascii="Times New Roman" w:hAnsi="Times New Roman"/>
                <w:lang w:val="en-GB"/>
              </w:rPr>
              <w:t>Agric Dept</w:t>
            </w:r>
          </w:p>
        </w:tc>
        <w:tc>
          <w:tcPr>
            <w:tcW w:w="1559" w:type="dxa"/>
            <w:hideMark/>
          </w:tcPr>
          <w:p w14:paraId="48FA766B" w14:textId="39864233"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33F8E443" w14:textId="77777777" w:rsidTr="00CB0A7F">
        <w:trPr>
          <w:trHeight w:val="20"/>
        </w:trPr>
        <w:tc>
          <w:tcPr>
            <w:tcW w:w="1222" w:type="dxa"/>
            <w:vMerge/>
            <w:hideMark/>
          </w:tcPr>
          <w:p w14:paraId="7C280C9B" w14:textId="77777777" w:rsidR="00D13D5A" w:rsidRPr="001D3E60" w:rsidRDefault="00D13D5A" w:rsidP="00B7169A">
            <w:pPr>
              <w:rPr>
                <w:rFonts w:ascii="Times New Roman" w:hAnsi="Times New Roman"/>
              </w:rPr>
            </w:pPr>
          </w:p>
        </w:tc>
        <w:tc>
          <w:tcPr>
            <w:tcW w:w="1418" w:type="dxa"/>
            <w:gridSpan w:val="2"/>
            <w:vMerge/>
            <w:hideMark/>
          </w:tcPr>
          <w:p w14:paraId="2778A161" w14:textId="77777777" w:rsidR="00D13D5A" w:rsidRPr="001D3E60" w:rsidRDefault="00D13D5A" w:rsidP="00B7169A">
            <w:pPr>
              <w:rPr>
                <w:rFonts w:ascii="Times New Roman" w:hAnsi="Times New Roman"/>
              </w:rPr>
            </w:pPr>
          </w:p>
        </w:tc>
        <w:tc>
          <w:tcPr>
            <w:tcW w:w="2976" w:type="dxa"/>
            <w:hideMark/>
          </w:tcPr>
          <w:p w14:paraId="59D3BE8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the District Chamber of Agriculture, Commerce and Technology (Training for DCAT officers)</w:t>
            </w:r>
          </w:p>
        </w:tc>
        <w:tc>
          <w:tcPr>
            <w:tcW w:w="1701" w:type="dxa"/>
            <w:hideMark/>
          </w:tcPr>
          <w:p w14:paraId="2B406AE1" w14:textId="77777777" w:rsidR="00D13D5A" w:rsidRPr="001D3E60" w:rsidRDefault="00D13D5A" w:rsidP="00B7169A">
            <w:pPr>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6150F18F"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794FE126"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087D65B8"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4DB40182"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0DAAC4E0"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6B4F8762"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 </w:t>
            </w:r>
          </w:p>
        </w:tc>
        <w:tc>
          <w:tcPr>
            <w:tcW w:w="850" w:type="dxa"/>
            <w:hideMark/>
          </w:tcPr>
          <w:p w14:paraId="6509BBC7"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 </w:t>
            </w:r>
          </w:p>
        </w:tc>
        <w:tc>
          <w:tcPr>
            <w:tcW w:w="567" w:type="dxa"/>
          </w:tcPr>
          <w:p w14:paraId="5DB7A536"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0395F932" w14:textId="77777777" w:rsidR="00D13D5A" w:rsidRPr="001D3E60" w:rsidRDefault="00D13D5A" w:rsidP="00B7169A">
            <w:pPr>
              <w:rPr>
                <w:rFonts w:ascii="Times New Roman" w:hAnsi="Times New Roman"/>
                <w:lang w:val="en-GB"/>
              </w:rPr>
            </w:pPr>
          </w:p>
        </w:tc>
        <w:tc>
          <w:tcPr>
            <w:tcW w:w="1134" w:type="dxa"/>
            <w:hideMark/>
          </w:tcPr>
          <w:p w14:paraId="4175A0D4" w14:textId="10B4CFD6"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58A7AF32" w14:textId="7FF7C743"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1531EF9E" w14:textId="77777777" w:rsidTr="00CB0A7F">
        <w:trPr>
          <w:trHeight w:val="20"/>
        </w:trPr>
        <w:tc>
          <w:tcPr>
            <w:tcW w:w="1222" w:type="dxa"/>
            <w:vMerge/>
            <w:hideMark/>
          </w:tcPr>
          <w:p w14:paraId="6E59A2AC" w14:textId="77777777" w:rsidR="00D13D5A" w:rsidRPr="001D3E60" w:rsidRDefault="00D13D5A" w:rsidP="00B7169A">
            <w:pPr>
              <w:rPr>
                <w:rFonts w:ascii="Times New Roman" w:hAnsi="Times New Roman"/>
              </w:rPr>
            </w:pPr>
          </w:p>
        </w:tc>
        <w:tc>
          <w:tcPr>
            <w:tcW w:w="1418" w:type="dxa"/>
            <w:gridSpan w:val="2"/>
            <w:vMerge/>
            <w:hideMark/>
          </w:tcPr>
          <w:p w14:paraId="7FC2937F" w14:textId="77777777" w:rsidR="00D13D5A" w:rsidRPr="001D3E60" w:rsidRDefault="00D13D5A" w:rsidP="00B7169A">
            <w:pPr>
              <w:rPr>
                <w:rFonts w:ascii="Times New Roman" w:hAnsi="Times New Roman"/>
              </w:rPr>
            </w:pPr>
          </w:p>
        </w:tc>
        <w:tc>
          <w:tcPr>
            <w:tcW w:w="2976" w:type="dxa"/>
            <w:hideMark/>
          </w:tcPr>
          <w:p w14:paraId="66A1687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/Participate in meeting (RELC and Others)</w:t>
            </w:r>
          </w:p>
        </w:tc>
        <w:tc>
          <w:tcPr>
            <w:tcW w:w="1701" w:type="dxa"/>
            <w:hideMark/>
          </w:tcPr>
          <w:p w14:paraId="5930BA40" w14:textId="77777777" w:rsidR="00D13D5A" w:rsidRPr="001D3E60" w:rsidRDefault="00D13D5A" w:rsidP="00B7169A">
            <w:pPr>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D66051D"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0DDEF78A"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3DCB1FFB"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3496B886"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1531CC71" w14:textId="77777777" w:rsidR="00D13D5A" w:rsidRPr="001D3E60" w:rsidRDefault="00D13D5A" w:rsidP="00B7169A">
            <w:pPr>
              <w:rPr>
                <w:rFonts w:ascii="Times New Roman" w:hAnsi="Times New Roman"/>
              </w:rPr>
            </w:pPr>
            <w:r w:rsidRPr="001D3E60">
              <w:rPr>
                <w:rFonts w:ascii="Times New Roman" w:hAnsi="Times New Roman"/>
                <w:lang w:val="en-GB"/>
              </w:rPr>
              <w:t xml:space="preserve">         </w:t>
            </w:r>
          </w:p>
        </w:tc>
        <w:tc>
          <w:tcPr>
            <w:tcW w:w="992" w:type="dxa"/>
            <w:hideMark/>
          </w:tcPr>
          <w:p w14:paraId="327CC3C6" w14:textId="77777777" w:rsidR="00D13D5A" w:rsidRPr="001D3E60" w:rsidRDefault="00D13D5A" w:rsidP="00B7169A">
            <w:pPr>
              <w:rPr>
                <w:rFonts w:ascii="Times New Roman" w:hAnsi="Times New Roman"/>
              </w:rPr>
            </w:pPr>
            <w:r w:rsidRPr="001D3E60">
              <w:rPr>
                <w:rFonts w:ascii="Times New Roman" w:hAnsi="Times New Roman"/>
                <w:lang w:val="en-GB"/>
              </w:rPr>
              <w:t> 1,500</w:t>
            </w:r>
          </w:p>
        </w:tc>
        <w:tc>
          <w:tcPr>
            <w:tcW w:w="850" w:type="dxa"/>
            <w:hideMark/>
          </w:tcPr>
          <w:p w14:paraId="776F49A9" w14:textId="77777777" w:rsidR="00D13D5A" w:rsidRPr="001D3E60" w:rsidRDefault="00D13D5A" w:rsidP="00B7169A">
            <w:pPr>
              <w:rPr>
                <w:rFonts w:ascii="Times New Roman" w:hAnsi="Times New Roman"/>
              </w:rPr>
            </w:pPr>
            <w:r w:rsidRPr="001D3E60">
              <w:rPr>
                <w:rFonts w:ascii="Times New Roman" w:hAnsi="Times New Roman"/>
                <w:lang w:val="en-GB"/>
              </w:rPr>
              <w:t xml:space="preserve">   3,364      </w:t>
            </w:r>
          </w:p>
        </w:tc>
        <w:tc>
          <w:tcPr>
            <w:tcW w:w="567" w:type="dxa"/>
          </w:tcPr>
          <w:p w14:paraId="57163F69"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4231296C" w14:textId="77777777" w:rsidR="00D13D5A" w:rsidRPr="001D3E60" w:rsidRDefault="00D13D5A" w:rsidP="00B7169A">
            <w:pPr>
              <w:rPr>
                <w:rFonts w:ascii="Times New Roman" w:hAnsi="Times New Roman"/>
                <w:lang w:val="en-GB"/>
              </w:rPr>
            </w:pPr>
          </w:p>
        </w:tc>
        <w:tc>
          <w:tcPr>
            <w:tcW w:w="1134" w:type="dxa"/>
            <w:hideMark/>
          </w:tcPr>
          <w:p w14:paraId="0369C438" w14:textId="2B85AC56" w:rsidR="00D13D5A" w:rsidRPr="001D3E60" w:rsidRDefault="00D13D5A" w:rsidP="00B7169A">
            <w:pPr>
              <w:rPr>
                <w:rFonts w:ascii="Times New Roman" w:hAnsi="Times New Roman"/>
              </w:rPr>
            </w:pPr>
            <w:r w:rsidRPr="001D3E60">
              <w:rPr>
                <w:rFonts w:ascii="Times New Roman" w:hAnsi="Times New Roman"/>
                <w:lang w:val="en-GB"/>
              </w:rPr>
              <w:t>Agri Dept</w:t>
            </w:r>
          </w:p>
        </w:tc>
        <w:tc>
          <w:tcPr>
            <w:tcW w:w="1559" w:type="dxa"/>
            <w:hideMark/>
          </w:tcPr>
          <w:p w14:paraId="0B995A82" w14:textId="3D08578A"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5C93AFAE" w14:textId="77777777" w:rsidTr="00CB0A7F">
        <w:trPr>
          <w:trHeight w:val="20"/>
        </w:trPr>
        <w:tc>
          <w:tcPr>
            <w:tcW w:w="1222" w:type="dxa"/>
            <w:vMerge/>
            <w:hideMark/>
          </w:tcPr>
          <w:p w14:paraId="37C23154" w14:textId="77777777" w:rsidR="00D13D5A" w:rsidRPr="001D3E60" w:rsidRDefault="00D13D5A" w:rsidP="00B7169A">
            <w:pPr>
              <w:rPr>
                <w:rFonts w:ascii="Times New Roman" w:hAnsi="Times New Roman"/>
              </w:rPr>
            </w:pPr>
          </w:p>
        </w:tc>
        <w:tc>
          <w:tcPr>
            <w:tcW w:w="1418" w:type="dxa"/>
            <w:gridSpan w:val="2"/>
            <w:vMerge w:val="restart"/>
            <w:hideMark/>
          </w:tcPr>
          <w:p w14:paraId="2FEB2E72" w14:textId="77777777" w:rsidR="00D13D5A" w:rsidRPr="001D3E60" w:rsidRDefault="00D13D5A" w:rsidP="00B7169A">
            <w:pPr>
              <w:rPr>
                <w:rFonts w:ascii="Times New Roman" w:hAnsi="Times New Roman"/>
              </w:rPr>
            </w:pPr>
            <w:r w:rsidRPr="001D3E60">
              <w:rPr>
                <w:rFonts w:ascii="Times New Roman" w:hAnsi="Times New Roman"/>
                <w:b/>
                <w:bCs/>
              </w:rPr>
              <w:t>Tourism and creative Arts development</w:t>
            </w:r>
          </w:p>
          <w:p w14:paraId="6C619777" w14:textId="77777777" w:rsidR="00D13D5A" w:rsidRPr="001D3E60" w:rsidRDefault="00D13D5A" w:rsidP="00B7169A">
            <w:pPr>
              <w:rPr>
                <w:rFonts w:ascii="Times New Roman" w:hAnsi="Times New Roman"/>
              </w:rPr>
            </w:pPr>
            <w:r w:rsidRPr="001D3E60">
              <w:rPr>
                <w:rFonts w:ascii="Times New Roman" w:hAnsi="Times New Roman"/>
              </w:rPr>
              <w:t> </w:t>
            </w:r>
          </w:p>
          <w:p w14:paraId="5F1E4785" w14:textId="26269CFB" w:rsidR="00D13D5A" w:rsidRPr="001D3E60" w:rsidRDefault="00D13D5A" w:rsidP="00B7169A">
            <w:pPr>
              <w:rPr>
                <w:rFonts w:ascii="Times New Roman" w:hAnsi="Times New Roman"/>
              </w:rPr>
            </w:pPr>
          </w:p>
        </w:tc>
        <w:tc>
          <w:tcPr>
            <w:tcW w:w="2976" w:type="dxa"/>
            <w:hideMark/>
          </w:tcPr>
          <w:p w14:paraId="27AAA1B1" w14:textId="343F60CA" w:rsidR="00D13D5A" w:rsidRPr="009E143C" w:rsidRDefault="00D13D5A" w:rsidP="00C72060">
            <w:pPr>
              <w:pStyle w:val="ListParagraph"/>
              <w:numPr>
                <w:ilvl w:val="0"/>
                <w:numId w:val="43"/>
              </w:numPr>
              <w:spacing w:after="0" w:line="240" w:lineRule="auto"/>
              <w:rPr>
                <w:rFonts w:ascii="Times New Roman" w:hAnsi="Times New Roman"/>
              </w:rPr>
            </w:pPr>
            <w:r w:rsidRPr="00883A56">
              <w:rPr>
                <w:rFonts w:ascii="Times New Roman" w:hAnsi="Times New Roman"/>
              </w:rPr>
              <w:t>Promotion of drama, poetry festive and cultural activities</w:t>
            </w:r>
            <w:r>
              <w:rPr>
                <w:rFonts w:ascii="Times New Roman" w:hAnsi="Times New Roman"/>
              </w:rPr>
              <w:t xml:space="preserve"> (kundum festival)</w:t>
            </w:r>
          </w:p>
        </w:tc>
        <w:tc>
          <w:tcPr>
            <w:tcW w:w="1701" w:type="dxa"/>
            <w:hideMark/>
          </w:tcPr>
          <w:p w14:paraId="5809DE1D" w14:textId="77777777" w:rsidR="00D13D5A" w:rsidRPr="001D3E60" w:rsidRDefault="00D13D5A" w:rsidP="00B7169A">
            <w:pPr>
              <w:rPr>
                <w:rFonts w:ascii="Times New Roman" w:hAnsi="Times New Roman"/>
              </w:rPr>
            </w:pPr>
            <w:r w:rsidRPr="001D3E60">
              <w:rPr>
                <w:rFonts w:ascii="Times New Roman" w:hAnsi="Times New Roman"/>
                <w:lang w:val="en-GB"/>
              </w:rPr>
              <w:t xml:space="preserve">District wide </w:t>
            </w:r>
          </w:p>
        </w:tc>
        <w:tc>
          <w:tcPr>
            <w:tcW w:w="284" w:type="dxa"/>
            <w:shd w:val="clear" w:color="auto" w:fill="5B9BD5" w:themeFill="accent5"/>
          </w:tcPr>
          <w:p w14:paraId="0D9ADE12" w14:textId="77777777" w:rsidR="00D13D5A" w:rsidRPr="001D3E60" w:rsidRDefault="00D13D5A" w:rsidP="00B7169A">
            <w:pPr>
              <w:rPr>
                <w:rFonts w:ascii="Times New Roman" w:hAnsi="Times New Roman"/>
              </w:rPr>
            </w:pPr>
          </w:p>
        </w:tc>
        <w:tc>
          <w:tcPr>
            <w:tcW w:w="283" w:type="dxa"/>
            <w:shd w:val="clear" w:color="auto" w:fill="5B9BD5" w:themeFill="accent5"/>
          </w:tcPr>
          <w:p w14:paraId="094622B9" w14:textId="77777777" w:rsidR="00D13D5A" w:rsidRPr="001D3E60" w:rsidRDefault="00D13D5A" w:rsidP="00B7169A">
            <w:pPr>
              <w:rPr>
                <w:rFonts w:ascii="Times New Roman" w:hAnsi="Times New Roman"/>
              </w:rPr>
            </w:pPr>
          </w:p>
        </w:tc>
        <w:tc>
          <w:tcPr>
            <w:tcW w:w="284" w:type="dxa"/>
            <w:shd w:val="clear" w:color="auto" w:fill="5B9BD5" w:themeFill="accent5"/>
          </w:tcPr>
          <w:p w14:paraId="62AEBFF0"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650644E2" w14:textId="77777777" w:rsidR="00D13D5A" w:rsidRPr="001D3E60" w:rsidRDefault="00D13D5A" w:rsidP="00B7169A">
            <w:pPr>
              <w:rPr>
                <w:rFonts w:ascii="Times New Roman" w:hAnsi="Times New Roman"/>
              </w:rPr>
            </w:pPr>
          </w:p>
        </w:tc>
        <w:tc>
          <w:tcPr>
            <w:tcW w:w="993" w:type="dxa"/>
            <w:hideMark/>
          </w:tcPr>
          <w:p w14:paraId="3C8D851E" w14:textId="77777777" w:rsidR="00D13D5A" w:rsidRPr="001D3E60" w:rsidRDefault="00D13D5A" w:rsidP="00B7169A">
            <w:pPr>
              <w:rPr>
                <w:rFonts w:ascii="Times New Roman" w:hAnsi="Times New Roman"/>
              </w:rPr>
            </w:pPr>
          </w:p>
        </w:tc>
        <w:tc>
          <w:tcPr>
            <w:tcW w:w="992" w:type="dxa"/>
            <w:hideMark/>
          </w:tcPr>
          <w:p w14:paraId="1C38A2C6" w14:textId="77777777" w:rsidR="00D13D5A" w:rsidRPr="001D3E60" w:rsidRDefault="00D13D5A" w:rsidP="00B7169A">
            <w:pPr>
              <w:rPr>
                <w:rFonts w:ascii="Times New Roman" w:hAnsi="Times New Roman"/>
              </w:rPr>
            </w:pPr>
            <w:r w:rsidRPr="001D3E60">
              <w:rPr>
                <w:rFonts w:ascii="Times New Roman" w:hAnsi="Times New Roman"/>
                <w:lang w:val="en-GB"/>
              </w:rPr>
              <w:t>25,000</w:t>
            </w:r>
          </w:p>
        </w:tc>
        <w:tc>
          <w:tcPr>
            <w:tcW w:w="850" w:type="dxa"/>
            <w:hideMark/>
          </w:tcPr>
          <w:p w14:paraId="43C9355C" w14:textId="77777777" w:rsidR="00D13D5A" w:rsidRPr="001D3E60" w:rsidRDefault="00D13D5A" w:rsidP="00B7169A">
            <w:pPr>
              <w:rPr>
                <w:rFonts w:ascii="Times New Roman" w:hAnsi="Times New Roman"/>
              </w:rPr>
            </w:pPr>
            <w:r w:rsidRPr="001D3E60">
              <w:rPr>
                <w:rFonts w:ascii="Times New Roman" w:hAnsi="Times New Roman"/>
              </w:rPr>
              <w:t>10,000</w:t>
            </w:r>
          </w:p>
        </w:tc>
        <w:tc>
          <w:tcPr>
            <w:tcW w:w="567" w:type="dxa"/>
          </w:tcPr>
          <w:p w14:paraId="0198E29E"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1DCD6C37" w14:textId="77777777" w:rsidR="00D13D5A" w:rsidRPr="001D3E60" w:rsidRDefault="00D13D5A" w:rsidP="00B7169A">
            <w:pPr>
              <w:rPr>
                <w:rFonts w:ascii="Times New Roman" w:hAnsi="Times New Roman"/>
                <w:lang w:val="en-GB"/>
              </w:rPr>
            </w:pPr>
          </w:p>
        </w:tc>
        <w:tc>
          <w:tcPr>
            <w:tcW w:w="1134" w:type="dxa"/>
            <w:hideMark/>
          </w:tcPr>
          <w:p w14:paraId="1910E370" w14:textId="730EE754" w:rsidR="00D13D5A" w:rsidRPr="001D3E60" w:rsidRDefault="00D13D5A" w:rsidP="00B7169A">
            <w:pPr>
              <w:rPr>
                <w:rFonts w:ascii="Times New Roman" w:hAnsi="Times New Roman"/>
              </w:rPr>
            </w:pPr>
            <w:r w:rsidRPr="001D3E60">
              <w:rPr>
                <w:rFonts w:ascii="Times New Roman" w:hAnsi="Times New Roman"/>
                <w:lang w:val="en-GB"/>
              </w:rPr>
              <w:t>Culture Unit</w:t>
            </w:r>
          </w:p>
        </w:tc>
        <w:tc>
          <w:tcPr>
            <w:tcW w:w="1559" w:type="dxa"/>
            <w:hideMark/>
          </w:tcPr>
          <w:p w14:paraId="37F2116F" w14:textId="6B7F6FA8" w:rsidR="00D13D5A" w:rsidRPr="001D3E60" w:rsidRDefault="00A70D03" w:rsidP="00B7169A">
            <w:pPr>
              <w:rPr>
                <w:rFonts w:ascii="Times New Roman" w:hAnsi="Times New Roman"/>
              </w:rPr>
            </w:pPr>
            <w:r>
              <w:rPr>
                <w:rFonts w:ascii="Times New Roman" w:hAnsi="Times New Roman"/>
                <w:lang w:val="en-GB"/>
              </w:rPr>
              <w:t>CENTRAL ADMIN.</w:t>
            </w:r>
          </w:p>
        </w:tc>
      </w:tr>
      <w:tr w:rsidR="0038588C" w:rsidRPr="001D3E60" w14:paraId="572B3BBD" w14:textId="77777777" w:rsidTr="00CB0A7F">
        <w:trPr>
          <w:trHeight w:val="20"/>
        </w:trPr>
        <w:tc>
          <w:tcPr>
            <w:tcW w:w="1222" w:type="dxa"/>
            <w:vMerge/>
          </w:tcPr>
          <w:p w14:paraId="28C796AE" w14:textId="77777777" w:rsidR="00D13D5A" w:rsidRPr="001D3E60" w:rsidRDefault="00D13D5A" w:rsidP="00B7169A">
            <w:pPr>
              <w:rPr>
                <w:rFonts w:ascii="Times New Roman" w:hAnsi="Times New Roman"/>
              </w:rPr>
            </w:pPr>
          </w:p>
        </w:tc>
        <w:tc>
          <w:tcPr>
            <w:tcW w:w="1418" w:type="dxa"/>
            <w:gridSpan w:val="2"/>
            <w:vMerge/>
          </w:tcPr>
          <w:p w14:paraId="0BEC5D57" w14:textId="77777777" w:rsidR="00D13D5A" w:rsidRPr="001D3E60" w:rsidRDefault="00D13D5A" w:rsidP="00B7169A">
            <w:pPr>
              <w:rPr>
                <w:rFonts w:ascii="Times New Roman" w:hAnsi="Times New Roman"/>
                <w:b/>
                <w:bCs/>
              </w:rPr>
            </w:pPr>
          </w:p>
        </w:tc>
        <w:tc>
          <w:tcPr>
            <w:tcW w:w="2976" w:type="dxa"/>
          </w:tcPr>
          <w:p w14:paraId="05C59B11"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rPr>
              <w:t>Development of the Baku crocodile pond</w:t>
            </w:r>
          </w:p>
        </w:tc>
        <w:tc>
          <w:tcPr>
            <w:tcW w:w="1701" w:type="dxa"/>
          </w:tcPr>
          <w:p w14:paraId="08DA8118" w14:textId="77777777" w:rsidR="00D13D5A" w:rsidRPr="001D3E60" w:rsidRDefault="00D13D5A" w:rsidP="00B7169A">
            <w:pPr>
              <w:rPr>
                <w:rFonts w:ascii="Times New Roman" w:hAnsi="Times New Roman"/>
                <w:lang w:val="en-GB"/>
              </w:rPr>
            </w:pPr>
            <w:r>
              <w:rPr>
                <w:rFonts w:ascii="Times New Roman" w:hAnsi="Times New Roman"/>
                <w:lang w:val="en-GB"/>
              </w:rPr>
              <w:t>Baku</w:t>
            </w:r>
          </w:p>
        </w:tc>
        <w:tc>
          <w:tcPr>
            <w:tcW w:w="284" w:type="dxa"/>
            <w:shd w:val="clear" w:color="auto" w:fill="5B9BD5" w:themeFill="accent5"/>
          </w:tcPr>
          <w:p w14:paraId="419725BF" w14:textId="77777777" w:rsidR="00D13D5A" w:rsidRPr="001D3E60" w:rsidRDefault="00D13D5A" w:rsidP="00B7169A">
            <w:pPr>
              <w:rPr>
                <w:rFonts w:ascii="Times New Roman" w:hAnsi="Times New Roman"/>
              </w:rPr>
            </w:pPr>
          </w:p>
        </w:tc>
        <w:tc>
          <w:tcPr>
            <w:tcW w:w="283" w:type="dxa"/>
            <w:shd w:val="clear" w:color="auto" w:fill="5B9BD5" w:themeFill="accent5"/>
          </w:tcPr>
          <w:p w14:paraId="5E8FFAC9" w14:textId="77777777" w:rsidR="00D13D5A" w:rsidRPr="001D3E60" w:rsidRDefault="00D13D5A" w:rsidP="00B7169A">
            <w:pPr>
              <w:rPr>
                <w:rFonts w:ascii="Times New Roman" w:hAnsi="Times New Roman"/>
              </w:rPr>
            </w:pPr>
          </w:p>
        </w:tc>
        <w:tc>
          <w:tcPr>
            <w:tcW w:w="284" w:type="dxa"/>
            <w:shd w:val="clear" w:color="auto" w:fill="5B9BD5" w:themeFill="accent5"/>
          </w:tcPr>
          <w:p w14:paraId="5494C829" w14:textId="77777777" w:rsidR="00D13D5A" w:rsidRPr="001D3E60" w:rsidRDefault="00D13D5A" w:rsidP="00B7169A">
            <w:pPr>
              <w:rPr>
                <w:rFonts w:ascii="Times New Roman" w:hAnsi="Times New Roman"/>
              </w:rPr>
            </w:pPr>
          </w:p>
        </w:tc>
        <w:tc>
          <w:tcPr>
            <w:tcW w:w="283" w:type="dxa"/>
            <w:shd w:val="clear" w:color="auto" w:fill="5B9BD5" w:themeFill="accent5"/>
          </w:tcPr>
          <w:p w14:paraId="6ACFB03F" w14:textId="77777777" w:rsidR="00D13D5A" w:rsidRPr="001D3E60" w:rsidRDefault="00D13D5A" w:rsidP="00B7169A">
            <w:pPr>
              <w:rPr>
                <w:rFonts w:ascii="Times New Roman" w:hAnsi="Times New Roman"/>
              </w:rPr>
            </w:pPr>
          </w:p>
        </w:tc>
        <w:tc>
          <w:tcPr>
            <w:tcW w:w="993" w:type="dxa"/>
          </w:tcPr>
          <w:p w14:paraId="3CA95B8B" w14:textId="77777777" w:rsidR="00D13D5A" w:rsidRPr="001D3E60" w:rsidRDefault="00D13D5A" w:rsidP="00B7169A">
            <w:pPr>
              <w:rPr>
                <w:rFonts w:ascii="Times New Roman" w:hAnsi="Times New Roman"/>
              </w:rPr>
            </w:pPr>
          </w:p>
        </w:tc>
        <w:tc>
          <w:tcPr>
            <w:tcW w:w="992" w:type="dxa"/>
          </w:tcPr>
          <w:p w14:paraId="4829CAAC" w14:textId="77777777" w:rsidR="00D13D5A" w:rsidRPr="001D3E60" w:rsidRDefault="00D13D5A" w:rsidP="00B7169A">
            <w:pPr>
              <w:rPr>
                <w:rFonts w:ascii="Times New Roman" w:hAnsi="Times New Roman"/>
                <w:lang w:val="en-GB"/>
              </w:rPr>
            </w:pPr>
            <w:r>
              <w:rPr>
                <w:rFonts w:ascii="Times New Roman" w:hAnsi="Times New Roman"/>
                <w:lang w:val="en-GB"/>
              </w:rPr>
              <w:t>100,000.00</w:t>
            </w:r>
          </w:p>
        </w:tc>
        <w:tc>
          <w:tcPr>
            <w:tcW w:w="850" w:type="dxa"/>
          </w:tcPr>
          <w:p w14:paraId="065106E6" w14:textId="77777777" w:rsidR="00D13D5A" w:rsidRPr="001D3E60" w:rsidRDefault="00D13D5A" w:rsidP="00B7169A">
            <w:pPr>
              <w:rPr>
                <w:rFonts w:ascii="Times New Roman" w:hAnsi="Times New Roman"/>
              </w:rPr>
            </w:pPr>
            <w:r>
              <w:rPr>
                <w:rFonts w:ascii="Times New Roman" w:hAnsi="Times New Roman"/>
              </w:rPr>
              <w:t>200,000.00</w:t>
            </w:r>
          </w:p>
        </w:tc>
        <w:tc>
          <w:tcPr>
            <w:tcW w:w="567" w:type="dxa"/>
          </w:tcPr>
          <w:p w14:paraId="1C912927" w14:textId="77777777" w:rsidR="00D13D5A" w:rsidRDefault="00D13D5A" w:rsidP="00B7169A">
            <w:pPr>
              <w:rPr>
                <w:rFonts w:ascii="Times New Roman" w:hAnsi="Times New Roman"/>
                <w:lang w:val="en-GB"/>
              </w:rPr>
            </w:pPr>
          </w:p>
        </w:tc>
        <w:tc>
          <w:tcPr>
            <w:tcW w:w="709" w:type="dxa"/>
            <w:shd w:val="clear" w:color="auto" w:fill="AEAAAA" w:themeFill="background2" w:themeFillShade="BF"/>
          </w:tcPr>
          <w:p w14:paraId="344B87B9" w14:textId="77777777" w:rsidR="00D13D5A" w:rsidRDefault="00D13D5A" w:rsidP="00B7169A">
            <w:pPr>
              <w:rPr>
                <w:rFonts w:ascii="Times New Roman" w:hAnsi="Times New Roman"/>
                <w:lang w:val="en-GB"/>
              </w:rPr>
            </w:pPr>
          </w:p>
        </w:tc>
        <w:tc>
          <w:tcPr>
            <w:tcW w:w="1134" w:type="dxa"/>
          </w:tcPr>
          <w:p w14:paraId="6D8253EF" w14:textId="6B1723FE" w:rsidR="00D13D5A" w:rsidRPr="001D3E60" w:rsidRDefault="00A70D03" w:rsidP="00B7169A">
            <w:pPr>
              <w:rPr>
                <w:rFonts w:ascii="Times New Roman" w:hAnsi="Times New Roman"/>
                <w:lang w:val="en-GB"/>
              </w:rPr>
            </w:pPr>
            <w:r>
              <w:rPr>
                <w:rFonts w:ascii="Times New Roman" w:hAnsi="Times New Roman"/>
                <w:lang w:val="en-GB"/>
              </w:rPr>
              <w:t>CENTRAL ADMIN.</w:t>
            </w:r>
          </w:p>
        </w:tc>
        <w:tc>
          <w:tcPr>
            <w:tcW w:w="1559" w:type="dxa"/>
          </w:tcPr>
          <w:p w14:paraId="3BDAE25F" w14:textId="77777777" w:rsidR="00D13D5A" w:rsidRPr="001D3E60" w:rsidRDefault="00D13D5A" w:rsidP="00B7169A">
            <w:pPr>
              <w:rPr>
                <w:rFonts w:ascii="Times New Roman" w:hAnsi="Times New Roman"/>
                <w:lang w:val="en-GB"/>
              </w:rPr>
            </w:pPr>
            <w:r>
              <w:rPr>
                <w:rFonts w:ascii="Times New Roman" w:hAnsi="Times New Roman"/>
                <w:lang w:val="en-GB"/>
              </w:rPr>
              <w:t>GTDA</w:t>
            </w:r>
          </w:p>
        </w:tc>
      </w:tr>
      <w:tr w:rsidR="0038588C" w:rsidRPr="001D3E60" w14:paraId="10430809" w14:textId="77777777" w:rsidTr="00CB0A7F">
        <w:trPr>
          <w:trHeight w:val="20"/>
        </w:trPr>
        <w:tc>
          <w:tcPr>
            <w:tcW w:w="1222" w:type="dxa"/>
            <w:vMerge/>
            <w:hideMark/>
          </w:tcPr>
          <w:p w14:paraId="309FAAB6" w14:textId="77777777" w:rsidR="00D13D5A" w:rsidRPr="001D3E60" w:rsidRDefault="00D13D5A" w:rsidP="00B7169A">
            <w:pPr>
              <w:rPr>
                <w:rFonts w:ascii="Times New Roman" w:hAnsi="Times New Roman"/>
              </w:rPr>
            </w:pPr>
          </w:p>
        </w:tc>
        <w:tc>
          <w:tcPr>
            <w:tcW w:w="1418" w:type="dxa"/>
            <w:gridSpan w:val="2"/>
            <w:vMerge/>
            <w:hideMark/>
          </w:tcPr>
          <w:p w14:paraId="7864D4EA" w14:textId="77777777" w:rsidR="00D13D5A" w:rsidRPr="001D3E60" w:rsidRDefault="00D13D5A" w:rsidP="00B7169A">
            <w:pPr>
              <w:rPr>
                <w:rFonts w:ascii="Times New Roman" w:hAnsi="Times New Roman"/>
              </w:rPr>
            </w:pPr>
          </w:p>
        </w:tc>
        <w:tc>
          <w:tcPr>
            <w:tcW w:w="2976" w:type="dxa"/>
            <w:hideMark/>
          </w:tcPr>
          <w:p w14:paraId="4F491C2E"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Form 10 tourism clubs in basic and Senior High Schools</w:t>
            </w:r>
          </w:p>
        </w:tc>
        <w:tc>
          <w:tcPr>
            <w:tcW w:w="1701" w:type="dxa"/>
            <w:hideMark/>
          </w:tcPr>
          <w:p w14:paraId="42CADE43" w14:textId="77777777" w:rsidR="00D13D5A" w:rsidRPr="001D3E60" w:rsidRDefault="00D13D5A" w:rsidP="00B7169A">
            <w:pPr>
              <w:rPr>
                <w:rFonts w:ascii="Times New Roman" w:hAnsi="Times New Roman"/>
              </w:rPr>
            </w:pPr>
            <w:r w:rsidRPr="001D3E60">
              <w:rPr>
                <w:rFonts w:ascii="Times New Roman" w:hAnsi="Times New Roman"/>
                <w:lang w:val="en-GB"/>
              </w:rPr>
              <w:t>Selected Schools</w:t>
            </w:r>
          </w:p>
        </w:tc>
        <w:tc>
          <w:tcPr>
            <w:tcW w:w="284" w:type="dxa"/>
            <w:shd w:val="clear" w:color="auto" w:fill="5B9BD5" w:themeFill="accent5"/>
          </w:tcPr>
          <w:p w14:paraId="7BBD8A1A"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3167F883"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7CB5972C"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5D756E2A"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7D1032C5"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2" w:type="dxa"/>
            <w:hideMark/>
          </w:tcPr>
          <w:p w14:paraId="7178B6E2" w14:textId="77777777" w:rsidR="00D13D5A" w:rsidRPr="001D3E60" w:rsidRDefault="00D13D5A" w:rsidP="00B7169A">
            <w:pPr>
              <w:rPr>
                <w:rFonts w:ascii="Times New Roman" w:hAnsi="Times New Roman"/>
              </w:rPr>
            </w:pPr>
            <w:r w:rsidRPr="001D3E60">
              <w:rPr>
                <w:rFonts w:ascii="Times New Roman" w:hAnsi="Times New Roman"/>
                <w:lang w:val="en-GB"/>
              </w:rPr>
              <w:t xml:space="preserve">        2,500 </w:t>
            </w:r>
          </w:p>
        </w:tc>
        <w:tc>
          <w:tcPr>
            <w:tcW w:w="850" w:type="dxa"/>
            <w:hideMark/>
          </w:tcPr>
          <w:p w14:paraId="3F0CFE1A" w14:textId="77777777" w:rsidR="00D13D5A" w:rsidRPr="001D3E60" w:rsidRDefault="00D13D5A" w:rsidP="00B7169A">
            <w:pPr>
              <w:rPr>
                <w:rFonts w:ascii="Times New Roman" w:hAnsi="Times New Roman"/>
              </w:rPr>
            </w:pPr>
            <w:r w:rsidRPr="001D3E60">
              <w:rPr>
                <w:rFonts w:ascii="Times New Roman" w:hAnsi="Times New Roman"/>
                <w:lang w:val="en-GB"/>
              </w:rPr>
              <w:t> 1,500</w:t>
            </w:r>
          </w:p>
        </w:tc>
        <w:tc>
          <w:tcPr>
            <w:tcW w:w="567" w:type="dxa"/>
          </w:tcPr>
          <w:p w14:paraId="641540D7"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09008AC3" w14:textId="77777777" w:rsidR="00D13D5A" w:rsidRPr="001D3E60" w:rsidRDefault="00D13D5A" w:rsidP="00B7169A">
            <w:pPr>
              <w:rPr>
                <w:rFonts w:ascii="Times New Roman" w:hAnsi="Times New Roman"/>
                <w:lang w:val="en-GB"/>
              </w:rPr>
            </w:pPr>
          </w:p>
        </w:tc>
        <w:tc>
          <w:tcPr>
            <w:tcW w:w="1134" w:type="dxa"/>
            <w:hideMark/>
          </w:tcPr>
          <w:p w14:paraId="707D0AFA" w14:textId="50A29A26" w:rsidR="00D13D5A" w:rsidRPr="001D3E60" w:rsidRDefault="00D13D5A" w:rsidP="00B7169A">
            <w:pPr>
              <w:rPr>
                <w:rFonts w:ascii="Times New Roman" w:hAnsi="Times New Roman"/>
              </w:rPr>
            </w:pPr>
            <w:r w:rsidRPr="001D3E60">
              <w:rPr>
                <w:rFonts w:ascii="Times New Roman" w:hAnsi="Times New Roman"/>
                <w:lang w:val="en-GB"/>
              </w:rPr>
              <w:t>GES</w:t>
            </w:r>
          </w:p>
        </w:tc>
        <w:tc>
          <w:tcPr>
            <w:tcW w:w="1559" w:type="dxa"/>
            <w:hideMark/>
          </w:tcPr>
          <w:p w14:paraId="081B095E" w14:textId="573B8E95" w:rsidR="00D13D5A" w:rsidRPr="001D3E60" w:rsidRDefault="00D13D5A" w:rsidP="00B7169A">
            <w:pPr>
              <w:rPr>
                <w:rFonts w:ascii="Times New Roman" w:hAnsi="Times New Roman"/>
              </w:rPr>
            </w:pPr>
            <w:r w:rsidRPr="001D3E60">
              <w:rPr>
                <w:rFonts w:ascii="Times New Roman" w:hAnsi="Times New Roman"/>
                <w:lang w:val="en-GB"/>
              </w:rPr>
              <w:t xml:space="preserve"> Culture/ </w:t>
            </w:r>
            <w:r w:rsidR="00A70D03">
              <w:rPr>
                <w:rFonts w:ascii="Times New Roman" w:hAnsi="Times New Roman"/>
                <w:lang w:val="en-GB"/>
              </w:rPr>
              <w:t>CENTRAL ADMIN.</w:t>
            </w:r>
          </w:p>
        </w:tc>
      </w:tr>
      <w:tr w:rsidR="0038588C" w:rsidRPr="001D3E60" w14:paraId="1D069618" w14:textId="77777777" w:rsidTr="00CB0A7F">
        <w:trPr>
          <w:trHeight w:val="57"/>
        </w:trPr>
        <w:tc>
          <w:tcPr>
            <w:tcW w:w="1222" w:type="dxa"/>
            <w:vMerge/>
            <w:hideMark/>
          </w:tcPr>
          <w:p w14:paraId="7697ED2D" w14:textId="77777777" w:rsidR="00D13D5A" w:rsidRPr="001D3E60" w:rsidRDefault="00D13D5A" w:rsidP="002B5753">
            <w:pPr>
              <w:rPr>
                <w:rFonts w:ascii="Times New Roman" w:hAnsi="Times New Roman"/>
              </w:rPr>
            </w:pPr>
          </w:p>
        </w:tc>
        <w:tc>
          <w:tcPr>
            <w:tcW w:w="1418" w:type="dxa"/>
            <w:gridSpan w:val="2"/>
            <w:vMerge/>
            <w:hideMark/>
          </w:tcPr>
          <w:p w14:paraId="3D72C21F" w14:textId="77777777" w:rsidR="00D13D5A" w:rsidRPr="001D3E60" w:rsidRDefault="00D13D5A" w:rsidP="002B5753">
            <w:pPr>
              <w:rPr>
                <w:rFonts w:ascii="Times New Roman" w:hAnsi="Times New Roman"/>
              </w:rPr>
            </w:pPr>
          </w:p>
        </w:tc>
        <w:tc>
          <w:tcPr>
            <w:tcW w:w="2976" w:type="dxa"/>
            <w:hideMark/>
          </w:tcPr>
          <w:p w14:paraId="768DF2F4" w14:textId="457A92DA" w:rsidR="00D13D5A" w:rsidRPr="009E143C" w:rsidRDefault="00D13D5A" w:rsidP="002B5753">
            <w:pPr>
              <w:pStyle w:val="ListParagraph"/>
              <w:numPr>
                <w:ilvl w:val="0"/>
                <w:numId w:val="43"/>
              </w:numPr>
              <w:spacing w:after="0" w:line="240" w:lineRule="auto"/>
              <w:rPr>
                <w:rFonts w:ascii="Times New Roman" w:hAnsi="Times New Roman"/>
              </w:rPr>
            </w:pPr>
            <w:r w:rsidRPr="009E143C">
              <w:rPr>
                <w:rFonts w:ascii="Times New Roman" w:hAnsi="Times New Roman"/>
              </w:rPr>
              <w:t>Rehabilitation of Kwame Nkrumah Motel/Mausoleum</w:t>
            </w:r>
          </w:p>
        </w:tc>
        <w:tc>
          <w:tcPr>
            <w:tcW w:w="1701" w:type="dxa"/>
            <w:hideMark/>
          </w:tcPr>
          <w:p w14:paraId="3EAE76B9" w14:textId="77777777" w:rsidR="00D13D5A" w:rsidRPr="001D3E60" w:rsidRDefault="00D13D5A" w:rsidP="002B5753">
            <w:pPr>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460D6941" w14:textId="77777777" w:rsidR="00D13D5A" w:rsidRPr="001D3E60" w:rsidRDefault="00D13D5A" w:rsidP="002B5753">
            <w:pPr>
              <w:rPr>
                <w:rFonts w:ascii="Times New Roman" w:hAnsi="Times New Roman"/>
                <w:lang w:val="en-GB"/>
              </w:rPr>
            </w:pPr>
          </w:p>
        </w:tc>
        <w:tc>
          <w:tcPr>
            <w:tcW w:w="283" w:type="dxa"/>
            <w:shd w:val="clear" w:color="auto" w:fill="5B9BD5" w:themeFill="accent5"/>
          </w:tcPr>
          <w:p w14:paraId="0B8BB87C" w14:textId="77777777" w:rsidR="00D13D5A" w:rsidRPr="001D3E60" w:rsidRDefault="00D13D5A" w:rsidP="002B5753">
            <w:pPr>
              <w:rPr>
                <w:rFonts w:ascii="Times New Roman" w:hAnsi="Times New Roman"/>
                <w:lang w:val="en-GB"/>
              </w:rPr>
            </w:pPr>
          </w:p>
        </w:tc>
        <w:tc>
          <w:tcPr>
            <w:tcW w:w="284" w:type="dxa"/>
            <w:shd w:val="clear" w:color="auto" w:fill="5B9BD5" w:themeFill="accent5"/>
          </w:tcPr>
          <w:p w14:paraId="0A3126AC" w14:textId="77777777" w:rsidR="00D13D5A" w:rsidRPr="001D3E60" w:rsidRDefault="00D13D5A" w:rsidP="002B5753">
            <w:pPr>
              <w:rPr>
                <w:rFonts w:ascii="Times New Roman" w:hAnsi="Times New Roman"/>
                <w:lang w:val="en-GB"/>
              </w:rPr>
            </w:pPr>
          </w:p>
        </w:tc>
        <w:tc>
          <w:tcPr>
            <w:tcW w:w="283" w:type="dxa"/>
            <w:shd w:val="clear" w:color="auto" w:fill="5B9BD5" w:themeFill="accent5"/>
            <w:hideMark/>
          </w:tcPr>
          <w:p w14:paraId="1AA53BC0" w14:textId="0A608705" w:rsidR="00D13D5A" w:rsidRPr="001D3E60" w:rsidRDefault="00D13D5A" w:rsidP="002B5753">
            <w:pPr>
              <w:rPr>
                <w:rFonts w:ascii="Times New Roman" w:hAnsi="Times New Roman"/>
              </w:rPr>
            </w:pPr>
          </w:p>
        </w:tc>
        <w:tc>
          <w:tcPr>
            <w:tcW w:w="993" w:type="dxa"/>
            <w:hideMark/>
          </w:tcPr>
          <w:p w14:paraId="4FF1EF1E" w14:textId="34288BC8" w:rsidR="00D13D5A" w:rsidRPr="001D3E60" w:rsidRDefault="00D13D5A" w:rsidP="002B5753">
            <w:pPr>
              <w:rPr>
                <w:rFonts w:ascii="Times New Roman" w:hAnsi="Times New Roman"/>
              </w:rPr>
            </w:pPr>
          </w:p>
        </w:tc>
        <w:tc>
          <w:tcPr>
            <w:tcW w:w="992" w:type="dxa"/>
            <w:hideMark/>
          </w:tcPr>
          <w:p w14:paraId="0F6F3ED9" w14:textId="77777777" w:rsidR="00D13D5A" w:rsidRPr="001D3E60" w:rsidRDefault="00D13D5A" w:rsidP="002B5753">
            <w:pPr>
              <w:rPr>
                <w:rFonts w:ascii="Times New Roman" w:hAnsi="Times New Roman"/>
              </w:rPr>
            </w:pPr>
            <w:r w:rsidRPr="001D3E60">
              <w:rPr>
                <w:rFonts w:ascii="Times New Roman" w:hAnsi="Times New Roman"/>
                <w:lang w:val="en-GB"/>
              </w:rPr>
              <w:t>330,000</w:t>
            </w:r>
          </w:p>
        </w:tc>
        <w:tc>
          <w:tcPr>
            <w:tcW w:w="850" w:type="dxa"/>
            <w:hideMark/>
          </w:tcPr>
          <w:p w14:paraId="39CAC25B" w14:textId="12873DA4" w:rsidR="00D13D5A" w:rsidRPr="001D3E60" w:rsidRDefault="00D13D5A" w:rsidP="002B5753">
            <w:pPr>
              <w:rPr>
                <w:rFonts w:ascii="Times New Roman" w:hAnsi="Times New Roman"/>
              </w:rPr>
            </w:pPr>
          </w:p>
        </w:tc>
        <w:tc>
          <w:tcPr>
            <w:tcW w:w="567" w:type="dxa"/>
          </w:tcPr>
          <w:p w14:paraId="345830CC" w14:textId="77777777" w:rsidR="00D13D5A" w:rsidRPr="001D3E60" w:rsidRDefault="00D13D5A" w:rsidP="002B5753">
            <w:pPr>
              <w:rPr>
                <w:rFonts w:ascii="Times New Roman" w:hAnsi="Times New Roman"/>
                <w:lang w:val="en-GB"/>
              </w:rPr>
            </w:pPr>
          </w:p>
        </w:tc>
        <w:tc>
          <w:tcPr>
            <w:tcW w:w="709" w:type="dxa"/>
            <w:shd w:val="clear" w:color="auto" w:fill="AEAAAA" w:themeFill="background2" w:themeFillShade="BF"/>
          </w:tcPr>
          <w:p w14:paraId="1D37674B" w14:textId="77777777" w:rsidR="00D13D5A" w:rsidRPr="001D3E60" w:rsidRDefault="00D13D5A" w:rsidP="002B5753">
            <w:pPr>
              <w:rPr>
                <w:rFonts w:ascii="Times New Roman" w:hAnsi="Times New Roman"/>
                <w:lang w:val="en-GB"/>
              </w:rPr>
            </w:pPr>
          </w:p>
        </w:tc>
        <w:tc>
          <w:tcPr>
            <w:tcW w:w="1134" w:type="dxa"/>
            <w:hideMark/>
          </w:tcPr>
          <w:p w14:paraId="328EE763" w14:textId="74D7FDFA" w:rsidR="00D13D5A" w:rsidRPr="001D3E60" w:rsidRDefault="00D13D5A" w:rsidP="002B5753">
            <w:pPr>
              <w:rPr>
                <w:rFonts w:ascii="Times New Roman" w:hAnsi="Times New Roman"/>
              </w:rPr>
            </w:pPr>
            <w:r w:rsidRPr="001D3E60">
              <w:rPr>
                <w:rFonts w:ascii="Times New Roman" w:hAnsi="Times New Roman"/>
                <w:lang w:val="en-GB"/>
              </w:rPr>
              <w:t>Works</w:t>
            </w:r>
          </w:p>
        </w:tc>
        <w:tc>
          <w:tcPr>
            <w:tcW w:w="1559" w:type="dxa"/>
            <w:hideMark/>
          </w:tcPr>
          <w:p w14:paraId="2F4FA200" w14:textId="185F45D6" w:rsidR="00D13D5A" w:rsidRPr="001D3E60" w:rsidRDefault="00A70D03" w:rsidP="002B5753">
            <w:pPr>
              <w:rPr>
                <w:rFonts w:ascii="Times New Roman" w:hAnsi="Times New Roman"/>
              </w:rPr>
            </w:pPr>
            <w:r>
              <w:rPr>
                <w:rFonts w:ascii="Times New Roman" w:hAnsi="Times New Roman"/>
                <w:lang w:val="en-GB"/>
              </w:rPr>
              <w:t>CENTRAL ADMIN.</w:t>
            </w:r>
          </w:p>
        </w:tc>
      </w:tr>
      <w:tr w:rsidR="00D13D5A" w:rsidRPr="001D3E60" w14:paraId="70144516" w14:textId="77777777" w:rsidTr="00EE1804">
        <w:trPr>
          <w:trHeight w:val="20"/>
        </w:trPr>
        <w:tc>
          <w:tcPr>
            <w:tcW w:w="1506" w:type="dxa"/>
            <w:gridSpan w:val="2"/>
            <w:shd w:val="clear" w:color="auto" w:fill="BDD6EE" w:themeFill="accent5" w:themeFillTint="66"/>
          </w:tcPr>
          <w:p w14:paraId="6E678364" w14:textId="77777777" w:rsidR="00D13D5A" w:rsidRPr="00B2621C" w:rsidRDefault="00D13D5A" w:rsidP="00B7169A">
            <w:pPr>
              <w:rPr>
                <w:rFonts w:ascii="Times New Roman" w:hAnsi="Times New Roman"/>
                <w:b/>
                <w:i/>
              </w:rPr>
            </w:pPr>
          </w:p>
        </w:tc>
        <w:tc>
          <w:tcPr>
            <w:tcW w:w="1134" w:type="dxa"/>
            <w:shd w:val="clear" w:color="auto" w:fill="BDD6EE" w:themeFill="accent5" w:themeFillTint="66"/>
          </w:tcPr>
          <w:p w14:paraId="335B7EFB" w14:textId="77777777" w:rsidR="00D13D5A" w:rsidRPr="00B2621C" w:rsidRDefault="00D13D5A" w:rsidP="00B7169A">
            <w:pPr>
              <w:rPr>
                <w:rFonts w:ascii="Times New Roman" w:hAnsi="Times New Roman"/>
                <w:b/>
                <w:i/>
              </w:rPr>
            </w:pPr>
          </w:p>
        </w:tc>
        <w:tc>
          <w:tcPr>
            <w:tcW w:w="12615" w:type="dxa"/>
            <w:gridSpan w:val="13"/>
            <w:shd w:val="clear" w:color="auto" w:fill="BDD6EE" w:themeFill="accent5" w:themeFillTint="66"/>
          </w:tcPr>
          <w:p w14:paraId="20B8E41F" w14:textId="71826B4E" w:rsidR="00D13D5A" w:rsidRPr="001D3E60" w:rsidRDefault="00D13D5A" w:rsidP="00B7169A">
            <w:pPr>
              <w:rPr>
                <w:rFonts w:ascii="Times New Roman" w:hAnsi="Times New Roman"/>
                <w:b/>
                <w:bCs/>
                <w:lang w:val="en-GB"/>
              </w:rPr>
            </w:pPr>
            <w:r w:rsidRPr="00B2621C">
              <w:rPr>
                <w:rFonts w:ascii="Times New Roman" w:hAnsi="Times New Roman"/>
                <w:b/>
                <w:i/>
              </w:rPr>
              <w:t>Goal 2: Create Opportunities for All</w:t>
            </w:r>
          </w:p>
        </w:tc>
      </w:tr>
      <w:tr w:rsidR="00CD3F14" w:rsidRPr="001D3E60" w14:paraId="1C30ACF3" w14:textId="77777777" w:rsidTr="00CB0A7F">
        <w:trPr>
          <w:trHeight w:val="20"/>
        </w:trPr>
        <w:tc>
          <w:tcPr>
            <w:tcW w:w="1222" w:type="dxa"/>
            <w:vMerge w:val="restart"/>
            <w:hideMark/>
          </w:tcPr>
          <w:p w14:paraId="54AB564D" w14:textId="77777777" w:rsidR="00D13D5A" w:rsidRPr="00B2621C" w:rsidRDefault="00D13D5A" w:rsidP="00B7169A">
            <w:pPr>
              <w:rPr>
                <w:rFonts w:ascii="Times New Roman" w:hAnsi="Times New Roman"/>
              </w:rPr>
            </w:pPr>
            <w:r w:rsidRPr="00B2621C">
              <w:rPr>
                <w:rFonts w:ascii="Times New Roman" w:hAnsi="Times New Roman"/>
                <w:bCs/>
                <w:lang w:val="en-GB"/>
              </w:rPr>
              <w:t>EDUCATION AND TRAINING</w:t>
            </w:r>
          </w:p>
        </w:tc>
        <w:tc>
          <w:tcPr>
            <w:tcW w:w="1418" w:type="dxa"/>
            <w:gridSpan w:val="2"/>
            <w:vMerge w:val="restart"/>
            <w:hideMark/>
          </w:tcPr>
          <w:p w14:paraId="4C1AA4CF" w14:textId="77777777" w:rsidR="00D13D5A" w:rsidRPr="00B2621C" w:rsidRDefault="00D13D5A" w:rsidP="00B7169A">
            <w:pPr>
              <w:rPr>
                <w:rFonts w:ascii="Times New Roman" w:hAnsi="Times New Roman"/>
              </w:rPr>
            </w:pPr>
            <w:r w:rsidRPr="00B2621C">
              <w:rPr>
                <w:rFonts w:ascii="Times New Roman" w:hAnsi="Times New Roman"/>
                <w:bCs/>
                <w:lang w:val="en-GB"/>
              </w:rPr>
              <w:t>Pre-Tertiary Education</w:t>
            </w:r>
          </w:p>
        </w:tc>
        <w:tc>
          <w:tcPr>
            <w:tcW w:w="2976" w:type="dxa"/>
            <w:hideMark/>
          </w:tcPr>
          <w:p w14:paraId="35317510"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STMIE programme</w:t>
            </w:r>
          </w:p>
        </w:tc>
        <w:tc>
          <w:tcPr>
            <w:tcW w:w="1701" w:type="dxa"/>
            <w:hideMark/>
          </w:tcPr>
          <w:p w14:paraId="4564B4D0" w14:textId="77777777" w:rsidR="00D13D5A" w:rsidRPr="001D3E60" w:rsidRDefault="00D13D5A" w:rsidP="00B7169A">
            <w:pPr>
              <w:rPr>
                <w:rFonts w:ascii="Times New Roman" w:hAnsi="Times New Roman"/>
              </w:rPr>
            </w:pPr>
            <w:r>
              <w:rPr>
                <w:rFonts w:ascii="Times New Roman" w:hAnsi="Times New Roman"/>
                <w:lang w:val="en-GB"/>
              </w:rPr>
              <w:t>District wide</w:t>
            </w:r>
          </w:p>
        </w:tc>
        <w:tc>
          <w:tcPr>
            <w:tcW w:w="284" w:type="dxa"/>
            <w:shd w:val="clear" w:color="auto" w:fill="5B9BD5" w:themeFill="accent5"/>
          </w:tcPr>
          <w:p w14:paraId="43796CC6"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244EC046"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7C32F6D2"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4A33DBBC" w14:textId="77777777" w:rsidR="00D13D5A" w:rsidRPr="001D3E60" w:rsidRDefault="00D13D5A" w:rsidP="00B7169A">
            <w:pPr>
              <w:rPr>
                <w:rFonts w:ascii="Times New Roman" w:hAnsi="Times New Roman"/>
              </w:rPr>
            </w:pPr>
            <w:r w:rsidRPr="001D3E60">
              <w:rPr>
                <w:rFonts w:ascii="Times New Roman" w:hAnsi="Times New Roman"/>
                <w:lang w:val="en-GB"/>
              </w:rPr>
              <w:t> </w:t>
            </w:r>
          </w:p>
          <w:p w14:paraId="4281A878"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0328D006" w14:textId="77777777" w:rsidR="00D13D5A" w:rsidRPr="001D3E60" w:rsidRDefault="00D13D5A" w:rsidP="00B7169A">
            <w:pPr>
              <w:rPr>
                <w:rFonts w:ascii="Times New Roman" w:hAnsi="Times New Roman"/>
              </w:rPr>
            </w:pPr>
            <w:r w:rsidRPr="001D3E60">
              <w:rPr>
                <w:rFonts w:ascii="Times New Roman" w:hAnsi="Times New Roman"/>
                <w:lang w:val="en-GB"/>
              </w:rPr>
              <w:t xml:space="preserve">          3,625 </w:t>
            </w:r>
          </w:p>
        </w:tc>
        <w:tc>
          <w:tcPr>
            <w:tcW w:w="992" w:type="dxa"/>
            <w:hideMark/>
          </w:tcPr>
          <w:p w14:paraId="4FC13425" w14:textId="77777777" w:rsidR="00D13D5A" w:rsidRPr="001D3E60" w:rsidRDefault="00D13D5A" w:rsidP="00B7169A">
            <w:pPr>
              <w:rPr>
                <w:rFonts w:ascii="Times New Roman" w:hAnsi="Times New Roman"/>
              </w:rPr>
            </w:pPr>
            <w:r w:rsidRPr="001D3E60">
              <w:rPr>
                <w:rFonts w:ascii="Times New Roman" w:hAnsi="Times New Roman"/>
                <w:lang w:val="en-GB"/>
              </w:rPr>
              <w:t xml:space="preserve">        3,000 </w:t>
            </w:r>
          </w:p>
        </w:tc>
        <w:tc>
          <w:tcPr>
            <w:tcW w:w="850" w:type="dxa"/>
            <w:hideMark/>
          </w:tcPr>
          <w:p w14:paraId="41FA519A"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tcPr>
          <w:p w14:paraId="6F9D2905"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58E37821" w14:textId="77777777" w:rsidR="00D13D5A" w:rsidRPr="001D3E60" w:rsidRDefault="00D13D5A" w:rsidP="00B7169A">
            <w:pPr>
              <w:rPr>
                <w:rFonts w:ascii="Times New Roman" w:hAnsi="Times New Roman"/>
                <w:lang w:val="en-GB"/>
              </w:rPr>
            </w:pPr>
          </w:p>
        </w:tc>
        <w:tc>
          <w:tcPr>
            <w:tcW w:w="1134" w:type="dxa"/>
            <w:hideMark/>
          </w:tcPr>
          <w:p w14:paraId="3B19497A" w14:textId="58232F89" w:rsidR="00D13D5A" w:rsidRPr="001D3E60" w:rsidRDefault="00D13D5A" w:rsidP="00B7169A">
            <w:pPr>
              <w:rPr>
                <w:rFonts w:ascii="Times New Roman" w:hAnsi="Times New Roman"/>
              </w:rPr>
            </w:pPr>
            <w:r w:rsidRPr="001D3E60">
              <w:rPr>
                <w:rFonts w:ascii="Times New Roman" w:hAnsi="Times New Roman"/>
                <w:lang w:val="en-GB"/>
              </w:rPr>
              <w:t>GES</w:t>
            </w:r>
          </w:p>
        </w:tc>
        <w:tc>
          <w:tcPr>
            <w:tcW w:w="1559" w:type="dxa"/>
            <w:hideMark/>
          </w:tcPr>
          <w:p w14:paraId="5424A091" w14:textId="14BF23B9" w:rsidR="00D13D5A" w:rsidRPr="001D3E60" w:rsidRDefault="00A70D03" w:rsidP="00B7169A">
            <w:pPr>
              <w:rPr>
                <w:rFonts w:ascii="Times New Roman" w:hAnsi="Times New Roman"/>
              </w:rPr>
            </w:pPr>
            <w:r>
              <w:rPr>
                <w:rFonts w:ascii="Times New Roman" w:hAnsi="Times New Roman"/>
                <w:lang w:val="en-GB"/>
              </w:rPr>
              <w:t>CENTRAL ADMIN.</w:t>
            </w:r>
          </w:p>
        </w:tc>
      </w:tr>
      <w:tr w:rsidR="00CD3F14" w:rsidRPr="001D3E60" w14:paraId="2F65ADF1" w14:textId="77777777" w:rsidTr="00CB0A7F">
        <w:trPr>
          <w:trHeight w:val="20"/>
        </w:trPr>
        <w:tc>
          <w:tcPr>
            <w:tcW w:w="1222" w:type="dxa"/>
            <w:vMerge/>
            <w:hideMark/>
          </w:tcPr>
          <w:p w14:paraId="1267AAB1" w14:textId="77777777" w:rsidR="00D13D5A" w:rsidRPr="001D3E60" w:rsidRDefault="00D13D5A" w:rsidP="00B7169A">
            <w:pPr>
              <w:rPr>
                <w:rFonts w:ascii="Times New Roman" w:hAnsi="Times New Roman"/>
              </w:rPr>
            </w:pPr>
          </w:p>
        </w:tc>
        <w:tc>
          <w:tcPr>
            <w:tcW w:w="1418" w:type="dxa"/>
            <w:gridSpan w:val="2"/>
            <w:vMerge/>
            <w:hideMark/>
          </w:tcPr>
          <w:p w14:paraId="2E0BF58F" w14:textId="77777777" w:rsidR="00D13D5A" w:rsidRPr="001D3E60" w:rsidRDefault="00D13D5A" w:rsidP="00B7169A">
            <w:pPr>
              <w:rPr>
                <w:rFonts w:ascii="Times New Roman" w:hAnsi="Times New Roman"/>
              </w:rPr>
            </w:pPr>
          </w:p>
        </w:tc>
        <w:tc>
          <w:tcPr>
            <w:tcW w:w="2976" w:type="dxa"/>
            <w:hideMark/>
          </w:tcPr>
          <w:p w14:paraId="1BD83DB4"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Completion of </w:t>
            </w:r>
            <w:r>
              <w:rPr>
                <w:rFonts w:ascii="Times New Roman" w:hAnsi="Times New Roman"/>
                <w:lang w:val="en-GB"/>
              </w:rPr>
              <w:t>2</w:t>
            </w:r>
            <w:r w:rsidRPr="009E143C">
              <w:rPr>
                <w:rFonts w:ascii="Times New Roman" w:hAnsi="Times New Roman"/>
                <w:lang w:val="en-GB"/>
              </w:rPr>
              <w:t xml:space="preserve">No. and Construction of </w:t>
            </w:r>
            <w:r>
              <w:rPr>
                <w:rFonts w:ascii="Times New Roman" w:hAnsi="Times New Roman"/>
                <w:lang w:val="en-GB"/>
              </w:rPr>
              <w:t>1</w:t>
            </w:r>
            <w:r w:rsidRPr="009E143C">
              <w:rPr>
                <w:rFonts w:ascii="Times New Roman" w:hAnsi="Times New Roman"/>
                <w:lang w:val="en-GB"/>
              </w:rPr>
              <w:t>No. 6-unit classroom block</w:t>
            </w:r>
          </w:p>
        </w:tc>
        <w:tc>
          <w:tcPr>
            <w:tcW w:w="1701" w:type="dxa"/>
            <w:hideMark/>
          </w:tcPr>
          <w:p w14:paraId="51C3D232" w14:textId="77777777" w:rsidR="00D13D5A" w:rsidRPr="001D3E60" w:rsidRDefault="00D13D5A" w:rsidP="00B7169A">
            <w:pPr>
              <w:rPr>
                <w:rFonts w:ascii="Times New Roman" w:hAnsi="Times New Roman"/>
              </w:rPr>
            </w:pPr>
            <w:r>
              <w:rPr>
                <w:rFonts w:ascii="Times New Roman" w:hAnsi="Times New Roman"/>
                <w:lang w:val="en-GB"/>
              </w:rPr>
              <w:t>Domeabra Obengkrom, Kamgbanli</w:t>
            </w:r>
          </w:p>
        </w:tc>
        <w:tc>
          <w:tcPr>
            <w:tcW w:w="284" w:type="dxa"/>
            <w:shd w:val="clear" w:color="auto" w:fill="5B9BD5" w:themeFill="accent5"/>
          </w:tcPr>
          <w:p w14:paraId="60639DA8"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68A41989"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7A747EFF"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623901DC" w14:textId="77777777" w:rsidR="00D13D5A" w:rsidRPr="001D3E60" w:rsidRDefault="00D13D5A" w:rsidP="00B7169A">
            <w:pPr>
              <w:rPr>
                <w:rFonts w:ascii="Times New Roman" w:hAnsi="Times New Roman"/>
              </w:rPr>
            </w:pPr>
            <w:r w:rsidRPr="001D3E60">
              <w:rPr>
                <w:rFonts w:ascii="Times New Roman" w:hAnsi="Times New Roman"/>
                <w:lang w:val="en-GB"/>
              </w:rPr>
              <w:t> </w:t>
            </w:r>
          </w:p>
          <w:p w14:paraId="40092D43" w14:textId="77777777" w:rsidR="00D13D5A" w:rsidRPr="001D3E60" w:rsidRDefault="00D13D5A" w:rsidP="00B7169A">
            <w:pPr>
              <w:rPr>
                <w:rFonts w:ascii="Times New Roman" w:hAnsi="Times New Roman"/>
              </w:rPr>
            </w:pPr>
            <w:r w:rsidRPr="001D3E60">
              <w:rPr>
                <w:rFonts w:ascii="Times New Roman" w:hAnsi="Times New Roman"/>
                <w:lang w:val="en-GB"/>
              </w:rPr>
              <w:t>  </w:t>
            </w:r>
          </w:p>
          <w:p w14:paraId="3B1A4319" w14:textId="77777777" w:rsidR="00D13D5A" w:rsidRPr="001D3E60" w:rsidRDefault="00D13D5A" w:rsidP="00B7169A">
            <w:pPr>
              <w:rPr>
                <w:rFonts w:ascii="Times New Roman" w:hAnsi="Times New Roman"/>
              </w:rPr>
            </w:pPr>
          </w:p>
        </w:tc>
        <w:tc>
          <w:tcPr>
            <w:tcW w:w="993" w:type="dxa"/>
            <w:hideMark/>
          </w:tcPr>
          <w:p w14:paraId="798CF52A" w14:textId="77777777" w:rsidR="00D13D5A" w:rsidRPr="001D3E60" w:rsidRDefault="00D13D5A" w:rsidP="00B7169A">
            <w:pPr>
              <w:rPr>
                <w:rFonts w:ascii="Times New Roman" w:hAnsi="Times New Roman"/>
              </w:rPr>
            </w:pPr>
            <w:r w:rsidRPr="001D3E60">
              <w:rPr>
                <w:rFonts w:ascii="Times New Roman" w:hAnsi="Times New Roman"/>
                <w:lang w:val="en-GB"/>
              </w:rPr>
              <w:t xml:space="preserve">      1,110,000.00</w:t>
            </w:r>
          </w:p>
        </w:tc>
        <w:tc>
          <w:tcPr>
            <w:tcW w:w="992" w:type="dxa"/>
            <w:hideMark/>
          </w:tcPr>
          <w:p w14:paraId="2FA6395B" w14:textId="77777777" w:rsidR="00D13D5A" w:rsidRPr="001D3E60" w:rsidRDefault="00D13D5A" w:rsidP="00B7169A">
            <w:pPr>
              <w:rPr>
                <w:rFonts w:ascii="Times New Roman" w:hAnsi="Times New Roman"/>
              </w:rPr>
            </w:pPr>
            <w:r w:rsidRPr="001D3E60">
              <w:rPr>
                <w:rFonts w:ascii="Times New Roman" w:hAnsi="Times New Roman"/>
                <w:lang w:val="en-GB"/>
              </w:rPr>
              <w:t xml:space="preserve">     169,500</w:t>
            </w:r>
          </w:p>
        </w:tc>
        <w:tc>
          <w:tcPr>
            <w:tcW w:w="850" w:type="dxa"/>
            <w:hideMark/>
          </w:tcPr>
          <w:p w14:paraId="16F31D85" w14:textId="77777777" w:rsidR="00D13D5A" w:rsidRPr="001D3E60" w:rsidRDefault="00D13D5A" w:rsidP="00B7169A">
            <w:pPr>
              <w:rPr>
                <w:rFonts w:ascii="Times New Roman" w:hAnsi="Times New Roman"/>
              </w:rPr>
            </w:pPr>
          </w:p>
        </w:tc>
        <w:tc>
          <w:tcPr>
            <w:tcW w:w="567" w:type="dxa"/>
            <w:shd w:val="clear" w:color="auto" w:fill="AEAAAA" w:themeFill="background2" w:themeFillShade="BF"/>
          </w:tcPr>
          <w:p w14:paraId="3A1CA3CD"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58D3B838" w14:textId="77777777" w:rsidR="00D13D5A" w:rsidRPr="001D3E60" w:rsidRDefault="00D13D5A" w:rsidP="00B7169A">
            <w:pPr>
              <w:rPr>
                <w:rFonts w:ascii="Times New Roman" w:hAnsi="Times New Roman"/>
                <w:lang w:val="en-GB"/>
              </w:rPr>
            </w:pPr>
          </w:p>
        </w:tc>
        <w:tc>
          <w:tcPr>
            <w:tcW w:w="1134" w:type="dxa"/>
            <w:hideMark/>
          </w:tcPr>
          <w:p w14:paraId="07C03968" w14:textId="7F62A43D" w:rsidR="00D13D5A" w:rsidRPr="001D3E60" w:rsidRDefault="00A70D03" w:rsidP="00B7169A">
            <w:pPr>
              <w:rPr>
                <w:rFonts w:ascii="Times New Roman" w:hAnsi="Times New Roman"/>
              </w:rPr>
            </w:pPr>
            <w:r>
              <w:rPr>
                <w:rFonts w:ascii="Times New Roman" w:hAnsi="Times New Roman"/>
                <w:lang w:val="en-GB"/>
              </w:rPr>
              <w:t>CENTRAL ADMIN.</w:t>
            </w:r>
          </w:p>
        </w:tc>
        <w:tc>
          <w:tcPr>
            <w:tcW w:w="1559" w:type="dxa"/>
            <w:hideMark/>
          </w:tcPr>
          <w:p w14:paraId="74670632" w14:textId="77777777" w:rsidR="00D13D5A" w:rsidRPr="001D3E60" w:rsidRDefault="00D13D5A" w:rsidP="00B7169A">
            <w:pPr>
              <w:rPr>
                <w:rFonts w:ascii="Times New Roman" w:hAnsi="Times New Roman"/>
              </w:rPr>
            </w:pPr>
            <w:r w:rsidRPr="001D3E60">
              <w:rPr>
                <w:rFonts w:ascii="Times New Roman" w:hAnsi="Times New Roman"/>
                <w:lang w:val="en-GB"/>
              </w:rPr>
              <w:t>GES</w:t>
            </w:r>
          </w:p>
        </w:tc>
      </w:tr>
      <w:tr w:rsidR="00CD3F14" w:rsidRPr="001D3E60" w14:paraId="61FBAFFC" w14:textId="77777777" w:rsidTr="00CB0A7F">
        <w:trPr>
          <w:trHeight w:val="20"/>
        </w:trPr>
        <w:tc>
          <w:tcPr>
            <w:tcW w:w="1222" w:type="dxa"/>
            <w:vMerge/>
          </w:tcPr>
          <w:p w14:paraId="6ACEC11A" w14:textId="77777777" w:rsidR="00D13D5A" w:rsidRPr="001D3E60" w:rsidRDefault="00D13D5A" w:rsidP="00B7169A">
            <w:pPr>
              <w:rPr>
                <w:rFonts w:ascii="Times New Roman" w:hAnsi="Times New Roman"/>
              </w:rPr>
            </w:pPr>
          </w:p>
        </w:tc>
        <w:tc>
          <w:tcPr>
            <w:tcW w:w="1418" w:type="dxa"/>
            <w:gridSpan w:val="2"/>
            <w:vMerge/>
          </w:tcPr>
          <w:p w14:paraId="18D2F863" w14:textId="77777777" w:rsidR="00D13D5A" w:rsidRPr="001D3E60" w:rsidRDefault="00D13D5A" w:rsidP="00B7169A">
            <w:pPr>
              <w:rPr>
                <w:rFonts w:ascii="Times New Roman" w:hAnsi="Times New Roman"/>
              </w:rPr>
            </w:pPr>
          </w:p>
        </w:tc>
        <w:tc>
          <w:tcPr>
            <w:tcW w:w="2976" w:type="dxa"/>
          </w:tcPr>
          <w:p w14:paraId="708F9DD7" w14:textId="77777777" w:rsidR="00D13D5A" w:rsidRPr="009E143C" w:rsidRDefault="00D13D5A" w:rsidP="00C72060">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Renovate 2No. Basic/primary school buildings</w:t>
            </w:r>
          </w:p>
        </w:tc>
        <w:tc>
          <w:tcPr>
            <w:tcW w:w="1701" w:type="dxa"/>
          </w:tcPr>
          <w:p w14:paraId="50A743EE" w14:textId="77777777" w:rsidR="00D13D5A" w:rsidRPr="00DF5639" w:rsidRDefault="00D13D5A" w:rsidP="00B7169A">
            <w:pPr>
              <w:rPr>
                <w:rFonts w:ascii="Times New Roman" w:hAnsi="Times New Roman"/>
                <w:lang w:val="en-GB"/>
              </w:rPr>
            </w:pPr>
            <w:r>
              <w:rPr>
                <w:rFonts w:ascii="Times New Roman" w:eastAsia="Times New Roman" w:hAnsi="Times New Roman"/>
                <w:color w:val="000000"/>
                <w:lang w:val="en-GB" w:eastAsia="en-GB"/>
              </w:rPr>
              <w:t>Asemko, Mezzizor</w:t>
            </w:r>
          </w:p>
        </w:tc>
        <w:tc>
          <w:tcPr>
            <w:tcW w:w="284" w:type="dxa"/>
            <w:shd w:val="clear" w:color="auto" w:fill="5B9BD5" w:themeFill="accent5"/>
            <w:vAlign w:val="bottom"/>
          </w:tcPr>
          <w:p w14:paraId="3BE5E0FF" w14:textId="77777777" w:rsidR="00D13D5A" w:rsidRPr="00DF5639" w:rsidRDefault="00D13D5A" w:rsidP="00B7169A">
            <w:pPr>
              <w:rPr>
                <w:rFonts w:ascii="Times New Roman" w:hAnsi="Times New Roman"/>
                <w:lang w:val="en-GB"/>
              </w:rPr>
            </w:pPr>
          </w:p>
        </w:tc>
        <w:tc>
          <w:tcPr>
            <w:tcW w:w="283" w:type="dxa"/>
            <w:shd w:val="clear" w:color="auto" w:fill="5B9BD5" w:themeFill="accent5"/>
            <w:vAlign w:val="bottom"/>
          </w:tcPr>
          <w:p w14:paraId="7CF560D0" w14:textId="77777777" w:rsidR="00D13D5A" w:rsidRPr="00DF5639" w:rsidRDefault="00D13D5A" w:rsidP="00B7169A">
            <w:pPr>
              <w:rPr>
                <w:rFonts w:ascii="Times New Roman" w:hAnsi="Times New Roman"/>
                <w:lang w:val="en-GB"/>
              </w:rPr>
            </w:pPr>
          </w:p>
        </w:tc>
        <w:tc>
          <w:tcPr>
            <w:tcW w:w="284" w:type="dxa"/>
            <w:shd w:val="clear" w:color="auto" w:fill="5B9BD5" w:themeFill="accent5"/>
            <w:vAlign w:val="bottom"/>
          </w:tcPr>
          <w:p w14:paraId="6C900505" w14:textId="77777777" w:rsidR="00D13D5A" w:rsidRPr="00DF5639" w:rsidRDefault="00D13D5A" w:rsidP="00B7169A">
            <w:pPr>
              <w:rPr>
                <w:rFonts w:ascii="Times New Roman" w:hAnsi="Times New Roman"/>
                <w:lang w:val="en-GB"/>
              </w:rPr>
            </w:pPr>
          </w:p>
        </w:tc>
        <w:tc>
          <w:tcPr>
            <w:tcW w:w="283" w:type="dxa"/>
            <w:shd w:val="clear" w:color="auto" w:fill="5B9BD5" w:themeFill="accent5"/>
            <w:vAlign w:val="bottom"/>
          </w:tcPr>
          <w:p w14:paraId="6C1D7B96" w14:textId="77777777" w:rsidR="00D13D5A" w:rsidRPr="00DF5639" w:rsidRDefault="00D13D5A" w:rsidP="00B7169A">
            <w:pPr>
              <w:rPr>
                <w:rFonts w:ascii="Times New Roman" w:hAnsi="Times New Roman"/>
                <w:lang w:val="en-GB"/>
              </w:rPr>
            </w:pPr>
          </w:p>
        </w:tc>
        <w:tc>
          <w:tcPr>
            <w:tcW w:w="993" w:type="dxa"/>
            <w:vAlign w:val="bottom"/>
          </w:tcPr>
          <w:p w14:paraId="421B238D" w14:textId="77777777" w:rsidR="00D13D5A" w:rsidRPr="00DF5639" w:rsidRDefault="00D13D5A" w:rsidP="00B7169A">
            <w:pPr>
              <w:rPr>
                <w:rFonts w:ascii="Times New Roman" w:hAnsi="Times New Roman"/>
                <w:lang w:val="en-GB"/>
              </w:rPr>
            </w:pPr>
            <w:r>
              <w:rPr>
                <w:rFonts w:ascii="Times New Roman" w:eastAsia="Times New Roman" w:hAnsi="Times New Roman"/>
                <w:color w:val="000000"/>
                <w:lang w:val="en-GB" w:eastAsia="en-GB"/>
              </w:rPr>
              <w:t>50,000.00</w:t>
            </w:r>
          </w:p>
        </w:tc>
        <w:tc>
          <w:tcPr>
            <w:tcW w:w="992" w:type="dxa"/>
            <w:vAlign w:val="bottom"/>
          </w:tcPr>
          <w:p w14:paraId="262FAE04" w14:textId="77777777" w:rsidR="00D13D5A" w:rsidRPr="00DF5639" w:rsidRDefault="00D13D5A" w:rsidP="00B7169A">
            <w:pPr>
              <w:rPr>
                <w:rFonts w:ascii="Times New Roman" w:hAnsi="Times New Roman"/>
                <w:lang w:val="en-GB"/>
              </w:rPr>
            </w:pPr>
            <w:r>
              <w:rPr>
                <w:rFonts w:ascii="Times New Roman" w:eastAsia="Times New Roman" w:hAnsi="Times New Roman"/>
                <w:color w:val="000000"/>
                <w:lang w:val="en-GB" w:eastAsia="en-GB"/>
              </w:rPr>
              <w:t>100</w:t>
            </w:r>
            <w:r w:rsidRPr="00DF5639">
              <w:rPr>
                <w:rFonts w:ascii="Times New Roman" w:eastAsia="Times New Roman" w:hAnsi="Times New Roman"/>
                <w:color w:val="000000"/>
                <w:lang w:val="en-GB" w:eastAsia="en-GB"/>
              </w:rPr>
              <w:t>,000</w:t>
            </w:r>
            <w:r>
              <w:rPr>
                <w:rFonts w:ascii="Times New Roman" w:eastAsia="Times New Roman" w:hAnsi="Times New Roman"/>
                <w:color w:val="000000"/>
                <w:lang w:val="en-GB" w:eastAsia="en-GB"/>
              </w:rPr>
              <w:t>.00</w:t>
            </w:r>
          </w:p>
        </w:tc>
        <w:tc>
          <w:tcPr>
            <w:tcW w:w="850" w:type="dxa"/>
            <w:vAlign w:val="bottom"/>
          </w:tcPr>
          <w:p w14:paraId="0E33A879" w14:textId="77777777" w:rsidR="00D13D5A" w:rsidRPr="00DF5639" w:rsidRDefault="00D13D5A" w:rsidP="00B7169A">
            <w:pPr>
              <w:rPr>
                <w:rFonts w:ascii="Times New Roman" w:hAnsi="Times New Roman"/>
              </w:rPr>
            </w:pPr>
          </w:p>
        </w:tc>
        <w:tc>
          <w:tcPr>
            <w:tcW w:w="567" w:type="dxa"/>
            <w:shd w:val="clear" w:color="auto" w:fill="AEAAAA" w:themeFill="background2" w:themeFillShade="BF"/>
          </w:tcPr>
          <w:p w14:paraId="55433E86"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EF8D066" w14:textId="77777777" w:rsidR="00D13D5A" w:rsidRPr="001D3E60" w:rsidRDefault="00D13D5A" w:rsidP="00B7169A">
            <w:pPr>
              <w:rPr>
                <w:rFonts w:ascii="Times New Roman" w:hAnsi="Times New Roman"/>
                <w:lang w:val="en-GB"/>
              </w:rPr>
            </w:pPr>
          </w:p>
        </w:tc>
        <w:tc>
          <w:tcPr>
            <w:tcW w:w="1134" w:type="dxa"/>
          </w:tcPr>
          <w:p w14:paraId="6ED2D557" w14:textId="6F665522" w:rsidR="00D13D5A" w:rsidRPr="001D3E60" w:rsidRDefault="00A70D03" w:rsidP="00B7169A">
            <w:pPr>
              <w:rPr>
                <w:rFonts w:ascii="Times New Roman" w:hAnsi="Times New Roman"/>
                <w:lang w:val="en-GB"/>
              </w:rPr>
            </w:pPr>
            <w:r>
              <w:rPr>
                <w:rFonts w:ascii="Times New Roman" w:hAnsi="Times New Roman"/>
                <w:lang w:val="en-GB"/>
              </w:rPr>
              <w:t>CENTRAL ADMIN.</w:t>
            </w:r>
          </w:p>
        </w:tc>
        <w:tc>
          <w:tcPr>
            <w:tcW w:w="1559" w:type="dxa"/>
          </w:tcPr>
          <w:p w14:paraId="294F4AF7" w14:textId="77777777" w:rsidR="00D13D5A" w:rsidRPr="001D3E60" w:rsidRDefault="00D13D5A" w:rsidP="00B7169A">
            <w:pPr>
              <w:rPr>
                <w:rFonts w:ascii="Times New Roman" w:hAnsi="Times New Roman"/>
                <w:lang w:val="en-GB"/>
              </w:rPr>
            </w:pPr>
            <w:r w:rsidRPr="001D3E60">
              <w:rPr>
                <w:rFonts w:ascii="Times New Roman" w:hAnsi="Times New Roman"/>
                <w:lang w:val="en-GB"/>
              </w:rPr>
              <w:t>GES</w:t>
            </w:r>
          </w:p>
        </w:tc>
      </w:tr>
      <w:tr w:rsidR="00CD3F14" w:rsidRPr="001D3E60" w14:paraId="5EC5D8B2" w14:textId="77777777" w:rsidTr="00CB0A7F">
        <w:trPr>
          <w:trHeight w:val="20"/>
        </w:trPr>
        <w:tc>
          <w:tcPr>
            <w:tcW w:w="1222" w:type="dxa"/>
            <w:vMerge/>
          </w:tcPr>
          <w:p w14:paraId="0F9B309D" w14:textId="77777777" w:rsidR="00D13D5A" w:rsidRPr="001D3E60" w:rsidRDefault="00D13D5A" w:rsidP="00B7169A">
            <w:pPr>
              <w:rPr>
                <w:rFonts w:ascii="Times New Roman" w:hAnsi="Times New Roman"/>
              </w:rPr>
            </w:pPr>
          </w:p>
        </w:tc>
        <w:tc>
          <w:tcPr>
            <w:tcW w:w="1418" w:type="dxa"/>
            <w:gridSpan w:val="2"/>
            <w:vMerge/>
          </w:tcPr>
          <w:p w14:paraId="4FA4B740" w14:textId="77777777" w:rsidR="00D13D5A" w:rsidRPr="001D3E60" w:rsidRDefault="00D13D5A" w:rsidP="00B7169A">
            <w:pPr>
              <w:rPr>
                <w:rFonts w:ascii="Times New Roman" w:hAnsi="Times New Roman"/>
              </w:rPr>
            </w:pPr>
          </w:p>
        </w:tc>
        <w:tc>
          <w:tcPr>
            <w:tcW w:w="2976" w:type="dxa"/>
          </w:tcPr>
          <w:p w14:paraId="7D16DF46" w14:textId="77777777" w:rsidR="00D13D5A" w:rsidRPr="009E143C" w:rsidRDefault="00D13D5A" w:rsidP="00C72060">
            <w:pPr>
              <w:pStyle w:val="ListParagraph"/>
              <w:numPr>
                <w:ilvl w:val="0"/>
                <w:numId w:val="43"/>
              </w:numPr>
              <w:spacing w:after="0" w:line="240" w:lineRule="auto"/>
              <w:rPr>
                <w:rFonts w:ascii="Times New Roman" w:eastAsia="Times New Roman" w:hAnsi="Times New Roman"/>
                <w:color w:val="000000"/>
                <w:lang w:val="en-GB" w:eastAsia="en-GB"/>
              </w:rPr>
            </w:pPr>
            <w:r w:rsidRPr="009E143C">
              <w:rPr>
                <w:rFonts w:ascii="Times New Roman" w:eastAsia="Times New Roman" w:hAnsi="Times New Roman"/>
                <w:color w:val="000000"/>
                <w:lang w:val="en-GB" w:eastAsia="en-GB"/>
              </w:rPr>
              <w:t>Construction of 50 meters walkway for Kikam SDA basic school</w:t>
            </w:r>
          </w:p>
        </w:tc>
        <w:tc>
          <w:tcPr>
            <w:tcW w:w="1701" w:type="dxa"/>
          </w:tcPr>
          <w:p w14:paraId="71807624" w14:textId="77777777" w:rsidR="00D13D5A" w:rsidRDefault="00D13D5A" w:rsidP="00B7169A">
            <w:pPr>
              <w:rPr>
                <w:rFonts w:ascii="Times New Roman" w:eastAsia="Times New Roman" w:hAnsi="Times New Roman"/>
                <w:color w:val="000000"/>
                <w:lang w:val="en-GB" w:eastAsia="en-GB"/>
              </w:rPr>
            </w:pPr>
            <w:r>
              <w:rPr>
                <w:rFonts w:ascii="Times New Roman" w:eastAsia="Times New Roman" w:hAnsi="Times New Roman"/>
                <w:color w:val="000000"/>
                <w:lang w:val="en-GB" w:eastAsia="en-GB"/>
              </w:rPr>
              <w:t>Kikam</w:t>
            </w:r>
          </w:p>
        </w:tc>
        <w:tc>
          <w:tcPr>
            <w:tcW w:w="284" w:type="dxa"/>
            <w:shd w:val="clear" w:color="auto" w:fill="5B9BD5" w:themeFill="accent5"/>
            <w:vAlign w:val="bottom"/>
          </w:tcPr>
          <w:p w14:paraId="68412AB4" w14:textId="77777777" w:rsidR="00D13D5A" w:rsidRPr="00DF5639" w:rsidRDefault="00D13D5A" w:rsidP="00B7169A">
            <w:pPr>
              <w:rPr>
                <w:rFonts w:ascii="Times New Roman" w:hAnsi="Times New Roman"/>
                <w:lang w:val="en-GB"/>
              </w:rPr>
            </w:pPr>
          </w:p>
        </w:tc>
        <w:tc>
          <w:tcPr>
            <w:tcW w:w="283" w:type="dxa"/>
            <w:shd w:val="clear" w:color="auto" w:fill="5B9BD5" w:themeFill="accent5"/>
            <w:vAlign w:val="bottom"/>
          </w:tcPr>
          <w:p w14:paraId="27101D53" w14:textId="77777777" w:rsidR="00D13D5A" w:rsidRPr="00DF5639" w:rsidRDefault="00D13D5A" w:rsidP="00B7169A">
            <w:pPr>
              <w:rPr>
                <w:rFonts w:ascii="Times New Roman" w:hAnsi="Times New Roman"/>
                <w:lang w:val="en-GB"/>
              </w:rPr>
            </w:pPr>
          </w:p>
        </w:tc>
        <w:tc>
          <w:tcPr>
            <w:tcW w:w="284" w:type="dxa"/>
            <w:shd w:val="clear" w:color="auto" w:fill="5B9BD5" w:themeFill="accent5"/>
            <w:vAlign w:val="bottom"/>
          </w:tcPr>
          <w:p w14:paraId="3041BC24" w14:textId="77777777" w:rsidR="00D13D5A" w:rsidRPr="00DF5639" w:rsidRDefault="00D13D5A" w:rsidP="00B7169A">
            <w:pPr>
              <w:rPr>
                <w:rFonts w:ascii="Times New Roman" w:hAnsi="Times New Roman"/>
                <w:lang w:val="en-GB"/>
              </w:rPr>
            </w:pPr>
          </w:p>
        </w:tc>
        <w:tc>
          <w:tcPr>
            <w:tcW w:w="283" w:type="dxa"/>
            <w:shd w:val="clear" w:color="auto" w:fill="5B9BD5" w:themeFill="accent5"/>
            <w:vAlign w:val="bottom"/>
          </w:tcPr>
          <w:p w14:paraId="64DB7363" w14:textId="77777777" w:rsidR="00D13D5A" w:rsidRPr="00DF5639" w:rsidRDefault="00D13D5A" w:rsidP="00B7169A">
            <w:pPr>
              <w:rPr>
                <w:rFonts w:ascii="Times New Roman" w:hAnsi="Times New Roman"/>
                <w:lang w:val="en-GB"/>
              </w:rPr>
            </w:pPr>
          </w:p>
        </w:tc>
        <w:tc>
          <w:tcPr>
            <w:tcW w:w="993" w:type="dxa"/>
            <w:vAlign w:val="bottom"/>
          </w:tcPr>
          <w:p w14:paraId="51E693A7" w14:textId="77777777" w:rsidR="00D13D5A" w:rsidRDefault="00D13D5A" w:rsidP="00B7169A">
            <w:pPr>
              <w:rPr>
                <w:rFonts w:ascii="Times New Roman" w:eastAsia="Times New Roman" w:hAnsi="Times New Roman"/>
                <w:color w:val="000000"/>
                <w:lang w:val="en-GB" w:eastAsia="en-GB"/>
              </w:rPr>
            </w:pPr>
            <w:r>
              <w:rPr>
                <w:rFonts w:ascii="Times New Roman" w:eastAsia="Times New Roman" w:hAnsi="Times New Roman"/>
                <w:color w:val="000000"/>
                <w:lang w:val="en-GB" w:eastAsia="en-GB"/>
              </w:rPr>
              <w:t>30,000.00</w:t>
            </w:r>
          </w:p>
        </w:tc>
        <w:tc>
          <w:tcPr>
            <w:tcW w:w="992" w:type="dxa"/>
            <w:vAlign w:val="bottom"/>
          </w:tcPr>
          <w:p w14:paraId="15BB3CB8" w14:textId="77777777" w:rsidR="00D13D5A" w:rsidRDefault="00D13D5A" w:rsidP="00B7169A">
            <w:pPr>
              <w:rPr>
                <w:rFonts w:ascii="Times New Roman" w:eastAsia="Times New Roman" w:hAnsi="Times New Roman"/>
                <w:color w:val="000000"/>
                <w:lang w:val="en-GB" w:eastAsia="en-GB"/>
              </w:rPr>
            </w:pPr>
          </w:p>
        </w:tc>
        <w:tc>
          <w:tcPr>
            <w:tcW w:w="850" w:type="dxa"/>
            <w:vAlign w:val="bottom"/>
          </w:tcPr>
          <w:p w14:paraId="4B152A85" w14:textId="77777777" w:rsidR="00D13D5A" w:rsidRPr="00DF5639" w:rsidRDefault="00D13D5A" w:rsidP="00B7169A">
            <w:pPr>
              <w:rPr>
                <w:rFonts w:ascii="Times New Roman" w:hAnsi="Times New Roman"/>
              </w:rPr>
            </w:pPr>
          </w:p>
        </w:tc>
        <w:tc>
          <w:tcPr>
            <w:tcW w:w="567" w:type="dxa"/>
            <w:shd w:val="clear" w:color="auto" w:fill="AEAAAA" w:themeFill="background2" w:themeFillShade="BF"/>
          </w:tcPr>
          <w:p w14:paraId="3424CB29"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26A372D1" w14:textId="77777777" w:rsidR="00D13D5A" w:rsidRPr="001D3E60" w:rsidRDefault="00D13D5A" w:rsidP="00B7169A">
            <w:pPr>
              <w:rPr>
                <w:rFonts w:ascii="Times New Roman" w:hAnsi="Times New Roman"/>
                <w:lang w:val="en-GB"/>
              </w:rPr>
            </w:pPr>
          </w:p>
        </w:tc>
        <w:tc>
          <w:tcPr>
            <w:tcW w:w="1134" w:type="dxa"/>
          </w:tcPr>
          <w:p w14:paraId="060D1BB1" w14:textId="0C988E34" w:rsidR="00D13D5A" w:rsidRPr="001D3E60" w:rsidRDefault="00A70D03" w:rsidP="00B7169A">
            <w:pPr>
              <w:rPr>
                <w:rFonts w:ascii="Times New Roman" w:hAnsi="Times New Roman"/>
                <w:lang w:val="en-GB"/>
              </w:rPr>
            </w:pPr>
            <w:r>
              <w:rPr>
                <w:rFonts w:ascii="Times New Roman" w:hAnsi="Times New Roman"/>
                <w:lang w:val="en-GB"/>
              </w:rPr>
              <w:t>CENTRAL ADMIN.</w:t>
            </w:r>
          </w:p>
        </w:tc>
        <w:tc>
          <w:tcPr>
            <w:tcW w:w="1559" w:type="dxa"/>
          </w:tcPr>
          <w:p w14:paraId="3FEC13F1" w14:textId="77777777" w:rsidR="00D13D5A" w:rsidRPr="001D3E60" w:rsidRDefault="00D13D5A" w:rsidP="00B7169A">
            <w:pPr>
              <w:rPr>
                <w:rFonts w:ascii="Times New Roman" w:hAnsi="Times New Roman"/>
                <w:lang w:val="en-GB"/>
              </w:rPr>
            </w:pPr>
            <w:r w:rsidRPr="001D3E60">
              <w:rPr>
                <w:rFonts w:ascii="Times New Roman" w:hAnsi="Times New Roman"/>
                <w:lang w:val="en-GB"/>
              </w:rPr>
              <w:t>GES</w:t>
            </w:r>
          </w:p>
        </w:tc>
      </w:tr>
      <w:tr w:rsidR="00CD3F14" w:rsidRPr="001D3E60" w14:paraId="2D015F81" w14:textId="77777777" w:rsidTr="00CB0A7F">
        <w:trPr>
          <w:trHeight w:val="20"/>
        </w:trPr>
        <w:tc>
          <w:tcPr>
            <w:tcW w:w="1222" w:type="dxa"/>
            <w:vMerge/>
            <w:hideMark/>
          </w:tcPr>
          <w:p w14:paraId="6716FDD4" w14:textId="77777777" w:rsidR="00D13D5A" w:rsidRPr="001D3E60" w:rsidRDefault="00D13D5A" w:rsidP="00B7169A">
            <w:pPr>
              <w:rPr>
                <w:rFonts w:ascii="Times New Roman" w:hAnsi="Times New Roman"/>
              </w:rPr>
            </w:pPr>
          </w:p>
        </w:tc>
        <w:tc>
          <w:tcPr>
            <w:tcW w:w="1418" w:type="dxa"/>
            <w:gridSpan w:val="2"/>
            <w:vMerge/>
            <w:hideMark/>
          </w:tcPr>
          <w:p w14:paraId="78148DB2" w14:textId="77777777" w:rsidR="00D13D5A" w:rsidRPr="001D3E60" w:rsidRDefault="00D13D5A" w:rsidP="00B7169A">
            <w:pPr>
              <w:rPr>
                <w:rFonts w:ascii="Times New Roman" w:hAnsi="Times New Roman"/>
              </w:rPr>
            </w:pPr>
          </w:p>
        </w:tc>
        <w:tc>
          <w:tcPr>
            <w:tcW w:w="2976" w:type="dxa"/>
            <w:hideMark/>
          </w:tcPr>
          <w:p w14:paraId="478CE425"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Completion of 7No. 3-unit  classroom blocks and construction of  1No 3-unit classroom block</w:t>
            </w:r>
          </w:p>
        </w:tc>
        <w:tc>
          <w:tcPr>
            <w:tcW w:w="1701" w:type="dxa"/>
            <w:hideMark/>
          </w:tcPr>
          <w:p w14:paraId="03192A4C" w14:textId="77777777" w:rsidR="00D13D5A" w:rsidRDefault="00D13D5A" w:rsidP="00B7169A">
            <w:pPr>
              <w:contextualSpacing/>
              <w:rPr>
                <w:rFonts w:ascii="Times New Roman" w:hAnsi="Times New Roman"/>
                <w:lang w:val="en-GB"/>
              </w:rPr>
            </w:pPr>
            <w:r w:rsidRPr="001D3E60">
              <w:rPr>
                <w:rFonts w:ascii="Times New Roman" w:hAnsi="Times New Roman"/>
                <w:lang w:val="en-GB"/>
              </w:rPr>
              <w:t>Asomase (</w:t>
            </w:r>
            <w:r>
              <w:rPr>
                <w:rFonts w:ascii="Times New Roman" w:hAnsi="Times New Roman"/>
                <w:lang w:val="en-GB"/>
              </w:rPr>
              <w:t>O</w:t>
            </w:r>
            <w:r w:rsidRPr="001D3E60">
              <w:rPr>
                <w:rFonts w:ascii="Times New Roman" w:hAnsi="Times New Roman"/>
                <w:lang w:val="en-GB"/>
              </w:rPr>
              <w:t>)</w:t>
            </w:r>
          </w:p>
          <w:p w14:paraId="77786AB1" w14:textId="77777777" w:rsidR="00D13D5A" w:rsidRPr="001D3E60" w:rsidRDefault="00D13D5A" w:rsidP="00B7169A">
            <w:pPr>
              <w:contextualSpacing/>
              <w:rPr>
                <w:rFonts w:ascii="Times New Roman" w:hAnsi="Times New Roman"/>
              </w:rPr>
            </w:pPr>
            <w:r>
              <w:rPr>
                <w:rFonts w:ascii="Times New Roman" w:hAnsi="Times New Roman"/>
                <w:lang w:val="en-GB"/>
              </w:rPr>
              <w:t>Aluku, Azulenloanu, selected community</w:t>
            </w:r>
          </w:p>
        </w:tc>
        <w:tc>
          <w:tcPr>
            <w:tcW w:w="284" w:type="dxa"/>
            <w:shd w:val="clear" w:color="auto" w:fill="5B9BD5" w:themeFill="accent5"/>
          </w:tcPr>
          <w:p w14:paraId="61A1F446" w14:textId="77777777" w:rsidR="00D13D5A" w:rsidRPr="001D3E60" w:rsidRDefault="00D13D5A" w:rsidP="00B7169A">
            <w:pPr>
              <w:contextualSpacing/>
              <w:rPr>
                <w:rFonts w:ascii="Times New Roman" w:hAnsi="Times New Roman"/>
                <w:lang w:val="en-GB"/>
              </w:rPr>
            </w:pPr>
          </w:p>
        </w:tc>
        <w:tc>
          <w:tcPr>
            <w:tcW w:w="283" w:type="dxa"/>
            <w:shd w:val="clear" w:color="auto" w:fill="5B9BD5" w:themeFill="accent5"/>
          </w:tcPr>
          <w:p w14:paraId="1D250875" w14:textId="77777777" w:rsidR="00D13D5A" w:rsidRPr="001D3E60" w:rsidRDefault="00D13D5A" w:rsidP="00B7169A">
            <w:pPr>
              <w:contextualSpacing/>
              <w:rPr>
                <w:rFonts w:ascii="Times New Roman" w:hAnsi="Times New Roman"/>
                <w:lang w:val="en-GB"/>
              </w:rPr>
            </w:pPr>
          </w:p>
        </w:tc>
        <w:tc>
          <w:tcPr>
            <w:tcW w:w="284" w:type="dxa"/>
            <w:shd w:val="clear" w:color="auto" w:fill="5B9BD5" w:themeFill="accent5"/>
          </w:tcPr>
          <w:p w14:paraId="30C240FA" w14:textId="77777777" w:rsidR="00D13D5A" w:rsidRPr="001D3E60" w:rsidRDefault="00D13D5A" w:rsidP="00B7169A">
            <w:pPr>
              <w:contextualSpacing/>
              <w:rPr>
                <w:rFonts w:ascii="Times New Roman" w:hAnsi="Times New Roman"/>
                <w:lang w:val="en-GB"/>
              </w:rPr>
            </w:pPr>
          </w:p>
        </w:tc>
        <w:tc>
          <w:tcPr>
            <w:tcW w:w="283" w:type="dxa"/>
            <w:shd w:val="clear" w:color="auto" w:fill="5B9BD5" w:themeFill="accent5"/>
            <w:hideMark/>
          </w:tcPr>
          <w:p w14:paraId="274393CF" w14:textId="77777777" w:rsidR="00D13D5A" w:rsidRPr="001D3E60" w:rsidRDefault="00D13D5A" w:rsidP="00B7169A">
            <w:pPr>
              <w:contextualSpacing/>
              <w:rPr>
                <w:rFonts w:ascii="Times New Roman" w:hAnsi="Times New Roman"/>
              </w:rPr>
            </w:pPr>
            <w:r w:rsidRPr="001D3E60">
              <w:rPr>
                <w:rFonts w:ascii="Times New Roman" w:hAnsi="Times New Roman"/>
                <w:lang w:val="en-GB"/>
              </w:rPr>
              <w:t> </w:t>
            </w:r>
          </w:p>
          <w:p w14:paraId="668A2FA2" w14:textId="77777777" w:rsidR="00D13D5A" w:rsidRPr="001D3E60" w:rsidRDefault="00D13D5A" w:rsidP="00B7169A">
            <w:pPr>
              <w:contextualSpacing/>
              <w:rPr>
                <w:rFonts w:ascii="Times New Roman" w:hAnsi="Times New Roman"/>
              </w:rPr>
            </w:pPr>
            <w:r w:rsidRPr="001D3E60">
              <w:rPr>
                <w:rFonts w:ascii="Times New Roman" w:hAnsi="Times New Roman"/>
                <w:lang w:val="en-GB"/>
              </w:rPr>
              <w:t> </w:t>
            </w:r>
          </w:p>
          <w:p w14:paraId="5E5245F9" w14:textId="77777777" w:rsidR="00D13D5A" w:rsidRPr="001D3E60" w:rsidRDefault="00D13D5A" w:rsidP="00B7169A">
            <w:pPr>
              <w:contextualSpacing/>
              <w:rPr>
                <w:rFonts w:ascii="Times New Roman" w:hAnsi="Times New Roman"/>
              </w:rPr>
            </w:pPr>
            <w:r w:rsidRPr="001D3E60">
              <w:rPr>
                <w:rFonts w:ascii="Times New Roman" w:hAnsi="Times New Roman"/>
                <w:lang w:val="en-GB"/>
              </w:rPr>
              <w:t> </w:t>
            </w:r>
          </w:p>
          <w:p w14:paraId="15533F6C" w14:textId="77777777" w:rsidR="00D13D5A" w:rsidRPr="001D3E60" w:rsidRDefault="00D13D5A" w:rsidP="00B7169A">
            <w:pPr>
              <w:contextualSpacing/>
              <w:rPr>
                <w:rFonts w:ascii="Times New Roman" w:hAnsi="Times New Roman"/>
              </w:rPr>
            </w:pPr>
            <w:r w:rsidRPr="001D3E60">
              <w:rPr>
                <w:rFonts w:ascii="Times New Roman" w:hAnsi="Times New Roman"/>
                <w:lang w:val="en-GB"/>
              </w:rPr>
              <w:t> </w:t>
            </w:r>
          </w:p>
          <w:p w14:paraId="35B4BD2B" w14:textId="77777777" w:rsidR="00D13D5A" w:rsidRPr="001D3E60" w:rsidRDefault="00D13D5A" w:rsidP="00B7169A">
            <w:pPr>
              <w:contextualSpacing/>
              <w:rPr>
                <w:rFonts w:ascii="Times New Roman" w:hAnsi="Times New Roman"/>
              </w:rPr>
            </w:pPr>
          </w:p>
        </w:tc>
        <w:tc>
          <w:tcPr>
            <w:tcW w:w="993" w:type="dxa"/>
            <w:hideMark/>
          </w:tcPr>
          <w:p w14:paraId="71C9F788" w14:textId="77777777" w:rsidR="00D13D5A" w:rsidRPr="001D3E60" w:rsidRDefault="00D13D5A" w:rsidP="00B7169A">
            <w:pPr>
              <w:contextualSpacing/>
              <w:rPr>
                <w:rFonts w:ascii="Times New Roman" w:hAnsi="Times New Roman"/>
              </w:rPr>
            </w:pPr>
            <w:r w:rsidRPr="001D3E60">
              <w:rPr>
                <w:rFonts w:ascii="Times New Roman" w:hAnsi="Times New Roman"/>
                <w:lang w:val="en-GB"/>
              </w:rPr>
              <w:t xml:space="preserve">        </w:t>
            </w:r>
            <w:r w:rsidRPr="001D3E60">
              <w:rPr>
                <w:rFonts w:ascii="Times New Roman" w:hAnsi="Times New Roman"/>
              </w:rPr>
              <w:t>616,223.9</w:t>
            </w:r>
          </w:p>
        </w:tc>
        <w:tc>
          <w:tcPr>
            <w:tcW w:w="992" w:type="dxa"/>
            <w:hideMark/>
          </w:tcPr>
          <w:p w14:paraId="6C29FF3C" w14:textId="77777777" w:rsidR="00D13D5A" w:rsidRPr="001D3E60" w:rsidRDefault="00D13D5A" w:rsidP="00B7169A">
            <w:pPr>
              <w:contextualSpacing/>
              <w:rPr>
                <w:rFonts w:ascii="Times New Roman" w:hAnsi="Times New Roman"/>
              </w:rPr>
            </w:pPr>
            <w:r w:rsidRPr="001D3E60">
              <w:rPr>
                <w:rFonts w:ascii="Times New Roman" w:hAnsi="Times New Roman"/>
                <w:lang w:val="en-GB"/>
              </w:rPr>
              <w:t> </w:t>
            </w:r>
          </w:p>
        </w:tc>
        <w:tc>
          <w:tcPr>
            <w:tcW w:w="850" w:type="dxa"/>
            <w:hideMark/>
          </w:tcPr>
          <w:p w14:paraId="2231911E" w14:textId="77777777" w:rsidR="00D13D5A" w:rsidRPr="001D3E60" w:rsidRDefault="00D13D5A" w:rsidP="00B7169A">
            <w:pPr>
              <w:contextualSpacing/>
              <w:rPr>
                <w:rFonts w:ascii="Times New Roman" w:hAnsi="Times New Roman"/>
              </w:rPr>
            </w:pPr>
            <w:r w:rsidRPr="001D3E60">
              <w:rPr>
                <w:rFonts w:ascii="Times New Roman" w:hAnsi="Times New Roman"/>
                <w:lang w:val="en-GB"/>
              </w:rPr>
              <w:t> </w:t>
            </w:r>
            <w:r w:rsidRPr="001D3E60">
              <w:rPr>
                <w:rFonts w:ascii="Times New Roman" w:hAnsi="Times New Roman"/>
              </w:rPr>
              <w:t>465,196.79</w:t>
            </w:r>
          </w:p>
        </w:tc>
        <w:tc>
          <w:tcPr>
            <w:tcW w:w="567" w:type="dxa"/>
            <w:shd w:val="clear" w:color="auto" w:fill="AEAAAA" w:themeFill="background2" w:themeFillShade="BF"/>
          </w:tcPr>
          <w:p w14:paraId="4EDC9121" w14:textId="77777777" w:rsidR="00D13D5A" w:rsidRPr="001D3E60" w:rsidRDefault="00D13D5A" w:rsidP="00B7169A">
            <w:pPr>
              <w:contextualSpacing/>
              <w:rPr>
                <w:rFonts w:ascii="Times New Roman" w:hAnsi="Times New Roman"/>
                <w:lang w:val="en-GB"/>
              </w:rPr>
            </w:pPr>
          </w:p>
        </w:tc>
        <w:tc>
          <w:tcPr>
            <w:tcW w:w="709" w:type="dxa"/>
            <w:shd w:val="clear" w:color="auto" w:fill="AEAAAA" w:themeFill="background2" w:themeFillShade="BF"/>
          </w:tcPr>
          <w:p w14:paraId="150B54ED" w14:textId="77777777" w:rsidR="00D13D5A" w:rsidRPr="001D3E60" w:rsidRDefault="00D13D5A" w:rsidP="00B7169A">
            <w:pPr>
              <w:contextualSpacing/>
              <w:rPr>
                <w:rFonts w:ascii="Times New Roman" w:hAnsi="Times New Roman"/>
                <w:lang w:val="en-GB"/>
              </w:rPr>
            </w:pPr>
          </w:p>
        </w:tc>
        <w:tc>
          <w:tcPr>
            <w:tcW w:w="1134" w:type="dxa"/>
            <w:hideMark/>
          </w:tcPr>
          <w:p w14:paraId="6298EA29" w14:textId="75DDA94A" w:rsidR="00D13D5A" w:rsidRPr="001D3E60" w:rsidRDefault="00A70D03" w:rsidP="00B7169A">
            <w:pPr>
              <w:contextualSpacing/>
              <w:rPr>
                <w:rFonts w:ascii="Times New Roman" w:hAnsi="Times New Roman"/>
              </w:rPr>
            </w:pPr>
            <w:r>
              <w:rPr>
                <w:rFonts w:ascii="Times New Roman" w:hAnsi="Times New Roman"/>
                <w:lang w:val="en-GB"/>
              </w:rPr>
              <w:t>CENTRAL ADMIN.</w:t>
            </w:r>
          </w:p>
        </w:tc>
        <w:tc>
          <w:tcPr>
            <w:tcW w:w="1559" w:type="dxa"/>
            <w:hideMark/>
          </w:tcPr>
          <w:p w14:paraId="1F5C24ED" w14:textId="77777777" w:rsidR="00D13D5A" w:rsidRPr="001D3E60" w:rsidRDefault="00D13D5A" w:rsidP="00B7169A">
            <w:pPr>
              <w:contextualSpacing/>
              <w:rPr>
                <w:rFonts w:ascii="Times New Roman" w:hAnsi="Times New Roman"/>
              </w:rPr>
            </w:pPr>
            <w:r w:rsidRPr="001D3E60">
              <w:rPr>
                <w:rFonts w:ascii="Times New Roman" w:hAnsi="Times New Roman"/>
                <w:lang w:val="en-GB"/>
              </w:rPr>
              <w:t>GES</w:t>
            </w:r>
          </w:p>
        </w:tc>
      </w:tr>
      <w:tr w:rsidR="00CD3F14" w:rsidRPr="001D3E60" w14:paraId="60A3BFBD" w14:textId="77777777" w:rsidTr="00CB0A7F">
        <w:trPr>
          <w:trHeight w:val="20"/>
        </w:trPr>
        <w:tc>
          <w:tcPr>
            <w:tcW w:w="1222" w:type="dxa"/>
            <w:vMerge/>
          </w:tcPr>
          <w:p w14:paraId="28B9B5AD" w14:textId="77777777" w:rsidR="00D13D5A" w:rsidRPr="001D3E60" w:rsidRDefault="00D13D5A" w:rsidP="00B7169A">
            <w:pPr>
              <w:rPr>
                <w:rFonts w:ascii="Times New Roman" w:hAnsi="Times New Roman"/>
              </w:rPr>
            </w:pPr>
          </w:p>
        </w:tc>
        <w:tc>
          <w:tcPr>
            <w:tcW w:w="1418" w:type="dxa"/>
            <w:gridSpan w:val="2"/>
            <w:vMerge/>
          </w:tcPr>
          <w:p w14:paraId="777B7135" w14:textId="77777777" w:rsidR="00D13D5A" w:rsidRPr="001D3E60" w:rsidRDefault="00D13D5A" w:rsidP="00B7169A">
            <w:pPr>
              <w:rPr>
                <w:rFonts w:ascii="Times New Roman" w:hAnsi="Times New Roman"/>
              </w:rPr>
            </w:pPr>
          </w:p>
        </w:tc>
        <w:tc>
          <w:tcPr>
            <w:tcW w:w="2976" w:type="dxa"/>
          </w:tcPr>
          <w:p w14:paraId="55B2E368" w14:textId="77777777" w:rsidR="00D13D5A" w:rsidRPr="009E143C" w:rsidRDefault="00D13D5A" w:rsidP="00C72060">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Construction of assembly hall at UBAISH</w:t>
            </w:r>
          </w:p>
        </w:tc>
        <w:tc>
          <w:tcPr>
            <w:tcW w:w="1701" w:type="dxa"/>
            <w:vAlign w:val="center"/>
          </w:tcPr>
          <w:p w14:paraId="4ACAEF03" w14:textId="77777777" w:rsidR="00D13D5A" w:rsidRPr="00702629" w:rsidRDefault="00D13D5A" w:rsidP="00B7169A">
            <w:pPr>
              <w:jc w:val="center"/>
              <w:rPr>
                <w:rFonts w:ascii="Times New Roman" w:hAnsi="Times New Roman"/>
                <w:lang w:val="en-GB"/>
              </w:rPr>
            </w:pPr>
            <w:r w:rsidRPr="00702629">
              <w:rPr>
                <w:rFonts w:ascii="Times New Roman" w:eastAsia="Times New Roman" w:hAnsi="Times New Roman"/>
                <w:color w:val="000000"/>
                <w:lang w:val="en-GB" w:eastAsia="en-GB"/>
              </w:rPr>
              <w:t>Ka</w:t>
            </w:r>
            <w:r>
              <w:rPr>
                <w:rFonts w:ascii="Times New Roman" w:eastAsia="Times New Roman" w:hAnsi="Times New Roman"/>
                <w:color w:val="000000"/>
                <w:lang w:val="en-GB" w:eastAsia="en-GB"/>
              </w:rPr>
              <w:t>m</w:t>
            </w:r>
            <w:r w:rsidRPr="00702629">
              <w:rPr>
                <w:rFonts w:ascii="Times New Roman" w:eastAsia="Times New Roman" w:hAnsi="Times New Roman"/>
                <w:color w:val="000000"/>
                <w:lang w:val="en-GB" w:eastAsia="en-GB"/>
              </w:rPr>
              <w:t>gbunli</w:t>
            </w:r>
          </w:p>
        </w:tc>
        <w:tc>
          <w:tcPr>
            <w:tcW w:w="284" w:type="dxa"/>
            <w:shd w:val="clear" w:color="auto" w:fill="5B9BD5" w:themeFill="accent5"/>
            <w:vAlign w:val="center"/>
          </w:tcPr>
          <w:p w14:paraId="664024F2" w14:textId="77777777" w:rsidR="00D13D5A" w:rsidRPr="00702629" w:rsidRDefault="00D13D5A" w:rsidP="00B7169A">
            <w:pPr>
              <w:jc w:val="center"/>
              <w:rPr>
                <w:rFonts w:ascii="Times New Roman" w:hAnsi="Times New Roman"/>
                <w:lang w:val="en-GB"/>
              </w:rPr>
            </w:pPr>
          </w:p>
        </w:tc>
        <w:tc>
          <w:tcPr>
            <w:tcW w:w="283" w:type="dxa"/>
            <w:shd w:val="clear" w:color="auto" w:fill="5B9BD5" w:themeFill="accent5"/>
            <w:vAlign w:val="center"/>
          </w:tcPr>
          <w:p w14:paraId="45D65678" w14:textId="77777777" w:rsidR="00D13D5A" w:rsidRPr="00702629" w:rsidRDefault="00D13D5A" w:rsidP="00B7169A">
            <w:pPr>
              <w:jc w:val="center"/>
              <w:rPr>
                <w:rFonts w:ascii="Times New Roman" w:hAnsi="Times New Roman"/>
                <w:lang w:val="en-GB"/>
              </w:rPr>
            </w:pPr>
          </w:p>
        </w:tc>
        <w:tc>
          <w:tcPr>
            <w:tcW w:w="284" w:type="dxa"/>
            <w:shd w:val="clear" w:color="auto" w:fill="5B9BD5" w:themeFill="accent5"/>
            <w:vAlign w:val="center"/>
          </w:tcPr>
          <w:p w14:paraId="4AC00B6A" w14:textId="77777777" w:rsidR="00D13D5A" w:rsidRPr="00702629" w:rsidRDefault="00D13D5A" w:rsidP="00B7169A">
            <w:pPr>
              <w:jc w:val="center"/>
              <w:rPr>
                <w:rFonts w:ascii="Times New Roman" w:hAnsi="Times New Roman"/>
                <w:lang w:val="en-GB"/>
              </w:rPr>
            </w:pPr>
          </w:p>
        </w:tc>
        <w:tc>
          <w:tcPr>
            <w:tcW w:w="283" w:type="dxa"/>
            <w:shd w:val="clear" w:color="auto" w:fill="5B9BD5" w:themeFill="accent5"/>
            <w:vAlign w:val="center"/>
          </w:tcPr>
          <w:p w14:paraId="4482C8D5" w14:textId="77777777" w:rsidR="00D13D5A" w:rsidRPr="00702629" w:rsidRDefault="00D13D5A" w:rsidP="00B7169A">
            <w:pPr>
              <w:jc w:val="center"/>
              <w:rPr>
                <w:rFonts w:ascii="Times New Roman" w:hAnsi="Times New Roman"/>
                <w:lang w:val="en-GB"/>
              </w:rPr>
            </w:pPr>
          </w:p>
        </w:tc>
        <w:tc>
          <w:tcPr>
            <w:tcW w:w="993" w:type="dxa"/>
            <w:vAlign w:val="center"/>
          </w:tcPr>
          <w:p w14:paraId="685F7FB9" w14:textId="77777777" w:rsidR="00D13D5A" w:rsidRPr="00702629" w:rsidRDefault="00D13D5A" w:rsidP="00B7169A">
            <w:pPr>
              <w:jc w:val="center"/>
              <w:rPr>
                <w:rFonts w:ascii="Times New Roman" w:hAnsi="Times New Roman"/>
                <w:lang w:val="en-GB"/>
              </w:rPr>
            </w:pPr>
            <w:r w:rsidRPr="00702629">
              <w:rPr>
                <w:rFonts w:ascii="Times New Roman" w:eastAsia="Times New Roman" w:hAnsi="Times New Roman"/>
                <w:color w:val="000000"/>
                <w:lang w:val="en-GB" w:eastAsia="en-GB"/>
              </w:rPr>
              <w:t>3,000,000</w:t>
            </w:r>
          </w:p>
        </w:tc>
        <w:tc>
          <w:tcPr>
            <w:tcW w:w="992" w:type="dxa"/>
            <w:vAlign w:val="center"/>
          </w:tcPr>
          <w:p w14:paraId="32B3CF13" w14:textId="77777777" w:rsidR="00D13D5A" w:rsidRPr="00702629" w:rsidRDefault="00D13D5A" w:rsidP="00B7169A">
            <w:pPr>
              <w:jc w:val="center"/>
              <w:rPr>
                <w:rFonts w:ascii="Times New Roman" w:hAnsi="Times New Roman"/>
                <w:lang w:val="en-GB"/>
              </w:rPr>
            </w:pPr>
          </w:p>
        </w:tc>
        <w:tc>
          <w:tcPr>
            <w:tcW w:w="850" w:type="dxa"/>
            <w:vAlign w:val="center"/>
          </w:tcPr>
          <w:p w14:paraId="371BD0D6" w14:textId="77777777" w:rsidR="00D13D5A" w:rsidRPr="00702629" w:rsidRDefault="00D13D5A" w:rsidP="00B7169A">
            <w:pPr>
              <w:jc w:val="center"/>
              <w:rPr>
                <w:rFonts w:ascii="Times New Roman" w:hAnsi="Times New Roman"/>
                <w:lang w:val="en-GB"/>
              </w:rPr>
            </w:pPr>
            <w:r w:rsidRPr="00702629">
              <w:rPr>
                <w:rFonts w:ascii="Times New Roman" w:eastAsia="Times New Roman" w:hAnsi="Times New Roman"/>
                <w:color w:val="000000"/>
                <w:lang w:val="en-GB" w:eastAsia="en-GB"/>
              </w:rPr>
              <w:t>50,000</w:t>
            </w:r>
          </w:p>
        </w:tc>
        <w:tc>
          <w:tcPr>
            <w:tcW w:w="567" w:type="dxa"/>
            <w:shd w:val="clear" w:color="auto" w:fill="AEAAAA" w:themeFill="background2" w:themeFillShade="BF"/>
          </w:tcPr>
          <w:p w14:paraId="060BC52D" w14:textId="77777777" w:rsidR="00D13D5A" w:rsidRPr="00702629" w:rsidRDefault="00D13D5A" w:rsidP="00B7169A">
            <w:pPr>
              <w:jc w:val="center"/>
              <w:rPr>
                <w:rFonts w:ascii="Times New Roman" w:eastAsia="Times New Roman" w:hAnsi="Times New Roman"/>
                <w:color w:val="000000"/>
                <w:lang w:val="en-GB" w:eastAsia="en-GB"/>
              </w:rPr>
            </w:pPr>
          </w:p>
        </w:tc>
        <w:tc>
          <w:tcPr>
            <w:tcW w:w="709" w:type="dxa"/>
            <w:shd w:val="clear" w:color="auto" w:fill="AEAAAA" w:themeFill="background2" w:themeFillShade="BF"/>
          </w:tcPr>
          <w:p w14:paraId="334C617B" w14:textId="77777777" w:rsidR="00D13D5A" w:rsidRPr="00702629" w:rsidRDefault="00D13D5A" w:rsidP="00B7169A">
            <w:pPr>
              <w:jc w:val="center"/>
              <w:rPr>
                <w:rFonts w:ascii="Times New Roman" w:eastAsia="Times New Roman" w:hAnsi="Times New Roman"/>
                <w:color w:val="000000"/>
                <w:lang w:val="en-GB" w:eastAsia="en-GB"/>
              </w:rPr>
            </w:pPr>
          </w:p>
        </w:tc>
        <w:tc>
          <w:tcPr>
            <w:tcW w:w="1134" w:type="dxa"/>
            <w:vAlign w:val="center"/>
          </w:tcPr>
          <w:p w14:paraId="41277FC7" w14:textId="4A0CB793" w:rsidR="00D13D5A" w:rsidRPr="00702629" w:rsidRDefault="00A70D03" w:rsidP="00B7169A">
            <w:pPr>
              <w:jc w:val="center"/>
              <w:rPr>
                <w:rFonts w:ascii="Times New Roman" w:hAnsi="Times New Roman"/>
                <w:lang w:val="en-GB"/>
              </w:rPr>
            </w:pPr>
            <w:r>
              <w:rPr>
                <w:rFonts w:ascii="Times New Roman" w:eastAsia="Times New Roman" w:hAnsi="Times New Roman"/>
                <w:color w:val="000000"/>
                <w:lang w:val="en-GB" w:eastAsia="en-GB"/>
              </w:rPr>
              <w:t>CENTRAL ADMIN.</w:t>
            </w:r>
          </w:p>
        </w:tc>
        <w:tc>
          <w:tcPr>
            <w:tcW w:w="1559" w:type="dxa"/>
            <w:vAlign w:val="center"/>
          </w:tcPr>
          <w:p w14:paraId="235DCD90" w14:textId="77777777" w:rsidR="00D13D5A" w:rsidRPr="00702629" w:rsidRDefault="00D13D5A" w:rsidP="00B7169A">
            <w:pPr>
              <w:jc w:val="center"/>
              <w:rPr>
                <w:rFonts w:ascii="Times New Roman" w:hAnsi="Times New Roman"/>
                <w:lang w:val="en-GB"/>
              </w:rPr>
            </w:pPr>
            <w:r w:rsidRPr="00702629">
              <w:rPr>
                <w:rFonts w:ascii="Times New Roman" w:eastAsia="Times New Roman" w:hAnsi="Times New Roman"/>
                <w:color w:val="000000"/>
                <w:lang w:val="en-GB" w:eastAsia="en-GB"/>
              </w:rPr>
              <w:t>GES</w:t>
            </w:r>
          </w:p>
        </w:tc>
      </w:tr>
      <w:tr w:rsidR="00CD3F14" w:rsidRPr="001D3E60" w14:paraId="42234C4A" w14:textId="77777777" w:rsidTr="00CB0A7F">
        <w:trPr>
          <w:trHeight w:val="20"/>
        </w:trPr>
        <w:tc>
          <w:tcPr>
            <w:tcW w:w="1222" w:type="dxa"/>
            <w:vMerge/>
            <w:hideMark/>
          </w:tcPr>
          <w:p w14:paraId="04FF98DF" w14:textId="77777777" w:rsidR="00D13D5A" w:rsidRPr="001D3E60" w:rsidRDefault="00D13D5A" w:rsidP="00EE1804">
            <w:pPr>
              <w:rPr>
                <w:rFonts w:ascii="Times New Roman" w:hAnsi="Times New Roman"/>
              </w:rPr>
            </w:pPr>
          </w:p>
        </w:tc>
        <w:tc>
          <w:tcPr>
            <w:tcW w:w="1418" w:type="dxa"/>
            <w:gridSpan w:val="2"/>
            <w:vMerge/>
            <w:hideMark/>
          </w:tcPr>
          <w:p w14:paraId="5C984301" w14:textId="77777777" w:rsidR="00D13D5A" w:rsidRPr="001D3E60" w:rsidRDefault="00D13D5A" w:rsidP="00EE1804">
            <w:pPr>
              <w:rPr>
                <w:rFonts w:ascii="Times New Roman" w:hAnsi="Times New Roman"/>
              </w:rPr>
            </w:pPr>
          </w:p>
        </w:tc>
        <w:tc>
          <w:tcPr>
            <w:tcW w:w="2976" w:type="dxa"/>
            <w:hideMark/>
          </w:tcPr>
          <w:p w14:paraId="584F6CB5" w14:textId="77777777" w:rsidR="00D13D5A" w:rsidRPr="009E143C" w:rsidRDefault="00D13D5A" w:rsidP="00EE1804">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Completion 2No. KG and construction of 1No KG block</w:t>
            </w:r>
          </w:p>
        </w:tc>
        <w:tc>
          <w:tcPr>
            <w:tcW w:w="1701" w:type="dxa"/>
            <w:hideMark/>
          </w:tcPr>
          <w:p w14:paraId="0E4479D0" w14:textId="53A48FEB" w:rsidR="00D13D5A" w:rsidRPr="001557B8" w:rsidRDefault="00D13D5A" w:rsidP="00EE1804">
            <w:pPr>
              <w:rPr>
                <w:rFonts w:ascii="Times New Roman" w:hAnsi="Times New Roman"/>
                <w:lang w:val="en-GB"/>
              </w:rPr>
            </w:pPr>
            <w:r>
              <w:rPr>
                <w:rFonts w:ascii="Times New Roman" w:hAnsi="Times New Roman"/>
                <w:lang w:val="en-GB"/>
              </w:rPr>
              <w:t>Kikam, Awiaso</w:t>
            </w:r>
          </w:p>
        </w:tc>
        <w:tc>
          <w:tcPr>
            <w:tcW w:w="284" w:type="dxa"/>
            <w:shd w:val="clear" w:color="auto" w:fill="5B9BD5" w:themeFill="accent5"/>
          </w:tcPr>
          <w:p w14:paraId="7401DF20" w14:textId="77777777" w:rsidR="00D13D5A" w:rsidRPr="001D3E60" w:rsidRDefault="00D13D5A" w:rsidP="00EE1804">
            <w:pPr>
              <w:rPr>
                <w:rFonts w:ascii="Times New Roman" w:hAnsi="Times New Roman"/>
                <w:lang w:val="en-GB"/>
              </w:rPr>
            </w:pPr>
          </w:p>
        </w:tc>
        <w:tc>
          <w:tcPr>
            <w:tcW w:w="283" w:type="dxa"/>
            <w:shd w:val="clear" w:color="auto" w:fill="5B9BD5" w:themeFill="accent5"/>
          </w:tcPr>
          <w:p w14:paraId="06D9C22B" w14:textId="77777777" w:rsidR="00D13D5A" w:rsidRPr="001D3E60" w:rsidRDefault="00D13D5A" w:rsidP="00EE1804">
            <w:pPr>
              <w:rPr>
                <w:rFonts w:ascii="Times New Roman" w:hAnsi="Times New Roman"/>
                <w:lang w:val="en-GB"/>
              </w:rPr>
            </w:pPr>
          </w:p>
        </w:tc>
        <w:tc>
          <w:tcPr>
            <w:tcW w:w="284" w:type="dxa"/>
            <w:shd w:val="clear" w:color="auto" w:fill="5B9BD5" w:themeFill="accent5"/>
          </w:tcPr>
          <w:p w14:paraId="6AFAA2B1" w14:textId="77777777" w:rsidR="00D13D5A" w:rsidRPr="001D3E60" w:rsidRDefault="00D13D5A" w:rsidP="00EE1804">
            <w:pPr>
              <w:rPr>
                <w:rFonts w:ascii="Times New Roman" w:hAnsi="Times New Roman"/>
                <w:lang w:val="en-GB"/>
              </w:rPr>
            </w:pPr>
          </w:p>
        </w:tc>
        <w:tc>
          <w:tcPr>
            <w:tcW w:w="283" w:type="dxa"/>
            <w:shd w:val="clear" w:color="auto" w:fill="5B9BD5" w:themeFill="accent5"/>
            <w:hideMark/>
          </w:tcPr>
          <w:p w14:paraId="2C404D8C" w14:textId="6B32143F" w:rsidR="00D13D5A" w:rsidRPr="001D3E60" w:rsidRDefault="00D13D5A" w:rsidP="00EE1804">
            <w:pPr>
              <w:rPr>
                <w:rFonts w:ascii="Times New Roman" w:hAnsi="Times New Roman"/>
              </w:rPr>
            </w:pPr>
          </w:p>
          <w:p w14:paraId="39EBC768" w14:textId="7B3F989D" w:rsidR="00D13D5A" w:rsidRPr="001D3E60" w:rsidRDefault="00D13D5A" w:rsidP="00EE1804">
            <w:pPr>
              <w:rPr>
                <w:rFonts w:ascii="Times New Roman" w:hAnsi="Times New Roman"/>
              </w:rPr>
            </w:pPr>
          </w:p>
          <w:p w14:paraId="254DA891" w14:textId="51CEB63F" w:rsidR="00D13D5A" w:rsidRPr="001D3E60" w:rsidRDefault="00D13D5A" w:rsidP="00EE1804">
            <w:pPr>
              <w:rPr>
                <w:rFonts w:ascii="Times New Roman" w:hAnsi="Times New Roman"/>
              </w:rPr>
            </w:pPr>
          </w:p>
        </w:tc>
        <w:tc>
          <w:tcPr>
            <w:tcW w:w="993" w:type="dxa"/>
            <w:hideMark/>
          </w:tcPr>
          <w:p w14:paraId="2F48769A" w14:textId="62DCF9C2" w:rsidR="00D13D5A" w:rsidRPr="001D3E60" w:rsidRDefault="00D13D5A" w:rsidP="00EE1804">
            <w:pPr>
              <w:rPr>
                <w:rFonts w:ascii="Times New Roman" w:hAnsi="Times New Roman"/>
              </w:rPr>
            </w:pPr>
            <w:r w:rsidRPr="001D3E60">
              <w:rPr>
                <w:rFonts w:ascii="Times New Roman" w:hAnsi="Times New Roman"/>
                <w:lang w:val="en-GB"/>
              </w:rPr>
              <w:t>500,000</w:t>
            </w:r>
          </w:p>
        </w:tc>
        <w:tc>
          <w:tcPr>
            <w:tcW w:w="992" w:type="dxa"/>
            <w:hideMark/>
          </w:tcPr>
          <w:p w14:paraId="09FAC711" w14:textId="5266715A" w:rsidR="00D13D5A" w:rsidRPr="001D3E60" w:rsidRDefault="00D13D5A" w:rsidP="00EE1804">
            <w:pPr>
              <w:rPr>
                <w:rFonts w:ascii="Times New Roman" w:hAnsi="Times New Roman"/>
              </w:rPr>
            </w:pPr>
            <w:r w:rsidRPr="001D3E60">
              <w:rPr>
                <w:rFonts w:ascii="Times New Roman" w:hAnsi="Times New Roman"/>
                <w:lang w:val="en-GB"/>
              </w:rPr>
              <w:t>315,368.34</w:t>
            </w:r>
          </w:p>
        </w:tc>
        <w:tc>
          <w:tcPr>
            <w:tcW w:w="850" w:type="dxa"/>
            <w:hideMark/>
          </w:tcPr>
          <w:p w14:paraId="74B397D6" w14:textId="3F176D6D" w:rsidR="00D13D5A" w:rsidRPr="001D3E60" w:rsidRDefault="00D13D5A" w:rsidP="00EE1804">
            <w:pPr>
              <w:rPr>
                <w:rFonts w:ascii="Times New Roman" w:hAnsi="Times New Roman"/>
              </w:rPr>
            </w:pPr>
          </w:p>
        </w:tc>
        <w:tc>
          <w:tcPr>
            <w:tcW w:w="567" w:type="dxa"/>
            <w:shd w:val="clear" w:color="auto" w:fill="AEAAAA" w:themeFill="background2" w:themeFillShade="BF"/>
          </w:tcPr>
          <w:p w14:paraId="408E54DB" w14:textId="77777777" w:rsidR="00D13D5A" w:rsidRPr="001D3E60" w:rsidRDefault="00D13D5A" w:rsidP="00EE1804">
            <w:pPr>
              <w:rPr>
                <w:rFonts w:ascii="Times New Roman" w:hAnsi="Times New Roman"/>
                <w:lang w:val="en-GB"/>
              </w:rPr>
            </w:pPr>
          </w:p>
        </w:tc>
        <w:tc>
          <w:tcPr>
            <w:tcW w:w="709" w:type="dxa"/>
            <w:shd w:val="clear" w:color="auto" w:fill="AEAAAA" w:themeFill="background2" w:themeFillShade="BF"/>
          </w:tcPr>
          <w:p w14:paraId="20F497AF" w14:textId="77777777" w:rsidR="00D13D5A" w:rsidRPr="001D3E60" w:rsidRDefault="00D13D5A" w:rsidP="00EE1804">
            <w:pPr>
              <w:rPr>
                <w:rFonts w:ascii="Times New Roman" w:hAnsi="Times New Roman"/>
                <w:lang w:val="en-GB"/>
              </w:rPr>
            </w:pPr>
          </w:p>
        </w:tc>
        <w:tc>
          <w:tcPr>
            <w:tcW w:w="1134" w:type="dxa"/>
            <w:hideMark/>
          </w:tcPr>
          <w:p w14:paraId="28D4E395" w14:textId="34F3A00C" w:rsidR="00D13D5A" w:rsidRPr="001D3E60" w:rsidRDefault="00A70D03" w:rsidP="00EE1804">
            <w:pPr>
              <w:rPr>
                <w:rFonts w:ascii="Times New Roman" w:hAnsi="Times New Roman"/>
              </w:rPr>
            </w:pPr>
            <w:r>
              <w:rPr>
                <w:rFonts w:ascii="Times New Roman" w:hAnsi="Times New Roman"/>
                <w:lang w:val="en-GB"/>
              </w:rPr>
              <w:t>CENTRAL ADMIN.</w:t>
            </w:r>
          </w:p>
        </w:tc>
        <w:tc>
          <w:tcPr>
            <w:tcW w:w="1559" w:type="dxa"/>
            <w:hideMark/>
          </w:tcPr>
          <w:p w14:paraId="0A2B81E8" w14:textId="77777777" w:rsidR="00D13D5A" w:rsidRPr="001D3E60" w:rsidRDefault="00D13D5A" w:rsidP="00EE1804">
            <w:pPr>
              <w:rPr>
                <w:rFonts w:ascii="Times New Roman" w:hAnsi="Times New Roman"/>
              </w:rPr>
            </w:pPr>
            <w:r w:rsidRPr="001D3E60">
              <w:rPr>
                <w:rFonts w:ascii="Times New Roman" w:hAnsi="Times New Roman"/>
                <w:lang w:val="en-GB"/>
              </w:rPr>
              <w:t>GES</w:t>
            </w:r>
          </w:p>
        </w:tc>
      </w:tr>
      <w:tr w:rsidR="00CD3F14" w:rsidRPr="001D3E60" w14:paraId="5ECEBE89" w14:textId="77777777" w:rsidTr="00CB0A7F">
        <w:trPr>
          <w:trHeight w:val="20"/>
        </w:trPr>
        <w:tc>
          <w:tcPr>
            <w:tcW w:w="1222" w:type="dxa"/>
            <w:vMerge/>
            <w:hideMark/>
          </w:tcPr>
          <w:p w14:paraId="5F3296C3" w14:textId="77777777" w:rsidR="00D13D5A" w:rsidRPr="001D3E60" w:rsidRDefault="00D13D5A" w:rsidP="00B7169A">
            <w:pPr>
              <w:rPr>
                <w:rFonts w:ascii="Times New Roman" w:hAnsi="Times New Roman"/>
              </w:rPr>
            </w:pPr>
          </w:p>
        </w:tc>
        <w:tc>
          <w:tcPr>
            <w:tcW w:w="1418" w:type="dxa"/>
            <w:gridSpan w:val="2"/>
            <w:vMerge/>
            <w:hideMark/>
          </w:tcPr>
          <w:p w14:paraId="32CE958D" w14:textId="77777777" w:rsidR="00D13D5A" w:rsidRPr="001D3E60" w:rsidRDefault="00D13D5A" w:rsidP="00B7169A">
            <w:pPr>
              <w:rPr>
                <w:rFonts w:ascii="Times New Roman" w:hAnsi="Times New Roman"/>
              </w:rPr>
            </w:pPr>
          </w:p>
        </w:tc>
        <w:tc>
          <w:tcPr>
            <w:tcW w:w="2976" w:type="dxa"/>
            <w:hideMark/>
          </w:tcPr>
          <w:p w14:paraId="3A4C0C7A"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w:t>
            </w:r>
            <w:r>
              <w:rPr>
                <w:rFonts w:ascii="Times New Roman" w:hAnsi="Times New Roman"/>
                <w:lang w:val="en-GB"/>
              </w:rPr>
              <w:t>mpletion</w:t>
            </w:r>
            <w:r w:rsidRPr="009E143C">
              <w:rPr>
                <w:rFonts w:ascii="Times New Roman" w:hAnsi="Times New Roman"/>
                <w:lang w:val="en-GB"/>
              </w:rPr>
              <w:t xml:space="preserve"> of </w:t>
            </w:r>
            <w:r>
              <w:rPr>
                <w:rFonts w:ascii="Times New Roman" w:hAnsi="Times New Roman"/>
                <w:lang w:val="en-GB"/>
              </w:rPr>
              <w:t>3</w:t>
            </w:r>
            <w:r w:rsidRPr="009E143C">
              <w:rPr>
                <w:rFonts w:ascii="Times New Roman" w:hAnsi="Times New Roman"/>
                <w:lang w:val="en-GB"/>
              </w:rPr>
              <w:t>No.</w:t>
            </w:r>
            <w:r>
              <w:rPr>
                <w:rFonts w:ascii="Times New Roman" w:hAnsi="Times New Roman"/>
                <w:lang w:val="en-GB"/>
              </w:rPr>
              <w:t xml:space="preserve"> and construction of 1No.</w:t>
            </w:r>
            <w:r w:rsidRPr="009E143C">
              <w:rPr>
                <w:rFonts w:ascii="Times New Roman" w:hAnsi="Times New Roman"/>
                <w:lang w:val="en-GB"/>
              </w:rPr>
              <w:t xml:space="preserve"> 4-unit teachers quarters</w:t>
            </w:r>
          </w:p>
        </w:tc>
        <w:tc>
          <w:tcPr>
            <w:tcW w:w="1701" w:type="dxa"/>
            <w:hideMark/>
          </w:tcPr>
          <w:p w14:paraId="12877E63" w14:textId="77777777" w:rsidR="00D13D5A" w:rsidRPr="001D3E60" w:rsidRDefault="00D13D5A" w:rsidP="00B7169A">
            <w:pPr>
              <w:rPr>
                <w:rFonts w:ascii="Times New Roman" w:hAnsi="Times New Roman"/>
              </w:rPr>
            </w:pPr>
            <w:r w:rsidRPr="001D3E60">
              <w:rPr>
                <w:rFonts w:ascii="Times New Roman" w:hAnsi="Times New Roman"/>
                <w:lang w:val="en-GB"/>
              </w:rPr>
              <w:t>Adubrim, Awiebo</w:t>
            </w:r>
            <w:r>
              <w:rPr>
                <w:rFonts w:ascii="Times New Roman" w:hAnsi="Times New Roman"/>
                <w:lang w:val="en-GB"/>
              </w:rPr>
              <w:t xml:space="preserve"> Kotokuom, Kwesikrom</w:t>
            </w:r>
          </w:p>
        </w:tc>
        <w:tc>
          <w:tcPr>
            <w:tcW w:w="284" w:type="dxa"/>
            <w:shd w:val="clear" w:color="auto" w:fill="5B9BD5" w:themeFill="accent5"/>
          </w:tcPr>
          <w:p w14:paraId="73085C2D" w14:textId="77777777" w:rsidR="00D13D5A" w:rsidRPr="001D3E60" w:rsidRDefault="00D13D5A" w:rsidP="00B7169A">
            <w:pPr>
              <w:rPr>
                <w:rFonts w:ascii="Times New Roman" w:hAnsi="Times New Roman"/>
                <w:lang w:val="en-GB"/>
              </w:rPr>
            </w:pPr>
            <w:r>
              <w:rPr>
                <w:rFonts w:ascii="Times New Roman" w:hAnsi="Times New Roman"/>
                <w:lang w:val="en-GB"/>
              </w:rPr>
              <w:t xml:space="preserve">  </w:t>
            </w:r>
          </w:p>
        </w:tc>
        <w:tc>
          <w:tcPr>
            <w:tcW w:w="283" w:type="dxa"/>
            <w:shd w:val="clear" w:color="auto" w:fill="5B9BD5" w:themeFill="accent5"/>
          </w:tcPr>
          <w:p w14:paraId="22C51DBD"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7F12AB01" w14:textId="77777777" w:rsidR="00D13D5A" w:rsidRPr="001D3E60" w:rsidRDefault="00D13D5A" w:rsidP="00B7169A">
            <w:pPr>
              <w:rPr>
                <w:rFonts w:ascii="Times New Roman" w:hAnsi="Times New Roman"/>
                <w:lang w:val="en-GB"/>
              </w:rPr>
            </w:pPr>
          </w:p>
        </w:tc>
        <w:tc>
          <w:tcPr>
            <w:tcW w:w="283" w:type="dxa"/>
            <w:shd w:val="clear" w:color="auto" w:fill="5B9BD5" w:themeFill="accent5"/>
            <w:hideMark/>
          </w:tcPr>
          <w:p w14:paraId="0A375348" w14:textId="77777777" w:rsidR="00D13D5A" w:rsidRPr="001D3E60" w:rsidRDefault="00D13D5A" w:rsidP="00B7169A">
            <w:pPr>
              <w:rPr>
                <w:rFonts w:ascii="Times New Roman" w:hAnsi="Times New Roman"/>
              </w:rPr>
            </w:pPr>
            <w:r w:rsidRPr="001D3E60">
              <w:rPr>
                <w:rFonts w:ascii="Times New Roman" w:hAnsi="Times New Roman"/>
                <w:lang w:val="en-GB"/>
              </w:rPr>
              <w:t> </w:t>
            </w:r>
          </w:p>
          <w:p w14:paraId="0782A5D6"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993" w:type="dxa"/>
            <w:hideMark/>
          </w:tcPr>
          <w:p w14:paraId="3A20AA74" w14:textId="77777777" w:rsidR="00D13D5A" w:rsidRPr="001D3E60" w:rsidRDefault="00D13D5A" w:rsidP="00B7169A">
            <w:pPr>
              <w:rPr>
                <w:rFonts w:ascii="Times New Roman" w:hAnsi="Times New Roman"/>
              </w:rPr>
            </w:pPr>
            <w:r w:rsidRPr="001D3E60">
              <w:rPr>
                <w:rFonts w:ascii="Times New Roman" w:hAnsi="Times New Roman"/>
                <w:lang w:val="en-GB"/>
              </w:rPr>
              <w:t xml:space="preserve">        40,000 </w:t>
            </w:r>
          </w:p>
        </w:tc>
        <w:tc>
          <w:tcPr>
            <w:tcW w:w="992" w:type="dxa"/>
            <w:hideMark/>
          </w:tcPr>
          <w:p w14:paraId="12380853" w14:textId="77777777" w:rsidR="00D13D5A" w:rsidRPr="001D3E60" w:rsidRDefault="00D13D5A" w:rsidP="00B7169A">
            <w:pPr>
              <w:rPr>
                <w:rFonts w:ascii="Times New Roman" w:hAnsi="Times New Roman"/>
              </w:rPr>
            </w:pPr>
            <w:r w:rsidRPr="001D3E60">
              <w:rPr>
                <w:rFonts w:ascii="Times New Roman" w:hAnsi="Times New Roman"/>
                <w:lang w:val="en-GB"/>
              </w:rPr>
              <w:t xml:space="preserve">      20,000 </w:t>
            </w:r>
          </w:p>
        </w:tc>
        <w:tc>
          <w:tcPr>
            <w:tcW w:w="850" w:type="dxa"/>
            <w:hideMark/>
          </w:tcPr>
          <w:p w14:paraId="0AA40603" w14:textId="77777777" w:rsidR="00D13D5A" w:rsidRPr="001D3E60" w:rsidRDefault="00D13D5A" w:rsidP="00B7169A">
            <w:pPr>
              <w:rPr>
                <w:rFonts w:ascii="Times New Roman" w:hAnsi="Times New Roman"/>
              </w:rPr>
            </w:pPr>
            <w:r w:rsidRPr="001D3E60">
              <w:rPr>
                <w:rFonts w:ascii="Times New Roman" w:hAnsi="Times New Roman"/>
                <w:lang w:val="en-GB"/>
              </w:rPr>
              <w:t xml:space="preserve">        50,000 </w:t>
            </w:r>
          </w:p>
        </w:tc>
        <w:tc>
          <w:tcPr>
            <w:tcW w:w="567" w:type="dxa"/>
            <w:shd w:val="clear" w:color="auto" w:fill="AEAAAA" w:themeFill="background2" w:themeFillShade="BF"/>
          </w:tcPr>
          <w:p w14:paraId="32BF2362"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60C03486" w14:textId="77777777" w:rsidR="00D13D5A" w:rsidRPr="001D3E60" w:rsidRDefault="00D13D5A" w:rsidP="00B7169A">
            <w:pPr>
              <w:rPr>
                <w:rFonts w:ascii="Times New Roman" w:hAnsi="Times New Roman"/>
                <w:lang w:val="en-GB"/>
              </w:rPr>
            </w:pPr>
          </w:p>
        </w:tc>
        <w:tc>
          <w:tcPr>
            <w:tcW w:w="1134" w:type="dxa"/>
            <w:hideMark/>
          </w:tcPr>
          <w:p w14:paraId="51875ADC" w14:textId="6DB83595" w:rsidR="00D13D5A" w:rsidRPr="001D3E60" w:rsidRDefault="00A70D03" w:rsidP="00B7169A">
            <w:pPr>
              <w:rPr>
                <w:rFonts w:ascii="Times New Roman" w:hAnsi="Times New Roman"/>
              </w:rPr>
            </w:pPr>
            <w:r>
              <w:rPr>
                <w:rFonts w:ascii="Times New Roman" w:hAnsi="Times New Roman"/>
                <w:lang w:val="en-GB"/>
              </w:rPr>
              <w:t>CENTRAL ADMIN.</w:t>
            </w:r>
          </w:p>
        </w:tc>
        <w:tc>
          <w:tcPr>
            <w:tcW w:w="1559" w:type="dxa"/>
            <w:hideMark/>
          </w:tcPr>
          <w:p w14:paraId="50B5857C" w14:textId="77777777" w:rsidR="00D13D5A" w:rsidRPr="001D3E60" w:rsidRDefault="00D13D5A" w:rsidP="00B7169A">
            <w:pPr>
              <w:rPr>
                <w:rFonts w:ascii="Times New Roman" w:hAnsi="Times New Roman"/>
              </w:rPr>
            </w:pPr>
            <w:r w:rsidRPr="001D3E60">
              <w:rPr>
                <w:rFonts w:ascii="Times New Roman" w:hAnsi="Times New Roman"/>
                <w:lang w:val="en-GB"/>
              </w:rPr>
              <w:t>GES</w:t>
            </w:r>
          </w:p>
        </w:tc>
      </w:tr>
      <w:tr w:rsidR="00CD3F14" w:rsidRPr="001D3E60" w14:paraId="199CD8F8" w14:textId="77777777" w:rsidTr="00CB0A7F">
        <w:trPr>
          <w:trHeight w:val="20"/>
        </w:trPr>
        <w:tc>
          <w:tcPr>
            <w:tcW w:w="1222" w:type="dxa"/>
            <w:vMerge/>
          </w:tcPr>
          <w:p w14:paraId="3C707B77" w14:textId="77777777" w:rsidR="00D13D5A" w:rsidRPr="001D3E60" w:rsidRDefault="00D13D5A" w:rsidP="00EE1804">
            <w:pPr>
              <w:rPr>
                <w:rFonts w:ascii="Times New Roman" w:hAnsi="Times New Roman"/>
              </w:rPr>
            </w:pPr>
          </w:p>
        </w:tc>
        <w:tc>
          <w:tcPr>
            <w:tcW w:w="1418" w:type="dxa"/>
            <w:gridSpan w:val="2"/>
            <w:vMerge/>
          </w:tcPr>
          <w:p w14:paraId="423D5B13" w14:textId="77777777" w:rsidR="00D13D5A" w:rsidRPr="001D3E60" w:rsidRDefault="00D13D5A" w:rsidP="00EE1804">
            <w:pPr>
              <w:rPr>
                <w:rFonts w:ascii="Times New Roman" w:hAnsi="Times New Roman"/>
              </w:rPr>
            </w:pPr>
          </w:p>
        </w:tc>
        <w:tc>
          <w:tcPr>
            <w:tcW w:w="2976" w:type="dxa"/>
          </w:tcPr>
          <w:p w14:paraId="46DBAF62" w14:textId="77777777" w:rsidR="00D13D5A" w:rsidRPr="009E143C" w:rsidRDefault="00D13D5A" w:rsidP="00EE1804">
            <w:pPr>
              <w:pStyle w:val="ListParagraph"/>
              <w:numPr>
                <w:ilvl w:val="0"/>
                <w:numId w:val="43"/>
              </w:numPr>
              <w:spacing w:after="0" w:line="240" w:lineRule="auto"/>
              <w:rPr>
                <w:rFonts w:ascii="Times New Roman" w:hAnsi="Times New Roman"/>
                <w:lang w:val="en-GB"/>
              </w:rPr>
            </w:pPr>
            <w:r w:rsidRPr="009E143C">
              <w:rPr>
                <w:rFonts w:ascii="Times New Roman" w:hAnsi="Times New Roman"/>
                <w:lang w:val="en-GB"/>
              </w:rPr>
              <w:t xml:space="preserve">Completion of </w:t>
            </w:r>
            <w:r>
              <w:rPr>
                <w:rFonts w:ascii="Times New Roman" w:hAnsi="Times New Roman"/>
                <w:lang w:val="en-GB"/>
              </w:rPr>
              <w:t>5</w:t>
            </w:r>
            <w:r w:rsidRPr="009E143C">
              <w:rPr>
                <w:rFonts w:ascii="Times New Roman" w:hAnsi="Times New Roman"/>
                <w:lang w:val="en-GB"/>
              </w:rPr>
              <w:t xml:space="preserve"> gender-friendly and disability friendly institutional latrines</w:t>
            </w:r>
          </w:p>
        </w:tc>
        <w:tc>
          <w:tcPr>
            <w:tcW w:w="1701" w:type="dxa"/>
          </w:tcPr>
          <w:p w14:paraId="74E42761" w14:textId="77777777" w:rsidR="00D13D5A" w:rsidRPr="001D3E60" w:rsidRDefault="00D13D5A" w:rsidP="00EE1804">
            <w:pPr>
              <w:rPr>
                <w:rFonts w:ascii="Times New Roman" w:hAnsi="Times New Roman"/>
                <w:lang w:val="en-GB"/>
              </w:rPr>
            </w:pPr>
            <w:r w:rsidRPr="001D3E60">
              <w:rPr>
                <w:rFonts w:ascii="Times New Roman" w:hAnsi="Times New Roman"/>
                <w:lang w:val="en-GB"/>
              </w:rPr>
              <w:t>Basake</w:t>
            </w:r>
            <w:r>
              <w:rPr>
                <w:rFonts w:ascii="Times New Roman" w:hAnsi="Times New Roman"/>
                <w:lang w:val="en-GB"/>
              </w:rPr>
              <w:t xml:space="preserve"> (O), </w:t>
            </w:r>
            <w:r w:rsidRPr="001D3E60">
              <w:rPr>
                <w:rFonts w:ascii="Times New Roman" w:hAnsi="Times New Roman"/>
                <w:lang w:val="en-GB"/>
              </w:rPr>
              <w:t>Asanta</w:t>
            </w:r>
            <w:r>
              <w:rPr>
                <w:rFonts w:ascii="Times New Roman" w:hAnsi="Times New Roman"/>
                <w:lang w:val="en-GB"/>
              </w:rPr>
              <w:t xml:space="preserve">(O) </w:t>
            </w:r>
            <w:r w:rsidRPr="001D3E60">
              <w:rPr>
                <w:rFonts w:ascii="Times New Roman" w:hAnsi="Times New Roman"/>
                <w:lang w:val="en-GB"/>
              </w:rPr>
              <w:t>Nvenlosolo</w:t>
            </w:r>
            <w:r>
              <w:rPr>
                <w:rFonts w:ascii="Times New Roman" w:hAnsi="Times New Roman"/>
                <w:lang w:val="en-GB"/>
              </w:rPr>
              <w:t xml:space="preserve"> (O), Bomaokpole (O), Salman (0)</w:t>
            </w:r>
          </w:p>
        </w:tc>
        <w:tc>
          <w:tcPr>
            <w:tcW w:w="284" w:type="dxa"/>
            <w:shd w:val="clear" w:color="auto" w:fill="5B9BD5" w:themeFill="accent5"/>
          </w:tcPr>
          <w:p w14:paraId="6FC799D7" w14:textId="77777777" w:rsidR="00D13D5A" w:rsidRPr="001D3E60" w:rsidRDefault="00D13D5A" w:rsidP="00EE1804">
            <w:pPr>
              <w:rPr>
                <w:rFonts w:ascii="Times New Roman" w:hAnsi="Times New Roman"/>
                <w:lang w:val="en-GB"/>
              </w:rPr>
            </w:pPr>
          </w:p>
        </w:tc>
        <w:tc>
          <w:tcPr>
            <w:tcW w:w="283" w:type="dxa"/>
            <w:shd w:val="clear" w:color="auto" w:fill="5B9BD5" w:themeFill="accent5"/>
          </w:tcPr>
          <w:p w14:paraId="5765B2A2" w14:textId="77777777" w:rsidR="00D13D5A" w:rsidRPr="001D3E60" w:rsidRDefault="00D13D5A" w:rsidP="00EE1804">
            <w:pPr>
              <w:rPr>
                <w:rFonts w:ascii="Times New Roman" w:hAnsi="Times New Roman"/>
                <w:lang w:val="en-GB"/>
              </w:rPr>
            </w:pPr>
          </w:p>
        </w:tc>
        <w:tc>
          <w:tcPr>
            <w:tcW w:w="284" w:type="dxa"/>
            <w:shd w:val="clear" w:color="auto" w:fill="5B9BD5" w:themeFill="accent5"/>
          </w:tcPr>
          <w:p w14:paraId="7382CF7C" w14:textId="77777777" w:rsidR="00D13D5A" w:rsidRPr="001D3E60" w:rsidRDefault="00D13D5A" w:rsidP="00EE1804">
            <w:pPr>
              <w:rPr>
                <w:rFonts w:ascii="Times New Roman" w:hAnsi="Times New Roman"/>
                <w:lang w:val="en-GB"/>
              </w:rPr>
            </w:pPr>
          </w:p>
        </w:tc>
        <w:tc>
          <w:tcPr>
            <w:tcW w:w="283" w:type="dxa"/>
            <w:shd w:val="clear" w:color="auto" w:fill="5B9BD5" w:themeFill="accent5"/>
          </w:tcPr>
          <w:p w14:paraId="7C5EB1B1" w14:textId="77777777" w:rsidR="00D13D5A" w:rsidRPr="001D3E60" w:rsidRDefault="00D13D5A" w:rsidP="00EE1804">
            <w:pPr>
              <w:rPr>
                <w:rFonts w:ascii="Times New Roman" w:hAnsi="Times New Roman"/>
                <w:lang w:val="en-GB"/>
              </w:rPr>
            </w:pPr>
          </w:p>
        </w:tc>
        <w:tc>
          <w:tcPr>
            <w:tcW w:w="993" w:type="dxa"/>
          </w:tcPr>
          <w:p w14:paraId="57D3D7FF" w14:textId="00CDBF60" w:rsidR="00D13D5A" w:rsidRPr="001D3E60" w:rsidRDefault="00D13D5A" w:rsidP="00EE1804">
            <w:pPr>
              <w:rPr>
                <w:rFonts w:ascii="Times New Roman" w:hAnsi="Times New Roman"/>
                <w:lang w:val="en-GB"/>
              </w:rPr>
            </w:pPr>
            <w:r>
              <w:rPr>
                <w:rFonts w:ascii="Times New Roman" w:hAnsi="Times New Roman"/>
                <w:lang w:val="en-GB"/>
              </w:rPr>
              <w:t>480,000.00</w:t>
            </w:r>
          </w:p>
        </w:tc>
        <w:tc>
          <w:tcPr>
            <w:tcW w:w="992" w:type="dxa"/>
          </w:tcPr>
          <w:p w14:paraId="751245D9" w14:textId="70337201" w:rsidR="00D13D5A" w:rsidRPr="001D3E60" w:rsidRDefault="00D13D5A" w:rsidP="00EE1804">
            <w:pPr>
              <w:rPr>
                <w:rFonts w:ascii="Times New Roman" w:hAnsi="Times New Roman"/>
                <w:lang w:val="en-GB"/>
              </w:rPr>
            </w:pPr>
          </w:p>
        </w:tc>
        <w:tc>
          <w:tcPr>
            <w:tcW w:w="850" w:type="dxa"/>
          </w:tcPr>
          <w:p w14:paraId="590E8B78" w14:textId="00A9900C" w:rsidR="00D13D5A" w:rsidRPr="001D3E60" w:rsidRDefault="00D13D5A" w:rsidP="00EE1804">
            <w:pPr>
              <w:rPr>
                <w:rFonts w:ascii="Times New Roman" w:hAnsi="Times New Roman"/>
                <w:lang w:val="en-GB"/>
              </w:rPr>
            </w:pPr>
          </w:p>
        </w:tc>
        <w:tc>
          <w:tcPr>
            <w:tcW w:w="567" w:type="dxa"/>
            <w:shd w:val="clear" w:color="auto" w:fill="AEAAAA" w:themeFill="background2" w:themeFillShade="BF"/>
          </w:tcPr>
          <w:p w14:paraId="18E2E8D1" w14:textId="77777777" w:rsidR="00D13D5A" w:rsidRPr="001D3E60" w:rsidRDefault="00D13D5A" w:rsidP="00EE1804">
            <w:pPr>
              <w:rPr>
                <w:rFonts w:ascii="Times New Roman" w:hAnsi="Times New Roman"/>
                <w:lang w:val="en-GB"/>
              </w:rPr>
            </w:pPr>
          </w:p>
        </w:tc>
        <w:tc>
          <w:tcPr>
            <w:tcW w:w="709" w:type="dxa"/>
            <w:shd w:val="clear" w:color="auto" w:fill="AEAAAA" w:themeFill="background2" w:themeFillShade="BF"/>
          </w:tcPr>
          <w:p w14:paraId="0610A374" w14:textId="77777777" w:rsidR="00D13D5A" w:rsidRPr="001D3E60" w:rsidRDefault="00D13D5A" w:rsidP="00EE1804">
            <w:pPr>
              <w:rPr>
                <w:rFonts w:ascii="Times New Roman" w:hAnsi="Times New Roman"/>
                <w:lang w:val="en-GB"/>
              </w:rPr>
            </w:pPr>
          </w:p>
        </w:tc>
        <w:tc>
          <w:tcPr>
            <w:tcW w:w="1134" w:type="dxa"/>
          </w:tcPr>
          <w:p w14:paraId="1E095B54" w14:textId="48ABE8D9" w:rsidR="00D13D5A" w:rsidRPr="001D3E60" w:rsidRDefault="00D13D5A" w:rsidP="00EE1804">
            <w:pPr>
              <w:rPr>
                <w:rFonts w:ascii="Times New Roman" w:hAnsi="Times New Roman"/>
                <w:lang w:val="en-GB"/>
              </w:rPr>
            </w:pPr>
            <w:r w:rsidRPr="001D3E60">
              <w:rPr>
                <w:rFonts w:ascii="Times New Roman" w:hAnsi="Times New Roman"/>
                <w:lang w:val="en-GB"/>
              </w:rPr>
              <w:t>Works Dept.</w:t>
            </w:r>
          </w:p>
        </w:tc>
        <w:tc>
          <w:tcPr>
            <w:tcW w:w="1559" w:type="dxa"/>
          </w:tcPr>
          <w:p w14:paraId="68016C19" w14:textId="77777777" w:rsidR="00D13D5A" w:rsidRPr="001D3E60" w:rsidRDefault="00D13D5A" w:rsidP="00EE1804">
            <w:pPr>
              <w:rPr>
                <w:rFonts w:ascii="Times New Roman" w:hAnsi="Times New Roman"/>
                <w:lang w:val="en-GB"/>
              </w:rPr>
            </w:pPr>
            <w:r w:rsidRPr="001D3E60">
              <w:rPr>
                <w:rFonts w:ascii="Times New Roman" w:hAnsi="Times New Roman"/>
                <w:lang w:val="en-GB"/>
              </w:rPr>
              <w:t>EHSU</w:t>
            </w:r>
          </w:p>
        </w:tc>
      </w:tr>
      <w:tr w:rsidR="00CD3F14" w:rsidRPr="001D3E60" w14:paraId="4CBBC2D8" w14:textId="77777777" w:rsidTr="00CB0A7F">
        <w:trPr>
          <w:trHeight w:val="20"/>
        </w:trPr>
        <w:tc>
          <w:tcPr>
            <w:tcW w:w="1222" w:type="dxa"/>
            <w:vMerge/>
            <w:hideMark/>
          </w:tcPr>
          <w:p w14:paraId="313C6C6D" w14:textId="77777777" w:rsidR="00D13D5A" w:rsidRPr="001D3E60" w:rsidRDefault="00D13D5A" w:rsidP="00B7169A">
            <w:pPr>
              <w:rPr>
                <w:rFonts w:ascii="Times New Roman" w:hAnsi="Times New Roman"/>
              </w:rPr>
            </w:pPr>
          </w:p>
        </w:tc>
        <w:tc>
          <w:tcPr>
            <w:tcW w:w="1418" w:type="dxa"/>
            <w:gridSpan w:val="2"/>
            <w:vMerge/>
            <w:hideMark/>
          </w:tcPr>
          <w:p w14:paraId="76184C43" w14:textId="77777777" w:rsidR="00D13D5A" w:rsidRPr="001D3E60" w:rsidRDefault="00D13D5A" w:rsidP="00B7169A">
            <w:pPr>
              <w:rPr>
                <w:rFonts w:ascii="Times New Roman" w:hAnsi="Times New Roman"/>
              </w:rPr>
            </w:pPr>
          </w:p>
        </w:tc>
        <w:tc>
          <w:tcPr>
            <w:tcW w:w="2976" w:type="dxa"/>
            <w:hideMark/>
          </w:tcPr>
          <w:p w14:paraId="1D32AF29"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Completion of Assembly Hall for Esiama Sec-Tec</w:t>
            </w:r>
          </w:p>
        </w:tc>
        <w:tc>
          <w:tcPr>
            <w:tcW w:w="1701" w:type="dxa"/>
            <w:hideMark/>
          </w:tcPr>
          <w:p w14:paraId="3C768572" w14:textId="77777777" w:rsidR="00D13D5A" w:rsidRPr="001D3E60" w:rsidRDefault="00D13D5A" w:rsidP="00B7169A">
            <w:pPr>
              <w:rPr>
                <w:rFonts w:ascii="Times New Roman" w:hAnsi="Times New Roman"/>
              </w:rPr>
            </w:pPr>
            <w:r w:rsidRPr="001D3E60">
              <w:rPr>
                <w:rFonts w:ascii="Times New Roman" w:hAnsi="Times New Roman"/>
                <w:lang w:val="en-GB"/>
              </w:rPr>
              <w:t>Esiama</w:t>
            </w:r>
          </w:p>
        </w:tc>
        <w:tc>
          <w:tcPr>
            <w:tcW w:w="284" w:type="dxa"/>
            <w:shd w:val="clear" w:color="auto" w:fill="5B9BD5" w:themeFill="accent5"/>
          </w:tcPr>
          <w:p w14:paraId="29EA402E" w14:textId="77777777" w:rsidR="00D13D5A" w:rsidRPr="001D3E60" w:rsidRDefault="00D13D5A" w:rsidP="00B7169A">
            <w:pPr>
              <w:rPr>
                <w:rFonts w:ascii="Times New Roman" w:hAnsi="Times New Roman"/>
              </w:rPr>
            </w:pPr>
          </w:p>
        </w:tc>
        <w:tc>
          <w:tcPr>
            <w:tcW w:w="283" w:type="dxa"/>
            <w:shd w:val="clear" w:color="auto" w:fill="5B9BD5" w:themeFill="accent5"/>
          </w:tcPr>
          <w:p w14:paraId="1AACEF6B" w14:textId="77777777" w:rsidR="00D13D5A" w:rsidRPr="001D3E60" w:rsidRDefault="00D13D5A" w:rsidP="00B7169A">
            <w:pPr>
              <w:rPr>
                <w:rFonts w:ascii="Times New Roman" w:hAnsi="Times New Roman"/>
              </w:rPr>
            </w:pPr>
          </w:p>
        </w:tc>
        <w:tc>
          <w:tcPr>
            <w:tcW w:w="284" w:type="dxa"/>
            <w:shd w:val="clear" w:color="auto" w:fill="5B9BD5" w:themeFill="accent5"/>
          </w:tcPr>
          <w:p w14:paraId="77699304" w14:textId="77777777" w:rsidR="00D13D5A" w:rsidRPr="001D3E60" w:rsidRDefault="00D13D5A" w:rsidP="00B7169A">
            <w:pPr>
              <w:rPr>
                <w:rFonts w:ascii="Times New Roman" w:hAnsi="Times New Roman"/>
              </w:rPr>
            </w:pPr>
          </w:p>
        </w:tc>
        <w:tc>
          <w:tcPr>
            <w:tcW w:w="283" w:type="dxa"/>
            <w:shd w:val="clear" w:color="auto" w:fill="5B9BD5" w:themeFill="accent5"/>
            <w:hideMark/>
          </w:tcPr>
          <w:p w14:paraId="2839F4AB" w14:textId="77777777" w:rsidR="00D13D5A" w:rsidRPr="001D3E60" w:rsidRDefault="00D13D5A" w:rsidP="00B7169A">
            <w:pPr>
              <w:rPr>
                <w:rFonts w:ascii="Times New Roman" w:hAnsi="Times New Roman"/>
              </w:rPr>
            </w:pPr>
          </w:p>
        </w:tc>
        <w:tc>
          <w:tcPr>
            <w:tcW w:w="993" w:type="dxa"/>
            <w:hideMark/>
          </w:tcPr>
          <w:p w14:paraId="526C1378" w14:textId="77777777" w:rsidR="00D13D5A" w:rsidRPr="001D3E60" w:rsidRDefault="00D13D5A" w:rsidP="00B7169A">
            <w:pPr>
              <w:rPr>
                <w:rFonts w:ascii="Times New Roman" w:hAnsi="Times New Roman"/>
              </w:rPr>
            </w:pPr>
            <w:r w:rsidRPr="001D3E60">
              <w:rPr>
                <w:rFonts w:ascii="Times New Roman" w:hAnsi="Times New Roman"/>
                <w:lang w:val="en-GB"/>
              </w:rPr>
              <w:t xml:space="preserve">      412,000 </w:t>
            </w:r>
          </w:p>
        </w:tc>
        <w:tc>
          <w:tcPr>
            <w:tcW w:w="992" w:type="dxa"/>
            <w:hideMark/>
          </w:tcPr>
          <w:p w14:paraId="1733CA26" w14:textId="77777777" w:rsidR="00D13D5A" w:rsidRPr="001D3E60" w:rsidRDefault="00D13D5A" w:rsidP="00B7169A">
            <w:pPr>
              <w:rPr>
                <w:rFonts w:ascii="Times New Roman" w:hAnsi="Times New Roman"/>
              </w:rPr>
            </w:pPr>
            <w:r w:rsidRPr="001D3E60">
              <w:rPr>
                <w:rFonts w:ascii="Times New Roman" w:hAnsi="Times New Roman"/>
                <w:lang w:val="en-GB"/>
              </w:rPr>
              <w:t xml:space="preserve">      47,500 </w:t>
            </w:r>
          </w:p>
        </w:tc>
        <w:tc>
          <w:tcPr>
            <w:tcW w:w="850" w:type="dxa"/>
            <w:hideMark/>
          </w:tcPr>
          <w:p w14:paraId="38DEC855" w14:textId="77777777" w:rsidR="00D13D5A" w:rsidRPr="001D3E60" w:rsidRDefault="00D13D5A" w:rsidP="00B7169A">
            <w:pPr>
              <w:rPr>
                <w:rFonts w:ascii="Times New Roman" w:hAnsi="Times New Roman"/>
              </w:rPr>
            </w:pPr>
            <w:r w:rsidRPr="001D3E60">
              <w:rPr>
                <w:rFonts w:ascii="Times New Roman" w:hAnsi="Times New Roman"/>
                <w:lang w:val="en-GB"/>
              </w:rPr>
              <w:t> </w:t>
            </w:r>
          </w:p>
        </w:tc>
        <w:tc>
          <w:tcPr>
            <w:tcW w:w="567" w:type="dxa"/>
            <w:shd w:val="clear" w:color="auto" w:fill="AEAAAA" w:themeFill="background2" w:themeFillShade="BF"/>
          </w:tcPr>
          <w:p w14:paraId="2BF1A6F3" w14:textId="77777777" w:rsidR="00D13D5A" w:rsidRPr="001D3E60" w:rsidRDefault="00D13D5A" w:rsidP="00B7169A">
            <w:pPr>
              <w:rPr>
                <w:rFonts w:ascii="Times New Roman" w:hAnsi="Times New Roman"/>
                <w:lang w:val="en-GB"/>
              </w:rPr>
            </w:pPr>
          </w:p>
        </w:tc>
        <w:tc>
          <w:tcPr>
            <w:tcW w:w="709" w:type="dxa"/>
            <w:shd w:val="clear" w:color="auto" w:fill="AEAAAA" w:themeFill="background2" w:themeFillShade="BF"/>
          </w:tcPr>
          <w:p w14:paraId="14749CA0" w14:textId="77777777" w:rsidR="00D13D5A" w:rsidRPr="001D3E60" w:rsidRDefault="00D13D5A" w:rsidP="00B7169A">
            <w:pPr>
              <w:rPr>
                <w:rFonts w:ascii="Times New Roman" w:hAnsi="Times New Roman"/>
                <w:lang w:val="en-GB"/>
              </w:rPr>
            </w:pPr>
          </w:p>
        </w:tc>
        <w:tc>
          <w:tcPr>
            <w:tcW w:w="1134" w:type="dxa"/>
            <w:hideMark/>
          </w:tcPr>
          <w:p w14:paraId="55B82504" w14:textId="644C650C" w:rsidR="00D13D5A" w:rsidRPr="001D3E60" w:rsidRDefault="00A70D03" w:rsidP="00B7169A">
            <w:pPr>
              <w:rPr>
                <w:rFonts w:ascii="Times New Roman" w:hAnsi="Times New Roman"/>
              </w:rPr>
            </w:pPr>
            <w:r>
              <w:rPr>
                <w:rFonts w:ascii="Times New Roman" w:hAnsi="Times New Roman"/>
                <w:lang w:val="en-GB"/>
              </w:rPr>
              <w:t>CENTRAL ADMIN.</w:t>
            </w:r>
          </w:p>
        </w:tc>
        <w:tc>
          <w:tcPr>
            <w:tcW w:w="1559" w:type="dxa"/>
            <w:hideMark/>
          </w:tcPr>
          <w:p w14:paraId="1470F6E1" w14:textId="77777777" w:rsidR="00D13D5A" w:rsidRPr="001D3E60" w:rsidRDefault="00D13D5A" w:rsidP="00B7169A">
            <w:pPr>
              <w:rPr>
                <w:rFonts w:ascii="Times New Roman" w:hAnsi="Times New Roman"/>
              </w:rPr>
            </w:pPr>
            <w:r w:rsidRPr="001D3E60">
              <w:rPr>
                <w:rFonts w:ascii="Times New Roman" w:hAnsi="Times New Roman"/>
                <w:lang w:val="en-GB"/>
              </w:rPr>
              <w:t>GES</w:t>
            </w:r>
          </w:p>
        </w:tc>
      </w:tr>
      <w:tr w:rsidR="00CD3F14" w:rsidRPr="001D3E60" w14:paraId="1CD32194" w14:textId="77777777" w:rsidTr="00CB0A7F">
        <w:trPr>
          <w:trHeight w:val="20"/>
        </w:trPr>
        <w:tc>
          <w:tcPr>
            <w:tcW w:w="1222" w:type="dxa"/>
            <w:vMerge/>
            <w:hideMark/>
          </w:tcPr>
          <w:p w14:paraId="5A2EBFA5" w14:textId="77777777" w:rsidR="00D13D5A" w:rsidRPr="001D3E60" w:rsidRDefault="00D13D5A" w:rsidP="005B12BB">
            <w:pPr>
              <w:rPr>
                <w:rFonts w:ascii="Times New Roman" w:hAnsi="Times New Roman"/>
              </w:rPr>
            </w:pPr>
          </w:p>
        </w:tc>
        <w:tc>
          <w:tcPr>
            <w:tcW w:w="1418" w:type="dxa"/>
            <w:gridSpan w:val="2"/>
            <w:vMerge/>
            <w:hideMark/>
          </w:tcPr>
          <w:p w14:paraId="4E7AFB5A" w14:textId="77777777" w:rsidR="00D13D5A" w:rsidRPr="001D3E60" w:rsidRDefault="00D13D5A" w:rsidP="005B12BB">
            <w:pPr>
              <w:rPr>
                <w:rFonts w:ascii="Times New Roman" w:hAnsi="Times New Roman"/>
              </w:rPr>
            </w:pPr>
          </w:p>
        </w:tc>
        <w:tc>
          <w:tcPr>
            <w:tcW w:w="2976" w:type="dxa"/>
            <w:hideMark/>
          </w:tcPr>
          <w:p w14:paraId="5F098070" w14:textId="77777777" w:rsidR="00D13D5A" w:rsidRPr="009E143C" w:rsidRDefault="00D13D5A" w:rsidP="005B12BB">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to organize inter-school sports Competitions</w:t>
            </w:r>
          </w:p>
        </w:tc>
        <w:tc>
          <w:tcPr>
            <w:tcW w:w="1701" w:type="dxa"/>
            <w:hideMark/>
          </w:tcPr>
          <w:p w14:paraId="0A91333D" w14:textId="77777777" w:rsidR="00D13D5A" w:rsidRPr="001D3E60" w:rsidRDefault="00D13D5A" w:rsidP="005B12BB">
            <w:pPr>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F6769DF" w14:textId="77777777" w:rsidR="00D13D5A" w:rsidRPr="001D3E60" w:rsidRDefault="00D13D5A" w:rsidP="005B12BB">
            <w:pPr>
              <w:rPr>
                <w:rFonts w:ascii="Times New Roman" w:hAnsi="Times New Roman"/>
              </w:rPr>
            </w:pPr>
          </w:p>
        </w:tc>
        <w:tc>
          <w:tcPr>
            <w:tcW w:w="283" w:type="dxa"/>
            <w:shd w:val="clear" w:color="auto" w:fill="5B9BD5" w:themeFill="accent5"/>
          </w:tcPr>
          <w:p w14:paraId="3D55917D" w14:textId="77777777" w:rsidR="00D13D5A" w:rsidRPr="001D3E60" w:rsidRDefault="00D13D5A" w:rsidP="005B12BB">
            <w:pPr>
              <w:rPr>
                <w:rFonts w:ascii="Times New Roman" w:hAnsi="Times New Roman"/>
              </w:rPr>
            </w:pPr>
          </w:p>
        </w:tc>
        <w:tc>
          <w:tcPr>
            <w:tcW w:w="284" w:type="dxa"/>
            <w:shd w:val="clear" w:color="auto" w:fill="5B9BD5" w:themeFill="accent5"/>
          </w:tcPr>
          <w:p w14:paraId="16BB3D75" w14:textId="77777777" w:rsidR="00D13D5A" w:rsidRPr="001D3E60" w:rsidRDefault="00D13D5A" w:rsidP="005B12BB">
            <w:pPr>
              <w:rPr>
                <w:rFonts w:ascii="Times New Roman" w:hAnsi="Times New Roman"/>
              </w:rPr>
            </w:pPr>
          </w:p>
        </w:tc>
        <w:tc>
          <w:tcPr>
            <w:tcW w:w="283" w:type="dxa"/>
            <w:shd w:val="clear" w:color="auto" w:fill="5B9BD5" w:themeFill="accent5"/>
            <w:hideMark/>
          </w:tcPr>
          <w:p w14:paraId="28316B33" w14:textId="77777777" w:rsidR="00D13D5A" w:rsidRPr="001D3E60" w:rsidRDefault="00D13D5A" w:rsidP="005B12BB">
            <w:pPr>
              <w:rPr>
                <w:rFonts w:ascii="Times New Roman" w:hAnsi="Times New Roman"/>
              </w:rPr>
            </w:pPr>
          </w:p>
        </w:tc>
        <w:tc>
          <w:tcPr>
            <w:tcW w:w="993" w:type="dxa"/>
            <w:hideMark/>
          </w:tcPr>
          <w:p w14:paraId="0AEA5820" w14:textId="234993E6" w:rsidR="00D13D5A" w:rsidRPr="001D3E60" w:rsidRDefault="00D13D5A" w:rsidP="005B12BB">
            <w:pPr>
              <w:rPr>
                <w:rFonts w:ascii="Times New Roman" w:hAnsi="Times New Roman"/>
              </w:rPr>
            </w:pPr>
          </w:p>
        </w:tc>
        <w:tc>
          <w:tcPr>
            <w:tcW w:w="992" w:type="dxa"/>
            <w:hideMark/>
          </w:tcPr>
          <w:p w14:paraId="5B4379DF" w14:textId="58BB96AD" w:rsidR="00D13D5A" w:rsidRPr="001D3E60" w:rsidRDefault="00D13D5A" w:rsidP="005B12BB">
            <w:pPr>
              <w:rPr>
                <w:rFonts w:ascii="Times New Roman" w:hAnsi="Times New Roman"/>
              </w:rPr>
            </w:pPr>
            <w:r w:rsidRPr="001D3E60">
              <w:rPr>
                <w:rFonts w:ascii="Times New Roman" w:hAnsi="Times New Roman"/>
                <w:lang w:val="en-GB"/>
              </w:rPr>
              <w:t>10,000.00</w:t>
            </w:r>
          </w:p>
        </w:tc>
        <w:tc>
          <w:tcPr>
            <w:tcW w:w="850" w:type="dxa"/>
            <w:hideMark/>
          </w:tcPr>
          <w:p w14:paraId="46A74D55" w14:textId="2F904690" w:rsidR="00D13D5A" w:rsidRPr="001D3E60" w:rsidRDefault="00D13D5A" w:rsidP="005B12BB">
            <w:pPr>
              <w:rPr>
                <w:rFonts w:ascii="Times New Roman" w:hAnsi="Times New Roman"/>
              </w:rPr>
            </w:pPr>
          </w:p>
        </w:tc>
        <w:tc>
          <w:tcPr>
            <w:tcW w:w="567" w:type="dxa"/>
          </w:tcPr>
          <w:p w14:paraId="0EDC94A0" w14:textId="77777777" w:rsidR="00D13D5A" w:rsidRPr="001D3E60" w:rsidRDefault="00D13D5A" w:rsidP="005B12BB">
            <w:pPr>
              <w:rPr>
                <w:rFonts w:ascii="Times New Roman" w:hAnsi="Times New Roman"/>
                <w:lang w:val="en-GB"/>
              </w:rPr>
            </w:pPr>
          </w:p>
        </w:tc>
        <w:tc>
          <w:tcPr>
            <w:tcW w:w="709" w:type="dxa"/>
            <w:shd w:val="clear" w:color="auto" w:fill="AEAAAA" w:themeFill="background2" w:themeFillShade="BF"/>
          </w:tcPr>
          <w:p w14:paraId="75776840" w14:textId="77777777" w:rsidR="00D13D5A" w:rsidRPr="001D3E60" w:rsidRDefault="00D13D5A" w:rsidP="005B12BB">
            <w:pPr>
              <w:rPr>
                <w:rFonts w:ascii="Times New Roman" w:hAnsi="Times New Roman"/>
                <w:lang w:val="en-GB"/>
              </w:rPr>
            </w:pPr>
          </w:p>
        </w:tc>
        <w:tc>
          <w:tcPr>
            <w:tcW w:w="1134" w:type="dxa"/>
            <w:hideMark/>
          </w:tcPr>
          <w:p w14:paraId="1B4E903F" w14:textId="1EED21D0" w:rsidR="00D13D5A" w:rsidRPr="001D3E60" w:rsidRDefault="00A70D03" w:rsidP="005B12BB">
            <w:pPr>
              <w:rPr>
                <w:rFonts w:ascii="Times New Roman" w:hAnsi="Times New Roman"/>
              </w:rPr>
            </w:pPr>
            <w:r>
              <w:rPr>
                <w:rFonts w:ascii="Times New Roman" w:hAnsi="Times New Roman"/>
                <w:lang w:val="en-GB"/>
              </w:rPr>
              <w:t>CENTRAL ADMIN.</w:t>
            </w:r>
          </w:p>
        </w:tc>
        <w:tc>
          <w:tcPr>
            <w:tcW w:w="1559" w:type="dxa"/>
            <w:hideMark/>
          </w:tcPr>
          <w:p w14:paraId="3000769D" w14:textId="4CEFC260" w:rsidR="00D13D5A" w:rsidRPr="001D3E60" w:rsidRDefault="00D13D5A" w:rsidP="005B12BB">
            <w:pPr>
              <w:rPr>
                <w:rFonts w:ascii="Times New Roman" w:hAnsi="Times New Roman"/>
              </w:rPr>
            </w:pPr>
            <w:r w:rsidRPr="001D3E60">
              <w:rPr>
                <w:rFonts w:ascii="Times New Roman" w:hAnsi="Times New Roman"/>
                <w:lang w:val="en-GB"/>
              </w:rPr>
              <w:t>GES</w:t>
            </w:r>
          </w:p>
        </w:tc>
      </w:tr>
      <w:tr w:rsidR="00CD3F14" w:rsidRPr="001D3E60" w14:paraId="38A6F8FC" w14:textId="77777777" w:rsidTr="00CB0A7F">
        <w:trPr>
          <w:trHeight w:val="20"/>
        </w:trPr>
        <w:tc>
          <w:tcPr>
            <w:tcW w:w="1222" w:type="dxa"/>
            <w:vMerge w:val="restart"/>
            <w:hideMark/>
          </w:tcPr>
          <w:p w14:paraId="6ABBFB9C" w14:textId="77777777" w:rsidR="00D13D5A" w:rsidRPr="0064757A" w:rsidRDefault="00D13D5A" w:rsidP="00B7169A">
            <w:pPr>
              <w:spacing w:after="160" w:line="259" w:lineRule="auto"/>
              <w:rPr>
                <w:rFonts w:ascii="Times New Roman" w:hAnsi="Times New Roman"/>
              </w:rPr>
            </w:pPr>
            <w:r w:rsidRPr="0064757A">
              <w:rPr>
                <w:rFonts w:ascii="Times New Roman" w:hAnsi="Times New Roman"/>
                <w:bCs/>
                <w:lang w:val="en-GB"/>
              </w:rPr>
              <w:t>EDUCATION AND TRAINING</w:t>
            </w:r>
          </w:p>
        </w:tc>
        <w:tc>
          <w:tcPr>
            <w:tcW w:w="1418" w:type="dxa"/>
            <w:gridSpan w:val="2"/>
            <w:vMerge w:val="restart"/>
            <w:hideMark/>
          </w:tcPr>
          <w:p w14:paraId="48B08F80" w14:textId="77777777" w:rsidR="00D13D5A" w:rsidRPr="0064757A" w:rsidRDefault="00D13D5A" w:rsidP="00B7169A">
            <w:pPr>
              <w:spacing w:after="160" w:line="259" w:lineRule="auto"/>
              <w:rPr>
                <w:rFonts w:ascii="Times New Roman" w:hAnsi="Times New Roman"/>
              </w:rPr>
            </w:pPr>
            <w:r w:rsidRPr="0064757A">
              <w:rPr>
                <w:rFonts w:ascii="Times New Roman" w:hAnsi="Times New Roman"/>
                <w:bCs/>
                <w:lang w:val="en-GB"/>
              </w:rPr>
              <w:t>Pre-Tertiary Education</w:t>
            </w:r>
          </w:p>
        </w:tc>
        <w:tc>
          <w:tcPr>
            <w:tcW w:w="2976" w:type="dxa"/>
            <w:hideMark/>
          </w:tcPr>
          <w:p w14:paraId="387DF6B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Provide items for "my first day at school" celebrations and institute Best Teacher Award especially in deprived schools</w:t>
            </w:r>
          </w:p>
        </w:tc>
        <w:tc>
          <w:tcPr>
            <w:tcW w:w="1701" w:type="dxa"/>
            <w:hideMark/>
          </w:tcPr>
          <w:p w14:paraId="536DD24B" w14:textId="77777777" w:rsidR="00D13D5A" w:rsidRPr="001D3E60" w:rsidRDefault="00D13D5A" w:rsidP="00B7169A">
            <w:pPr>
              <w:spacing w:after="160" w:line="259" w:lineRule="auto"/>
              <w:rPr>
                <w:rFonts w:ascii="Times New Roman" w:hAnsi="Times New Roman"/>
              </w:rPr>
            </w:pPr>
            <w:r>
              <w:rPr>
                <w:rFonts w:ascii="Times New Roman" w:hAnsi="Times New Roman"/>
                <w:lang w:val="en-GB"/>
              </w:rPr>
              <w:t>District Wide</w:t>
            </w:r>
            <w:r w:rsidRPr="001D3E60">
              <w:rPr>
                <w:rFonts w:ascii="Times New Roman" w:hAnsi="Times New Roman"/>
                <w:lang w:val="en-GB"/>
              </w:rPr>
              <w:t xml:space="preserve"> </w:t>
            </w:r>
          </w:p>
        </w:tc>
        <w:tc>
          <w:tcPr>
            <w:tcW w:w="284" w:type="dxa"/>
            <w:shd w:val="clear" w:color="auto" w:fill="5B9BD5" w:themeFill="accent5"/>
          </w:tcPr>
          <w:p w14:paraId="372979F6" w14:textId="77777777" w:rsidR="00D13D5A" w:rsidRPr="001D3E60" w:rsidRDefault="00D13D5A" w:rsidP="00B7169A">
            <w:pPr>
              <w:rPr>
                <w:rFonts w:ascii="Times New Roman" w:hAnsi="Times New Roman"/>
                <w:lang w:val="en-GB"/>
              </w:rPr>
            </w:pPr>
          </w:p>
        </w:tc>
        <w:tc>
          <w:tcPr>
            <w:tcW w:w="283" w:type="dxa"/>
            <w:shd w:val="clear" w:color="auto" w:fill="auto"/>
          </w:tcPr>
          <w:p w14:paraId="4D38AFBA" w14:textId="77777777" w:rsidR="00D13D5A" w:rsidRPr="001D3E60" w:rsidRDefault="00D13D5A" w:rsidP="00B7169A">
            <w:pPr>
              <w:rPr>
                <w:rFonts w:ascii="Times New Roman" w:hAnsi="Times New Roman"/>
                <w:lang w:val="en-GB"/>
              </w:rPr>
            </w:pPr>
          </w:p>
        </w:tc>
        <w:tc>
          <w:tcPr>
            <w:tcW w:w="284" w:type="dxa"/>
            <w:shd w:val="clear" w:color="auto" w:fill="auto"/>
          </w:tcPr>
          <w:p w14:paraId="12BA58DA" w14:textId="77777777" w:rsidR="00D13D5A" w:rsidRPr="001D3E60" w:rsidRDefault="00D13D5A" w:rsidP="00B7169A">
            <w:pPr>
              <w:rPr>
                <w:rFonts w:ascii="Times New Roman" w:hAnsi="Times New Roman"/>
                <w:lang w:val="en-GB"/>
              </w:rPr>
            </w:pPr>
          </w:p>
        </w:tc>
        <w:tc>
          <w:tcPr>
            <w:tcW w:w="283" w:type="dxa"/>
            <w:vMerge w:val="restart"/>
            <w:shd w:val="clear" w:color="auto" w:fill="auto"/>
            <w:hideMark/>
          </w:tcPr>
          <w:p w14:paraId="32E4A5B3" w14:textId="11DDE47D" w:rsidR="00D13D5A" w:rsidRPr="001D3E60" w:rsidRDefault="00D13D5A" w:rsidP="00B7169A">
            <w:pPr>
              <w:spacing w:after="160" w:line="259" w:lineRule="auto"/>
              <w:rPr>
                <w:rFonts w:ascii="Times New Roman" w:hAnsi="Times New Roman"/>
              </w:rPr>
            </w:pPr>
          </w:p>
          <w:p w14:paraId="08B5953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  </w:t>
            </w:r>
          </w:p>
        </w:tc>
        <w:tc>
          <w:tcPr>
            <w:tcW w:w="993" w:type="dxa"/>
            <w:hideMark/>
          </w:tcPr>
          <w:p w14:paraId="392A1E4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20,000 </w:t>
            </w:r>
          </w:p>
        </w:tc>
        <w:tc>
          <w:tcPr>
            <w:tcW w:w="992" w:type="dxa"/>
            <w:hideMark/>
          </w:tcPr>
          <w:p w14:paraId="1FD79FC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18,500</w:t>
            </w:r>
          </w:p>
        </w:tc>
        <w:tc>
          <w:tcPr>
            <w:tcW w:w="850" w:type="dxa"/>
            <w:hideMark/>
          </w:tcPr>
          <w:p w14:paraId="2E1A917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15,000.00</w:t>
            </w:r>
          </w:p>
        </w:tc>
        <w:tc>
          <w:tcPr>
            <w:tcW w:w="567" w:type="dxa"/>
          </w:tcPr>
          <w:p w14:paraId="59DDEF83"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5BEC87A"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4C4BE7E3" w14:textId="76D20FB9"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170BBEE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GES/Private Schools</w:t>
            </w:r>
          </w:p>
        </w:tc>
      </w:tr>
      <w:tr w:rsidR="00CD3F14" w:rsidRPr="001D3E60" w14:paraId="0256A5DC" w14:textId="77777777" w:rsidTr="00CB0A7F">
        <w:trPr>
          <w:trHeight w:val="20"/>
        </w:trPr>
        <w:tc>
          <w:tcPr>
            <w:tcW w:w="1222" w:type="dxa"/>
            <w:vMerge/>
            <w:hideMark/>
          </w:tcPr>
          <w:p w14:paraId="78AAB250"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7878DF0" w14:textId="77777777" w:rsidR="00D13D5A" w:rsidRPr="001D3E60" w:rsidRDefault="00D13D5A" w:rsidP="00B7169A">
            <w:pPr>
              <w:spacing w:after="160" w:line="259" w:lineRule="auto"/>
              <w:rPr>
                <w:rFonts w:ascii="Times New Roman" w:hAnsi="Times New Roman"/>
              </w:rPr>
            </w:pPr>
          </w:p>
        </w:tc>
        <w:tc>
          <w:tcPr>
            <w:tcW w:w="2976" w:type="dxa"/>
            <w:hideMark/>
          </w:tcPr>
          <w:p w14:paraId="365D192A"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Supply of classroom furniture/Uniforms to schools </w:t>
            </w:r>
          </w:p>
        </w:tc>
        <w:tc>
          <w:tcPr>
            <w:tcW w:w="1701" w:type="dxa"/>
            <w:hideMark/>
          </w:tcPr>
          <w:p w14:paraId="2C9B261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Some Selected Schools</w:t>
            </w:r>
          </w:p>
        </w:tc>
        <w:tc>
          <w:tcPr>
            <w:tcW w:w="284" w:type="dxa"/>
          </w:tcPr>
          <w:p w14:paraId="57112548" w14:textId="77777777" w:rsidR="00D13D5A" w:rsidRPr="001D3E60" w:rsidRDefault="00D13D5A" w:rsidP="00B7169A">
            <w:pPr>
              <w:rPr>
                <w:rFonts w:ascii="Times New Roman" w:hAnsi="Times New Roman"/>
              </w:rPr>
            </w:pPr>
          </w:p>
        </w:tc>
        <w:tc>
          <w:tcPr>
            <w:tcW w:w="283" w:type="dxa"/>
            <w:shd w:val="clear" w:color="auto" w:fill="5B9BD5" w:themeFill="accent5"/>
          </w:tcPr>
          <w:p w14:paraId="47D02EB2" w14:textId="77777777" w:rsidR="00D13D5A" w:rsidRPr="001D3E60" w:rsidRDefault="00D13D5A" w:rsidP="00B7169A">
            <w:pPr>
              <w:rPr>
                <w:rFonts w:ascii="Times New Roman" w:hAnsi="Times New Roman"/>
              </w:rPr>
            </w:pPr>
          </w:p>
        </w:tc>
        <w:tc>
          <w:tcPr>
            <w:tcW w:w="284" w:type="dxa"/>
            <w:shd w:val="clear" w:color="auto" w:fill="5B9BD5" w:themeFill="accent5"/>
          </w:tcPr>
          <w:p w14:paraId="189C3FF4" w14:textId="77777777" w:rsidR="00D13D5A" w:rsidRPr="001D3E60" w:rsidRDefault="00D13D5A" w:rsidP="00B7169A">
            <w:pPr>
              <w:rPr>
                <w:rFonts w:ascii="Times New Roman" w:hAnsi="Times New Roman"/>
              </w:rPr>
            </w:pPr>
          </w:p>
        </w:tc>
        <w:tc>
          <w:tcPr>
            <w:tcW w:w="283" w:type="dxa"/>
            <w:vMerge/>
            <w:shd w:val="clear" w:color="auto" w:fill="auto"/>
            <w:hideMark/>
          </w:tcPr>
          <w:p w14:paraId="3D4E2C96" w14:textId="77777777" w:rsidR="00D13D5A" w:rsidRPr="001D3E60" w:rsidRDefault="00D13D5A" w:rsidP="00B7169A">
            <w:pPr>
              <w:spacing w:after="160" w:line="259" w:lineRule="auto"/>
              <w:rPr>
                <w:rFonts w:ascii="Times New Roman" w:hAnsi="Times New Roman"/>
              </w:rPr>
            </w:pPr>
          </w:p>
        </w:tc>
        <w:tc>
          <w:tcPr>
            <w:tcW w:w="993" w:type="dxa"/>
            <w:hideMark/>
          </w:tcPr>
          <w:p w14:paraId="7B11522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90,000</w:t>
            </w:r>
          </w:p>
        </w:tc>
        <w:tc>
          <w:tcPr>
            <w:tcW w:w="992" w:type="dxa"/>
            <w:hideMark/>
          </w:tcPr>
          <w:p w14:paraId="62889B7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50,000 </w:t>
            </w:r>
          </w:p>
        </w:tc>
        <w:tc>
          <w:tcPr>
            <w:tcW w:w="850" w:type="dxa"/>
            <w:hideMark/>
          </w:tcPr>
          <w:p w14:paraId="2DC04E2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043B487A"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679C92A4"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458279DE" w14:textId="431DC1B2"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Works /Procurement</w:t>
            </w:r>
          </w:p>
        </w:tc>
        <w:tc>
          <w:tcPr>
            <w:tcW w:w="1559" w:type="dxa"/>
            <w:hideMark/>
          </w:tcPr>
          <w:p w14:paraId="398A1BB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r>
      <w:tr w:rsidR="00CD3F14" w:rsidRPr="001D3E60" w14:paraId="527D4695" w14:textId="77777777" w:rsidTr="00CB0A7F">
        <w:trPr>
          <w:trHeight w:val="20"/>
        </w:trPr>
        <w:tc>
          <w:tcPr>
            <w:tcW w:w="1222" w:type="dxa"/>
            <w:vMerge/>
            <w:hideMark/>
          </w:tcPr>
          <w:p w14:paraId="5125A2FE"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BEABB5A" w14:textId="77777777" w:rsidR="00D13D5A" w:rsidRPr="001D3E60" w:rsidRDefault="00D13D5A" w:rsidP="00B7169A">
            <w:pPr>
              <w:spacing w:after="160" w:line="259" w:lineRule="auto"/>
              <w:rPr>
                <w:rFonts w:ascii="Times New Roman" w:hAnsi="Times New Roman"/>
              </w:rPr>
            </w:pPr>
          </w:p>
        </w:tc>
        <w:tc>
          <w:tcPr>
            <w:tcW w:w="2976" w:type="dxa"/>
            <w:hideMark/>
          </w:tcPr>
          <w:p w14:paraId="67222457"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facilitate the completion of GETFUND,MSDI, GNPC project</w:t>
            </w:r>
          </w:p>
        </w:tc>
        <w:tc>
          <w:tcPr>
            <w:tcW w:w="1701" w:type="dxa"/>
            <w:hideMark/>
          </w:tcPr>
          <w:p w14:paraId="23D903BC" w14:textId="77777777" w:rsidR="00D13D5A" w:rsidRPr="001D3E60" w:rsidRDefault="00D13D5A" w:rsidP="00B7169A">
            <w:pPr>
              <w:spacing w:after="160" w:line="259" w:lineRule="auto"/>
              <w:rPr>
                <w:rFonts w:ascii="Times New Roman" w:hAnsi="Times New Roman"/>
              </w:rPr>
            </w:pPr>
            <w:r>
              <w:rPr>
                <w:rFonts w:ascii="Times New Roman" w:hAnsi="Times New Roman"/>
                <w:lang w:val="en-GB"/>
              </w:rPr>
              <w:t xml:space="preserve">NASS, Esiama Sec Tech, KIMTECH. </w:t>
            </w:r>
            <w:r w:rsidRPr="00CC63EE">
              <w:rPr>
                <w:rFonts w:ascii="Times New Roman" w:hAnsi="Times New Roman"/>
                <w:lang w:val="en-GB"/>
              </w:rPr>
              <w:t>Charlotte Dolphine training institute</w:t>
            </w:r>
          </w:p>
        </w:tc>
        <w:tc>
          <w:tcPr>
            <w:tcW w:w="284" w:type="dxa"/>
            <w:shd w:val="clear" w:color="auto" w:fill="5B9BD5" w:themeFill="accent5"/>
          </w:tcPr>
          <w:p w14:paraId="57710CE0" w14:textId="77777777" w:rsidR="00D13D5A" w:rsidRPr="001D3E60" w:rsidRDefault="00D13D5A" w:rsidP="00B7169A">
            <w:pPr>
              <w:rPr>
                <w:rFonts w:ascii="Times New Roman" w:hAnsi="Times New Roman"/>
              </w:rPr>
            </w:pPr>
          </w:p>
        </w:tc>
        <w:tc>
          <w:tcPr>
            <w:tcW w:w="283" w:type="dxa"/>
            <w:shd w:val="clear" w:color="auto" w:fill="5B9BD5" w:themeFill="accent5"/>
          </w:tcPr>
          <w:p w14:paraId="2707D574" w14:textId="77777777" w:rsidR="00D13D5A" w:rsidRPr="001D3E60" w:rsidRDefault="00D13D5A" w:rsidP="00B7169A">
            <w:pPr>
              <w:rPr>
                <w:rFonts w:ascii="Times New Roman" w:hAnsi="Times New Roman"/>
              </w:rPr>
            </w:pPr>
          </w:p>
        </w:tc>
        <w:tc>
          <w:tcPr>
            <w:tcW w:w="284" w:type="dxa"/>
            <w:shd w:val="clear" w:color="auto" w:fill="5B9BD5" w:themeFill="accent5"/>
          </w:tcPr>
          <w:p w14:paraId="72948214" w14:textId="77777777" w:rsidR="00D13D5A" w:rsidRPr="001D3E60" w:rsidRDefault="00D13D5A" w:rsidP="00B7169A">
            <w:pPr>
              <w:rPr>
                <w:rFonts w:ascii="Times New Roman" w:hAnsi="Times New Roman"/>
              </w:rPr>
            </w:pPr>
          </w:p>
        </w:tc>
        <w:tc>
          <w:tcPr>
            <w:tcW w:w="283" w:type="dxa"/>
            <w:vMerge/>
            <w:shd w:val="clear" w:color="auto" w:fill="auto"/>
            <w:hideMark/>
          </w:tcPr>
          <w:p w14:paraId="464F2949" w14:textId="77777777" w:rsidR="00D13D5A" w:rsidRPr="001D3E60" w:rsidRDefault="00D13D5A" w:rsidP="00B7169A">
            <w:pPr>
              <w:spacing w:after="160" w:line="259" w:lineRule="auto"/>
              <w:rPr>
                <w:rFonts w:ascii="Times New Roman" w:hAnsi="Times New Roman"/>
              </w:rPr>
            </w:pPr>
          </w:p>
        </w:tc>
        <w:tc>
          <w:tcPr>
            <w:tcW w:w="993" w:type="dxa"/>
            <w:hideMark/>
          </w:tcPr>
          <w:p w14:paraId="65EF9E46" w14:textId="77777777" w:rsidR="00D13D5A" w:rsidRPr="001D3E60" w:rsidRDefault="00D13D5A" w:rsidP="00B7169A">
            <w:pPr>
              <w:spacing w:after="160" w:line="259" w:lineRule="auto"/>
              <w:rPr>
                <w:rFonts w:ascii="Times New Roman" w:hAnsi="Times New Roman"/>
              </w:rPr>
            </w:pPr>
            <w:r>
              <w:rPr>
                <w:rFonts w:ascii="Times New Roman" w:hAnsi="Times New Roman"/>
              </w:rPr>
              <w:t>200,000</w:t>
            </w:r>
          </w:p>
        </w:tc>
        <w:tc>
          <w:tcPr>
            <w:tcW w:w="992" w:type="dxa"/>
            <w:hideMark/>
          </w:tcPr>
          <w:p w14:paraId="3497CB9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3E69D90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700,000</w:t>
            </w:r>
          </w:p>
        </w:tc>
        <w:tc>
          <w:tcPr>
            <w:tcW w:w="567" w:type="dxa"/>
          </w:tcPr>
          <w:p w14:paraId="5FDA7E54"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6AE318C2"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DB81A2A" w14:textId="13B23D3D"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1AD0ACA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r>
      <w:tr w:rsidR="00CD3F14" w:rsidRPr="001D3E60" w14:paraId="4F51DC56" w14:textId="77777777" w:rsidTr="00CB0A7F">
        <w:trPr>
          <w:trHeight w:val="20"/>
        </w:trPr>
        <w:tc>
          <w:tcPr>
            <w:tcW w:w="1222" w:type="dxa"/>
            <w:vMerge/>
            <w:hideMark/>
          </w:tcPr>
          <w:p w14:paraId="2B09A4E3"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C075B61" w14:textId="77777777" w:rsidR="00D13D5A" w:rsidRPr="001D3E60" w:rsidRDefault="00D13D5A" w:rsidP="00B7169A">
            <w:pPr>
              <w:spacing w:after="160" w:line="259" w:lineRule="auto"/>
              <w:rPr>
                <w:rFonts w:ascii="Times New Roman" w:hAnsi="Times New Roman"/>
              </w:rPr>
            </w:pPr>
          </w:p>
        </w:tc>
        <w:tc>
          <w:tcPr>
            <w:tcW w:w="2976" w:type="dxa"/>
            <w:hideMark/>
          </w:tcPr>
          <w:p w14:paraId="31495395"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needy but brilliant students and Award scholarship to PWDs in higher education</w:t>
            </w:r>
          </w:p>
        </w:tc>
        <w:tc>
          <w:tcPr>
            <w:tcW w:w="1701" w:type="dxa"/>
            <w:hideMark/>
          </w:tcPr>
          <w:p w14:paraId="65184F9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0B18913" w14:textId="77777777" w:rsidR="00D13D5A" w:rsidRPr="001D3E60" w:rsidRDefault="00D13D5A" w:rsidP="00B7169A">
            <w:pPr>
              <w:rPr>
                <w:rFonts w:ascii="Times New Roman" w:hAnsi="Times New Roman"/>
              </w:rPr>
            </w:pPr>
          </w:p>
        </w:tc>
        <w:tc>
          <w:tcPr>
            <w:tcW w:w="283" w:type="dxa"/>
            <w:shd w:val="clear" w:color="auto" w:fill="5B9BD5" w:themeFill="accent5"/>
          </w:tcPr>
          <w:p w14:paraId="65E49376" w14:textId="77777777" w:rsidR="00D13D5A" w:rsidRPr="001D3E60" w:rsidRDefault="00D13D5A" w:rsidP="00B7169A">
            <w:pPr>
              <w:rPr>
                <w:rFonts w:ascii="Times New Roman" w:hAnsi="Times New Roman"/>
              </w:rPr>
            </w:pPr>
          </w:p>
        </w:tc>
        <w:tc>
          <w:tcPr>
            <w:tcW w:w="284" w:type="dxa"/>
            <w:shd w:val="clear" w:color="auto" w:fill="5B9BD5" w:themeFill="accent5"/>
          </w:tcPr>
          <w:p w14:paraId="0CFA15EC" w14:textId="77777777" w:rsidR="00D13D5A" w:rsidRPr="001D3E60" w:rsidRDefault="00D13D5A" w:rsidP="00B7169A">
            <w:pPr>
              <w:rPr>
                <w:rFonts w:ascii="Times New Roman" w:hAnsi="Times New Roman"/>
              </w:rPr>
            </w:pPr>
          </w:p>
        </w:tc>
        <w:tc>
          <w:tcPr>
            <w:tcW w:w="283" w:type="dxa"/>
            <w:vMerge/>
            <w:shd w:val="clear" w:color="auto" w:fill="auto"/>
            <w:hideMark/>
          </w:tcPr>
          <w:p w14:paraId="7127C278" w14:textId="77777777" w:rsidR="00D13D5A" w:rsidRPr="001D3E60" w:rsidRDefault="00D13D5A" w:rsidP="00B7169A">
            <w:pPr>
              <w:spacing w:after="160" w:line="259" w:lineRule="auto"/>
              <w:rPr>
                <w:rFonts w:ascii="Times New Roman" w:hAnsi="Times New Roman"/>
              </w:rPr>
            </w:pPr>
          </w:p>
        </w:tc>
        <w:tc>
          <w:tcPr>
            <w:tcW w:w="993" w:type="dxa"/>
            <w:hideMark/>
          </w:tcPr>
          <w:p w14:paraId="1D5C573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A8B199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15,000 </w:t>
            </w:r>
          </w:p>
        </w:tc>
        <w:tc>
          <w:tcPr>
            <w:tcW w:w="850" w:type="dxa"/>
            <w:hideMark/>
          </w:tcPr>
          <w:p w14:paraId="4562C28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7,000 </w:t>
            </w:r>
          </w:p>
        </w:tc>
        <w:tc>
          <w:tcPr>
            <w:tcW w:w="567" w:type="dxa"/>
          </w:tcPr>
          <w:p w14:paraId="4F9BFAEF"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3241681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8CD7FE5" w14:textId="2539B780"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7EB05FA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r>
      <w:tr w:rsidR="00CD3F14" w:rsidRPr="001D3E60" w14:paraId="63D763E6" w14:textId="77777777" w:rsidTr="00CB0A7F">
        <w:trPr>
          <w:trHeight w:val="20"/>
        </w:trPr>
        <w:tc>
          <w:tcPr>
            <w:tcW w:w="1222" w:type="dxa"/>
            <w:vMerge/>
            <w:hideMark/>
          </w:tcPr>
          <w:p w14:paraId="127EAD48"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0CA5510" w14:textId="77777777" w:rsidR="00D13D5A" w:rsidRPr="001D3E60" w:rsidRDefault="00D13D5A" w:rsidP="00B7169A">
            <w:pPr>
              <w:spacing w:after="160" w:line="259" w:lineRule="auto"/>
              <w:rPr>
                <w:rFonts w:ascii="Times New Roman" w:hAnsi="Times New Roman"/>
              </w:rPr>
            </w:pPr>
          </w:p>
        </w:tc>
        <w:tc>
          <w:tcPr>
            <w:tcW w:w="2976" w:type="dxa"/>
            <w:hideMark/>
          </w:tcPr>
          <w:p w14:paraId="0D2DF93E"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Facilitate the provision of resource persons such as sign language interpreters and braille transcribers at all levels</w:t>
            </w:r>
          </w:p>
        </w:tc>
        <w:tc>
          <w:tcPr>
            <w:tcW w:w="1701" w:type="dxa"/>
            <w:hideMark/>
          </w:tcPr>
          <w:p w14:paraId="37BF7C5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812E882" w14:textId="77777777" w:rsidR="00D13D5A" w:rsidRPr="001D3E60" w:rsidRDefault="00D13D5A" w:rsidP="00B7169A">
            <w:pPr>
              <w:rPr>
                <w:rFonts w:ascii="Times New Roman" w:hAnsi="Times New Roman"/>
              </w:rPr>
            </w:pPr>
          </w:p>
        </w:tc>
        <w:tc>
          <w:tcPr>
            <w:tcW w:w="283" w:type="dxa"/>
            <w:shd w:val="clear" w:color="auto" w:fill="5B9BD5" w:themeFill="accent5"/>
          </w:tcPr>
          <w:p w14:paraId="186E8C36" w14:textId="77777777" w:rsidR="00D13D5A" w:rsidRPr="001D3E60" w:rsidRDefault="00D13D5A" w:rsidP="00B7169A">
            <w:pPr>
              <w:rPr>
                <w:rFonts w:ascii="Times New Roman" w:hAnsi="Times New Roman"/>
              </w:rPr>
            </w:pPr>
          </w:p>
        </w:tc>
        <w:tc>
          <w:tcPr>
            <w:tcW w:w="284" w:type="dxa"/>
            <w:shd w:val="clear" w:color="auto" w:fill="5B9BD5" w:themeFill="accent5"/>
          </w:tcPr>
          <w:p w14:paraId="6405A3F2" w14:textId="77777777" w:rsidR="00D13D5A" w:rsidRPr="001D3E60" w:rsidRDefault="00D13D5A" w:rsidP="00B7169A">
            <w:pPr>
              <w:rPr>
                <w:rFonts w:ascii="Times New Roman" w:hAnsi="Times New Roman"/>
              </w:rPr>
            </w:pPr>
          </w:p>
        </w:tc>
        <w:tc>
          <w:tcPr>
            <w:tcW w:w="283" w:type="dxa"/>
            <w:vMerge/>
            <w:shd w:val="clear" w:color="auto" w:fill="auto"/>
            <w:hideMark/>
          </w:tcPr>
          <w:p w14:paraId="476F5AD2" w14:textId="77777777" w:rsidR="00D13D5A" w:rsidRPr="001D3E60" w:rsidRDefault="00D13D5A" w:rsidP="00B7169A">
            <w:pPr>
              <w:spacing w:after="160" w:line="259" w:lineRule="auto"/>
              <w:rPr>
                <w:rFonts w:ascii="Times New Roman" w:hAnsi="Times New Roman"/>
              </w:rPr>
            </w:pPr>
          </w:p>
        </w:tc>
        <w:tc>
          <w:tcPr>
            <w:tcW w:w="993" w:type="dxa"/>
            <w:hideMark/>
          </w:tcPr>
          <w:p w14:paraId="15FC175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317168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4,000 </w:t>
            </w:r>
          </w:p>
        </w:tc>
        <w:tc>
          <w:tcPr>
            <w:tcW w:w="850" w:type="dxa"/>
          </w:tcPr>
          <w:p w14:paraId="27C90BCC" w14:textId="51448C9F" w:rsidR="00D13D5A" w:rsidRPr="001D3E60" w:rsidRDefault="00D13D5A" w:rsidP="00B7169A">
            <w:pPr>
              <w:spacing w:after="160" w:line="259" w:lineRule="auto"/>
              <w:rPr>
                <w:rFonts w:ascii="Times New Roman" w:hAnsi="Times New Roman"/>
              </w:rPr>
            </w:pPr>
          </w:p>
        </w:tc>
        <w:tc>
          <w:tcPr>
            <w:tcW w:w="567" w:type="dxa"/>
          </w:tcPr>
          <w:p w14:paraId="656108AF"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0E0656FC"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66D64C27" w14:textId="1242215B"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46346A1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PWD</w:t>
            </w:r>
          </w:p>
        </w:tc>
      </w:tr>
      <w:tr w:rsidR="00CD3F14" w:rsidRPr="001D3E60" w14:paraId="6F6C81A8" w14:textId="77777777" w:rsidTr="00CB0A7F">
        <w:trPr>
          <w:trHeight w:val="20"/>
        </w:trPr>
        <w:tc>
          <w:tcPr>
            <w:tcW w:w="1222" w:type="dxa"/>
            <w:vMerge/>
            <w:hideMark/>
          </w:tcPr>
          <w:p w14:paraId="59206371" w14:textId="77777777" w:rsidR="00D13D5A" w:rsidRPr="001D3E60" w:rsidRDefault="00D13D5A" w:rsidP="00EE1804">
            <w:pPr>
              <w:spacing w:after="160" w:line="259" w:lineRule="auto"/>
              <w:rPr>
                <w:rFonts w:ascii="Times New Roman" w:hAnsi="Times New Roman"/>
              </w:rPr>
            </w:pPr>
          </w:p>
        </w:tc>
        <w:tc>
          <w:tcPr>
            <w:tcW w:w="1418" w:type="dxa"/>
            <w:gridSpan w:val="2"/>
            <w:vMerge/>
            <w:hideMark/>
          </w:tcPr>
          <w:p w14:paraId="4A93CDAD" w14:textId="77777777" w:rsidR="00D13D5A" w:rsidRPr="001D3E60" w:rsidRDefault="00D13D5A" w:rsidP="00EE1804">
            <w:pPr>
              <w:spacing w:after="160" w:line="259" w:lineRule="auto"/>
              <w:rPr>
                <w:rFonts w:ascii="Times New Roman" w:hAnsi="Times New Roman"/>
              </w:rPr>
            </w:pPr>
          </w:p>
        </w:tc>
        <w:tc>
          <w:tcPr>
            <w:tcW w:w="2976" w:type="dxa"/>
            <w:hideMark/>
          </w:tcPr>
          <w:p w14:paraId="234647B5" w14:textId="77777777" w:rsidR="00D13D5A" w:rsidRPr="009E143C" w:rsidRDefault="00D13D5A" w:rsidP="00EE1804">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Promote the re-entry of dropouts and adolescent mothers back to school after childbirth</w:t>
            </w:r>
          </w:p>
        </w:tc>
        <w:tc>
          <w:tcPr>
            <w:tcW w:w="1701" w:type="dxa"/>
            <w:hideMark/>
          </w:tcPr>
          <w:p w14:paraId="5A39A6C5" w14:textId="77777777" w:rsidR="00D13D5A" w:rsidRPr="001D3E60" w:rsidRDefault="00D13D5A" w:rsidP="00EE1804">
            <w:pPr>
              <w:spacing w:after="160" w:line="259" w:lineRule="auto"/>
              <w:rPr>
                <w:rFonts w:ascii="Times New Roman" w:hAnsi="Times New Roman"/>
              </w:rPr>
            </w:pPr>
            <w:r w:rsidRPr="001D3E60">
              <w:rPr>
                <w:rFonts w:ascii="Times New Roman" w:hAnsi="Times New Roman"/>
                <w:lang w:val="en-GB"/>
              </w:rPr>
              <w:t>Predominant Communities</w:t>
            </w:r>
          </w:p>
        </w:tc>
        <w:tc>
          <w:tcPr>
            <w:tcW w:w="284" w:type="dxa"/>
            <w:shd w:val="clear" w:color="auto" w:fill="5B9BD5" w:themeFill="accent5"/>
          </w:tcPr>
          <w:p w14:paraId="70BFC05C" w14:textId="77777777" w:rsidR="00D13D5A" w:rsidRPr="001D3E60" w:rsidRDefault="00D13D5A" w:rsidP="00EE1804">
            <w:pPr>
              <w:rPr>
                <w:rFonts w:ascii="Times New Roman" w:hAnsi="Times New Roman"/>
              </w:rPr>
            </w:pPr>
          </w:p>
        </w:tc>
        <w:tc>
          <w:tcPr>
            <w:tcW w:w="283" w:type="dxa"/>
            <w:shd w:val="clear" w:color="auto" w:fill="5B9BD5" w:themeFill="accent5"/>
          </w:tcPr>
          <w:p w14:paraId="07437FBD" w14:textId="77777777" w:rsidR="00D13D5A" w:rsidRPr="001D3E60" w:rsidRDefault="00D13D5A" w:rsidP="00EE1804">
            <w:pPr>
              <w:rPr>
                <w:rFonts w:ascii="Times New Roman" w:hAnsi="Times New Roman"/>
              </w:rPr>
            </w:pPr>
          </w:p>
        </w:tc>
        <w:tc>
          <w:tcPr>
            <w:tcW w:w="284" w:type="dxa"/>
            <w:shd w:val="clear" w:color="auto" w:fill="5B9BD5" w:themeFill="accent5"/>
          </w:tcPr>
          <w:p w14:paraId="438821F1" w14:textId="77777777" w:rsidR="00D13D5A" w:rsidRPr="001D3E60" w:rsidRDefault="00D13D5A" w:rsidP="00EE1804">
            <w:pPr>
              <w:rPr>
                <w:rFonts w:ascii="Times New Roman" w:hAnsi="Times New Roman"/>
              </w:rPr>
            </w:pPr>
          </w:p>
        </w:tc>
        <w:tc>
          <w:tcPr>
            <w:tcW w:w="283" w:type="dxa"/>
            <w:vMerge/>
            <w:shd w:val="clear" w:color="auto" w:fill="auto"/>
            <w:hideMark/>
          </w:tcPr>
          <w:p w14:paraId="588B01CD" w14:textId="77777777" w:rsidR="00D13D5A" w:rsidRPr="001D3E60" w:rsidRDefault="00D13D5A" w:rsidP="00EE1804">
            <w:pPr>
              <w:spacing w:after="160" w:line="259" w:lineRule="auto"/>
              <w:rPr>
                <w:rFonts w:ascii="Times New Roman" w:hAnsi="Times New Roman"/>
              </w:rPr>
            </w:pPr>
          </w:p>
        </w:tc>
        <w:tc>
          <w:tcPr>
            <w:tcW w:w="993" w:type="dxa"/>
            <w:hideMark/>
          </w:tcPr>
          <w:p w14:paraId="67D0FAD9" w14:textId="0407C8CC" w:rsidR="00D13D5A" w:rsidRPr="001D3E60" w:rsidRDefault="00D13D5A" w:rsidP="00EE1804">
            <w:pPr>
              <w:spacing w:after="160" w:line="259" w:lineRule="auto"/>
              <w:rPr>
                <w:rFonts w:ascii="Times New Roman" w:hAnsi="Times New Roman"/>
              </w:rPr>
            </w:pPr>
          </w:p>
        </w:tc>
        <w:tc>
          <w:tcPr>
            <w:tcW w:w="992" w:type="dxa"/>
            <w:hideMark/>
          </w:tcPr>
          <w:p w14:paraId="57344DD1" w14:textId="0536E3AD" w:rsidR="00D13D5A" w:rsidRPr="001D3E60" w:rsidRDefault="00D13D5A" w:rsidP="00EE1804">
            <w:pPr>
              <w:spacing w:after="160" w:line="259" w:lineRule="auto"/>
              <w:rPr>
                <w:rFonts w:ascii="Times New Roman" w:hAnsi="Times New Roman"/>
              </w:rPr>
            </w:pPr>
            <w:r w:rsidRPr="001D3E60">
              <w:rPr>
                <w:rFonts w:ascii="Times New Roman" w:hAnsi="Times New Roman"/>
                <w:lang w:val="en-GB"/>
              </w:rPr>
              <w:t>5,000</w:t>
            </w:r>
          </w:p>
        </w:tc>
        <w:tc>
          <w:tcPr>
            <w:tcW w:w="850" w:type="dxa"/>
            <w:hideMark/>
          </w:tcPr>
          <w:p w14:paraId="0C9A35DA" w14:textId="25C915E7" w:rsidR="00D13D5A" w:rsidRPr="001D3E60" w:rsidRDefault="00D13D5A" w:rsidP="00EE1804">
            <w:pPr>
              <w:spacing w:after="160" w:line="259" w:lineRule="auto"/>
              <w:rPr>
                <w:rFonts w:ascii="Times New Roman" w:hAnsi="Times New Roman"/>
              </w:rPr>
            </w:pPr>
          </w:p>
        </w:tc>
        <w:tc>
          <w:tcPr>
            <w:tcW w:w="567" w:type="dxa"/>
          </w:tcPr>
          <w:p w14:paraId="7D7C3208" w14:textId="77777777" w:rsidR="00D13D5A" w:rsidRPr="001D3E60" w:rsidRDefault="00D13D5A" w:rsidP="00EE1804">
            <w:pPr>
              <w:spacing w:after="160" w:line="259" w:lineRule="auto"/>
              <w:rPr>
                <w:rFonts w:ascii="Times New Roman" w:hAnsi="Times New Roman"/>
                <w:lang w:val="en-GB"/>
              </w:rPr>
            </w:pPr>
          </w:p>
        </w:tc>
        <w:tc>
          <w:tcPr>
            <w:tcW w:w="709" w:type="dxa"/>
            <w:shd w:val="clear" w:color="auto" w:fill="AEAAAA" w:themeFill="background2" w:themeFillShade="BF"/>
          </w:tcPr>
          <w:p w14:paraId="55564F69" w14:textId="77777777" w:rsidR="00D13D5A" w:rsidRPr="001D3E60" w:rsidRDefault="00D13D5A" w:rsidP="00EE1804">
            <w:pPr>
              <w:spacing w:after="160" w:line="259" w:lineRule="auto"/>
              <w:rPr>
                <w:rFonts w:ascii="Times New Roman" w:hAnsi="Times New Roman"/>
                <w:lang w:val="en-GB"/>
              </w:rPr>
            </w:pPr>
          </w:p>
        </w:tc>
        <w:tc>
          <w:tcPr>
            <w:tcW w:w="1134" w:type="dxa"/>
            <w:hideMark/>
          </w:tcPr>
          <w:p w14:paraId="1310A764" w14:textId="2443BA7F" w:rsidR="00D13D5A" w:rsidRPr="001D3E60" w:rsidRDefault="00D13D5A" w:rsidP="00EE1804">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00F26DD7" w14:textId="77777777" w:rsidR="00D13D5A" w:rsidRPr="001D3E60" w:rsidRDefault="00D13D5A" w:rsidP="00EE1804">
            <w:pPr>
              <w:spacing w:after="160" w:line="259" w:lineRule="auto"/>
              <w:rPr>
                <w:rFonts w:ascii="Times New Roman" w:hAnsi="Times New Roman"/>
              </w:rPr>
            </w:pPr>
            <w:r w:rsidRPr="001D3E60">
              <w:rPr>
                <w:rFonts w:ascii="Times New Roman" w:hAnsi="Times New Roman"/>
                <w:lang w:val="en-GB"/>
              </w:rPr>
              <w:t>GES</w:t>
            </w:r>
          </w:p>
        </w:tc>
      </w:tr>
      <w:tr w:rsidR="00CD3F14" w:rsidRPr="001D3E60" w14:paraId="075A69B2" w14:textId="77777777" w:rsidTr="00CB0A7F">
        <w:trPr>
          <w:trHeight w:val="20"/>
        </w:trPr>
        <w:tc>
          <w:tcPr>
            <w:tcW w:w="1222" w:type="dxa"/>
            <w:vMerge w:val="restart"/>
            <w:hideMark/>
          </w:tcPr>
          <w:p w14:paraId="30B6FED9" w14:textId="77777777" w:rsidR="00D13D5A" w:rsidRPr="001D3E60" w:rsidRDefault="00D13D5A" w:rsidP="0043435B">
            <w:pPr>
              <w:spacing w:after="160" w:line="259" w:lineRule="auto"/>
              <w:rPr>
                <w:rFonts w:ascii="Times New Roman" w:hAnsi="Times New Roman"/>
              </w:rPr>
            </w:pPr>
            <w:r w:rsidRPr="001D3E60">
              <w:rPr>
                <w:rFonts w:ascii="Times New Roman" w:hAnsi="Times New Roman"/>
                <w:b/>
                <w:bCs/>
                <w:lang w:val="en-GB"/>
              </w:rPr>
              <w:t>EDUCATION AND TRAINING</w:t>
            </w:r>
          </w:p>
        </w:tc>
        <w:tc>
          <w:tcPr>
            <w:tcW w:w="1418" w:type="dxa"/>
            <w:gridSpan w:val="2"/>
            <w:vMerge w:val="restart"/>
            <w:hideMark/>
          </w:tcPr>
          <w:p w14:paraId="775B90BD" w14:textId="77777777" w:rsidR="00D13D5A" w:rsidRPr="001D3E60" w:rsidRDefault="00D13D5A" w:rsidP="0043435B">
            <w:pPr>
              <w:spacing w:after="160" w:line="259" w:lineRule="auto"/>
              <w:rPr>
                <w:rFonts w:ascii="Times New Roman" w:hAnsi="Times New Roman"/>
              </w:rPr>
            </w:pPr>
            <w:r w:rsidRPr="001D3E60">
              <w:rPr>
                <w:rFonts w:ascii="Times New Roman" w:hAnsi="Times New Roman"/>
                <w:b/>
                <w:bCs/>
                <w:lang w:val="en-GB"/>
              </w:rPr>
              <w:t>Pre-Tertiary Education</w:t>
            </w:r>
          </w:p>
        </w:tc>
        <w:tc>
          <w:tcPr>
            <w:tcW w:w="2976" w:type="dxa"/>
            <w:hideMark/>
          </w:tcPr>
          <w:p w14:paraId="0ECC8E8F" w14:textId="3F64FEB1" w:rsidR="00D13D5A" w:rsidRPr="009E143C" w:rsidRDefault="00D13D5A" w:rsidP="0043435B">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Construct 4No. ICT Centres</w:t>
            </w:r>
          </w:p>
        </w:tc>
        <w:tc>
          <w:tcPr>
            <w:tcW w:w="1701" w:type="dxa"/>
            <w:hideMark/>
          </w:tcPr>
          <w:p w14:paraId="5885CD01" w14:textId="208BA984" w:rsidR="00D13D5A" w:rsidRPr="001D3E60" w:rsidRDefault="00D13D5A" w:rsidP="0043435B">
            <w:pPr>
              <w:spacing w:after="160" w:line="259" w:lineRule="auto"/>
              <w:rPr>
                <w:rFonts w:ascii="Times New Roman" w:hAnsi="Times New Roman"/>
              </w:rPr>
            </w:pPr>
            <w:r>
              <w:rPr>
                <w:rFonts w:ascii="Times New Roman" w:hAnsi="Times New Roman"/>
                <w:lang w:val="en-GB"/>
              </w:rPr>
              <w:t xml:space="preserve">AB Bokazo </w:t>
            </w:r>
            <w:r w:rsidRPr="001D3E60">
              <w:rPr>
                <w:rFonts w:ascii="Times New Roman" w:hAnsi="Times New Roman"/>
                <w:lang w:val="en-GB"/>
              </w:rPr>
              <w:t>Anwia.</w:t>
            </w:r>
          </w:p>
        </w:tc>
        <w:tc>
          <w:tcPr>
            <w:tcW w:w="284" w:type="dxa"/>
            <w:shd w:val="clear" w:color="auto" w:fill="5B9BD5" w:themeFill="accent5"/>
          </w:tcPr>
          <w:p w14:paraId="20167D07" w14:textId="77777777" w:rsidR="00D13D5A" w:rsidRPr="001D3E60" w:rsidRDefault="00D13D5A" w:rsidP="0043435B">
            <w:pPr>
              <w:rPr>
                <w:rFonts w:ascii="Times New Roman" w:hAnsi="Times New Roman"/>
                <w:lang w:val="en-GB"/>
              </w:rPr>
            </w:pPr>
          </w:p>
        </w:tc>
        <w:tc>
          <w:tcPr>
            <w:tcW w:w="283" w:type="dxa"/>
            <w:shd w:val="clear" w:color="auto" w:fill="5B9BD5" w:themeFill="accent5"/>
          </w:tcPr>
          <w:p w14:paraId="19C72AF8" w14:textId="77777777" w:rsidR="00D13D5A" w:rsidRPr="001D3E60" w:rsidRDefault="00D13D5A" w:rsidP="0043435B">
            <w:pPr>
              <w:rPr>
                <w:rFonts w:ascii="Times New Roman" w:hAnsi="Times New Roman"/>
                <w:lang w:val="en-GB"/>
              </w:rPr>
            </w:pPr>
          </w:p>
        </w:tc>
        <w:tc>
          <w:tcPr>
            <w:tcW w:w="284" w:type="dxa"/>
            <w:shd w:val="clear" w:color="auto" w:fill="5B9BD5" w:themeFill="accent5"/>
          </w:tcPr>
          <w:p w14:paraId="08C83321" w14:textId="77777777" w:rsidR="00D13D5A" w:rsidRPr="001D3E60" w:rsidRDefault="00D13D5A" w:rsidP="0043435B">
            <w:pPr>
              <w:rPr>
                <w:rFonts w:ascii="Times New Roman" w:hAnsi="Times New Roman"/>
                <w:lang w:val="en-GB"/>
              </w:rPr>
            </w:pPr>
          </w:p>
        </w:tc>
        <w:tc>
          <w:tcPr>
            <w:tcW w:w="283" w:type="dxa"/>
            <w:shd w:val="clear" w:color="auto" w:fill="5B9BD5" w:themeFill="accent5"/>
            <w:hideMark/>
          </w:tcPr>
          <w:p w14:paraId="035E33F6" w14:textId="28F2DEEF" w:rsidR="00D13D5A" w:rsidRPr="001D3E60" w:rsidRDefault="00D13D5A" w:rsidP="0043435B">
            <w:pPr>
              <w:spacing w:after="160" w:line="259" w:lineRule="auto"/>
              <w:rPr>
                <w:rFonts w:ascii="Times New Roman" w:hAnsi="Times New Roman"/>
              </w:rPr>
            </w:pPr>
          </w:p>
          <w:p w14:paraId="14E3AE60" w14:textId="729D18EE" w:rsidR="00D13D5A" w:rsidRPr="001D3E60" w:rsidRDefault="00D13D5A" w:rsidP="0043435B">
            <w:pPr>
              <w:spacing w:after="160" w:line="259" w:lineRule="auto"/>
              <w:rPr>
                <w:rFonts w:ascii="Times New Roman" w:hAnsi="Times New Roman"/>
              </w:rPr>
            </w:pPr>
          </w:p>
          <w:p w14:paraId="7DA56633" w14:textId="77777777" w:rsidR="00D13D5A" w:rsidRPr="001D3E60" w:rsidRDefault="00D13D5A" w:rsidP="0043435B">
            <w:pPr>
              <w:spacing w:after="160" w:line="259" w:lineRule="auto"/>
              <w:rPr>
                <w:rFonts w:ascii="Times New Roman" w:hAnsi="Times New Roman"/>
              </w:rPr>
            </w:pPr>
          </w:p>
        </w:tc>
        <w:tc>
          <w:tcPr>
            <w:tcW w:w="993" w:type="dxa"/>
            <w:hideMark/>
          </w:tcPr>
          <w:p w14:paraId="4D4E9DC0" w14:textId="46C9B36D"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200,000.00</w:t>
            </w:r>
          </w:p>
        </w:tc>
        <w:tc>
          <w:tcPr>
            <w:tcW w:w="992" w:type="dxa"/>
            <w:hideMark/>
          </w:tcPr>
          <w:p w14:paraId="5C06A5E4" w14:textId="42F549B2"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100,000.00</w:t>
            </w:r>
          </w:p>
        </w:tc>
        <w:tc>
          <w:tcPr>
            <w:tcW w:w="850" w:type="dxa"/>
            <w:hideMark/>
          </w:tcPr>
          <w:p w14:paraId="0616FF30" w14:textId="5718F71F" w:rsidR="00D13D5A" w:rsidRPr="001D3E60" w:rsidRDefault="00D13D5A" w:rsidP="0043435B">
            <w:pPr>
              <w:spacing w:after="160" w:line="259" w:lineRule="auto"/>
              <w:rPr>
                <w:rFonts w:ascii="Times New Roman" w:hAnsi="Times New Roman"/>
              </w:rPr>
            </w:pPr>
          </w:p>
        </w:tc>
        <w:tc>
          <w:tcPr>
            <w:tcW w:w="567" w:type="dxa"/>
          </w:tcPr>
          <w:p w14:paraId="113001CD" w14:textId="77777777" w:rsidR="00D13D5A" w:rsidRPr="001D3E60" w:rsidRDefault="00D13D5A" w:rsidP="0043435B">
            <w:pPr>
              <w:spacing w:after="160" w:line="259" w:lineRule="auto"/>
              <w:rPr>
                <w:rFonts w:ascii="Times New Roman" w:hAnsi="Times New Roman"/>
                <w:lang w:val="en-GB"/>
              </w:rPr>
            </w:pPr>
          </w:p>
        </w:tc>
        <w:tc>
          <w:tcPr>
            <w:tcW w:w="709" w:type="dxa"/>
            <w:shd w:val="clear" w:color="auto" w:fill="AEAAAA" w:themeFill="background2" w:themeFillShade="BF"/>
          </w:tcPr>
          <w:p w14:paraId="5DA15385" w14:textId="77777777" w:rsidR="00D13D5A" w:rsidRPr="001D3E60" w:rsidRDefault="00D13D5A" w:rsidP="0043435B">
            <w:pPr>
              <w:spacing w:after="160" w:line="259" w:lineRule="auto"/>
              <w:rPr>
                <w:rFonts w:ascii="Times New Roman" w:hAnsi="Times New Roman"/>
                <w:lang w:val="en-GB"/>
              </w:rPr>
            </w:pPr>
          </w:p>
        </w:tc>
        <w:tc>
          <w:tcPr>
            <w:tcW w:w="1134" w:type="dxa"/>
            <w:hideMark/>
          </w:tcPr>
          <w:p w14:paraId="3B48825F" w14:textId="6B314E9A"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67BE373F" w14:textId="77777777"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GES</w:t>
            </w:r>
          </w:p>
        </w:tc>
      </w:tr>
      <w:tr w:rsidR="00CD3F14" w:rsidRPr="001D3E60" w14:paraId="4D46F79A" w14:textId="77777777" w:rsidTr="00CB0A7F">
        <w:trPr>
          <w:trHeight w:val="20"/>
        </w:trPr>
        <w:tc>
          <w:tcPr>
            <w:tcW w:w="1222" w:type="dxa"/>
            <w:vMerge/>
            <w:hideMark/>
          </w:tcPr>
          <w:p w14:paraId="3295842B"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CFC296F" w14:textId="77777777" w:rsidR="00D13D5A" w:rsidRPr="001D3E60" w:rsidRDefault="00D13D5A" w:rsidP="00B7169A">
            <w:pPr>
              <w:spacing w:after="160" w:line="259" w:lineRule="auto"/>
              <w:rPr>
                <w:rFonts w:ascii="Times New Roman" w:hAnsi="Times New Roman"/>
              </w:rPr>
            </w:pPr>
          </w:p>
        </w:tc>
        <w:tc>
          <w:tcPr>
            <w:tcW w:w="2976" w:type="dxa"/>
            <w:hideMark/>
          </w:tcPr>
          <w:p w14:paraId="60CE498F"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Procure and supply</w:t>
            </w:r>
            <w:r>
              <w:rPr>
                <w:rFonts w:ascii="Times New Roman" w:hAnsi="Times New Roman"/>
                <w:lang w:val="en-GB"/>
              </w:rPr>
              <w:t xml:space="preserve"> 100</w:t>
            </w:r>
            <w:r w:rsidRPr="009E143C">
              <w:rPr>
                <w:rFonts w:ascii="Times New Roman" w:hAnsi="Times New Roman"/>
                <w:lang w:val="en-GB"/>
              </w:rPr>
              <w:t xml:space="preserve"> computers and accessories to basic schools and senior high schools</w:t>
            </w:r>
          </w:p>
        </w:tc>
        <w:tc>
          <w:tcPr>
            <w:tcW w:w="1701" w:type="dxa"/>
            <w:hideMark/>
          </w:tcPr>
          <w:p w14:paraId="64E8E2A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All SHS and basic schools in the District</w:t>
            </w:r>
          </w:p>
        </w:tc>
        <w:tc>
          <w:tcPr>
            <w:tcW w:w="284" w:type="dxa"/>
            <w:shd w:val="clear" w:color="auto" w:fill="5B9BD5" w:themeFill="accent5"/>
          </w:tcPr>
          <w:p w14:paraId="554C8D4A"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74D5418C"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344086C1" w14:textId="77777777" w:rsidR="00D13D5A" w:rsidRPr="001D3E60" w:rsidRDefault="00D13D5A" w:rsidP="00B7169A">
            <w:pPr>
              <w:rPr>
                <w:rFonts w:ascii="Times New Roman" w:hAnsi="Times New Roman"/>
                <w:lang w:val="en-GB"/>
              </w:rPr>
            </w:pPr>
          </w:p>
        </w:tc>
        <w:tc>
          <w:tcPr>
            <w:tcW w:w="283" w:type="dxa"/>
            <w:vMerge w:val="restart"/>
            <w:shd w:val="clear" w:color="auto" w:fill="5B9BD5" w:themeFill="accent5"/>
            <w:hideMark/>
          </w:tcPr>
          <w:p w14:paraId="34ABA86A" w14:textId="51F695B1" w:rsidR="00D13D5A" w:rsidRPr="001D3E60" w:rsidRDefault="00D13D5A" w:rsidP="00B7169A">
            <w:pPr>
              <w:spacing w:after="160" w:line="259" w:lineRule="auto"/>
              <w:rPr>
                <w:rFonts w:ascii="Times New Roman" w:hAnsi="Times New Roman"/>
              </w:rPr>
            </w:pPr>
          </w:p>
        </w:tc>
        <w:tc>
          <w:tcPr>
            <w:tcW w:w="993" w:type="dxa"/>
            <w:hideMark/>
          </w:tcPr>
          <w:p w14:paraId="3868BE9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56405F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10</w:t>
            </w:r>
            <w:r w:rsidRPr="001D3E60">
              <w:rPr>
                <w:rFonts w:ascii="Times New Roman" w:hAnsi="Times New Roman"/>
                <w:lang w:val="en-GB"/>
              </w:rPr>
              <w:t xml:space="preserve">0,000 </w:t>
            </w:r>
          </w:p>
        </w:tc>
        <w:tc>
          <w:tcPr>
            <w:tcW w:w="850" w:type="dxa"/>
            <w:hideMark/>
          </w:tcPr>
          <w:p w14:paraId="0945922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30</w:t>
            </w:r>
            <w:r w:rsidRPr="001D3E60">
              <w:rPr>
                <w:rFonts w:ascii="Times New Roman" w:hAnsi="Times New Roman"/>
                <w:lang w:val="en-GB"/>
              </w:rPr>
              <w:t xml:space="preserve">,000 </w:t>
            </w:r>
          </w:p>
        </w:tc>
        <w:tc>
          <w:tcPr>
            <w:tcW w:w="567" w:type="dxa"/>
          </w:tcPr>
          <w:p w14:paraId="19E2487A"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5E3AE799"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4D0579BA" w14:textId="430A2717"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r w:rsidR="00D13D5A" w:rsidRPr="001D3E60">
              <w:rPr>
                <w:rFonts w:ascii="Times New Roman" w:hAnsi="Times New Roman"/>
                <w:lang w:val="en-GB"/>
              </w:rPr>
              <w:t xml:space="preserve"> </w:t>
            </w:r>
          </w:p>
        </w:tc>
        <w:tc>
          <w:tcPr>
            <w:tcW w:w="1559" w:type="dxa"/>
            <w:hideMark/>
          </w:tcPr>
          <w:p w14:paraId="661BA2F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GES/Pivate Sector</w:t>
            </w:r>
          </w:p>
        </w:tc>
      </w:tr>
      <w:tr w:rsidR="00CD3F14" w:rsidRPr="001D3E60" w14:paraId="4A3AB052" w14:textId="77777777" w:rsidTr="00CB0A7F">
        <w:trPr>
          <w:trHeight w:val="20"/>
        </w:trPr>
        <w:tc>
          <w:tcPr>
            <w:tcW w:w="1222" w:type="dxa"/>
            <w:vMerge/>
            <w:hideMark/>
          </w:tcPr>
          <w:p w14:paraId="3695B90B"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8E8BCA1" w14:textId="77777777" w:rsidR="00D13D5A" w:rsidRPr="001D3E60" w:rsidRDefault="00D13D5A" w:rsidP="00B7169A">
            <w:pPr>
              <w:spacing w:after="160" w:line="259" w:lineRule="auto"/>
              <w:rPr>
                <w:rFonts w:ascii="Times New Roman" w:hAnsi="Times New Roman"/>
              </w:rPr>
            </w:pPr>
          </w:p>
        </w:tc>
        <w:tc>
          <w:tcPr>
            <w:tcW w:w="2976" w:type="dxa"/>
            <w:hideMark/>
          </w:tcPr>
          <w:p w14:paraId="039939F8"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Conduct induction workshop for newly trained teachers</w:t>
            </w:r>
          </w:p>
        </w:tc>
        <w:tc>
          <w:tcPr>
            <w:tcW w:w="1701" w:type="dxa"/>
            <w:hideMark/>
          </w:tcPr>
          <w:p w14:paraId="28518B8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B6288DE" w14:textId="77777777" w:rsidR="00D13D5A" w:rsidRPr="001D3E60" w:rsidRDefault="00D13D5A" w:rsidP="00B7169A">
            <w:pPr>
              <w:rPr>
                <w:rFonts w:ascii="Times New Roman" w:hAnsi="Times New Roman"/>
              </w:rPr>
            </w:pPr>
          </w:p>
        </w:tc>
        <w:tc>
          <w:tcPr>
            <w:tcW w:w="283" w:type="dxa"/>
            <w:shd w:val="clear" w:color="auto" w:fill="5B9BD5" w:themeFill="accent5"/>
          </w:tcPr>
          <w:p w14:paraId="6E2989C8" w14:textId="77777777" w:rsidR="00D13D5A" w:rsidRPr="001D3E60" w:rsidRDefault="00D13D5A" w:rsidP="00B7169A">
            <w:pPr>
              <w:rPr>
                <w:rFonts w:ascii="Times New Roman" w:hAnsi="Times New Roman"/>
              </w:rPr>
            </w:pPr>
          </w:p>
        </w:tc>
        <w:tc>
          <w:tcPr>
            <w:tcW w:w="284" w:type="dxa"/>
            <w:shd w:val="clear" w:color="auto" w:fill="5B9BD5" w:themeFill="accent5"/>
          </w:tcPr>
          <w:p w14:paraId="4A97B564" w14:textId="77777777" w:rsidR="00D13D5A" w:rsidRPr="001D3E60" w:rsidRDefault="00D13D5A" w:rsidP="00B7169A">
            <w:pPr>
              <w:rPr>
                <w:rFonts w:ascii="Times New Roman" w:hAnsi="Times New Roman"/>
              </w:rPr>
            </w:pPr>
          </w:p>
        </w:tc>
        <w:tc>
          <w:tcPr>
            <w:tcW w:w="283" w:type="dxa"/>
            <w:vMerge/>
            <w:shd w:val="clear" w:color="auto" w:fill="5B9BD5" w:themeFill="accent5"/>
            <w:hideMark/>
          </w:tcPr>
          <w:p w14:paraId="3916A15C" w14:textId="77777777" w:rsidR="00D13D5A" w:rsidRPr="001D3E60" w:rsidRDefault="00D13D5A" w:rsidP="00B7169A">
            <w:pPr>
              <w:spacing w:after="160" w:line="259" w:lineRule="auto"/>
              <w:rPr>
                <w:rFonts w:ascii="Times New Roman" w:hAnsi="Times New Roman"/>
              </w:rPr>
            </w:pPr>
          </w:p>
        </w:tc>
        <w:tc>
          <w:tcPr>
            <w:tcW w:w="993" w:type="dxa"/>
            <w:hideMark/>
          </w:tcPr>
          <w:p w14:paraId="34390CB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0BA93DC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6B3630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2CD0E91F"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1C1F807D"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AEA6FFC" w14:textId="14D3CB00"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6ED70729" w14:textId="17533C18"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r w:rsidR="00D13D5A" w:rsidRPr="001D3E60">
              <w:rPr>
                <w:rFonts w:ascii="Times New Roman" w:hAnsi="Times New Roman"/>
                <w:lang w:val="en-GB"/>
              </w:rPr>
              <w:t>/HRM</w:t>
            </w:r>
          </w:p>
        </w:tc>
      </w:tr>
      <w:tr w:rsidR="00CD3F14" w:rsidRPr="001D3E60" w14:paraId="77E92AD6" w14:textId="77777777" w:rsidTr="00CB0A7F">
        <w:trPr>
          <w:trHeight w:val="20"/>
        </w:trPr>
        <w:tc>
          <w:tcPr>
            <w:tcW w:w="1222" w:type="dxa"/>
            <w:vMerge/>
            <w:hideMark/>
          </w:tcPr>
          <w:p w14:paraId="488B2084"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1C6B42EB" w14:textId="77777777" w:rsidR="00D13D5A" w:rsidRPr="001D3E60" w:rsidRDefault="00D13D5A" w:rsidP="00B7169A">
            <w:pPr>
              <w:spacing w:after="160" w:line="259" w:lineRule="auto"/>
              <w:rPr>
                <w:rFonts w:ascii="Times New Roman" w:hAnsi="Times New Roman"/>
              </w:rPr>
            </w:pPr>
          </w:p>
        </w:tc>
        <w:tc>
          <w:tcPr>
            <w:tcW w:w="2976" w:type="dxa"/>
            <w:hideMark/>
          </w:tcPr>
          <w:p w14:paraId="59F2F87A"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Conduct SPAM in basic schools and Organize yearly mock exams for JHS students</w:t>
            </w:r>
          </w:p>
        </w:tc>
        <w:tc>
          <w:tcPr>
            <w:tcW w:w="1701" w:type="dxa"/>
            <w:hideMark/>
          </w:tcPr>
          <w:p w14:paraId="5933489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F75CF9C" w14:textId="77777777" w:rsidR="00D13D5A" w:rsidRPr="001D3E60" w:rsidRDefault="00D13D5A" w:rsidP="00B7169A">
            <w:pPr>
              <w:rPr>
                <w:rFonts w:ascii="Times New Roman" w:hAnsi="Times New Roman"/>
              </w:rPr>
            </w:pPr>
          </w:p>
        </w:tc>
        <w:tc>
          <w:tcPr>
            <w:tcW w:w="283" w:type="dxa"/>
            <w:shd w:val="clear" w:color="auto" w:fill="5B9BD5" w:themeFill="accent5"/>
          </w:tcPr>
          <w:p w14:paraId="05AA50F8" w14:textId="77777777" w:rsidR="00D13D5A" w:rsidRPr="001D3E60" w:rsidRDefault="00D13D5A" w:rsidP="00B7169A">
            <w:pPr>
              <w:rPr>
                <w:rFonts w:ascii="Times New Roman" w:hAnsi="Times New Roman"/>
              </w:rPr>
            </w:pPr>
          </w:p>
        </w:tc>
        <w:tc>
          <w:tcPr>
            <w:tcW w:w="284" w:type="dxa"/>
            <w:shd w:val="clear" w:color="auto" w:fill="5B9BD5" w:themeFill="accent5"/>
          </w:tcPr>
          <w:p w14:paraId="71F0DD88" w14:textId="77777777" w:rsidR="00D13D5A" w:rsidRPr="001D3E60" w:rsidRDefault="00D13D5A" w:rsidP="00B7169A">
            <w:pPr>
              <w:rPr>
                <w:rFonts w:ascii="Times New Roman" w:hAnsi="Times New Roman"/>
              </w:rPr>
            </w:pPr>
          </w:p>
        </w:tc>
        <w:tc>
          <w:tcPr>
            <w:tcW w:w="283" w:type="dxa"/>
            <w:vMerge/>
            <w:shd w:val="clear" w:color="auto" w:fill="5B9BD5" w:themeFill="accent5"/>
            <w:hideMark/>
          </w:tcPr>
          <w:p w14:paraId="406FA763" w14:textId="77777777" w:rsidR="00D13D5A" w:rsidRPr="001D3E60" w:rsidRDefault="00D13D5A" w:rsidP="00B7169A">
            <w:pPr>
              <w:spacing w:after="160" w:line="259" w:lineRule="auto"/>
              <w:rPr>
                <w:rFonts w:ascii="Times New Roman" w:hAnsi="Times New Roman"/>
              </w:rPr>
            </w:pPr>
          </w:p>
        </w:tc>
        <w:tc>
          <w:tcPr>
            <w:tcW w:w="993" w:type="dxa"/>
            <w:hideMark/>
          </w:tcPr>
          <w:p w14:paraId="167559E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6,500 </w:t>
            </w:r>
          </w:p>
        </w:tc>
        <w:tc>
          <w:tcPr>
            <w:tcW w:w="992" w:type="dxa"/>
            <w:hideMark/>
          </w:tcPr>
          <w:p w14:paraId="2F06E41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10,000.00</w:t>
            </w:r>
          </w:p>
        </w:tc>
        <w:tc>
          <w:tcPr>
            <w:tcW w:w="850" w:type="dxa"/>
            <w:hideMark/>
          </w:tcPr>
          <w:p w14:paraId="3667F7E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4AD09C72"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7A7EDA37"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4D9F2F31" w14:textId="7F910BCE"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6EE23A72" w14:textId="673256B1"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32F21EED" w14:textId="77777777" w:rsidTr="00CB0A7F">
        <w:trPr>
          <w:trHeight w:val="20"/>
        </w:trPr>
        <w:tc>
          <w:tcPr>
            <w:tcW w:w="1222" w:type="dxa"/>
            <w:vMerge/>
            <w:hideMark/>
          </w:tcPr>
          <w:p w14:paraId="471D44A9"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8DFD70B" w14:textId="77777777" w:rsidR="00D13D5A" w:rsidRPr="001D3E60" w:rsidRDefault="00D13D5A" w:rsidP="00B7169A">
            <w:pPr>
              <w:spacing w:after="160" w:line="259" w:lineRule="auto"/>
              <w:rPr>
                <w:rFonts w:ascii="Times New Roman" w:hAnsi="Times New Roman"/>
              </w:rPr>
            </w:pPr>
          </w:p>
        </w:tc>
        <w:tc>
          <w:tcPr>
            <w:tcW w:w="2976" w:type="dxa"/>
            <w:hideMark/>
          </w:tcPr>
          <w:p w14:paraId="4E499E0E"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regular inspection and monitoring of schools, SMCs and PTAs</w:t>
            </w:r>
          </w:p>
        </w:tc>
        <w:tc>
          <w:tcPr>
            <w:tcW w:w="1701" w:type="dxa"/>
            <w:hideMark/>
          </w:tcPr>
          <w:p w14:paraId="79416FD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E6CE632" w14:textId="77777777" w:rsidR="00D13D5A" w:rsidRPr="001D3E60" w:rsidRDefault="00D13D5A" w:rsidP="00B7169A">
            <w:pPr>
              <w:rPr>
                <w:rFonts w:ascii="Times New Roman" w:hAnsi="Times New Roman"/>
              </w:rPr>
            </w:pPr>
          </w:p>
        </w:tc>
        <w:tc>
          <w:tcPr>
            <w:tcW w:w="283" w:type="dxa"/>
            <w:shd w:val="clear" w:color="auto" w:fill="5B9BD5" w:themeFill="accent5"/>
          </w:tcPr>
          <w:p w14:paraId="12C7EA80" w14:textId="77777777" w:rsidR="00D13D5A" w:rsidRPr="001D3E60" w:rsidRDefault="00D13D5A" w:rsidP="00B7169A">
            <w:pPr>
              <w:rPr>
                <w:rFonts w:ascii="Times New Roman" w:hAnsi="Times New Roman"/>
              </w:rPr>
            </w:pPr>
          </w:p>
        </w:tc>
        <w:tc>
          <w:tcPr>
            <w:tcW w:w="284" w:type="dxa"/>
            <w:shd w:val="clear" w:color="auto" w:fill="5B9BD5" w:themeFill="accent5"/>
          </w:tcPr>
          <w:p w14:paraId="1A7BFE47" w14:textId="77777777" w:rsidR="00D13D5A" w:rsidRPr="001D3E60" w:rsidRDefault="00D13D5A" w:rsidP="00B7169A">
            <w:pPr>
              <w:rPr>
                <w:rFonts w:ascii="Times New Roman" w:hAnsi="Times New Roman"/>
              </w:rPr>
            </w:pPr>
          </w:p>
        </w:tc>
        <w:tc>
          <w:tcPr>
            <w:tcW w:w="283" w:type="dxa"/>
            <w:vMerge/>
            <w:shd w:val="clear" w:color="auto" w:fill="5B9BD5" w:themeFill="accent5"/>
            <w:hideMark/>
          </w:tcPr>
          <w:p w14:paraId="21D6B21A" w14:textId="77777777" w:rsidR="00D13D5A" w:rsidRPr="001D3E60" w:rsidRDefault="00D13D5A" w:rsidP="00B7169A">
            <w:pPr>
              <w:spacing w:after="160" w:line="259" w:lineRule="auto"/>
              <w:rPr>
                <w:rFonts w:ascii="Times New Roman" w:hAnsi="Times New Roman"/>
              </w:rPr>
            </w:pPr>
          </w:p>
        </w:tc>
        <w:tc>
          <w:tcPr>
            <w:tcW w:w="993" w:type="dxa"/>
            <w:hideMark/>
          </w:tcPr>
          <w:p w14:paraId="447B4DC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2,000</w:t>
            </w:r>
          </w:p>
        </w:tc>
        <w:tc>
          <w:tcPr>
            <w:tcW w:w="992" w:type="dxa"/>
            <w:hideMark/>
          </w:tcPr>
          <w:p w14:paraId="4963F6A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4,500 </w:t>
            </w:r>
          </w:p>
        </w:tc>
        <w:tc>
          <w:tcPr>
            <w:tcW w:w="850" w:type="dxa"/>
            <w:hideMark/>
          </w:tcPr>
          <w:p w14:paraId="1AFA4E5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0D9A44F1"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10CD2C6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0F9B579D" w14:textId="6F865DE6"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557CE1E0" w14:textId="2BA0915F"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74A53868" w14:textId="77777777" w:rsidTr="00CB0A7F">
        <w:trPr>
          <w:trHeight w:val="20"/>
        </w:trPr>
        <w:tc>
          <w:tcPr>
            <w:tcW w:w="1222" w:type="dxa"/>
            <w:vMerge/>
            <w:hideMark/>
          </w:tcPr>
          <w:p w14:paraId="0D9927B1"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794709D" w14:textId="77777777" w:rsidR="00D13D5A" w:rsidRPr="001D3E60" w:rsidRDefault="00D13D5A" w:rsidP="00B7169A">
            <w:pPr>
              <w:spacing w:after="160" w:line="259" w:lineRule="auto"/>
              <w:rPr>
                <w:rFonts w:ascii="Times New Roman" w:hAnsi="Times New Roman"/>
              </w:rPr>
            </w:pPr>
          </w:p>
        </w:tc>
        <w:tc>
          <w:tcPr>
            <w:tcW w:w="2976" w:type="dxa"/>
            <w:hideMark/>
          </w:tcPr>
          <w:p w14:paraId="24B12389"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Strengthen non-formal education, form clubs in </w:t>
            </w:r>
            <w:r>
              <w:rPr>
                <w:rFonts w:ascii="Times New Roman" w:hAnsi="Times New Roman"/>
                <w:lang w:val="en-GB"/>
              </w:rPr>
              <w:t>4</w:t>
            </w:r>
            <w:r w:rsidRPr="009E143C">
              <w:rPr>
                <w:rFonts w:ascii="Times New Roman" w:hAnsi="Times New Roman"/>
                <w:lang w:val="en-GB"/>
              </w:rPr>
              <w:t xml:space="preserve"> communities to establish a rice farm, piggery, poultry and fishponds</w:t>
            </w:r>
          </w:p>
        </w:tc>
        <w:tc>
          <w:tcPr>
            <w:tcW w:w="1701" w:type="dxa"/>
            <w:hideMark/>
          </w:tcPr>
          <w:p w14:paraId="3AACF2D8" w14:textId="77777777" w:rsidR="00D13D5A" w:rsidRPr="00BE4F45" w:rsidRDefault="00D13D5A" w:rsidP="00B7169A">
            <w:pPr>
              <w:spacing w:after="160" w:line="259" w:lineRule="auto"/>
              <w:rPr>
                <w:rFonts w:ascii="Times New Roman" w:hAnsi="Times New Roman"/>
                <w:lang w:val="en-GB"/>
              </w:rPr>
            </w:pPr>
            <w:r w:rsidRPr="001D3E60">
              <w:rPr>
                <w:rFonts w:ascii="Times New Roman" w:hAnsi="Times New Roman"/>
                <w:lang w:val="en-GB"/>
              </w:rPr>
              <w:t xml:space="preserve">Asanta Kotokro, Sanzule </w:t>
            </w:r>
            <w:r>
              <w:rPr>
                <w:rFonts w:ascii="Times New Roman" w:hAnsi="Times New Roman"/>
                <w:lang w:val="en-GB"/>
              </w:rPr>
              <w:t xml:space="preserve">Aiyinase North, </w:t>
            </w:r>
          </w:p>
        </w:tc>
        <w:tc>
          <w:tcPr>
            <w:tcW w:w="284" w:type="dxa"/>
            <w:shd w:val="clear" w:color="auto" w:fill="5B9BD5" w:themeFill="accent5"/>
          </w:tcPr>
          <w:p w14:paraId="17ED2B87" w14:textId="77777777" w:rsidR="00D13D5A" w:rsidRPr="001D3E60" w:rsidRDefault="00D13D5A" w:rsidP="00B7169A">
            <w:pPr>
              <w:rPr>
                <w:rFonts w:ascii="Times New Roman" w:hAnsi="Times New Roman"/>
              </w:rPr>
            </w:pPr>
          </w:p>
        </w:tc>
        <w:tc>
          <w:tcPr>
            <w:tcW w:w="283" w:type="dxa"/>
            <w:shd w:val="clear" w:color="auto" w:fill="5B9BD5" w:themeFill="accent5"/>
          </w:tcPr>
          <w:p w14:paraId="00AB9278" w14:textId="77777777" w:rsidR="00D13D5A" w:rsidRPr="001D3E60" w:rsidRDefault="00D13D5A" w:rsidP="00B7169A">
            <w:pPr>
              <w:rPr>
                <w:rFonts w:ascii="Times New Roman" w:hAnsi="Times New Roman"/>
              </w:rPr>
            </w:pPr>
          </w:p>
        </w:tc>
        <w:tc>
          <w:tcPr>
            <w:tcW w:w="284" w:type="dxa"/>
            <w:shd w:val="clear" w:color="auto" w:fill="5B9BD5" w:themeFill="accent5"/>
          </w:tcPr>
          <w:p w14:paraId="511EB074" w14:textId="77777777" w:rsidR="00D13D5A" w:rsidRPr="001D3E60" w:rsidRDefault="00D13D5A" w:rsidP="00B7169A">
            <w:pPr>
              <w:rPr>
                <w:rFonts w:ascii="Times New Roman" w:hAnsi="Times New Roman"/>
              </w:rPr>
            </w:pPr>
          </w:p>
        </w:tc>
        <w:tc>
          <w:tcPr>
            <w:tcW w:w="283" w:type="dxa"/>
            <w:vMerge/>
            <w:shd w:val="clear" w:color="auto" w:fill="5B9BD5" w:themeFill="accent5"/>
            <w:hideMark/>
          </w:tcPr>
          <w:p w14:paraId="21642816" w14:textId="77777777" w:rsidR="00D13D5A" w:rsidRPr="001D3E60" w:rsidRDefault="00D13D5A" w:rsidP="00B7169A">
            <w:pPr>
              <w:spacing w:after="160" w:line="259" w:lineRule="auto"/>
              <w:rPr>
                <w:rFonts w:ascii="Times New Roman" w:hAnsi="Times New Roman"/>
              </w:rPr>
            </w:pPr>
          </w:p>
        </w:tc>
        <w:tc>
          <w:tcPr>
            <w:tcW w:w="993" w:type="dxa"/>
            <w:hideMark/>
          </w:tcPr>
          <w:p w14:paraId="1A62A00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4A2ADD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17,100 </w:t>
            </w:r>
          </w:p>
        </w:tc>
        <w:tc>
          <w:tcPr>
            <w:tcW w:w="850" w:type="dxa"/>
            <w:hideMark/>
          </w:tcPr>
          <w:p w14:paraId="7FF42E3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4,125 </w:t>
            </w:r>
          </w:p>
        </w:tc>
        <w:tc>
          <w:tcPr>
            <w:tcW w:w="567" w:type="dxa"/>
          </w:tcPr>
          <w:p w14:paraId="08C1739E"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7FBBFCCD"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59E6373" w14:textId="2A2C476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385A20B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Agric Dept, Private Sector </w:t>
            </w:r>
          </w:p>
        </w:tc>
      </w:tr>
      <w:tr w:rsidR="00CD3F14" w:rsidRPr="001D3E60" w14:paraId="4A9AE6D0" w14:textId="77777777" w:rsidTr="00CB0A7F">
        <w:trPr>
          <w:trHeight w:val="20"/>
        </w:trPr>
        <w:tc>
          <w:tcPr>
            <w:tcW w:w="1222" w:type="dxa"/>
            <w:vMerge w:val="restart"/>
            <w:hideMark/>
          </w:tcPr>
          <w:p w14:paraId="0171F5A1" w14:textId="77777777" w:rsidR="00D13D5A" w:rsidRPr="001D3E60" w:rsidRDefault="00D13D5A" w:rsidP="0043435B">
            <w:pPr>
              <w:spacing w:after="160" w:line="259" w:lineRule="auto"/>
              <w:rPr>
                <w:rFonts w:ascii="Times New Roman" w:hAnsi="Times New Roman"/>
              </w:rPr>
            </w:pPr>
            <w:r w:rsidRPr="001D3E60">
              <w:rPr>
                <w:rFonts w:ascii="Times New Roman" w:hAnsi="Times New Roman"/>
                <w:b/>
                <w:bCs/>
                <w:lang w:val="en-GB"/>
              </w:rPr>
              <w:t xml:space="preserve">HEALTH AND HEALTH SERVICE </w:t>
            </w:r>
            <w:r w:rsidRPr="001D3E60">
              <w:rPr>
                <w:rFonts w:ascii="Times New Roman" w:hAnsi="Times New Roman"/>
                <w:b/>
                <w:bCs/>
                <w:lang w:val="en-GB"/>
              </w:rPr>
              <w:lastRenderedPageBreak/>
              <w:t>DELIVERY</w:t>
            </w:r>
          </w:p>
        </w:tc>
        <w:tc>
          <w:tcPr>
            <w:tcW w:w="1418" w:type="dxa"/>
            <w:gridSpan w:val="2"/>
            <w:vMerge w:val="restart"/>
            <w:hideMark/>
          </w:tcPr>
          <w:p w14:paraId="0BE8E11B" w14:textId="77777777" w:rsidR="00D13D5A" w:rsidRPr="001D3E60" w:rsidRDefault="00D13D5A" w:rsidP="0043435B">
            <w:pPr>
              <w:spacing w:after="160" w:line="259" w:lineRule="auto"/>
              <w:rPr>
                <w:rFonts w:ascii="Times New Roman" w:hAnsi="Times New Roman"/>
              </w:rPr>
            </w:pPr>
            <w:r w:rsidRPr="001D3E60">
              <w:rPr>
                <w:rFonts w:ascii="Times New Roman" w:hAnsi="Times New Roman"/>
                <w:b/>
                <w:bCs/>
              </w:rPr>
              <w:lastRenderedPageBreak/>
              <w:t>Primary Healthcare Delivery</w:t>
            </w:r>
          </w:p>
        </w:tc>
        <w:tc>
          <w:tcPr>
            <w:tcW w:w="2976" w:type="dxa"/>
            <w:hideMark/>
          </w:tcPr>
          <w:p w14:paraId="00108475" w14:textId="77777777" w:rsidR="00D13D5A" w:rsidRPr="009E143C" w:rsidRDefault="00D13D5A" w:rsidP="0043435B">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Construct a District Hospital at Nkroful</w:t>
            </w:r>
          </w:p>
        </w:tc>
        <w:tc>
          <w:tcPr>
            <w:tcW w:w="1701" w:type="dxa"/>
            <w:hideMark/>
          </w:tcPr>
          <w:p w14:paraId="14B62B99" w14:textId="77777777"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2BB3596D" w14:textId="77777777" w:rsidR="00D13D5A" w:rsidRPr="001D3E60" w:rsidRDefault="00D13D5A" w:rsidP="0043435B">
            <w:pPr>
              <w:rPr>
                <w:rFonts w:ascii="Times New Roman" w:hAnsi="Times New Roman"/>
                <w:lang w:val="en-GB"/>
              </w:rPr>
            </w:pPr>
          </w:p>
        </w:tc>
        <w:tc>
          <w:tcPr>
            <w:tcW w:w="283" w:type="dxa"/>
            <w:shd w:val="clear" w:color="auto" w:fill="5B9BD5" w:themeFill="accent5"/>
          </w:tcPr>
          <w:p w14:paraId="1A7A6301" w14:textId="77777777" w:rsidR="00D13D5A" w:rsidRPr="001D3E60" w:rsidRDefault="00D13D5A" w:rsidP="0043435B">
            <w:pPr>
              <w:rPr>
                <w:rFonts w:ascii="Times New Roman" w:hAnsi="Times New Roman"/>
                <w:lang w:val="en-GB"/>
              </w:rPr>
            </w:pPr>
          </w:p>
        </w:tc>
        <w:tc>
          <w:tcPr>
            <w:tcW w:w="284" w:type="dxa"/>
            <w:shd w:val="clear" w:color="auto" w:fill="5B9BD5" w:themeFill="accent5"/>
          </w:tcPr>
          <w:p w14:paraId="6434D016" w14:textId="77777777" w:rsidR="00D13D5A" w:rsidRPr="001D3E60" w:rsidRDefault="00D13D5A" w:rsidP="0043435B">
            <w:pPr>
              <w:rPr>
                <w:rFonts w:ascii="Times New Roman" w:hAnsi="Times New Roman"/>
                <w:lang w:val="en-GB"/>
              </w:rPr>
            </w:pPr>
          </w:p>
        </w:tc>
        <w:tc>
          <w:tcPr>
            <w:tcW w:w="283" w:type="dxa"/>
            <w:shd w:val="clear" w:color="auto" w:fill="5B9BD5" w:themeFill="accent5"/>
          </w:tcPr>
          <w:p w14:paraId="591FDB12" w14:textId="77777777" w:rsidR="00D13D5A" w:rsidRPr="001D3E60" w:rsidRDefault="00D13D5A" w:rsidP="0043435B">
            <w:pPr>
              <w:rPr>
                <w:rFonts w:ascii="Times New Roman" w:hAnsi="Times New Roman"/>
                <w:lang w:val="en-GB"/>
              </w:rPr>
            </w:pPr>
          </w:p>
        </w:tc>
        <w:tc>
          <w:tcPr>
            <w:tcW w:w="993" w:type="dxa"/>
            <w:hideMark/>
          </w:tcPr>
          <w:p w14:paraId="36241DC7" w14:textId="71DB7F9E"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14,000,000</w:t>
            </w:r>
          </w:p>
        </w:tc>
        <w:tc>
          <w:tcPr>
            <w:tcW w:w="992" w:type="dxa"/>
            <w:hideMark/>
          </w:tcPr>
          <w:p w14:paraId="229725C6" w14:textId="0CBBD374" w:rsidR="00D13D5A" w:rsidRPr="001D3E60" w:rsidRDefault="00D13D5A" w:rsidP="0043435B">
            <w:pPr>
              <w:spacing w:after="160" w:line="259" w:lineRule="auto"/>
              <w:rPr>
                <w:rFonts w:ascii="Times New Roman" w:hAnsi="Times New Roman"/>
              </w:rPr>
            </w:pPr>
          </w:p>
        </w:tc>
        <w:tc>
          <w:tcPr>
            <w:tcW w:w="850" w:type="dxa"/>
            <w:hideMark/>
          </w:tcPr>
          <w:p w14:paraId="1B90E58A" w14:textId="1CABB0C8" w:rsidR="00D13D5A" w:rsidRPr="001D3E60" w:rsidRDefault="00D13D5A" w:rsidP="0043435B">
            <w:pPr>
              <w:spacing w:after="160" w:line="259" w:lineRule="auto"/>
              <w:rPr>
                <w:rFonts w:ascii="Times New Roman" w:hAnsi="Times New Roman"/>
              </w:rPr>
            </w:pPr>
          </w:p>
        </w:tc>
        <w:tc>
          <w:tcPr>
            <w:tcW w:w="567" w:type="dxa"/>
          </w:tcPr>
          <w:p w14:paraId="5A5EA5D7" w14:textId="77777777" w:rsidR="00D13D5A" w:rsidRPr="001D3E60" w:rsidRDefault="00D13D5A" w:rsidP="0043435B">
            <w:pPr>
              <w:spacing w:after="160" w:line="259" w:lineRule="auto"/>
              <w:rPr>
                <w:rFonts w:ascii="Times New Roman" w:hAnsi="Times New Roman"/>
                <w:lang w:val="en-GB"/>
              </w:rPr>
            </w:pPr>
          </w:p>
        </w:tc>
        <w:tc>
          <w:tcPr>
            <w:tcW w:w="709" w:type="dxa"/>
            <w:shd w:val="clear" w:color="auto" w:fill="AEAAAA" w:themeFill="background2" w:themeFillShade="BF"/>
          </w:tcPr>
          <w:p w14:paraId="0E9BB6FF" w14:textId="77777777" w:rsidR="00D13D5A" w:rsidRPr="001D3E60" w:rsidRDefault="00D13D5A" w:rsidP="0043435B">
            <w:pPr>
              <w:spacing w:after="160" w:line="259" w:lineRule="auto"/>
              <w:rPr>
                <w:rFonts w:ascii="Times New Roman" w:hAnsi="Times New Roman"/>
                <w:lang w:val="en-GB"/>
              </w:rPr>
            </w:pPr>
          </w:p>
        </w:tc>
        <w:tc>
          <w:tcPr>
            <w:tcW w:w="1134" w:type="dxa"/>
            <w:hideMark/>
          </w:tcPr>
          <w:p w14:paraId="20C292FC" w14:textId="69DE4220" w:rsidR="00D13D5A" w:rsidRPr="001D3E60" w:rsidRDefault="00D13D5A" w:rsidP="0043435B">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638D9BB2" w14:textId="71A80425" w:rsidR="00D13D5A" w:rsidRPr="001D3E60" w:rsidRDefault="00A70D03" w:rsidP="0043435B">
            <w:pPr>
              <w:spacing w:after="160" w:line="259" w:lineRule="auto"/>
              <w:rPr>
                <w:rFonts w:ascii="Times New Roman" w:hAnsi="Times New Roman"/>
              </w:rPr>
            </w:pPr>
            <w:r>
              <w:rPr>
                <w:rFonts w:ascii="Times New Roman" w:hAnsi="Times New Roman"/>
                <w:lang w:val="en-GB"/>
              </w:rPr>
              <w:t>CENTRAL ADMIN.</w:t>
            </w:r>
          </w:p>
        </w:tc>
      </w:tr>
      <w:tr w:rsidR="00CD3F14" w:rsidRPr="001D3E60" w14:paraId="5149D80D" w14:textId="77777777" w:rsidTr="00CB0A7F">
        <w:trPr>
          <w:trHeight w:val="20"/>
        </w:trPr>
        <w:tc>
          <w:tcPr>
            <w:tcW w:w="1222" w:type="dxa"/>
            <w:vMerge/>
            <w:hideMark/>
          </w:tcPr>
          <w:p w14:paraId="339589A9"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0ACEF8E8" w14:textId="77777777" w:rsidR="00D13D5A" w:rsidRPr="001D3E60" w:rsidRDefault="00D13D5A" w:rsidP="00B7169A">
            <w:pPr>
              <w:spacing w:after="160" w:line="259" w:lineRule="auto"/>
              <w:rPr>
                <w:rFonts w:ascii="Times New Roman" w:hAnsi="Times New Roman"/>
              </w:rPr>
            </w:pPr>
          </w:p>
        </w:tc>
        <w:tc>
          <w:tcPr>
            <w:tcW w:w="2976" w:type="dxa"/>
            <w:hideMark/>
          </w:tcPr>
          <w:p w14:paraId="412F8DF5"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Provision of medical supplies to CHPS Compounds (BP </w:t>
            </w:r>
            <w:r w:rsidRPr="009E143C">
              <w:rPr>
                <w:rFonts w:ascii="Times New Roman" w:hAnsi="Times New Roman"/>
                <w:lang w:val="en-GB"/>
              </w:rPr>
              <w:lastRenderedPageBreak/>
              <w:t>apparatus, weighing scale and motor bikes)</w:t>
            </w:r>
          </w:p>
        </w:tc>
        <w:tc>
          <w:tcPr>
            <w:tcW w:w="1701" w:type="dxa"/>
            <w:hideMark/>
          </w:tcPr>
          <w:p w14:paraId="5865DA4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rPr>
              <w:lastRenderedPageBreak/>
              <w:t xml:space="preserve">All facilities </w:t>
            </w:r>
          </w:p>
          <w:p w14:paraId="5672B8D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lastRenderedPageBreak/>
              <w:t> </w:t>
            </w:r>
          </w:p>
        </w:tc>
        <w:tc>
          <w:tcPr>
            <w:tcW w:w="284" w:type="dxa"/>
            <w:shd w:val="clear" w:color="auto" w:fill="5B9BD5" w:themeFill="accent5"/>
          </w:tcPr>
          <w:p w14:paraId="0A291587" w14:textId="77777777" w:rsidR="00D13D5A" w:rsidRPr="001D3E60" w:rsidRDefault="00D13D5A" w:rsidP="00B7169A">
            <w:pPr>
              <w:rPr>
                <w:rFonts w:ascii="Times New Roman" w:hAnsi="Times New Roman"/>
              </w:rPr>
            </w:pPr>
          </w:p>
        </w:tc>
        <w:tc>
          <w:tcPr>
            <w:tcW w:w="283" w:type="dxa"/>
            <w:shd w:val="clear" w:color="auto" w:fill="5B9BD5" w:themeFill="accent5"/>
          </w:tcPr>
          <w:p w14:paraId="652B8939" w14:textId="77777777" w:rsidR="00D13D5A" w:rsidRPr="001D3E60" w:rsidRDefault="00D13D5A" w:rsidP="00B7169A">
            <w:pPr>
              <w:rPr>
                <w:rFonts w:ascii="Times New Roman" w:hAnsi="Times New Roman"/>
              </w:rPr>
            </w:pPr>
          </w:p>
        </w:tc>
        <w:tc>
          <w:tcPr>
            <w:tcW w:w="284" w:type="dxa"/>
            <w:shd w:val="clear" w:color="auto" w:fill="5B9BD5" w:themeFill="accent5"/>
          </w:tcPr>
          <w:p w14:paraId="523C3DDA" w14:textId="77777777" w:rsidR="00D13D5A" w:rsidRPr="001D3E60" w:rsidRDefault="00D13D5A" w:rsidP="00B7169A">
            <w:pPr>
              <w:rPr>
                <w:rFonts w:ascii="Times New Roman" w:hAnsi="Times New Roman"/>
              </w:rPr>
            </w:pPr>
          </w:p>
        </w:tc>
        <w:tc>
          <w:tcPr>
            <w:tcW w:w="283" w:type="dxa"/>
            <w:shd w:val="clear" w:color="auto" w:fill="5B9BD5" w:themeFill="accent5"/>
          </w:tcPr>
          <w:p w14:paraId="6C1DAE7B" w14:textId="77777777" w:rsidR="00D13D5A" w:rsidRPr="001D3E60" w:rsidRDefault="00D13D5A" w:rsidP="00B7169A">
            <w:pPr>
              <w:rPr>
                <w:rFonts w:ascii="Times New Roman" w:hAnsi="Times New Roman"/>
              </w:rPr>
            </w:pPr>
          </w:p>
        </w:tc>
        <w:tc>
          <w:tcPr>
            <w:tcW w:w="993" w:type="dxa"/>
            <w:hideMark/>
          </w:tcPr>
          <w:p w14:paraId="49BBA02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DFC524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13ED8AF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567" w:type="dxa"/>
          </w:tcPr>
          <w:p w14:paraId="1E8C6922"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1E67DFA"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1AFA0F43" w14:textId="72D3CC2C"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062840C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r>
      <w:tr w:rsidR="00CD3F14" w:rsidRPr="001D3E60" w14:paraId="7E1DECAC" w14:textId="77777777" w:rsidTr="00CB0A7F">
        <w:trPr>
          <w:trHeight w:val="20"/>
        </w:trPr>
        <w:tc>
          <w:tcPr>
            <w:tcW w:w="1222" w:type="dxa"/>
            <w:vMerge/>
            <w:hideMark/>
          </w:tcPr>
          <w:p w14:paraId="18F248AF"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1DB32E0" w14:textId="77777777" w:rsidR="00D13D5A" w:rsidRPr="001D3E60" w:rsidRDefault="00D13D5A" w:rsidP="00B7169A">
            <w:pPr>
              <w:spacing w:after="160" w:line="259" w:lineRule="auto"/>
              <w:rPr>
                <w:rFonts w:ascii="Times New Roman" w:hAnsi="Times New Roman"/>
              </w:rPr>
            </w:pPr>
          </w:p>
        </w:tc>
        <w:tc>
          <w:tcPr>
            <w:tcW w:w="2976" w:type="dxa"/>
            <w:hideMark/>
          </w:tcPr>
          <w:p w14:paraId="713B71EC"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Completion </w:t>
            </w:r>
            <w:r>
              <w:rPr>
                <w:rFonts w:ascii="Times New Roman" w:hAnsi="Times New Roman"/>
                <w:lang w:val="en-GB"/>
              </w:rPr>
              <w:t xml:space="preserve">of 4No. </w:t>
            </w:r>
            <w:r w:rsidRPr="009E143C">
              <w:rPr>
                <w:rFonts w:ascii="Times New Roman" w:hAnsi="Times New Roman"/>
                <w:lang w:val="en-GB"/>
              </w:rPr>
              <w:t xml:space="preserve">and construction of </w:t>
            </w:r>
            <w:r>
              <w:rPr>
                <w:rFonts w:ascii="Times New Roman" w:hAnsi="Times New Roman"/>
                <w:lang w:val="en-GB"/>
              </w:rPr>
              <w:t>1</w:t>
            </w:r>
            <w:r w:rsidRPr="009E143C">
              <w:rPr>
                <w:rFonts w:ascii="Times New Roman" w:hAnsi="Times New Roman"/>
                <w:lang w:val="en-GB"/>
              </w:rPr>
              <w:t>No. CHPS Compounds</w:t>
            </w:r>
          </w:p>
        </w:tc>
        <w:tc>
          <w:tcPr>
            <w:tcW w:w="1701" w:type="dxa"/>
            <w:hideMark/>
          </w:tcPr>
          <w:p w14:paraId="108E4D91" w14:textId="77777777" w:rsidR="00D13D5A" w:rsidRPr="005D296C" w:rsidRDefault="00D13D5A" w:rsidP="00B7169A">
            <w:pPr>
              <w:spacing w:after="160" w:line="259" w:lineRule="auto"/>
              <w:rPr>
                <w:rFonts w:ascii="Times New Roman" w:hAnsi="Times New Roman"/>
                <w:lang w:val="en-GH"/>
              </w:rPr>
            </w:pPr>
            <w:r w:rsidRPr="005D296C">
              <w:rPr>
                <w:rFonts w:ascii="Times New Roman" w:hAnsi="Times New Roman"/>
                <w:lang w:val="en-GB"/>
              </w:rPr>
              <w:t>Ayawora, Mpeasem</w:t>
            </w:r>
            <w:r>
              <w:rPr>
                <w:rFonts w:ascii="Times New Roman" w:hAnsi="Times New Roman"/>
              </w:rPr>
              <w:t xml:space="preserve"> </w:t>
            </w:r>
            <w:r w:rsidRPr="005D296C">
              <w:rPr>
                <w:rFonts w:ascii="Times New Roman" w:hAnsi="Times New Roman"/>
                <w:lang w:val="en-GB"/>
              </w:rPr>
              <w:t>Boamoakpole, Ngabawie</w:t>
            </w:r>
          </w:p>
          <w:p w14:paraId="3E427DA1" w14:textId="77777777" w:rsidR="00D13D5A" w:rsidRPr="001D3E60" w:rsidRDefault="00D13D5A" w:rsidP="00B7169A">
            <w:pPr>
              <w:spacing w:after="160" w:line="259" w:lineRule="auto"/>
              <w:rPr>
                <w:rFonts w:ascii="Times New Roman" w:hAnsi="Times New Roman"/>
              </w:rPr>
            </w:pPr>
          </w:p>
        </w:tc>
        <w:tc>
          <w:tcPr>
            <w:tcW w:w="284" w:type="dxa"/>
            <w:shd w:val="clear" w:color="auto" w:fill="5B9BD5" w:themeFill="accent5"/>
          </w:tcPr>
          <w:p w14:paraId="17DA6E0B" w14:textId="77777777" w:rsidR="00D13D5A" w:rsidRPr="001D3E60" w:rsidRDefault="00D13D5A" w:rsidP="00B7169A">
            <w:pPr>
              <w:rPr>
                <w:rFonts w:ascii="Times New Roman" w:hAnsi="Times New Roman"/>
              </w:rPr>
            </w:pPr>
          </w:p>
        </w:tc>
        <w:tc>
          <w:tcPr>
            <w:tcW w:w="283" w:type="dxa"/>
            <w:shd w:val="clear" w:color="auto" w:fill="5B9BD5" w:themeFill="accent5"/>
          </w:tcPr>
          <w:p w14:paraId="31BC6CB2" w14:textId="77777777" w:rsidR="00D13D5A" w:rsidRPr="001D3E60" w:rsidRDefault="00D13D5A" w:rsidP="00B7169A">
            <w:pPr>
              <w:rPr>
                <w:rFonts w:ascii="Times New Roman" w:hAnsi="Times New Roman"/>
              </w:rPr>
            </w:pPr>
          </w:p>
        </w:tc>
        <w:tc>
          <w:tcPr>
            <w:tcW w:w="284" w:type="dxa"/>
            <w:shd w:val="clear" w:color="auto" w:fill="5B9BD5" w:themeFill="accent5"/>
          </w:tcPr>
          <w:p w14:paraId="24A2B432" w14:textId="77777777" w:rsidR="00D13D5A" w:rsidRPr="001D3E60" w:rsidRDefault="00D13D5A" w:rsidP="00B7169A">
            <w:pPr>
              <w:rPr>
                <w:rFonts w:ascii="Times New Roman" w:hAnsi="Times New Roman"/>
              </w:rPr>
            </w:pPr>
          </w:p>
        </w:tc>
        <w:tc>
          <w:tcPr>
            <w:tcW w:w="283" w:type="dxa"/>
            <w:shd w:val="clear" w:color="auto" w:fill="5B9BD5" w:themeFill="accent5"/>
          </w:tcPr>
          <w:p w14:paraId="10E7993D" w14:textId="77777777" w:rsidR="00D13D5A" w:rsidRPr="001D3E60" w:rsidRDefault="00D13D5A" w:rsidP="00B7169A">
            <w:pPr>
              <w:rPr>
                <w:rFonts w:ascii="Times New Roman" w:hAnsi="Times New Roman"/>
              </w:rPr>
            </w:pPr>
          </w:p>
        </w:tc>
        <w:tc>
          <w:tcPr>
            <w:tcW w:w="993" w:type="dxa"/>
            <w:hideMark/>
          </w:tcPr>
          <w:p w14:paraId="1FEE800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600,000.00</w:t>
            </w:r>
          </w:p>
        </w:tc>
        <w:tc>
          <w:tcPr>
            <w:tcW w:w="992" w:type="dxa"/>
            <w:hideMark/>
          </w:tcPr>
          <w:p w14:paraId="1BB2F96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3C16518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shd w:val="clear" w:color="auto" w:fill="AEAAAA" w:themeFill="background2" w:themeFillShade="BF"/>
          </w:tcPr>
          <w:p w14:paraId="135A71BD"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1E3289B8"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3F42D74D" w14:textId="11B81DA3"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024A795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r>
      <w:tr w:rsidR="00CD3F14" w:rsidRPr="001D3E60" w14:paraId="70A914BA" w14:textId="77777777" w:rsidTr="00CB0A7F">
        <w:trPr>
          <w:trHeight w:val="20"/>
        </w:trPr>
        <w:tc>
          <w:tcPr>
            <w:tcW w:w="1222" w:type="dxa"/>
            <w:vMerge/>
            <w:hideMark/>
          </w:tcPr>
          <w:p w14:paraId="5D0D7C2B"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69616DF0" w14:textId="77777777" w:rsidR="00D13D5A" w:rsidRPr="001D3E60" w:rsidRDefault="00D13D5A" w:rsidP="00B7169A">
            <w:pPr>
              <w:spacing w:after="160" w:line="259" w:lineRule="auto"/>
              <w:rPr>
                <w:rFonts w:ascii="Times New Roman" w:hAnsi="Times New Roman"/>
              </w:rPr>
            </w:pPr>
          </w:p>
        </w:tc>
        <w:tc>
          <w:tcPr>
            <w:tcW w:w="2976" w:type="dxa"/>
            <w:hideMark/>
          </w:tcPr>
          <w:p w14:paraId="59C374BD"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Complete the upgrading and expansion works at St. Martin De Porres Hospital, Eikwe</w:t>
            </w:r>
          </w:p>
        </w:tc>
        <w:tc>
          <w:tcPr>
            <w:tcW w:w="1701" w:type="dxa"/>
            <w:hideMark/>
          </w:tcPr>
          <w:p w14:paraId="3A626DB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Eikwe</w:t>
            </w:r>
          </w:p>
        </w:tc>
        <w:tc>
          <w:tcPr>
            <w:tcW w:w="284" w:type="dxa"/>
            <w:shd w:val="clear" w:color="auto" w:fill="5B9BD5" w:themeFill="accent5"/>
          </w:tcPr>
          <w:p w14:paraId="6D181DBB" w14:textId="77777777" w:rsidR="00D13D5A" w:rsidRPr="001D3E60" w:rsidRDefault="00D13D5A" w:rsidP="00B7169A">
            <w:pPr>
              <w:rPr>
                <w:rFonts w:ascii="Times New Roman" w:hAnsi="Times New Roman"/>
              </w:rPr>
            </w:pPr>
          </w:p>
        </w:tc>
        <w:tc>
          <w:tcPr>
            <w:tcW w:w="283" w:type="dxa"/>
            <w:shd w:val="clear" w:color="auto" w:fill="5B9BD5" w:themeFill="accent5"/>
          </w:tcPr>
          <w:p w14:paraId="513992BB" w14:textId="77777777" w:rsidR="00D13D5A" w:rsidRPr="001D3E60" w:rsidRDefault="00D13D5A" w:rsidP="00B7169A">
            <w:pPr>
              <w:rPr>
                <w:rFonts w:ascii="Times New Roman" w:hAnsi="Times New Roman"/>
              </w:rPr>
            </w:pPr>
          </w:p>
        </w:tc>
        <w:tc>
          <w:tcPr>
            <w:tcW w:w="284" w:type="dxa"/>
            <w:shd w:val="clear" w:color="auto" w:fill="5B9BD5" w:themeFill="accent5"/>
          </w:tcPr>
          <w:p w14:paraId="28BEFD41" w14:textId="77777777" w:rsidR="00D13D5A" w:rsidRPr="001D3E60" w:rsidRDefault="00D13D5A" w:rsidP="00B7169A">
            <w:pPr>
              <w:rPr>
                <w:rFonts w:ascii="Times New Roman" w:hAnsi="Times New Roman"/>
              </w:rPr>
            </w:pPr>
          </w:p>
        </w:tc>
        <w:tc>
          <w:tcPr>
            <w:tcW w:w="283" w:type="dxa"/>
            <w:shd w:val="clear" w:color="auto" w:fill="5B9BD5" w:themeFill="accent5"/>
          </w:tcPr>
          <w:p w14:paraId="420680FA" w14:textId="77777777" w:rsidR="00D13D5A" w:rsidRPr="001D3E60" w:rsidRDefault="00D13D5A" w:rsidP="00B7169A">
            <w:pPr>
              <w:rPr>
                <w:rFonts w:ascii="Times New Roman" w:hAnsi="Times New Roman"/>
              </w:rPr>
            </w:pPr>
          </w:p>
        </w:tc>
        <w:tc>
          <w:tcPr>
            <w:tcW w:w="993" w:type="dxa"/>
            <w:hideMark/>
          </w:tcPr>
          <w:p w14:paraId="0E8ED2E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83DF13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B5A8F4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9,000,000 </w:t>
            </w:r>
          </w:p>
        </w:tc>
        <w:tc>
          <w:tcPr>
            <w:tcW w:w="567" w:type="dxa"/>
          </w:tcPr>
          <w:p w14:paraId="59AB5096"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2EDCFB5E"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C37BCFB" w14:textId="73FCE13D"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0159E4B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GNPC</w:t>
            </w:r>
          </w:p>
        </w:tc>
      </w:tr>
      <w:tr w:rsidR="00CD3F14" w:rsidRPr="001D3E60" w14:paraId="503788B3" w14:textId="77777777" w:rsidTr="00CB0A7F">
        <w:trPr>
          <w:trHeight w:val="20"/>
        </w:trPr>
        <w:tc>
          <w:tcPr>
            <w:tcW w:w="1222" w:type="dxa"/>
            <w:vMerge/>
            <w:hideMark/>
          </w:tcPr>
          <w:p w14:paraId="218D1D42"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3DA82B64" w14:textId="77777777" w:rsidR="00D13D5A" w:rsidRPr="001D3E60" w:rsidRDefault="00D13D5A" w:rsidP="00B7169A">
            <w:pPr>
              <w:spacing w:after="160" w:line="259" w:lineRule="auto"/>
              <w:rPr>
                <w:rFonts w:ascii="Times New Roman" w:hAnsi="Times New Roman"/>
              </w:rPr>
            </w:pPr>
          </w:p>
        </w:tc>
        <w:tc>
          <w:tcPr>
            <w:tcW w:w="2976" w:type="dxa"/>
            <w:hideMark/>
          </w:tcPr>
          <w:p w14:paraId="779580EE"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Complete the construction of NHIS Office at Nkroful</w:t>
            </w:r>
          </w:p>
        </w:tc>
        <w:tc>
          <w:tcPr>
            <w:tcW w:w="1701" w:type="dxa"/>
            <w:hideMark/>
          </w:tcPr>
          <w:p w14:paraId="3D800FF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74F23B8B" w14:textId="77777777" w:rsidR="00D13D5A" w:rsidRPr="001D3E60" w:rsidRDefault="00D13D5A" w:rsidP="00B7169A">
            <w:pPr>
              <w:rPr>
                <w:rFonts w:ascii="Times New Roman" w:hAnsi="Times New Roman"/>
              </w:rPr>
            </w:pPr>
          </w:p>
        </w:tc>
        <w:tc>
          <w:tcPr>
            <w:tcW w:w="283" w:type="dxa"/>
            <w:shd w:val="clear" w:color="auto" w:fill="5B9BD5" w:themeFill="accent5"/>
          </w:tcPr>
          <w:p w14:paraId="0BE32D26" w14:textId="77777777" w:rsidR="00D13D5A" w:rsidRPr="001D3E60" w:rsidRDefault="00D13D5A" w:rsidP="00B7169A">
            <w:pPr>
              <w:rPr>
                <w:rFonts w:ascii="Times New Roman" w:hAnsi="Times New Roman"/>
              </w:rPr>
            </w:pPr>
          </w:p>
        </w:tc>
        <w:tc>
          <w:tcPr>
            <w:tcW w:w="284" w:type="dxa"/>
            <w:shd w:val="clear" w:color="auto" w:fill="5B9BD5" w:themeFill="accent5"/>
          </w:tcPr>
          <w:p w14:paraId="2547C2C7" w14:textId="77777777" w:rsidR="00D13D5A" w:rsidRPr="001D3E60" w:rsidRDefault="00D13D5A" w:rsidP="00B7169A">
            <w:pPr>
              <w:rPr>
                <w:rFonts w:ascii="Times New Roman" w:hAnsi="Times New Roman"/>
              </w:rPr>
            </w:pPr>
          </w:p>
        </w:tc>
        <w:tc>
          <w:tcPr>
            <w:tcW w:w="283" w:type="dxa"/>
            <w:shd w:val="clear" w:color="auto" w:fill="5B9BD5" w:themeFill="accent5"/>
          </w:tcPr>
          <w:p w14:paraId="4D081A11" w14:textId="77777777" w:rsidR="00D13D5A" w:rsidRPr="001D3E60" w:rsidRDefault="00D13D5A" w:rsidP="00B7169A">
            <w:pPr>
              <w:rPr>
                <w:rFonts w:ascii="Times New Roman" w:hAnsi="Times New Roman"/>
              </w:rPr>
            </w:pPr>
          </w:p>
        </w:tc>
        <w:tc>
          <w:tcPr>
            <w:tcW w:w="993" w:type="dxa"/>
            <w:hideMark/>
          </w:tcPr>
          <w:p w14:paraId="4ADCECD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500,000 </w:t>
            </w:r>
          </w:p>
        </w:tc>
        <w:tc>
          <w:tcPr>
            <w:tcW w:w="992" w:type="dxa"/>
            <w:hideMark/>
          </w:tcPr>
          <w:p w14:paraId="1876FF2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2828199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4B59F01D"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27C752C9"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256BAC0D" w14:textId="5B787D5D"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2EB4268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NHIS</w:t>
            </w:r>
          </w:p>
        </w:tc>
      </w:tr>
      <w:tr w:rsidR="00CD3F14" w:rsidRPr="001D3E60" w14:paraId="1166D823" w14:textId="77777777" w:rsidTr="00CB0A7F">
        <w:trPr>
          <w:trHeight w:val="20"/>
        </w:trPr>
        <w:tc>
          <w:tcPr>
            <w:tcW w:w="1222" w:type="dxa"/>
            <w:vMerge/>
            <w:hideMark/>
          </w:tcPr>
          <w:p w14:paraId="7D840B92"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DBCEA5B" w14:textId="77777777" w:rsidR="00D13D5A" w:rsidRPr="001D3E60" w:rsidRDefault="00D13D5A" w:rsidP="00B7169A">
            <w:pPr>
              <w:spacing w:after="160" w:line="259" w:lineRule="auto"/>
              <w:rPr>
                <w:rFonts w:ascii="Times New Roman" w:hAnsi="Times New Roman"/>
              </w:rPr>
            </w:pPr>
          </w:p>
        </w:tc>
        <w:tc>
          <w:tcPr>
            <w:tcW w:w="2976" w:type="dxa"/>
            <w:hideMark/>
          </w:tcPr>
          <w:p w14:paraId="63778AE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Conduct public health education and organize campaigns on mental health </w:t>
            </w:r>
          </w:p>
        </w:tc>
        <w:tc>
          <w:tcPr>
            <w:tcW w:w="1701" w:type="dxa"/>
            <w:hideMark/>
          </w:tcPr>
          <w:p w14:paraId="7C17FA8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EF32BF7" w14:textId="77777777" w:rsidR="00D13D5A" w:rsidRPr="001D3E60" w:rsidRDefault="00D13D5A" w:rsidP="00B7169A">
            <w:pPr>
              <w:rPr>
                <w:rFonts w:ascii="Times New Roman" w:hAnsi="Times New Roman"/>
              </w:rPr>
            </w:pPr>
          </w:p>
        </w:tc>
        <w:tc>
          <w:tcPr>
            <w:tcW w:w="283" w:type="dxa"/>
            <w:shd w:val="clear" w:color="auto" w:fill="5B9BD5" w:themeFill="accent5"/>
          </w:tcPr>
          <w:p w14:paraId="11EA869D" w14:textId="77777777" w:rsidR="00D13D5A" w:rsidRPr="001D3E60" w:rsidRDefault="00D13D5A" w:rsidP="00B7169A">
            <w:pPr>
              <w:rPr>
                <w:rFonts w:ascii="Times New Roman" w:hAnsi="Times New Roman"/>
              </w:rPr>
            </w:pPr>
          </w:p>
        </w:tc>
        <w:tc>
          <w:tcPr>
            <w:tcW w:w="284" w:type="dxa"/>
            <w:shd w:val="clear" w:color="auto" w:fill="5B9BD5" w:themeFill="accent5"/>
          </w:tcPr>
          <w:p w14:paraId="6D3AED61" w14:textId="77777777" w:rsidR="00D13D5A" w:rsidRPr="001D3E60" w:rsidRDefault="00D13D5A" w:rsidP="00B7169A">
            <w:pPr>
              <w:rPr>
                <w:rFonts w:ascii="Times New Roman" w:hAnsi="Times New Roman"/>
              </w:rPr>
            </w:pPr>
          </w:p>
        </w:tc>
        <w:tc>
          <w:tcPr>
            <w:tcW w:w="283" w:type="dxa"/>
            <w:shd w:val="clear" w:color="auto" w:fill="5B9BD5" w:themeFill="accent5"/>
          </w:tcPr>
          <w:p w14:paraId="08B192DC" w14:textId="77777777" w:rsidR="00D13D5A" w:rsidRPr="001D3E60" w:rsidRDefault="00D13D5A" w:rsidP="00B7169A">
            <w:pPr>
              <w:rPr>
                <w:rFonts w:ascii="Times New Roman" w:hAnsi="Times New Roman"/>
              </w:rPr>
            </w:pPr>
          </w:p>
        </w:tc>
        <w:tc>
          <w:tcPr>
            <w:tcW w:w="993" w:type="dxa"/>
            <w:hideMark/>
          </w:tcPr>
          <w:p w14:paraId="1F5BB5B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1,500</w:t>
            </w:r>
          </w:p>
        </w:tc>
        <w:tc>
          <w:tcPr>
            <w:tcW w:w="992" w:type="dxa"/>
            <w:hideMark/>
          </w:tcPr>
          <w:p w14:paraId="1C565B3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8,000 </w:t>
            </w:r>
          </w:p>
        </w:tc>
        <w:tc>
          <w:tcPr>
            <w:tcW w:w="850" w:type="dxa"/>
            <w:hideMark/>
          </w:tcPr>
          <w:p w14:paraId="37F5EF8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1E1DC857"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677BB37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0F2B767" w14:textId="24BFA723"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GHS</w:t>
            </w:r>
          </w:p>
        </w:tc>
        <w:tc>
          <w:tcPr>
            <w:tcW w:w="1559" w:type="dxa"/>
            <w:hideMark/>
          </w:tcPr>
          <w:p w14:paraId="2A72CE7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SWCD,Religious groups</w:t>
            </w:r>
          </w:p>
        </w:tc>
      </w:tr>
      <w:tr w:rsidR="00CD3F14" w:rsidRPr="001D3E60" w14:paraId="67AD1632" w14:textId="77777777" w:rsidTr="00CB0A7F">
        <w:trPr>
          <w:trHeight w:val="20"/>
        </w:trPr>
        <w:tc>
          <w:tcPr>
            <w:tcW w:w="1222" w:type="dxa"/>
            <w:vMerge/>
            <w:hideMark/>
          </w:tcPr>
          <w:p w14:paraId="317E7FB2"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5CF5A65B" w14:textId="77777777" w:rsidR="00D13D5A" w:rsidRPr="001D3E60" w:rsidRDefault="00D13D5A" w:rsidP="00B7169A">
            <w:pPr>
              <w:spacing w:after="160" w:line="259" w:lineRule="auto"/>
              <w:rPr>
                <w:rFonts w:ascii="Times New Roman" w:hAnsi="Times New Roman"/>
              </w:rPr>
            </w:pPr>
          </w:p>
        </w:tc>
        <w:tc>
          <w:tcPr>
            <w:tcW w:w="2976" w:type="dxa"/>
            <w:hideMark/>
          </w:tcPr>
          <w:p w14:paraId="56FBD0F7"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to organize capacity building programmes for Health Staff for effective monitoring and evaluation</w:t>
            </w:r>
          </w:p>
        </w:tc>
        <w:tc>
          <w:tcPr>
            <w:tcW w:w="1701" w:type="dxa"/>
            <w:hideMark/>
          </w:tcPr>
          <w:p w14:paraId="158C80C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A342A9A" w14:textId="77777777" w:rsidR="00D13D5A" w:rsidRPr="001D3E60" w:rsidRDefault="00D13D5A" w:rsidP="00B7169A">
            <w:pPr>
              <w:rPr>
                <w:rFonts w:ascii="Times New Roman" w:hAnsi="Times New Roman"/>
              </w:rPr>
            </w:pPr>
          </w:p>
        </w:tc>
        <w:tc>
          <w:tcPr>
            <w:tcW w:w="283" w:type="dxa"/>
            <w:shd w:val="clear" w:color="auto" w:fill="5B9BD5" w:themeFill="accent5"/>
          </w:tcPr>
          <w:p w14:paraId="4E534284" w14:textId="77777777" w:rsidR="00D13D5A" w:rsidRPr="001D3E60" w:rsidRDefault="00D13D5A" w:rsidP="00B7169A">
            <w:pPr>
              <w:rPr>
                <w:rFonts w:ascii="Times New Roman" w:hAnsi="Times New Roman"/>
              </w:rPr>
            </w:pPr>
          </w:p>
        </w:tc>
        <w:tc>
          <w:tcPr>
            <w:tcW w:w="284" w:type="dxa"/>
            <w:shd w:val="clear" w:color="auto" w:fill="5B9BD5" w:themeFill="accent5"/>
          </w:tcPr>
          <w:p w14:paraId="6B2BA35C" w14:textId="77777777" w:rsidR="00D13D5A" w:rsidRPr="001D3E60" w:rsidRDefault="00D13D5A" w:rsidP="00B7169A">
            <w:pPr>
              <w:rPr>
                <w:rFonts w:ascii="Times New Roman" w:hAnsi="Times New Roman"/>
              </w:rPr>
            </w:pPr>
          </w:p>
        </w:tc>
        <w:tc>
          <w:tcPr>
            <w:tcW w:w="283" w:type="dxa"/>
            <w:shd w:val="clear" w:color="auto" w:fill="5B9BD5" w:themeFill="accent5"/>
          </w:tcPr>
          <w:p w14:paraId="0426DF5C" w14:textId="77777777" w:rsidR="00D13D5A" w:rsidRPr="001D3E60" w:rsidRDefault="00D13D5A" w:rsidP="00B7169A">
            <w:pPr>
              <w:rPr>
                <w:rFonts w:ascii="Times New Roman" w:hAnsi="Times New Roman"/>
              </w:rPr>
            </w:pPr>
          </w:p>
        </w:tc>
        <w:tc>
          <w:tcPr>
            <w:tcW w:w="993" w:type="dxa"/>
            <w:hideMark/>
          </w:tcPr>
          <w:p w14:paraId="6253854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15,500 </w:t>
            </w:r>
          </w:p>
        </w:tc>
        <w:tc>
          <w:tcPr>
            <w:tcW w:w="992" w:type="dxa"/>
            <w:hideMark/>
          </w:tcPr>
          <w:p w14:paraId="392D62E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D388E9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22,000 </w:t>
            </w:r>
          </w:p>
        </w:tc>
        <w:tc>
          <w:tcPr>
            <w:tcW w:w="567" w:type="dxa"/>
          </w:tcPr>
          <w:p w14:paraId="244A3136"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052FFEE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1DC2F9B2" w14:textId="0F9FEC11"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5BF1D60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NGO</w:t>
            </w:r>
          </w:p>
        </w:tc>
      </w:tr>
      <w:tr w:rsidR="00CD3F14" w:rsidRPr="001D3E60" w14:paraId="2FAFC281" w14:textId="77777777" w:rsidTr="00CB0A7F">
        <w:trPr>
          <w:trHeight w:val="20"/>
        </w:trPr>
        <w:tc>
          <w:tcPr>
            <w:tcW w:w="1222" w:type="dxa"/>
            <w:vMerge w:val="restart"/>
            <w:hideMark/>
          </w:tcPr>
          <w:p w14:paraId="763970D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418" w:type="dxa"/>
            <w:gridSpan w:val="2"/>
            <w:vMerge w:val="restart"/>
            <w:hideMark/>
          </w:tcPr>
          <w:p w14:paraId="14AA47B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rPr>
              <w:t>Primary Healthcare Delivery</w:t>
            </w:r>
          </w:p>
        </w:tc>
        <w:tc>
          <w:tcPr>
            <w:tcW w:w="2976" w:type="dxa"/>
            <w:hideMark/>
          </w:tcPr>
          <w:p w14:paraId="638EE584"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Distribute 2500 insecticide treated mosquito nets</w:t>
            </w:r>
          </w:p>
        </w:tc>
        <w:tc>
          <w:tcPr>
            <w:tcW w:w="1701" w:type="dxa"/>
            <w:hideMark/>
          </w:tcPr>
          <w:p w14:paraId="7C07DA3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44B1A9D"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6048E082"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66D9D582"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4DE0C6D9" w14:textId="77777777" w:rsidR="00D13D5A" w:rsidRPr="001D3E60" w:rsidRDefault="00D13D5A" w:rsidP="00B7169A">
            <w:pPr>
              <w:rPr>
                <w:rFonts w:ascii="Times New Roman" w:hAnsi="Times New Roman"/>
                <w:lang w:val="en-GB"/>
              </w:rPr>
            </w:pPr>
          </w:p>
        </w:tc>
        <w:tc>
          <w:tcPr>
            <w:tcW w:w="993" w:type="dxa"/>
            <w:hideMark/>
          </w:tcPr>
          <w:p w14:paraId="43395EE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2,250</w:t>
            </w:r>
          </w:p>
        </w:tc>
        <w:tc>
          <w:tcPr>
            <w:tcW w:w="992" w:type="dxa"/>
            <w:hideMark/>
          </w:tcPr>
          <w:p w14:paraId="0AF9B4B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8,500 </w:t>
            </w:r>
          </w:p>
        </w:tc>
        <w:tc>
          <w:tcPr>
            <w:tcW w:w="850" w:type="dxa"/>
            <w:hideMark/>
          </w:tcPr>
          <w:p w14:paraId="28973F5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5C7B1363"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5FB8374B"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4D663C3B" w14:textId="1D51A1C8"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662189C9" w14:textId="7A6769F4"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74486E7C" w14:textId="77777777" w:rsidTr="00CB0A7F">
        <w:trPr>
          <w:trHeight w:val="20"/>
        </w:trPr>
        <w:tc>
          <w:tcPr>
            <w:tcW w:w="1222" w:type="dxa"/>
            <w:vMerge/>
            <w:hideMark/>
          </w:tcPr>
          <w:p w14:paraId="04C5AA94"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E2DAFD5" w14:textId="77777777" w:rsidR="00D13D5A" w:rsidRPr="001D3E60" w:rsidRDefault="00D13D5A" w:rsidP="00B7169A">
            <w:pPr>
              <w:spacing w:after="160" w:line="259" w:lineRule="auto"/>
              <w:rPr>
                <w:rFonts w:ascii="Times New Roman" w:hAnsi="Times New Roman"/>
              </w:rPr>
            </w:pPr>
          </w:p>
        </w:tc>
        <w:tc>
          <w:tcPr>
            <w:tcW w:w="2976" w:type="dxa"/>
            <w:hideMark/>
          </w:tcPr>
          <w:p w14:paraId="29BF3D78"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Promote ante/post natal services and organize district health wide health screening activities.</w:t>
            </w:r>
          </w:p>
        </w:tc>
        <w:tc>
          <w:tcPr>
            <w:tcW w:w="1701" w:type="dxa"/>
            <w:hideMark/>
          </w:tcPr>
          <w:p w14:paraId="28A5FC3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2C87DE1" w14:textId="77777777" w:rsidR="00D13D5A" w:rsidRPr="001D3E60" w:rsidRDefault="00D13D5A" w:rsidP="00B7169A">
            <w:pPr>
              <w:rPr>
                <w:rFonts w:ascii="Times New Roman" w:hAnsi="Times New Roman"/>
              </w:rPr>
            </w:pPr>
          </w:p>
        </w:tc>
        <w:tc>
          <w:tcPr>
            <w:tcW w:w="283" w:type="dxa"/>
            <w:shd w:val="clear" w:color="auto" w:fill="5B9BD5" w:themeFill="accent5"/>
          </w:tcPr>
          <w:p w14:paraId="6091DC4E" w14:textId="77777777" w:rsidR="00D13D5A" w:rsidRPr="001D3E60" w:rsidRDefault="00D13D5A" w:rsidP="00B7169A">
            <w:pPr>
              <w:rPr>
                <w:rFonts w:ascii="Times New Roman" w:hAnsi="Times New Roman"/>
              </w:rPr>
            </w:pPr>
          </w:p>
        </w:tc>
        <w:tc>
          <w:tcPr>
            <w:tcW w:w="284" w:type="dxa"/>
            <w:shd w:val="clear" w:color="auto" w:fill="5B9BD5" w:themeFill="accent5"/>
          </w:tcPr>
          <w:p w14:paraId="56BD85B0" w14:textId="77777777" w:rsidR="00D13D5A" w:rsidRPr="001D3E60" w:rsidRDefault="00D13D5A" w:rsidP="00B7169A">
            <w:pPr>
              <w:rPr>
                <w:rFonts w:ascii="Times New Roman" w:hAnsi="Times New Roman"/>
              </w:rPr>
            </w:pPr>
          </w:p>
        </w:tc>
        <w:tc>
          <w:tcPr>
            <w:tcW w:w="283" w:type="dxa"/>
            <w:shd w:val="clear" w:color="auto" w:fill="5B9BD5" w:themeFill="accent5"/>
          </w:tcPr>
          <w:p w14:paraId="3FBE8A41" w14:textId="77777777" w:rsidR="00D13D5A" w:rsidRPr="001D3E60" w:rsidRDefault="00D13D5A" w:rsidP="00B7169A">
            <w:pPr>
              <w:rPr>
                <w:rFonts w:ascii="Times New Roman" w:hAnsi="Times New Roman"/>
              </w:rPr>
            </w:pPr>
          </w:p>
        </w:tc>
        <w:tc>
          <w:tcPr>
            <w:tcW w:w="993" w:type="dxa"/>
            <w:hideMark/>
          </w:tcPr>
          <w:p w14:paraId="0BCAA6E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787088E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040381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4,000 </w:t>
            </w:r>
          </w:p>
        </w:tc>
        <w:tc>
          <w:tcPr>
            <w:tcW w:w="567" w:type="dxa"/>
          </w:tcPr>
          <w:p w14:paraId="39E54B97"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38251FE8"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0AB3C8A8" w14:textId="392E1695"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2E259EC3" w14:textId="1FCF6D77"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07C01B6E" w14:textId="77777777" w:rsidTr="00CB0A7F">
        <w:trPr>
          <w:trHeight w:val="20"/>
        </w:trPr>
        <w:tc>
          <w:tcPr>
            <w:tcW w:w="1222" w:type="dxa"/>
            <w:vMerge/>
            <w:hideMark/>
          </w:tcPr>
          <w:p w14:paraId="19C38E79"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7E3D8282" w14:textId="77777777" w:rsidR="00D13D5A" w:rsidRPr="001D3E60" w:rsidRDefault="00D13D5A" w:rsidP="00B7169A">
            <w:pPr>
              <w:spacing w:after="160" w:line="259" w:lineRule="auto"/>
              <w:rPr>
                <w:rFonts w:ascii="Times New Roman" w:hAnsi="Times New Roman"/>
              </w:rPr>
            </w:pPr>
          </w:p>
        </w:tc>
        <w:tc>
          <w:tcPr>
            <w:tcW w:w="2976" w:type="dxa"/>
            <w:hideMark/>
          </w:tcPr>
          <w:p w14:paraId="18C4AB2B"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Continue the administration of vaccines under the NID programme</w:t>
            </w:r>
          </w:p>
        </w:tc>
        <w:tc>
          <w:tcPr>
            <w:tcW w:w="1701" w:type="dxa"/>
            <w:hideMark/>
          </w:tcPr>
          <w:p w14:paraId="4BE7408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1A24AF7" w14:textId="77777777" w:rsidR="00D13D5A" w:rsidRPr="001D3E60" w:rsidRDefault="00D13D5A" w:rsidP="00B7169A">
            <w:pPr>
              <w:rPr>
                <w:rFonts w:ascii="Times New Roman" w:hAnsi="Times New Roman"/>
              </w:rPr>
            </w:pPr>
          </w:p>
        </w:tc>
        <w:tc>
          <w:tcPr>
            <w:tcW w:w="283" w:type="dxa"/>
            <w:shd w:val="clear" w:color="auto" w:fill="5B9BD5" w:themeFill="accent5"/>
          </w:tcPr>
          <w:p w14:paraId="4A229EC0" w14:textId="77777777" w:rsidR="00D13D5A" w:rsidRPr="001D3E60" w:rsidRDefault="00D13D5A" w:rsidP="00B7169A">
            <w:pPr>
              <w:rPr>
                <w:rFonts w:ascii="Times New Roman" w:hAnsi="Times New Roman"/>
              </w:rPr>
            </w:pPr>
          </w:p>
        </w:tc>
        <w:tc>
          <w:tcPr>
            <w:tcW w:w="284" w:type="dxa"/>
            <w:shd w:val="clear" w:color="auto" w:fill="5B9BD5" w:themeFill="accent5"/>
          </w:tcPr>
          <w:p w14:paraId="2D310E5C" w14:textId="77777777" w:rsidR="00D13D5A" w:rsidRPr="001D3E60" w:rsidRDefault="00D13D5A" w:rsidP="00B7169A">
            <w:pPr>
              <w:rPr>
                <w:rFonts w:ascii="Times New Roman" w:hAnsi="Times New Roman"/>
              </w:rPr>
            </w:pPr>
          </w:p>
        </w:tc>
        <w:tc>
          <w:tcPr>
            <w:tcW w:w="283" w:type="dxa"/>
            <w:shd w:val="clear" w:color="auto" w:fill="5B9BD5" w:themeFill="accent5"/>
          </w:tcPr>
          <w:p w14:paraId="4E009FDC" w14:textId="77777777" w:rsidR="00D13D5A" w:rsidRPr="001D3E60" w:rsidRDefault="00D13D5A" w:rsidP="00B7169A">
            <w:pPr>
              <w:rPr>
                <w:rFonts w:ascii="Times New Roman" w:hAnsi="Times New Roman"/>
              </w:rPr>
            </w:pPr>
          </w:p>
        </w:tc>
        <w:tc>
          <w:tcPr>
            <w:tcW w:w="993" w:type="dxa"/>
            <w:hideMark/>
          </w:tcPr>
          <w:p w14:paraId="09019CD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3,000</w:t>
            </w:r>
          </w:p>
        </w:tc>
        <w:tc>
          <w:tcPr>
            <w:tcW w:w="992" w:type="dxa"/>
            <w:hideMark/>
          </w:tcPr>
          <w:p w14:paraId="1DEB408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6517FD2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2,000 </w:t>
            </w:r>
          </w:p>
        </w:tc>
        <w:tc>
          <w:tcPr>
            <w:tcW w:w="567" w:type="dxa"/>
          </w:tcPr>
          <w:p w14:paraId="6D76B45E"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28399233"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6458514E" w14:textId="0345CF9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2B3412C0" w14:textId="70BBCC48"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1C2FEF5A" w14:textId="77777777" w:rsidTr="00CB0A7F">
        <w:trPr>
          <w:trHeight w:val="20"/>
        </w:trPr>
        <w:tc>
          <w:tcPr>
            <w:tcW w:w="1222" w:type="dxa"/>
            <w:vMerge/>
            <w:hideMark/>
          </w:tcPr>
          <w:p w14:paraId="6FE90FF8"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5B168219" w14:textId="77777777" w:rsidR="00D13D5A" w:rsidRPr="001D3E60" w:rsidRDefault="00D13D5A" w:rsidP="00B7169A">
            <w:pPr>
              <w:spacing w:after="160" w:line="259" w:lineRule="auto"/>
              <w:rPr>
                <w:rFonts w:ascii="Times New Roman" w:hAnsi="Times New Roman"/>
              </w:rPr>
            </w:pPr>
          </w:p>
        </w:tc>
        <w:tc>
          <w:tcPr>
            <w:tcW w:w="2976" w:type="dxa"/>
            <w:hideMark/>
          </w:tcPr>
          <w:p w14:paraId="0989CD3B"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District wide Health Screening</w:t>
            </w:r>
          </w:p>
        </w:tc>
        <w:tc>
          <w:tcPr>
            <w:tcW w:w="1701" w:type="dxa"/>
            <w:hideMark/>
          </w:tcPr>
          <w:p w14:paraId="0693033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0EFF47B" w14:textId="77777777" w:rsidR="00D13D5A" w:rsidRPr="001D3E60" w:rsidRDefault="00D13D5A" w:rsidP="00B7169A">
            <w:pPr>
              <w:rPr>
                <w:rFonts w:ascii="Times New Roman" w:hAnsi="Times New Roman"/>
              </w:rPr>
            </w:pPr>
          </w:p>
        </w:tc>
        <w:tc>
          <w:tcPr>
            <w:tcW w:w="283" w:type="dxa"/>
            <w:shd w:val="clear" w:color="auto" w:fill="5B9BD5" w:themeFill="accent5"/>
          </w:tcPr>
          <w:p w14:paraId="2082EACD" w14:textId="77777777" w:rsidR="00D13D5A" w:rsidRPr="001D3E60" w:rsidRDefault="00D13D5A" w:rsidP="00B7169A">
            <w:pPr>
              <w:rPr>
                <w:rFonts w:ascii="Times New Roman" w:hAnsi="Times New Roman"/>
              </w:rPr>
            </w:pPr>
          </w:p>
        </w:tc>
        <w:tc>
          <w:tcPr>
            <w:tcW w:w="284" w:type="dxa"/>
            <w:shd w:val="clear" w:color="auto" w:fill="5B9BD5" w:themeFill="accent5"/>
          </w:tcPr>
          <w:p w14:paraId="59768553" w14:textId="77777777" w:rsidR="00D13D5A" w:rsidRPr="001D3E60" w:rsidRDefault="00D13D5A" w:rsidP="00B7169A">
            <w:pPr>
              <w:rPr>
                <w:rFonts w:ascii="Times New Roman" w:hAnsi="Times New Roman"/>
              </w:rPr>
            </w:pPr>
          </w:p>
        </w:tc>
        <w:tc>
          <w:tcPr>
            <w:tcW w:w="283" w:type="dxa"/>
            <w:shd w:val="clear" w:color="auto" w:fill="5B9BD5" w:themeFill="accent5"/>
          </w:tcPr>
          <w:p w14:paraId="32E5AC9A" w14:textId="77777777" w:rsidR="00D13D5A" w:rsidRPr="001D3E60" w:rsidRDefault="00D13D5A" w:rsidP="00B7169A">
            <w:pPr>
              <w:rPr>
                <w:rFonts w:ascii="Times New Roman" w:hAnsi="Times New Roman"/>
              </w:rPr>
            </w:pPr>
          </w:p>
        </w:tc>
        <w:tc>
          <w:tcPr>
            <w:tcW w:w="993" w:type="dxa"/>
            <w:hideMark/>
          </w:tcPr>
          <w:p w14:paraId="301B558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3ADF89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12,000</w:t>
            </w:r>
          </w:p>
        </w:tc>
        <w:tc>
          <w:tcPr>
            <w:tcW w:w="850" w:type="dxa"/>
            <w:hideMark/>
          </w:tcPr>
          <w:p w14:paraId="6427523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33,000 </w:t>
            </w:r>
          </w:p>
        </w:tc>
        <w:tc>
          <w:tcPr>
            <w:tcW w:w="567" w:type="dxa"/>
          </w:tcPr>
          <w:p w14:paraId="596C6A87"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7B36A0C2"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389BDC7" w14:textId="43AA66CD"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6642652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NGOs</w:t>
            </w:r>
          </w:p>
        </w:tc>
      </w:tr>
      <w:tr w:rsidR="00CD3F14" w:rsidRPr="001D3E60" w14:paraId="35FF6978" w14:textId="77777777" w:rsidTr="00CB0A7F">
        <w:trPr>
          <w:trHeight w:val="20"/>
        </w:trPr>
        <w:tc>
          <w:tcPr>
            <w:tcW w:w="1222" w:type="dxa"/>
            <w:vMerge/>
            <w:hideMark/>
          </w:tcPr>
          <w:p w14:paraId="75FE032B"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CCC80A8" w14:textId="77777777" w:rsidR="00D13D5A" w:rsidRPr="001D3E60" w:rsidRDefault="00D13D5A" w:rsidP="00B7169A">
            <w:pPr>
              <w:spacing w:after="160" w:line="259" w:lineRule="auto"/>
              <w:rPr>
                <w:rFonts w:ascii="Times New Roman" w:hAnsi="Times New Roman"/>
              </w:rPr>
            </w:pPr>
          </w:p>
        </w:tc>
        <w:tc>
          <w:tcPr>
            <w:tcW w:w="2976" w:type="dxa"/>
            <w:hideMark/>
          </w:tcPr>
          <w:p w14:paraId="3C70869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Embark on quarterly regenerative health and nutrition outreach programmes</w:t>
            </w:r>
          </w:p>
        </w:tc>
        <w:tc>
          <w:tcPr>
            <w:tcW w:w="1701" w:type="dxa"/>
            <w:hideMark/>
          </w:tcPr>
          <w:p w14:paraId="43E76B3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0086D67" w14:textId="77777777" w:rsidR="00D13D5A" w:rsidRPr="001D3E60" w:rsidRDefault="00D13D5A" w:rsidP="00B7169A">
            <w:pPr>
              <w:rPr>
                <w:rFonts w:ascii="Times New Roman" w:hAnsi="Times New Roman"/>
              </w:rPr>
            </w:pPr>
          </w:p>
        </w:tc>
        <w:tc>
          <w:tcPr>
            <w:tcW w:w="283" w:type="dxa"/>
            <w:shd w:val="clear" w:color="auto" w:fill="5B9BD5" w:themeFill="accent5"/>
          </w:tcPr>
          <w:p w14:paraId="7E59D524" w14:textId="77777777" w:rsidR="00D13D5A" w:rsidRPr="001D3E60" w:rsidRDefault="00D13D5A" w:rsidP="00B7169A">
            <w:pPr>
              <w:rPr>
                <w:rFonts w:ascii="Times New Roman" w:hAnsi="Times New Roman"/>
              </w:rPr>
            </w:pPr>
          </w:p>
        </w:tc>
        <w:tc>
          <w:tcPr>
            <w:tcW w:w="284" w:type="dxa"/>
            <w:shd w:val="clear" w:color="auto" w:fill="5B9BD5" w:themeFill="accent5"/>
          </w:tcPr>
          <w:p w14:paraId="5752C648" w14:textId="77777777" w:rsidR="00D13D5A" w:rsidRPr="001D3E60" w:rsidRDefault="00D13D5A" w:rsidP="00B7169A">
            <w:pPr>
              <w:rPr>
                <w:rFonts w:ascii="Times New Roman" w:hAnsi="Times New Roman"/>
              </w:rPr>
            </w:pPr>
          </w:p>
        </w:tc>
        <w:tc>
          <w:tcPr>
            <w:tcW w:w="283" w:type="dxa"/>
            <w:shd w:val="clear" w:color="auto" w:fill="5B9BD5" w:themeFill="accent5"/>
          </w:tcPr>
          <w:p w14:paraId="1D8D89E8" w14:textId="77777777" w:rsidR="00D13D5A" w:rsidRPr="001D3E60" w:rsidRDefault="00D13D5A" w:rsidP="00B7169A">
            <w:pPr>
              <w:rPr>
                <w:rFonts w:ascii="Times New Roman" w:hAnsi="Times New Roman"/>
              </w:rPr>
            </w:pPr>
          </w:p>
        </w:tc>
        <w:tc>
          <w:tcPr>
            <w:tcW w:w="993" w:type="dxa"/>
            <w:hideMark/>
          </w:tcPr>
          <w:p w14:paraId="59F0434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12,125 </w:t>
            </w:r>
          </w:p>
        </w:tc>
        <w:tc>
          <w:tcPr>
            <w:tcW w:w="992" w:type="dxa"/>
            <w:hideMark/>
          </w:tcPr>
          <w:p w14:paraId="7151C4E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5,000</w:t>
            </w:r>
          </w:p>
        </w:tc>
        <w:tc>
          <w:tcPr>
            <w:tcW w:w="850" w:type="dxa"/>
            <w:hideMark/>
          </w:tcPr>
          <w:p w14:paraId="68FB77A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38B6C94E"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2969F708"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122B3D08" w14:textId="79C22DF5"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1FD1282F" w14:textId="55ADC17B"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3090845E" w14:textId="77777777" w:rsidTr="00CB0A7F">
        <w:trPr>
          <w:trHeight w:val="20"/>
        </w:trPr>
        <w:tc>
          <w:tcPr>
            <w:tcW w:w="1222" w:type="dxa"/>
            <w:vMerge w:val="restart"/>
            <w:hideMark/>
          </w:tcPr>
          <w:p w14:paraId="227DE4A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lastRenderedPageBreak/>
              <w:t>HEALTH AND HEALTH SERVICE DELIVERY</w:t>
            </w:r>
          </w:p>
        </w:tc>
        <w:tc>
          <w:tcPr>
            <w:tcW w:w="1418" w:type="dxa"/>
            <w:gridSpan w:val="2"/>
            <w:vMerge w:val="restart"/>
            <w:hideMark/>
          </w:tcPr>
          <w:p w14:paraId="52B8CBA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 </w:t>
            </w:r>
          </w:p>
          <w:p w14:paraId="1668C2D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HIV, AIDS/STIs and other infections</w:t>
            </w:r>
          </w:p>
        </w:tc>
        <w:tc>
          <w:tcPr>
            <w:tcW w:w="2976" w:type="dxa"/>
            <w:hideMark/>
          </w:tcPr>
          <w:p w14:paraId="4C07ACC3"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Intensify comprehensive education on HIV/AIDS and STIs, including reduction of stigmatisation </w:t>
            </w:r>
          </w:p>
        </w:tc>
        <w:tc>
          <w:tcPr>
            <w:tcW w:w="1701" w:type="dxa"/>
            <w:hideMark/>
          </w:tcPr>
          <w:p w14:paraId="5D7B9BF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A1A43FD"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0CAF4024"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3A3C68E4"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3A90B511" w14:textId="77777777" w:rsidR="00D13D5A" w:rsidRPr="001D3E60" w:rsidRDefault="00D13D5A" w:rsidP="00B7169A">
            <w:pPr>
              <w:rPr>
                <w:rFonts w:ascii="Times New Roman" w:hAnsi="Times New Roman"/>
                <w:lang w:val="en-GB"/>
              </w:rPr>
            </w:pPr>
          </w:p>
        </w:tc>
        <w:tc>
          <w:tcPr>
            <w:tcW w:w="993" w:type="dxa"/>
            <w:hideMark/>
          </w:tcPr>
          <w:p w14:paraId="5C7F168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6,625 </w:t>
            </w:r>
          </w:p>
        </w:tc>
        <w:tc>
          <w:tcPr>
            <w:tcW w:w="992" w:type="dxa"/>
            <w:hideMark/>
          </w:tcPr>
          <w:p w14:paraId="1290329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0F1231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6,250 </w:t>
            </w:r>
          </w:p>
        </w:tc>
        <w:tc>
          <w:tcPr>
            <w:tcW w:w="567" w:type="dxa"/>
          </w:tcPr>
          <w:p w14:paraId="06A21733"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0C354C19"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DDB3211" w14:textId="6136BE74"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5D1CAFC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NGOs</w:t>
            </w:r>
          </w:p>
        </w:tc>
      </w:tr>
      <w:tr w:rsidR="00CD3F14" w:rsidRPr="001D3E60" w14:paraId="282F81B7" w14:textId="77777777" w:rsidTr="00CB0A7F">
        <w:trPr>
          <w:trHeight w:val="20"/>
        </w:trPr>
        <w:tc>
          <w:tcPr>
            <w:tcW w:w="1222" w:type="dxa"/>
            <w:vMerge/>
            <w:hideMark/>
          </w:tcPr>
          <w:p w14:paraId="3332D587"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0366B8B" w14:textId="77777777" w:rsidR="00D13D5A" w:rsidRPr="001D3E60" w:rsidRDefault="00D13D5A" w:rsidP="00B7169A">
            <w:pPr>
              <w:spacing w:after="160" w:line="259" w:lineRule="auto"/>
              <w:rPr>
                <w:rFonts w:ascii="Times New Roman" w:hAnsi="Times New Roman"/>
              </w:rPr>
            </w:pPr>
          </w:p>
        </w:tc>
        <w:tc>
          <w:tcPr>
            <w:tcW w:w="2976" w:type="dxa"/>
            <w:hideMark/>
          </w:tcPr>
          <w:p w14:paraId="02C882A0"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quarterly HIV/AIDS Committee Meetings and world AIDS day.</w:t>
            </w:r>
          </w:p>
        </w:tc>
        <w:tc>
          <w:tcPr>
            <w:tcW w:w="1701" w:type="dxa"/>
            <w:hideMark/>
          </w:tcPr>
          <w:p w14:paraId="6147E06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1D78DD0A" w14:textId="77777777" w:rsidR="00D13D5A" w:rsidRPr="001D3E60" w:rsidRDefault="00D13D5A" w:rsidP="00B7169A">
            <w:pPr>
              <w:rPr>
                <w:rFonts w:ascii="Times New Roman" w:hAnsi="Times New Roman"/>
              </w:rPr>
            </w:pPr>
          </w:p>
        </w:tc>
        <w:tc>
          <w:tcPr>
            <w:tcW w:w="283" w:type="dxa"/>
            <w:shd w:val="clear" w:color="auto" w:fill="5B9BD5" w:themeFill="accent5"/>
          </w:tcPr>
          <w:p w14:paraId="40C4784A" w14:textId="77777777" w:rsidR="00D13D5A" w:rsidRPr="001D3E60" w:rsidRDefault="00D13D5A" w:rsidP="00B7169A">
            <w:pPr>
              <w:rPr>
                <w:rFonts w:ascii="Times New Roman" w:hAnsi="Times New Roman"/>
              </w:rPr>
            </w:pPr>
          </w:p>
        </w:tc>
        <w:tc>
          <w:tcPr>
            <w:tcW w:w="284" w:type="dxa"/>
            <w:shd w:val="clear" w:color="auto" w:fill="5B9BD5" w:themeFill="accent5"/>
          </w:tcPr>
          <w:p w14:paraId="4C477670" w14:textId="77777777" w:rsidR="00D13D5A" w:rsidRPr="001D3E60" w:rsidRDefault="00D13D5A" w:rsidP="00B7169A">
            <w:pPr>
              <w:rPr>
                <w:rFonts w:ascii="Times New Roman" w:hAnsi="Times New Roman"/>
              </w:rPr>
            </w:pPr>
          </w:p>
        </w:tc>
        <w:tc>
          <w:tcPr>
            <w:tcW w:w="283" w:type="dxa"/>
            <w:shd w:val="clear" w:color="auto" w:fill="5B9BD5" w:themeFill="accent5"/>
          </w:tcPr>
          <w:p w14:paraId="6C97926F" w14:textId="77777777" w:rsidR="00D13D5A" w:rsidRPr="001D3E60" w:rsidRDefault="00D13D5A" w:rsidP="00B7169A">
            <w:pPr>
              <w:rPr>
                <w:rFonts w:ascii="Times New Roman" w:hAnsi="Times New Roman"/>
              </w:rPr>
            </w:pPr>
          </w:p>
        </w:tc>
        <w:tc>
          <w:tcPr>
            <w:tcW w:w="993" w:type="dxa"/>
            <w:hideMark/>
          </w:tcPr>
          <w:p w14:paraId="0DD98DC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11,000.00</w:t>
            </w:r>
          </w:p>
        </w:tc>
        <w:tc>
          <w:tcPr>
            <w:tcW w:w="992" w:type="dxa"/>
            <w:hideMark/>
          </w:tcPr>
          <w:p w14:paraId="6E21FDD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2912F69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p>
        </w:tc>
        <w:tc>
          <w:tcPr>
            <w:tcW w:w="567" w:type="dxa"/>
          </w:tcPr>
          <w:p w14:paraId="7E4A4FD8"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05C2813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78A08FE" w14:textId="42266FB1" w:rsidR="00D13D5A" w:rsidRPr="001D3E60" w:rsidRDefault="00A70D03" w:rsidP="00B7169A">
            <w:pPr>
              <w:spacing w:after="160" w:line="259" w:lineRule="auto"/>
              <w:rPr>
                <w:rFonts w:ascii="Times New Roman" w:hAnsi="Times New Roman"/>
              </w:rPr>
            </w:pPr>
            <w:r>
              <w:rPr>
                <w:rFonts w:ascii="Times New Roman" w:hAnsi="Times New Roman"/>
                <w:lang w:val="en-GB"/>
              </w:rPr>
              <w:t>DA</w:t>
            </w:r>
            <w:r w:rsidR="00D13D5A" w:rsidRPr="001D3E60">
              <w:rPr>
                <w:rFonts w:ascii="Times New Roman" w:hAnsi="Times New Roman"/>
                <w:lang w:val="en-GB"/>
              </w:rPr>
              <w:t>C</w:t>
            </w:r>
          </w:p>
        </w:tc>
        <w:tc>
          <w:tcPr>
            <w:tcW w:w="1559" w:type="dxa"/>
            <w:hideMark/>
          </w:tcPr>
          <w:p w14:paraId="6587DCD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r>
      <w:tr w:rsidR="00CD3F14" w:rsidRPr="001D3E60" w14:paraId="41FCDCDC" w14:textId="77777777" w:rsidTr="00CB0A7F">
        <w:trPr>
          <w:trHeight w:val="20"/>
        </w:trPr>
        <w:tc>
          <w:tcPr>
            <w:tcW w:w="1222" w:type="dxa"/>
            <w:vMerge/>
            <w:hideMark/>
          </w:tcPr>
          <w:p w14:paraId="41901502"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F82CB29" w14:textId="77777777" w:rsidR="00D13D5A" w:rsidRPr="001D3E60" w:rsidRDefault="00D13D5A" w:rsidP="00B7169A">
            <w:pPr>
              <w:spacing w:after="160" w:line="259" w:lineRule="auto"/>
              <w:rPr>
                <w:rFonts w:ascii="Times New Roman" w:hAnsi="Times New Roman"/>
              </w:rPr>
            </w:pPr>
          </w:p>
        </w:tc>
        <w:tc>
          <w:tcPr>
            <w:tcW w:w="2976" w:type="dxa"/>
            <w:hideMark/>
          </w:tcPr>
          <w:p w14:paraId="67B8D123"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Counsel and test for HIV in all pregnant women</w:t>
            </w:r>
          </w:p>
        </w:tc>
        <w:tc>
          <w:tcPr>
            <w:tcW w:w="1701" w:type="dxa"/>
            <w:hideMark/>
          </w:tcPr>
          <w:p w14:paraId="383C257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6767329" w14:textId="77777777" w:rsidR="00D13D5A" w:rsidRPr="001D3E60" w:rsidRDefault="00D13D5A" w:rsidP="00B7169A">
            <w:pPr>
              <w:rPr>
                <w:rFonts w:ascii="Times New Roman" w:hAnsi="Times New Roman"/>
              </w:rPr>
            </w:pPr>
          </w:p>
        </w:tc>
        <w:tc>
          <w:tcPr>
            <w:tcW w:w="283" w:type="dxa"/>
            <w:shd w:val="clear" w:color="auto" w:fill="5B9BD5" w:themeFill="accent5"/>
          </w:tcPr>
          <w:p w14:paraId="392CF4CA" w14:textId="77777777" w:rsidR="00D13D5A" w:rsidRPr="001D3E60" w:rsidRDefault="00D13D5A" w:rsidP="00B7169A">
            <w:pPr>
              <w:rPr>
                <w:rFonts w:ascii="Times New Roman" w:hAnsi="Times New Roman"/>
              </w:rPr>
            </w:pPr>
          </w:p>
        </w:tc>
        <w:tc>
          <w:tcPr>
            <w:tcW w:w="284" w:type="dxa"/>
            <w:shd w:val="clear" w:color="auto" w:fill="5B9BD5" w:themeFill="accent5"/>
          </w:tcPr>
          <w:p w14:paraId="0CB7BDD5" w14:textId="77777777" w:rsidR="00D13D5A" w:rsidRPr="001D3E60" w:rsidRDefault="00D13D5A" w:rsidP="00B7169A">
            <w:pPr>
              <w:rPr>
                <w:rFonts w:ascii="Times New Roman" w:hAnsi="Times New Roman"/>
              </w:rPr>
            </w:pPr>
          </w:p>
        </w:tc>
        <w:tc>
          <w:tcPr>
            <w:tcW w:w="283" w:type="dxa"/>
            <w:shd w:val="clear" w:color="auto" w:fill="5B9BD5" w:themeFill="accent5"/>
          </w:tcPr>
          <w:p w14:paraId="7FFA3CB0" w14:textId="77777777" w:rsidR="00D13D5A" w:rsidRPr="001D3E60" w:rsidRDefault="00D13D5A" w:rsidP="00B7169A">
            <w:pPr>
              <w:rPr>
                <w:rFonts w:ascii="Times New Roman" w:hAnsi="Times New Roman"/>
              </w:rPr>
            </w:pPr>
          </w:p>
        </w:tc>
        <w:tc>
          <w:tcPr>
            <w:tcW w:w="993" w:type="dxa"/>
            <w:hideMark/>
          </w:tcPr>
          <w:p w14:paraId="3DF7218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7,575 </w:t>
            </w:r>
          </w:p>
        </w:tc>
        <w:tc>
          <w:tcPr>
            <w:tcW w:w="992" w:type="dxa"/>
            <w:hideMark/>
          </w:tcPr>
          <w:p w14:paraId="4CCD053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04CEC8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1,020 </w:t>
            </w:r>
          </w:p>
        </w:tc>
        <w:tc>
          <w:tcPr>
            <w:tcW w:w="567" w:type="dxa"/>
          </w:tcPr>
          <w:p w14:paraId="2BFBC856"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90CBC6E"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21B2566" w14:textId="11E2E8E1"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7676ADF7" w14:textId="6EF47DF3"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71693AFB" w14:textId="77777777" w:rsidTr="00CB0A7F">
        <w:trPr>
          <w:trHeight w:val="20"/>
        </w:trPr>
        <w:tc>
          <w:tcPr>
            <w:tcW w:w="1222" w:type="dxa"/>
            <w:vMerge/>
            <w:hideMark/>
          </w:tcPr>
          <w:p w14:paraId="1CB1AEC7"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678ACD60" w14:textId="77777777" w:rsidR="00D13D5A" w:rsidRPr="001D3E60" w:rsidRDefault="00D13D5A" w:rsidP="00B7169A">
            <w:pPr>
              <w:spacing w:after="160" w:line="259" w:lineRule="auto"/>
              <w:rPr>
                <w:rFonts w:ascii="Times New Roman" w:hAnsi="Times New Roman"/>
              </w:rPr>
            </w:pPr>
          </w:p>
        </w:tc>
        <w:tc>
          <w:tcPr>
            <w:tcW w:w="2976" w:type="dxa"/>
            <w:hideMark/>
          </w:tcPr>
          <w:p w14:paraId="52F5C7D9"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HIV/AIDS and TB campaigns in schools</w:t>
            </w:r>
          </w:p>
        </w:tc>
        <w:tc>
          <w:tcPr>
            <w:tcW w:w="1701" w:type="dxa"/>
            <w:hideMark/>
          </w:tcPr>
          <w:p w14:paraId="3A009FD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5016E19" w14:textId="77777777" w:rsidR="00D13D5A" w:rsidRPr="001D3E60" w:rsidRDefault="00D13D5A" w:rsidP="00B7169A">
            <w:pPr>
              <w:rPr>
                <w:rFonts w:ascii="Times New Roman" w:hAnsi="Times New Roman"/>
              </w:rPr>
            </w:pPr>
          </w:p>
        </w:tc>
        <w:tc>
          <w:tcPr>
            <w:tcW w:w="283" w:type="dxa"/>
            <w:shd w:val="clear" w:color="auto" w:fill="5B9BD5" w:themeFill="accent5"/>
          </w:tcPr>
          <w:p w14:paraId="62E9913E" w14:textId="77777777" w:rsidR="00D13D5A" w:rsidRPr="001D3E60" w:rsidRDefault="00D13D5A" w:rsidP="00B7169A">
            <w:pPr>
              <w:rPr>
                <w:rFonts w:ascii="Times New Roman" w:hAnsi="Times New Roman"/>
              </w:rPr>
            </w:pPr>
          </w:p>
        </w:tc>
        <w:tc>
          <w:tcPr>
            <w:tcW w:w="284" w:type="dxa"/>
            <w:shd w:val="clear" w:color="auto" w:fill="5B9BD5" w:themeFill="accent5"/>
          </w:tcPr>
          <w:p w14:paraId="3575E166" w14:textId="77777777" w:rsidR="00D13D5A" w:rsidRPr="001D3E60" w:rsidRDefault="00D13D5A" w:rsidP="00B7169A">
            <w:pPr>
              <w:rPr>
                <w:rFonts w:ascii="Times New Roman" w:hAnsi="Times New Roman"/>
              </w:rPr>
            </w:pPr>
          </w:p>
        </w:tc>
        <w:tc>
          <w:tcPr>
            <w:tcW w:w="283" w:type="dxa"/>
            <w:shd w:val="clear" w:color="auto" w:fill="5B9BD5" w:themeFill="accent5"/>
          </w:tcPr>
          <w:p w14:paraId="0654D2C9" w14:textId="77777777" w:rsidR="00D13D5A" w:rsidRPr="001D3E60" w:rsidRDefault="00D13D5A" w:rsidP="00B7169A">
            <w:pPr>
              <w:rPr>
                <w:rFonts w:ascii="Times New Roman" w:hAnsi="Times New Roman"/>
              </w:rPr>
            </w:pPr>
          </w:p>
        </w:tc>
        <w:tc>
          <w:tcPr>
            <w:tcW w:w="993" w:type="dxa"/>
            <w:hideMark/>
          </w:tcPr>
          <w:p w14:paraId="7F271C7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1A7D05D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954AFB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675CD8FB"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55FABE9C"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0E6C1D2" w14:textId="08A5A6C0"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3FA67F2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w:t>
            </w:r>
          </w:p>
        </w:tc>
      </w:tr>
      <w:tr w:rsidR="002320AC" w:rsidRPr="001D3E60" w14:paraId="75D1E4D9" w14:textId="77777777" w:rsidTr="00CB0A7F">
        <w:trPr>
          <w:trHeight w:val="206"/>
        </w:trPr>
        <w:tc>
          <w:tcPr>
            <w:tcW w:w="1222" w:type="dxa"/>
            <w:vMerge/>
            <w:hideMark/>
          </w:tcPr>
          <w:p w14:paraId="6D08AF62" w14:textId="77777777" w:rsidR="00D13D5A" w:rsidRPr="001D3E60" w:rsidRDefault="00D13D5A" w:rsidP="00B7169A">
            <w:pPr>
              <w:spacing w:after="160" w:line="259" w:lineRule="auto"/>
              <w:rPr>
                <w:rFonts w:ascii="Times New Roman" w:hAnsi="Times New Roman"/>
              </w:rPr>
            </w:pPr>
          </w:p>
        </w:tc>
        <w:tc>
          <w:tcPr>
            <w:tcW w:w="1418" w:type="dxa"/>
            <w:gridSpan w:val="2"/>
            <w:vMerge w:val="restart"/>
            <w:hideMark/>
          </w:tcPr>
          <w:p w14:paraId="013D3AB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Population Management</w:t>
            </w:r>
          </w:p>
        </w:tc>
        <w:tc>
          <w:tcPr>
            <w:tcW w:w="2976" w:type="dxa"/>
            <w:hideMark/>
          </w:tcPr>
          <w:p w14:paraId="2502388D" w14:textId="77777777" w:rsidR="00D13D5A" w:rsidRPr="00192251" w:rsidRDefault="00D13D5A" w:rsidP="00B7169A">
            <w:pPr>
              <w:rPr>
                <w:rFonts w:ascii="Times New Roman" w:hAnsi="Times New Roman"/>
              </w:rPr>
            </w:pPr>
          </w:p>
        </w:tc>
        <w:tc>
          <w:tcPr>
            <w:tcW w:w="1701" w:type="dxa"/>
            <w:hideMark/>
          </w:tcPr>
          <w:p w14:paraId="61404A4B" w14:textId="77777777" w:rsidR="00D13D5A" w:rsidRPr="001D3E60" w:rsidRDefault="00D13D5A" w:rsidP="00B7169A">
            <w:pPr>
              <w:spacing w:after="160" w:line="259" w:lineRule="auto"/>
              <w:rPr>
                <w:rFonts w:ascii="Times New Roman" w:hAnsi="Times New Roman"/>
              </w:rPr>
            </w:pPr>
          </w:p>
        </w:tc>
        <w:tc>
          <w:tcPr>
            <w:tcW w:w="284" w:type="dxa"/>
          </w:tcPr>
          <w:p w14:paraId="7A6F191D" w14:textId="77777777" w:rsidR="00D13D5A" w:rsidRPr="001D3E60" w:rsidRDefault="00D13D5A" w:rsidP="00B7169A">
            <w:pPr>
              <w:rPr>
                <w:rFonts w:ascii="Times New Roman" w:hAnsi="Times New Roman"/>
              </w:rPr>
            </w:pPr>
          </w:p>
        </w:tc>
        <w:tc>
          <w:tcPr>
            <w:tcW w:w="283" w:type="dxa"/>
          </w:tcPr>
          <w:p w14:paraId="13236B6B" w14:textId="77777777" w:rsidR="00D13D5A" w:rsidRPr="001D3E60" w:rsidRDefault="00D13D5A" w:rsidP="00B7169A">
            <w:pPr>
              <w:rPr>
                <w:rFonts w:ascii="Times New Roman" w:hAnsi="Times New Roman"/>
              </w:rPr>
            </w:pPr>
          </w:p>
        </w:tc>
        <w:tc>
          <w:tcPr>
            <w:tcW w:w="284" w:type="dxa"/>
          </w:tcPr>
          <w:p w14:paraId="50DCA157" w14:textId="77777777" w:rsidR="00D13D5A" w:rsidRPr="001D3E60" w:rsidRDefault="00D13D5A" w:rsidP="00B7169A">
            <w:pPr>
              <w:rPr>
                <w:rFonts w:ascii="Times New Roman" w:hAnsi="Times New Roman"/>
              </w:rPr>
            </w:pPr>
          </w:p>
        </w:tc>
        <w:tc>
          <w:tcPr>
            <w:tcW w:w="283" w:type="dxa"/>
          </w:tcPr>
          <w:p w14:paraId="3B266CA9" w14:textId="77777777" w:rsidR="00D13D5A" w:rsidRPr="001D3E60" w:rsidRDefault="00D13D5A" w:rsidP="00B7169A">
            <w:pPr>
              <w:rPr>
                <w:rFonts w:ascii="Times New Roman" w:hAnsi="Times New Roman"/>
              </w:rPr>
            </w:pPr>
          </w:p>
        </w:tc>
        <w:tc>
          <w:tcPr>
            <w:tcW w:w="993" w:type="dxa"/>
            <w:hideMark/>
          </w:tcPr>
          <w:p w14:paraId="4C235201" w14:textId="77777777" w:rsidR="00D13D5A" w:rsidRPr="001D3E60" w:rsidRDefault="00D13D5A" w:rsidP="00B7169A">
            <w:pPr>
              <w:spacing w:after="160" w:line="259" w:lineRule="auto"/>
              <w:rPr>
                <w:rFonts w:ascii="Times New Roman" w:hAnsi="Times New Roman"/>
              </w:rPr>
            </w:pPr>
          </w:p>
        </w:tc>
        <w:tc>
          <w:tcPr>
            <w:tcW w:w="992" w:type="dxa"/>
            <w:hideMark/>
          </w:tcPr>
          <w:p w14:paraId="020DDC90" w14:textId="77777777" w:rsidR="00D13D5A" w:rsidRPr="001D3E60" w:rsidRDefault="00D13D5A" w:rsidP="00B7169A">
            <w:pPr>
              <w:spacing w:after="160" w:line="259" w:lineRule="auto"/>
              <w:rPr>
                <w:rFonts w:ascii="Times New Roman" w:hAnsi="Times New Roman"/>
              </w:rPr>
            </w:pPr>
          </w:p>
        </w:tc>
        <w:tc>
          <w:tcPr>
            <w:tcW w:w="850" w:type="dxa"/>
            <w:hideMark/>
          </w:tcPr>
          <w:p w14:paraId="68D33EE0" w14:textId="77777777" w:rsidR="00D13D5A" w:rsidRPr="001D3E60" w:rsidRDefault="00D13D5A" w:rsidP="00B7169A">
            <w:pPr>
              <w:spacing w:after="160" w:line="259" w:lineRule="auto"/>
              <w:rPr>
                <w:rFonts w:ascii="Times New Roman" w:hAnsi="Times New Roman"/>
              </w:rPr>
            </w:pPr>
          </w:p>
        </w:tc>
        <w:tc>
          <w:tcPr>
            <w:tcW w:w="567" w:type="dxa"/>
          </w:tcPr>
          <w:p w14:paraId="5A4A12B9" w14:textId="77777777" w:rsidR="00D13D5A" w:rsidRPr="001D3E60" w:rsidRDefault="00D13D5A" w:rsidP="00B7169A">
            <w:pPr>
              <w:spacing w:after="160" w:line="259" w:lineRule="auto"/>
              <w:rPr>
                <w:rFonts w:ascii="Times New Roman" w:hAnsi="Times New Roman"/>
              </w:rPr>
            </w:pPr>
          </w:p>
        </w:tc>
        <w:tc>
          <w:tcPr>
            <w:tcW w:w="709" w:type="dxa"/>
          </w:tcPr>
          <w:p w14:paraId="397539FD" w14:textId="77777777" w:rsidR="00D13D5A" w:rsidRPr="001D3E60" w:rsidRDefault="00D13D5A" w:rsidP="00B7169A">
            <w:pPr>
              <w:spacing w:after="160" w:line="259" w:lineRule="auto"/>
              <w:rPr>
                <w:rFonts w:ascii="Times New Roman" w:hAnsi="Times New Roman"/>
              </w:rPr>
            </w:pPr>
          </w:p>
        </w:tc>
        <w:tc>
          <w:tcPr>
            <w:tcW w:w="1134" w:type="dxa"/>
            <w:hideMark/>
          </w:tcPr>
          <w:p w14:paraId="0B200AEC" w14:textId="0F6F3C9E" w:rsidR="00D13D5A" w:rsidRPr="001D3E60" w:rsidRDefault="00D13D5A" w:rsidP="00B7169A">
            <w:pPr>
              <w:spacing w:after="160" w:line="259" w:lineRule="auto"/>
              <w:rPr>
                <w:rFonts w:ascii="Times New Roman" w:hAnsi="Times New Roman"/>
              </w:rPr>
            </w:pPr>
          </w:p>
        </w:tc>
        <w:tc>
          <w:tcPr>
            <w:tcW w:w="1559" w:type="dxa"/>
            <w:hideMark/>
          </w:tcPr>
          <w:p w14:paraId="674FA74B" w14:textId="77777777" w:rsidR="00D13D5A" w:rsidRPr="001D3E60" w:rsidRDefault="00D13D5A" w:rsidP="00B7169A">
            <w:pPr>
              <w:spacing w:after="160" w:line="259" w:lineRule="auto"/>
              <w:rPr>
                <w:rFonts w:ascii="Times New Roman" w:hAnsi="Times New Roman"/>
              </w:rPr>
            </w:pPr>
          </w:p>
        </w:tc>
      </w:tr>
      <w:tr w:rsidR="00CD3F14" w:rsidRPr="001D3E60" w14:paraId="74B0D08A" w14:textId="77777777" w:rsidTr="00CB0A7F">
        <w:trPr>
          <w:trHeight w:val="20"/>
        </w:trPr>
        <w:tc>
          <w:tcPr>
            <w:tcW w:w="1222" w:type="dxa"/>
            <w:vMerge/>
            <w:hideMark/>
          </w:tcPr>
          <w:p w14:paraId="10455BA9"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FDA1B90" w14:textId="77777777" w:rsidR="00D13D5A" w:rsidRPr="001D3E60" w:rsidRDefault="00D13D5A" w:rsidP="00B7169A">
            <w:pPr>
              <w:spacing w:after="160" w:line="259" w:lineRule="auto"/>
              <w:rPr>
                <w:rFonts w:ascii="Times New Roman" w:hAnsi="Times New Roman"/>
              </w:rPr>
            </w:pPr>
          </w:p>
        </w:tc>
        <w:tc>
          <w:tcPr>
            <w:tcW w:w="2976" w:type="dxa"/>
            <w:hideMark/>
          </w:tcPr>
          <w:p w14:paraId="7D6053DA"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Ensure registration of all birth and death in the district</w:t>
            </w:r>
          </w:p>
        </w:tc>
        <w:tc>
          <w:tcPr>
            <w:tcW w:w="1701" w:type="dxa"/>
            <w:hideMark/>
          </w:tcPr>
          <w:p w14:paraId="737DCBA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BFAB071" w14:textId="77777777" w:rsidR="00D13D5A" w:rsidRPr="001D3E60" w:rsidRDefault="00D13D5A" w:rsidP="00B7169A">
            <w:pPr>
              <w:rPr>
                <w:rFonts w:ascii="Times New Roman" w:hAnsi="Times New Roman"/>
              </w:rPr>
            </w:pPr>
          </w:p>
        </w:tc>
        <w:tc>
          <w:tcPr>
            <w:tcW w:w="283" w:type="dxa"/>
            <w:shd w:val="clear" w:color="auto" w:fill="5B9BD5" w:themeFill="accent5"/>
          </w:tcPr>
          <w:p w14:paraId="1B4FB2C0" w14:textId="77777777" w:rsidR="00D13D5A" w:rsidRPr="001D3E60" w:rsidRDefault="00D13D5A" w:rsidP="00B7169A">
            <w:pPr>
              <w:rPr>
                <w:rFonts w:ascii="Times New Roman" w:hAnsi="Times New Roman"/>
              </w:rPr>
            </w:pPr>
          </w:p>
        </w:tc>
        <w:tc>
          <w:tcPr>
            <w:tcW w:w="284" w:type="dxa"/>
            <w:shd w:val="clear" w:color="auto" w:fill="5B9BD5" w:themeFill="accent5"/>
          </w:tcPr>
          <w:p w14:paraId="5B891F1A" w14:textId="77777777" w:rsidR="00D13D5A" w:rsidRPr="001D3E60" w:rsidRDefault="00D13D5A" w:rsidP="00B7169A">
            <w:pPr>
              <w:rPr>
                <w:rFonts w:ascii="Times New Roman" w:hAnsi="Times New Roman"/>
              </w:rPr>
            </w:pPr>
          </w:p>
        </w:tc>
        <w:tc>
          <w:tcPr>
            <w:tcW w:w="283" w:type="dxa"/>
            <w:shd w:val="clear" w:color="auto" w:fill="5B9BD5" w:themeFill="accent5"/>
          </w:tcPr>
          <w:p w14:paraId="367B20DB" w14:textId="77777777" w:rsidR="00D13D5A" w:rsidRPr="001D3E60" w:rsidRDefault="00D13D5A" w:rsidP="00B7169A">
            <w:pPr>
              <w:rPr>
                <w:rFonts w:ascii="Times New Roman" w:hAnsi="Times New Roman"/>
              </w:rPr>
            </w:pPr>
          </w:p>
        </w:tc>
        <w:tc>
          <w:tcPr>
            <w:tcW w:w="993" w:type="dxa"/>
            <w:hideMark/>
          </w:tcPr>
          <w:p w14:paraId="2CA8476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p>
        </w:tc>
        <w:tc>
          <w:tcPr>
            <w:tcW w:w="992" w:type="dxa"/>
            <w:hideMark/>
          </w:tcPr>
          <w:p w14:paraId="4EC9009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1,000 </w:t>
            </w:r>
          </w:p>
        </w:tc>
        <w:tc>
          <w:tcPr>
            <w:tcW w:w="850" w:type="dxa"/>
            <w:hideMark/>
          </w:tcPr>
          <w:p w14:paraId="102821C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022C8EB9"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32388B9E"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6EA3C9D8" w14:textId="613E686A"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Birth &amp; death Dept.</w:t>
            </w:r>
          </w:p>
        </w:tc>
        <w:tc>
          <w:tcPr>
            <w:tcW w:w="1559" w:type="dxa"/>
            <w:hideMark/>
          </w:tcPr>
          <w:p w14:paraId="1C83506B" w14:textId="3189D8D1"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14518125" w14:textId="77777777" w:rsidTr="00CB0A7F">
        <w:trPr>
          <w:trHeight w:val="20"/>
        </w:trPr>
        <w:tc>
          <w:tcPr>
            <w:tcW w:w="1222" w:type="dxa"/>
            <w:vMerge/>
            <w:hideMark/>
          </w:tcPr>
          <w:p w14:paraId="3E3D3CC3"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E50DDC7" w14:textId="77777777" w:rsidR="00D13D5A" w:rsidRPr="001D3E60" w:rsidRDefault="00D13D5A" w:rsidP="00B7169A">
            <w:pPr>
              <w:spacing w:after="160" w:line="259" w:lineRule="auto"/>
              <w:rPr>
                <w:rFonts w:ascii="Times New Roman" w:hAnsi="Times New Roman"/>
              </w:rPr>
            </w:pPr>
          </w:p>
        </w:tc>
        <w:tc>
          <w:tcPr>
            <w:tcW w:w="2976" w:type="dxa"/>
            <w:hideMark/>
          </w:tcPr>
          <w:p w14:paraId="0F590C70"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quarterly sensitization programmes on teenage pregnancy and child marriage</w:t>
            </w:r>
          </w:p>
        </w:tc>
        <w:tc>
          <w:tcPr>
            <w:tcW w:w="1701" w:type="dxa"/>
            <w:hideMark/>
          </w:tcPr>
          <w:p w14:paraId="663EE2C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58FC291" w14:textId="77777777" w:rsidR="00D13D5A" w:rsidRPr="001D3E60" w:rsidRDefault="00D13D5A" w:rsidP="00B7169A">
            <w:pPr>
              <w:rPr>
                <w:rFonts w:ascii="Times New Roman" w:hAnsi="Times New Roman"/>
              </w:rPr>
            </w:pPr>
          </w:p>
        </w:tc>
        <w:tc>
          <w:tcPr>
            <w:tcW w:w="283" w:type="dxa"/>
            <w:shd w:val="clear" w:color="auto" w:fill="5B9BD5" w:themeFill="accent5"/>
          </w:tcPr>
          <w:p w14:paraId="47280453" w14:textId="77777777" w:rsidR="00D13D5A" w:rsidRPr="001D3E60" w:rsidRDefault="00D13D5A" w:rsidP="00B7169A">
            <w:pPr>
              <w:rPr>
                <w:rFonts w:ascii="Times New Roman" w:hAnsi="Times New Roman"/>
              </w:rPr>
            </w:pPr>
          </w:p>
        </w:tc>
        <w:tc>
          <w:tcPr>
            <w:tcW w:w="284" w:type="dxa"/>
            <w:shd w:val="clear" w:color="auto" w:fill="5B9BD5" w:themeFill="accent5"/>
          </w:tcPr>
          <w:p w14:paraId="653AC136" w14:textId="77777777" w:rsidR="00D13D5A" w:rsidRPr="001D3E60" w:rsidRDefault="00D13D5A" w:rsidP="00B7169A">
            <w:pPr>
              <w:rPr>
                <w:rFonts w:ascii="Times New Roman" w:hAnsi="Times New Roman"/>
              </w:rPr>
            </w:pPr>
          </w:p>
        </w:tc>
        <w:tc>
          <w:tcPr>
            <w:tcW w:w="283" w:type="dxa"/>
            <w:shd w:val="clear" w:color="auto" w:fill="5B9BD5" w:themeFill="accent5"/>
          </w:tcPr>
          <w:p w14:paraId="1A132563" w14:textId="77777777" w:rsidR="00D13D5A" w:rsidRPr="001D3E60" w:rsidRDefault="00D13D5A" w:rsidP="00B7169A">
            <w:pPr>
              <w:rPr>
                <w:rFonts w:ascii="Times New Roman" w:hAnsi="Times New Roman"/>
              </w:rPr>
            </w:pPr>
          </w:p>
        </w:tc>
        <w:tc>
          <w:tcPr>
            <w:tcW w:w="993" w:type="dxa"/>
            <w:hideMark/>
          </w:tcPr>
          <w:p w14:paraId="6B8E089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2ECDA4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19,100 </w:t>
            </w:r>
          </w:p>
        </w:tc>
        <w:tc>
          <w:tcPr>
            <w:tcW w:w="850" w:type="dxa"/>
            <w:hideMark/>
          </w:tcPr>
          <w:p w14:paraId="137ECA0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037F12F6"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1FF4B26"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02187E01" w14:textId="3E50EF76"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00A6A696" w14:textId="575C29A1"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r w:rsidR="00D13D5A" w:rsidRPr="001D3E60">
              <w:rPr>
                <w:rFonts w:ascii="Times New Roman" w:hAnsi="Times New Roman"/>
                <w:lang w:val="en-GB"/>
              </w:rPr>
              <w:t>/NCCE</w:t>
            </w:r>
          </w:p>
        </w:tc>
      </w:tr>
      <w:tr w:rsidR="00CD3F14" w:rsidRPr="001D3E60" w14:paraId="39B564D9" w14:textId="77777777" w:rsidTr="00CB0A7F">
        <w:trPr>
          <w:trHeight w:val="20"/>
        </w:trPr>
        <w:tc>
          <w:tcPr>
            <w:tcW w:w="1222" w:type="dxa"/>
            <w:vMerge/>
            <w:hideMark/>
          </w:tcPr>
          <w:p w14:paraId="15D418D8"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04C9C3DC" w14:textId="77777777" w:rsidR="00D13D5A" w:rsidRPr="001D3E60" w:rsidRDefault="00D13D5A" w:rsidP="00B7169A">
            <w:pPr>
              <w:spacing w:after="160" w:line="259" w:lineRule="auto"/>
              <w:rPr>
                <w:rFonts w:ascii="Times New Roman" w:hAnsi="Times New Roman"/>
              </w:rPr>
            </w:pPr>
          </w:p>
        </w:tc>
        <w:tc>
          <w:tcPr>
            <w:tcW w:w="2976" w:type="dxa"/>
            <w:hideMark/>
          </w:tcPr>
          <w:p w14:paraId="4B6B8D18"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Provide support for family planning activities</w:t>
            </w:r>
          </w:p>
        </w:tc>
        <w:tc>
          <w:tcPr>
            <w:tcW w:w="1701" w:type="dxa"/>
            <w:hideMark/>
          </w:tcPr>
          <w:p w14:paraId="7810AA4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260C8DF" w14:textId="77777777" w:rsidR="00D13D5A" w:rsidRPr="001D3E60" w:rsidRDefault="00D13D5A" w:rsidP="00B7169A">
            <w:pPr>
              <w:rPr>
                <w:rFonts w:ascii="Times New Roman" w:hAnsi="Times New Roman"/>
              </w:rPr>
            </w:pPr>
          </w:p>
        </w:tc>
        <w:tc>
          <w:tcPr>
            <w:tcW w:w="283" w:type="dxa"/>
            <w:shd w:val="clear" w:color="auto" w:fill="5B9BD5" w:themeFill="accent5"/>
          </w:tcPr>
          <w:p w14:paraId="4606E8A8" w14:textId="77777777" w:rsidR="00D13D5A" w:rsidRPr="001D3E60" w:rsidRDefault="00D13D5A" w:rsidP="00B7169A">
            <w:pPr>
              <w:rPr>
                <w:rFonts w:ascii="Times New Roman" w:hAnsi="Times New Roman"/>
              </w:rPr>
            </w:pPr>
          </w:p>
        </w:tc>
        <w:tc>
          <w:tcPr>
            <w:tcW w:w="284" w:type="dxa"/>
            <w:shd w:val="clear" w:color="auto" w:fill="5B9BD5" w:themeFill="accent5"/>
          </w:tcPr>
          <w:p w14:paraId="1218401D" w14:textId="77777777" w:rsidR="00D13D5A" w:rsidRPr="001D3E60" w:rsidRDefault="00D13D5A" w:rsidP="00B7169A">
            <w:pPr>
              <w:rPr>
                <w:rFonts w:ascii="Times New Roman" w:hAnsi="Times New Roman"/>
              </w:rPr>
            </w:pPr>
          </w:p>
        </w:tc>
        <w:tc>
          <w:tcPr>
            <w:tcW w:w="283" w:type="dxa"/>
            <w:shd w:val="clear" w:color="auto" w:fill="5B9BD5" w:themeFill="accent5"/>
          </w:tcPr>
          <w:p w14:paraId="47604C29" w14:textId="77777777" w:rsidR="00D13D5A" w:rsidRPr="001D3E60" w:rsidRDefault="00D13D5A" w:rsidP="00B7169A">
            <w:pPr>
              <w:rPr>
                <w:rFonts w:ascii="Times New Roman" w:hAnsi="Times New Roman"/>
              </w:rPr>
            </w:pPr>
          </w:p>
        </w:tc>
        <w:tc>
          <w:tcPr>
            <w:tcW w:w="993" w:type="dxa"/>
            <w:hideMark/>
          </w:tcPr>
          <w:p w14:paraId="5456A08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5,000</w:t>
            </w:r>
          </w:p>
        </w:tc>
        <w:tc>
          <w:tcPr>
            <w:tcW w:w="992" w:type="dxa"/>
            <w:hideMark/>
          </w:tcPr>
          <w:p w14:paraId="1A58460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p>
        </w:tc>
        <w:tc>
          <w:tcPr>
            <w:tcW w:w="850" w:type="dxa"/>
            <w:hideMark/>
          </w:tcPr>
          <w:p w14:paraId="4782B01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2,000</w:t>
            </w:r>
          </w:p>
        </w:tc>
        <w:tc>
          <w:tcPr>
            <w:tcW w:w="567" w:type="dxa"/>
          </w:tcPr>
          <w:p w14:paraId="547815D4"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7049C526"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BA940E2" w14:textId="79F2BD01"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w:t>
            </w:r>
          </w:p>
        </w:tc>
        <w:tc>
          <w:tcPr>
            <w:tcW w:w="1559" w:type="dxa"/>
            <w:hideMark/>
          </w:tcPr>
          <w:p w14:paraId="272B0D99" w14:textId="2D6AC982"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075A6773" w14:textId="77777777" w:rsidTr="00CB0A7F">
        <w:trPr>
          <w:trHeight w:val="20"/>
        </w:trPr>
        <w:tc>
          <w:tcPr>
            <w:tcW w:w="1222" w:type="dxa"/>
            <w:vMerge w:val="restart"/>
            <w:hideMark/>
          </w:tcPr>
          <w:p w14:paraId="7EEAB07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HEALTH AND HEALTH SERVICE DELIVERY</w:t>
            </w:r>
          </w:p>
        </w:tc>
        <w:tc>
          <w:tcPr>
            <w:tcW w:w="1418" w:type="dxa"/>
            <w:gridSpan w:val="2"/>
            <w:vMerge w:val="restart"/>
            <w:hideMark/>
          </w:tcPr>
          <w:p w14:paraId="0C81E5E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Food and Nutrition</w:t>
            </w:r>
          </w:p>
        </w:tc>
        <w:tc>
          <w:tcPr>
            <w:tcW w:w="2976" w:type="dxa"/>
            <w:hideMark/>
          </w:tcPr>
          <w:p w14:paraId="6E5DD32A"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food and nutrition campaign in schools and health centres and on radio</w:t>
            </w:r>
          </w:p>
        </w:tc>
        <w:tc>
          <w:tcPr>
            <w:tcW w:w="1701" w:type="dxa"/>
            <w:hideMark/>
          </w:tcPr>
          <w:p w14:paraId="207AE2F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5616550"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24786A28"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3A8D4DEF"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59F395A7" w14:textId="77777777" w:rsidR="00D13D5A" w:rsidRPr="001D3E60" w:rsidRDefault="00D13D5A" w:rsidP="00B7169A">
            <w:pPr>
              <w:rPr>
                <w:rFonts w:ascii="Times New Roman" w:hAnsi="Times New Roman"/>
                <w:lang w:val="en-GB"/>
              </w:rPr>
            </w:pPr>
          </w:p>
        </w:tc>
        <w:tc>
          <w:tcPr>
            <w:tcW w:w="993" w:type="dxa"/>
            <w:hideMark/>
          </w:tcPr>
          <w:p w14:paraId="70C0FA9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65B35C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13,000 </w:t>
            </w:r>
          </w:p>
        </w:tc>
        <w:tc>
          <w:tcPr>
            <w:tcW w:w="850" w:type="dxa"/>
            <w:hideMark/>
          </w:tcPr>
          <w:p w14:paraId="642BA827"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2,000</w:t>
            </w:r>
          </w:p>
        </w:tc>
        <w:tc>
          <w:tcPr>
            <w:tcW w:w="567" w:type="dxa"/>
          </w:tcPr>
          <w:p w14:paraId="413B683A"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FFA13FE"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9DEC039" w14:textId="591D3153"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GHS/EHSU</w:t>
            </w:r>
          </w:p>
        </w:tc>
        <w:tc>
          <w:tcPr>
            <w:tcW w:w="1559" w:type="dxa"/>
            <w:hideMark/>
          </w:tcPr>
          <w:p w14:paraId="718145A9" w14:textId="36504AE1"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2600400B" w14:textId="77777777" w:rsidTr="00CB0A7F">
        <w:trPr>
          <w:trHeight w:val="20"/>
        </w:trPr>
        <w:tc>
          <w:tcPr>
            <w:tcW w:w="1222" w:type="dxa"/>
            <w:vMerge/>
            <w:hideMark/>
          </w:tcPr>
          <w:p w14:paraId="323F4E6A"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1B015B8" w14:textId="77777777" w:rsidR="00D13D5A" w:rsidRPr="001D3E60" w:rsidRDefault="00D13D5A" w:rsidP="00B7169A">
            <w:pPr>
              <w:spacing w:after="160" w:line="259" w:lineRule="auto"/>
              <w:rPr>
                <w:rFonts w:ascii="Times New Roman" w:hAnsi="Times New Roman"/>
              </w:rPr>
            </w:pPr>
          </w:p>
        </w:tc>
        <w:tc>
          <w:tcPr>
            <w:tcW w:w="2976" w:type="dxa"/>
            <w:hideMark/>
          </w:tcPr>
          <w:p w14:paraId="1B3E0C30" w14:textId="58119B09"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Monitor the school feeding programme to ensure quality and well</w:t>
            </w:r>
            <w:r w:rsidR="008464A0">
              <w:rPr>
                <w:rFonts w:ascii="Times New Roman" w:hAnsi="Times New Roman"/>
                <w:lang w:val="en-GB"/>
              </w:rPr>
              <w:t>-</w:t>
            </w:r>
            <w:r w:rsidRPr="009E143C">
              <w:rPr>
                <w:rFonts w:ascii="Times New Roman" w:hAnsi="Times New Roman"/>
                <w:lang w:val="en-GB"/>
              </w:rPr>
              <w:t>balanced diet is served</w:t>
            </w:r>
          </w:p>
        </w:tc>
        <w:tc>
          <w:tcPr>
            <w:tcW w:w="1701" w:type="dxa"/>
            <w:hideMark/>
          </w:tcPr>
          <w:p w14:paraId="366646D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CB83877" w14:textId="77777777" w:rsidR="00D13D5A" w:rsidRPr="001D3E60" w:rsidRDefault="00D13D5A" w:rsidP="00B7169A">
            <w:pPr>
              <w:rPr>
                <w:rFonts w:ascii="Times New Roman" w:hAnsi="Times New Roman"/>
              </w:rPr>
            </w:pPr>
          </w:p>
        </w:tc>
        <w:tc>
          <w:tcPr>
            <w:tcW w:w="283" w:type="dxa"/>
            <w:shd w:val="clear" w:color="auto" w:fill="5B9BD5" w:themeFill="accent5"/>
          </w:tcPr>
          <w:p w14:paraId="125AF3F7" w14:textId="77777777" w:rsidR="00D13D5A" w:rsidRPr="001D3E60" w:rsidRDefault="00D13D5A" w:rsidP="00B7169A">
            <w:pPr>
              <w:rPr>
                <w:rFonts w:ascii="Times New Roman" w:hAnsi="Times New Roman"/>
              </w:rPr>
            </w:pPr>
          </w:p>
        </w:tc>
        <w:tc>
          <w:tcPr>
            <w:tcW w:w="284" w:type="dxa"/>
            <w:shd w:val="clear" w:color="auto" w:fill="5B9BD5" w:themeFill="accent5"/>
          </w:tcPr>
          <w:p w14:paraId="464E1030" w14:textId="77777777" w:rsidR="00D13D5A" w:rsidRPr="001D3E60" w:rsidRDefault="00D13D5A" w:rsidP="00B7169A">
            <w:pPr>
              <w:rPr>
                <w:rFonts w:ascii="Times New Roman" w:hAnsi="Times New Roman"/>
              </w:rPr>
            </w:pPr>
          </w:p>
        </w:tc>
        <w:tc>
          <w:tcPr>
            <w:tcW w:w="283" w:type="dxa"/>
            <w:shd w:val="clear" w:color="auto" w:fill="5B9BD5" w:themeFill="accent5"/>
          </w:tcPr>
          <w:p w14:paraId="3BCFE9E3" w14:textId="77777777" w:rsidR="00D13D5A" w:rsidRPr="001D3E60" w:rsidRDefault="00D13D5A" w:rsidP="00B7169A">
            <w:pPr>
              <w:rPr>
                <w:rFonts w:ascii="Times New Roman" w:hAnsi="Times New Roman"/>
              </w:rPr>
            </w:pPr>
          </w:p>
        </w:tc>
        <w:tc>
          <w:tcPr>
            <w:tcW w:w="993" w:type="dxa"/>
            <w:hideMark/>
          </w:tcPr>
          <w:p w14:paraId="324C8B3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3D86CB4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3000</w:t>
            </w:r>
          </w:p>
        </w:tc>
        <w:tc>
          <w:tcPr>
            <w:tcW w:w="850" w:type="dxa"/>
            <w:hideMark/>
          </w:tcPr>
          <w:p w14:paraId="7732138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504D41EB"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26AB94AE"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723F19E" w14:textId="47DDE51E"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Central Admin</w:t>
            </w:r>
          </w:p>
        </w:tc>
        <w:tc>
          <w:tcPr>
            <w:tcW w:w="1559" w:type="dxa"/>
            <w:hideMark/>
          </w:tcPr>
          <w:p w14:paraId="18F910A5" w14:textId="0309AB6E"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2B8CDE40" w14:textId="77777777" w:rsidTr="00CB0A7F">
        <w:trPr>
          <w:trHeight w:val="20"/>
        </w:trPr>
        <w:tc>
          <w:tcPr>
            <w:tcW w:w="1222" w:type="dxa"/>
            <w:vMerge w:val="restart"/>
            <w:hideMark/>
          </w:tcPr>
          <w:p w14:paraId="72A59F0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WATER AND ENVIRON</w:t>
            </w:r>
            <w:r w:rsidRPr="001D3E60">
              <w:rPr>
                <w:rFonts w:ascii="Times New Roman" w:hAnsi="Times New Roman"/>
                <w:b/>
                <w:bCs/>
                <w:lang w:val="en-GB"/>
              </w:rPr>
              <w:lastRenderedPageBreak/>
              <w:t>MENTAL SANITATION</w:t>
            </w:r>
          </w:p>
        </w:tc>
        <w:tc>
          <w:tcPr>
            <w:tcW w:w="1418" w:type="dxa"/>
            <w:gridSpan w:val="2"/>
            <w:vMerge w:val="restart"/>
            <w:hideMark/>
          </w:tcPr>
          <w:p w14:paraId="56D23F0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lastRenderedPageBreak/>
              <w:t> </w:t>
            </w:r>
          </w:p>
          <w:p w14:paraId="5AC9FDC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lastRenderedPageBreak/>
              <w:t>Water Supply,</w:t>
            </w:r>
          </w:p>
          <w:p w14:paraId="1219F1F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Waste Management and Environmental Sanitation</w:t>
            </w:r>
          </w:p>
        </w:tc>
        <w:tc>
          <w:tcPr>
            <w:tcW w:w="2976" w:type="dxa"/>
            <w:hideMark/>
          </w:tcPr>
          <w:p w14:paraId="08648ACB"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lastRenderedPageBreak/>
              <w:t>Drilling of 10No. Disability friendly Mechanized boreholes</w:t>
            </w:r>
          </w:p>
        </w:tc>
        <w:tc>
          <w:tcPr>
            <w:tcW w:w="1701" w:type="dxa"/>
            <w:hideMark/>
          </w:tcPr>
          <w:p w14:paraId="142D3D1B" w14:textId="77777777" w:rsidR="00D13D5A" w:rsidRPr="001D3E60" w:rsidRDefault="00D13D5A" w:rsidP="00B7169A">
            <w:pPr>
              <w:spacing w:after="160" w:line="259" w:lineRule="auto"/>
              <w:rPr>
                <w:rFonts w:ascii="Times New Roman" w:hAnsi="Times New Roman"/>
              </w:rPr>
            </w:pPr>
            <w:r>
              <w:rPr>
                <w:rFonts w:ascii="Times New Roman" w:hAnsi="Times New Roman"/>
                <w:lang w:val="en-GB"/>
              </w:rPr>
              <w:t>Selected communities and health facilities</w:t>
            </w:r>
          </w:p>
        </w:tc>
        <w:tc>
          <w:tcPr>
            <w:tcW w:w="284" w:type="dxa"/>
            <w:shd w:val="clear" w:color="auto" w:fill="5B9BD5" w:themeFill="accent5"/>
          </w:tcPr>
          <w:p w14:paraId="268DE07E" w14:textId="77777777" w:rsidR="00D13D5A" w:rsidRPr="001D3E60" w:rsidRDefault="00D13D5A" w:rsidP="00B7169A">
            <w:pPr>
              <w:rPr>
                <w:rFonts w:ascii="Times New Roman" w:hAnsi="Times New Roman"/>
              </w:rPr>
            </w:pPr>
          </w:p>
        </w:tc>
        <w:tc>
          <w:tcPr>
            <w:tcW w:w="283" w:type="dxa"/>
            <w:shd w:val="clear" w:color="auto" w:fill="5B9BD5" w:themeFill="accent5"/>
          </w:tcPr>
          <w:p w14:paraId="2BEA17A5" w14:textId="77777777" w:rsidR="00D13D5A" w:rsidRPr="001D3E60" w:rsidRDefault="00D13D5A" w:rsidP="00B7169A">
            <w:pPr>
              <w:rPr>
                <w:rFonts w:ascii="Times New Roman" w:hAnsi="Times New Roman"/>
              </w:rPr>
            </w:pPr>
          </w:p>
        </w:tc>
        <w:tc>
          <w:tcPr>
            <w:tcW w:w="284" w:type="dxa"/>
            <w:shd w:val="clear" w:color="auto" w:fill="5B9BD5" w:themeFill="accent5"/>
          </w:tcPr>
          <w:p w14:paraId="4E99CE90" w14:textId="77777777" w:rsidR="00D13D5A" w:rsidRPr="001D3E60" w:rsidRDefault="00D13D5A" w:rsidP="00B7169A">
            <w:pPr>
              <w:rPr>
                <w:rFonts w:ascii="Times New Roman" w:hAnsi="Times New Roman"/>
              </w:rPr>
            </w:pPr>
          </w:p>
        </w:tc>
        <w:tc>
          <w:tcPr>
            <w:tcW w:w="283" w:type="dxa"/>
            <w:shd w:val="clear" w:color="auto" w:fill="5B9BD5" w:themeFill="accent5"/>
          </w:tcPr>
          <w:p w14:paraId="7D9637EF" w14:textId="77777777" w:rsidR="00D13D5A" w:rsidRPr="001D3E60" w:rsidRDefault="00D13D5A" w:rsidP="00B7169A">
            <w:pPr>
              <w:rPr>
                <w:rFonts w:ascii="Times New Roman" w:hAnsi="Times New Roman"/>
              </w:rPr>
            </w:pPr>
          </w:p>
        </w:tc>
        <w:tc>
          <w:tcPr>
            <w:tcW w:w="993" w:type="dxa"/>
            <w:hideMark/>
          </w:tcPr>
          <w:p w14:paraId="06ECD2E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250,000 </w:t>
            </w:r>
          </w:p>
        </w:tc>
        <w:tc>
          <w:tcPr>
            <w:tcW w:w="992" w:type="dxa"/>
            <w:hideMark/>
          </w:tcPr>
          <w:p w14:paraId="46646E6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5EBD72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10,000 </w:t>
            </w:r>
          </w:p>
        </w:tc>
        <w:tc>
          <w:tcPr>
            <w:tcW w:w="567" w:type="dxa"/>
            <w:shd w:val="clear" w:color="auto" w:fill="AEAAAA" w:themeFill="background2" w:themeFillShade="BF"/>
          </w:tcPr>
          <w:p w14:paraId="34A4890C"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305F9F4E"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13AAEC49" w14:textId="62DE8380"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1F37679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DWST</w:t>
            </w:r>
          </w:p>
        </w:tc>
      </w:tr>
      <w:tr w:rsidR="00CD3F14" w:rsidRPr="001D3E60" w14:paraId="4A7B0ECC" w14:textId="77777777" w:rsidTr="00CB0A7F">
        <w:trPr>
          <w:trHeight w:val="20"/>
        </w:trPr>
        <w:tc>
          <w:tcPr>
            <w:tcW w:w="1222" w:type="dxa"/>
            <w:vMerge/>
            <w:hideMark/>
          </w:tcPr>
          <w:p w14:paraId="5636F60B"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1589F810" w14:textId="77777777" w:rsidR="00D13D5A" w:rsidRPr="001D3E60" w:rsidRDefault="00D13D5A" w:rsidP="00B7169A">
            <w:pPr>
              <w:spacing w:after="160" w:line="259" w:lineRule="auto"/>
              <w:rPr>
                <w:rFonts w:ascii="Times New Roman" w:hAnsi="Times New Roman"/>
              </w:rPr>
            </w:pPr>
          </w:p>
        </w:tc>
        <w:tc>
          <w:tcPr>
            <w:tcW w:w="2976" w:type="dxa"/>
            <w:hideMark/>
          </w:tcPr>
          <w:p w14:paraId="68FE3F26"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Completion, Construction/ Extension of water supply for selected communities</w:t>
            </w:r>
          </w:p>
        </w:tc>
        <w:tc>
          <w:tcPr>
            <w:tcW w:w="1701" w:type="dxa"/>
            <w:hideMark/>
          </w:tcPr>
          <w:p w14:paraId="7CC97DA0" w14:textId="77777777" w:rsidR="00D13D5A" w:rsidRPr="001D3E60" w:rsidRDefault="00D13D5A" w:rsidP="00B7169A">
            <w:pPr>
              <w:spacing w:after="160" w:line="259" w:lineRule="auto"/>
              <w:rPr>
                <w:rFonts w:ascii="Times New Roman" w:hAnsi="Times New Roman"/>
              </w:rPr>
            </w:pPr>
            <w:r w:rsidRPr="000E3249">
              <w:rPr>
                <w:rFonts w:ascii="Times New Roman" w:hAnsi="Times New Roman"/>
                <w:lang w:val="en-GB"/>
              </w:rPr>
              <w:t>Nkroful, Kamgbuli,Asomase, Teleku Bokazo</w:t>
            </w:r>
            <w:r w:rsidRPr="001D3E60">
              <w:rPr>
                <w:rFonts w:ascii="Times New Roman" w:hAnsi="Times New Roman"/>
                <w:lang w:val="en-GB"/>
              </w:rPr>
              <w:t xml:space="preserve"> </w:t>
            </w:r>
            <w:r>
              <w:rPr>
                <w:rFonts w:ascii="Times New Roman" w:hAnsi="Times New Roman"/>
                <w:lang w:val="en-GB"/>
              </w:rPr>
              <w:t>new and old Bakanta, Asanta, Kwesikrom, Sanzule</w:t>
            </w:r>
          </w:p>
        </w:tc>
        <w:tc>
          <w:tcPr>
            <w:tcW w:w="284" w:type="dxa"/>
            <w:shd w:val="clear" w:color="auto" w:fill="5B9BD5" w:themeFill="accent5"/>
          </w:tcPr>
          <w:p w14:paraId="58E567BF" w14:textId="77777777" w:rsidR="00D13D5A" w:rsidRPr="001D3E60" w:rsidRDefault="00D13D5A" w:rsidP="00B7169A">
            <w:pPr>
              <w:rPr>
                <w:rFonts w:ascii="Times New Roman" w:hAnsi="Times New Roman"/>
              </w:rPr>
            </w:pPr>
          </w:p>
        </w:tc>
        <w:tc>
          <w:tcPr>
            <w:tcW w:w="283" w:type="dxa"/>
            <w:shd w:val="clear" w:color="auto" w:fill="5B9BD5" w:themeFill="accent5"/>
          </w:tcPr>
          <w:p w14:paraId="73C9F7B4" w14:textId="77777777" w:rsidR="00D13D5A" w:rsidRPr="001D3E60" w:rsidRDefault="00D13D5A" w:rsidP="00B7169A">
            <w:pPr>
              <w:rPr>
                <w:rFonts w:ascii="Times New Roman" w:hAnsi="Times New Roman"/>
              </w:rPr>
            </w:pPr>
          </w:p>
        </w:tc>
        <w:tc>
          <w:tcPr>
            <w:tcW w:w="284" w:type="dxa"/>
            <w:shd w:val="clear" w:color="auto" w:fill="5B9BD5" w:themeFill="accent5"/>
          </w:tcPr>
          <w:p w14:paraId="2630B51F" w14:textId="77777777" w:rsidR="00D13D5A" w:rsidRPr="001D3E60" w:rsidRDefault="00D13D5A" w:rsidP="00B7169A">
            <w:pPr>
              <w:rPr>
                <w:rFonts w:ascii="Times New Roman" w:hAnsi="Times New Roman"/>
              </w:rPr>
            </w:pPr>
          </w:p>
        </w:tc>
        <w:tc>
          <w:tcPr>
            <w:tcW w:w="283" w:type="dxa"/>
            <w:shd w:val="clear" w:color="auto" w:fill="5B9BD5" w:themeFill="accent5"/>
          </w:tcPr>
          <w:p w14:paraId="35A11C23" w14:textId="77777777" w:rsidR="00D13D5A" w:rsidRPr="001D3E60" w:rsidRDefault="00D13D5A" w:rsidP="00B7169A">
            <w:pPr>
              <w:rPr>
                <w:rFonts w:ascii="Times New Roman" w:hAnsi="Times New Roman"/>
              </w:rPr>
            </w:pPr>
          </w:p>
        </w:tc>
        <w:tc>
          <w:tcPr>
            <w:tcW w:w="993" w:type="dxa"/>
            <w:hideMark/>
          </w:tcPr>
          <w:p w14:paraId="00C1353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200,000</w:t>
            </w:r>
          </w:p>
        </w:tc>
        <w:tc>
          <w:tcPr>
            <w:tcW w:w="992" w:type="dxa"/>
            <w:hideMark/>
          </w:tcPr>
          <w:p w14:paraId="0F2287C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100,000</w:t>
            </w:r>
          </w:p>
        </w:tc>
        <w:tc>
          <w:tcPr>
            <w:tcW w:w="850" w:type="dxa"/>
            <w:hideMark/>
          </w:tcPr>
          <w:p w14:paraId="3ABF6AC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shd w:val="clear" w:color="auto" w:fill="AEAAAA" w:themeFill="background2" w:themeFillShade="BF"/>
          </w:tcPr>
          <w:p w14:paraId="1E90B588"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CA5A0DF"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C70544E" w14:textId="5E245E13"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C5F2E2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DWST</w:t>
            </w:r>
          </w:p>
        </w:tc>
      </w:tr>
      <w:tr w:rsidR="002320AC" w:rsidRPr="001D3E60" w14:paraId="0940BD6A" w14:textId="77777777" w:rsidTr="00CB0A7F">
        <w:trPr>
          <w:trHeight w:val="20"/>
        </w:trPr>
        <w:tc>
          <w:tcPr>
            <w:tcW w:w="1222" w:type="dxa"/>
            <w:vMerge w:val="restart"/>
            <w:hideMark/>
          </w:tcPr>
          <w:p w14:paraId="6DF3868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WATER AND ENVIRONMENTAL SANITATION</w:t>
            </w:r>
          </w:p>
        </w:tc>
        <w:tc>
          <w:tcPr>
            <w:tcW w:w="1418" w:type="dxa"/>
            <w:gridSpan w:val="2"/>
            <w:vMerge w:val="restart"/>
            <w:hideMark/>
          </w:tcPr>
          <w:p w14:paraId="327C711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Water Supply,</w:t>
            </w:r>
          </w:p>
          <w:p w14:paraId="6B0A371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Waste Management and Environmental Sanitation</w:t>
            </w:r>
          </w:p>
        </w:tc>
        <w:tc>
          <w:tcPr>
            <w:tcW w:w="2976" w:type="dxa"/>
            <w:hideMark/>
          </w:tcPr>
          <w:p w14:paraId="01EF9997" w14:textId="77777777" w:rsidR="00D13D5A" w:rsidRPr="000F19BB" w:rsidRDefault="00D13D5A" w:rsidP="00B7169A">
            <w:pPr>
              <w:rPr>
                <w:rFonts w:ascii="Times New Roman" w:hAnsi="Times New Roman"/>
              </w:rPr>
            </w:pPr>
          </w:p>
        </w:tc>
        <w:tc>
          <w:tcPr>
            <w:tcW w:w="1701" w:type="dxa"/>
            <w:hideMark/>
          </w:tcPr>
          <w:p w14:paraId="5FE3E6A2" w14:textId="77777777" w:rsidR="00D13D5A" w:rsidRPr="001D3E60" w:rsidRDefault="00D13D5A" w:rsidP="00B7169A">
            <w:pPr>
              <w:spacing w:after="160" w:line="259" w:lineRule="auto"/>
              <w:rPr>
                <w:rFonts w:ascii="Times New Roman" w:hAnsi="Times New Roman"/>
              </w:rPr>
            </w:pPr>
          </w:p>
        </w:tc>
        <w:tc>
          <w:tcPr>
            <w:tcW w:w="284" w:type="dxa"/>
          </w:tcPr>
          <w:p w14:paraId="4513B835" w14:textId="77777777" w:rsidR="00D13D5A" w:rsidRPr="001D3E60" w:rsidRDefault="00D13D5A" w:rsidP="00B7169A">
            <w:pPr>
              <w:rPr>
                <w:rFonts w:ascii="Times New Roman" w:hAnsi="Times New Roman"/>
              </w:rPr>
            </w:pPr>
          </w:p>
        </w:tc>
        <w:tc>
          <w:tcPr>
            <w:tcW w:w="283" w:type="dxa"/>
          </w:tcPr>
          <w:p w14:paraId="208EB48E" w14:textId="77777777" w:rsidR="00D13D5A" w:rsidRPr="001D3E60" w:rsidRDefault="00D13D5A" w:rsidP="00B7169A">
            <w:pPr>
              <w:rPr>
                <w:rFonts w:ascii="Times New Roman" w:hAnsi="Times New Roman"/>
              </w:rPr>
            </w:pPr>
          </w:p>
        </w:tc>
        <w:tc>
          <w:tcPr>
            <w:tcW w:w="284" w:type="dxa"/>
          </w:tcPr>
          <w:p w14:paraId="1DB16343" w14:textId="77777777" w:rsidR="00D13D5A" w:rsidRPr="001D3E60" w:rsidRDefault="00D13D5A" w:rsidP="00B7169A">
            <w:pPr>
              <w:rPr>
                <w:rFonts w:ascii="Times New Roman" w:hAnsi="Times New Roman"/>
              </w:rPr>
            </w:pPr>
          </w:p>
        </w:tc>
        <w:tc>
          <w:tcPr>
            <w:tcW w:w="283" w:type="dxa"/>
          </w:tcPr>
          <w:p w14:paraId="3939B33E" w14:textId="77777777" w:rsidR="00D13D5A" w:rsidRPr="001D3E60" w:rsidRDefault="00D13D5A" w:rsidP="00B7169A">
            <w:pPr>
              <w:rPr>
                <w:rFonts w:ascii="Times New Roman" w:hAnsi="Times New Roman"/>
              </w:rPr>
            </w:pPr>
          </w:p>
        </w:tc>
        <w:tc>
          <w:tcPr>
            <w:tcW w:w="993" w:type="dxa"/>
            <w:hideMark/>
          </w:tcPr>
          <w:p w14:paraId="759E2A4F" w14:textId="77777777" w:rsidR="00D13D5A" w:rsidRPr="001D3E60" w:rsidRDefault="00D13D5A" w:rsidP="00B7169A">
            <w:pPr>
              <w:spacing w:after="160" w:line="259" w:lineRule="auto"/>
              <w:rPr>
                <w:rFonts w:ascii="Times New Roman" w:hAnsi="Times New Roman"/>
              </w:rPr>
            </w:pPr>
          </w:p>
        </w:tc>
        <w:tc>
          <w:tcPr>
            <w:tcW w:w="992" w:type="dxa"/>
            <w:hideMark/>
          </w:tcPr>
          <w:p w14:paraId="4FCA2244" w14:textId="77777777" w:rsidR="00D13D5A" w:rsidRPr="001D3E60" w:rsidRDefault="00D13D5A" w:rsidP="00B7169A">
            <w:pPr>
              <w:spacing w:after="160" w:line="259" w:lineRule="auto"/>
              <w:rPr>
                <w:rFonts w:ascii="Times New Roman" w:hAnsi="Times New Roman"/>
              </w:rPr>
            </w:pPr>
          </w:p>
        </w:tc>
        <w:tc>
          <w:tcPr>
            <w:tcW w:w="850" w:type="dxa"/>
            <w:hideMark/>
          </w:tcPr>
          <w:p w14:paraId="1891776D" w14:textId="77777777" w:rsidR="00D13D5A" w:rsidRPr="001D3E60" w:rsidRDefault="00D13D5A" w:rsidP="00B7169A">
            <w:pPr>
              <w:spacing w:after="160" w:line="259" w:lineRule="auto"/>
              <w:rPr>
                <w:rFonts w:ascii="Times New Roman" w:hAnsi="Times New Roman"/>
              </w:rPr>
            </w:pPr>
          </w:p>
        </w:tc>
        <w:tc>
          <w:tcPr>
            <w:tcW w:w="567" w:type="dxa"/>
          </w:tcPr>
          <w:p w14:paraId="4443D8E8" w14:textId="77777777" w:rsidR="00D13D5A" w:rsidRPr="001D3E60" w:rsidRDefault="00D13D5A" w:rsidP="00B7169A">
            <w:pPr>
              <w:spacing w:after="160" w:line="259" w:lineRule="auto"/>
              <w:rPr>
                <w:rFonts w:ascii="Times New Roman" w:hAnsi="Times New Roman"/>
              </w:rPr>
            </w:pPr>
          </w:p>
        </w:tc>
        <w:tc>
          <w:tcPr>
            <w:tcW w:w="709" w:type="dxa"/>
          </w:tcPr>
          <w:p w14:paraId="2F83A241" w14:textId="77777777" w:rsidR="00D13D5A" w:rsidRPr="001D3E60" w:rsidRDefault="00D13D5A" w:rsidP="00B7169A">
            <w:pPr>
              <w:spacing w:after="160" w:line="259" w:lineRule="auto"/>
              <w:rPr>
                <w:rFonts w:ascii="Times New Roman" w:hAnsi="Times New Roman"/>
              </w:rPr>
            </w:pPr>
          </w:p>
        </w:tc>
        <w:tc>
          <w:tcPr>
            <w:tcW w:w="1134" w:type="dxa"/>
            <w:hideMark/>
          </w:tcPr>
          <w:p w14:paraId="1F9F5995" w14:textId="09196D52" w:rsidR="00D13D5A" w:rsidRPr="001D3E60" w:rsidRDefault="00D13D5A" w:rsidP="00B7169A">
            <w:pPr>
              <w:spacing w:after="160" w:line="259" w:lineRule="auto"/>
              <w:rPr>
                <w:rFonts w:ascii="Times New Roman" w:hAnsi="Times New Roman"/>
              </w:rPr>
            </w:pPr>
          </w:p>
        </w:tc>
        <w:tc>
          <w:tcPr>
            <w:tcW w:w="1559" w:type="dxa"/>
            <w:hideMark/>
          </w:tcPr>
          <w:p w14:paraId="3F3C5975" w14:textId="77777777" w:rsidR="00D13D5A" w:rsidRPr="001D3E60" w:rsidRDefault="00D13D5A" w:rsidP="00B7169A">
            <w:pPr>
              <w:spacing w:after="160" w:line="259" w:lineRule="auto"/>
              <w:rPr>
                <w:rFonts w:ascii="Times New Roman" w:hAnsi="Times New Roman"/>
              </w:rPr>
            </w:pPr>
          </w:p>
        </w:tc>
      </w:tr>
      <w:tr w:rsidR="00CD3F14" w:rsidRPr="001D3E60" w14:paraId="280DEC89" w14:textId="77777777" w:rsidTr="00CB0A7F">
        <w:trPr>
          <w:trHeight w:val="20"/>
        </w:trPr>
        <w:tc>
          <w:tcPr>
            <w:tcW w:w="1222" w:type="dxa"/>
            <w:vMerge/>
            <w:hideMark/>
          </w:tcPr>
          <w:p w14:paraId="13AF522B"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47EFFA1C" w14:textId="77777777" w:rsidR="00D13D5A" w:rsidRPr="001D3E60" w:rsidRDefault="00D13D5A" w:rsidP="00B7169A">
            <w:pPr>
              <w:spacing w:after="160" w:line="259" w:lineRule="auto"/>
              <w:rPr>
                <w:rFonts w:ascii="Times New Roman" w:hAnsi="Times New Roman"/>
              </w:rPr>
            </w:pPr>
          </w:p>
        </w:tc>
        <w:tc>
          <w:tcPr>
            <w:tcW w:w="2976" w:type="dxa"/>
            <w:hideMark/>
          </w:tcPr>
          <w:p w14:paraId="5C5AF0BE"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Prepare, and implement the District Water and Sanitation Plan</w:t>
            </w:r>
          </w:p>
        </w:tc>
        <w:tc>
          <w:tcPr>
            <w:tcW w:w="1701" w:type="dxa"/>
            <w:hideMark/>
          </w:tcPr>
          <w:p w14:paraId="27D28A6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53157CE5" w14:textId="77777777" w:rsidR="00D13D5A" w:rsidRPr="001D3E60" w:rsidRDefault="00D13D5A" w:rsidP="00B7169A">
            <w:pPr>
              <w:rPr>
                <w:rFonts w:ascii="Times New Roman" w:hAnsi="Times New Roman"/>
              </w:rPr>
            </w:pPr>
          </w:p>
        </w:tc>
        <w:tc>
          <w:tcPr>
            <w:tcW w:w="283" w:type="dxa"/>
            <w:shd w:val="clear" w:color="auto" w:fill="5B9BD5" w:themeFill="accent5"/>
          </w:tcPr>
          <w:p w14:paraId="7A653C59" w14:textId="77777777" w:rsidR="00D13D5A" w:rsidRPr="001D3E60" w:rsidRDefault="00D13D5A" w:rsidP="00B7169A">
            <w:pPr>
              <w:rPr>
                <w:rFonts w:ascii="Times New Roman" w:hAnsi="Times New Roman"/>
              </w:rPr>
            </w:pPr>
          </w:p>
        </w:tc>
        <w:tc>
          <w:tcPr>
            <w:tcW w:w="284" w:type="dxa"/>
            <w:shd w:val="clear" w:color="auto" w:fill="5B9BD5" w:themeFill="accent5"/>
          </w:tcPr>
          <w:p w14:paraId="18C91666" w14:textId="77777777" w:rsidR="00D13D5A" w:rsidRPr="001D3E60" w:rsidRDefault="00D13D5A" w:rsidP="00B7169A">
            <w:pPr>
              <w:rPr>
                <w:rFonts w:ascii="Times New Roman" w:hAnsi="Times New Roman"/>
              </w:rPr>
            </w:pPr>
          </w:p>
        </w:tc>
        <w:tc>
          <w:tcPr>
            <w:tcW w:w="283" w:type="dxa"/>
            <w:shd w:val="clear" w:color="auto" w:fill="5B9BD5" w:themeFill="accent5"/>
          </w:tcPr>
          <w:p w14:paraId="756D0877" w14:textId="77777777" w:rsidR="00D13D5A" w:rsidRPr="001D3E60" w:rsidRDefault="00D13D5A" w:rsidP="00B7169A">
            <w:pPr>
              <w:rPr>
                <w:rFonts w:ascii="Times New Roman" w:hAnsi="Times New Roman"/>
              </w:rPr>
            </w:pPr>
          </w:p>
        </w:tc>
        <w:tc>
          <w:tcPr>
            <w:tcW w:w="993" w:type="dxa"/>
            <w:hideMark/>
          </w:tcPr>
          <w:p w14:paraId="72EAAD05"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FFC995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8,500 </w:t>
            </w:r>
          </w:p>
        </w:tc>
        <w:tc>
          <w:tcPr>
            <w:tcW w:w="850" w:type="dxa"/>
            <w:hideMark/>
          </w:tcPr>
          <w:p w14:paraId="0892A60D"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6227509C"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26D3EAC6"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CF8EA3B" w14:textId="67F46BAE"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DWST</w:t>
            </w:r>
          </w:p>
        </w:tc>
        <w:tc>
          <w:tcPr>
            <w:tcW w:w="1559" w:type="dxa"/>
            <w:hideMark/>
          </w:tcPr>
          <w:p w14:paraId="743ECB66" w14:textId="2B9E52CA"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62091B2C" w14:textId="77777777" w:rsidTr="00CB0A7F">
        <w:trPr>
          <w:trHeight w:val="20"/>
        </w:trPr>
        <w:tc>
          <w:tcPr>
            <w:tcW w:w="1222" w:type="dxa"/>
            <w:vMerge/>
            <w:hideMark/>
          </w:tcPr>
          <w:p w14:paraId="39380D93"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366D9705" w14:textId="77777777" w:rsidR="00D13D5A" w:rsidRPr="001D3E60" w:rsidRDefault="00D13D5A" w:rsidP="00B7169A">
            <w:pPr>
              <w:spacing w:after="160" w:line="259" w:lineRule="auto"/>
              <w:rPr>
                <w:rFonts w:ascii="Times New Roman" w:hAnsi="Times New Roman"/>
              </w:rPr>
            </w:pPr>
          </w:p>
        </w:tc>
        <w:tc>
          <w:tcPr>
            <w:tcW w:w="2976" w:type="dxa"/>
            <w:hideMark/>
          </w:tcPr>
          <w:p w14:paraId="254773C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Form and train 10No. WATSan Committees</w:t>
            </w:r>
          </w:p>
        </w:tc>
        <w:tc>
          <w:tcPr>
            <w:tcW w:w="1701" w:type="dxa"/>
            <w:hideMark/>
          </w:tcPr>
          <w:p w14:paraId="4130A44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Selected Communities</w:t>
            </w:r>
          </w:p>
        </w:tc>
        <w:tc>
          <w:tcPr>
            <w:tcW w:w="284" w:type="dxa"/>
            <w:shd w:val="clear" w:color="auto" w:fill="5B9BD5" w:themeFill="accent5"/>
          </w:tcPr>
          <w:p w14:paraId="021A3619" w14:textId="77777777" w:rsidR="00D13D5A" w:rsidRPr="001D3E60" w:rsidRDefault="00D13D5A" w:rsidP="00B7169A">
            <w:pPr>
              <w:rPr>
                <w:rFonts w:ascii="Times New Roman" w:hAnsi="Times New Roman"/>
              </w:rPr>
            </w:pPr>
          </w:p>
        </w:tc>
        <w:tc>
          <w:tcPr>
            <w:tcW w:w="283" w:type="dxa"/>
            <w:shd w:val="clear" w:color="auto" w:fill="5B9BD5" w:themeFill="accent5"/>
          </w:tcPr>
          <w:p w14:paraId="429A0073" w14:textId="77777777" w:rsidR="00D13D5A" w:rsidRPr="001D3E60" w:rsidRDefault="00D13D5A" w:rsidP="00B7169A">
            <w:pPr>
              <w:rPr>
                <w:rFonts w:ascii="Times New Roman" w:hAnsi="Times New Roman"/>
              </w:rPr>
            </w:pPr>
          </w:p>
        </w:tc>
        <w:tc>
          <w:tcPr>
            <w:tcW w:w="284" w:type="dxa"/>
            <w:shd w:val="clear" w:color="auto" w:fill="5B9BD5" w:themeFill="accent5"/>
          </w:tcPr>
          <w:p w14:paraId="29100B6E" w14:textId="77777777" w:rsidR="00D13D5A" w:rsidRPr="001D3E60" w:rsidRDefault="00D13D5A" w:rsidP="00B7169A">
            <w:pPr>
              <w:rPr>
                <w:rFonts w:ascii="Times New Roman" w:hAnsi="Times New Roman"/>
              </w:rPr>
            </w:pPr>
          </w:p>
        </w:tc>
        <w:tc>
          <w:tcPr>
            <w:tcW w:w="283" w:type="dxa"/>
            <w:shd w:val="clear" w:color="auto" w:fill="5B9BD5" w:themeFill="accent5"/>
          </w:tcPr>
          <w:p w14:paraId="679348A9" w14:textId="77777777" w:rsidR="00D13D5A" w:rsidRPr="001D3E60" w:rsidRDefault="00D13D5A" w:rsidP="00B7169A">
            <w:pPr>
              <w:rPr>
                <w:rFonts w:ascii="Times New Roman" w:hAnsi="Times New Roman"/>
              </w:rPr>
            </w:pPr>
          </w:p>
        </w:tc>
        <w:tc>
          <w:tcPr>
            <w:tcW w:w="993" w:type="dxa"/>
            <w:hideMark/>
          </w:tcPr>
          <w:p w14:paraId="1857631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15,000 </w:t>
            </w:r>
          </w:p>
        </w:tc>
        <w:tc>
          <w:tcPr>
            <w:tcW w:w="992" w:type="dxa"/>
            <w:hideMark/>
          </w:tcPr>
          <w:p w14:paraId="6B81788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60FA4AC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1EB0D6D1"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B3DF34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7D12BB6E" w14:textId="2AE26B5F"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DWST</w:t>
            </w:r>
          </w:p>
        </w:tc>
        <w:tc>
          <w:tcPr>
            <w:tcW w:w="1559" w:type="dxa"/>
            <w:hideMark/>
          </w:tcPr>
          <w:p w14:paraId="52AD6BB0" w14:textId="2EE77041"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03843733" w14:textId="77777777" w:rsidTr="00CB0A7F">
        <w:trPr>
          <w:trHeight w:val="20"/>
        </w:trPr>
        <w:tc>
          <w:tcPr>
            <w:tcW w:w="1222" w:type="dxa"/>
            <w:vMerge/>
            <w:hideMark/>
          </w:tcPr>
          <w:p w14:paraId="126457D4"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E8A289F" w14:textId="77777777" w:rsidR="00D13D5A" w:rsidRPr="001D3E60" w:rsidRDefault="00D13D5A" w:rsidP="00B7169A">
            <w:pPr>
              <w:spacing w:after="160" w:line="259" w:lineRule="auto"/>
              <w:rPr>
                <w:rFonts w:ascii="Times New Roman" w:hAnsi="Times New Roman"/>
              </w:rPr>
            </w:pPr>
          </w:p>
        </w:tc>
        <w:tc>
          <w:tcPr>
            <w:tcW w:w="2976" w:type="dxa"/>
            <w:hideMark/>
          </w:tcPr>
          <w:p w14:paraId="054535FB"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Implement the CLTS programme and intensify environmental health  education campaigns</w:t>
            </w:r>
          </w:p>
        </w:tc>
        <w:tc>
          <w:tcPr>
            <w:tcW w:w="1701" w:type="dxa"/>
            <w:hideMark/>
          </w:tcPr>
          <w:p w14:paraId="4B3485F8" w14:textId="77777777" w:rsidR="00D13D5A" w:rsidRPr="001D3E60" w:rsidRDefault="00D13D5A" w:rsidP="00B7169A">
            <w:pPr>
              <w:spacing w:after="160" w:line="259" w:lineRule="auto"/>
              <w:rPr>
                <w:rFonts w:ascii="Times New Roman" w:hAnsi="Times New Roman"/>
              </w:rPr>
            </w:pPr>
            <w:r>
              <w:rPr>
                <w:rFonts w:ascii="Times New Roman" w:hAnsi="Times New Roman"/>
              </w:rPr>
              <w:t>District wide</w:t>
            </w:r>
          </w:p>
        </w:tc>
        <w:tc>
          <w:tcPr>
            <w:tcW w:w="284" w:type="dxa"/>
            <w:shd w:val="clear" w:color="auto" w:fill="5B9BD5" w:themeFill="accent5"/>
          </w:tcPr>
          <w:p w14:paraId="3904663E" w14:textId="77777777" w:rsidR="00D13D5A" w:rsidRPr="001D3E60" w:rsidRDefault="00D13D5A" w:rsidP="00B7169A">
            <w:pPr>
              <w:rPr>
                <w:rFonts w:ascii="Times New Roman" w:hAnsi="Times New Roman"/>
              </w:rPr>
            </w:pPr>
          </w:p>
        </w:tc>
        <w:tc>
          <w:tcPr>
            <w:tcW w:w="283" w:type="dxa"/>
            <w:shd w:val="clear" w:color="auto" w:fill="5B9BD5" w:themeFill="accent5"/>
          </w:tcPr>
          <w:p w14:paraId="78D3289E" w14:textId="77777777" w:rsidR="00D13D5A" w:rsidRPr="001D3E60" w:rsidRDefault="00D13D5A" w:rsidP="00B7169A">
            <w:pPr>
              <w:rPr>
                <w:rFonts w:ascii="Times New Roman" w:hAnsi="Times New Roman"/>
              </w:rPr>
            </w:pPr>
          </w:p>
        </w:tc>
        <w:tc>
          <w:tcPr>
            <w:tcW w:w="284" w:type="dxa"/>
            <w:shd w:val="clear" w:color="auto" w:fill="5B9BD5" w:themeFill="accent5"/>
          </w:tcPr>
          <w:p w14:paraId="57CA3C45" w14:textId="77777777" w:rsidR="00D13D5A" w:rsidRPr="001D3E60" w:rsidRDefault="00D13D5A" w:rsidP="00B7169A">
            <w:pPr>
              <w:rPr>
                <w:rFonts w:ascii="Times New Roman" w:hAnsi="Times New Roman"/>
              </w:rPr>
            </w:pPr>
          </w:p>
        </w:tc>
        <w:tc>
          <w:tcPr>
            <w:tcW w:w="283" w:type="dxa"/>
            <w:shd w:val="clear" w:color="auto" w:fill="5B9BD5" w:themeFill="accent5"/>
          </w:tcPr>
          <w:p w14:paraId="0476FB1C" w14:textId="77777777" w:rsidR="00D13D5A" w:rsidRPr="001D3E60" w:rsidRDefault="00D13D5A" w:rsidP="00B7169A">
            <w:pPr>
              <w:rPr>
                <w:rFonts w:ascii="Times New Roman" w:hAnsi="Times New Roman"/>
              </w:rPr>
            </w:pPr>
          </w:p>
        </w:tc>
        <w:tc>
          <w:tcPr>
            <w:tcW w:w="993" w:type="dxa"/>
            <w:hideMark/>
          </w:tcPr>
          <w:p w14:paraId="638C250E"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25,000 </w:t>
            </w:r>
          </w:p>
        </w:tc>
        <w:tc>
          <w:tcPr>
            <w:tcW w:w="992" w:type="dxa"/>
            <w:hideMark/>
          </w:tcPr>
          <w:p w14:paraId="127679A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6625E74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554645B9"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68100D99"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5725EF3F" w14:textId="22A9D2FE"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65583208" w14:textId="0A5E2A45"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02C56C33" w14:textId="77777777" w:rsidTr="00CB0A7F">
        <w:trPr>
          <w:trHeight w:val="20"/>
        </w:trPr>
        <w:tc>
          <w:tcPr>
            <w:tcW w:w="1222" w:type="dxa"/>
            <w:vMerge/>
            <w:hideMark/>
          </w:tcPr>
          <w:p w14:paraId="02464E49"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5E36072E" w14:textId="77777777" w:rsidR="00D13D5A" w:rsidRPr="001D3E60" w:rsidRDefault="00D13D5A" w:rsidP="00B7169A">
            <w:pPr>
              <w:spacing w:after="160" w:line="259" w:lineRule="auto"/>
              <w:rPr>
                <w:rFonts w:ascii="Times New Roman" w:hAnsi="Times New Roman"/>
              </w:rPr>
            </w:pPr>
          </w:p>
        </w:tc>
        <w:tc>
          <w:tcPr>
            <w:tcW w:w="2976" w:type="dxa"/>
            <w:hideMark/>
          </w:tcPr>
          <w:p w14:paraId="59BE668C" w14:textId="77777777" w:rsidR="00D13D5A" w:rsidRPr="009E143C" w:rsidRDefault="00D13D5A" w:rsidP="00C72060">
            <w:pPr>
              <w:pStyle w:val="ListParagraph"/>
              <w:numPr>
                <w:ilvl w:val="0"/>
                <w:numId w:val="43"/>
              </w:numPr>
              <w:spacing w:after="0" w:line="240" w:lineRule="auto"/>
              <w:rPr>
                <w:rFonts w:ascii="Times New Roman" w:hAnsi="Times New Roman"/>
              </w:rPr>
            </w:pPr>
            <w:r>
              <w:rPr>
                <w:rFonts w:ascii="Times New Roman" w:hAnsi="Times New Roman"/>
                <w:lang w:val="en-GB"/>
              </w:rPr>
              <w:t xml:space="preserve">Completion/ </w:t>
            </w:r>
            <w:r w:rsidRPr="009E143C">
              <w:rPr>
                <w:rFonts w:ascii="Times New Roman" w:hAnsi="Times New Roman"/>
                <w:lang w:val="en-GB"/>
              </w:rPr>
              <w:t>Construction of slaughter slabs at market places</w:t>
            </w:r>
          </w:p>
        </w:tc>
        <w:tc>
          <w:tcPr>
            <w:tcW w:w="1701" w:type="dxa"/>
            <w:hideMark/>
          </w:tcPr>
          <w:p w14:paraId="7870FCD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Aiyinasi, Esiama, </w:t>
            </w:r>
            <w:r>
              <w:rPr>
                <w:rFonts w:ascii="Times New Roman" w:hAnsi="Times New Roman"/>
                <w:lang w:val="en-GB"/>
              </w:rPr>
              <w:t>Assasetre</w:t>
            </w:r>
          </w:p>
        </w:tc>
        <w:tc>
          <w:tcPr>
            <w:tcW w:w="284" w:type="dxa"/>
            <w:shd w:val="clear" w:color="auto" w:fill="5B9BD5" w:themeFill="accent5"/>
          </w:tcPr>
          <w:p w14:paraId="21A0F191" w14:textId="77777777" w:rsidR="00D13D5A" w:rsidRPr="001D3E60" w:rsidRDefault="00D13D5A" w:rsidP="00B7169A">
            <w:pPr>
              <w:rPr>
                <w:rFonts w:ascii="Times New Roman" w:hAnsi="Times New Roman"/>
              </w:rPr>
            </w:pPr>
          </w:p>
        </w:tc>
        <w:tc>
          <w:tcPr>
            <w:tcW w:w="283" w:type="dxa"/>
            <w:shd w:val="clear" w:color="auto" w:fill="5B9BD5" w:themeFill="accent5"/>
          </w:tcPr>
          <w:p w14:paraId="36600E56" w14:textId="77777777" w:rsidR="00D13D5A" w:rsidRPr="001D3E60" w:rsidRDefault="00D13D5A" w:rsidP="00B7169A">
            <w:pPr>
              <w:rPr>
                <w:rFonts w:ascii="Times New Roman" w:hAnsi="Times New Roman"/>
              </w:rPr>
            </w:pPr>
          </w:p>
        </w:tc>
        <w:tc>
          <w:tcPr>
            <w:tcW w:w="284" w:type="dxa"/>
            <w:shd w:val="clear" w:color="auto" w:fill="5B9BD5" w:themeFill="accent5"/>
          </w:tcPr>
          <w:p w14:paraId="1E12B7BC" w14:textId="77777777" w:rsidR="00D13D5A" w:rsidRPr="001D3E60" w:rsidRDefault="00D13D5A" w:rsidP="00B7169A">
            <w:pPr>
              <w:rPr>
                <w:rFonts w:ascii="Times New Roman" w:hAnsi="Times New Roman"/>
              </w:rPr>
            </w:pPr>
          </w:p>
        </w:tc>
        <w:tc>
          <w:tcPr>
            <w:tcW w:w="283" w:type="dxa"/>
            <w:shd w:val="clear" w:color="auto" w:fill="5B9BD5" w:themeFill="accent5"/>
          </w:tcPr>
          <w:p w14:paraId="4F1F6D81" w14:textId="77777777" w:rsidR="00D13D5A" w:rsidRPr="001D3E60" w:rsidRDefault="00D13D5A" w:rsidP="00B7169A">
            <w:pPr>
              <w:rPr>
                <w:rFonts w:ascii="Times New Roman" w:hAnsi="Times New Roman"/>
              </w:rPr>
            </w:pPr>
          </w:p>
        </w:tc>
        <w:tc>
          <w:tcPr>
            <w:tcW w:w="993" w:type="dxa"/>
            <w:hideMark/>
          </w:tcPr>
          <w:p w14:paraId="03B8CF4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2,5</w:t>
            </w:r>
            <w:r w:rsidRPr="001D3E60">
              <w:rPr>
                <w:rFonts w:ascii="Times New Roman" w:hAnsi="Times New Roman"/>
                <w:lang w:val="en-GB"/>
              </w:rPr>
              <w:t xml:space="preserve">00,000 </w:t>
            </w:r>
          </w:p>
        </w:tc>
        <w:tc>
          <w:tcPr>
            <w:tcW w:w="992" w:type="dxa"/>
            <w:hideMark/>
          </w:tcPr>
          <w:p w14:paraId="63F46900"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326D0429"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52F40CDE"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0A4944D9"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1B456699" w14:textId="5D6BBC7A"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07DBCE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EHSU</w:t>
            </w:r>
          </w:p>
        </w:tc>
      </w:tr>
      <w:tr w:rsidR="00CD3F14" w:rsidRPr="001D3E60" w14:paraId="5824E7F2" w14:textId="77777777" w:rsidTr="00CB0A7F">
        <w:trPr>
          <w:trHeight w:val="20"/>
        </w:trPr>
        <w:tc>
          <w:tcPr>
            <w:tcW w:w="1222" w:type="dxa"/>
            <w:vMerge/>
            <w:hideMark/>
          </w:tcPr>
          <w:p w14:paraId="6AD4986C"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78E85467" w14:textId="77777777" w:rsidR="00D13D5A" w:rsidRPr="001D3E60" w:rsidRDefault="00D13D5A" w:rsidP="00B7169A">
            <w:pPr>
              <w:spacing w:after="160" w:line="259" w:lineRule="auto"/>
              <w:rPr>
                <w:rFonts w:ascii="Times New Roman" w:hAnsi="Times New Roman"/>
              </w:rPr>
            </w:pPr>
          </w:p>
        </w:tc>
        <w:tc>
          <w:tcPr>
            <w:tcW w:w="2976" w:type="dxa"/>
            <w:hideMark/>
          </w:tcPr>
          <w:p w14:paraId="03FAFD37"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Conduct screening of food vendors</w:t>
            </w:r>
          </w:p>
        </w:tc>
        <w:tc>
          <w:tcPr>
            <w:tcW w:w="1701" w:type="dxa"/>
            <w:hideMark/>
          </w:tcPr>
          <w:p w14:paraId="4ED0DBF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D930997" w14:textId="77777777" w:rsidR="00D13D5A" w:rsidRPr="001D3E60" w:rsidRDefault="00D13D5A" w:rsidP="00B7169A">
            <w:pPr>
              <w:rPr>
                <w:rFonts w:ascii="Times New Roman" w:hAnsi="Times New Roman"/>
              </w:rPr>
            </w:pPr>
          </w:p>
        </w:tc>
        <w:tc>
          <w:tcPr>
            <w:tcW w:w="283" w:type="dxa"/>
            <w:shd w:val="clear" w:color="auto" w:fill="5B9BD5" w:themeFill="accent5"/>
          </w:tcPr>
          <w:p w14:paraId="4CE3B98D" w14:textId="77777777" w:rsidR="00D13D5A" w:rsidRPr="001D3E60" w:rsidRDefault="00D13D5A" w:rsidP="00B7169A">
            <w:pPr>
              <w:rPr>
                <w:rFonts w:ascii="Times New Roman" w:hAnsi="Times New Roman"/>
              </w:rPr>
            </w:pPr>
          </w:p>
        </w:tc>
        <w:tc>
          <w:tcPr>
            <w:tcW w:w="284" w:type="dxa"/>
            <w:shd w:val="clear" w:color="auto" w:fill="5B9BD5" w:themeFill="accent5"/>
          </w:tcPr>
          <w:p w14:paraId="57522BF1" w14:textId="77777777" w:rsidR="00D13D5A" w:rsidRPr="001D3E60" w:rsidRDefault="00D13D5A" w:rsidP="00B7169A">
            <w:pPr>
              <w:rPr>
                <w:rFonts w:ascii="Times New Roman" w:hAnsi="Times New Roman"/>
              </w:rPr>
            </w:pPr>
          </w:p>
        </w:tc>
        <w:tc>
          <w:tcPr>
            <w:tcW w:w="283" w:type="dxa"/>
            <w:shd w:val="clear" w:color="auto" w:fill="5B9BD5" w:themeFill="accent5"/>
          </w:tcPr>
          <w:p w14:paraId="066C8E9A" w14:textId="77777777" w:rsidR="00D13D5A" w:rsidRPr="001D3E60" w:rsidRDefault="00D13D5A" w:rsidP="00B7169A">
            <w:pPr>
              <w:rPr>
                <w:rFonts w:ascii="Times New Roman" w:hAnsi="Times New Roman"/>
              </w:rPr>
            </w:pPr>
          </w:p>
        </w:tc>
        <w:tc>
          <w:tcPr>
            <w:tcW w:w="993" w:type="dxa"/>
            <w:hideMark/>
          </w:tcPr>
          <w:p w14:paraId="0DA7597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7,500 </w:t>
            </w:r>
          </w:p>
        </w:tc>
        <w:tc>
          <w:tcPr>
            <w:tcW w:w="992" w:type="dxa"/>
            <w:hideMark/>
          </w:tcPr>
          <w:p w14:paraId="681F70C2"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5,000</w:t>
            </w:r>
          </w:p>
        </w:tc>
        <w:tc>
          <w:tcPr>
            <w:tcW w:w="850" w:type="dxa"/>
            <w:hideMark/>
          </w:tcPr>
          <w:p w14:paraId="1935B67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1809E559"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15B619B6"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3CA5D3F7" w14:textId="37E2DFF2"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40C17150" w14:textId="3D521B3D"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GHS, </w:t>
            </w:r>
            <w:r w:rsidR="00A70D03">
              <w:rPr>
                <w:rFonts w:ascii="Times New Roman" w:hAnsi="Times New Roman"/>
                <w:lang w:val="en-GB"/>
              </w:rPr>
              <w:t>CENTRAL ADMIN.</w:t>
            </w:r>
          </w:p>
        </w:tc>
      </w:tr>
      <w:tr w:rsidR="00CD3F14" w:rsidRPr="001D3E60" w14:paraId="0A94CE51" w14:textId="77777777" w:rsidTr="00CB0A7F">
        <w:trPr>
          <w:trHeight w:val="20"/>
        </w:trPr>
        <w:tc>
          <w:tcPr>
            <w:tcW w:w="1222" w:type="dxa"/>
            <w:vMerge/>
            <w:hideMark/>
          </w:tcPr>
          <w:p w14:paraId="1AE31F9C"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16405E58" w14:textId="77777777" w:rsidR="00D13D5A" w:rsidRPr="001D3E60" w:rsidRDefault="00D13D5A" w:rsidP="00B7169A">
            <w:pPr>
              <w:spacing w:after="160" w:line="259" w:lineRule="auto"/>
              <w:rPr>
                <w:rFonts w:ascii="Times New Roman" w:hAnsi="Times New Roman"/>
              </w:rPr>
            </w:pPr>
          </w:p>
        </w:tc>
        <w:tc>
          <w:tcPr>
            <w:tcW w:w="2976" w:type="dxa"/>
            <w:hideMark/>
          </w:tcPr>
          <w:p w14:paraId="3E701210"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rPr>
              <w:t>Support the Conveyance/ waste management activities</w:t>
            </w:r>
          </w:p>
        </w:tc>
        <w:tc>
          <w:tcPr>
            <w:tcW w:w="1701" w:type="dxa"/>
            <w:hideMark/>
          </w:tcPr>
          <w:p w14:paraId="6C71BD3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rPr>
              <w:t>District wide</w:t>
            </w:r>
          </w:p>
        </w:tc>
        <w:tc>
          <w:tcPr>
            <w:tcW w:w="284" w:type="dxa"/>
            <w:shd w:val="clear" w:color="auto" w:fill="5B9BD5" w:themeFill="accent5"/>
          </w:tcPr>
          <w:p w14:paraId="6274B2CE" w14:textId="77777777" w:rsidR="00D13D5A" w:rsidRPr="001D3E60" w:rsidRDefault="00D13D5A" w:rsidP="00B7169A">
            <w:pPr>
              <w:rPr>
                <w:rFonts w:ascii="Times New Roman" w:hAnsi="Times New Roman"/>
              </w:rPr>
            </w:pPr>
          </w:p>
        </w:tc>
        <w:tc>
          <w:tcPr>
            <w:tcW w:w="283" w:type="dxa"/>
            <w:shd w:val="clear" w:color="auto" w:fill="5B9BD5" w:themeFill="accent5"/>
          </w:tcPr>
          <w:p w14:paraId="31FC8225" w14:textId="77777777" w:rsidR="00D13D5A" w:rsidRPr="001D3E60" w:rsidRDefault="00D13D5A" w:rsidP="00B7169A">
            <w:pPr>
              <w:rPr>
                <w:rFonts w:ascii="Times New Roman" w:hAnsi="Times New Roman"/>
              </w:rPr>
            </w:pPr>
          </w:p>
        </w:tc>
        <w:tc>
          <w:tcPr>
            <w:tcW w:w="284" w:type="dxa"/>
            <w:shd w:val="clear" w:color="auto" w:fill="5B9BD5" w:themeFill="accent5"/>
          </w:tcPr>
          <w:p w14:paraId="3F19A234" w14:textId="77777777" w:rsidR="00D13D5A" w:rsidRPr="001D3E60" w:rsidRDefault="00D13D5A" w:rsidP="00B7169A">
            <w:pPr>
              <w:rPr>
                <w:rFonts w:ascii="Times New Roman" w:hAnsi="Times New Roman"/>
              </w:rPr>
            </w:pPr>
          </w:p>
        </w:tc>
        <w:tc>
          <w:tcPr>
            <w:tcW w:w="283" w:type="dxa"/>
            <w:shd w:val="clear" w:color="auto" w:fill="5B9BD5" w:themeFill="accent5"/>
          </w:tcPr>
          <w:p w14:paraId="557079C9" w14:textId="77777777" w:rsidR="00D13D5A" w:rsidRPr="001D3E60" w:rsidRDefault="00D13D5A" w:rsidP="00B7169A">
            <w:pPr>
              <w:rPr>
                <w:rFonts w:ascii="Times New Roman" w:hAnsi="Times New Roman"/>
              </w:rPr>
            </w:pPr>
          </w:p>
        </w:tc>
        <w:tc>
          <w:tcPr>
            <w:tcW w:w="993" w:type="dxa"/>
            <w:hideMark/>
          </w:tcPr>
          <w:p w14:paraId="56FCE624"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rPr>
              <w:t>320000</w:t>
            </w:r>
          </w:p>
        </w:tc>
        <w:tc>
          <w:tcPr>
            <w:tcW w:w="992" w:type="dxa"/>
            <w:hideMark/>
          </w:tcPr>
          <w:p w14:paraId="3F15CFEA" w14:textId="77777777" w:rsidR="00D13D5A" w:rsidRPr="001D3E60" w:rsidRDefault="00D13D5A" w:rsidP="00B7169A">
            <w:pPr>
              <w:spacing w:after="160" w:line="259" w:lineRule="auto"/>
              <w:rPr>
                <w:rFonts w:ascii="Times New Roman" w:hAnsi="Times New Roman"/>
              </w:rPr>
            </w:pPr>
          </w:p>
        </w:tc>
        <w:tc>
          <w:tcPr>
            <w:tcW w:w="850" w:type="dxa"/>
            <w:hideMark/>
          </w:tcPr>
          <w:p w14:paraId="42D61FD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5D538043"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0F26DFB1"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2B917C03" w14:textId="060529F2"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074F5C4E" w14:textId="1BCE6593"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r>
      <w:tr w:rsidR="00CD3F14" w:rsidRPr="001D3E60" w14:paraId="69C6BA91" w14:textId="77777777" w:rsidTr="00CB0A7F">
        <w:trPr>
          <w:trHeight w:val="20"/>
        </w:trPr>
        <w:tc>
          <w:tcPr>
            <w:tcW w:w="1222" w:type="dxa"/>
            <w:vMerge/>
            <w:hideMark/>
          </w:tcPr>
          <w:p w14:paraId="09BBB2D3"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00C80161" w14:textId="77777777" w:rsidR="00D13D5A" w:rsidRPr="001D3E60" w:rsidRDefault="00D13D5A" w:rsidP="00B7169A">
            <w:pPr>
              <w:spacing w:after="160" w:line="259" w:lineRule="auto"/>
              <w:rPr>
                <w:rFonts w:ascii="Times New Roman" w:hAnsi="Times New Roman"/>
              </w:rPr>
            </w:pPr>
          </w:p>
        </w:tc>
        <w:tc>
          <w:tcPr>
            <w:tcW w:w="2976" w:type="dxa"/>
            <w:hideMark/>
          </w:tcPr>
          <w:p w14:paraId="13E9869C"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Monitor waste collection by zoomlion</w:t>
            </w:r>
          </w:p>
        </w:tc>
        <w:tc>
          <w:tcPr>
            <w:tcW w:w="1701" w:type="dxa"/>
            <w:hideMark/>
          </w:tcPr>
          <w:p w14:paraId="00DDD423"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Market Places</w:t>
            </w:r>
          </w:p>
        </w:tc>
        <w:tc>
          <w:tcPr>
            <w:tcW w:w="284" w:type="dxa"/>
            <w:shd w:val="clear" w:color="auto" w:fill="5B9BD5" w:themeFill="accent5"/>
          </w:tcPr>
          <w:p w14:paraId="591FE9F0" w14:textId="77777777" w:rsidR="00D13D5A" w:rsidRPr="001D3E60" w:rsidRDefault="00D13D5A" w:rsidP="00B7169A">
            <w:pPr>
              <w:rPr>
                <w:rFonts w:ascii="Times New Roman" w:hAnsi="Times New Roman"/>
              </w:rPr>
            </w:pPr>
          </w:p>
        </w:tc>
        <w:tc>
          <w:tcPr>
            <w:tcW w:w="283" w:type="dxa"/>
            <w:shd w:val="clear" w:color="auto" w:fill="5B9BD5" w:themeFill="accent5"/>
          </w:tcPr>
          <w:p w14:paraId="385E8C9F" w14:textId="77777777" w:rsidR="00D13D5A" w:rsidRPr="001D3E60" w:rsidRDefault="00D13D5A" w:rsidP="00B7169A">
            <w:pPr>
              <w:rPr>
                <w:rFonts w:ascii="Times New Roman" w:hAnsi="Times New Roman"/>
              </w:rPr>
            </w:pPr>
          </w:p>
        </w:tc>
        <w:tc>
          <w:tcPr>
            <w:tcW w:w="284" w:type="dxa"/>
            <w:shd w:val="clear" w:color="auto" w:fill="5B9BD5" w:themeFill="accent5"/>
          </w:tcPr>
          <w:p w14:paraId="1E4570BA" w14:textId="77777777" w:rsidR="00D13D5A" w:rsidRPr="001D3E60" w:rsidRDefault="00D13D5A" w:rsidP="00B7169A">
            <w:pPr>
              <w:rPr>
                <w:rFonts w:ascii="Times New Roman" w:hAnsi="Times New Roman"/>
              </w:rPr>
            </w:pPr>
          </w:p>
        </w:tc>
        <w:tc>
          <w:tcPr>
            <w:tcW w:w="283" w:type="dxa"/>
            <w:shd w:val="clear" w:color="auto" w:fill="5B9BD5" w:themeFill="accent5"/>
          </w:tcPr>
          <w:p w14:paraId="6902558D" w14:textId="77777777" w:rsidR="00D13D5A" w:rsidRPr="001D3E60" w:rsidRDefault="00D13D5A" w:rsidP="00B7169A">
            <w:pPr>
              <w:rPr>
                <w:rFonts w:ascii="Times New Roman" w:hAnsi="Times New Roman"/>
              </w:rPr>
            </w:pPr>
          </w:p>
        </w:tc>
        <w:tc>
          <w:tcPr>
            <w:tcW w:w="993" w:type="dxa"/>
            <w:hideMark/>
          </w:tcPr>
          <w:p w14:paraId="1998F517" w14:textId="77777777" w:rsidR="00D13D5A" w:rsidRPr="001D3E60" w:rsidRDefault="00D13D5A" w:rsidP="00B7169A">
            <w:pPr>
              <w:spacing w:after="160" w:line="259" w:lineRule="auto"/>
              <w:rPr>
                <w:rFonts w:ascii="Times New Roman" w:hAnsi="Times New Roman"/>
              </w:rPr>
            </w:pPr>
          </w:p>
        </w:tc>
        <w:tc>
          <w:tcPr>
            <w:tcW w:w="992" w:type="dxa"/>
            <w:hideMark/>
          </w:tcPr>
          <w:p w14:paraId="1BFF384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10,000</w:t>
            </w:r>
          </w:p>
        </w:tc>
        <w:tc>
          <w:tcPr>
            <w:tcW w:w="850" w:type="dxa"/>
            <w:hideMark/>
          </w:tcPr>
          <w:p w14:paraId="291F4CEB"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45C77950"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42C39E94"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30D6ABA3" w14:textId="6160344F"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36836501" w14:textId="30EF126D"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w:t>
            </w:r>
            <w:r w:rsidR="00A70D03">
              <w:rPr>
                <w:rFonts w:ascii="Times New Roman" w:hAnsi="Times New Roman"/>
                <w:lang w:val="en-GB"/>
              </w:rPr>
              <w:t>CENTRAL ADMIN.</w:t>
            </w:r>
          </w:p>
        </w:tc>
      </w:tr>
      <w:tr w:rsidR="00CD3F14" w:rsidRPr="001D3E60" w14:paraId="13FB8A13" w14:textId="77777777" w:rsidTr="00CB0A7F">
        <w:trPr>
          <w:trHeight w:val="20"/>
        </w:trPr>
        <w:tc>
          <w:tcPr>
            <w:tcW w:w="1222" w:type="dxa"/>
            <w:vMerge/>
            <w:hideMark/>
          </w:tcPr>
          <w:p w14:paraId="07F03967" w14:textId="77777777" w:rsidR="00D13D5A" w:rsidRPr="001D3E60" w:rsidRDefault="00D13D5A" w:rsidP="00B7169A">
            <w:pPr>
              <w:spacing w:after="160" w:line="259" w:lineRule="auto"/>
              <w:rPr>
                <w:rFonts w:ascii="Times New Roman" w:hAnsi="Times New Roman"/>
              </w:rPr>
            </w:pPr>
          </w:p>
        </w:tc>
        <w:tc>
          <w:tcPr>
            <w:tcW w:w="1418" w:type="dxa"/>
            <w:gridSpan w:val="2"/>
            <w:vMerge/>
            <w:hideMark/>
          </w:tcPr>
          <w:p w14:paraId="25D6C709" w14:textId="77777777" w:rsidR="00D13D5A" w:rsidRPr="001D3E60" w:rsidRDefault="00D13D5A" w:rsidP="00B7169A">
            <w:pPr>
              <w:spacing w:after="160" w:line="259" w:lineRule="auto"/>
              <w:rPr>
                <w:rFonts w:ascii="Times New Roman" w:hAnsi="Times New Roman"/>
              </w:rPr>
            </w:pPr>
          </w:p>
        </w:tc>
        <w:tc>
          <w:tcPr>
            <w:tcW w:w="2976" w:type="dxa"/>
            <w:hideMark/>
          </w:tcPr>
          <w:p w14:paraId="3B9E7AF6"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Procure a cespit emptier</w:t>
            </w:r>
          </w:p>
        </w:tc>
        <w:tc>
          <w:tcPr>
            <w:tcW w:w="1701" w:type="dxa"/>
            <w:hideMark/>
          </w:tcPr>
          <w:p w14:paraId="49E00F4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3B6DD74" w14:textId="77777777" w:rsidR="00D13D5A" w:rsidRPr="001D3E60" w:rsidRDefault="00D13D5A" w:rsidP="00B7169A">
            <w:pPr>
              <w:rPr>
                <w:rFonts w:ascii="Times New Roman" w:hAnsi="Times New Roman"/>
              </w:rPr>
            </w:pPr>
          </w:p>
        </w:tc>
        <w:tc>
          <w:tcPr>
            <w:tcW w:w="283" w:type="dxa"/>
            <w:shd w:val="clear" w:color="auto" w:fill="auto"/>
          </w:tcPr>
          <w:p w14:paraId="095A69A2" w14:textId="77777777" w:rsidR="00D13D5A" w:rsidRPr="001D3E60" w:rsidRDefault="00D13D5A" w:rsidP="00B7169A">
            <w:pPr>
              <w:rPr>
                <w:rFonts w:ascii="Times New Roman" w:hAnsi="Times New Roman"/>
              </w:rPr>
            </w:pPr>
          </w:p>
        </w:tc>
        <w:tc>
          <w:tcPr>
            <w:tcW w:w="284" w:type="dxa"/>
            <w:shd w:val="clear" w:color="auto" w:fill="auto"/>
          </w:tcPr>
          <w:p w14:paraId="6C93320F" w14:textId="77777777" w:rsidR="00D13D5A" w:rsidRPr="001D3E60" w:rsidRDefault="00D13D5A" w:rsidP="00B7169A">
            <w:pPr>
              <w:rPr>
                <w:rFonts w:ascii="Times New Roman" w:hAnsi="Times New Roman"/>
              </w:rPr>
            </w:pPr>
          </w:p>
        </w:tc>
        <w:tc>
          <w:tcPr>
            <w:tcW w:w="283" w:type="dxa"/>
            <w:shd w:val="clear" w:color="auto" w:fill="auto"/>
          </w:tcPr>
          <w:p w14:paraId="65F44ADB" w14:textId="77777777" w:rsidR="00D13D5A" w:rsidRPr="001D3E60" w:rsidRDefault="00D13D5A" w:rsidP="00B7169A">
            <w:pPr>
              <w:rPr>
                <w:rFonts w:ascii="Times New Roman" w:hAnsi="Times New Roman"/>
              </w:rPr>
            </w:pPr>
          </w:p>
        </w:tc>
        <w:tc>
          <w:tcPr>
            <w:tcW w:w="993" w:type="dxa"/>
            <w:shd w:val="clear" w:color="auto" w:fill="auto"/>
            <w:hideMark/>
          </w:tcPr>
          <w:p w14:paraId="67E8927E" w14:textId="77777777" w:rsidR="00D13D5A" w:rsidRPr="001D3E60" w:rsidRDefault="00D13D5A" w:rsidP="00B7169A">
            <w:pPr>
              <w:spacing w:after="160" w:line="259" w:lineRule="auto"/>
              <w:rPr>
                <w:rFonts w:ascii="Times New Roman" w:hAnsi="Times New Roman"/>
              </w:rPr>
            </w:pPr>
          </w:p>
        </w:tc>
        <w:tc>
          <w:tcPr>
            <w:tcW w:w="992" w:type="dxa"/>
            <w:hideMark/>
          </w:tcPr>
          <w:p w14:paraId="6048CAEE" w14:textId="77777777" w:rsidR="00D13D5A" w:rsidRPr="001D3E60" w:rsidRDefault="00D13D5A" w:rsidP="00B7169A">
            <w:pPr>
              <w:spacing w:after="160" w:line="259" w:lineRule="auto"/>
              <w:rPr>
                <w:rFonts w:ascii="Times New Roman" w:hAnsi="Times New Roman"/>
              </w:rPr>
            </w:pPr>
          </w:p>
        </w:tc>
        <w:tc>
          <w:tcPr>
            <w:tcW w:w="850" w:type="dxa"/>
            <w:hideMark/>
          </w:tcPr>
          <w:p w14:paraId="639E0086" w14:textId="77777777" w:rsidR="00D13D5A" w:rsidRPr="001D3E60" w:rsidRDefault="00D13D5A" w:rsidP="00B7169A">
            <w:pPr>
              <w:spacing w:after="160" w:line="259" w:lineRule="auto"/>
              <w:rPr>
                <w:rFonts w:ascii="Times New Roman" w:hAnsi="Times New Roman"/>
              </w:rPr>
            </w:pPr>
          </w:p>
        </w:tc>
        <w:tc>
          <w:tcPr>
            <w:tcW w:w="567" w:type="dxa"/>
          </w:tcPr>
          <w:p w14:paraId="76D27B43" w14:textId="77777777" w:rsidR="00D13D5A" w:rsidRPr="001D3E60" w:rsidRDefault="00D13D5A" w:rsidP="00B7169A">
            <w:pPr>
              <w:spacing w:after="160" w:line="259" w:lineRule="auto"/>
              <w:rPr>
                <w:rFonts w:ascii="Times New Roman" w:hAnsi="Times New Roman"/>
              </w:rPr>
            </w:pPr>
          </w:p>
        </w:tc>
        <w:tc>
          <w:tcPr>
            <w:tcW w:w="709" w:type="dxa"/>
            <w:shd w:val="clear" w:color="auto" w:fill="AEAAAA" w:themeFill="background2" w:themeFillShade="BF"/>
          </w:tcPr>
          <w:p w14:paraId="63DF7C93" w14:textId="77777777" w:rsidR="00D13D5A" w:rsidRPr="001D3E60" w:rsidRDefault="00D13D5A" w:rsidP="00B7169A">
            <w:pPr>
              <w:spacing w:after="160" w:line="259" w:lineRule="auto"/>
              <w:rPr>
                <w:rFonts w:ascii="Times New Roman" w:hAnsi="Times New Roman"/>
              </w:rPr>
            </w:pPr>
          </w:p>
        </w:tc>
        <w:tc>
          <w:tcPr>
            <w:tcW w:w="1134" w:type="dxa"/>
            <w:hideMark/>
          </w:tcPr>
          <w:p w14:paraId="3F86FC61" w14:textId="65A77279" w:rsidR="00D13D5A" w:rsidRPr="001D3E60" w:rsidRDefault="00D13D5A" w:rsidP="00B7169A">
            <w:pPr>
              <w:spacing w:after="160" w:line="259" w:lineRule="auto"/>
              <w:rPr>
                <w:rFonts w:ascii="Times New Roman" w:hAnsi="Times New Roman"/>
              </w:rPr>
            </w:pPr>
          </w:p>
        </w:tc>
        <w:tc>
          <w:tcPr>
            <w:tcW w:w="1559" w:type="dxa"/>
            <w:hideMark/>
          </w:tcPr>
          <w:p w14:paraId="388CFE10" w14:textId="77777777" w:rsidR="00D13D5A" w:rsidRPr="001D3E60" w:rsidRDefault="00D13D5A" w:rsidP="00B7169A">
            <w:pPr>
              <w:spacing w:after="160" w:line="259" w:lineRule="auto"/>
              <w:rPr>
                <w:rFonts w:ascii="Times New Roman" w:hAnsi="Times New Roman"/>
              </w:rPr>
            </w:pPr>
          </w:p>
        </w:tc>
      </w:tr>
      <w:tr w:rsidR="00CD3F14" w:rsidRPr="001D3E60" w14:paraId="201CAFC8" w14:textId="77777777" w:rsidTr="00CB0A7F">
        <w:trPr>
          <w:trHeight w:val="20"/>
        </w:trPr>
        <w:tc>
          <w:tcPr>
            <w:tcW w:w="1222" w:type="dxa"/>
            <w:vMerge w:val="restart"/>
            <w:hideMark/>
          </w:tcPr>
          <w:p w14:paraId="33ECC1B6"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t>GENDER, CHILDRE</w:t>
            </w:r>
            <w:r w:rsidRPr="001D3E60">
              <w:rPr>
                <w:rFonts w:ascii="Times New Roman" w:hAnsi="Times New Roman"/>
                <w:b/>
                <w:bCs/>
                <w:lang w:val="en-GB"/>
              </w:rPr>
              <w:lastRenderedPageBreak/>
              <w:t>N AND SOCIAL PROTECTION</w:t>
            </w:r>
          </w:p>
        </w:tc>
        <w:tc>
          <w:tcPr>
            <w:tcW w:w="1418" w:type="dxa"/>
            <w:gridSpan w:val="2"/>
            <w:vMerge w:val="restart"/>
            <w:hideMark/>
          </w:tcPr>
          <w:p w14:paraId="1CD02F8C"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b/>
                <w:bCs/>
                <w:lang w:val="en-GB"/>
              </w:rPr>
              <w:lastRenderedPageBreak/>
              <w:t xml:space="preserve">Child Protection </w:t>
            </w:r>
            <w:r w:rsidRPr="001D3E60">
              <w:rPr>
                <w:rFonts w:ascii="Times New Roman" w:hAnsi="Times New Roman"/>
                <w:b/>
                <w:bCs/>
                <w:lang w:val="en-GB"/>
              </w:rPr>
              <w:lastRenderedPageBreak/>
              <w:t>and Youth Development</w:t>
            </w:r>
          </w:p>
        </w:tc>
        <w:tc>
          <w:tcPr>
            <w:tcW w:w="2976" w:type="dxa"/>
            <w:hideMark/>
          </w:tcPr>
          <w:p w14:paraId="79BCCBD2" w14:textId="77777777" w:rsidR="00D13D5A" w:rsidRPr="009E143C" w:rsidRDefault="00D13D5A" w:rsidP="00C72060">
            <w:pPr>
              <w:pStyle w:val="ListParagraph"/>
              <w:numPr>
                <w:ilvl w:val="0"/>
                <w:numId w:val="43"/>
              </w:numPr>
              <w:spacing w:after="0" w:line="240" w:lineRule="auto"/>
              <w:rPr>
                <w:rFonts w:ascii="Times New Roman" w:hAnsi="Times New Roman"/>
              </w:rPr>
            </w:pPr>
            <w:r w:rsidRPr="009E143C">
              <w:rPr>
                <w:rFonts w:ascii="Times New Roman" w:hAnsi="Times New Roman"/>
                <w:lang w:val="en-GB"/>
              </w:rPr>
              <w:lastRenderedPageBreak/>
              <w:t xml:space="preserve">Mobilize and sensitize 10 communities on parental responsibilities </w:t>
            </w:r>
          </w:p>
        </w:tc>
        <w:tc>
          <w:tcPr>
            <w:tcW w:w="1701" w:type="dxa"/>
            <w:hideMark/>
          </w:tcPr>
          <w:p w14:paraId="5AE43FCF"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170C03E"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5D8BCE68" w14:textId="77777777" w:rsidR="00D13D5A" w:rsidRPr="001D3E60" w:rsidRDefault="00D13D5A" w:rsidP="00B7169A">
            <w:pPr>
              <w:rPr>
                <w:rFonts w:ascii="Times New Roman" w:hAnsi="Times New Roman"/>
                <w:lang w:val="en-GB"/>
              </w:rPr>
            </w:pPr>
          </w:p>
        </w:tc>
        <w:tc>
          <w:tcPr>
            <w:tcW w:w="284" w:type="dxa"/>
            <w:shd w:val="clear" w:color="auto" w:fill="5B9BD5" w:themeFill="accent5"/>
          </w:tcPr>
          <w:p w14:paraId="577A5B59" w14:textId="77777777" w:rsidR="00D13D5A" w:rsidRPr="001D3E60" w:rsidRDefault="00D13D5A" w:rsidP="00B7169A">
            <w:pPr>
              <w:rPr>
                <w:rFonts w:ascii="Times New Roman" w:hAnsi="Times New Roman"/>
                <w:lang w:val="en-GB"/>
              </w:rPr>
            </w:pPr>
          </w:p>
        </w:tc>
        <w:tc>
          <w:tcPr>
            <w:tcW w:w="283" w:type="dxa"/>
            <w:shd w:val="clear" w:color="auto" w:fill="5B9BD5" w:themeFill="accent5"/>
          </w:tcPr>
          <w:p w14:paraId="0C0F5C66" w14:textId="77777777" w:rsidR="00D13D5A" w:rsidRPr="001D3E60" w:rsidRDefault="00D13D5A" w:rsidP="00B7169A">
            <w:pPr>
              <w:rPr>
                <w:rFonts w:ascii="Times New Roman" w:hAnsi="Times New Roman"/>
                <w:lang w:val="en-GB"/>
              </w:rPr>
            </w:pPr>
          </w:p>
        </w:tc>
        <w:tc>
          <w:tcPr>
            <w:tcW w:w="993" w:type="dxa"/>
            <w:hideMark/>
          </w:tcPr>
          <w:p w14:paraId="44585A3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C89F3C8"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xml:space="preserve">      25,000 </w:t>
            </w:r>
          </w:p>
        </w:tc>
        <w:tc>
          <w:tcPr>
            <w:tcW w:w="850" w:type="dxa"/>
            <w:hideMark/>
          </w:tcPr>
          <w:p w14:paraId="235A068A"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 </w:t>
            </w:r>
          </w:p>
        </w:tc>
        <w:tc>
          <w:tcPr>
            <w:tcW w:w="567" w:type="dxa"/>
          </w:tcPr>
          <w:p w14:paraId="5044FB51" w14:textId="77777777" w:rsidR="00D13D5A" w:rsidRPr="001D3E60" w:rsidRDefault="00D13D5A" w:rsidP="00B7169A">
            <w:pPr>
              <w:spacing w:after="160" w:line="259" w:lineRule="auto"/>
              <w:rPr>
                <w:rFonts w:ascii="Times New Roman" w:hAnsi="Times New Roman"/>
                <w:lang w:val="en-GB"/>
              </w:rPr>
            </w:pPr>
          </w:p>
        </w:tc>
        <w:tc>
          <w:tcPr>
            <w:tcW w:w="709" w:type="dxa"/>
            <w:shd w:val="clear" w:color="auto" w:fill="AEAAAA" w:themeFill="background2" w:themeFillShade="BF"/>
          </w:tcPr>
          <w:p w14:paraId="1134D4CF" w14:textId="77777777" w:rsidR="00D13D5A" w:rsidRPr="001D3E60" w:rsidRDefault="00D13D5A" w:rsidP="00B7169A">
            <w:pPr>
              <w:spacing w:after="160" w:line="259" w:lineRule="auto"/>
              <w:rPr>
                <w:rFonts w:ascii="Times New Roman" w:hAnsi="Times New Roman"/>
                <w:lang w:val="en-GB"/>
              </w:rPr>
            </w:pPr>
          </w:p>
        </w:tc>
        <w:tc>
          <w:tcPr>
            <w:tcW w:w="1134" w:type="dxa"/>
            <w:hideMark/>
          </w:tcPr>
          <w:p w14:paraId="4FB9AF87" w14:textId="221E6178" w:rsidR="00D13D5A" w:rsidRPr="001D3E60" w:rsidRDefault="00A70D03" w:rsidP="00B7169A">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218FAE41" w14:textId="77777777" w:rsidR="00D13D5A" w:rsidRPr="001D3E60" w:rsidRDefault="00D13D5A" w:rsidP="00B7169A">
            <w:pPr>
              <w:spacing w:after="160" w:line="259" w:lineRule="auto"/>
              <w:rPr>
                <w:rFonts w:ascii="Times New Roman" w:hAnsi="Times New Roman"/>
              </w:rPr>
            </w:pPr>
            <w:r w:rsidRPr="001D3E60">
              <w:rPr>
                <w:rFonts w:ascii="Times New Roman" w:hAnsi="Times New Roman"/>
                <w:lang w:val="en-GB"/>
              </w:rPr>
              <w:t>GES, SWCD</w:t>
            </w:r>
            <w:r>
              <w:rPr>
                <w:rFonts w:ascii="Times New Roman" w:hAnsi="Times New Roman"/>
                <w:lang w:val="en-GB"/>
              </w:rPr>
              <w:t>, NCCE</w:t>
            </w:r>
          </w:p>
        </w:tc>
      </w:tr>
      <w:tr w:rsidR="006C6C81" w:rsidRPr="001D3E60" w14:paraId="2FB925F1" w14:textId="77777777" w:rsidTr="00CB0A7F">
        <w:trPr>
          <w:trHeight w:val="20"/>
        </w:trPr>
        <w:tc>
          <w:tcPr>
            <w:tcW w:w="1222" w:type="dxa"/>
            <w:vMerge/>
          </w:tcPr>
          <w:p w14:paraId="6E1B5053" w14:textId="77777777" w:rsidR="006C6C81" w:rsidRPr="001D3E60" w:rsidRDefault="006C6C81" w:rsidP="006C6C81">
            <w:pPr>
              <w:spacing w:after="160" w:line="259" w:lineRule="auto"/>
              <w:rPr>
                <w:rFonts w:ascii="Times New Roman" w:hAnsi="Times New Roman"/>
                <w:b/>
                <w:bCs/>
                <w:lang w:val="en-GB"/>
              </w:rPr>
            </w:pPr>
          </w:p>
        </w:tc>
        <w:tc>
          <w:tcPr>
            <w:tcW w:w="1418" w:type="dxa"/>
            <w:gridSpan w:val="2"/>
            <w:vMerge/>
          </w:tcPr>
          <w:p w14:paraId="28E571E5" w14:textId="77777777" w:rsidR="006C6C81" w:rsidRPr="001D3E60" w:rsidRDefault="006C6C81" w:rsidP="006C6C81">
            <w:pPr>
              <w:spacing w:after="160" w:line="259" w:lineRule="auto"/>
              <w:rPr>
                <w:rFonts w:ascii="Times New Roman" w:hAnsi="Times New Roman"/>
                <w:b/>
                <w:bCs/>
                <w:lang w:val="en-GB"/>
              </w:rPr>
            </w:pPr>
          </w:p>
        </w:tc>
        <w:tc>
          <w:tcPr>
            <w:tcW w:w="2976" w:type="dxa"/>
          </w:tcPr>
          <w:p w14:paraId="054F2DD8" w14:textId="1A52CACC" w:rsidR="006C6C81" w:rsidRPr="006C6C81" w:rsidRDefault="006C6C81" w:rsidP="006C6C81">
            <w:pPr>
              <w:pStyle w:val="ListParagraph"/>
              <w:numPr>
                <w:ilvl w:val="0"/>
                <w:numId w:val="43"/>
              </w:numPr>
              <w:spacing w:after="0" w:line="240" w:lineRule="auto"/>
              <w:rPr>
                <w:rFonts w:ascii="Times New Roman" w:hAnsi="Times New Roman"/>
                <w:lang w:val="en-GB"/>
              </w:rPr>
            </w:pPr>
            <w:r w:rsidRPr="006C6C81">
              <w:rPr>
                <w:rFonts w:ascii="Times New Roman" w:eastAsia="Times New Roman" w:hAnsi="Times New Roman"/>
                <w:color w:val="000000"/>
                <w:lang w:val="en-GB" w:eastAsia="en-GB"/>
              </w:rPr>
              <w:t>Enforce child right and Gender related Bye laws</w:t>
            </w:r>
          </w:p>
        </w:tc>
        <w:tc>
          <w:tcPr>
            <w:tcW w:w="1701" w:type="dxa"/>
          </w:tcPr>
          <w:p w14:paraId="499E6E2B" w14:textId="753ABA9D"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District Wide</w:t>
            </w:r>
          </w:p>
        </w:tc>
        <w:tc>
          <w:tcPr>
            <w:tcW w:w="284" w:type="dxa"/>
            <w:shd w:val="clear" w:color="auto" w:fill="5B9BD5" w:themeFill="accent5"/>
            <w:vAlign w:val="bottom"/>
          </w:tcPr>
          <w:p w14:paraId="5DF53206" w14:textId="69161650"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83" w:type="dxa"/>
            <w:shd w:val="clear" w:color="auto" w:fill="5B9BD5" w:themeFill="accent5"/>
            <w:vAlign w:val="bottom"/>
          </w:tcPr>
          <w:p w14:paraId="228CF82F" w14:textId="0F62EFE1"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84" w:type="dxa"/>
            <w:shd w:val="clear" w:color="auto" w:fill="5B9BD5" w:themeFill="accent5"/>
            <w:vAlign w:val="bottom"/>
          </w:tcPr>
          <w:p w14:paraId="1519DB0C" w14:textId="61994508"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283" w:type="dxa"/>
            <w:shd w:val="clear" w:color="auto" w:fill="5B9BD5" w:themeFill="accent5"/>
            <w:vAlign w:val="bottom"/>
          </w:tcPr>
          <w:p w14:paraId="1BF52923" w14:textId="4FFA29E2" w:rsidR="006C6C81" w:rsidRPr="006C6C81" w:rsidRDefault="006C6C81" w:rsidP="006C6C81">
            <w:pPr>
              <w:rPr>
                <w:rFonts w:ascii="Times New Roman" w:hAnsi="Times New Roman"/>
                <w:lang w:val="en-GB"/>
              </w:rPr>
            </w:pPr>
            <w:r w:rsidRPr="006C6C81">
              <w:rPr>
                <w:rFonts w:ascii="Times New Roman" w:eastAsia="Times New Roman" w:hAnsi="Times New Roman"/>
                <w:color w:val="000000"/>
                <w:lang w:val="en-GB" w:eastAsia="en-GB"/>
              </w:rPr>
              <w:t> </w:t>
            </w:r>
          </w:p>
        </w:tc>
        <w:tc>
          <w:tcPr>
            <w:tcW w:w="993" w:type="dxa"/>
            <w:vAlign w:val="center"/>
          </w:tcPr>
          <w:p w14:paraId="2737EC06" w14:textId="4B25A51B"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992" w:type="dxa"/>
            <w:vAlign w:val="center"/>
          </w:tcPr>
          <w:p w14:paraId="27666086" w14:textId="7E3BED1F"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xml:space="preserve">      25,000 </w:t>
            </w:r>
          </w:p>
        </w:tc>
        <w:tc>
          <w:tcPr>
            <w:tcW w:w="850" w:type="dxa"/>
            <w:vAlign w:val="center"/>
          </w:tcPr>
          <w:p w14:paraId="1D91ACF4" w14:textId="5C04C92D"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567" w:type="dxa"/>
            <w:vAlign w:val="center"/>
          </w:tcPr>
          <w:p w14:paraId="78A4CFEC" w14:textId="3EA6BA8F"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709" w:type="dxa"/>
            <w:shd w:val="clear" w:color="auto" w:fill="AEAAAA" w:themeFill="background2" w:themeFillShade="BF"/>
            <w:vAlign w:val="center"/>
          </w:tcPr>
          <w:p w14:paraId="65C99548" w14:textId="1D4FD96B"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 </w:t>
            </w:r>
          </w:p>
        </w:tc>
        <w:tc>
          <w:tcPr>
            <w:tcW w:w="1134" w:type="dxa"/>
            <w:vAlign w:val="center"/>
          </w:tcPr>
          <w:p w14:paraId="0170D170" w14:textId="1B548CB4"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SWCD</w:t>
            </w:r>
          </w:p>
        </w:tc>
        <w:tc>
          <w:tcPr>
            <w:tcW w:w="1559" w:type="dxa"/>
            <w:vAlign w:val="center"/>
          </w:tcPr>
          <w:p w14:paraId="601F66D7" w14:textId="15A69D06" w:rsidR="006C6C81" w:rsidRPr="006C6C81" w:rsidRDefault="006C6C81" w:rsidP="006C6C81">
            <w:pPr>
              <w:spacing w:after="160" w:line="259" w:lineRule="auto"/>
              <w:rPr>
                <w:rFonts w:ascii="Times New Roman" w:hAnsi="Times New Roman"/>
                <w:lang w:val="en-GB"/>
              </w:rPr>
            </w:pPr>
            <w:r w:rsidRPr="006C6C81">
              <w:rPr>
                <w:rFonts w:ascii="Times New Roman" w:eastAsia="Times New Roman" w:hAnsi="Times New Roman"/>
                <w:color w:val="000000"/>
                <w:lang w:val="en-GB" w:eastAsia="en-GB"/>
              </w:rPr>
              <w:t>GES, NCCE,DA, Police etc.</w:t>
            </w:r>
          </w:p>
        </w:tc>
      </w:tr>
      <w:tr w:rsidR="006C6C81" w:rsidRPr="001D3E60" w14:paraId="079BADED" w14:textId="77777777" w:rsidTr="00CB0A7F">
        <w:trPr>
          <w:trHeight w:val="20"/>
        </w:trPr>
        <w:tc>
          <w:tcPr>
            <w:tcW w:w="1222" w:type="dxa"/>
            <w:vMerge/>
            <w:hideMark/>
          </w:tcPr>
          <w:p w14:paraId="07906007"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48C0B440" w14:textId="77777777" w:rsidR="006C6C81" w:rsidRPr="001D3E60" w:rsidRDefault="006C6C81" w:rsidP="006C6C81">
            <w:pPr>
              <w:spacing w:after="160" w:line="259" w:lineRule="auto"/>
              <w:rPr>
                <w:rFonts w:ascii="Times New Roman" w:hAnsi="Times New Roman"/>
              </w:rPr>
            </w:pPr>
          </w:p>
        </w:tc>
        <w:tc>
          <w:tcPr>
            <w:tcW w:w="2976" w:type="dxa"/>
            <w:hideMark/>
          </w:tcPr>
          <w:p w14:paraId="23CFCE93"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Monitor Day Care Centres and orphanages within the district</w:t>
            </w:r>
          </w:p>
        </w:tc>
        <w:tc>
          <w:tcPr>
            <w:tcW w:w="1701" w:type="dxa"/>
            <w:hideMark/>
          </w:tcPr>
          <w:p w14:paraId="763490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98FDA72" w14:textId="77777777" w:rsidR="006C6C81" w:rsidRPr="001D3E60" w:rsidRDefault="006C6C81" w:rsidP="006C6C81">
            <w:pPr>
              <w:rPr>
                <w:rFonts w:ascii="Times New Roman" w:hAnsi="Times New Roman"/>
              </w:rPr>
            </w:pPr>
          </w:p>
        </w:tc>
        <w:tc>
          <w:tcPr>
            <w:tcW w:w="283" w:type="dxa"/>
            <w:shd w:val="clear" w:color="auto" w:fill="5B9BD5" w:themeFill="accent5"/>
          </w:tcPr>
          <w:p w14:paraId="7EBC1B8E" w14:textId="77777777" w:rsidR="006C6C81" w:rsidRPr="001D3E60" w:rsidRDefault="006C6C81" w:rsidP="006C6C81">
            <w:pPr>
              <w:rPr>
                <w:rFonts w:ascii="Times New Roman" w:hAnsi="Times New Roman"/>
              </w:rPr>
            </w:pPr>
          </w:p>
        </w:tc>
        <w:tc>
          <w:tcPr>
            <w:tcW w:w="284" w:type="dxa"/>
            <w:shd w:val="clear" w:color="auto" w:fill="5B9BD5" w:themeFill="accent5"/>
          </w:tcPr>
          <w:p w14:paraId="117A161E" w14:textId="77777777" w:rsidR="006C6C81" w:rsidRPr="001D3E60" w:rsidRDefault="006C6C81" w:rsidP="006C6C81">
            <w:pPr>
              <w:rPr>
                <w:rFonts w:ascii="Times New Roman" w:hAnsi="Times New Roman"/>
              </w:rPr>
            </w:pPr>
          </w:p>
        </w:tc>
        <w:tc>
          <w:tcPr>
            <w:tcW w:w="283" w:type="dxa"/>
            <w:shd w:val="clear" w:color="auto" w:fill="5B9BD5" w:themeFill="accent5"/>
          </w:tcPr>
          <w:p w14:paraId="13AF365F" w14:textId="77777777" w:rsidR="006C6C81" w:rsidRPr="001D3E60" w:rsidRDefault="006C6C81" w:rsidP="006C6C81">
            <w:pPr>
              <w:rPr>
                <w:rFonts w:ascii="Times New Roman" w:hAnsi="Times New Roman"/>
              </w:rPr>
            </w:pPr>
          </w:p>
        </w:tc>
        <w:tc>
          <w:tcPr>
            <w:tcW w:w="993" w:type="dxa"/>
            <w:hideMark/>
          </w:tcPr>
          <w:p w14:paraId="43C59A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0EB97F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850" w:type="dxa"/>
            <w:hideMark/>
          </w:tcPr>
          <w:p w14:paraId="7D5D3DB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01A2AE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A2B3E6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D14BA97" w14:textId="32D4D63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1F472679" w14:textId="19CE7E6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E2C5647" w14:textId="77777777" w:rsidTr="00CB0A7F">
        <w:trPr>
          <w:trHeight w:val="20"/>
        </w:trPr>
        <w:tc>
          <w:tcPr>
            <w:tcW w:w="1222" w:type="dxa"/>
            <w:vMerge/>
            <w:hideMark/>
          </w:tcPr>
          <w:p w14:paraId="7A6C18E3"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2003BAB9" w14:textId="77777777" w:rsidR="006C6C81" w:rsidRPr="001D3E60" w:rsidRDefault="006C6C81" w:rsidP="006C6C81">
            <w:pPr>
              <w:spacing w:after="160" w:line="259" w:lineRule="auto"/>
              <w:rPr>
                <w:rFonts w:ascii="Times New Roman" w:hAnsi="Times New Roman"/>
              </w:rPr>
            </w:pPr>
          </w:p>
        </w:tc>
        <w:tc>
          <w:tcPr>
            <w:tcW w:w="2976" w:type="dxa"/>
            <w:hideMark/>
          </w:tcPr>
          <w:p w14:paraId="4A1F013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organize sensitization programmes on child protection issues  </w:t>
            </w:r>
          </w:p>
        </w:tc>
        <w:tc>
          <w:tcPr>
            <w:tcW w:w="1701" w:type="dxa"/>
            <w:hideMark/>
          </w:tcPr>
          <w:p w14:paraId="227F0C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F1CC78E" w14:textId="77777777" w:rsidR="006C6C81" w:rsidRPr="001D3E60" w:rsidRDefault="006C6C81" w:rsidP="006C6C81">
            <w:pPr>
              <w:rPr>
                <w:rFonts w:ascii="Times New Roman" w:hAnsi="Times New Roman"/>
              </w:rPr>
            </w:pPr>
          </w:p>
        </w:tc>
        <w:tc>
          <w:tcPr>
            <w:tcW w:w="283" w:type="dxa"/>
            <w:shd w:val="clear" w:color="auto" w:fill="5B9BD5" w:themeFill="accent5"/>
          </w:tcPr>
          <w:p w14:paraId="0E2093EA" w14:textId="77777777" w:rsidR="006C6C81" w:rsidRPr="001D3E60" w:rsidRDefault="006C6C81" w:rsidP="006C6C81">
            <w:pPr>
              <w:rPr>
                <w:rFonts w:ascii="Times New Roman" w:hAnsi="Times New Roman"/>
              </w:rPr>
            </w:pPr>
          </w:p>
        </w:tc>
        <w:tc>
          <w:tcPr>
            <w:tcW w:w="284" w:type="dxa"/>
            <w:shd w:val="clear" w:color="auto" w:fill="5B9BD5" w:themeFill="accent5"/>
          </w:tcPr>
          <w:p w14:paraId="12D73F45" w14:textId="77777777" w:rsidR="006C6C81" w:rsidRPr="001D3E60" w:rsidRDefault="006C6C81" w:rsidP="006C6C81">
            <w:pPr>
              <w:rPr>
                <w:rFonts w:ascii="Times New Roman" w:hAnsi="Times New Roman"/>
              </w:rPr>
            </w:pPr>
          </w:p>
        </w:tc>
        <w:tc>
          <w:tcPr>
            <w:tcW w:w="283" w:type="dxa"/>
            <w:shd w:val="clear" w:color="auto" w:fill="5B9BD5" w:themeFill="accent5"/>
          </w:tcPr>
          <w:p w14:paraId="66A2E393" w14:textId="77777777" w:rsidR="006C6C81" w:rsidRPr="001D3E60" w:rsidRDefault="006C6C81" w:rsidP="006C6C81">
            <w:pPr>
              <w:rPr>
                <w:rFonts w:ascii="Times New Roman" w:hAnsi="Times New Roman"/>
              </w:rPr>
            </w:pPr>
          </w:p>
        </w:tc>
        <w:tc>
          <w:tcPr>
            <w:tcW w:w="993" w:type="dxa"/>
            <w:hideMark/>
          </w:tcPr>
          <w:p w14:paraId="1201705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ABA4582" w14:textId="77777777" w:rsidR="006C6C81" w:rsidRDefault="006C6C81" w:rsidP="006C6C81">
            <w:pPr>
              <w:spacing w:after="160" w:line="259" w:lineRule="auto"/>
              <w:rPr>
                <w:rFonts w:ascii="Times New Roman" w:hAnsi="Times New Roman"/>
                <w:lang w:val="en-GB"/>
              </w:rPr>
            </w:pPr>
            <w:r w:rsidRPr="001D3E60">
              <w:rPr>
                <w:rFonts w:ascii="Times New Roman" w:hAnsi="Times New Roman"/>
                <w:lang w:val="en-GB"/>
              </w:rPr>
              <w:t xml:space="preserve">      13,000 </w:t>
            </w:r>
          </w:p>
          <w:p w14:paraId="5C40AA8D" w14:textId="16D26740" w:rsidR="0078329F" w:rsidRPr="001D3E60" w:rsidRDefault="0078329F" w:rsidP="006C6C81">
            <w:pPr>
              <w:spacing w:after="160" w:line="259" w:lineRule="auto"/>
              <w:rPr>
                <w:rFonts w:ascii="Times New Roman" w:hAnsi="Times New Roman"/>
              </w:rPr>
            </w:pPr>
            <w:r>
              <w:rPr>
                <w:rFonts w:ascii="Times New Roman" w:hAnsi="Times New Roman"/>
                <w:lang w:val="en-GB"/>
              </w:rPr>
              <w:t>UNICEF</w:t>
            </w:r>
          </w:p>
        </w:tc>
        <w:tc>
          <w:tcPr>
            <w:tcW w:w="850" w:type="dxa"/>
            <w:hideMark/>
          </w:tcPr>
          <w:p w14:paraId="37DBCC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BF6E0B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AF9E82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63B461B" w14:textId="5806766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2AFD3022" w14:textId="5C6361C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 LABOUR DEP'T, NCCE</w:t>
            </w:r>
          </w:p>
        </w:tc>
      </w:tr>
      <w:tr w:rsidR="00D60754" w:rsidRPr="001D3E60" w14:paraId="172DAF41" w14:textId="77777777" w:rsidTr="00CB0A7F">
        <w:trPr>
          <w:trHeight w:val="20"/>
        </w:trPr>
        <w:tc>
          <w:tcPr>
            <w:tcW w:w="1222" w:type="dxa"/>
            <w:vMerge/>
            <w:hideMark/>
          </w:tcPr>
          <w:p w14:paraId="15F6B80A" w14:textId="77777777" w:rsidR="00D60754" w:rsidRPr="001D3E60" w:rsidRDefault="00D60754" w:rsidP="00D60754">
            <w:pPr>
              <w:spacing w:after="160" w:line="259" w:lineRule="auto"/>
              <w:rPr>
                <w:rFonts w:ascii="Times New Roman" w:hAnsi="Times New Roman"/>
              </w:rPr>
            </w:pPr>
          </w:p>
        </w:tc>
        <w:tc>
          <w:tcPr>
            <w:tcW w:w="1418" w:type="dxa"/>
            <w:gridSpan w:val="2"/>
            <w:vMerge/>
            <w:hideMark/>
          </w:tcPr>
          <w:p w14:paraId="34FF0DBB" w14:textId="77777777" w:rsidR="00D60754" w:rsidRPr="001D3E60" w:rsidRDefault="00D60754" w:rsidP="00D60754">
            <w:pPr>
              <w:spacing w:after="160" w:line="259" w:lineRule="auto"/>
              <w:rPr>
                <w:rFonts w:ascii="Times New Roman" w:hAnsi="Times New Roman"/>
              </w:rPr>
            </w:pPr>
          </w:p>
        </w:tc>
        <w:tc>
          <w:tcPr>
            <w:tcW w:w="2976" w:type="dxa"/>
            <w:hideMark/>
          </w:tcPr>
          <w:p w14:paraId="37BE9E51" w14:textId="77777777" w:rsidR="00D60754" w:rsidRPr="009E143C" w:rsidRDefault="00D60754" w:rsidP="00D60754">
            <w:pPr>
              <w:pStyle w:val="ListParagraph"/>
              <w:numPr>
                <w:ilvl w:val="0"/>
                <w:numId w:val="43"/>
              </w:numPr>
              <w:spacing w:after="0" w:line="240" w:lineRule="auto"/>
              <w:rPr>
                <w:rFonts w:ascii="Times New Roman" w:hAnsi="Times New Roman"/>
              </w:rPr>
            </w:pPr>
            <w:r w:rsidRPr="009E143C">
              <w:rPr>
                <w:rFonts w:ascii="Times New Roman" w:hAnsi="Times New Roman"/>
                <w:lang w:val="en-GB"/>
              </w:rPr>
              <w:t>Institute Child Protection Committees in 20 Communities</w:t>
            </w:r>
          </w:p>
        </w:tc>
        <w:tc>
          <w:tcPr>
            <w:tcW w:w="1701" w:type="dxa"/>
            <w:hideMark/>
          </w:tcPr>
          <w:p w14:paraId="26CC6C09"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B594A3F" w14:textId="77777777" w:rsidR="00D60754" w:rsidRPr="001D3E60" w:rsidRDefault="00D60754" w:rsidP="00D60754">
            <w:pPr>
              <w:rPr>
                <w:rFonts w:ascii="Times New Roman" w:hAnsi="Times New Roman"/>
              </w:rPr>
            </w:pPr>
          </w:p>
        </w:tc>
        <w:tc>
          <w:tcPr>
            <w:tcW w:w="283" w:type="dxa"/>
            <w:shd w:val="clear" w:color="auto" w:fill="5B9BD5" w:themeFill="accent5"/>
          </w:tcPr>
          <w:p w14:paraId="7B821678" w14:textId="77777777" w:rsidR="00D60754" w:rsidRPr="001D3E60" w:rsidRDefault="00D60754" w:rsidP="00D60754">
            <w:pPr>
              <w:rPr>
                <w:rFonts w:ascii="Times New Roman" w:hAnsi="Times New Roman"/>
              </w:rPr>
            </w:pPr>
          </w:p>
        </w:tc>
        <w:tc>
          <w:tcPr>
            <w:tcW w:w="284" w:type="dxa"/>
            <w:shd w:val="clear" w:color="auto" w:fill="5B9BD5" w:themeFill="accent5"/>
          </w:tcPr>
          <w:p w14:paraId="48A4F3A7" w14:textId="77777777" w:rsidR="00D60754" w:rsidRPr="001D3E60" w:rsidRDefault="00D60754" w:rsidP="00D60754">
            <w:pPr>
              <w:rPr>
                <w:rFonts w:ascii="Times New Roman" w:hAnsi="Times New Roman"/>
              </w:rPr>
            </w:pPr>
          </w:p>
        </w:tc>
        <w:tc>
          <w:tcPr>
            <w:tcW w:w="283" w:type="dxa"/>
            <w:shd w:val="clear" w:color="auto" w:fill="5B9BD5" w:themeFill="accent5"/>
          </w:tcPr>
          <w:p w14:paraId="7B242375" w14:textId="77777777" w:rsidR="00D60754" w:rsidRPr="001D3E60" w:rsidRDefault="00D60754" w:rsidP="00D60754">
            <w:pPr>
              <w:rPr>
                <w:rFonts w:ascii="Times New Roman" w:hAnsi="Times New Roman"/>
              </w:rPr>
            </w:pPr>
          </w:p>
        </w:tc>
        <w:tc>
          <w:tcPr>
            <w:tcW w:w="993" w:type="dxa"/>
            <w:hideMark/>
          </w:tcPr>
          <w:p w14:paraId="34713EE2"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F0F7DD3" w14:textId="77777777" w:rsidR="00D60754" w:rsidRDefault="00D60754" w:rsidP="00D60754">
            <w:pPr>
              <w:spacing w:after="160" w:line="259" w:lineRule="auto"/>
              <w:rPr>
                <w:rFonts w:ascii="Times New Roman" w:hAnsi="Times New Roman"/>
                <w:lang w:val="en-GB"/>
              </w:rPr>
            </w:pPr>
            <w:r w:rsidRPr="001D3E60">
              <w:rPr>
                <w:rFonts w:ascii="Times New Roman" w:hAnsi="Times New Roman"/>
                <w:lang w:val="en-GB"/>
              </w:rPr>
              <w:t xml:space="preserve">        5,000</w:t>
            </w:r>
          </w:p>
          <w:p w14:paraId="778635D8" w14:textId="105AF294" w:rsidR="00D60754" w:rsidRPr="001D3E60" w:rsidRDefault="00D60754" w:rsidP="00D60754">
            <w:pPr>
              <w:spacing w:after="160" w:line="259" w:lineRule="auto"/>
              <w:rPr>
                <w:rFonts w:ascii="Times New Roman" w:hAnsi="Times New Roman"/>
              </w:rPr>
            </w:pPr>
            <w:r>
              <w:rPr>
                <w:rFonts w:ascii="Times New Roman" w:hAnsi="Times New Roman"/>
                <w:lang w:val="en-GB"/>
              </w:rPr>
              <w:t>UNICEF</w:t>
            </w:r>
          </w:p>
        </w:tc>
        <w:tc>
          <w:tcPr>
            <w:tcW w:w="850" w:type="dxa"/>
            <w:hideMark/>
          </w:tcPr>
          <w:p w14:paraId="72CCA630"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567" w:type="dxa"/>
          </w:tcPr>
          <w:p w14:paraId="78B6CF4D" w14:textId="77777777" w:rsidR="00D60754" w:rsidRPr="001D3E60" w:rsidRDefault="00D60754" w:rsidP="00D60754">
            <w:pPr>
              <w:spacing w:after="160" w:line="259" w:lineRule="auto"/>
              <w:rPr>
                <w:rFonts w:ascii="Times New Roman" w:hAnsi="Times New Roman"/>
                <w:lang w:val="en-GB"/>
              </w:rPr>
            </w:pPr>
          </w:p>
        </w:tc>
        <w:tc>
          <w:tcPr>
            <w:tcW w:w="709" w:type="dxa"/>
            <w:shd w:val="clear" w:color="auto" w:fill="AEAAAA" w:themeFill="background2" w:themeFillShade="BF"/>
          </w:tcPr>
          <w:p w14:paraId="41AACC43" w14:textId="77777777" w:rsidR="00D60754" w:rsidRPr="001D3E60" w:rsidRDefault="00D60754" w:rsidP="00D60754">
            <w:pPr>
              <w:spacing w:after="160" w:line="259" w:lineRule="auto"/>
              <w:rPr>
                <w:rFonts w:ascii="Times New Roman" w:hAnsi="Times New Roman"/>
                <w:lang w:val="en-GB"/>
              </w:rPr>
            </w:pPr>
          </w:p>
        </w:tc>
        <w:tc>
          <w:tcPr>
            <w:tcW w:w="1134" w:type="dxa"/>
            <w:hideMark/>
          </w:tcPr>
          <w:p w14:paraId="3010700E" w14:textId="304AD3C4"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01A7A33B" w14:textId="2E615ECB" w:rsidR="00D60754" w:rsidRPr="001D3E60" w:rsidRDefault="00D60754" w:rsidP="00D60754">
            <w:pPr>
              <w:spacing w:after="160" w:line="259" w:lineRule="auto"/>
              <w:rPr>
                <w:rFonts w:ascii="Times New Roman" w:hAnsi="Times New Roman"/>
              </w:rPr>
            </w:pPr>
            <w:r>
              <w:rPr>
                <w:rFonts w:ascii="Times New Roman" w:hAnsi="Times New Roman"/>
                <w:lang w:val="en-GB"/>
              </w:rPr>
              <w:t>CENTRAL ADMIN.</w:t>
            </w:r>
          </w:p>
        </w:tc>
      </w:tr>
      <w:tr w:rsidR="00D60754" w:rsidRPr="001D3E60" w14:paraId="657FB404" w14:textId="77777777" w:rsidTr="00CB0A7F">
        <w:trPr>
          <w:trHeight w:val="20"/>
        </w:trPr>
        <w:tc>
          <w:tcPr>
            <w:tcW w:w="1222" w:type="dxa"/>
            <w:vMerge/>
            <w:hideMark/>
          </w:tcPr>
          <w:p w14:paraId="4EA91985" w14:textId="77777777" w:rsidR="00D60754" w:rsidRPr="001D3E60" w:rsidRDefault="00D60754" w:rsidP="00D60754">
            <w:pPr>
              <w:spacing w:after="160" w:line="259" w:lineRule="auto"/>
              <w:rPr>
                <w:rFonts w:ascii="Times New Roman" w:hAnsi="Times New Roman"/>
              </w:rPr>
            </w:pPr>
          </w:p>
        </w:tc>
        <w:tc>
          <w:tcPr>
            <w:tcW w:w="1418" w:type="dxa"/>
            <w:gridSpan w:val="2"/>
            <w:vMerge/>
            <w:hideMark/>
          </w:tcPr>
          <w:p w14:paraId="4844DE8B" w14:textId="77777777" w:rsidR="00D60754" w:rsidRPr="001D3E60" w:rsidRDefault="00D60754" w:rsidP="00D60754">
            <w:pPr>
              <w:spacing w:after="160" w:line="259" w:lineRule="auto"/>
              <w:rPr>
                <w:rFonts w:ascii="Times New Roman" w:hAnsi="Times New Roman"/>
              </w:rPr>
            </w:pPr>
          </w:p>
        </w:tc>
        <w:tc>
          <w:tcPr>
            <w:tcW w:w="2976" w:type="dxa"/>
            <w:hideMark/>
          </w:tcPr>
          <w:p w14:paraId="151A46C7" w14:textId="77777777" w:rsidR="00D60754" w:rsidRPr="009E143C" w:rsidRDefault="00D60754" w:rsidP="00D60754">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Settle child maintenance cases Organize community engagements and behavioural change campaigns to promote positive parenting </w:t>
            </w:r>
          </w:p>
        </w:tc>
        <w:tc>
          <w:tcPr>
            <w:tcW w:w="1701" w:type="dxa"/>
            <w:hideMark/>
          </w:tcPr>
          <w:p w14:paraId="2C19F053"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A25642F" w14:textId="77777777" w:rsidR="00D60754" w:rsidRPr="001D3E60" w:rsidRDefault="00D60754" w:rsidP="00D60754">
            <w:pPr>
              <w:rPr>
                <w:rFonts w:ascii="Times New Roman" w:hAnsi="Times New Roman"/>
              </w:rPr>
            </w:pPr>
          </w:p>
        </w:tc>
        <w:tc>
          <w:tcPr>
            <w:tcW w:w="283" w:type="dxa"/>
            <w:shd w:val="clear" w:color="auto" w:fill="5B9BD5" w:themeFill="accent5"/>
          </w:tcPr>
          <w:p w14:paraId="07815C95" w14:textId="77777777" w:rsidR="00D60754" w:rsidRPr="001D3E60" w:rsidRDefault="00D60754" w:rsidP="00D60754">
            <w:pPr>
              <w:rPr>
                <w:rFonts w:ascii="Times New Roman" w:hAnsi="Times New Roman"/>
              </w:rPr>
            </w:pPr>
          </w:p>
        </w:tc>
        <w:tc>
          <w:tcPr>
            <w:tcW w:w="284" w:type="dxa"/>
            <w:shd w:val="clear" w:color="auto" w:fill="5B9BD5" w:themeFill="accent5"/>
          </w:tcPr>
          <w:p w14:paraId="08C97D33" w14:textId="77777777" w:rsidR="00D60754" w:rsidRPr="001D3E60" w:rsidRDefault="00D60754" w:rsidP="00D60754">
            <w:pPr>
              <w:rPr>
                <w:rFonts w:ascii="Times New Roman" w:hAnsi="Times New Roman"/>
              </w:rPr>
            </w:pPr>
          </w:p>
        </w:tc>
        <w:tc>
          <w:tcPr>
            <w:tcW w:w="283" w:type="dxa"/>
            <w:shd w:val="clear" w:color="auto" w:fill="5B9BD5" w:themeFill="accent5"/>
          </w:tcPr>
          <w:p w14:paraId="34D4C26D" w14:textId="77777777" w:rsidR="00D60754" w:rsidRPr="001D3E60" w:rsidRDefault="00D60754" w:rsidP="00D60754">
            <w:pPr>
              <w:rPr>
                <w:rFonts w:ascii="Times New Roman" w:hAnsi="Times New Roman"/>
              </w:rPr>
            </w:pPr>
          </w:p>
        </w:tc>
        <w:tc>
          <w:tcPr>
            <w:tcW w:w="993" w:type="dxa"/>
            <w:hideMark/>
          </w:tcPr>
          <w:p w14:paraId="6133B294"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F64CDBF" w14:textId="77777777" w:rsidR="00D60754" w:rsidRDefault="00D60754" w:rsidP="00D60754">
            <w:pPr>
              <w:spacing w:after="160" w:line="259" w:lineRule="auto"/>
              <w:rPr>
                <w:rFonts w:ascii="Times New Roman" w:hAnsi="Times New Roman"/>
                <w:lang w:val="en-GB"/>
              </w:rPr>
            </w:pPr>
            <w:r w:rsidRPr="001D3E60">
              <w:rPr>
                <w:rFonts w:ascii="Times New Roman" w:hAnsi="Times New Roman"/>
                <w:lang w:val="en-GB"/>
              </w:rPr>
              <w:t xml:space="preserve">        5,000 </w:t>
            </w:r>
          </w:p>
          <w:p w14:paraId="1756AF96" w14:textId="4935EB2F" w:rsidR="00D60754" w:rsidRPr="001D3E60" w:rsidRDefault="00D60754" w:rsidP="00D60754">
            <w:pPr>
              <w:spacing w:after="160" w:line="259" w:lineRule="auto"/>
              <w:rPr>
                <w:rFonts w:ascii="Times New Roman" w:hAnsi="Times New Roman"/>
              </w:rPr>
            </w:pPr>
            <w:r>
              <w:rPr>
                <w:rFonts w:ascii="Times New Roman" w:hAnsi="Times New Roman"/>
                <w:lang w:val="en-GB"/>
              </w:rPr>
              <w:t>UNICEF</w:t>
            </w:r>
          </w:p>
        </w:tc>
        <w:tc>
          <w:tcPr>
            <w:tcW w:w="850" w:type="dxa"/>
            <w:hideMark/>
          </w:tcPr>
          <w:p w14:paraId="739ABC78"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 </w:t>
            </w:r>
          </w:p>
        </w:tc>
        <w:tc>
          <w:tcPr>
            <w:tcW w:w="567" w:type="dxa"/>
          </w:tcPr>
          <w:p w14:paraId="467EFCF9" w14:textId="77777777" w:rsidR="00D60754" w:rsidRPr="001D3E60" w:rsidRDefault="00D60754" w:rsidP="00D60754">
            <w:pPr>
              <w:spacing w:after="160" w:line="259" w:lineRule="auto"/>
              <w:rPr>
                <w:rFonts w:ascii="Times New Roman" w:hAnsi="Times New Roman"/>
                <w:lang w:val="en-GB"/>
              </w:rPr>
            </w:pPr>
          </w:p>
        </w:tc>
        <w:tc>
          <w:tcPr>
            <w:tcW w:w="709" w:type="dxa"/>
            <w:shd w:val="clear" w:color="auto" w:fill="AEAAAA" w:themeFill="background2" w:themeFillShade="BF"/>
          </w:tcPr>
          <w:p w14:paraId="32FE6160" w14:textId="77777777" w:rsidR="00D60754" w:rsidRPr="001D3E60" w:rsidRDefault="00D60754" w:rsidP="00D60754">
            <w:pPr>
              <w:spacing w:after="160" w:line="259" w:lineRule="auto"/>
              <w:rPr>
                <w:rFonts w:ascii="Times New Roman" w:hAnsi="Times New Roman"/>
                <w:lang w:val="en-GB"/>
              </w:rPr>
            </w:pPr>
          </w:p>
        </w:tc>
        <w:tc>
          <w:tcPr>
            <w:tcW w:w="1134" w:type="dxa"/>
            <w:hideMark/>
          </w:tcPr>
          <w:p w14:paraId="123D4387" w14:textId="506AF9CF"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5354564D" w14:textId="77777777" w:rsidR="00D60754" w:rsidRPr="001D3E60" w:rsidRDefault="00D60754" w:rsidP="00D60754">
            <w:pPr>
              <w:spacing w:after="160" w:line="259" w:lineRule="auto"/>
              <w:rPr>
                <w:rFonts w:ascii="Times New Roman" w:hAnsi="Times New Roman"/>
              </w:rPr>
            </w:pPr>
            <w:r w:rsidRPr="001D3E60">
              <w:rPr>
                <w:rFonts w:ascii="Times New Roman" w:hAnsi="Times New Roman"/>
                <w:lang w:val="en-GB"/>
              </w:rPr>
              <w:t>UNICEF</w:t>
            </w:r>
          </w:p>
        </w:tc>
      </w:tr>
      <w:tr w:rsidR="006C6C81" w:rsidRPr="001D3E60" w14:paraId="60BA31BE" w14:textId="77777777" w:rsidTr="00CB0A7F">
        <w:trPr>
          <w:trHeight w:val="20"/>
        </w:trPr>
        <w:tc>
          <w:tcPr>
            <w:tcW w:w="1222" w:type="dxa"/>
            <w:vMerge/>
            <w:hideMark/>
          </w:tcPr>
          <w:p w14:paraId="6F29FACE"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3887AC9E" w14:textId="77777777" w:rsidR="006C6C81" w:rsidRPr="001D3E60" w:rsidRDefault="006C6C81" w:rsidP="006C6C81">
            <w:pPr>
              <w:spacing w:after="160" w:line="259" w:lineRule="auto"/>
              <w:rPr>
                <w:rFonts w:ascii="Times New Roman" w:hAnsi="Times New Roman"/>
              </w:rPr>
            </w:pPr>
          </w:p>
        </w:tc>
        <w:tc>
          <w:tcPr>
            <w:tcW w:w="2976" w:type="dxa"/>
            <w:hideMark/>
          </w:tcPr>
          <w:p w14:paraId="47F605EF"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girls empowerment summits in Senior High Schools and create a pool of potential female leaders</w:t>
            </w:r>
          </w:p>
        </w:tc>
        <w:tc>
          <w:tcPr>
            <w:tcW w:w="1701" w:type="dxa"/>
            <w:hideMark/>
          </w:tcPr>
          <w:p w14:paraId="444E88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3CB04D6" w14:textId="77777777" w:rsidR="006C6C81" w:rsidRPr="001D3E60" w:rsidRDefault="006C6C81" w:rsidP="006C6C81">
            <w:pPr>
              <w:rPr>
                <w:rFonts w:ascii="Times New Roman" w:hAnsi="Times New Roman"/>
              </w:rPr>
            </w:pPr>
          </w:p>
        </w:tc>
        <w:tc>
          <w:tcPr>
            <w:tcW w:w="283" w:type="dxa"/>
            <w:shd w:val="clear" w:color="auto" w:fill="5B9BD5" w:themeFill="accent5"/>
          </w:tcPr>
          <w:p w14:paraId="6E853B17" w14:textId="77777777" w:rsidR="006C6C81" w:rsidRPr="001D3E60" w:rsidRDefault="006C6C81" w:rsidP="006C6C81">
            <w:pPr>
              <w:rPr>
                <w:rFonts w:ascii="Times New Roman" w:hAnsi="Times New Roman"/>
              </w:rPr>
            </w:pPr>
          </w:p>
        </w:tc>
        <w:tc>
          <w:tcPr>
            <w:tcW w:w="284" w:type="dxa"/>
            <w:shd w:val="clear" w:color="auto" w:fill="5B9BD5" w:themeFill="accent5"/>
          </w:tcPr>
          <w:p w14:paraId="0838C7C9" w14:textId="77777777" w:rsidR="006C6C81" w:rsidRPr="001D3E60" w:rsidRDefault="006C6C81" w:rsidP="006C6C81">
            <w:pPr>
              <w:rPr>
                <w:rFonts w:ascii="Times New Roman" w:hAnsi="Times New Roman"/>
              </w:rPr>
            </w:pPr>
          </w:p>
        </w:tc>
        <w:tc>
          <w:tcPr>
            <w:tcW w:w="283" w:type="dxa"/>
            <w:shd w:val="clear" w:color="auto" w:fill="5B9BD5" w:themeFill="accent5"/>
          </w:tcPr>
          <w:p w14:paraId="05552930" w14:textId="77777777" w:rsidR="006C6C81" w:rsidRPr="001D3E60" w:rsidRDefault="006C6C81" w:rsidP="006C6C81">
            <w:pPr>
              <w:rPr>
                <w:rFonts w:ascii="Times New Roman" w:hAnsi="Times New Roman"/>
              </w:rPr>
            </w:pPr>
          </w:p>
        </w:tc>
        <w:tc>
          <w:tcPr>
            <w:tcW w:w="993" w:type="dxa"/>
            <w:hideMark/>
          </w:tcPr>
          <w:p w14:paraId="2F19CEA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C18FF8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17,000.00</w:t>
            </w:r>
          </w:p>
        </w:tc>
        <w:tc>
          <w:tcPr>
            <w:tcW w:w="850" w:type="dxa"/>
            <w:hideMark/>
          </w:tcPr>
          <w:p w14:paraId="360FE6B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E8F194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5FB8B4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B12B9F3" w14:textId="63EA7E4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38744C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r>
      <w:tr w:rsidR="006C6C81" w:rsidRPr="001D3E60" w14:paraId="1BD7B271" w14:textId="77777777" w:rsidTr="00CB0A7F">
        <w:trPr>
          <w:trHeight w:val="20"/>
        </w:trPr>
        <w:tc>
          <w:tcPr>
            <w:tcW w:w="1222" w:type="dxa"/>
            <w:vMerge/>
            <w:hideMark/>
          </w:tcPr>
          <w:p w14:paraId="621329D3"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43881C2" w14:textId="77777777" w:rsidR="006C6C81" w:rsidRPr="001D3E60" w:rsidRDefault="006C6C81" w:rsidP="006C6C81">
            <w:pPr>
              <w:spacing w:after="160" w:line="259" w:lineRule="auto"/>
              <w:rPr>
                <w:rFonts w:ascii="Times New Roman" w:hAnsi="Times New Roman"/>
              </w:rPr>
            </w:pPr>
          </w:p>
        </w:tc>
        <w:tc>
          <w:tcPr>
            <w:tcW w:w="2976" w:type="dxa"/>
            <w:hideMark/>
          </w:tcPr>
          <w:p w14:paraId="56D6BDDA"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adolescent clubs in schools and communities</w:t>
            </w:r>
          </w:p>
        </w:tc>
        <w:tc>
          <w:tcPr>
            <w:tcW w:w="1701" w:type="dxa"/>
            <w:hideMark/>
          </w:tcPr>
          <w:p w14:paraId="073E2D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7732132" w14:textId="77777777" w:rsidR="006C6C81" w:rsidRPr="001D3E60" w:rsidRDefault="006C6C81" w:rsidP="006C6C81">
            <w:pPr>
              <w:rPr>
                <w:rFonts w:ascii="Times New Roman" w:hAnsi="Times New Roman"/>
              </w:rPr>
            </w:pPr>
          </w:p>
        </w:tc>
        <w:tc>
          <w:tcPr>
            <w:tcW w:w="283" w:type="dxa"/>
            <w:shd w:val="clear" w:color="auto" w:fill="5B9BD5" w:themeFill="accent5"/>
          </w:tcPr>
          <w:p w14:paraId="16CD8329" w14:textId="77777777" w:rsidR="006C6C81" w:rsidRPr="001D3E60" w:rsidRDefault="006C6C81" w:rsidP="006C6C81">
            <w:pPr>
              <w:rPr>
                <w:rFonts w:ascii="Times New Roman" w:hAnsi="Times New Roman"/>
              </w:rPr>
            </w:pPr>
          </w:p>
        </w:tc>
        <w:tc>
          <w:tcPr>
            <w:tcW w:w="284" w:type="dxa"/>
            <w:shd w:val="clear" w:color="auto" w:fill="5B9BD5" w:themeFill="accent5"/>
          </w:tcPr>
          <w:p w14:paraId="652D8972" w14:textId="77777777" w:rsidR="006C6C81" w:rsidRPr="001D3E60" w:rsidRDefault="006C6C81" w:rsidP="006C6C81">
            <w:pPr>
              <w:rPr>
                <w:rFonts w:ascii="Times New Roman" w:hAnsi="Times New Roman"/>
              </w:rPr>
            </w:pPr>
          </w:p>
        </w:tc>
        <w:tc>
          <w:tcPr>
            <w:tcW w:w="283" w:type="dxa"/>
            <w:shd w:val="clear" w:color="auto" w:fill="5B9BD5" w:themeFill="accent5"/>
          </w:tcPr>
          <w:p w14:paraId="1EFEB42E" w14:textId="77777777" w:rsidR="006C6C81" w:rsidRPr="001D3E60" w:rsidRDefault="006C6C81" w:rsidP="006C6C81">
            <w:pPr>
              <w:rPr>
                <w:rFonts w:ascii="Times New Roman" w:hAnsi="Times New Roman"/>
              </w:rPr>
            </w:pPr>
          </w:p>
        </w:tc>
        <w:tc>
          <w:tcPr>
            <w:tcW w:w="993" w:type="dxa"/>
            <w:hideMark/>
          </w:tcPr>
          <w:p w14:paraId="2C5313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A1CA7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 </w:t>
            </w:r>
          </w:p>
        </w:tc>
        <w:tc>
          <w:tcPr>
            <w:tcW w:w="850" w:type="dxa"/>
            <w:hideMark/>
          </w:tcPr>
          <w:p w14:paraId="084038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567" w:type="dxa"/>
          </w:tcPr>
          <w:p w14:paraId="37D223D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7DCB08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2CAC766" w14:textId="0E1A73E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58504E4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Gender Desk</w:t>
            </w:r>
          </w:p>
        </w:tc>
      </w:tr>
      <w:tr w:rsidR="006C6C81" w:rsidRPr="001D3E60" w14:paraId="6892ECB8" w14:textId="77777777" w:rsidTr="00CB0A7F">
        <w:trPr>
          <w:trHeight w:val="20"/>
        </w:trPr>
        <w:tc>
          <w:tcPr>
            <w:tcW w:w="1222" w:type="dxa"/>
            <w:vMerge w:val="restart"/>
            <w:hideMark/>
          </w:tcPr>
          <w:p w14:paraId="3CE558D1" w14:textId="77777777" w:rsidR="006C6C81" w:rsidRPr="001D3E60" w:rsidRDefault="006C6C81" w:rsidP="006C6C81">
            <w:pPr>
              <w:spacing w:after="160" w:line="259" w:lineRule="auto"/>
              <w:rPr>
                <w:rFonts w:ascii="Times New Roman" w:hAnsi="Times New Roman"/>
              </w:rPr>
            </w:pPr>
          </w:p>
        </w:tc>
        <w:tc>
          <w:tcPr>
            <w:tcW w:w="1418" w:type="dxa"/>
            <w:gridSpan w:val="2"/>
            <w:hideMark/>
          </w:tcPr>
          <w:p w14:paraId="458D13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Support for the Aged</w:t>
            </w:r>
          </w:p>
        </w:tc>
        <w:tc>
          <w:tcPr>
            <w:tcW w:w="2976" w:type="dxa"/>
            <w:hideMark/>
          </w:tcPr>
          <w:p w14:paraId="503223F0"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Create a database on the aged and support the Ellembelle Elderly Care Centre with Food Items</w:t>
            </w:r>
          </w:p>
        </w:tc>
        <w:tc>
          <w:tcPr>
            <w:tcW w:w="1701" w:type="dxa"/>
            <w:hideMark/>
          </w:tcPr>
          <w:p w14:paraId="2E9993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84" w:type="dxa"/>
            <w:shd w:val="clear" w:color="auto" w:fill="5B9BD5" w:themeFill="accent5"/>
          </w:tcPr>
          <w:p w14:paraId="54BC126D"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4E1BCEA4"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1BD34AC3"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13E7E4DF" w14:textId="77777777" w:rsidR="006C6C81" w:rsidRPr="001D3E60" w:rsidRDefault="006C6C81" w:rsidP="006C6C81">
            <w:pPr>
              <w:rPr>
                <w:rFonts w:ascii="Times New Roman" w:hAnsi="Times New Roman"/>
                <w:lang w:val="en-GB"/>
              </w:rPr>
            </w:pPr>
          </w:p>
        </w:tc>
        <w:tc>
          <w:tcPr>
            <w:tcW w:w="993" w:type="dxa"/>
            <w:hideMark/>
          </w:tcPr>
          <w:p w14:paraId="424404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992" w:type="dxa"/>
            <w:hideMark/>
          </w:tcPr>
          <w:p w14:paraId="4660D8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0C60D83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2,400 </w:t>
            </w:r>
          </w:p>
        </w:tc>
        <w:tc>
          <w:tcPr>
            <w:tcW w:w="567" w:type="dxa"/>
          </w:tcPr>
          <w:p w14:paraId="40F6118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090F8B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A538FE4" w14:textId="586D9F9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72C41CD4" w14:textId="542EB3F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09F4441" w14:textId="77777777" w:rsidTr="00CB0A7F">
        <w:trPr>
          <w:trHeight w:val="20"/>
        </w:trPr>
        <w:tc>
          <w:tcPr>
            <w:tcW w:w="1222" w:type="dxa"/>
            <w:vMerge/>
            <w:hideMark/>
          </w:tcPr>
          <w:p w14:paraId="67904AD9"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259458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Women empowerment</w:t>
            </w:r>
          </w:p>
        </w:tc>
        <w:tc>
          <w:tcPr>
            <w:tcW w:w="2976" w:type="dxa"/>
            <w:hideMark/>
          </w:tcPr>
          <w:p w14:paraId="470B4F6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quarterly sensitization Campaigns on gender-based violence and other harmful cultural practices</w:t>
            </w:r>
          </w:p>
        </w:tc>
        <w:tc>
          <w:tcPr>
            <w:tcW w:w="1701" w:type="dxa"/>
            <w:hideMark/>
          </w:tcPr>
          <w:p w14:paraId="17F29B7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1438ED5" w14:textId="77777777" w:rsidR="006C6C81" w:rsidRPr="001D3E60" w:rsidRDefault="006C6C81" w:rsidP="006C6C81">
            <w:pPr>
              <w:rPr>
                <w:rFonts w:ascii="Times New Roman" w:hAnsi="Times New Roman"/>
              </w:rPr>
            </w:pPr>
          </w:p>
        </w:tc>
        <w:tc>
          <w:tcPr>
            <w:tcW w:w="283" w:type="dxa"/>
            <w:shd w:val="clear" w:color="auto" w:fill="5B9BD5" w:themeFill="accent5"/>
          </w:tcPr>
          <w:p w14:paraId="27CB505B" w14:textId="77777777" w:rsidR="006C6C81" w:rsidRPr="001D3E60" w:rsidRDefault="006C6C81" w:rsidP="006C6C81">
            <w:pPr>
              <w:rPr>
                <w:rFonts w:ascii="Times New Roman" w:hAnsi="Times New Roman"/>
              </w:rPr>
            </w:pPr>
          </w:p>
        </w:tc>
        <w:tc>
          <w:tcPr>
            <w:tcW w:w="284" w:type="dxa"/>
            <w:shd w:val="clear" w:color="auto" w:fill="5B9BD5" w:themeFill="accent5"/>
          </w:tcPr>
          <w:p w14:paraId="3DD677C5" w14:textId="77777777" w:rsidR="006C6C81" w:rsidRPr="001D3E60" w:rsidRDefault="006C6C81" w:rsidP="006C6C81">
            <w:pPr>
              <w:rPr>
                <w:rFonts w:ascii="Times New Roman" w:hAnsi="Times New Roman"/>
              </w:rPr>
            </w:pPr>
          </w:p>
        </w:tc>
        <w:tc>
          <w:tcPr>
            <w:tcW w:w="283" w:type="dxa"/>
            <w:shd w:val="clear" w:color="auto" w:fill="5B9BD5" w:themeFill="accent5"/>
          </w:tcPr>
          <w:p w14:paraId="67BD89B2" w14:textId="77777777" w:rsidR="006C6C81" w:rsidRPr="001D3E60" w:rsidRDefault="006C6C81" w:rsidP="006C6C81">
            <w:pPr>
              <w:rPr>
                <w:rFonts w:ascii="Times New Roman" w:hAnsi="Times New Roman"/>
              </w:rPr>
            </w:pPr>
          </w:p>
        </w:tc>
        <w:tc>
          <w:tcPr>
            <w:tcW w:w="993" w:type="dxa"/>
            <w:hideMark/>
          </w:tcPr>
          <w:p w14:paraId="6D58564A" w14:textId="77777777" w:rsidR="006C6C81" w:rsidRPr="001D3E60" w:rsidRDefault="006C6C81" w:rsidP="006C6C81">
            <w:pPr>
              <w:spacing w:after="160" w:line="259" w:lineRule="auto"/>
              <w:rPr>
                <w:rFonts w:ascii="Times New Roman" w:hAnsi="Times New Roman"/>
              </w:rPr>
            </w:pPr>
            <w:r>
              <w:rPr>
                <w:rFonts w:ascii="Times New Roman" w:hAnsi="Times New Roman"/>
                <w:lang w:val="en-GB"/>
              </w:rPr>
              <w:t>10,000</w:t>
            </w:r>
            <w:r w:rsidRPr="001D3E60">
              <w:rPr>
                <w:rFonts w:ascii="Times New Roman" w:hAnsi="Times New Roman"/>
                <w:lang w:val="en-GB"/>
              </w:rPr>
              <w:t xml:space="preserve"> </w:t>
            </w:r>
          </w:p>
        </w:tc>
        <w:tc>
          <w:tcPr>
            <w:tcW w:w="992" w:type="dxa"/>
            <w:hideMark/>
          </w:tcPr>
          <w:p w14:paraId="70F352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1C0A29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 </w:t>
            </w:r>
          </w:p>
        </w:tc>
        <w:tc>
          <w:tcPr>
            <w:tcW w:w="567" w:type="dxa"/>
          </w:tcPr>
          <w:p w14:paraId="67E65B2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4F7D6B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6295A23" w14:textId="54A2648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SWCD/DPCU</w:t>
            </w:r>
          </w:p>
        </w:tc>
        <w:tc>
          <w:tcPr>
            <w:tcW w:w="1559" w:type="dxa"/>
            <w:hideMark/>
          </w:tcPr>
          <w:p w14:paraId="4B73B2CD" w14:textId="790F37B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1A20D33" w14:textId="77777777" w:rsidTr="00CB0A7F">
        <w:trPr>
          <w:trHeight w:val="20"/>
        </w:trPr>
        <w:tc>
          <w:tcPr>
            <w:tcW w:w="1222" w:type="dxa"/>
            <w:vMerge/>
            <w:hideMark/>
          </w:tcPr>
          <w:p w14:paraId="690A4D06"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4B39D019" w14:textId="77777777" w:rsidR="006C6C81" w:rsidRPr="001D3E60" w:rsidRDefault="006C6C81" w:rsidP="006C6C81">
            <w:pPr>
              <w:spacing w:after="160" w:line="259" w:lineRule="auto"/>
              <w:rPr>
                <w:rFonts w:ascii="Times New Roman" w:hAnsi="Times New Roman"/>
              </w:rPr>
            </w:pPr>
          </w:p>
        </w:tc>
        <w:tc>
          <w:tcPr>
            <w:tcW w:w="2976" w:type="dxa"/>
            <w:hideMark/>
          </w:tcPr>
          <w:p w14:paraId="03F11EA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skills training for 1000 women</w:t>
            </w:r>
          </w:p>
        </w:tc>
        <w:tc>
          <w:tcPr>
            <w:tcW w:w="1701" w:type="dxa"/>
            <w:hideMark/>
          </w:tcPr>
          <w:p w14:paraId="5431E91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9C93F27" w14:textId="77777777" w:rsidR="006C6C81" w:rsidRPr="001D3E60" w:rsidRDefault="006C6C81" w:rsidP="006C6C81">
            <w:pPr>
              <w:rPr>
                <w:rFonts w:ascii="Times New Roman" w:hAnsi="Times New Roman"/>
              </w:rPr>
            </w:pPr>
          </w:p>
        </w:tc>
        <w:tc>
          <w:tcPr>
            <w:tcW w:w="283" w:type="dxa"/>
            <w:shd w:val="clear" w:color="auto" w:fill="5B9BD5" w:themeFill="accent5"/>
          </w:tcPr>
          <w:p w14:paraId="58887C6E" w14:textId="77777777" w:rsidR="006C6C81" w:rsidRPr="001D3E60" w:rsidRDefault="006C6C81" w:rsidP="006C6C81">
            <w:pPr>
              <w:rPr>
                <w:rFonts w:ascii="Times New Roman" w:hAnsi="Times New Roman"/>
              </w:rPr>
            </w:pPr>
          </w:p>
        </w:tc>
        <w:tc>
          <w:tcPr>
            <w:tcW w:w="284" w:type="dxa"/>
            <w:shd w:val="clear" w:color="auto" w:fill="5B9BD5" w:themeFill="accent5"/>
          </w:tcPr>
          <w:p w14:paraId="071A69D2" w14:textId="77777777" w:rsidR="006C6C81" w:rsidRPr="001D3E60" w:rsidRDefault="006C6C81" w:rsidP="006C6C81">
            <w:pPr>
              <w:rPr>
                <w:rFonts w:ascii="Times New Roman" w:hAnsi="Times New Roman"/>
              </w:rPr>
            </w:pPr>
          </w:p>
        </w:tc>
        <w:tc>
          <w:tcPr>
            <w:tcW w:w="283" w:type="dxa"/>
            <w:shd w:val="clear" w:color="auto" w:fill="5B9BD5" w:themeFill="accent5"/>
          </w:tcPr>
          <w:p w14:paraId="1B5A594F" w14:textId="77777777" w:rsidR="006C6C81" w:rsidRPr="001D3E60" w:rsidRDefault="006C6C81" w:rsidP="006C6C81">
            <w:pPr>
              <w:rPr>
                <w:rFonts w:ascii="Times New Roman" w:hAnsi="Times New Roman"/>
              </w:rPr>
            </w:pPr>
          </w:p>
        </w:tc>
        <w:tc>
          <w:tcPr>
            <w:tcW w:w="993" w:type="dxa"/>
            <w:hideMark/>
          </w:tcPr>
          <w:p w14:paraId="7420F22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EF5D24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0" w:type="dxa"/>
            <w:hideMark/>
          </w:tcPr>
          <w:p w14:paraId="2791A69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5</w:t>
            </w:r>
            <w:r w:rsidRPr="001D3E60">
              <w:rPr>
                <w:rFonts w:ascii="Times New Roman" w:hAnsi="Times New Roman"/>
                <w:lang w:val="en-GB"/>
              </w:rPr>
              <w:t xml:space="preserve">,000 </w:t>
            </w:r>
          </w:p>
        </w:tc>
        <w:tc>
          <w:tcPr>
            <w:tcW w:w="567" w:type="dxa"/>
          </w:tcPr>
          <w:p w14:paraId="6FDB035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014F05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9B1E2A7" w14:textId="62F585A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5850DFAE" w14:textId="6C31F14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xml:space="preserve">, </w:t>
            </w:r>
            <w:r>
              <w:rPr>
                <w:rFonts w:ascii="Times New Roman" w:hAnsi="Times New Roman"/>
                <w:lang w:val="en-GB"/>
              </w:rPr>
              <w:t>GEA</w:t>
            </w:r>
          </w:p>
        </w:tc>
      </w:tr>
      <w:tr w:rsidR="006C6C81" w:rsidRPr="001D3E60" w14:paraId="14E76FD0" w14:textId="77777777" w:rsidTr="00CB0A7F">
        <w:trPr>
          <w:trHeight w:val="20"/>
        </w:trPr>
        <w:tc>
          <w:tcPr>
            <w:tcW w:w="1222" w:type="dxa"/>
            <w:vMerge/>
            <w:hideMark/>
          </w:tcPr>
          <w:p w14:paraId="30E12217"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47E5878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Social Protection</w:t>
            </w:r>
          </w:p>
        </w:tc>
        <w:tc>
          <w:tcPr>
            <w:tcW w:w="2976" w:type="dxa"/>
            <w:hideMark/>
          </w:tcPr>
          <w:p w14:paraId="4B8DF2B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Mobilize indigenes and vulnerable people for NHIS registration</w:t>
            </w:r>
          </w:p>
        </w:tc>
        <w:tc>
          <w:tcPr>
            <w:tcW w:w="1701" w:type="dxa"/>
            <w:hideMark/>
          </w:tcPr>
          <w:p w14:paraId="1FA5C6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5CA67A5" w14:textId="77777777" w:rsidR="006C6C81" w:rsidRPr="001D3E60" w:rsidRDefault="006C6C81" w:rsidP="006C6C81">
            <w:pPr>
              <w:rPr>
                <w:rFonts w:ascii="Times New Roman" w:hAnsi="Times New Roman"/>
              </w:rPr>
            </w:pPr>
          </w:p>
        </w:tc>
        <w:tc>
          <w:tcPr>
            <w:tcW w:w="283" w:type="dxa"/>
            <w:shd w:val="clear" w:color="auto" w:fill="5B9BD5" w:themeFill="accent5"/>
          </w:tcPr>
          <w:p w14:paraId="30F7059A" w14:textId="77777777" w:rsidR="006C6C81" w:rsidRPr="001D3E60" w:rsidRDefault="006C6C81" w:rsidP="006C6C81">
            <w:pPr>
              <w:rPr>
                <w:rFonts w:ascii="Times New Roman" w:hAnsi="Times New Roman"/>
              </w:rPr>
            </w:pPr>
          </w:p>
        </w:tc>
        <w:tc>
          <w:tcPr>
            <w:tcW w:w="284" w:type="dxa"/>
            <w:shd w:val="clear" w:color="auto" w:fill="5B9BD5" w:themeFill="accent5"/>
          </w:tcPr>
          <w:p w14:paraId="0F9EA490" w14:textId="77777777" w:rsidR="006C6C81" w:rsidRPr="001D3E60" w:rsidRDefault="006C6C81" w:rsidP="006C6C81">
            <w:pPr>
              <w:rPr>
                <w:rFonts w:ascii="Times New Roman" w:hAnsi="Times New Roman"/>
              </w:rPr>
            </w:pPr>
          </w:p>
        </w:tc>
        <w:tc>
          <w:tcPr>
            <w:tcW w:w="283" w:type="dxa"/>
            <w:shd w:val="clear" w:color="auto" w:fill="5B9BD5" w:themeFill="accent5"/>
          </w:tcPr>
          <w:p w14:paraId="541BE3F4" w14:textId="77777777" w:rsidR="006C6C81" w:rsidRPr="001D3E60" w:rsidRDefault="006C6C81" w:rsidP="006C6C81">
            <w:pPr>
              <w:rPr>
                <w:rFonts w:ascii="Times New Roman" w:hAnsi="Times New Roman"/>
              </w:rPr>
            </w:pPr>
          </w:p>
        </w:tc>
        <w:tc>
          <w:tcPr>
            <w:tcW w:w="993" w:type="dxa"/>
            <w:hideMark/>
          </w:tcPr>
          <w:p w14:paraId="4D04F7F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52A956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56A7C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567" w:type="dxa"/>
          </w:tcPr>
          <w:p w14:paraId="108E294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2B7891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13CB7D6" w14:textId="3E544A6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316543D1" w14:textId="3E9EC5F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NHIS, </w:t>
            </w:r>
            <w:r>
              <w:rPr>
                <w:rFonts w:ascii="Times New Roman" w:hAnsi="Times New Roman"/>
                <w:lang w:val="en-GB"/>
              </w:rPr>
              <w:t>CENTRAL ADMIN.</w:t>
            </w:r>
          </w:p>
        </w:tc>
      </w:tr>
      <w:tr w:rsidR="006C6C81" w:rsidRPr="001D3E60" w14:paraId="7B217D14" w14:textId="77777777" w:rsidTr="00CB0A7F">
        <w:trPr>
          <w:trHeight w:val="20"/>
        </w:trPr>
        <w:tc>
          <w:tcPr>
            <w:tcW w:w="1222" w:type="dxa"/>
            <w:vMerge/>
          </w:tcPr>
          <w:p w14:paraId="0DB92B99" w14:textId="77777777" w:rsidR="006C6C81" w:rsidRPr="001D3E60" w:rsidRDefault="006C6C81" w:rsidP="006C6C81">
            <w:pPr>
              <w:rPr>
                <w:rFonts w:ascii="Times New Roman" w:hAnsi="Times New Roman"/>
              </w:rPr>
            </w:pPr>
          </w:p>
        </w:tc>
        <w:tc>
          <w:tcPr>
            <w:tcW w:w="1418" w:type="dxa"/>
            <w:gridSpan w:val="2"/>
            <w:vMerge/>
          </w:tcPr>
          <w:p w14:paraId="13CA466E" w14:textId="77777777" w:rsidR="006C6C81" w:rsidRPr="001D3E60" w:rsidRDefault="006C6C81" w:rsidP="006C6C81">
            <w:pPr>
              <w:rPr>
                <w:rFonts w:ascii="Times New Roman" w:hAnsi="Times New Roman"/>
                <w:b/>
                <w:bCs/>
                <w:lang w:val="en-GB"/>
              </w:rPr>
            </w:pPr>
          </w:p>
        </w:tc>
        <w:tc>
          <w:tcPr>
            <w:tcW w:w="2976" w:type="dxa"/>
          </w:tcPr>
          <w:p w14:paraId="51FCA621" w14:textId="77777777" w:rsidR="006C6C81" w:rsidRPr="009E143C" w:rsidRDefault="006C6C81" w:rsidP="006C6C81">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 xml:space="preserve">Construct </w:t>
            </w:r>
            <w:r>
              <w:rPr>
                <w:rFonts w:ascii="Times New Roman" w:eastAsia="Times New Roman" w:hAnsi="Times New Roman"/>
                <w:color w:val="000000"/>
                <w:lang w:val="en-GB" w:eastAsia="en-GB"/>
              </w:rPr>
              <w:t>5</w:t>
            </w:r>
            <w:r w:rsidRPr="009E143C">
              <w:rPr>
                <w:rFonts w:ascii="Times New Roman" w:eastAsia="Times New Roman" w:hAnsi="Times New Roman"/>
                <w:color w:val="000000"/>
                <w:lang w:val="en-GB" w:eastAsia="en-GB"/>
              </w:rPr>
              <w:t>No. Disability friendly Community parks</w:t>
            </w:r>
          </w:p>
        </w:tc>
        <w:tc>
          <w:tcPr>
            <w:tcW w:w="1701" w:type="dxa"/>
          </w:tcPr>
          <w:p w14:paraId="647E145B"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District wide</w:t>
            </w:r>
          </w:p>
        </w:tc>
        <w:tc>
          <w:tcPr>
            <w:tcW w:w="284" w:type="dxa"/>
            <w:shd w:val="clear" w:color="auto" w:fill="5B9BD5" w:themeFill="accent5"/>
            <w:vAlign w:val="bottom"/>
          </w:tcPr>
          <w:p w14:paraId="53DFD521"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83" w:type="dxa"/>
            <w:shd w:val="clear" w:color="auto" w:fill="5B9BD5" w:themeFill="accent5"/>
            <w:vAlign w:val="center"/>
          </w:tcPr>
          <w:p w14:paraId="4D00264F"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84" w:type="dxa"/>
            <w:shd w:val="clear" w:color="auto" w:fill="5B9BD5" w:themeFill="accent5"/>
            <w:vAlign w:val="center"/>
          </w:tcPr>
          <w:p w14:paraId="19CA7DF1"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283" w:type="dxa"/>
            <w:shd w:val="clear" w:color="auto" w:fill="5B9BD5" w:themeFill="accent5"/>
            <w:vAlign w:val="center"/>
          </w:tcPr>
          <w:p w14:paraId="084E46D8" w14:textId="77777777" w:rsidR="006C6C81" w:rsidRPr="00DD3BAA" w:rsidRDefault="006C6C81" w:rsidP="006C6C81">
            <w:pPr>
              <w:rPr>
                <w:rFonts w:ascii="Times New Roman" w:hAnsi="Times New Roman"/>
              </w:rPr>
            </w:pPr>
            <w:r w:rsidRPr="00DD3BAA">
              <w:rPr>
                <w:rFonts w:ascii="Times New Roman" w:eastAsia="Times New Roman" w:hAnsi="Times New Roman"/>
                <w:color w:val="000000"/>
                <w:lang w:val="en-GB" w:eastAsia="en-GB"/>
              </w:rPr>
              <w:t> </w:t>
            </w:r>
          </w:p>
        </w:tc>
        <w:tc>
          <w:tcPr>
            <w:tcW w:w="993" w:type="dxa"/>
            <w:vAlign w:val="center"/>
          </w:tcPr>
          <w:p w14:paraId="3E007A1A"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xml:space="preserve">      </w:t>
            </w:r>
            <w:r>
              <w:rPr>
                <w:rFonts w:ascii="Times New Roman" w:eastAsia="Times New Roman" w:hAnsi="Times New Roman"/>
                <w:color w:val="000000"/>
                <w:lang w:val="en-GB" w:eastAsia="en-GB"/>
              </w:rPr>
              <w:t>300</w:t>
            </w:r>
            <w:r w:rsidRPr="00DD3BAA">
              <w:rPr>
                <w:rFonts w:ascii="Times New Roman" w:eastAsia="Times New Roman" w:hAnsi="Times New Roman"/>
                <w:color w:val="000000"/>
                <w:lang w:val="en-GB" w:eastAsia="en-GB"/>
              </w:rPr>
              <w:t>,</w:t>
            </w:r>
            <w:r>
              <w:rPr>
                <w:rFonts w:ascii="Times New Roman" w:eastAsia="Times New Roman" w:hAnsi="Times New Roman"/>
                <w:color w:val="000000"/>
                <w:lang w:val="en-GB" w:eastAsia="en-GB"/>
              </w:rPr>
              <w:t>0</w:t>
            </w:r>
            <w:r w:rsidRPr="00DD3BAA">
              <w:rPr>
                <w:rFonts w:ascii="Times New Roman" w:eastAsia="Times New Roman" w:hAnsi="Times New Roman"/>
                <w:color w:val="000000"/>
                <w:lang w:val="en-GB" w:eastAsia="en-GB"/>
              </w:rPr>
              <w:t xml:space="preserve">00 </w:t>
            </w:r>
          </w:p>
        </w:tc>
        <w:tc>
          <w:tcPr>
            <w:tcW w:w="992" w:type="dxa"/>
            <w:vAlign w:val="center"/>
          </w:tcPr>
          <w:p w14:paraId="335902AD"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w:t>
            </w:r>
          </w:p>
        </w:tc>
        <w:tc>
          <w:tcPr>
            <w:tcW w:w="850" w:type="dxa"/>
            <w:vAlign w:val="center"/>
          </w:tcPr>
          <w:p w14:paraId="78C86868"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 </w:t>
            </w:r>
          </w:p>
        </w:tc>
        <w:tc>
          <w:tcPr>
            <w:tcW w:w="567" w:type="dxa"/>
            <w:shd w:val="clear" w:color="auto" w:fill="AEAAAA" w:themeFill="background2" w:themeFillShade="BF"/>
          </w:tcPr>
          <w:p w14:paraId="5A7D3ED5" w14:textId="77777777" w:rsidR="006C6C81" w:rsidRPr="00DD3BAA" w:rsidRDefault="006C6C81" w:rsidP="006C6C81">
            <w:pPr>
              <w:rPr>
                <w:rFonts w:ascii="Times New Roman" w:eastAsia="Times New Roman" w:hAnsi="Times New Roman"/>
                <w:color w:val="000000"/>
                <w:lang w:val="en-GB" w:eastAsia="en-GB"/>
              </w:rPr>
            </w:pPr>
          </w:p>
        </w:tc>
        <w:tc>
          <w:tcPr>
            <w:tcW w:w="709" w:type="dxa"/>
            <w:shd w:val="clear" w:color="auto" w:fill="AEAAAA" w:themeFill="background2" w:themeFillShade="BF"/>
          </w:tcPr>
          <w:p w14:paraId="553C4544" w14:textId="77777777" w:rsidR="006C6C81" w:rsidRPr="00DD3BAA" w:rsidRDefault="006C6C81" w:rsidP="006C6C81">
            <w:pPr>
              <w:rPr>
                <w:rFonts w:ascii="Times New Roman" w:eastAsia="Times New Roman" w:hAnsi="Times New Roman"/>
                <w:color w:val="000000"/>
                <w:lang w:val="en-GB" w:eastAsia="en-GB"/>
              </w:rPr>
            </w:pPr>
          </w:p>
        </w:tc>
        <w:tc>
          <w:tcPr>
            <w:tcW w:w="1134" w:type="dxa"/>
            <w:vAlign w:val="center"/>
          </w:tcPr>
          <w:p w14:paraId="3B5A5B83" w14:textId="1612405F"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Works Dept.</w:t>
            </w:r>
          </w:p>
        </w:tc>
        <w:tc>
          <w:tcPr>
            <w:tcW w:w="1559" w:type="dxa"/>
            <w:vAlign w:val="center"/>
          </w:tcPr>
          <w:p w14:paraId="147582A4" w14:textId="77777777" w:rsidR="006C6C81" w:rsidRPr="00DD3BAA" w:rsidRDefault="006C6C81" w:rsidP="006C6C81">
            <w:pPr>
              <w:rPr>
                <w:rFonts w:ascii="Times New Roman" w:hAnsi="Times New Roman"/>
                <w:lang w:val="en-GB"/>
              </w:rPr>
            </w:pPr>
            <w:r w:rsidRPr="00DD3BAA">
              <w:rPr>
                <w:rFonts w:ascii="Times New Roman" w:eastAsia="Times New Roman" w:hAnsi="Times New Roman"/>
                <w:color w:val="000000"/>
                <w:lang w:val="en-GB" w:eastAsia="en-GB"/>
              </w:rPr>
              <w:t>Sport Committee</w:t>
            </w:r>
          </w:p>
        </w:tc>
      </w:tr>
      <w:tr w:rsidR="006C6C81" w:rsidRPr="001D3E60" w14:paraId="46ABCD1B" w14:textId="77777777" w:rsidTr="00CB0A7F">
        <w:trPr>
          <w:trHeight w:val="20"/>
        </w:trPr>
        <w:tc>
          <w:tcPr>
            <w:tcW w:w="1222" w:type="dxa"/>
            <w:vMerge/>
            <w:hideMark/>
          </w:tcPr>
          <w:p w14:paraId="4EC86E9D"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A484ABC" w14:textId="77777777" w:rsidR="006C6C81" w:rsidRPr="001D3E60" w:rsidRDefault="006C6C81" w:rsidP="006C6C81">
            <w:pPr>
              <w:spacing w:after="160" w:line="259" w:lineRule="auto"/>
              <w:rPr>
                <w:rFonts w:ascii="Times New Roman" w:hAnsi="Times New Roman"/>
              </w:rPr>
            </w:pPr>
          </w:p>
        </w:tc>
        <w:tc>
          <w:tcPr>
            <w:tcW w:w="2976" w:type="dxa"/>
            <w:hideMark/>
          </w:tcPr>
          <w:p w14:paraId="4267F5FF" w14:textId="5C78BB3F"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Support People </w:t>
            </w:r>
            <w:r w:rsidR="00CA2C9B">
              <w:rPr>
                <w:rFonts w:ascii="Times New Roman" w:hAnsi="Times New Roman"/>
                <w:lang w:val="en-GB"/>
              </w:rPr>
              <w:t>w</w:t>
            </w:r>
            <w:r w:rsidRPr="009E143C">
              <w:rPr>
                <w:rFonts w:ascii="Times New Roman" w:hAnsi="Times New Roman"/>
                <w:lang w:val="en-GB"/>
              </w:rPr>
              <w:t>ith Disabilities (PWDs) with training skills, items, cash, school fees medical bills and start-up capital.</w:t>
            </w:r>
          </w:p>
        </w:tc>
        <w:tc>
          <w:tcPr>
            <w:tcW w:w="1701" w:type="dxa"/>
            <w:hideMark/>
          </w:tcPr>
          <w:p w14:paraId="2955207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1CB2D21" w14:textId="77777777" w:rsidR="006C6C81" w:rsidRPr="001D3E60" w:rsidRDefault="006C6C81" w:rsidP="006C6C81">
            <w:pPr>
              <w:rPr>
                <w:rFonts w:ascii="Times New Roman" w:hAnsi="Times New Roman"/>
              </w:rPr>
            </w:pPr>
          </w:p>
        </w:tc>
        <w:tc>
          <w:tcPr>
            <w:tcW w:w="283" w:type="dxa"/>
            <w:shd w:val="clear" w:color="auto" w:fill="5B9BD5" w:themeFill="accent5"/>
          </w:tcPr>
          <w:p w14:paraId="2A8F11CC" w14:textId="77777777" w:rsidR="006C6C81" w:rsidRPr="001D3E60" w:rsidRDefault="006C6C81" w:rsidP="006C6C81">
            <w:pPr>
              <w:rPr>
                <w:rFonts w:ascii="Times New Roman" w:hAnsi="Times New Roman"/>
              </w:rPr>
            </w:pPr>
          </w:p>
        </w:tc>
        <w:tc>
          <w:tcPr>
            <w:tcW w:w="284" w:type="dxa"/>
            <w:shd w:val="clear" w:color="auto" w:fill="5B9BD5" w:themeFill="accent5"/>
          </w:tcPr>
          <w:p w14:paraId="4DAA8B89" w14:textId="77777777" w:rsidR="006C6C81" w:rsidRPr="001D3E60" w:rsidRDefault="006C6C81" w:rsidP="006C6C81">
            <w:pPr>
              <w:rPr>
                <w:rFonts w:ascii="Times New Roman" w:hAnsi="Times New Roman"/>
              </w:rPr>
            </w:pPr>
          </w:p>
        </w:tc>
        <w:tc>
          <w:tcPr>
            <w:tcW w:w="283" w:type="dxa"/>
            <w:shd w:val="clear" w:color="auto" w:fill="5B9BD5" w:themeFill="accent5"/>
          </w:tcPr>
          <w:p w14:paraId="22B7EB1A" w14:textId="77777777" w:rsidR="006C6C81" w:rsidRPr="001D3E60" w:rsidRDefault="006C6C81" w:rsidP="006C6C81">
            <w:pPr>
              <w:rPr>
                <w:rFonts w:ascii="Times New Roman" w:hAnsi="Times New Roman"/>
              </w:rPr>
            </w:pPr>
          </w:p>
        </w:tc>
        <w:tc>
          <w:tcPr>
            <w:tcW w:w="993" w:type="dxa"/>
            <w:hideMark/>
          </w:tcPr>
          <w:p w14:paraId="04C300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200,000.00</w:t>
            </w:r>
          </w:p>
        </w:tc>
        <w:tc>
          <w:tcPr>
            <w:tcW w:w="992" w:type="dxa"/>
            <w:hideMark/>
          </w:tcPr>
          <w:p w14:paraId="47ECFC0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850" w:type="dxa"/>
            <w:hideMark/>
          </w:tcPr>
          <w:p w14:paraId="698E5B0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81F2D9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6647C7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54739B8" w14:textId="043A29D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687E0C53" w14:textId="567747BD" w:rsidR="006C6C81" w:rsidRPr="001D3E60" w:rsidRDefault="006C6C81" w:rsidP="006C6C81">
            <w:pPr>
              <w:spacing w:after="160" w:line="259" w:lineRule="auto"/>
              <w:rPr>
                <w:rFonts w:ascii="Times New Roman" w:hAnsi="Times New Roman"/>
              </w:rPr>
            </w:pPr>
            <w:r>
              <w:rPr>
                <w:rFonts w:ascii="Times New Roman" w:hAnsi="Times New Roman"/>
                <w:lang w:val="en-GB"/>
              </w:rPr>
              <w:t>GEA</w:t>
            </w:r>
            <w:r w:rsidRPr="001D3E60">
              <w:rPr>
                <w:rFonts w:ascii="Times New Roman" w:hAnsi="Times New Roman"/>
                <w:lang w:val="en-GB"/>
              </w:rPr>
              <w:t xml:space="preserve">, </w:t>
            </w:r>
            <w:r>
              <w:rPr>
                <w:rFonts w:ascii="Times New Roman" w:hAnsi="Times New Roman"/>
                <w:lang w:val="en-GB"/>
              </w:rPr>
              <w:t>CENTRAL ADMIN.</w:t>
            </w:r>
          </w:p>
        </w:tc>
      </w:tr>
      <w:tr w:rsidR="006C6C81" w:rsidRPr="001D3E60" w14:paraId="3B00DC28" w14:textId="77777777" w:rsidTr="00CB0A7F">
        <w:trPr>
          <w:trHeight w:val="20"/>
        </w:trPr>
        <w:tc>
          <w:tcPr>
            <w:tcW w:w="1222" w:type="dxa"/>
            <w:vMerge/>
            <w:hideMark/>
          </w:tcPr>
          <w:p w14:paraId="47E84F70"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363C523B" w14:textId="77777777" w:rsidR="006C6C81" w:rsidRPr="001D3E60" w:rsidRDefault="006C6C81" w:rsidP="006C6C81">
            <w:pPr>
              <w:spacing w:after="160" w:line="259" w:lineRule="auto"/>
              <w:rPr>
                <w:rFonts w:ascii="Times New Roman" w:hAnsi="Times New Roman"/>
              </w:rPr>
            </w:pPr>
          </w:p>
        </w:tc>
        <w:tc>
          <w:tcPr>
            <w:tcW w:w="2976" w:type="dxa"/>
            <w:hideMark/>
          </w:tcPr>
          <w:p w14:paraId="432B7368"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Monitor and support the Livelihood Empowerment Against Poverty (LEAP) programme</w:t>
            </w:r>
          </w:p>
        </w:tc>
        <w:tc>
          <w:tcPr>
            <w:tcW w:w="1701" w:type="dxa"/>
            <w:hideMark/>
          </w:tcPr>
          <w:p w14:paraId="74F72B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9539651" w14:textId="77777777" w:rsidR="006C6C81" w:rsidRPr="001D3E60" w:rsidRDefault="006C6C81" w:rsidP="006C6C81">
            <w:pPr>
              <w:rPr>
                <w:rFonts w:ascii="Times New Roman" w:hAnsi="Times New Roman"/>
              </w:rPr>
            </w:pPr>
          </w:p>
        </w:tc>
        <w:tc>
          <w:tcPr>
            <w:tcW w:w="283" w:type="dxa"/>
            <w:shd w:val="clear" w:color="auto" w:fill="5B9BD5" w:themeFill="accent5"/>
          </w:tcPr>
          <w:p w14:paraId="26BA6EAE" w14:textId="77777777" w:rsidR="006C6C81" w:rsidRPr="001D3E60" w:rsidRDefault="006C6C81" w:rsidP="006C6C81">
            <w:pPr>
              <w:rPr>
                <w:rFonts w:ascii="Times New Roman" w:hAnsi="Times New Roman"/>
              </w:rPr>
            </w:pPr>
          </w:p>
        </w:tc>
        <w:tc>
          <w:tcPr>
            <w:tcW w:w="284" w:type="dxa"/>
            <w:shd w:val="clear" w:color="auto" w:fill="5B9BD5" w:themeFill="accent5"/>
          </w:tcPr>
          <w:p w14:paraId="5934C71A" w14:textId="77777777" w:rsidR="006C6C81" w:rsidRPr="001D3E60" w:rsidRDefault="006C6C81" w:rsidP="006C6C81">
            <w:pPr>
              <w:rPr>
                <w:rFonts w:ascii="Times New Roman" w:hAnsi="Times New Roman"/>
              </w:rPr>
            </w:pPr>
          </w:p>
        </w:tc>
        <w:tc>
          <w:tcPr>
            <w:tcW w:w="283" w:type="dxa"/>
            <w:shd w:val="clear" w:color="auto" w:fill="5B9BD5" w:themeFill="accent5"/>
          </w:tcPr>
          <w:p w14:paraId="58C70BA2" w14:textId="77777777" w:rsidR="006C6C81" w:rsidRPr="001D3E60" w:rsidRDefault="006C6C81" w:rsidP="006C6C81">
            <w:pPr>
              <w:rPr>
                <w:rFonts w:ascii="Times New Roman" w:hAnsi="Times New Roman"/>
              </w:rPr>
            </w:pPr>
          </w:p>
        </w:tc>
        <w:tc>
          <w:tcPr>
            <w:tcW w:w="993" w:type="dxa"/>
            <w:hideMark/>
          </w:tcPr>
          <w:p w14:paraId="671621D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992" w:type="dxa"/>
            <w:hideMark/>
          </w:tcPr>
          <w:p w14:paraId="571DF7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850" w:type="dxa"/>
            <w:hideMark/>
          </w:tcPr>
          <w:p w14:paraId="33A21A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567" w:type="dxa"/>
          </w:tcPr>
          <w:p w14:paraId="7766018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E55340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CE637EF" w14:textId="1807CD2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SWCD</w:t>
            </w:r>
          </w:p>
        </w:tc>
        <w:tc>
          <w:tcPr>
            <w:tcW w:w="1559" w:type="dxa"/>
            <w:hideMark/>
          </w:tcPr>
          <w:p w14:paraId="56FCCAE7" w14:textId="04CDD739"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4CEFCB2" w14:textId="77777777" w:rsidTr="00EE1804">
        <w:trPr>
          <w:trHeight w:val="20"/>
        </w:trPr>
        <w:tc>
          <w:tcPr>
            <w:tcW w:w="1506" w:type="dxa"/>
            <w:gridSpan w:val="2"/>
            <w:shd w:val="clear" w:color="auto" w:fill="9CC2E5" w:themeFill="accent5" w:themeFillTint="99"/>
          </w:tcPr>
          <w:p w14:paraId="3B246E50" w14:textId="77777777" w:rsidR="006C6C81" w:rsidRPr="005A7FF3" w:rsidRDefault="006C6C81" w:rsidP="006C6C81">
            <w:pPr>
              <w:rPr>
                <w:rFonts w:ascii="Times New Roman" w:hAnsi="Times New Roman"/>
                <w:b/>
                <w:bCs/>
                <w:i/>
                <w:iCs/>
                <w:lang w:val="en-GB"/>
              </w:rPr>
            </w:pPr>
          </w:p>
        </w:tc>
        <w:tc>
          <w:tcPr>
            <w:tcW w:w="1134" w:type="dxa"/>
            <w:shd w:val="clear" w:color="auto" w:fill="9CC2E5" w:themeFill="accent5" w:themeFillTint="99"/>
          </w:tcPr>
          <w:p w14:paraId="7B2773F7" w14:textId="77777777" w:rsidR="006C6C81" w:rsidRPr="005A7FF3" w:rsidRDefault="006C6C81" w:rsidP="006C6C81">
            <w:pPr>
              <w:rPr>
                <w:rFonts w:ascii="Times New Roman" w:hAnsi="Times New Roman"/>
                <w:b/>
                <w:bCs/>
                <w:i/>
                <w:iCs/>
                <w:lang w:val="en-GB"/>
              </w:rPr>
            </w:pPr>
          </w:p>
        </w:tc>
        <w:tc>
          <w:tcPr>
            <w:tcW w:w="12615" w:type="dxa"/>
            <w:gridSpan w:val="13"/>
            <w:shd w:val="clear" w:color="auto" w:fill="9CC2E5" w:themeFill="accent5" w:themeFillTint="99"/>
          </w:tcPr>
          <w:p w14:paraId="2B0AB503" w14:textId="02F4E7CC" w:rsidR="006C6C81" w:rsidRPr="005A7FF3" w:rsidRDefault="006C6C81" w:rsidP="006C6C81">
            <w:pPr>
              <w:rPr>
                <w:rFonts w:ascii="Times New Roman" w:hAnsi="Times New Roman"/>
                <w:b/>
                <w:bCs/>
                <w:i/>
                <w:iCs/>
                <w:lang w:val="en-GB"/>
              </w:rPr>
            </w:pPr>
            <w:r w:rsidRPr="005A7FF3">
              <w:rPr>
                <w:rFonts w:ascii="Times New Roman" w:hAnsi="Times New Roman"/>
                <w:b/>
                <w:bCs/>
                <w:i/>
                <w:iCs/>
                <w:lang w:val="en-GB"/>
              </w:rPr>
              <w:t>Goal 3:</w:t>
            </w:r>
            <w:r w:rsidRPr="005A7FF3">
              <w:rPr>
                <w:rFonts w:eastAsiaTheme="minorEastAsia" w:hAnsi="Garamond"/>
                <w:b/>
                <w:bCs/>
                <w:i/>
                <w:iCs/>
                <w:color w:val="000000" w:themeColor="text1"/>
                <w:kern w:val="24"/>
                <w:sz w:val="40"/>
                <w:szCs w:val="40"/>
              </w:rPr>
              <w:t xml:space="preserve"> </w:t>
            </w:r>
            <w:r w:rsidRPr="005A7FF3">
              <w:rPr>
                <w:rFonts w:ascii="Times New Roman" w:hAnsi="Times New Roman"/>
                <w:b/>
                <w:bCs/>
                <w:i/>
                <w:iCs/>
              </w:rPr>
              <w:t xml:space="preserve">Safeguard the Natural Environment and  Ensure A </w:t>
            </w:r>
            <w:r w:rsidR="00CA2C9B" w:rsidRPr="005A7FF3">
              <w:rPr>
                <w:rFonts w:ascii="Times New Roman" w:hAnsi="Times New Roman"/>
                <w:b/>
                <w:bCs/>
                <w:i/>
                <w:iCs/>
              </w:rPr>
              <w:t>Resilient</w:t>
            </w:r>
            <w:r w:rsidRPr="005A7FF3">
              <w:rPr>
                <w:rFonts w:ascii="Times New Roman" w:hAnsi="Times New Roman"/>
                <w:b/>
                <w:bCs/>
                <w:i/>
                <w:iCs/>
              </w:rPr>
              <w:t xml:space="preserve"> Built Environment</w:t>
            </w:r>
          </w:p>
        </w:tc>
      </w:tr>
      <w:tr w:rsidR="006C6C81" w:rsidRPr="001D3E60" w14:paraId="5501F069" w14:textId="77777777" w:rsidTr="00CB0A7F">
        <w:trPr>
          <w:trHeight w:val="20"/>
        </w:trPr>
        <w:tc>
          <w:tcPr>
            <w:tcW w:w="1222" w:type="dxa"/>
            <w:vMerge w:val="restart"/>
            <w:hideMark/>
          </w:tcPr>
          <w:p w14:paraId="23C112E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NATURAL RESOURCE MANAGEMENT</w:t>
            </w:r>
          </w:p>
        </w:tc>
        <w:tc>
          <w:tcPr>
            <w:tcW w:w="1418" w:type="dxa"/>
            <w:gridSpan w:val="2"/>
            <w:vMerge w:val="restart"/>
            <w:hideMark/>
          </w:tcPr>
          <w:p w14:paraId="40FE0FE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Mineral Extraction</w:t>
            </w:r>
          </w:p>
          <w:p w14:paraId="6DB4629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2976" w:type="dxa"/>
            <w:hideMark/>
          </w:tcPr>
          <w:p w14:paraId="3C37F122"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Arrest and prosecute illegal, sand winners, miners, lumbers</w:t>
            </w:r>
          </w:p>
        </w:tc>
        <w:tc>
          <w:tcPr>
            <w:tcW w:w="1701" w:type="dxa"/>
            <w:hideMark/>
          </w:tcPr>
          <w:p w14:paraId="492A85E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F6100D4" w14:textId="77777777" w:rsidR="006C6C81" w:rsidRPr="00E03A86" w:rsidRDefault="006C6C81" w:rsidP="006C6C81">
            <w:pPr>
              <w:rPr>
                <w:rFonts w:ascii="Times New Roman" w:hAnsi="Times New Roman"/>
                <w:color w:val="5B9BD5" w:themeColor="accent5"/>
                <w:lang w:val="en-GB"/>
              </w:rPr>
            </w:pPr>
          </w:p>
        </w:tc>
        <w:tc>
          <w:tcPr>
            <w:tcW w:w="283" w:type="dxa"/>
            <w:shd w:val="clear" w:color="auto" w:fill="5B9BD5" w:themeFill="accent5"/>
          </w:tcPr>
          <w:p w14:paraId="4769D182" w14:textId="77777777" w:rsidR="006C6C81" w:rsidRPr="00E03A86" w:rsidRDefault="006C6C81" w:rsidP="006C6C81">
            <w:pPr>
              <w:rPr>
                <w:rFonts w:ascii="Times New Roman" w:hAnsi="Times New Roman"/>
                <w:color w:val="5B9BD5" w:themeColor="accent5"/>
                <w:lang w:val="en-GB"/>
              </w:rPr>
            </w:pPr>
          </w:p>
        </w:tc>
        <w:tc>
          <w:tcPr>
            <w:tcW w:w="284" w:type="dxa"/>
            <w:shd w:val="clear" w:color="auto" w:fill="5B9BD5" w:themeFill="accent5"/>
          </w:tcPr>
          <w:p w14:paraId="419731E2" w14:textId="77777777" w:rsidR="006C6C81" w:rsidRPr="00E03A86" w:rsidRDefault="006C6C81" w:rsidP="006C6C81">
            <w:pPr>
              <w:rPr>
                <w:rFonts w:ascii="Times New Roman" w:hAnsi="Times New Roman"/>
                <w:color w:val="5B9BD5" w:themeColor="accent5"/>
                <w:lang w:val="en-GB"/>
              </w:rPr>
            </w:pPr>
          </w:p>
        </w:tc>
        <w:tc>
          <w:tcPr>
            <w:tcW w:w="283" w:type="dxa"/>
            <w:shd w:val="clear" w:color="auto" w:fill="5B9BD5" w:themeFill="accent5"/>
          </w:tcPr>
          <w:p w14:paraId="606173C8" w14:textId="77777777" w:rsidR="006C6C81" w:rsidRPr="00E03A86" w:rsidRDefault="006C6C81" w:rsidP="006C6C81">
            <w:pPr>
              <w:rPr>
                <w:rFonts w:ascii="Times New Roman" w:hAnsi="Times New Roman"/>
                <w:color w:val="5B9BD5" w:themeColor="accent5"/>
                <w:lang w:val="en-GB"/>
              </w:rPr>
            </w:pPr>
          </w:p>
        </w:tc>
        <w:tc>
          <w:tcPr>
            <w:tcW w:w="993" w:type="dxa"/>
            <w:hideMark/>
          </w:tcPr>
          <w:p w14:paraId="15A3A0D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w:t>
            </w:r>
          </w:p>
        </w:tc>
        <w:tc>
          <w:tcPr>
            <w:tcW w:w="992" w:type="dxa"/>
            <w:hideMark/>
          </w:tcPr>
          <w:p w14:paraId="415E22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30,000.00</w:t>
            </w:r>
          </w:p>
        </w:tc>
        <w:tc>
          <w:tcPr>
            <w:tcW w:w="850" w:type="dxa"/>
            <w:hideMark/>
          </w:tcPr>
          <w:p w14:paraId="53505D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A39A68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6F32D0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D2E26F4" w14:textId="3398C61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c>
          <w:tcPr>
            <w:tcW w:w="1559" w:type="dxa"/>
            <w:hideMark/>
          </w:tcPr>
          <w:p w14:paraId="7E992A8A" w14:textId="4010297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r>
              <w:rPr>
                <w:rFonts w:ascii="Times New Roman" w:hAnsi="Times New Roman"/>
                <w:lang w:val="en-GB"/>
              </w:rPr>
              <w:t>CENTRAL ADMIN.</w:t>
            </w:r>
          </w:p>
        </w:tc>
      </w:tr>
      <w:tr w:rsidR="006C6C81" w:rsidRPr="001D3E60" w14:paraId="06D0516F" w14:textId="77777777" w:rsidTr="00CB0A7F">
        <w:trPr>
          <w:trHeight w:val="20"/>
        </w:trPr>
        <w:tc>
          <w:tcPr>
            <w:tcW w:w="1222" w:type="dxa"/>
            <w:vMerge/>
            <w:hideMark/>
          </w:tcPr>
          <w:p w14:paraId="4670C4C9"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6F3A2849" w14:textId="77777777" w:rsidR="006C6C81" w:rsidRPr="001D3E60" w:rsidRDefault="006C6C81" w:rsidP="006C6C81">
            <w:pPr>
              <w:spacing w:after="160" w:line="259" w:lineRule="auto"/>
              <w:rPr>
                <w:rFonts w:ascii="Times New Roman" w:hAnsi="Times New Roman"/>
              </w:rPr>
            </w:pPr>
          </w:p>
        </w:tc>
        <w:tc>
          <w:tcPr>
            <w:tcW w:w="2976" w:type="dxa"/>
            <w:hideMark/>
          </w:tcPr>
          <w:p w14:paraId="25286D7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a community mining scheme in 3 communities.</w:t>
            </w:r>
          </w:p>
        </w:tc>
        <w:tc>
          <w:tcPr>
            <w:tcW w:w="1701" w:type="dxa"/>
            <w:hideMark/>
          </w:tcPr>
          <w:p w14:paraId="1AFCF6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Salma, Teleku Bokazo, Nkroful </w:t>
            </w:r>
          </w:p>
        </w:tc>
        <w:tc>
          <w:tcPr>
            <w:tcW w:w="284" w:type="dxa"/>
            <w:shd w:val="clear" w:color="auto" w:fill="5B9BD5" w:themeFill="accent5"/>
          </w:tcPr>
          <w:p w14:paraId="7583BF65"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5A528AB0"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2B9F6BAA"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1DF2178D" w14:textId="77777777" w:rsidR="006C6C81" w:rsidRPr="00E03A86" w:rsidRDefault="006C6C81" w:rsidP="006C6C81">
            <w:pPr>
              <w:rPr>
                <w:rFonts w:ascii="Times New Roman" w:hAnsi="Times New Roman"/>
                <w:color w:val="5B9BD5" w:themeColor="accent5"/>
              </w:rPr>
            </w:pPr>
          </w:p>
        </w:tc>
        <w:tc>
          <w:tcPr>
            <w:tcW w:w="993" w:type="dxa"/>
            <w:hideMark/>
          </w:tcPr>
          <w:p w14:paraId="6B7E37F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434E9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5CEDA76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3,000</w:t>
            </w:r>
          </w:p>
        </w:tc>
        <w:tc>
          <w:tcPr>
            <w:tcW w:w="567" w:type="dxa"/>
          </w:tcPr>
          <w:p w14:paraId="6B95CBE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3DD60D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43B7867" w14:textId="3A14326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1886CF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DA</w:t>
            </w:r>
          </w:p>
        </w:tc>
      </w:tr>
      <w:tr w:rsidR="006C6C81" w:rsidRPr="001D3E60" w14:paraId="7C4AFB78" w14:textId="77777777" w:rsidTr="00CB0A7F">
        <w:trPr>
          <w:trHeight w:val="20"/>
        </w:trPr>
        <w:tc>
          <w:tcPr>
            <w:tcW w:w="1222" w:type="dxa"/>
            <w:vMerge/>
            <w:hideMark/>
          </w:tcPr>
          <w:p w14:paraId="00D0B1B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613EA1A1" w14:textId="77777777" w:rsidR="006C6C81" w:rsidRPr="001D3E60" w:rsidRDefault="006C6C81" w:rsidP="006C6C81">
            <w:pPr>
              <w:spacing w:after="160" w:line="259" w:lineRule="auto"/>
              <w:rPr>
                <w:rFonts w:ascii="Times New Roman" w:hAnsi="Times New Roman"/>
              </w:rPr>
            </w:pPr>
          </w:p>
        </w:tc>
        <w:tc>
          <w:tcPr>
            <w:tcW w:w="2976" w:type="dxa"/>
            <w:hideMark/>
          </w:tcPr>
          <w:p w14:paraId="3ACB89C3"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Ensure the reclamation of degraded land after mining</w:t>
            </w:r>
          </w:p>
        </w:tc>
        <w:tc>
          <w:tcPr>
            <w:tcW w:w="1701" w:type="dxa"/>
            <w:hideMark/>
          </w:tcPr>
          <w:p w14:paraId="2D70CED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Mining communities </w:t>
            </w:r>
          </w:p>
        </w:tc>
        <w:tc>
          <w:tcPr>
            <w:tcW w:w="284" w:type="dxa"/>
            <w:shd w:val="clear" w:color="auto" w:fill="5B9BD5" w:themeFill="accent5"/>
          </w:tcPr>
          <w:p w14:paraId="5BBBCF24"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4F068B64"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491E6A12"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2ED82036" w14:textId="77777777" w:rsidR="006C6C81" w:rsidRPr="00E03A86" w:rsidRDefault="006C6C81" w:rsidP="006C6C81">
            <w:pPr>
              <w:rPr>
                <w:rFonts w:ascii="Times New Roman" w:hAnsi="Times New Roman"/>
                <w:color w:val="5B9BD5" w:themeColor="accent5"/>
              </w:rPr>
            </w:pPr>
          </w:p>
        </w:tc>
        <w:tc>
          <w:tcPr>
            <w:tcW w:w="993" w:type="dxa"/>
            <w:hideMark/>
          </w:tcPr>
          <w:p w14:paraId="345892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4EAE6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850" w:type="dxa"/>
            <w:hideMark/>
          </w:tcPr>
          <w:p w14:paraId="0286DB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w:t>
            </w:r>
          </w:p>
        </w:tc>
        <w:tc>
          <w:tcPr>
            <w:tcW w:w="567" w:type="dxa"/>
          </w:tcPr>
          <w:p w14:paraId="79FDCC7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F940A1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AA94CB7" w14:textId="4EDA163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1BF0B48B" w14:textId="5B8ABE7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AA5F80B" w14:textId="77777777" w:rsidTr="00CB0A7F">
        <w:trPr>
          <w:trHeight w:val="20"/>
        </w:trPr>
        <w:tc>
          <w:tcPr>
            <w:tcW w:w="1222" w:type="dxa"/>
            <w:vMerge/>
            <w:hideMark/>
          </w:tcPr>
          <w:p w14:paraId="639E2A62" w14:textId="77777777" w:rsidR="006C6C81" w:rsidRPr="001D3E60" w:rsidRDefault="006C6C81" w:rsidP="006C6C81">
            <w:pPr>
              <w:spacing w:after="160" w:line="259" w:lineRule="auto"/>
              <w:rPr>
                <w:rFonts w:ascii="Times New Roman" w:hAnsi="Times New Roman"/>
              </w:rPr>
            </w:pPr>
          </w:p>
        </w:tc>
        <w:tc>
          <w:tcPr>
            <w:tcW w:w="1418" w:type="dxa"/>
            <w:gridSpan w:val="2"/>
            <w:hideMark/>
          </w:tcPr>
          <w:p w14:paraId="45CCD6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Coastal and Marine Erosion</w:t>
            </w:r>
          </w:p>
        </w:tc>
        <w:tc>
          <w:tcPr>
            <w:tcW w:w="2976" w:type="dxa"/>
            <w:hideMark/>
          </w:tcPr>
          <w:p w14:paraId="5E4EEC95"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Revive conservation committee groups and build women capacity in conservation</w:t>
            </w:r>
          </w:p>
        </w:tc>
        <w:tc>
          <w:tcPr>
            <w:tcW w:w="1701" w:type="dxa"/>
            <w:hideMark/>
          </w:tcPr>
          <w:p w14:paraId="14D6ED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45EDAD2"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15FD5F91"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3447F6C6"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47D2CD24" w14:textId="77777777" w:rsidR="006C6C81" w:rsidRPr="00E03A86" w:rsidRDefault="006C6C81" w:rsidP="006C6C81">
            <w:pPr>
              <w:rPr>
                <w:rFonts w:ascii="Times New Roman" w:hAnsi="Times New Roman"/>
                <w:color w:val="5B9BD5" w:themeColor="accent5"/>
              </w:rPr>
            </w:pPr>
          </w:p>
        </w:tc>
        <w:tc>
          <w:tcPr>
            <w:tcW w:w="993" w:type="dxa"/>
            <w:hideMark/>
          </w:tcPr>
          <w:p w14:paraId="7D14B5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1E7BE89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295F9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2972A1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1C72C5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E8953F7" w14:textId="0D53C55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1566FA88" w14:textId="3FFDC38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E6C4ED3" w14:textId="77777777" w:rsidTr="00CB0A7F">
        <w:trPr>
          <w:trHeight w:val="20"/>
        </w:trPr>
        <w:tc>
          <w:tcPr>
            <w:tcW w:w="1222" w:type="dxa"/>
            <w:vMerge/>
            <w:hideMark/>
          </w:tcPr>
          <w:p w14:paraId="3C298029"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1F26674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Deforestation, Desertification and Soil Erosion</w:t>
            </w:r>
          </w:p>
        </w:tc>
        <w:tc>
          <w:tcPr>
            <w:tcW w:w="2976" w:type="dxa"/>
            <w:hideMark/>
          </w:tcPr>
          <w:p w14:paraId="1F550C73"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Develop landfill site into a modern engineered site</w:t>
            </w:r>
          </w:p>
        </w:tc>
        <w:tc>
          <w:tcPr>
            <w:tcW w:w="1701" w:type="dxa"/>
            <w:hideMark/>
          </w:tcPr>
          <w:p w14:paraId="1CCB62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Ala Bokazo</w:t>
            </w:r>
          </w:p>
        </w:tc>
        <w:tc>
          <w:tcPr>
            <w:tcW w:w="284" w:type="dxa"/>
            <w:shd w:val="clear" w:color="auto" w:fill="5B9BD5" w:themeFill="accent5"/>
          </w:tcPr>
          <w:p w14:paraId="419685CE" w14:textId="77777777" w:rsidR="006C6C81" w:rsidRPr="001D3E60" w:rsidRDefault="006C6C81" w:rsidP="006C6C81">
            <w:pPr>
              <w:rPr>
                <w:rFonts w:ascii="Times New Roman" w:hAnsi="Times New Roman"/>
              </w:rPr>
            </w:pPr>
          </w:p>
        </w:tc>
        <w:tc>
          <w:tcPr>
            <w:tcW w:w="283" w:type="dxa"/>
            <w:shd w:val="clear" w:color="auto" w:fill="5B9BD5" w:themeFill="accent5"/>
          </w:tcPr>
          <w:p w14:paraId="469817B0" w14:textId="77777777" w:rsidR="006C6C81" w:rsidRPr="001D3E60" w:rsidRDefault="006C6C81" w:rsidP="006C6C81">
            <w:pPr>
              <w:rPr>
                <w:rFonts w:ascii="Times New Roman" w:hAnsi="Times New Roman"/>
              </w:rPr>
            </w:pPr>
          </w:p>
        </w:tc>
        <w:tc>
          <w:tcPr>
            <w:tcW w:w="284" w:type="dxa"/>
            <w:shd w:val="clear" w:color="auto" w:fill="5B9BD5" w:themeFill="accent5"/>
          </w:tcPr>
          <w:p w14:paraId="53D18B56" w14:textId="77777777" w:rsidR="006C6C81" w:rsidRPr="001D3E60" w:rsidRDefault="006C6C81" w:rsidP="006C6C81">
            <w:pPr>
              <w:rPr>
                <w:rFonts w:ascii="Times New Roman" w:hAnsi="Times New Roman"/>
              </w:rPr>
            </w:pPr>
          </w:p>
        </w:tc>
        <w:tc>
          <w:tcPr>
            <w:tcW w:w="283" w:type="dxa"/>
            <w:shd w:val="clear" w:color="auto" w:fill="5B9BD5" w:themeFill="accent5"/>
          </w:tcPr>
          <w:p w14:paraId="28DB3843" w14:textId="77777777" w:rsidR="006C6C81" w:rsidRPr="001D3E60" w:rsidRDefault="006C6C81" w:rsidP="006C6C81">
            <w:pPr>
              <w:rPr>
                <w:rFonts w:ascii="Times New Roman" w:hAnsi="Times New Roman"/>
              </w:rPr>
            </w:pPr>
          </w:p>
        </w:tc>
        <w:tc>
          <w:tcPr>
            <w:tcW w:w="993" w:type="dxa"/>
            <w:hideMark/>
          </w:tcPr>
          <w:p w14:paraId="7D0A29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300,000 </w:t>
            </w:r>
          </w:p>
        </w:tc>
        <w:tc>
          <w:tcPr>
            <w:tcW w:w="992" w:type="dxa"/>
            <w:hideMark/>
          </w:tcPr>
          <w:p w14:paraId="09F621F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280D5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11FEE65"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0A7341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397A6C3" w14:textId="30FC0DB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4BE5800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 EPA</w:t>
            </w:r>
          </w:p>
        </w:tc>
      </w:tr>
      <w:tr w:rsidR="006C6C81" w:rsidRPr="001D3E60" w14:paraId="39C4AF22" w14:textId="77777777" w:rsidTr="00CB0A7F">
        <w:trPr>
          <w:trHeight w:val="20"/>
        </w:trPr>
        <w:tc>
          <w:tcPr>
            <w:tcW w:w="1222" w:type="dxa"/>
            <w:hideMark/>
          </w:tcPr>
          <w:p w14:paraId="5C18D1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418" w:type="dxa"/>
            <w:gridSpan w:val="2"/>
            <w:vMerge/>
            <w:hideMark/>
          </w:tcPr>
          <w:p w14:paraId="3F3503C1" w14:textId="77777777" w:rsidR="006C6C81" w:rsidRPr="001D3E60" w:rsidRDefault="006C6C81" w:rsidP="006C6C81">
            <w:pPr>
              <w:spacing w:after="160" w:line="259" w:lineRule="auto"/>
              <w:rPr>
                <w:rFonts w:ascii="Times New Roman" w:hAnsi="Times New Roman"/>
              </w:rPr>
            </w:pPr>
          </w:p>
        </w:tc>
        <w:tc>
          <w:tcPr>
            <w:tcW w:w="2976" w:type="dxa"/>
            <w:hideMark/>
          </w:tcPr>
          <w:p w14:paraId="6FDDE6F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Protect natural reserves (mangroves and forest) and </w:t>
            </w:r>
            <w:r w:rsidRPr="009E143C">
              <w:rPr>
                <w:rFonts w:ascii="Times New Roman" w:hAnsi="Times New Roman"/>
                <w:lang w:val="en-GB"/>
              </w:rPr>
              <w:lastRenderedPageBreak/>
              <w:t>recreation areas from encroachment</w:t>
            </w:r>
          </w:p>
        </w:tc>
        <w:tc>
          <w:tcPr>
            <w:tcW w:w="1701" w:type="dxa"/>
            <w:hideMark/>
          </w:tcPr>
          <w:p w14:paraId="2EF37CF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District Wide</w:t>
            </w:r>
          </w:p>
        </w:tc>
        <w:tc>
          <w:tcPr>
            <w:tcW w:w="284" w:type="dxa"/>
            <w:shd w:val="clear" w:color="auto" w:fill="5B9BD5" w:themeFill="accent5"/>
          </w:tcPr>
          <w:p w14:paraId="4E0E99CD" w14:textId="77777777" w:rsidR="006C6C81" w:rsidRPr="001D3E60" w:rsidRDefault="006C6C81" w:rsidP="006C6C81">
            <w:pPr>
              <w:rPr>
                <w:rFonts w:ascii="Times New Roman" w:hAnsi="Times New Roman"/>
              </w:rPr>
            </w:pPr>
          </w:p>
        </w:tc>
        <w:tc>
          <w:tcPr>
            <w:tcW w:w="283" w:type="dxa"/>
            <w:shd w:val="clear" w:color="auto" w:fill="5B9BD5" w:themeFill="accent5"/>
          </w:tcPr>
          <w:p w14:paraId="212F278A" w14:textId="77777777" w:rsidR="006C6C81" w:rsidRPr="001D3E60" w:rsidRDefault="006C6C81" w:rsidP="006C6C81">
            <w:pPr>
              <w:rPr>
                <w:rFonts w:ascii="Times New Roman" w:hAnsi="Times New Roman"/>
              </w:rPr>
            </w:pPr>
          </w:p>
        </w:tc>
        <w:tc>
          <w:tcPr>
            <w:tcW w:w="284" w:type="dxa"/>
            <w:shd w:val="clear" w:color="auto" w:fill="5B9BD5" w:themeFill="accent5"/>
          </w:tcPr>
          <w:p w14:paraId="290C9959" w14:textId="77777777" w:rsidR="006C6C81" w:rsidRPr="001D3E60" w:rsidRDefault="006C6C81" w:rsidP="006C6C81">
            <w:pPr>
              <w:rPr>
                <w:rFonts w:ascii="Times New Roman" w:hAnsi="Times New Roman"/>
              </w:rPr>
            </w:pPr>
          </w:p>
        </w:tc>
        <w:tc>
          <w:tcPr>
            <w:tcW w:w="283" w:type="dxa"/>
            <w:shd w:val="clear" w:color="auto" w:fill="5B9BD5" w:themeFill="accent5"/>
          </w:tcPr>
          <w:p w14:paraId="6363B85B" w14:textId="77777777" w:rsidR="006C6C81" w:rsidRPr="001D3E60" w:rsidRDefault="006C6C81" w:rsidP="006C6C81">
            <w:pPr>
              <w:rPr>
                <w:rFonts w:ascii="Times New Roman" w:hAnsi="Times New Roman"/>
              </w:rPr>
            </w:pPr>
          </w:p>
        </w:tc>
        <w:tc>
          <w:tcPr>
            <w:tcW w:w="993" w:type="dxa"/>
            <w:hideMark/>
          </w:tcPr>
          <w:p w14:paraId="03A470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26,500 </w:t>
            </w:r>
          </w:p>
        </w:tc>
        <w:tc>
          <w:tcPr>
            <w:tcW w:w="992" w:type="dxa"/>
            <w:hideMark/>
          </w:tcPr>
          <w:p w14:paraId="56871D1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15,000.00</w:t>
            </w:r>
          </w:p>
        </w:tc>
        <w:tc>
          <w:tcPr>
            <w:tcW w:w="850" w:type="dxa"/>
            <w:hideMark/>
          </w:tcPr>
          <w:p w14:paraId="1874E2C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710685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D43C14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72D1F85" w14:textId="3985636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Forestry</w:t>
            </w:r>
          </w:p>
        </w:tc>
        <w:tc>
          <w:tcPr>
            <w:tcW w:w="1559" w:type="dxa"/>
            <w:hideMark/>
          </w:tcPr>
          <w:p w14:paraId="791F1D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Works/NADMO/PPD</w:t>
            </w:r>
          </w:p>
        </w:tc>
      </w:tr>
      <w:tr w:rsidR="006C6C81" w:rsidRPr="001D3E60" w14:paraId="23E1CC52" w14:textId="77777777" w:rsidTr="00CB0A7F">
        <w:trPr>
          <w:trHeight w:val="20"/>
        </w:trPr>
        <w:tc>
          <w:tcPr>
            <w:tcW w:w="1222" w:type="dxa"/>
            <w:vMerge w:val="restart"/>
            <w:hideMark/>
          </w:tcPr>
          <w:p w14:paraId="497F6C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418" w:type="dxa"/>
            <w:gridSpan w:val="2"/>
            <w:vMerge w:val="restart"/>
            <w:hideMark/>
          </w:tcPr>
          <w:p w14:paraId="386B25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Variability and Change</w:t>
            </w:r>
          </w:p>
        </w:tc>
        <w:tc>
          <w:tcPr>
            <w:tcW w:w="2976" w:type="dxa"/>
            <w:hideMark/>
          </w:tcPr>
          <w:p w14:paraId="0186F9A7" w14:textId="77777777" w:rsidR="006C6C81" w:rsidRPr="00895150" w:rsidRDefault="006C6C81" w:rsidP="006C6C81">
            <w:pPr>
              <w:rPr>
                <w:rFonts w:ascii="Times New Roman" w:hAnsi="Times New Roman"/>
              </w:rPr>
            </w:pPr>
          </w:p>
        </w:tc>
        <w:tc>
          <w:tcPr>
            <w:tcW w:w="1701" w:type="dxa"/>
            <w:hideMark/>
          </w:tcPr>
          <w:p w14:paraId="32241A3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84" w:type="dxa"/>
          </w:tcPr>
          <w:p w14:paraId="2E0F7433" w14:textId="77777777" w:rsidR="006C6C81" w:rsidRPr="001D3E60" w:rsidRDefault="006C6C81" w:rsidP="006C6C81">
            <w:pPr>
              <w:rPr>
                <w:rFonts w:ascii="Times New Roman" w:hAnsi="Times New Roman"/>
              </w:rPr>
            </w:pPr>
          </w:p>
        </w:tc>
        <w:tc>
          <w:tcPr>
            <w:tcW w:w="283" w:type="dxa"/>
          </w:tcPr>
          <w:p w14:paraId="21E985EF" w14:textId="77777777" w:rsidR="006C6C81" w:rsidRPr="001D3E60" w:rsidRDefault="006C6C81" w:rsidP="006C6C81">
            <w:pPr>
              <w:rPr>
                <w:rFonts w:ascii="Times New Roman" w:hAnsi="Times New Roman"/>
              </w:rPr>
            </w:pPr>
          </w:p>
        </w:tc>
        <w:tc>
          <w:tcPr>
            <w:tcW w:w="284" w:type="dxa"/>
          </w:tcPr>
          <w:p w14:paraId="16C3E2E7" w14:textId="77777777" w:rsidR="006C6C81" w:rsidRPr="001D3E60" w:rsidRDefault="006C6C81" w:rsidP="006C6C81">
            <w:pPr>
              <w:rPr>
                <w:rFonts w:ascii="Times New Roman" w:hAnsi="Times New Roman"/>
              </w:rPr>
            </w:pPr>
          </w:p>
        </w:tc>
        <w:tc>
          <w:tcPr>
            <w:tcW w:w="283" w:type="dxa"/>
          </w:tcPr>
          <w:p w14:paraId="73E4752B" w14:textId="77777777" w:rsidR="006C6C81" w:rsidRPr="001D3E60" w:rsidRDefault="006C6C81" w:rsidP="006C6C81">
            <w:pPr>
              <w:rPr>
                <w:rFonts w:ascii="Times New Roman" w:hAnsi="Times New Roman"/>
              </w:rPr>
            </w:pPr>
          </w:p>
        </w:tc>
        <w:tc>
          <w:tcPr>
            <w:tcW w:w="993" w:type="dxa"/>
            <w:hideMark/>
          </w:tcPr>
          <w:p w14:paraId="1E6FF27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992" w:type="dxa"/>
            <w:hideMark/>
          </w:tcPr>
          <w:p w14:paraId="47B66B0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850" w:type="dxa"/>
            <w:hideMark/>
          </w:tcPr>
          <w:p w14:paraId="3C346ED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567" w:type="dxa"/>
          </w:tcPr>
          <w:p w14:paraId="648E8AFC" w14:textId="77777777" w:rsidR="006C6C81" w:rsidRPr="001D3E60" w:rsidRDefault="006C6C81" w:rsidP="006C6C81">
            <w:pPr>
              <w:spacing w:after="160" w:line="259" w:lineRule="auto"/>
              <w:rPr>
                <w:rFonts w:ascii="Times New Roman" w:hAnsi="Times New Roman"/>
                <w:b/>
                <w:bCs/>
                <w:lang w:val="en-GB"/>
              </w:rPr>
            </w:pPr>
          </w:p>
        </w:tc>
        <w:tc>
          <w:tcPr>
            <w:tcW w:w="709" w:type="dxa"/>
            <w:shd w:val="clear" w:color="auto" w:fill="AEAAAA" w:themeFill="background2" w:themeFillShade="BF"/>
          </w:tcPr>
          <w:p w14:paraId="26F5026B" w14:textId="77777777" w:rsidR="006C6C81" w:rsidRPr="001D3E60" w:rsidRDefault="006C6C81" w:rsidP="006C6C81">
            <w:pPr>
              <w:spacing w:after="160" w:line="259" w:lineRule="auto"/>
              <w:rPr>
                <w:rFonts w:ascii="Times New Roman" w:hAnsi="Times New Roman"/>
                <w:b/>
                <w:bCs/>
                <w:lang w:val="en-GB"/>
              </w:rPr>
            </w:pPr>
          </w:p>
        </w:tc>
        <w:tc>
          <w:tcPr>
            <w:tcW w:w="1134" w:type="dxa"/>
            <w:hideMark/>
          </w:tcPr>
          <w:p w14:paraId="428D07A5" w14:textId="3B5AD6F3"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1559" w:type="dxa"/>
            <w:hideMark/>
          </w:tcPr>
          <w:p w14:paraId="376B21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r>
      <w:tr w:rsidR="006C6C81" w:rsidRPr="001D3E60" w14:paraId="7083BFA0" w14:textId="77777777" w:rsidTr="00CB0A7F">
        <w:trPr>
          <w:trHeight w:val="20"/>
        </w:trPr>
        <w:tc>
          <w:tcPr>
            <w:tcW w:w="1222" w:type="dxa"/>
            <w:vMerge/>
            <w:hideMark/>
          </w:tcPr>
          <w:p w14:paraId="28683284"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4066CBCB" w14:textId="77777777" w:rsidR="006C6C81" w:rsidRPr="001D3E60" w:rsidRDefault="006C6C81" w:rsidP="006C6C81">
            <w:pPr>
              <w:spacing w:after="160" w:line="259" w:lineRule="auto"/>
              <w:rPr>
                <w:rFonts w:ascii="Times New Roman" w:hAnsi="Times New Roman"/>
              </w:rPr>
            </w:pPr>
          </w:p>
        </w:tc>
        <w:tc>
          <w:tcPr>
            <w:tcW w:w="2976" w:type="dxa"/>
            <w:hideMark/>
          </w:tcPr>
          <w:p w14:paraId="42A4FC6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Capacity Building Training in Climate Change for DPCU/HODS Members</w:t>
            </w:r>
          </w:p>
        </w:tc>
        <w:tc>
          <w:tcPr>
            <w:tcW w:w="1701" w:type="dxa"/>
            <w:hideMark/>
          </w:tcPr>
          <w:p w14:paraId="4E746E4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63B6CE90" w14:textId="77777777" w:rsidR="006C6C81" w:rsidRPr="001D3E60" w:rsidRDefault="006C6C81" w:rsidP="006C6C81">
            <w:pPr>
              <w:rPr>
                <w:rFonts w:ascii="Times New Roman" w:hAnsi="Times New Roman"/>
              </w:rPr>
            </w:pPr>
          </w:p>
        </w:tc>
        <w:tc>
          <w:tcPr>
            <w:tcW w:w="283" w:type="dxa"/>
            <w:shd w:val="clear" w:color="auto" w:fill="5B9BD5" w:themeFill="accent5"/>
          </w:tcPr>
          <w:p w14:paraId="771F5C6D" w14:textId="77777777" w:rsidR="006C6C81" w:rsidRPr="001D3E60" w:rsidRDefault="006C6C81" w:rsidP="006C6C81">
            <w:pPr>
              <w:rPr>
                <w:rFonts w:ascii="Times New Roman" w:hAnsi="Times New Roman"/>
              </w:rPr>
            </w:pPr>
          </w:p>
        </w:tc>
        <w:tc>
          <w:tcPr>
            <w:tcW w:w="284" w:type="dxa"/>
            <w:shd w:val="clear" w:color="auto" w:fill="5B9BD5" w:themeFill="accent5"/>
          </w:tcPr>
          <w:p w14:paraId="0929B3F1" w14:textId="77777777" w:rsidR="006C6C81" w:rsidRPr="001D3E60" w:rsidRDefault="006C6C81" w:rsidP="006C6C81">
            <w:pPr>
              <w:rPr>
                <w:rFonts w:ascii="Times New Roman" w:hAnsi="Times New Roman"/>
              </w:rPr>
            </w:pPr>
          </w:p>
        </w:tc>
        <w:tc>
          <w:tcPr>
            <w:tcW w:w="283" w:type="dxa"/>
            <w:shd w:val="clear" w:color="auto" w:fill="5B9BD5" w:themeFill="accent5"/>
          </w:tcPr>
          <w:p w14:paraId="1FE8DF39" w14:textId="77777777" w:rsidR="006C6C81" w:rsidRPr="001D3E60" w:rsidRDefault="006C6C81" w:rsidP="006C6C81">
            <w:pPr>
              <w:rPr>
                <w:rFonts w:ascii="Times New Roman" w:hAnsi="Times New Roman"/>
              </w:rPr>
            </w:pPr>
          </w:p>
        </w:tc>
        <w:tc>
          <w:tcPr>
            <w:tcW w:w="993" w:type="dxa"/>
            <w:hideMark/>
          </w:tcPr>
          <w:p w14:paraId="43C849C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5C40A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CE1FF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6,500 </w:t>
            </w:r>
          </w:p>
        </w:tc>
        <w:tc>
          <w:tcPr>
            <w:tcW w:w="567" w:type="dxa"/>
          </w:tcPr>
          <w:p w14:paraId="26A17EB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23F03F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50840D7" w14:textId="206A8A0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 Dept.</w:t>
            </w:r>
          </w:p>
        </w:tc>
        <w:tc>
          <w:tcPr>
            <w:tcW w:w="1559" w:type="dxa"/>
            <w:hideMark/>
          </w:tcPr>
          <w:p w14:paraId="28AC2E95" w14:textId="752BFA1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E036C29" w14:textId="77777777" w:rsidTr="00CB0A7F">
        <w:trPr>
          <w:trHeight w:val="20"/>
        </w:trPr>
        <w:tc>
          <w:tcPr>
            <w:tcW w:w="1222" w:type="dxa"/>
            <w:vMerge/>
            <w:hideMark/>
          </w:tcPr>
          <w:p w14:paraId="095B517E"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F5205B3" w14:textId="77777777" w:rsidR="006C6C81" w:rsidRPr="001D3E60" w:rsidRDefault="006C6C81" w:rsidP="006C6C81">
            <w:pPr>
              <w:spacing w:after="160" w:line="259" w:lineRule="auto"/>
              <w:rPr>
                <w:rFonts w:ascii="Times New Roman" w:hAnsi="Times New Roman"/>
              </w:rPr>
            </w:pPr>
          </w:p>
        </w:tc>
        <w:tc>
          <w:tcPr>
            <w:tcW w:w="2976" w:type="dxa"/>
            <w:hideMark/>
          </w:tcPr>
          <w:p w14:paraId="58B15CF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Train farmers on climate smart agriculture technologies</w:t>
            </w:r>
          </w:p>
        </w:tc>
        <w:tc>
          <w:tcPr>
            <w:tcW w:w="1701" w:type="dxa"/>
            <w:hideMark/>
          </w:tcPr>
          <w:p w14:paraId="274898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6FFB02E" w14:textId="77777777" w:rsidR="006C6C81" w:rsidRPr="001D3E60" w:rsidRDefault="006C6C81" w:rsidP="006C6C81">
            <w:pPr>
              <w:rPr>
                <w:rFonts w:ascii="Times New Roman" w:hAnsi="Times New Roman"/>
              </w:rPr>
            </w:pPr>
          </w:p>
        </w:tc>
        <w:tc>
          <w:tcPr>
            <w:tcW w:w="283" w:type="dxa"/>
            <w:shd w:val="clear" w:color="auto" w:fill="5B9BD5" w:themeFill="accent5"/>
          </w:tcPr>
          <w:p w14:paraId="3A1697EC" w14:textId="77777777" w:rsidR="006C6C81" w:rsidRPr="001D3E60" w:rsidRDefault="006C6C81" w:rsidP="006C6C81">
            <w:pPr>
              <w:rPr>
                <w:rFonts w:ascii="Times New Roman" w:hAnsi="Times New Roman"/>
              </w:rPr>
            </w:pPr>
          </w:p>
        </w:tc>
        <w:tc>
          <w:tcPr>
            <w:tcW w:w="284" w:type="dxa"/>
            <w:shd w:val="clear" w:color="auto" w:fill="5B9BD5" w:themeFill="accent5"/>
          </w:tcPr>
          <w:p w14:paraId="0FCF0FF4" w14:textId="77777777" w:rsidR="006C6C81" w:rsidRPr="001D3E60" w:rsidRDefault="006C6C81" w:rsidP="006C6C81">
            <w:pPr>
              <w:rPr>
                <w:rFonts w:ascii="Times New Roman" w:hAnsi="Times New Roman"/>
              </w:rPr>
            </w:pPr>
          </w:p>
        </w:tc>
        <w:tc>
          <w:tcPr>
            <w:tcW w:w="283" w:type="dxa"/>
            <w:shd w:val="clear" w:color="auto" w:fill="5B9BD5" w:themeFill="accent5"/>
          </w:tcPr>
          <w:p w14:paraId="15A3C79A" w14:textId="77777777" w:rsidR="006C6C81" w:rsidRPr="001D3E60" w:rsidRDefault="006C6C81" w:rsidP="006C6C81">
            <w:pPr>
              <w:rPr>
                <w:rFonts w:ascii="Times New Roman" w:hAnsi="Times New Roman"/>
              </w:rPr>
            </w:pPr>
          </w:p>
        </w:tc>
        <w:tc>
          <w:tcPr>
            <w:tcW w:w="993" w:type="dxa"/>
            <w:hideMark/>
          </w:tcPr>
          <w:p w14:paraId="472D2F1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2B75796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54BE2BC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70A233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F7878A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EA2F55F" w14:textId="3688F6F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Agric .Dept.</w:t>
            </w:r>
          </w:p>
        </w:tc>
        <w:tc>
          <w:tcPr>
            <w:tcW w:w="1559" w:type="dxa"/>
            <w:hideMark/>
          </w:tcPr>
          <w:p w14:paraId="6CAC033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w:t>
            </w:r>
          </w:p>
        </w:tc>
      </w:tr>
      <w:tr w:rsidR="006C6C81" w:rsidRPr="001D3E60" w14:paraId="54285B99" w14:textId="77777777" w:rsidTr="00CB0A7F">
        <w:trPr>
          <w:trHeight w:val="20"/>
        </w:trPr>
        <w:tc>
          <w:tcPr>
            <w:tcW w:w="1222" w:type="dxa"/>
            <w:vMerge/>
            <w:hideMark/>
          </w:tcPr>
          <w:p w14:paraId="04591007"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67C899AF" w14:textId="77777777" w:rsidR="006C6C81" w:rsidRPr="001D3E60" w:rsidRDefault="006C6C81" w:rsidP="006C6C81">
            <w:pPr>
              <w:spacing w:after="160" w:line="259" w:lineRule="auto"/>
              <w:rPr>
                <w:rFonts w:ascii="Times New Roman" w:hAnsi="Times New Roman"/>
              </w:rPr>
            </w:pPr>
          </w:p>
        </w:tc>
        <w:tc>
          <w:tcPr>
            <w:tcW w:w="2976" w:type="dxa"/>
            <w:hideMark/>
          </w:tcPr>
          <w:p w14:paraId="15BCB0CF"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Complete the construction of  town roads</w:t>
            </w:r>
          </w:p>
        </w:tc>
        <w:tc>
          <w:tcPr>
            <w:tcW w:w="1701" w:type="dxa"/>
            <w:hideMark/>
          </w:tcPr>
          <w:p w14:paraId="02D7ADB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Nkrofu- Bokazo Eikwe, Sanzule, Baku, Ngalekyi, Bobrama, Aiyinase South, Aiyinase North, and others</w:t>
            </w:r>
          </w:p>
        </w:tc>
        <w:tc>
          <w:tcPr>
            <w:tcW w:w="284" w:type="dxa"/>
            <w:shd w:val="clear" w:color="auto" w:fill="5B9BD5" w:themeFill="accent5"/>
          </w:tcPr>
          <w:p w14:paraId="272F5DDB" w14:textId="77777777" w:rsidR="006C6C81" w:rsidRPr="001D3E60" w:rsidRDefault="006C6C81" w:rsidP="006C6C81">
            <w:pPr>
              <w:rPr>
                <w:rFonts w:ascii="Times New Roman" w:hAnsi="Times New Roman"/>
              </w:rPr>
            </w:pPr>
          </w:p>
        </w:tc>
        <w:tc>
          <w:tcPr>
            <w:tcW w:w="283" w:type="dxa"/>
            <w:shd w:val="clear" w:color="auto" w:fill="5B9BD5" w:themeFill="accent5"/>
          </w:tcPr>
          <w:p w14:paraId="5F306C62" w14:textId="77777777" w:rsidR="006C6C81" w:rsidRPr="001D3E60" w:rsidRDefault="006C6C81" w:rsidP="006C6C81">
            <w:pPr>
              <w:rPr>
                <w:rFonts w:ascii="Times New Roman" w:hAnsi="Times New Roman"/>
              </w:rPr>
            </w:pPr>
          </w:p>
        </w:tc>
        <w:tc>
          <w:tcPr>
            <w:tcW w:w="284" w:type="dxa"/>
            <w:shd w:val="clear" w:color="auto" w:fill="5B9BD5" w:themeFill="accent5"/>
          </w:tcPr>
          <w:p w14:paraId="5FBAC391" w14:textId="77777777" w:rsidR="006C6C81" w:rsidRPr="001D3E60" w:rsidRDefault="006C6C81" w:rsidP="006C6C81">
            <w:pPr>
              <w:rPr>
                <w:rFonts w:ascii="Times New Roman" w:hAnsi="Times New Roman"/>
              </w:rPr>
            </w:pPr>
          </w:p>
        </w:tc>
        <w:tc>
          <w:tcPr>
            <w:tcW w:w="283" w:type="dxa"/>
            <w:shd w:val="clear" w:color="auto" w:fill="5B9BD5" w:themeFill="accent5"/>
          </w:tcPr>
          <w:p w14:paraId="1AED74F5" w14:textId="77777777" w:rsidR="006C6C81" w:rsidRPr="001D3E60" w:rsidRDefault="006C6C81" w:rsidP="006C6C81">
            <w:pPr>
              <w:rPr>
                <w:rFonts w:ascii="Times New Roman" w:hAnsi="Times New Roman"/>
              </w:rPr>
            </w:pPr>
          </w:p>
        </w:tc>
        <w:tc>
          <w:tcPr>
            <w:tcW w:w="993" w:type="dxa"/>
            <w:hideMark/>
          </w:tcPr>
          <w:p w14:paraId="22ACA85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 </w:t>
            </w:r>
          </w:p>
        </w:tc>
        <w:tc>
          <w:tcPr>
            <w:tcW w:w="992" w:type="dxa"/>
            <w:hideMark/>
          </w:tcPr>
          <w:p w14:paraId="54C289B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62AEE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shd w:val="clear" w:color="auto" w:fill="AEAAAA" w:themeFill="background2" w:themeFillShade="BF"/>
          </w:tcPr>
          <w:p w14:paraId="2BE1E30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9619DC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81531F4" w14:textId="0BB9FE6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 Dep't of Feeder Roads</w:t>
            </w:r>
          </w:p>
        </w:tc>
        <w:tc>
          <w:tcPr>
            <w:tcW w:w="1559" w:type="dxa"/>
            <w:hideMark/>
          </w:tcPr>
          <w:p w14:paraId="602A5C6B" w14:textId="4BBC8788"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AAF39AF" w14:textId="77777777" w:rsidTr="00CB0A7F">
        <w:trPr>
          <w:trHeight w:val="20"/>
        </w:trPr>
        <w:tc>
          <w:tcPr>
            <w:tcW w:w="1222" w:type="dxa"/>
            <w:vMerge/>
            <w:hideMark/>
          </w:tcPr>
          <w:p w14:paraId="2B4ED78C"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AAFDCF8" w14:textId="77777777" w:rsidR="006C6C81" w:rsidRPr="001D3E60" w:rsidRDefault="006C6C81" w:rsidP="006C6C81">
            <w:pPr>
              <w:spacing w:after="160" w:line="259" w:lineRule="auto"/>
              <w:rPr>
                <w:rFonts w:ascii="Times New Roman" w:hAnsi="Times New Roman"/>
              </w:rPr>
            </w:pPr>
          </w:p>
        </w:tc>
        <w:tc>
          <w:tcPr>
            <w:tcW w:w="2976" w:type="dxa"/>
            <w:hideMark/>
          </w:tcPr>
          <w:p w14:paraId="17BCD80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Develop of Modern lorry parks and stores at Aiyinase and Esiama</w:t>
            </w:r>
          </w:p>
        </w:tc>
        <w:tc>
          <w:tcPr>
            <w:tcW w:w="1701" w:type="dxa"/>
            <w:hideMark/>
          </w:tcPr>
          <w:p w14:paraId="42B87EC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r>
              <w:rPr>
                <w:rFonts w:ascii="Times New Roman" w:hAnsi="Times New Roman"/>
                <w:lang w:val="en-GB"/>
              </w:rPr>
              <w:t>, Esiama</w:t>
            </w:r>
          </w:p>
        </w:tc>
        <w:tc>
          <w:tcPr>
            <w:tcW w:w="284" w:type="dxa"/>
            <w:shd w:val="clear" w:color="auto" w:fill="5B9BD5" w:themeFill="accent5"/>
          </w:tcPr>
          <w:p w14:paraId="3AE36F68" w14:textId="77777777" w:rsidR="006C6C81" w:rsidRPr="001D3E60" w:rsidRDefault="006C6C81" w:rsidP="006C6C81">
            <w:pPr>
              <w:rPr>
                <w:rFonts w:ascii="Times New Roman" w:hAnsi="Times New Roman"/>
              </w:rPr>
            </w:pPr>
          </w:p>
        </w:tc>
        <w:tc>
          <w:tcPr>
            <w:tcW w:w="283" w:type="dxa"/>
            <w:shd w:val="clear" w:color="auto" w:fill="5B9BD5" w:themeFill="accent5"/>
          </w:tcPr>
          <w:p w14:paraId="4235B296" w14:textId="77777777" w:rsidR="006C6C81" w:rsidRPr="001D3E60" w:rsidRDefault="006C6C81" w:rsidP="006C6C81">
            <w:pPr>
              <w:rPr>
                <w:rFonts w:ascii="Times New Roman" w:hAnsi="Times New Roman"/>
              </w:rPr>
            </w:pPr>
          </w:p>
        </w:tc>
        <w:tc>
          <w:tcPr>
            <w:tcW w:w="284" w:type="dxa"/>
            <w:shd w:val="clear" w:color="auto" w:fill="5B9BD5" w:themeFill="accent5"/>
          </w:tcPr>
          <w:p w14:paraId="2110FB1D" w14:textId="77777777" w:rsidR="006C6C81" w:rsidRPr="001D3E60" w:rsidRDefault="006C6C81" w:rsidP="006C6C81">
            <w:pPr>
              <w:rPr>
                <w:rFonts w:ascii="Times New Roman" w:hAnsi="Times New Roman"/>
              </w:rPr>
            </w:pPr>
          </w:p>
        </w:tc>
        <w:tc>
          <w:tcPr>
            <w:tcW w:w="283" w:type="dxa"/>
            <w:shd w:val="clear" w:color="auto" w:fill="5B9BD5" w:themeFill="accent5"/>
          </w:tcPr>
          <w:p w14:paraId="237E3A1D" w14:textId="77777777" w:rsidR="006C6C81" w:rsidRPr="001D3E60" w:rsidRDefault="006C6C81" w:rsidP="006C6C81">
            <w:pPr>
              <w:rPr>
                <w:rFonts w:ascii="Times New Roman" w:hAnsi="Times New Roman"/>
              </w:rPr>
            </w:pPr>
          </w:p>
        </w:tc>
        <w:tc>
          <w:tcPr>
            <w:tcW w:w="993" w:type="dxa"/>
            <w:hideMark/>
          </w:tcPr>
          <w:p w14:paraId="3C8835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072228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 </w:t>
            </w:r>
          </w:p>
        </w:tc>
        <w:tc>
          <w:tcPr>
            <w:tcW w:w="850" w:type="dxa"/>
            <w:hideMark/>
          </w:tcPr>
          <w:p w14:paraId="45A3F83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5DF927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7CC007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E7698B8" w14:textId="30EF4F8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1559" w:type="dxa"/>
            <w:hideMark/>
          </w:tcPr>
          <w:p w14:paraId="66CDA7E7" w14:textId="4556882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CE7AFB4" w14:textId="77777777" w:rsidTr="00CB0A7F">
        <w:trPr>
          <w:trHeight w:val="20"/>
        </w:trPr>
        <w:tc>
          <w:tcPr>
            <w:tcW w:w="1222" w:type="dxa"/>
            <w:vMerge/>
            <w:hideMark/>
          </w:tcPr>
          <w:p w14:paraId="2F44D693"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EE8A3BC" w14:textId="77777777" w:rsidR="006C6C81" w:rsidRPr="001D3E60" w:rsidRDefault="006C6C81" w:rsidP="006C6C81">
            <w:pPr>
              <w:spacing w:after="160" w:line="259" w:lineRule="auto"/>
              <w:rPr>
                <w:rFonts w:ascii="Times New Roman" w:hAnsi="Times New Roman"/>
              </w:rPr>
            </w:pPr>
          </w:p>
        </w:tc>
        <w:tc>
          <w:tcPr>
            <w:tcW w:w="2976" w:type="dxa"/>
            <w:hideMark/>
          </w:tcPr>
          <w:p w14:paraId="3DDE5770"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road safety activities in the District</w:t>
            </w:r>
          </w:p>
        </w:tc>
        <w:tc>
          <w:tcPr>
            <w:tcW w:w="1701" w:type="dxa"/>
            <w:hideMark/>
          </w:tcPr>
          <w:p w14:paraId="15CD2C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B2353B7" w14:textId="77777777" w:rsidR="006C6C81" w:rsidRPr="001D3E60" w:rsidRDefault="006C6C81" w:rsidP="006C6C81">
            <w:pPr>
              <w:rPr>
                <w:rFonts w:ascii="Times New Roman" w:hAnsi="Times New Roman"/>
              </w:rPr>
            </w:pPr>
          </w:p>
        </w:tc>
        <w:tc>
          <w:tcPr>
            <w:tcW w:w="283" w:type="dxa"/>
            <w:shd w:val="clear" w:color="auto" w:fill="5B9BD5" w:themeFill="accent5"/>
          </w:tcPr>
          <w:p w14:paraId="154F903D" w14:textId="77777777" w:rsidR="006C6C81" w:rsidRPr="001D3E60" w:rsidRDefault="006C6C81" w:rsidP="006C6C81">
            <w:pPr>
              <w:rPr>
                <w:rFonts w:ascii="Times New Roman" w:hAnsi="Times New Roman"/>
              </w:rPr>
            </w:pPr>
          </w:p>
        </w:tc>
        <w:tc>
          <w:tcPr>
            <w:tcW w:w="284" w:type="dxa"/>
            <w:shd w:val="clear" w:color="auto" w:fill="5B9BD5" w:themeFill="accent5"/>
          </w:tcPr>
          <w:p w14:paraId="285D3846" w14:textId="77777777" w:rsidR="006C6C81" w:rsidRPr="001D3E60" w:rsidRDefault="006C6C81" w:rsidP="006C6C81">
            <w:pPr>
              <w:rPr>
                <w:rFonts w:ascii="Times New Roman" w:hAnsi="Times New Roman"/>
              </w:rPr>
            </w:pPr>
          </w:p>
        </w:tc>
        <w:tc>
          <w:tcPr>
            <w:tcW w:w="283" w:type="dxa"/>
            <w:shd w:val="clear" w:color="auto" w:fill="5B9BD5" w:themeFill="accent5"/>
          </w:tcPr>
          <w:p w14:paraId="1B448D2E" w14:textId="77777777" w:rsidR="006C6C81" w:rsidRPr="001D3E60" w:rsidRDefault="006C6C81" w:rsidP="006C6C81">
            <w:pPr>
              <w:rPr>
                <w:rFonts w:ascii="Times New Roman" w:hAnsi="Times New Roman"/>
              </w:rPr>
            </w:pPr>
          </w:p>
        </w:tc>
        <w:tc>
          <w:tcPr>
            <w:tcW w:w="993" w:type="dxa"/>
            <w:hideMark/>
          </w:tcPr>
          <w:p w14:paraId="2FE8D69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120,000.00</w:t>
            </w:r>
          </w:p>
        </w:tc>
        <w:tc>
          <w:tcPr>
            <w:tcW w:w="992" w:type="dxa"/>
            <w:hideMark/>
          </w:tcPr>
          <w:p w14:paraId="127CE6CD" w14:textId="77777777" w:rsidR="006C6C81" w:rsidRPr="001D3E60" w:rsidRDefault="006C6C81" w:rsidP="006C6C81">
            <w:pPr>
              <w:spacing w:after="160" w:line="259" w:lineRule="auto"/>
              <w:rPr>
                <w:rFonts w:ascii="Times New Roman" w:hAnsi="Times New Roman"/>
              </w:rPr>
            </w:pPr>
          </w:p>
        </w:tc>
        <w:tc>
          <w:tcPr>
            <w:tcW w:w="850" w:type="dxa"/>
            <w:hideMark/>
          </w:tcPr>
          <w:p w14:paraId="5CAF03B0" w14:textId="77777777" w:rsidR="006C6C81" w:rsidRPr="001D3E60" w:rsidRDefault="006C6C81" w:rsidP="006C6C81">
            <w:pPr>
              <w:spacing w:after="160" w:line="259" w:lineRule="auto"/>
              <w:rPr>
                <w:rFonts w:ascii="Times New Roman" w:hAnsi="Times New Roman"/>
              </w:rPr>
            </w:pPr>
          </w:p>
        </w:tc>
        <w:tc>
          <w:tcPr>
            <w:tcW w:w="567" w:type="dxa"/>
          </w:tcPr>
          <w:p w14:paraId="3A3B0BC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8C1072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12D6023" w14:textId="183B5F3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GHA</w:t>
            </w:r>
          </w:p>
        </w:tc>
        <w:tc>
          <w:tcPr>
            <w:tcW w:w="1559" w:type="dxa"/>
            <w:hideMark/>
          </w:tcPr>
          <w:p w14:paraId="04CDF975" w14:textId="02A5300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334F26B" w14:textId="77777777" w:rsidTr="00CB0A7F">
        <w:trPr>
          <w:trHeight w:val="20"/>
        </w:trPr>
        <w:tc>
          <w:tcPr>
            <w:tcW w:w="1222" w:type="dxa"/>
            <w:vMerge w:val="restart"/>
            <w:hideMark/>
          </w:tcPr>
          <w:p w14:paraId="0F4C81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418" w:type="dxa"/>
            <w:gridSpan w:val="2"/>
            <w:vMerge w:val="restart"/>
            <w:hideMark/>
          </w:tcPr>
          <w:p w14:paraId="04FFC8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Information Communication Technology</w:t>
            </w:r>
          </w:p>
        </w:tc>
        <w:tc>
          <w:tcPr>
            <w:tcW w:w="2976" w:type="dxa"/>
            <w:hideMark/>
          </w:tcPr>
          <w:p w14:paraId="63CA54E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Rehabilitate existing post offices </w:t>
            </w:r>
          </w:p>
        </w:tc>
        <w:tc>
          <w:tcPr>
            <w:tcW w:w="1701" w:type="dxa"/>
            <w:hideMark/>
          </w:tcPr>
          <w:p w14:paraId="6428E53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Nkroful Esiama</w:t>
            </w:r>
          </w:p>
        </w:tc>
        <w:tc>
          <w:tcPr>
            <w:tcW w:w="284" w:type="dxa"/>
            <w:shd w:val="clear" w:color="auto" w:fill="5B9BD5" w:themeFill="accent5"/>
          </w:tcPr>
          <w:p w14:paraId="0FEF002C"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5EE65580"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56AEE36"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324157DF" w14:textId="77777777" w:rsidR="006C6C81" w:rsidRPr="001D3E60" w:rsidRDefault="006C6C81" w:rsidP="006C6C81">
            <w:pPr>
              <w:rPr>
                <w:rFonts w:ascii="Times New Roman" w:hAnsi="Times New Roman"/>
                <w:lang w:val="en-GB"/>
              </w:rPr>
            </w:pPr>
          </w:p>
        </w:tc>
        <w:tc>
          <w:tcPr>
            <w:tcW w:w="993" w:type="dxa"/>
            <w:hideMark/>
          </w:tcPr>
          <w:p w14:paraId="0FD4E01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4A51F7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 </w:t>
            </w:r>
          </w:p>
        </w:tc>
        <w:tc>
          <w:tcPr>
            <w:tcW w:w="850" w:type="dxa"/>
            <w:hideMark/>
          </w:tcPr>
          <w:p w14:paraId="7DB57E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058DED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5C343A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6CADB78" w14:textId="603CC0F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1F524BDC" w14:textId="3E843E4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17F0FB52" w14:textId="77777777" w:rsidTr="00CB0A7F">
        <w:trPr>
          <w:trHeight w:val="20"/>
        </w:trPr>
        <w:tc>
          <w:tcPr>
            <w:tcW w:w="1222" w:type="dxa"/>
            <w:vMerge/>
            <w:hideMark/>
          </w:tcPr>
          <w:p w14:paraId="1144AEE4"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2F62744" w14:textId="77777777" w:rsidR="006C6C81" w:rsidRPr="001D3E60" w:rsidRDefault="006C6C81" w:rsidP="006C6C81">
            <w:pPr>
              <w:spacing w:after="160" w:line="259" w:lineRule="auto"/>
              <w:rPr>
                <w:rFonts w:ascii="Times New Roman" w:hAnsi="Times New Roman"/>
              </w:rPr>
            </w:pPr>
          </w:p>
        </w:tc>
        <w:tc>
          <w:tcPr>
            <w:tcW w:w="2976" w:type="dxa"/>
            <w:hideMark/>
          </w:tcPr>
          <w:p w14:paraId="084D054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Renovation of ICT Centre at Aiyinase and Install Wi-Fi at the District Assembly Office</w:t>
            </w:r>
          </w:p>
        </w:tc>
        <w:tc>
          <w:tcPr>
            <w:tcW w:w="1701" w:type="dxa"/>
            <w:hideMark/>
          </w:tcPr>
          <w:p w14:paraId="0DD0BA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w:t>
            </w:r>
          </w:p>
          <w:p w14:paraId="1B8DD4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p w14:paraId="2B1B1C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Nkroful</w:t>
            </w:r>
          </w:p>
        </w:tc>
        <w:tc>
          <w:tcPr>
            <w:tcW w:w="284" w:type="dxa"/>
            <w:shd w:val="clear" w:color="auto" w:fill="5B9BD5" w:themeFill="accent5"/>
          </w:tcPr>
          <w:p w14:paraId="4A2A288B" w14:textId="77777777" w:rsidR="006C6C81" w:rsidRPr="001D3E60" w:rsidRDefault="006C6C81" w:rsidP="006C6C81">
            <w:pPr>
              <w:rPr>
                <w:rFonts w:ascii="Times New Roman" w:hAnsi="Times New Roman"/>
              </w:rPr>
            </w:pPr>
          </w:p>
        </w:tc>
        <w:tc>
          <w:tcPr>
            <w:tcW w:w="283" w:type="dxa"/>
            <w:shd w:val="clear" w:color="auto" w:fill="5B9BD5" w:themeFill="accent5"/>
          </w:tcPr>
          <w:p w14:paraId="4E624AF1" w14:textId="77777777" w:rsidR="006C6C81" w:rsidRPr="001D3E60" w:rsidRDefault="006C6C81" w:rsidP="006C6C81">
            <w:pPr>
              <w:rPr>
                <w:rFonts w:ascii="Times New Roman" w:hAnsi="Times New Roman"/>
              </w:rPr>
            </w:pPr>
          </w:p>
        </w:tc>
        <w:tc>
          <w:tcPr>
            <w:tcW w:w="284" w:type="dxa"/>
            <w:shd w:val="clear" w:color="auto" w:fill="5B9BD5" w:themeFill="accent5"/>
          </w:tcPr>
          <w:p w14:paraId="2BE1CF5A" w14:textId="77777777" w:rsidR="006C6C81" w:rsidRPr="001D3E60" w:rsidRDefault="006C6C81" w:rsidP="006C6C81">
            <w:pPr>
              <w:rPr>
                <w:rFonts w:ascii="Times New Roman" w:hAnsi="Times New Roman"/>
              </w:rPr>
            </w:pPr>
          </w:p>
        </w:tc>
        <w:tc>
          <w:tcPr>
            <w:tcW w:w="283" w:type="dxa"/>
            <w:shd w:val="clear" w:color="auto" w:fill="5B9BD5" w:themeFill="accent5"/>
          </w:tcPr>
          <w:p w14:paraId="10DC7455" w14:textId="77777777" w:rsidR="006C6C81" w:rsidRPr="001D3E60" w:rsidRDefault="006C6C81" w:rsidP="006C6C81">
            <w:pPr>
              <w:rPr>
                <w:rFonts w:ascii="Times New Roman" w:hAnsi="Times New Roman"/>
              </w:rPr>
            </w:pPr>
          </w:p>
        </w:tc>
        <w:tc>
          <w:tcPr>
            <w:tcW w:w="993" w:type="dxa"/>
            <w:hideMark/>
          </w:tcPr>
          <w:p w14:paraId="7467A3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64,500 </w:t>
            </w:r>
          </w:p>
        </w:tc>
        <w:tc>
          <w:tcPr>
            <w:tcW w:w="992" w:type="dxa"/>
            <w:hideMark/>
          </w:tcPr>
          <w:p w14:paraId="46E69F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54,200</w:t>
            </w:r>
          </w:p>
        </w:tc>
        <w:tc>
          <w:tcPr>
            <w:tcW w:w="850" w:type="dxa"/>
            <w:hideMark/>
          </w:tcPr>
          <w:p w14:paraId="187D4A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AB506F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79DB1B6" w14:textId="63538716" w:rsidR="006C6C81" w:rsidRPr="001D3E60" w:rsidRDefault="006C6C81" w:rsidP="006C6C81">
            <w:pPr>
              <w:spacing w:after="160" w:line="259" w:lineRule="auto"/>
              <w:rPr>
                <w:rFonts w:ascii="Times New Roman" w:hAnsi="Times New Roman"/>
                <w:lang w:val="en-GB"/>
              </w:rPr>
            </w:pPr>
          </w:p>
        </w:tc>
        <w:tc>
          <w:tcPr>
            <w:tcW w:w="1134" w:type="dxa"/>
            <w:hideMark/>
          </w:tcPr>
          <w:p w14:paraId="198E60DD" w14:textId="7F0756E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ICT Dept.</w:t>
            </w:r>
          </w:p>
        </w:tc>
        <w:tc>
          <w:tcPr>
            <w:tcW w:w="1559" w:type="dxa"/>
            <w:hideMark/>
          </w:tcPr>
          <w:p w14:paraId="0626C2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GIFEC</w:t>
            </w:r>
          </w:p>
        </w:tc>
      </w:tr>
      <w:tr w:rsidR="006C6C81" w:rsidRPr="001D3E60" w14:paraId="1C63A168" w14:textId="77777777" w:rsidTr="00CB0A7F">
        <w:trPr>
          <w:trHeight w:val="20"/>
        </w:trPr>
        <w:tc>
          <w:tcPr>
            <w:tcW w:w="1222" w:type="dxa"/>
            <w:vMerge/>
            <w:hideMark/>
          </w:tcPr>
          <w:p w14:paraId="12E64226"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2684589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Settlements Development  and Housing</w:t>
            </w:r>
          </w:p>
        </w:tc>
        <w:tc>
          <w:tcPr>
            <w:tcW w:w="2976" w:type="dxa"/>
            <w:hideMark/>
          </w:tcPr>
          <w:p w14:paraId="3E484A57"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technical and statutory planning committee meetings</w:t>
            </w:r>
          </w:p>
        </w:tc>
        <w:tc>
          <w:tcPr>
            <w:tcW w:w="1701" w:type="dxa"/>
            <w:hideMark/>
          </w:tcPr>
          <w:p w14:paraId="7658B4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440375F6" w14:textId="77777777" w:rsidR="006C6C81" w:rsidRPr="001D3E60" w:rsidRDefault="006C6C81" w:rsidP="006C6C81">
            <w:pPr>
              <w:rPr>
                <w:rFonts w:ascii="Times New Roman" w:hAnsi="Times New Roman"/>
              </w:rPr>
            </w:pPr>
          </w:p>
        </w:tc>
        <w:tc>
          <w:tcPr>
            <w:tcW w:w="283" w:type="dxa"/>
            <w:shd w:val="clear" w:color="auto" w:fill="5B9BD5" w:themeFill="accent5"/>
          </w:tcPr>
          <w:p w14:paraId="53D130B6" w14:textId="77777777" w:rsidR="006C6C81" w:rsidRPr="001D3E60" w:rsidRDefault="006C6C81" w:rsidP="006C6C81">
            <w:pPr>
              <w:rPr>
                <w:rFonts w:ascii="Times New Roman" w:hAnsi="Times New Roman"/>
              </w:rPr>
            </w:pPr>
          </w:p>
        </w:tc>
        <w:tc>
          <w:tcPr>
            <w:tcW w:w="284" w:type="dxa"/>
            <w:shd w:val="clear" w:color="auto" w:fill="5B9BD5" w:themeFill="accent5"/>
          </w:tcPr>
          <w:p w14:paraId="1B46A7DC" w14:textId="77777777" w:rsidR="006C6C81" w:rsidRPr="001D3E60" w:rsidRDefault="006C6C81" w:rsidP="006C6C81">
            <w:pPr>
              <w:rPr>
                <w:rFonts w:ascii="Times New Roman" w:hAnsi="Times New Roman"/>
              </w:rPr>
            </w:pPr>
          </w:p>
        </w:tc>
        <w:tc>
          <w:tcPr>
            <w:tcW w:w="283" w:type="dxa"/>
            <w:shd w:val="clear" w:color="auto" w:fill="5B9BD5" w:themeFill="accent5"/>
          </w:tcPr>
          <w:p w14:paraId="00A2726D" w14:textId="77777777" w:rsidR="006C6C81" w:rsidRPr="001D3E60" w:rsidRDefault="006C6C81" w:rsidP="006C6C81">
            <w:pPr>
              <w:rPr>
                <w:rFonts w:ascii="Times New Roman" w:hAnsi="Times New Roman"/>
              </w:rPr>
            </w:pPr>
          </w:p>
        </w:tc>
        <w:tc>
          <w:tcPr>
            <w:tcW w:w="993" w:type="dxa"/>
            <w:hideMark/>
          </w:tcPr>
          <w:p w14:paraId="730C685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E0C64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850" w:type="dxa"/>
            <w:hideMark/>
          </w:tcPr>
          <w:p w14:paraId="7C67D3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5963B1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2BF05F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61811EE" w14:textId="57B76C3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5474B57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558EE597" w14:textId="77777777" w:rsidTr="00CB0A7F">
        <w:trPr>
          <w:trHeight w:val="20"/>
        </w:trPr>
        <w:tc>
          <w:tcPr>
            <w:tcW w:w="1222" w:type="dxa"/>
            <w:vMerge/>
            <w:hideMark/>
          </w:tcPr>
          <w:p w14:paraId="1E216576"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23E263B" w14:textId="77777777" w:rsidR="006C6C81" w:rsidRPr="001D3E60" w:rsidRDefault="006C6C81" w:rsidP="006C6C81">
            <w:pPr>
              <w:spacing w:after="160" w:line="259" w:lineRule="auto"/>
              <w:rPr>
                <w:rFonts w:ascii="Times New Roman" w:hAnsi="Times New Roman"/>
              </w:rPr>
            </w:pPr>
          </w:p>
        </w:tc>
        <w:tc>
          <w:tcPr>
            <w:tcW w:w="2976" w:type="dxa"/>
            <w:hideMark/>
          </w:tcPr>
          <w:p w14:paraId="254D480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Preparation of local plans</w:t>
            </w:r>
          </w:p>
        </w:tc>
        <w:tc>
          <w:tcPr>
            <w:tcW w:w="1701" w:type="dxa"/>
            <w:hideMark/>
          </w:tcPr>
          <w:p w14:paraId="20D1F1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Bomoakpole</w:t>
            </w:r>
          </w:p>
        </w:tc>
        <w:tc>
          <w:tcPr>
            <w:tcW w:w="284" w:type="dxa"/>
            <w:shd w:val="clear" w:color="auto" w:fill="5B9BD5" w:themeFill="accent5"/>
          </w:tcPr>
          <w:p w14:paraId="3127666C" w14:textId="77777777" w:rsidR="006C6C81" w:rsidRPr="001D3E60" w:rsidRDefault="006C6C81" w:rsidP="006C6C81">
            <w:pPr>
              <w:rPr>
                <w:rFonts w:ascii="Times New Roman" w:hAnsi="Times New Roman"/>
              </w:rPr>
            </w:pPr>
          </w:p>
        </w:tc>
        <w:tc>
          <w:tcPr>
            <w:tcW w:w="283" w:type="dxa"/>
            <w:shd w:val="clear" w:color="auto" w:fill="5B9BD5" w:themeFill="accent5"/>
          </w:tcPr>
          <w:p w14:paraId="4F90FAD3" w14:textId="77777777" w:rsidR="006C6C81" w:rsidRPr="001D3E60" w:rsidRDefault="006C6C81" w:rsidP="006C6C81">
            <w:pPr>
              <w:rPr>
                <w:rFonts w:ascii="Times New Roman" w:hAnsi="Times New Roman"/>
              </w:rPr>
            </w:pPr>
          </w:p>
        </w:tc>
        <w:tc>
          <w:tcPr>
            <w:tcW w:w="284" w:type="dxa"/>
            <w:shd w:val="clear" w:color="auto" w:fill="5B9BD5" w:themeFill="accent5"/>
          </w:tcPr>
          <w:p w14:paraId="07F35655" w14:textId="77777777" w:rsidR="006C6C81" w:rsidRPr="001D3E60" w:rsidRDefault="006C6C81" w:rsidP="006C6C81">
            <w:pPr>
              <w:rPr>
                <w:rFonts w:ascii="Times New Roman" w:hAnsi="Times New Roman"/>
              </w:rPr>
            </w:pPr>
          </w:p>
        </w:tc>
        <w:tc>
          <w:tcPr>
            <w:tcW w:w="283" w:type="dxa"/>
            <w:shd w:val="clear" w:color="auto" w:fill="5B9BD5" w:themeFill="accent5"/>
          </w:tcPr>
          <w:p w14:paraId="1D43C104" w14:textId="77777777" w:rsidR="006C6C81" w:rsidRPr="001D3E60" w:rsidRDefault="006C6C81" w:rsidP="006C6C81">
            <w:pPr>
              <w:rPr>
                <w:rFonts w:ascii="Times New Roman" w:hAnsi="Times New Roman"/>
              </w:rPr>
            </w:pPr>
          </w:p>
        </w:tc>
        <w:tc>
          <w:tcPr>
            <w:tcW w:w="993" w:type="dxa"/>
            <w:hideMark/>
          </w:tcPr>
          <w:p w14:paraId="4B506A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713A0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0" w:type="dxa"/>
            <w:hideMark/>
          </w:tcPr>
          <w:p w14:paraId="76F1BDD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FD30C7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2D5A25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30DBEDF" w14:textId="6554D75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316046F5" w14:textId="4058C1D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2AF70BA" w14:textId="77777777" w:rsidTr="00CB0A7F">
        <w:trPr>
          <w:trHeight w:val="20"/>
        </w:trPr>
        <w:tc>
          <w:tcPr>
            <w:tcW w:w="1222" w:type="dxa"/>
            <w:vMerge/>
            <w:hideMark/>
          </w:tcPr>
          <w:p w14:paraId="660AC1B9"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45B6B750" w14:textId="77777777" w:rsidR="006C6C81" w:rsidRPr="001D3E60" w:rsidRDefault="006C6C81" w:rsidP="006C6C81">
            <w:pPr>
              <w:spacing w:after="160" w:line="259" w:lineRule="auto"/>
              <w:rPr>
                <w:rFonts w:ascii="Times New Roman" w:hAnsi="Times New Roman"/>
              </w:rPr>
            </w:pPr>
          </w:p>
        </w:tc>
        <w:tc>
          <w:tcPr>
            <w:tcW w:w="2976" w:type="dxa"/>
            <w:hideMark/>
          </w:tcPr>
          <w:p w14:paraId="0DA3617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Sensitization of the public on Land use planning and permitting </w:t>
            </w:r>
          </w:p>
        </w:tc>
        <w:tc>
          <w:tcPr>
            <w:tcW w:w="1701" w:type="dxa"/>
            <w:hideMark/>
          </w:tcPr>
          <w:p w14:paraId="4FDFC1B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6166F80" w14:textId="77777777" w:rsidR="006C6C81" w:rsidRPr="001D3E60" w:rsidRDefault="006C6C81" w:rsidP="006C6C81">
            <w:pPr>
              <w:rPr>
                <w:rFonts w:ascii="Times New Roman" w:hAnsi="Times New Roman"/>
              </w:rPr>
            </w:pPr>
          </w:p>
        </w:tc>
        <w:tc>
          <w:tcPr>
            <w:tcW w:w="283" w:type="dxa"/>
            <w:shd w:val="clear" w:color="auto" w:fill="5B9BD5" w:themeFill="accent5"/>
          </w:tcPr>
          <w:p w14:paraId="35C0774A" w14:textId="77777777" w:rsidR="006C6C81" w:rsidRPr="001D3E60" w:rsidRDefault="006C6C81" w:rsidP="006C6C81">
            <w:pPr>
              <w:rPr>
                <w:rFonts w:ascii="Times New Roman" w:hAnsi="Times New Roman"/>
              </w:rPr>
            </w:pPr>
          </w:p>
        </w:tc>
        <w:tc>
          <w:tcPr>
            <w:tcW w:w="284" w:type="dxa"/>
            <w:shd w:val="clear" w:color="auto" w:fill="5B9BD5" w:themeFill="accent5"/>
          </w:tcPr>
          <w:p w14:paraId="33AD1A0A" w14:textId="77777777" w:rsidR="006C6C81" w:rsidRPr="001D3E60" w:rsidRDefault="006C6C81" w:rsidP="006C6C81">
            <w:pPr>
              <w:rPr>
                <w:rFonts w:ascii="Times New Roman" w:hAnsi="Times New Roman"/>
              </w:rPr>
            </w:pPr>
          </w:p>
        </w:tc>
        <w:tc>
          <w:tcPr>
            <w:tcW w:w="283" w:type="dxa"/>
            <w:shd w:val="clear" w:color="auto" w:fill="5B9BD5" w:themeFill="accent5"/>
          </w:tcPr>
          <w:p w14:paraId="12CCC867" w14:textId="77777777" w:rsidR="006C6C81" w:rsidRPr="001D3E60" w:rsidRDefault="006C6C81" w:rsidP="006C6C81">
            <w:pPr>
              <w:rPr>
                <w:rFonts w:ascii="Times New Roman" w:hAnsi="Times New Roman"/>
              </w:rPr>
            </w:pPr>
          </w:p>
        </w:tc>
        <w:tc>
          <w:tcPr>
            <w:tcW w:w="993" w:type="dxa"/>
            <w:hideMark/>
          </w:tcPr>
          <w:p w14:paraId="5530D7E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DD8AE5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850" w:type="dxa"/>
            <w:hideMark/>
          </w:tcPr>
          <w:p w14:paraId="0CA5E4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286A88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5B722C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3419D5A" w14:textId="58C26C0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173E78DD" w14:textId="6646229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0AFE5250" w14:textId="77777777" w:rsidTr="00CB0A7F">
        <w:trPr>
          <w:trHeight w:val="20"/>
        </w:trPr>
        <w:tc>
          <w:tcPr>
            <w:tcW w:w="1222" w:type="dxa"/>
            <w:vMerge/>
            <w:hideMark/>
          </w:tcPr>
          <w:p w14:paraId="2F84837C"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9B505D1" w14:textId="77777777" w:rsidR="006C6C81" w:rsidRPr="001D3E60" w:rsidRDefault="006C6C81" w:rsidP="006C6C81">
            <w:pPr>
              <w:spacing w:after="160" w:line="259" w:lineRule="auto"/>
              <w:rPr>
                <w:rFonts w:ascii="Times New Roman" w:hAnsi="Times New Roman"/>
              </w:rPr>
            </w:pPr>
          </w:p>
        </w:tc>
        <w:tc>
          <w:tcPr>
            <w:tcW w:w="2976" w:type="dxa"/>
            <w:hideMark/>
          </w:tcPr>
          <w:p w14:paraId="00ACC745"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joint inspections to check unauthorised developments</w:t>
            </w:r>
          </w:p>
        </w:tc>
        <w:tc>
          <w:tcPr>
            <w:tcW w:w="1701" w:type="dxa"/>
            <w:hideMark/>
          </w:tcPr>
          <w:p w14:paraId="7F65593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E1C60D4" w14:textId="77777777" w:rsidR="006C6C81" w:rsidRPr="001D3E60" w:rsidRDefault="006C6C81" w:rsidP="006C6C81">
            <w:pPr>
              <w:rPr>
                <w:rFonts w:ascii="Times New Roman" w:hAnsi="Times New Roman"/>
              </w:rPr>
            </w:pPr>
          </w:p>
        </w:tc>
        <w:tc>
          <w:tcPr>
            <w:tcW w:w="283" w:type="dxa"/>
            <w:shd w:val="clear" w:color="auto" w:fill="5B9BD5" w:themeFill="accent5"/>
          </w:tcPr>
          <w:p w14:paraId="51BBA644" w14:textId="77777777" w:rsidR="006C6C81" w:rsidRPr="001D3E60" w:rsidRDefault="006C6C81" w:rsidP="006C6C81">
            <w:pPr>
              <w:rPr>
                <w:rFonts w:ascii="Times New Roman" w:hAnsi="Times New Roman"/>
              </w:rPr>
            </w:pPr>
          </w:p>
        </w:tc>
        <w:tc>
          <w:tcPr>
            <w:tcW w:w="284" w:type="dxa"/>
            <w:shd w:val="clear" w:color="auto" w:fill="5B9BD5" w:themeFill="accent5"/>
          </w:tcPr>
          <w:p w14:paraId="26E66548" w14:textId="77777777" w:rsidR="006C6C81" w:rsidRPr="001D3E60" w:rsidRDefault="006C6C81" w:rsidP="006C6C81">
            <w:pPr>
              <w:rPr>
                <w:rFonts w:ascii="Times New Roman" w:hAnsi="Times New Roman"/>
              </w:rPr>
            </w:pPr>
          </w:p>
        </w:tc>
        <w:tc>
          <w:tcPr>
            <w:tcW w:w="283" w:type="dxa"/>
            <w:shd w:val="clear" w:color="auto" w:fill="5B9BD5" w:themeFill="accent5"/>
          </w:tcPr>
          <w:p w14:paraId="6FC8482E" w14:textId="77777777" w:rsidR="006C6C81" w:rsidRPr="001D3E60" w:rsidRDefault="006C6C81" w:rsidP="006C6C81">
            <w:pPr>
              <w:rPr>
                <w:rFonts w:ascii="Times New Roman" w:hAnsi="Times New Roman"/>
              </w:rPr>
            </w:pPr>
          </w:p>
        </w:tc>
        <w:tc>
          <w:tcPr>
            <w:tcW w:w="993" w:type="dxa"/>
            <w:hideMark/>
          </w:tcPr>
          <w:p w14:paraId="7186026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D17D0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20,000.00</w:t>
            </w:r>
          </w:p>
        </w:tc>
        <w:tc>
          <w:tcPr>
            <w:tcW w:w="850" w:type="dxa"/>
            <w:hideMark/>
          </w:tcPr>
          <w:p w14:paraId="55B469D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567" w:type="dxa"/>
          </w:tcPr>
          <w:p w14:paraId="49AB199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2F16F9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54DB98C" w14:textId="4DBD51A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11D3F22D" w14:textId="2B51D95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597776C7" w14:textId="77777777" w:rsidTr="00CB0A7F">
        <w:trPr>
          <w:trHeight w:val="20"/>
        </w:trPr>
        <w:tc>
          <w:tcPr>
            <w:tcW w:w="1222" w:type="dxa"/>
            <w:vMerge/>
          </w:tcPr>
          <w:p w14:paraId="59A86FBF" w14:textId="77777777" w:rsidR="006C6C81" w:rsidRPr="001D3E60" w:rsidRDefault="006C6C81" w:rsidP="006C6C81">
            <w:pPr>
              <w:rPr>
                <w:rFonts w:ascii="Times New Roman" w:hAnsi="Times New Roman"/>
              </w:rPr>
            </w:pPr>
          </w:p>
        </w:tc>
        <w:tc>
          <w:tcPr>
            <w:tcW w:w="1418" w:type="dxa"/>
            <w:gridSpan w:val="2"/>
            <w:vMerge/>
          </w:tcPr>
          <w:p w14:paraId="2DD3E46E" w14:textId="77777777" w:rsidR="006C6C81" w:rsidRPr="001D3E60" w:rsidRDefault="006C6C81" w:rsidP="006C6C81">
            <w:pPr>
              <w:rPr>
                <w:rFonts w:ascii="Times New Roman" w:hAnsi="Times New Roman"/>
              </w:rPr>
            </w:pPr>
          </w:p>
        </w:tc>
        <w:tc>
          <w:tcPr>
            <w:tcW w:w="2976" w:type="dxa"/>
          </w:tcPr>
          <w:p w14:paraId="34EF14F9" w14:textId="77777777" w:rsidR="006C6C81" w:rsidRPr="009E143C" w:rsidRDefault="006C6C81" w:rsidP="006C6C81">
            <w:pPr>
              <w:pStyle w:val="ListParagraph"/>
              <w:numPr>
                <w:ilvl w:val="0"/>
                <w:numId w:val="43"/>
              </w:numPr>
              <w:spacing w:after="0" w:line="240" w:lineRule="auto"/>
              <w:rPr>
                <w:rFonts w:ascii="Times New Roman" w:hAnsi="Times New Roman"/>
                <w:lang w:val="en-GB"/>
              </w:rPr>
            </w:pPr>
            <w:r w:rsidRPr="009E143C">
              <w:rPr>
                <w:rFonts w:ascii="Times New Roman" w:eastAsia="Times New Roman" w:hAnsi="Times New Roman"/>
                <w:color w:val="000000"/>
                <w:lang w:val="en-GB" w:eastAsia="en-GB"/>
              </w:rPr>
              <w:t>Construction of 5No. Community Centres</w:t>
            </w:r>
          </w:p>
        </w:tc>
        <w:tc>
          <w:tcPr>
            <w:tcW w:w="1701" w:type="dxa"/>
          </w:tcPr>
          <w:p w14:paraId="53045319"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New Bakanta, Adurim, Aiyinasi North</w:t>
            </w:r>
            <w:r>
              <w:rPr>
                <w:rFonts w:ascii="Times New Roman" w:eastAsia="Times New Roman" w:hAnsi="Times New Roman"/>
                <w:color w:val="000000"/>
                <w:lang w:val="en-GB" w:eastAsia="en-GB"/>
              </w:rPr>
              <w:t xml:space="preserve"> and others</w:t>
            </w:r>
          </w:p>
        </w:tc>
        <w:tc>
          <w:tcPr>
            <w:tcW w:w="284" w:type="dxa"/>
            <w:shd w:val="clear" w:color="auto" w:fill="5B9BD5" w:themeFill="accent5"/>
            <w:vAlign w:val="bottom"/>
          </w:tcPr>
          <w:p w14:paraId="67F4BA39"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83" w:type="dxa"/>
            <w:shd w:val="clear" w:color="auto" w:fill="5B9BD5" w:themeFill="accent5"/>
            <w:vAlign w:val="bottom"/>
          </w:tcPr>
          <w:p w14:paraId="32991C3C"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84" w:type="dxa"/>
            <w:shd w:val="clear" w:color="auto" w:fill="5B9BD5" w:themeFill="accent5"/>
            <w:vAlign w:val="bottom"/>
          </w:tcPr>
          <w:p w14:paraId="36DD097B"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283" w:type="dxa"/>
            <w:shd w:val="clear" w:color="auto" w:fill="5B9BD5" w:themeFill="accent5"/>
            <w:vAlign w:val="bottom"/>
          </w:tcPr>
          <w:p w14:paraId="58C18BCC" w14:textId="77777777" w:rsidR="006C6C81" w:rsidRPr="00CE47BA" w:rsidRDefault="006C6C81" w:rsidP="006C6C81">
            <w:pPr>
              <w:rPr>
                <w:rFonts w:ascii="Times New Roman" w:hAnsi="Times New Roman"/>
              </w:rPr>
            </w:pPr>
            <w:r w:rsidRPr="00CE47BA">
              <w:rPr>
                <w:rFonts w:ascii="Times New Roman" w:eastAsia="Times New Roman" w:hAnsi="Times New Roman"/>
                <w:color w:val="000000"/>
                <w:lang w:val="en-GB" w:eastAsia="en-GB"/>
              </w:rPr>
              <w:t> </w:t>
            </w:r>
          </w:p>
        </w:tc>
        <w:tc>
          <w:tcPr>
            <w:tcW w:w="993" w:type="dxa"/>
            <w:vAlign w:val="center"/>
          </w:tcPr>
          <w:p w14:paraId="141D0254"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xml:space="preserve">        780,000 </w:t>
            </w:r>
          </w:p>
        </w:tc>
        <w:tc>
          <w:tcPr>
            <w:tcW w:w="992" w:type="dxa"/>
            <w:vAlign w:val="center"/>
          </w:tcPr>
          <w:p w14:paraId="37EF159A"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w:t>
            </w:r>
          </w:p>
        </w:tc>
        <w:tc>
          <w:tcPr>
            <w:tcW w:w="850" w:type="dxa"/>
            <w:vAlign w:val="center"/>
          </w:tcPr>
          <w:p w14:paraId="6A1C7A8D"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 </w:t>
            </w:r>
          </w:p>
        </w:tc>
        <w:tc>
          <w:tcPr>
            <w:tcW w:w="567" w:type="dxa"/>
          </w:tcPr>
          <w:p w14:paraId="69B31044" w14:textId="77777777" w:rsidR="006C6C81" w:rsidRPr="00CE47BA" w:rsidRDefault="006C6C81" w:rsidP="006C6C81">
            <w:pPr>
              <w:rPr>
                <w:rFonts w:ascii="Times New Roman" w:eastAsia="Times New Roman" w:hAnsi="Times New Roman"/>
                <w:color w:val="000000"/>
                <w:lang w:val="en-GB" w:eastAsia="en-GB"/>
              </w:rPr>
            </w:pPr>
          </w:p>
        </w:tc>
        <w:tc>
          <w:tcPr>
            <w:tcW w:w="709" w:type="dxa"/>
            <w:shd w:val="clear" w:color="auto" w:fill="AEAAAA" w:themeFill="background2" w:themeFillShade="BF"/>
          </w:tcPr>
          <w:p w14:paraId="6C9531CC" w14:textId="77777777" w:rsidR="006C6C81" w:rsidRPr="00CE47BA" w:rsidRDefault="006C6C81" w:rsidP="006C6C81">
            <w:pPr>
              <w:rPr>
                <w:rFonts w:ascii="Times New Roman" w:eastAsia="Times New Roman" w:hAnsi="Times New Roman"/>
                <w:color w:val="000000"/>
                <w:lang w:val="en-GB" w:eastAsia="en-GB"/>
              </w:rPr>
            </w:pPr>
          </w:p>
        </w:tc>
        <w:tc>
          <w:tcPr>
            <w:tcW w:w="1134" w:type="dxa"/>
            <w:vAlign w:val="center"/>
          </w:tcPr>
          <w:p w14:paraId="6196699C" w14:textId="3A4FAEFC" w:rsidR="006C6C81" w:rsidRPr="00CE47BA" w:rsidRDefault="006C6C81" w:rsidP="006C6C81">
            <w:pPr>
              <w:rPr>
                <w:rFonts w:ascii="Times New Roman" w:hAnsi="Times New Roman"/>
                <w:lang w:val="en-GB"/>
              </w:rPr>
            </w:pPr>
            <w:r>
              <w:rPr>
                <w:rFonts w:ascii="Times New Roman" w:eastAsia="Times New Roman" w:hAnsi="Times New Roman"/>
                <w:color w:val="000000"/>
                <w:lang w:val="en-GB" w:eastAsia="en-GB"/>
              </w:rPr>
              <w:t>CENTRAL ADMIN.</w:t>
            </w:r>
          </w:p>
        </w:tc>
        <w:tc>
          <w:tcPr>
            <w:tcW w:w="1559" w:type="dxa"/>
            <w:vAlign w:val="center"/>
          </w:tcPr>
          <w:p w14:paraId="625E5F36" w14:textId="77777777" w:rsidR="006C6C81" w:rsidRPr="00CE47BA" w:rsidRDefault="006C6C81" w:rsidP="006C6C81">
            <w:pPr>
              <w:rPr>
                <w:rFonts w:ascii="Times New Roman" w:hAnsi="Times New Roman"/>
                <w:lang w:val="en-GB"/>
              </w:rPr>
            </w:pPr>
            <w:r w:rsidRPr="00CE47BA">
              <w:rPr>
                <w:rFonts w:ascii="Times New Roman" w:eastAsia="Times New Roman" w:hAnsi="Times New Roman"/>
                <w:color w:val="000000"/>
                <w:lang w:val="en-GB" w:eastAsia="en-GB"/>
              </w:rPr>
              <w:t>COCOBOD</w:t>
            </w:r>
          </w:p>
        </w:tc>
      </w:tr>
      <w:tr w:rsidR="006C6C81" w:rsidRPr="001D3E60" w14:paraId="1D62E79A" w14:textId="77777777" w:rsidTr="00CB0A7F">
        <w:trPr>
          <w:trHeight w:val="20"/>
        </w:trPr>
        <w:tc>
          <w:tcPr>
            <w:tcW w:w="1222" w:type="dxa"/>
            <w:vMerge/>
            <w:hideMark/>
          </w:tcPr>
          <w:p w14:paraId="57149A2A"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4C6B30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Drainage and Flood Control</w:t>
            </w:r>
          </w:p>
        </w:tc>
        <w:tc>
          <w:tcPr>
            <w:tcW w:w="2976" w:type="dxa"/>
            <w:hideMark/>
          </w:tcPr>
          <w:p w14:paraId="472AA02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Prepare and implement drainage plans for flood prone areas</w:t>
            </w:r>
          </w:p>
        </w:tc>
        <w:tc>
          <w:tcPr>
            <w:tcW w:w="1701" w:type="dxa"/>
            <w:hideMark/>
          </w:tcPr>
          <w:p w14:paraId="494F89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B60CB6D" w14:textId="77777777" w:rsidR="006C6C81" w:rsidRPr="001D3E60" w:rsidRDefault="006C6C81" w:rsidP="006C6C81">
            <w:pPr>
              <w:rPr>
                <w:rFonts w:ascii="Times New Roman" w:hAnsi="Times New Roman"/>
              </w:rPr>
            </w:pPr>
          </w:p>
        </w:tc>
        <w:tc>
          <w:tcPr>
            <w:tcW w:w="283" w:type="dxa"/>
            <w:shd w:val="clear" w:color="auto" w:fill="5B9BD5" w:themeFill="accent5"/>
          </w:tcPr>
          <w:p w14:paraId="1B68BC76" w14:textId="77777777" w:rsidR="006C6C81" w:rsidRPr="001D3E60" w:rsidRDefault="006C6C81" w:rsidP="006C6C81">
            <w:pPr>
              <w:rPr>
                <w:rFonts w:ascii="Times New Roman" w:hAnsi="Times New Roman"/>
              </w:rPr>
            </w:pPr>
          </w:p>
        </w:tc>
        <w:tc>
          <w:tcPr>
            <w:tcW w:w="284" w:type="dxa"/>
            <w:shd w:val="clear" w:color="auto" w:fill="5B9BD5" w:themeFill="accent5"/>
          </w:tcPr>
          <w:p w14:paraId="1C12C69F" w14:textId="77777777" w:rsidR="006C6C81" w:rsidRPr="001D3E60" w:rsidRDefault="006C6C81" w:rsidP="006C6C81">
            <w:pPr>
              <w:rPr>
                <w:rFonts w:ascii="Times New Roman" w:hAnsi="Times New Roman"/>
              </w:rPr>
            </w:pPr>
          </w:p>
        </w:tc>
        <w:tc>
          <w:tcPr>
            <w:tcW w:w="283" w:type="dxa"/>
            <w:shd w:val="clear" w:color="auto" w:fill="5B9BD5" w:themeFill="accent5"/>
          </w:tcPr>
          <w:p w14:paraId="175A8DBE" w14:textId="77777777" w:rsidR="006C6C81" w:rsidRPr="001D3E60" w:rsidRDefault="006C6C81" w:rsidP="006C6C81">
            <w:pPr>
              <w:rPr>
                <w:rFonts w:ascii="Times New Roman" w:hAnsi="Times New Roman"/>
              </w:rPr>
            </w:pPr>
          </w:p>
        </w:tc>
        <w:tc>
          <w:tcPr>
            <w:tcW w:w="993" w:type="dxa"/>
            <w:hideMark/>
          </w:tcPr>
          <w:p w14:paraId="07FC6C8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9DCE5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0" w:type="dxa"/>
            <w:hideMark/>
          </w:tcPr>
          <w:p w14:paraId="2A4AA0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48271B0"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599010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BECAA3D" w14:textId="32A4568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PPD</w:t>
            </w:r>
          </w:p>
        </w:tc>
        <w:tc>
          <w:tcPr>
            <w:tcW w:w="1559" w:type="dxa"/>
            <w:hideMark/>
          </w:tcPr>
          <w:p w14:paraId="114BA0C2" w14:textId="6DAFD03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Works Dep't, </w:t>
            </w:r>
            <w:r>
              <w:rPr>
                <w:rFonts w:ascii="Times New Roman" w:hAnsi="Times New Roman"/>
                <w:lang w:val="en-GB"/>
              </w:rPr>
              <w:t>CENTRAL ADMIN.</w:t>
            </w:r>
          </w:p>
        </w:tc>
      </w:tr>
      <w:tr w:rsidR="006C6C81" w:rsidRPr="001D3E60" w14:paraId="7F67E19A" w14:textId="77777777" w:rsidTr="00CB0A7F">
        <w:trPr>
          <w:trHeight w:val="20"/>
        </w:trPr>
        <w:tc>
          <w:tcPr>
            <w:tcW w:w="1222" w:type="dxa"/>
            <w:vMerge/>
            <w:hideMark/>
          </w:tcPr>
          <w:p w14:paraId="765BD077"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3B59570C" w14:textId="77777777" w:rsidR="006C6C81" w:rsidRPr="001D3E60" w:rsidRDefault="006C6C81" w:rsidP="006C6C81">
            <w:pPr>
              <w:spacing w:after="160" w:line="259" w:lineRule="auto"/>
              <w:rPr>
                <w:rFonts w:ascii="Times New Roman" w:hAnsi="Times New Roman"/>
              </w:rPr>
            </w:pPr>
          </w:p>
        </w:tc>
        <w:tc>
          <w:tcPr>
            <w:tcW w:w="2976" w:type="dxa"/>
            <w:hideMark/>
          </w:tcPr>
          <w:p w14:paraId="6D6D3DE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Construct and frequently desilt chocked drains</w:t>
            </w:r>
          </w:p>
        </w:tc>
        <w:tc>
          <w:tcPr>
            <w:tcW w:w="1701" w:type="dxa"/>
            <w:hideMark/>
          </w:tcPr>
          <w:p w14:paraId="12EC98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District Assembly</w:t>
            </w:r>
          </w:p>
        </w:tc>
        <w:tc>
          <w:tcPr>
            <w:tcW w:w="284" w:type="dxa"/>
            <w:shd w:val="clear" w:color="auto" w:fill="5B9BD5" w:themeFill="accent5"/>
          </w:tcPr>
          <w:p w14:paraId="19B231E1" w14:textId="77777777" w:rsidR="006C6C81" w:rsidRPr="001D3E60" w:rsidRDefault="006C6C81" w:rsidP="006C6C81">
            <w:pPr>
              <w:rPr>
                <w:rFonts w:ascii="Times New Roman" w:hAnsi="Times New Roman"/>
              </w:rPr>
            </w:pPr>
          </w:p>
        </w:tc>
        <w:tc>
          <w:tcPr>
            <w:tcW w:w="283" w:type="dxa"/>
            <w:shd w:val="clear" w:color="auto" w:fill="5B9BD5" w:themeFill="accent5"/>
          </w:tcPr>
          <w:p w14:paraId="6430506A" w14:textId="77777777" w:rsidR="006C6C81" w:rsidRPr="001D3E60" w:rsidRDefault="006C6C81" w:rsidP="006C6C81">
            <w:pPr>
              <w:rPr>
                <w:rFonts w:ascii="Times New Roman" w:hAnsi="Times New Roman"/>
              </w:rPr>
            </w:pPr>
          </w:p>
        </w:tc>
        <w:tc>
          <w:tcPr>
            <w:tcW w:w="284" w:type="dxa"/>
            <w:shd w:val="clear" w:color="auto" w:fill="5B9BD5" w:themeFill="accent5"/>
          </w:tcPr>
          <w:p w14:paraId="2C89DDE2" w14:textId="77777777" w:rsidR="006C6C81" w:rsidRPr="001D3E60" w:rsidRDefault="006C6C81" w:rsidP="006C6C81">
            <w:pPr>
              <w:rPr>
                <w:rFonts w:ascii="Times New Roman" w:hAnsi="Times New Roman"/>
              </w:rPr>
            </w:pPr>
          </w:p>
        </w:tc>
        <w:tc>
          <w:tcPr>
            <w:tcW w:w="283" w:type="dxa"/>
            <w:shd w:val="clear" w:color="auto" w:fill="5B9BD5" w:themeFill="accent5"/>
          </w:tcPr>
          <w:p w14:paraId="4011E5BE" w14:textId="77777777" w:rsidR="006C6C81" w:rsidRPr="001D3E60" w:rsidRDefault="006C6C81" w:rsidP="006C6C81">
            <w:pPr>
              <w:rPr>
                <w:rFonts w:ascii="Times New Roman" w:hAnsi="Times New Roman"/>
              </w:rPr>
            </w:pPr>
          </w:p>
        </w:tc>
        <w:tc>
          <w:tcPr>
            <w:tcW w:w="993" w:type="dxa"/>
            <w:hideMark/>
          </w:tcPr>
          <w:p w14:paraId="09A77E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200,000.00 </w:t>
            </w:r>
          </w:p>
        </w:tc>
        <w:tc>
          <w:tcPr>
            <w:tcW w:w="992" w:type="dxa"/>
            <w:hideMark/>
          </w:tcPr>
          <w:p w14:paraId="79A010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20,000</w:t>
            </w:r>
          </w:p>
        </w:tc>
        <w:tc>
          <w:tcPr>
            <w:tcW w:w="850" w:type="dxa"/>
            <w:hideMark/>
          </w:tcPr>
          <w:p w14:paraId="0CB0CEB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E84D6D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775C43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5F6A794" w14:textId="39C8CD3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EHSU</w:t>
            </w:r>
          </w:p>
        </w:tc>
        <w:tc>
          <w:tcPr>
            <w:tcW w:w="1559" w:type="dxa"/>
            <w:hideMark/>
          </w:tcPr>
          <w:p w14:paraId="1287D0F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PPD,WORKS,NADMO</w:t>
            </w:r>
          </w:p>
        </w:tc>
      </w:tr>
      <w:tr w:rsidR="006C6C81" w:rsidRPr="001D3E60" w14:paraId="64F4DFBB" w14:textId="77777777" w:rsidTr="00CB0A7F">
        <w:trPr>
          <w:trHeight w:val="20"/>
        </w:trPr>
        <w:tc>
          <w:tcPr>
            <w:tcW w:w="1222" w:type="dxa"/>
            <w:vMerge w:val="restart"/>
            <w:hideMark/>
          </w:tcPr>
          <w:p w14:paraId="4F46BD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CLIMATE CHANGE AND DISASTER RISK REDUCTION</w:t>
            </w:r>
          </w:p>
        </w:tc>
        <w:tc>
          <w:tcPr>
            <w:tcW w:w="1418" w:type="dxa"/>
            <w:gridSpan w:val="2"/>
            <w:vMerge w:val="restart"/>
            <w:hideMark/>
          </w:tcPr>
          <w:p w14:paraId="67D8B2E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Infrastructure Maintenance</w:t>
            </w:r>
          </w:p>
        </w:tc>
        <w:tc>
          <w:tcPr>
            <w:tcW w:w="2976" w:type="dxa"/>
            <w:hideMark/>
          </w:tcPr>
          <w:p w14:paraId="7F53F46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capacity building training in inventory and asset management for selected staff</w:t>
            </w:r>
          </w:p>
        </w:tc>
        <w:tc>
          <w:tcPr>
            <w:tcW w:w="1701" w:type="dxa"/>
            <w:hideMark/>
          </w:tcPr>
          <w:p w14:paraId="52D4CF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4925086B"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CC0C996"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B025BBA"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485DF6A" w14:textId="77777777" w:rsidR="006C6C81" w:rsidRPr="001D3E60" w:rsidRDefault="006C6C81" w:rsidP="006C6C81">
            <w:pPr>
              <w:rPr>
                <w:rFonts w:ascii="Times New Roman" w:hAnsi="Times New Roman"/>
                <w:lang w:val="en-GB"/>
              </w:rPr>
            </w:pPr>
          </w:p>
        </w:tc>
        <w:tc>
          <w:tcPr>
            <w:tcW w:w="993" w:type="dxa"/>
            <w:hideMark/>
          </w:tcPr>
          <w:p w14:paraId="3ED8AE4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9A228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850" w:type="dxa"/>
            <w:hideMark/>
          </w:tcPr>
          <w:p w14:paraId="7CF82F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419CBB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46C0CC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84A121B" w14:textId="2BF5813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9" w:type="dxa"/>
            <w:hideMark/>
          </w:tcPr>
          <w:p w14:paraId="2CA5853A" w14:textId="0833F22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CF98690" w14:textId="77777777" w:rsidTr="00CB0A7F">
        <w:trPr>
          <w:trHeight w:val="20"/>
        </w:trPr>
        <w:tc>
          <w:tcPr>
            <w:tcW w:w="1222" w:type="dxa"/>
            <w:vMerge/>
            <w:hideMark/>
          </w:tcPr>
          <w:p w14:paraId="2137E4B9"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84E543C" w14:textId="77777777" w:rsidR="006C6C81" w:rsidRPr="001D3E60" w:rsidRDefault="006C6C81" w:rsidP="006C6C81">
            <w:pPr>
              <w:spacing w:after="160" w:line="259" w:lineRule="auto"/>
              <w:rPr>
                <w:rFonts w:ascii="Times New Roman" w:hAnsi="Times New Roman"/>
              </w:rPr>
            </w:pPr>
          </w:p>
        </w:tc>
        <w:tc>
          <w:tcPr>
            <w:tcW w:w="2976" w:type="dxa"/>
            <w:hideMark/>
          </w:tcPr>
          <w:p w14:paraId="7002897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Prepare operation and maintenance (O&amp;M) Plan</w:t>
            </w:r>
          </w:p>
        </w:tc>
        <w:tc>
          <w:tcPr>
            <w:tcW w:w="1701" w:type="dxa"/>
            <w:hideMark/>
          </w:tcPr>
          <w:p w14:paraId="2C617E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34ADBE3" w14:textId="77777777" w:rsidR="006C6C81" w:rsidRPr="001D3E60" w:rsidRDefault="006C6C81" w:rsidP="006C6C81">
            <w:pPr>
              <w:rPr>
                <w:rFonts w:ascii="Times New Roman" w:hAnsi="Times New Roman"/>
              </w:rPr>
            </w:pPr>
          </w:p>
        </w:tc>
        <w:tc>
          <w:tcPr>
            <w:tcW w:w="283" w:type="dxa"/>
            <w:shd w:val="clear" w:color="auto" w:fill="5B9BD5" w:themeFill="accent5"/>
          </w:tcPr>
          <w:p w14:paraId="59E263A3" w14:textId="77777777" w:rsidR="006C6C81" w:rsidRPr="001D3E60" w:rsidRDefault="006C6C81" w:rsidP="006C6C81">
            <w:pPr>
              <w:rPr>
                <w:rFonts w:ascii="Times New Roman" w:hAnsi="Times New Roman"/>
              </w:rPr>
            </w:pPr>
          </w:p>
        </w:tc>
        <w:tc>
          <w:tcPr>
            <w:tcW w:w="284" w:type="dxa"/>
            <w:shd w:val="clear" w:color="auto" w:fill="5B9BD5" w:themeFill="accent5"/>
          </w:tcPr>
          <w:p w14:paraId="5D154BB0" w14:textId="77777777" w:rsidR="006C6C81" w:rsidRPr="001D3E60" w:rsidRDefault="006C6C81" w:rsidP="006C6C81">
            <w:pPr>
              <w:rPr>
                <w:rFonts w:ascii="Times New Roman" w:hAnsi="Times New Roman"/>
              </w:rPr>
            </w:pPr>
          </w:p>
        </w:tc>
        <w:tc>
          <w:tcPr>
            <w:tcW w:w="283" w:type="dxa"/>
            <w:shd w:val="clear" w:color="auto" w:fill="5B9BD5" w:themeFill="accent5"/>
          </w:tcPr>
          <w:p w14:paraId="15059939" w14:textId="77777777" w:rsidR="006C6C81" w:rsidRPr="001D3E60" w:rsidRDefault="006C6C81" w:rsidP="006C6C81">
            <w:pPr>
              <w:rPr>
                <w:rFonts w:ascii="Times New Roman" w:hAnsi="Times New Roman"/>
              </w:rPr>
            </w:pPr>
          </w:p>
        </w:tc>
        <w:tc>
          <w:tcPr>
            <w:tcW w:w="993" w:type="dxa"/>
            <w:hideMark/>
          </w:tcPr>
          <w:p w14:paraId="12D3E3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65DD66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9BCB74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31402C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AD5274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7D040F0" w14:textId="40320AC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6B5813B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 Unit</w:t>
            </w:r>
          </w:p>
        </w:tc>
      </w:tr>
      <w:tr w:rsidR="006C6C81" w:rsidRPr="001D3E60" w14:paraId="572CF101" w14:textId="77777777" w:rsidTr="00CB0A7F">
        <w:trPr>
          <w:trHeight w:val="20"/>
        </w:trPr>
        <w:tc>
          <w:tcPr>
            <w:tcW w:w="1222" w:type="dxa"/>
            <w:vMerge/>
            <w:hideMark/>
          </w:tcPr>
          <w:p w14:paraId="7BABFA95"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FB90FC8" w14:textId="77777777" w:rsidR="006C6C81" w:rsidRPr="001D3E60" w:rsidRDefault="006C6C81" w:rsidP="006C6C81">
            <w:pPr>
              <w:spacing w:after="160" w:line="259" w:lineRule="auto"/>
              <w:rPr>
                <w:rFonts w:ascii="Times New Roman" w:hAnsi="Times New Roman"/>
              </w:rPr>
            </w:pPr>
          </w:p>
        </w:tc>
        <w:tc>
          <w:tcPr>
            <w:tcW w:w="2976" w:type="dxa"/>
            <w:hideMark/>
          </w:tcPr>
          <w:p w14:paraId="499F23A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Undertake building inspections and ensure that all public buildings are disability friendly</w:t>
            </w:r>
          </w:p>
        </w:tc>
        <w:tc>
          <w:tcPr>
            <w:tcW w:w="1701" w:type="dxa"/>
            <w:hideMark/>
          </w:tcPr>
          <w:p w14:paraId="7926A54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A9EEA02" w14:textId="77777777" w:rsidR="006C6C81" w:rsidRPr="001D3E60" w:rsidRDefault="006C6C81" w:rsidP="006C6C81">
            <w:pPr>
              <w:rPr>
                <w:rFonts w:ascii="Times New Roman" w:hAnsi="Times New Roman"/>
              </w:rPr>
            </w:pPr>
          </w:p>
        </w:tc>
        <w:tc>
          <w:tcPr>
            <w:tcW w:w="283" w:type="dxa"/>
            <w:shd w:val="clear" w:color="auto" w:fill="5B9BD5" w:themeFill="accent5"/>
          </w:tcPr>
          <w:p w14:paraId="1D843382" w14:textId="77777777" w:rsidR="006C6C81" w:rsidRPr="001D3E60" w:rsidRDefault="006C6C81" w:rsidP="006C6C81">
            <w:pPr>
              <w:rPr>
                <w:rFonts w:ascii="Times New Roman" w:hAnsi="Times New Roman"/>
              </w:rPr>
            </w:pPr>
          </w:p>
        </w:tc>
        <w:tc>
          <w:tcPr>
            <w:tcW w:w="284" w:type="dxa"/>
            <w:shd w:val="clear" w:color="auto" w:fill="5B9BD5" w:themeFill="accent5"/>
          </w:tcPr>
          <w:p w14:paraId="73B8C177" w14:textId="77777777" w:rsidR="006C6C81" w:rsidRPr="001D3E60" w:rsidRDefault="006C6C81" w:rsidP="006C6C81">
            <w:pPr>
              <w:rPr>
                <w:rFonts w:ascii="Times New Roman" w:hAnsi="Times New Roman"/>
              </w:rPr>
            </w:pPr>
          </w:p>
        </w:tc>
        <w:tc>
          <w:tcPr>
            <w:tcW w:w="283" w:type="dxa"/>
            <w:shd w:val="clear" w:color="auto" w:fill="5B9BD5" w:themeFill="accent5"/>
          </w:tcPr>
          <w:p w14:paraId="11E2D7C3" w14:textId="77777777" w:rsidR="006C6C81" w:rsidRPr="001D3E60" w:rsidRDefault="006C6C81" w:rsidP="006C6C81">
            <w:pPr>
              <w:rPr>
                <w:rFonts w:ascii="Times New Roman" w:hAnsi="Times New Roman"/>
              </w:rPr>
            </w:pPr>
          </w:p>
        </w:tc>
        <w:tc>
          <w:tcPr>
            <w:tcW w:w="993" w:type="dxa"/>
            <w:hideMark/>
          </w:tcPr>
          <w:p w14:paraId="467C0C1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1FE977D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0" w:type="dxa"/>
            <w:hideMark/>
          </w:tcPr>
          <w:p w14:paraId="5AA691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2B631D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2ADB6B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327B529" w14:textId="3E50893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 Dep't</w:t>
            </w:r>
          </w:p>
        </w:tc>
        <w:tc>
          <w:tcPr>
            <w:tcW w:w="1559" w:type="dxa"/>
            <w:hideMark/>
          </w:tcPr>
          <w:p w14:paraId="655DB671" w14:textId="31B9A2A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DCA0121" w14:textId="77777777" w:rsidTr="00EE1804">
        <w:trPr>
          <w:trHeight w:val="20"/>
        </w:trPr>
        <w:tc>
          <w:tcPr>
            <w:tcW w:w="1506" w:type="dxa"/>
            <w:gridSpan w:val="2"/>
            <w:shd w:val="clear" w:color="auto" w:fill="9CC2E5" w:themeFill="accent5" w:themeFillTint="99"/>
          </w:tcPr>
          <w:p w14:paraId="79D7AB41" w14:textId="77777777" w:rsidR="006C6C81" w:rsidRDefault="006C6C81" w:rsidP="006C6C81">
            <w:pPr>
              <w:rPr>
                <w:rFonts w:ascii="Times New Roman" w:hAnsi="Times New Roman"/>
                <w:b/>
                <w:bCs/>
                <w:lang w:val="en-GB"/>
              </w:rPr>
            </w:pPr>
          </w:p>
        </w:tc>
        <w:tc>
          <w:tcPr>
            <w:tcW w:w="1134" w:type="dxa"/>
            <w:shd w:val="clear" w:color="auto" w:fill="9CC2E5" w:themeFill="accent5" w:themeFillTint="99"/>
          </w:tcPr>
          <w:p w14:paraId="411DD1CE" w14:textId="77777777" w:rsidR="006C6C81" w:rsidRDefault="006C6C81" w:rsidP="006C6C81">
            <w:pPr>
              <w:rPr>
                <w:rFonts w:ascii="Times New Roman" w:hAnsi="Times New Roman"/>
                <w:b/>
                <w:bCs/>
                <w:lang w:val="en-GB"/>
              </w:rPr>
            </w:pPr>
          </w:p>
        </w:tc>
        <w:tc>
          <w:tcPr>
            <w:tcW w:w="12615" w:type="dxa"/>
            <w:gridSpan w:val="13"/>
            <w:shd w:val="clear" w:color="auto" w:fill="9CC2E5" w:themeFill="accent5" w:themeFillTint="99"/>
          </w:tcPr>
          <w:p w14:paraId="7226990A" w14:textId="4D473DE1" w:rsidR="006C6C81" w:rsidRPr="001D3E60" w:rsidRDefault="006C6C81" w:rsidP="006C6C81">
            <w:pPr>
              <w:rPr>
                <w:rFonts w:ascii="Times New Roman" w:hAnsi="Times New Roman"/>
                <w:b/>
                <w:bCs/>
                <w:lang w:val="en-GB"/>
              </w:rPr>
            </w:pPr>
            <w:r>
              <w:rPr>
                <w:rFonts w:ascii="Times New Roman" w:hAnsi="Times New Roman"/>
                <w:b/>
                <w:bCs/>
                <w:lang w:val="en-GB"/>
              </w:rPr>
              <w:t>Goal 4:</w:t>
            </w:r>
            <w:r w:rsidRPr="00307E16">
              <w:rPr>
                <w:rFonts w:hAnsi="Garamond"/>
                <w:b/>
                <w:bCs/>
                <w:color w:val="000000" w:themeColor="text1"/>
                <w:kern w:val="24"/>
                <w:sz w:val="56"/>
                <w:szCs w:val="56"/>
              </w:rPr>
              <w:t xml:space="preserve"> </w:t>
            </w:r>
            <w:r w:rsidRPr="00307E16">
              <w:rPr>
                <w:rFonts w:ascii="Times New Roman" w:hAnsi="Times New Roman"/>
                <w:b/>
                <w:bCs/>
              </w:rPr>
              <w:t>Maintain a Stable, United and Safe Society</w:t>
            </w:r>
          </w:p>
        </w:tc>
      </w:tr>
      <w:tr w:rsidR="006C6C81" w:rsidRPr="001D3E60" w14:paraId="4D308425" w14:textId="77777777" w:rsidTr="00CB0A7F">
        <w:trPr>
          <w:trHeight w:val="20"/>
        </w:trPr>
        <w:tc>
          <w:tcPr>
            <w:tcW w:w="1222" w:type="dxa"/>
            <w:vMerge w:val="restart"/>
            <w:hideMark/>
          </w:tcPr>
          <w:p w14:paraId="599A29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w:t>
            </w:r>
            <w:r w:rsidRPr="001D3E60">
              <w:rPr>
                <w:rFonts w:ascii="Times New Roman" w:hAnsi="Times New Roman"/>
                <w:b/>
                <w:bCs/>
                <w:lang w:val="en-GB"/>
              </w:rPr>
              <w:lastRenderedPageBreak/>
              <w:t>ANCE AND PUBLIC ACCOUNTABILITY</w:t>
            </w:r>
          </w:p>
        </w:tc>
        <w:tc>
          <w:tcPr>
            <w:tcW w:w="1418" w:type="dxa"/>
            <w:gridSpan w:val="2"/>
            <w:vMerge w:val="restart"/>
            <w:hideMark/>
          </w:tcPr>
          <w:p w14:paraId="0A341DA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 xml:space="preserve">Resource Mobilization and </w:t>
            </w:r>
          </w:p>
          <w:p w14:paraId="0C626E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Expenditure Management</w:t>
            </w:r>
          </w:p>
        </w:tc>
        <w:tc>
          <w:tcPr>
            <w:tcW w:w="2976" w:type="dxa"/>
            <w:hideMark/>
          </w:tcPr>
          <w:p w14:paraId="3734295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lastRenderedPageBreak/>
              <w:t>Update economic/ Tourism data to improve revenue</w:t>
            </w:r>
          </w:p>
        </w:tc>
        <w:tc>
          <w:tcPr>
            <w:tcW w:w="1701" w:type="dxa"/>
            <w:hideMark/>
          </w:tcPr>
          <w:p w14:paraId="6723AA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E598885"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BD74630"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7CAC5A2E"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7B0C8022" w14:textId="77777777" w:rsidR="006C6C81" w:rsidRPr="001D3E60" w:rsidRDefault="006C6C81" w:rsidP="006C6C81">
            <w:pPr>
              <w:rPr>
                <w:rFonts w:ascii="Times New Roman" w:hAnsi="Times New Roman"/>
                <w:lang w:val="en-GB"/>
              </w:rPr>
            </w:pPr>
          </w:p>
        </w:tc>
        <w:tc>
          <w:tcPr>
            <w:tcW w:w="993" w:type="dxa"/>
            <w:hideMark/>
          </w:tcPr>
          <w:p w14:paraId="299C881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100,000.00 </w:t>
            </w:r>
          </w:p>
        </w:tc>
        <w:tc>
          <w:tcPr>
            <w:tcW w:w="992" w:type="dxa"/>
            <w:hideMark/>
          </w:tcPr>
          <w:p w14:paraId="751CED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1DB0A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BB2086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A9B893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B26A3CD" w14:textId="3006A95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1466F7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Unit,DPO, PPD, Budget</w:t>
            </w:r>
          </w:p>
        </w:tc>
      </w:tr>
      <w:tr w:rsidR="006C6C81" w:rsidRPr="001D3E60" w14:paraId="2CEC1B18" w14:textId="77777777" w:rsidTr="00CB0A7F">
        <w:trPr>
          <w:trHeight w:val="20"/>
        </w:trPr>
        <w:tc>
          <w:tcPr>
            <w:tcW w:w="1222" w:type="dxa"/>
            <w:vMerge/>
            <w:hideMark/>
          </w:tcPr>
          <w:p w14:paraId="594A5934"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44D10F6" w14:textId="77777777" w:rsidR="006C6C81" w:rsidRPr="001D3E60" w:rsidRDefault="006C6C81" w:rsidP="006C6C81">
            <w:pPr>
              <w:spacing w:after="160" w:line="259" w:lineRule="auto"/>
              <w:rPr>
                <w:rFonts w:ascii="Times New Roman" w:hAnsi="Times New Roman"/>
              </w:rPr>
            </w:pPr>
          </w:p>
        </w:tc>
        <w:tc>
          <w:tcPr>
            <w:tcW w:w="2976" w:type="dxa"/>
            <w:hideMark/>
          </w:tcPr>
          <w:p w14:paraId="6B906483" w14:textId="71B31A5A"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Provide revenue collection and management logistics</w:t>
            </w:r>
          </w:p>
        </w:tc>
        <w:tc>
          <w:tcPr>
            <w:tcW w:w="1701" w:type="dxa"/>
            <w:hideMark/>
          </w:tcPr>
          <w:p w14:paraId="1D6CE9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652532F" w14:textId="77777777" w:rsidR="006C6C81" w:rsidRPr="001D3E60" w:rsidRDefault="006C6C81" w:rsidP="006C6C81">
            <w:pPr>
              <w:rPr>
                <w:rFonts w:ascii="Times New Roman" w:hAnsi="Times New Roman"/>
              </w:rPr>
            </w:pPr>
          </w:p>
        </w:tc>
        <w:tc>
          <w:tcPr>
            <w:tcW w:w="283" w:type="dxa"/>
            <w:shd w:val="clear" w:color="auto" w:fill="5B9BD5" w:themeFill="accent5"/>
          </w:tcPr>
          <w:p w14:paraId="4F4E19A0" w14:textId="77777777" w:rsidR="006C6C81" w:rsidRPr="001D3E60" w:rsidRDefault="006C6C81" w:rsidP="006C6C81">
            <w:pPr>
              <w:rPr>
                <w:rFonts w:ascii="Times New Roman" w:hAnsi="Times New Roman"/>
              </w:rPr>
            </w:pPr>
          </w:p>
        </w:tc>
        <w:tc>
          <w:tcPr>
            <w:tcW w:w="284" w:type="dxa"/>
            <w:shd w:val="clear" w:color="auto" w:fill="5B9BD5" w:themeFill="accent5"/>
          </w:tcPr>
          <w:p w14:paraId="0239EA2B" w14:textId="77777777" w:rsidR="006C6C81" w:rsidRPr="001D3E60" w:rsidRDefault="006C6C81" w:rsidP="006C6C81">
            <w:pPr>
              <w:rPr>
                <w:rFonts w:ascii="Times New Roman" w:hAnsi="Times New Roman"/>
              </w:rPr>
            </w:pPr>
          </w:p>
        </w:tc>
        <w:tc>
          <w:tcPr>
            <w:tcW w:w="283" w:type="dxa"/>
            <w:shd w:val="clear" w:color="auto" w:fill="5B9BD5" w:themeFill="accent5"/>
          </w:tcPr>
          <w:p w14:paraId="02D91B56" w14:textId="77777777" w:rsidR="006C6C81" w:rsidRPr="001D3E60" w:rsidRDefault="006C6C81" w:rsidP="006C6C81">
            <w:pPr>
              <w:rPr>
                <w:rFonts w:ascii="Times New Roman" w:hAnsi="Times New Roman"/>
              </w:rPr>
            </w:pPr>
          </w:p>
        </w:tc>
        <w:tc>
          <w:tcPr>
            <w:tcW w:w="993" w:type="dxa"/>
            <w:hideMark/>
          </w:tcPr>
          <w:p w14:paraId="5DFA70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992" w:type="dxa"/>
            <w:hideMark/>
          </w:tcPr>
          <w:p w14:paraId="6BA9DA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6E36A18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704C8E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2EFF9E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0E04004" w14:textId="0BEA9F5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1559" w:type="dxa"/>
            <w:hideMark/>
          </w:tcPr>
          <w:p w14:paraId="7604B04B" w14:textId="26F9CDD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GIZ, </w:t>
            </w:r>
            <w:r>
              <w:rPr>
                <w:rFonts w:ascii="Times New Roman" w:hAnsi="Times New Roman"/>
                <w:lang w:val="en-GB"/>
              </w:rPr>
              <w:t>CENTRAL ADMIN.</w:t>
            </w:r>
          </w:p>
        </w:tc>
      </w:tr>
      <w:tr w:rsidR="006C6C81" w:rsidRPr="001D3E60" w14:paraId="31045DE9" w14:textId="77777777" w:rsidTr="00CB0A7F">
        <w:trPr>
          <w:trHeight w:val="20"/>
        </w:trPr>
        <w:tc>
          <w:tcPr>
            <w:tcW w:w="1222" w:type="dxa"/>
            <w:vMerge/>
            <w:hideMark/>
          </w:tcPr>
          <w:p w14:paraId="78D8264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7418BB3" w14:textId="77777777" w:rsidR="006C6C81" w:rsidRPr="001D3E60" w:rsidRDefault="006C6C81" w:rsidP="006C6C81">
            <w:pPr>
              <w:spacing w:after="160" w:line="259" w:lineRule="auto"/>
              <w:rPr>
                <w:rFonts w:ascii="Times New Roman" w:hAnsi="Times New Roman"/>
              </w:rPr>
            </w:pPr>
          </w:p>
        </w:tc>
        <w:tc>
          <w:tcPr>
            <w:tcW w:w="2976" w:type="dxa"/>
            <w:hideMark/>
          </w:tcPr>
          <w:p w14:paraId="4899091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Organize public sensitization on revenue mobilization in market places and lorry stations </w:t>
            </w:r>
          </w:p>
        </w:tc>
        <w:tc>
          <w:tcPr>
            <w:tcW w:w="1701" w:type="dxa"/>
            <w:hideMark/>
          </w:tcPr>
          <w:p w14:paraId="31FEF1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Aiyinase, Asasetre, Esiama, Teleku Bokazo</w:t>
            </w:r>
          </w:p>
        </w:tc>
        <w:tc>
          <w:tcPr>
            <w:tcW w:w="284" w:type="dxa"/>
            <w:shd w:val="clear" w:color="auto" w:fill="5B9BD5" w:themeFill="accent5"/>
          </w:tcPr>
          <w:p w14:paraId="1C7CF6EA" w14:textId="77777777" w:rsidR="006C6C81" w:rsidRPr="001D3E60" w:rsidRDefault="006C6C81" w:rsidP="006C6C81">
            <w:pPr>
              <w:rPr>
                <w:rFonts w:ascii="Times New Roman" w:hAnsi="Times New Roman"/>
              </w:rPr>
            </w:pPr>
          </w:p>
        </w:tc>
        <w:tc>
          <w:tcPr>
            <w:tcW w:w="283" w:type="dxa"/>
            <w:shd w:val="clear" w:color="auto" w:fill="5B9BD5" w:themeFill="accent5"/>
          </w:tcPr>
          <w:p w14:paraId="011928DB" w14:textId="77777777" w:rsidR="006C6C81" w:rsidRPr="001D3E60" w:rsidRDefault="006C6C81" w:rsidP="006C6C81">
            <w:pPr>
              <w:rPr>
                <w:rFonts w:ascii="Times New Roman" w:hAnsi="Times New Roman"/>
              </w:rPr>
            </w:pPr>
          </w:p>
        </w:tc>
        <w:tc>
          <w:tcPr>
            <w:tcW w:w="284" w:type="dxa"/>
            <w:shd w:val="clear" w:color="auto" w:fill="5B9BD5" w:themeFill="accent5"/>
          </w:tcPr>
          <w:p w14:paraId="3D4115BA" w14:textId="77777777" w:rsidR="006C6C81" w:rsidRPr="001D3E60" w:rsidRDefault="006C6C81" w:rsidP="006C6C81">
            <w:pPr>
              <w:rPr>
                <w:rFonts w:ascii="Times New Roman" w:hAnsi="Times New Roman"/>
              </w:rPr>
            </w:pPr>
          </w:p>
        </w:tc>
        <w:tc>
          <w:tcPr>
            <w:tcW w:w="283" w:type="dxa"/>
            <w:shd w:val="clear" w:color="auto" w:fill="5B9BD5" w:themeFill="accent5"/>
          </w:tcPr>
          <w:p w14:paraId="04EB54F2" w14:textId="77777777" w:rsidR="006C6C81" w:rsidRPr="001D3E60" w:rsidRDefault="006C6C81" w:rsidP="006C6C81">
            <w:pPr>
              <w:rPr>
                <w:rFonts w:ascii="Times New Roman" w:hAnsi="Times New Roman"/>
              </w:rPr>
            </w:pPr>
          </w:p>
        </w:tc>
        <w:tc>
          <w:tcPr>
            <w:tcW w:w="993" w:type="dxa"/>
            <w:hideMark/>
          </w:tcPr>
          <w:p w14:paraId="532674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558A8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7,500 </w:t>
            </w:r>
          </w:p>
        </w:tc>
        <w:tc>
          <w:tcPr>
            <w:tcW w:w="850" w:type="dxa"/>
            <w:hideMark/>
          </w:tcPr>
          <w:p w14:paraId="3545721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EDC58A0"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957309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437E282" w14:textId="0B53650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Revenue Unit</w:t>
            </w:r>
          </w:p>
        </w:tc>
        <w:tc>
          <w:tcPr>
            <w:tcW w:w="1559" w:type="dxa"/>
            <w:hideMark/>
          </w:tcPr>
          <w:p w14:paraId="2EF967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Budget/Finance, Works, PPA, NCCE</w:t>
            </w:r>
          </w:p>
        </w:tc>
      </w:tr>
      <w:tr w:rsidR="006C6C81" w:rsidRPr="001D3E60" w14:paraId="5BB3235B" w14:textId="77777777" w:rsidTr="00CB0A7F">
        <w:trPr>
          <w:trHeight w:val="20"/>
        </w:trPr>
        <w:tc>
          <w:tcPr>
            <w:tcW w:w="1222" w:type="dxa"/>
            <w:vMerge/>
            <w:hideMark/>
          </w:tcPr>
          <w:p w14:paraId="0F938745"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29B90A74" w14:textId="77777777" w:rsidR="006C6C81" w:rsidRPr="001D3E60" w:rsidRDefault="006C6C81" w:rsidP="006C6C81">
            <w:pPr>
              <w:spacing w:after="160" w:line="259" w:lineRule="auto"/>
              <w:rPr>
                <w:rFonts w:ascii="Times New Roman" w:hAnsi="Times New Roman"/>
              </w:rPr>
            </w:pPr>
          </w:p>
        </w:tc>
        <w:tc>
          <w:tcPr>
            <w:tcW w:w="2976" w:type="dxa"/>
            <w:hideMark/>
          </w:tcPr>
          <w:p w14:paraId="3AD2DA4F"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Mount and update revenue performance and Accountability Bill Boards at the Various Area Councils </w:t>
            </w:r>
          </w:p>
        </w:tc>
        <w:tc>
          <w:tcPr>
            <w:tcW w:w="1701" w:type="dxa"/>
            <w:hideMark/>
          </w:tcPr>
          <w:p w14:paraId="460DDE3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Esiama, Asasetre, Awiebo Basake, Aiyinase, Kikam, Nkroful, Atoabo</w:t>
            </w:r>
          </w:p>
        </w:tc>
        <w:tc>
          <w:tcPr>
            <w:tcW w:w="284" w:type="dxa"/>
            <w:shd w:val="clear" w:color="auto" w:fill="5B9BD5" w:themeFill="accent5"/>
          </w:tcPr>
          <w:p w14:paraId="1D11E14F" w14:textId="77777777" w:rsidR="006C6C81" w:rsidRPr="001D3E60" w:rsidRDefault="006C6C81" w:rsidP="006C6C81">
            <w:pPr>
              <w:rPr>
                <w:rFonts w:ascii="Times New Roman" w:hAnsi="Times New Roman"/>
              </w:rPr>
            </w:pPr>
          </w:p>
        </w:tc>
        <w:tc>
          <w:tcPr>
            <w:tcW w:w="283" w:type="dxa"/>
            <w:shd w:val="clear" w:color="auto" w:fill="5B9BD5" w:themeFill="accent5"/>
          </w:tcPr>
          <w:p w14:paraId="51FD4F91" w14:textId="77777777" w:rsidR="006C6C81" w:rsidRPr="001D3E60" w:rsidRDefault="006C6C81" w:rsidP="006C6C81">
            <w:pPr>
              <w:rPr>
                <w:rFonts w:ascii="Times New Roman" w:hAnsi="Times New Roman"/>
              </w:rPr>
            </w:pPr>
          </w:p>
        </w:tc>
        <w:tc>
          <w:tcPr>
            <w:tcW w:w="284" w:type="dxa"/>
            <w:shd w:val="clear" w:color="auto" w:fill="5B9BD5" w:themeFill="accent5"/>
          </w:tcPr>
          <w:p w14:paraId="7DE24C88" w14:textId="77777777" w:rsidR="006C6C81" w:rsidRPr="001D3E60" w:rsidRDefault="006C6C81" w:rsidP="006C6C81">
            <w:pPr>
              <w:rPr>
                <w:rFonts w:ascii="Times New Roman" w:hAnsi="Times New Roman"/>
              </w:rPr>
            </w:pPr>
          </w:p>
        </w:tc>
        <w:tc>
          <w:tcPr>
            <w:tcW w:w="283" w:type="dxa"/>
            <w:shd w:val="clear" w:color="auto" w:fill="5B9BD5" w:themeFill="accent5"/>
          </w:tcPr>
          <w:p w14:paraId="6D9EFBF5" w14:textId="77777777" w:rsidR="006C6C81" w:rsidRPr="001D3E60" w:rsidRDefault="006C6C81" w:rsidP="006C6C81">
            <w:pPr>
              <w:rPr>
                <w:rFonts w:ascii="Times New Roman" w:hAnsi="Times New Roman"/>
              </w:rPr>
            </w:pPr>
          </w:p>
        </w:tc>
        <w:tc>
          <w:tcPr>
            <w:tcW w:w="993" w:type="dxa"/>
            <w:hideMark/>
          </w:tcPr>
          <w:p w14:paraId="0734DE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22,000 </w:t>
            </w:r>
          </w:p>
        </w:tc>
        <w:tc>
          <w:tcPr>
            <w:tcW w:w="992" w:type="dxa"/>
            <w:hideMark/>
          </w:tcPr>
          <w:p w14:paraId="123F9EB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2DB874F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B513D4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11C40D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86B5709" w14:textId="40EF8DB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w:t>
            </w:r>
          </w:p>
        </w:tc>
        <w:tc>
          <w:tcPr>
            <w:tcW w:w="1559" w:type="dxa"/>
            <w:hideMark/>
          </w:tcPr>
          <w:p w14:paraId="68F6B60E" w14:textId="05687E7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680B0A1C" w14:textId="77777777" w:rsidTr="00CB0A7F">
        <w:trPr>
          <w:trHeight w:val="20"/>
        </w:trPr>
        <w:tc>
          <w:tcPr>
            <w:tcW w:w="1222" w:type="dxa"/>
            <w:vMerge/>
            <w:hideMark/>
          </w:tcPr>
          <w:p w14:paraId="026045F6"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4268910F" w14:textId="77777777" w:rsidR="006C6C81" w:rsidRPr="001D3E60" w:rsidRDefault="006C6C81" w:rsidP="006C6C81">
            <w:pPr>
              <w:spacing w:after="160" w:line="259" w:lineRule="auto"/>
              <w:rPr>
                <w:rFonts w:ascii="Times New Roman" w:hAnsi="Times New Roman"/>
              </w:rPr>
            </w:pPr>
          </w:p>
        </w:tc>
        <w:tc>
          <w:tcPr>
            <w:tcW w:w="2976" w:type="dxa"/>
            <w:hideMark/>
          </w:tcPr>
          <w:p w14:paraId="4091CA1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Prepare and Implement a Revenue Improvement Action Plan</w:t>
            </w:r>
            <w:r>
              <w:rPr>
                <w:rFonts w:ascii="Times New Roman" w:hAnsi="Times New Roman"/>
                <w:lang w:val="en-GB"/>
              </w:rPr>
              <w:t xml:space="preserve"> and Concept note</w:t>
            </w:r>
          </w:p>
        </w:tc>
        <w:tc>
          <w:tcPr>
            <w:tcW w:w="1701" w:type="dxa"/>
            <w:hideMark/>
          </w:tcPr>
          <w:p w14:paraId="340386F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65D6FB3" w14:textId="77777777" w:rsidR="006C6C81" w:rsidRPr="001D3E60" w:rsidRDefault="006C6C81" w:rsidP="006C6C81">
            <w:pPr>
              <w:rPr>
                <w:rFonts w:ascii="Times New Roman" w:hAnsi="Times New Roman"/>
              </w:rPr>
            </w:pPr>
          </w:p>
        </w:tc>
        <w:tc>
          <w:tcPr>
            <w:tcW w:w="283" w:type="dxa"/>
            <w:shd w:val="clear" w:color="auto" w:fill="5B9BD5" w:themeFill="accent5"/>
          </w:tcPr>
          <w:p w14:paraId="4992E1D2" w14:textId="77777777" w:rsidR="006C6C81" w:rsidRPr="001D3E60" w:rsidRDefault="006C6C81" w:rsidP="006C6C81">
            <w:pPr>
              <w:rPr>
                <w:rFonts w:ascii="Times New Roman" w:hAnsi="Times New Roman"/>
              </w:rPr>
            </w:pPr>
          </w:p>
        </w:tc>
        <w:tc>
          <w:tcPr>
            <w:tcW w:w="284" w:type="dxa"/>
            <w:shd w:val="clear" w:color="auto" w:fill="5B9BD5" w:themeFill="accent5"/>
          </w:tcPr>
          <w:p w14:paraId="22EE0D2F" w14:textId="77777777" w:rsidR="006C6C81" w:rsidRPr="001D3E60" w:rsidRDefault="006C6C81" w:rsidP="006C6C81">
            <w:pPr>
              <w:rPr>
                <w:rFonts w:ascii="Times New Roman" w:hAnsi="Times New Roman"/>
              </w:rPr>
            </w:pPr>
          </w:p>
        </w:tc>
        <w:tc>
          <w:tcPr>
            <w:tcW w:w="283" w:type="dxa"/>
            <w:shd w:val="clear" w:color="auto" w:fill="5B9BD5" w:themeFill="accent5"/>
          </w:tcPr>
          <w:p w14:paraId="217C7A06" w14:textId="77777777" w:rsidR="006C6C81" w:rsidRPr="001D3E60" w:rsidRDefault="006C6C81" w:rsidP="006C6C81">
            <w:pPr>
              <w:rPr>
                <w:rFonts w:ascii="Times New Roman" w:hAnsi="Times New Roman"/>
              </w:rPr>
            </w:pPr>
          </w:p>
        </w:tc>
        <w:tc>
          <w:tcPr>
            <w:tcW w:w="993" w:type="dxa"/>
            <w:hideMark/>
          </w:tcPr>
          <w:p w14:paraId="3F6209A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5,000.00</w:t>
            </w:r>
          </w:p>
        </w:tc>
        <w:tc>
          <w:tcPr>
            <w:tcW w:w="992" w:type="dxa"/>
            <w:hideMark/>
          </w:tcPr>
          <w:p w14:paraId="2F1829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7,000 </w:t>
            </w:r>
          </w:p>
        </w:tc>
        <w:tc>
          <w:tcPr>
            <w:tcW w:w="850" w:type="dxa"/>
            <w:hideMark/>
          </w:tcPr>
          <w:p w14:paraId="4D0F10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32C2F6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5FD157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5E766FD" w14:textId="73EFEA5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DBU</w:t>
            </w:r>
          </w:p>
        </w:tc>
        <w:tc>
          <w:tcPr>
            <w:tcW w:w="1559" w:type="dxa"/>
            <w:hideMark/>
          </w:tcPr>
          <w:p w14:paraId="2966CE7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 xml:space="preserve">DPO, </w:t>
            </w:r>
            <w:r w:rsidRPr="001D3E60">
              <w:rPr>
                <w:rFonts w:ascii="Times New Roman" w:hAnsi="Times New Roman"/>
                <w:lang w:val="en-GB"/>
              </w:rPr>
              <w:t>Fin Dept</w:t>
            </w:r>
          </w:p>
        </w:tc>
      </w:tr>
      <w:tr w:rsidR="006C6C81" w:rsidRPr="001D3E60" w14:paraId="01CE9EAF" w14:textId="77777777" w:rsidTr="00CB0A7F">
        <w:trPr>
          <w:trHeight w:val="20"/>
        </w:trPr>
        <w:tc>
          <w:tcPr>
            <w:tcW w:w="1222" w:type="dxa"/>
            <w:vMerge w:val="restart"/>
            <w:hideMark/>
          </w:tcPr>
          <w:p w14:paraId="0A8FC9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gridSpan w:val="2"/>
            <w:vMerge w:val="restart"/>
            <w:hideMark/>
          </w:tcPr>
          <w:p w14:paraId="492F8B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976" w:type="dxa"/>
            <w:hideMark/>
          </w:tcPr>
          <w:p w14:paraId="4004C83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Completion</w:t>
            </w:r>
            <w:r>
              <w:rPr>
                <w:rFonts w:ascii="Times New Roman" w:hAnsi="Times New Roman"/>
                <w:lang w:val="en-GB"/>
              </w:rPr>
              <w:t>/furnishing /</w:t>
            </w:r>
            <w:r w:rsidRPr="009E143C">
              <w:rPr>
                <w:rFonts w:ascii="Times New Roman" w:hAnsi="Times New Roman"/>
                <w:lang w:val="en-GB"/>
              </w:rPr>
              <w:t xml:space="preserve">Construction of Area Council Office </w:t>
            </w:r>
          </w:p>
        </w:tc>
        <w:tc>
          <w:tcPr>
            <w:tcW w:w="1701" w:type="dxa"/>
            <w:hideMark/>
          </w:tcPr>
          <w:p w14:paraId="1281A3E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Asasetre, Nkroful. Atuabo, Kikam</w:t>
            </w:r>
          </w:p>
        </w:tc>
        <w:tc>
          <w:tcPr>
            <w:tcW w:w="284" w:type="dxa"/>
            <w:shd w:val="clear" w:color="auto" w:fill="5B9BD5" w:themeFill="accent5"/>
          </w:tcPr>
          <w:p w14:paraId="12787D34"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3367E98A"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34772F12"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5B559A82" w14:textId="77777777" w:rsidR="006C6C81" w:rsidRPr="001D3E60" w:rsidRDefault="006C6C81" w:rsidP="006C6C81">
            <w:pPr>
              <w:rPr>
                <w:rFonts w:ascii="Times New Roman" w:hAnsi="Times New Roman"/>
                <w:lang w:val="en-GB"/>
              </w:rPr>
            </w:pPr>
          </w:p>
        </w:tc>
        <w:tc>
          <w:tcPr>
            <w:tcW w:w="993" w:type="dxa"/>
            <w:hideMark/>
          </w:tcPr>
          <w:p w14:paraId="7E15465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500,000.00</w:t>
            </w:r>
          </w:p>
        </w:tc>
        <w:tc>
          <w:tcPr>
            <w:tcW w:w="992" w:type="dxa"/>
            <w:hideMark/>
          </w:tcPr>
          <w:p w14:paraId="11376A2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500,000 .00</w:t>
            </w:r>
          </w:p>
        </w:tc>
        <w:tc>
          <w:tcPr>
            <w:tcW w:w="850" w:type="dxa"/>
            <w:hideMark/>
          </w:tcPr>
          <w:p w14:paraId="15EFC35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610002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B177CC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A24C4E8" w14:textId="69BB9FA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FA2C0E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WORKS/DPO</w:t>
            </w:r>
          </w:p>
        </w:tc>
      </w:tr>
      <w:tr w:rsidR="006C6C81" w:rsidRPr="001D3E60" w14:paraId="14F1EC8A" w14:textId="77777777" w:rsidTr="00CB0A7F">
        <w:trPr>
          <w:trHeight w:val="20"/>
        </w:trPr>
        <w:tc>
          <w:tcPr>
            <w:tcW w:w="1222" w:type="dxa"/>
            <w:vMerge/>
            <w:hideMark/>
          </w:tcPr>
          <w:p w14:paraId="6EAA475C"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5807F93" w14:textId="77777777" w:rsidR="006C6C81" w:rsidRPr="001D3E60" w:rsidRDefault="006C6C81" w:rsidP="006C6C81">
            <w:pPr>
              <w:spacing w:after="160" w:line="259" w:lineRule="auto"/>
              <w:rPr>
                <w:rFonts w:ascii="Times New Roman" w:hAnsi="Times New Roman"/>
              </w:rPr>
            </w:pPr>
          </w:p>
        </w:tc>
        <w:tc>
          <w:tcPr>
            <w:tcW w:w="2976" w:type="dxa"/>
            <w:hideMark/>
          </w:tcPr>
          <w:p w14:paraId="7DAAEB3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and build the capacity of women to contest for political positions</w:t>
            </w:r>
          </w:p>
        </w:tc>
        <w:tc>
          <w:tcPr>
            <w:tcW w:w="1701" w:type="dxa"/>
            <w:hideMark/>
          </w:tcPr>
          <w:p w14:paraId="210E7B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43A08012" w14:textId="77777777" w:rsidR="006C6C81" w:rsidRPr="001D3E60" w:rsidRDefault="006C6C81" w:rsidP="006C6C81">
            <w:pPr>
              <w:rPr>
                <w:rFonts w:ascii="Times New Roman" w:hAnsi="Times New Roman"/>
              </w:rPr>
            </w:pPr>
          </w:p>
        </w:tc>
        <w:tc>
          <w:tcPr>
            <w:tcW w:w="283" w:type="dxa"/>
            <w:shd w:val="clear" w:color="auto" w:fill="5B9BD5" w:themeFill="accent5"/>
          </w:tcPr>
          <w:p w14:paraId="7F5E1D15" w14:textId="77777777" w:rsidR="006C6C81" w:rsidRPr="001D3E60" w:rsidRDefault="006C6C81" w:rsidP="006C6C81">
            <w:pPr>
              <w:rPr>
                <w:rFonts w:ascii="Times New Roman" w:hAnsi="Times New Roman"/>
              </w:rPr>
            </w:pPr>
          </w:p>
        </w:tc>
        <w:tc>
          <w:tcPr>
            <w:tcW w:w="284" w:type="dxa"/>
            <w:shd w:val="clear" w:color="auto" w:fill="5B9BD5" w:themeFill="accent5"/>
          </w:tcPr>
          <w:p w14:paraId="588EBA12" w14:textId="77777777" w:rsidR="006C6C81" w:rsidRPr="001D3E60" w:rsidRDefault="006C6C81" w:rsidP="006C6C81">
            <w:pPr>
              <w:rPr>
                <w:rFonts w:ascii="Times New Roman" w:hAnsi="Times New Roman"/>
              </w:rPr>
            </w:pPr>
          </w:p>
        </w:tc>
        <w:tc>
          <w:tcPr>
            <w:tcW w:w="283" w:type="dxa"/>
            <w:shd w:val="clear" w:color="auto" w:fill="5B9BD5" w:themeFill="accent5"/>
          </w:tcPr>
          <w:p w14:paraId="76851FB9" w14:textId="77777777" w:rsidR="006C6C81" w:rsidRPr="001D3E60" w:rsidRDefault="006C6C81" w:rsidP="006C6C81">
            <w:pPr>
              <w:rPr>
                <w:rFonts w:ascii="Times New Roman" w:hAnsi="Times New Roman"/>
              </w:rPr>
            </w:pPr>
          </w:p>
        </w:tc>
        <w:tc>
          <w:tcPr>
            <w:tcW w:w="993" w:type="dxa"/>
            <w:hideMark/>
          </w:tcPr>
          <w:p w14:paraId="6C1EFE9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992" w:type="dxa"/>
            <w:hideMark/>
          </w:tcPr>
          <w:p w14:paraId="7C1976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7D33F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6,000</w:t>
            </w:r>
          </w:p>
        </w:tc>
        <w:tc>
          <w:tcPr>
            <w:tcW w:w="567" w:type="dxa"/>
          </w:tcPr>
          <w:p w14:paraId="35FC6535"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65A66B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E2D2779" w14:textId="7F1A7DD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1559" w:type="dxa"/>
            <w:hideMark/>
          </w:tcPr>
          <w:p w14:paraId="25504EF6" w14:textId="3D350DA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5F524BD1" w14:textId="77777777" w:rsidTr="00CB0A7F">
        <w:trPr>
          <w:trHeight w:val="20"/>
        </w:trPr>
        <w:tc>
          <w:tcPr>
            <w:tcW w:w="1222" w:type="dxa"/>
            <w:vMerge/>
            <w:hideMark/>
          </w:tcPr>
          <w:p w14:paraId="168C40CD"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D9EB7A4" w14:textId="77777777" w:rsidR="006C6C81" w:rsidRPr="001D3E60" w:rsidRDefault="006C6C81" w:rsidP="006C6C81">
            <w:pPr>
              <w:spacing w:after="160" w:line="259" w:lineRule="auto"/>
              <w:rPr>
                <w:rFonts w:ascii="Times New Roman" w:hAnsi="Times New Roman"/>
              </w:rPr>
            </w:pPr>
          </w:p>
        </w:tc>
        <w:tc>
          <w:tcPr>
            <w:tcW w:w="2976" w:type="dxa"/>
            <w:hideMark/>
          </w:tcPr>
          <w:p w14:paraId="6CF7C6C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Secure/furnish office accommodation for area councils</w:t>
            </w:r>
          </w:p>
        </w:tc>
        <w:tc>
          <w:tcPr>
            <w:tcW w:w="1701" w:type="dxa"/>
            <w:hideMark/>
          </w:tcPr>
          <w:p w14:paraId="78917C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0664F0F" w14:textId="77777777" w:rsidR="006C6C81" w:rsidRPr="001D3E60" w:rsidRDefault="006C6C81" w:rsidP="006C6C81">
            <w:pPr>
              <w:rPr>
                <w:rFonts w:ascii="Times New Roman" w:hAnsi="Times New Roman"/>
              </w:rPr>
            </w:pPr>
          </w:p>
        </w:tc>
        <w:tc>
          <w:tcPr>
            <w:tcW w:w="283" w:type="dxa"/>
            <w:shd w:val="clear" w:color="auto" w:fill="5B9BD5" w:themeFill="accent5"/>
          </w:tcPr>
          <w:p w14:paraId="6FF39297" w14:textId="77777777" w:rsidR="006C6C81" w:rsidRPr="001D3E60" w:rsidRDefault="006C6C81" w:rsidP="006C6C81">
            <w:pPr>
              <w:rPr>
                <w:rFonts w:ascii="Times New Roman" w:hAnsi="Times New Roman"/>
              </w:rPr>
            </w:pPr>
          </w:p>
        </w:tc>
        <w:tc>
          <w:tcPr>
            <w:tcW w:w="284" w:type="dxa"/>
            <w:shd w:val="clear" w:color="auto" w:fill="5B9BD5" w:themeFill="accent5"/>
          </w:tcPr>
          <w:p w14:paraId="6E4BA822" w14:textId="77777777" w:rsidR="006C6C81" w:rsidRPr="001D3E60" w:rsidRDefault="006C6C81" w:rsidP="006C6C81">
            <w:pPr>
              <w:rPr>
                <w:rFonts w:ascii="Times New Roman" w:hAnsi="Times New Roman"/>
              </w:rPr>
            </w:pPr>
          </w:p>
        </w:tc>
        <w:tc>
          <w:tcPr>
            <w:tcW w:w="283" w:type="dxa"/>
            <w:shd w:val="clear" w:color="auto" w:fill="5B9BD5" w:themeFill="accent5"/>
          </w:tcPr>
          <w:p w14:paraId="677E238D" w14:textId="77777777" w:rsidR="006C6C81" w:rsidRPr="001D3E60" w:rsidRDefault="006C6C81" w:rsidP="006C6C81">
            <w:pPr>
              <w:rPr>
                <w:rFonts w:ascii="Times New Roman" w:hAnsi="Times New Roman"/>
              </w:rPr>
            </w:pPr>
          </w:p>
        </w:tc>
        <w:tc>
          <w:tcPr>
            <w:tcW w:w="993" w:type="dxa"/>
            <w:hideMark/>
          </w:tcPr>
          <w:p w14:paraId="6D26B42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100,000.00</w:t>
            </w:r>
          </w:p>
        </w:tc>
        <w:tc>
          <w:tcPr>
            <w:tcW w:w="992" w:type="dxa"/>
            <w:hideMark/>
          </w:tcPr>
          <w:p w14:paraId="00DA5DDE" w14:textId="77777777" w:rsidR="006C6C81" w:rsidRPr="001D3E60" w:rsidRDefault="006C6C81" w:rsidP="006C6C81">
            <w:pPr>
              <w:spacing w:after="160" w:line="259" w:lineRule="auto"/>
              <w:rPr>
                <w:rFonts w:ascii="Times New Roman" w:hAnsi="Times New Roman"/>
              </w:rPr>
            </w:pPr>
          </w:p>
        </w:tc>
        <w:tc>
          <w:tcPr>
            <w:tcW w:w="850" w:type="dxa"/>
            <w:hideMark/>
          </w:tcPr>
          <w:p w14:paraId="544FC0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BCFFE2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5F0F04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299BB56" w14:textId="45234A94"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w:t>
            </w:r>
          </w:p>
        </w:tc>
        <w:tc>
          <w:tcPr>
            <w:tcW w:w="1559" w:type="dxa"/>
            <w:hideMark/>
          </w:tcPr>
          <w:p w14:paraId="2EB48B57" w14:textId="1E52CBA6"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Finance, </w:t>
            </w:r>
            <w:r>
              <w:rPr>
                <w:rFonts w:ascii="Times New Roman" w:hAnsi="Times New Roman"/>
                <w:lang w:val="en-GB"/>
              </w:rPr>
              <w:t>CENTRAL ADMIN.</w:t>
            </w:r>
          </w:p>
        </w:tc>
      </w:tr>
      <w:tr w:rsidR="006C6C81" w:rsidRPr="001D3E60" w14:paraId="154C4101" w14:textId="77777777" w:rsidTr="00CB0A7F">
        <w:trPr>
          <w:trHeight w:val="20"/>
        </w:trPr>
        <w:tc>
          <w:tcPr>
            <w:tcW w:w="1222" w:type="dxa"/>
            <w:vMerge/>
            <w:hideMark/>
          </w:tcPr>
          <w:p w14:paraId="73336824"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62F1767" w14:textId="77777777" w:rsidR="006C6C81" w:rsidRPr="001D3E60" w:rsidRDefault="006C6C81" w:rsidP="006C6C81">
            <w:pPr>
              <w:spacing w:after="160" w:line="259" w:lineRule="auto"/>
              <w:rPr>
                <w:rFonts w:ascii="Times New Roman" w:hAnsi="Times New Roman"/>
              </w:rPr>
            </w:pPr>
          </w:p>
        </w:tc>
        <w:tc>
          <w:tcPr>
            <w:tcW w:w="2976" w:type="dxa"/>
            <w:hideMark/>
          </w:tcPr>
          <w:p w14:paraId="27A19AA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Coordinate the preparation of Community Action Plans</w:t>
            </w:r>
          </w:p>
        </w:tc>
        <w:tc>
          <w:tcPr>
            <w:tcW w:w="1701" w:type="dxa"/>
            <w:hideMark/>
          </w:tcPr>
          <w:p w14:paraId="7DB75A3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E0C4CB0" w14:textId="77777777" w:rsidR="006C6C81" w:rsidRPr="001D3E60" w:rsidRDefault="006C6C81" w:rsidP="006C6C81">
            <w:pPr>
              <w:rPr>
                <w:rFonts w:ascii="Times New Roman" w:hAnsi="Times New Roman"/>
              </w:rPr>
            </w:pPr>
          </w:p>
        </w:tc>
        <w:tc>
          <w:tcPr>
            <w:tcW w:w="283" w:type="dxa"/>
            <w:shd w:val="clear" w:color="auto" w:fill="5B9BD5" w:themeFill="accent5"/>
          </w:tcPr>
          <w:p w14:paraId="38E6E703" w14:textId="77777777" w:rsidR="006C6C81" w:rsidRPr="001D3E60" w:rsidRDefault="006C6C81" w:rsidP="006C6C81">
            <w:pPr>
              <w:rPr>
                <w:rFonts w:ascii="Times New Roman" w:hAnsi="Times New Roman"/>
              </w:rPr>
            </w:pPr>
          </w:p>
        </w:tc>
        <w:tc>
          <w:tcPr>
            <w:tcW w:w="284" w:type="dxa"/>
            <w:shd w:val="clear" w:color="auto" w:fill="5B9BD5" w:themeFill="accent5"/>
          </w:tcPr>
          <w:p w14:paraId="0D39274C" w14:textId="77777777" w:rsidR="006C6C81" w:rsidRPr="001D3E60" w:rsidRDefault="006C6C81" w:rsidP="006C6C81">
            <w:pPr>
              <w:rPr>
                <w:rFonts w:ascii="Times New Roman" w:hAnsi="Times New Roman"/>
              </w:rPr>
            </w:pPr>
          </w:p>
        </w:tc>
        <w:tc>
          <w:tcPr>
            <w:tcW w:w="283" w:type="dxa"/>
            <w:shd w:val="clear" w:color="auto" w:fill="5B9BD5" w:themeFill="accent5"/>
          </w:tcPr>
          <w:p w14:paraId="64A553D7" w14:textId="77777777" w:rsidR="006C6C81" w:rsidRPr="001D3E60" w:rsidRDefault="006C6C81" w:rsidP="006C6C81">
            <w:pPr>
              <w:rPr>
                <w:rFonts w:ascii="Times New Roman" w:hAnsi="Times New Roman"/>
              </w:rPr>
            </w:pPr>
          </w:p>
        </w:tc>
        <w:tc>
          <w:tcPr>
            <w:tcW w:w="993" w:type="dxa"/>
            <w:hideMark/>
          </w:tcPr>
          <w:p w14:paraId="358E590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10,000.00 </w:t>
            </w:r>
          </w:p>
        </w:tc>
        <w:tc>
          <w:tcPr>
            <w:tcW w:w="992" w:type="dxa"/>
            <w:hideMark/>
          </w:tcPr>
          <w:p w14:paraId="30F9B63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76D0F61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AD69BE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49336E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97D7F1C" w14:textId="373E857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Planning/PP</w:t>
            </w:r>
          </w:p>
        </w:tc>
        <w:tc>
          <w:tcPr>
            <w:tcW w:w="1559" w:type="dxa"/>
            <w:hideMark/>
          </w:tcPr>
          <w:p w14:paraId="6E823C3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54BEF951" w14:textId="77777777" w:rsidTr="00CB0A7F">
        <w:trPr>
          <w:trHeight w:val="20"/>
        </w:trPr>
        <w:tc>
          <w:tcPr>
            <w:tcW w:w="1222" w:type="dxa"/>
            <w:vMerge/>
            <w:hideMark/>
          </w:tcPr>
          <w:p w14:paraId="29667A23"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5B686216" w14:textId="77777777" w:rsidR="006C6C81" w:rsidRPr="001D3E60" w:rsidRDefault="006C6C81" w:rsidP="006C6C81">
            <w:pPr>
              <w:spacing w:after="160" w:line="259" w:lineRule="auto"/>
              <w:rPr>
                <w:rFonts w:ascii="Times New Roman" w:hAnsi="Times New Roman"/>
              </w:rPr>
            </w:pPr>
          </w:p>
        </w:tc>
        <w:tc>
          <w:tcPr>
            <w:tcW w:w="2976" w:type="dxa"/>
            <w:hideMark/>
          </w:tcPr>
          <w:p w14:paraId="4E87C9DF"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Review and prepare Annual Action Plans, Composite Budgets, Procurement plans</w:t>
            </w:r>
          </w:p>
        </w:tc>
        <w:tc>
          <w:tcPr>
            <w:tcW w:w="1701" w:type="dxa"/>
            <w:hideMark/>
          </w:tcPr>
          <w:p w14:paraId="4A584EB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auto"/>
          </w:tcPr>
          <w:p w14:paraId="38D0D976" w14:textId="77777777" w:rsidR="006C6C81" w:rsidRPr="001D3E60" w:rsidRDefault="006C6C81" w:rsidP="006C6C81">
            <w:pPr>
              <w:rPr>
                <w:rFonts w:ascii="Times New Roman" w:hAnsi="Times New Roman"/>
              </w:rPr>
            </w:pPr>
          </w:p>
        </w:tc>
        <w:tc>
          <w:tcPr>
            <w:tcW w:w="283" w:type="dxa"/>
            <w:shd w:val="clear" w:color="auto" w:fill="auto"/>
          </w:tcPr>
          <w:p w14:paraId="3F335DEE" w14:textId="77777777" w:rsidR="006C6C81" w:rsidRPr="001D3E60" w:rsidRDefault="006C6C81" w:rsidP="006C6C81">
            <w:pPr>
              <w:rPr>
                <w:rFonts w:ascii="Times New Roman" w:hAnsi="Times New Roman"/>
              </w:rPr>
            </w:pPr>
          </w:p>
        </w:tc>
        <w:tc>
          <w:tcPr>
            <w:tcW w:w="284" w:type="dxa"/>
            <w:shd w:val="clear" w:color="auto" w:fill="5B9BD5" w:themeFill="accent5"/>
          </w:tcPr>
          <w:p w14:paraId="30A75A0A" w14:textId="77777777" w:rsidR="006C6C81" w:rsidRPr="001D3E60" w:rsidRDefault="006C6C81" w:rsidP="006C6C81">
            <w:pPr>
              <w:rPr>
                <w:rFonts w:ascii="Times New Roman" w:hAnsi="Times New Roman"/>
              </w:rPr>
            </w:pPr>
          </w:p>
        </w:tc>
        <w:tc>
          <w:tcPr>
            <w:tcW w:w="283" w:type="dxa"/>
            <w:shd w:val="clear" w:color="auto" w:fill="5B9BD5" w:themeFill="accent5"/>
          </w:tcPr>
          <w:p w14:paraId="1F35FEA9" w14:textId="77777777" w:rsidR="006C6C81" w:rsidRPr="001D3E60" w:rsidRDefault="006C6C81" w:rsidP="006C6C81">
            <w:pPr>
              <w:rPr>
                <w:rFonts w:ascii="Times New Roman" w:hAnsi="Times New Roman"/>
              </w:rPr>
            </w:pPr>
          </w:p>
        </w:tc>
        <w:tc>
          <w:tcPr>
            <w:tcW w:w="993" w:type="dxa"/>
            <w:hideMark/>
          </w:tcPr>
          <w:p w14:paraId="757768B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50,000.00 </w:t>
            </w:r>
          </w:p>
        </w:tc>
        <w:tc>
          <w:tcPr>
            <w:tcW w:w="992" w:type="dxa"/>
            <w:hideMark/>
          </w:tcPr>
          <w:p w14:paraId="00FA289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7F36A7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FCFC8D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D11AD2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0473F20" w14:textId="4EAEA58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Planning, Budget Unit, Procurement</w:t>
            </w:r>
          </w:p>
        </w:tc>
        <w:tc>
          <w:tcPr>
            <w:tcW w:w="1559" w:type="dxa"/>
            <w:hideMark/>
          </w:tcPr>
          <w:p w14:paraId="784D9E4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1236C653" w14:textId="77777777" w:rsidTr="00CB0A7F">
        <w:trPr>
          <w:trHeight w:val="20"/>
        </w:trPr>
        <w:tc>
          <w:tcPr>
            <w:tcW w:w="1222" w:type="dxa"/>
            <w:vMerge/>
            <w:hideMark/>
          </w:tcPr>
          <w:p w14:paraId="3D6F7051"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734AFBC" w14:textId="77777777" w:rsidR="006C6C81" w:rsidRPr="001D3E60" w:rsidRDefault="006C6C81" w:rsidP="006C6C81">
            <w:pPr>
              <w:spacing w:after="160" w:line="259" w:lineRule="auto"/>
              <w:rPr>
                <w:rFonts w:ascii="Times New Roman" w:hAnsi="Times New Roman"/>
              </w:rPr>
            </w:pPr>
          </w:p>
        </w:tc>
        <w:tc>
          <w:tcPr>
            <w:tcW w:w="2976" w:type="dxa"/>
            <w:hideMark/>
          </w:tcPr>
          <w:p w14:paraId="3B46B71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Undertake Town Hall Meetings on AAPs, fee-fixing and composite annual budget</w:t>
            </w:r>
          </w:p>
        </w:tc>
        <w:tc>
          <w:tcPr>
            <w:tcW w:w="1701" w:type="dxa"/>
            <w:hideMark/>
          </w:tcPr>
          <w:p w14:paraId="22EB71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Area Council Offices</w:t>
            </w:r>
          </w:p>
        </w:tc>
        <w:tc>
          <w:tcPr>
            <w:tcW w:w="284" w:type="dxa"/>
            <w:shd w:val="clear" w:color="auto" w:fill="5B9BD5" w:themeFill="accent5"/>
          </w:tcPr>
          <w:p w14:paraId="3D76F47E" w14:textId="77777777" w:rsidR="006C6C81" w:rsidRPr="001D3E60" w:rsidRDefault="006C6C81" w:rsidP="006C6C81">
            <w:pPr>
              <w:rPr>
                <w:rFonts w:ascii="Times New Roman" w:hAnsi="Times New Roman"/>
              </w:rPr>
            </w:pPr>
          </w:p>
        </w:tc>
        <w:tc>
          <w:tcPr>
            <w:tcW w:w="283" w:type="dxa"/>
            <w:shd w:val="clear" w:color="auto" w:fill="auto"/>
          </w:tcPr>
          <w:p w14:paraId="178E4C49" w14:textId="77777777" w:rsidR="006C6C81" w:rsidRPr="001D3E60" w:rsidRDefault="006C6C81" w:rsidP="006C6C81">
            <w:pPr>
              <w:rPr>
                <w:rFonts w:ascii="Times New Roman" w:hAnsi="Times New Roman"/>
              </w:rPr>
            </w:pPr>
          </w:p>
        </w:tc>
        <w:tc>
          <w:tcPr>
            <w:tcW w:w="284" w:type="dxa"/>
            <w:shd w:val="clear" w:color="auto" w:fill="5B9BD5" w:themeFill="accent5"/>
          </w:tcPr>
          <w:p w14:paraId="49113D13" w14:textId="77777777" w:rsidR="006C6C81" w:rsidRPr="001D3E60" w:rsidRDefault="006C6C81" w:rsidP="006C6C81">
            <w:pPr>
              <w:rPr>
                <w:rFonts w:ascii="Times New Roman" w:hAnsi="Times New Roman"/>
              </w:rPr>
            </w:pPr>
          </w:p>
        </w:tc>
        <w:tc>
          <w:tcPr>
            <w:tcW w:w="283" w:type="dxa"/>
            <w:shd w:val="clear" w:color="auto" w:fill="auto"/>
          </w:tcPr>
          <w:p w14:paraId="3560D05A" w14:textId="77777777" w:rsidR="006C6C81" w:rsidRPr="001D3E60" w:rsidRDefault="006C6C81" w:rsidP="006C6C81">
            <w:pPr>
              <w:rPr>
                <w:rFonts w:ascii="Times New Roman" w:hAnsi="Times New Roman"/>
              </w:rPr>
            </w:pPr>
          </w:p>
        </w:tc>
        <w:tc>
          <w:tcPr>
            <w:tcW w:w="993" w:type="dxa"/>
            <w:hideMark/>
          </w:tcPr>
          <w:p w14:paraId="5E25ED5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50,000 </w:t>
            </w:r>
          </w:p>
        </w:tc>
        <w:tc>
          <w:tcPr>
            <w:tcW w:w="992" w:type="dxa"/>
            <w:hideMark/>
          </w:tcPr>
          <w:p w14:paraId="700F7BA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10,000.00</w:t>
            </w:r>
          </w:p>
        </w:tc>
        <w:tc>
          <w:tcPr>
            <w:tcW w:w="850" w:type="dxa"/>
            <w:hideMark/>
          </w:tcPr>
          <w:p w14:paraId="1D0857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567" w:type="dxa"/>
          </w:tcPr>
          <w:p w14:paraId="4F983BF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D134147"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41146BA" w14:textId="4A2B601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Planning/Budget</w:t>
            </w:r>
          </w:p>
        </w:tc>
        <w:tc>
          <w:tcPr>
            <w:tcW w:w="1559" w:type="dxa"/>
            <w:hideMark/>
          </w:tcPr>
          <w:p w14:paraId="05D33221" w14:textId="71246193"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3185C820" w14:textId="77777777" w:rsidTr="00DD5587">
        <w:trPr>
          <w:trHeight w:val="20"/>
        </w:trPr>
        <w:tc>
          <w:tcPr>
            <w:tcW w:w="2640" w:type="dxa"/>
            <w:gridSpan w:val="3"/>
          </w:tcPr>
          <w:p w14:paraId="17F2E581" w14:textId="77777777" w:rsidR="006C6C81" w:rsidRPr="001D3E60" w:rsidRDefault="006C6C81" w:rsidP="006C6C81">
            <w:pPr>
              <w:spacing w:after="160" w:line="259" w:lineRule="auto"/>
              <w:rPr>
                <w:rFonts w:ascii="Times New Roman" w:hAnsi="Times New Roman"/>
              </w:rPr>
            </w:pPr>
          </w:p>
        </w:tc>
        <w:tc>
          <w:tcPr>
            <w:tcW w:w="2976" w:type="dxa"/>
          </w:tcPr>
          <w:p w14:paraId="5C5B5716" w14:textId="1B4542B5" w:rsidR="006C6C81" w:rsidRPr="009E143C" w:rsidRDefault="006C6C81" w:rsidP="006C6C81">
            <w:pPr>
              <w:pStyle w:val="ListParagraph"/>
              <w:numPr>
                <w:ilvl w:val="0"/>
                <w:numId w:val="43"/>
              </w:numPr>
              <w:spacing w:after="0" w:line="240" w:lineRule="auto"/>
              <w:rPr>
                <w:rFonts w:ascii="Times New Roman" w:hAnsi="Times New Roman"/>
                <w:lang w:val="en-GB"/>
              </w:rPr>
            </w:pPr>
            <w:r w:rsidRPr="009E143C">
              <w:rPr>
                <w:rFonts w:ascii="Times New Roman" w:hAnsi="Times New Roman"/>
                <w:lang w:val="en-GB"/>
              </w:rPr>
              <w:t>Organize</w:t>
            </w:r>
            <w:r>
              <w:rPr>
                <w:rFonts w:ascii="Times New Roman" w:hAnsi="Times New Roman"/>
                <w:lang w:val="en-GB"/>
              </w:rPr>
              <w:t xml:space="preserve"> all</w:t>
            </w:r>
            <w:r w:rsidRPr="009E143C">
              <w:rPr>
                <w:rFonts w:ascii="Times New Roman" w:hAnsi="Times New Roman"/>
                <w:lang w:val="en-GB"/>
              </w:rPr>
              <w:t xml:space="preserve"> statutory  meetings</w:t>
            </w:r>
            <w:r>
              <w:rPr>
                <w:rFonts w:ascii="Times New Roman" w:hAnsi="Times New Roman"/>
                <w:lang w:val="en-GB"/>
              </w:rPr>
              <w:t xml:space="preserve"> and celebration of days</w:t>
            </w:r>
          </w:p>
        </w:tc>
        <w:tc>
          <w:tcPr>
            <w:tcW w:w="1701" w:type="dxa"/>
          </w:tcPr>
          <w:p w14:paraId="3728BCF0" w14:textId="5A66E081" w:rsidR="006C6C81" w:rsidRPr="001D3E60" w:rsidRDefault="006C6C81" w:rsidP="006C6C81">
            <w:pPr>
              <w:spacing w:after="160" w:line="259" w:lineRule="auto"/>
              <w:rPr>
                <w:rFonts w:ascii="Times New Roman" w:hAnsi="Times New Roman"/>
                <w:lang w:val="en-GB"/>
              </w:rPr>
            </w:pPr>
            <w:r>
              <w:rPr>
                <w:rFonts w:ascii="Times New Roman" w:hAnsi="Times New Roman"/>
                <w:lang w:val="en-GB"/>
              </w:rPr>
              <w:t>District Assembly</w:t>
            </w:r>
          </w:p>
        </w:tc>
        <w:tc>
          <w:tcPr>
            <w:tcW w:w="284" w:type="dxa"/>
            <w:shd w:val="clear" w:color="auto" w:fill="5B9BD5" w:themeFill="accent5"/>
          </w:tcPr>
          <w:p w14:paraId="30E503C7" w14:textId="77777777" w:rsidR="006C6C81" w:rsidRPr="001D3E60" w:rsidRDefault="006C6C81" w:rsidP="006C6C81">
            <w:pPr>
              <w:rPr>
                <w:rFonts w:ascii="Times New Roman" w:hAnsi="Times New Roman"/>
              </w:rPr>
            </w:pPr>
          </w:p>
        </w:tc>
        <w:tc>
          <w:tcPr>
            <w:tcW w:w="283" w:type="dxa"/>
            <w:shd w:val="clear" w:color="auto" w:fill="5B9BD5" w:themeFill="accent5"/>
          </w:tcPr>
          <w:p w14:paraId="5CCEB2CC" w14:textId="77777777" w:rsidR="006C6C81" w:rsidRPr="001D3E60" w:rsidRDefault="006C6C81" w:rsidP="006C6C81">
            <w:pPr>
              <w:rPr>
                <w:rFonts w:ascii="Times New Roman" w:hAnsi="Times New Roman"/>
              </w:rPr>
            </w:pPr>
          </w:p>
        </w:tc>
        <w:tc>
          <w:tcPr>
            <w:tcW w:w="284" w:type="dxa"/>
            <w:shd w:val="clear" w:color="auto" w:fill="5B9BD5" w:themeFill="accent5"/>
          </w:tcPr>
          <w:p w14:paraId="00AE1D38" w14:textId="77777777" w:rsidR="006C6C81" w:rsidRPr="001D3E60" w:rsidRDefault="006C6C81" w:rsidP="006C6C81">
            <w:pPr>
              <w:rPr>
                <w:rFonts w:ascii="Times New Roman" w:hAnsi="Times New Roman"/>
              </w:rPr>
            </w:pPr>
          </w:p>
        </w:tc>
        <w:tc>
          <w:tcPr>
            <w:tcW w:w="283" w:type="dxa"/>
            <w:shd w:val="clear" w:color="auto" w:fill="5B9BD5" w:themeFill="accent5"/>
          </w:tcPr>
          <w:p w14:paraId="32A3B068" w14:textId="77777777" w:rsidR="006C6C81" w:rsidRPr="001D3E60" w:rsidRDefault="006C6C81" w:rsidP="006C6C81">
            <w:pPr>
              <w:rPr>
                <w:rFonts w:ascii="Times New Roman" w:hAnsi="Times New Roman"/>
              </w:rPr>
            </w:pPr>
          </w:p>
        </w:tc>
        <w:tc>
          <w:tcPr>
            <w:tcW w:w="993" w:type="dxa"/>
          </w:tcPr>
          <w:p w14:paraId="4CB34F10" w14:textId="42D9A37F" w:rsidR="006C6C81" w:rsidRPr="001D3E60" w:rsidRDefault="006C6C81" w:rsidP="006C6C81">
            <w:pPr>
              <w:spacing w:after="160" w:line="259" w:lineRule="auto"/>
              <w:rPr>
                <w:rFonts w:ascii="Times New Roman" w:hAnsi="Times New Roman"/>
                <w:lang w:val="en-GB"/>
              </w:rPr>
            </w:pPr>
            <w:r>
              <w:rPr>
                <w:rFonts w:ascii="Times New Roman" w:hAnsi="Times New Roman"/>
                <w:lang w:val="en-GB"/>
              </w:rPr>
              <w:t>90,000.00</w:t>
            </w:r>
          </w:p>
        </w:tc>
        <w:tc>
          <w:tcPr>
            <w:tcW w:w="992" w:type="dxa"/>
          </w:tcPr>
          <w:p w14:paraId="15ECF085" w14:textId="5413208C" w:rsidR="006C6C81" w:rsidRPr="001D3E60" w:rsidRDefault="006C6C81" w:rsidP="006C6C81">
            <w:pPr>
              <w:spacing w:after="160" w:line="259" w:lineRule="auto"/>
              <w:rPr>
                <w:rFonts w:ascii="Times New Roman" w:hAnsi="Times New Roman"/>
                <w:lang w:val="en-GB"/>
              </w:rPr>
            </w:pPr>
            <w:r>
              <w:rPr>
                <w:rFonts w:ascii="Times New Roman" w:hAnsi="Times New Roman"/>
                <w:lang w:val="en-GB"/>
              </w:rPr>
              <w:t>20,000.00</w:t>
            </w:r>
          </w:p>
        </w:tc>
        <w:tc>
          <w:tcPr>
            <w:tcW w:w="850" w:type="dxa"/>
          </w:tcPr>
          <w:p w14:paraId="3DD3D610" w14:textId="30475FB9" w:rsidR="006C6C81" w:rsidRPr="001D3E60" w:rsidRDefault="006C6C81" w:rsidP="006C6C81">
            <w:pPr>
              <w:spacing w:after="160" w:line="259" w:lineRule="auto"/>
              <w:rPr>
                <w:rFonts w:ascii="Times New Roman" w:hAnsi="Times New Roman"/>
                <w:lang w:val="en-GB"/>
              </w:rPr>
            </w:pPr>
            <w:r>
              <w:rPr>
                <w:rFonts w:ascii="Times New Roman" w:hAnsi="Times New Roman"/>
                <w:lang w:val="en-GB"/>
              </w:rPr>
              <w:t>80,000.00</w:t>
            </w:r>
          </w:p>
        </w:tc>
        <w:tc>
          <w:tcPr>
            <w:tcW w:w="567" w:type="dxa"/>
          </w:tcPr>
          <w:p w14:paraId="6CC43FDE" w14:textId="77777777" w:rsidR="006C6C81"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C2DC9CD" w14:textId="77777777" w:rsidR="006C6C81" w:rsidRDefault="006C6C81" w:rsidP="006C6C81">
            <w:pPr>
              <w:spacing w:after="160" w:line="259" w:lineRule="auto"/>
              <w:rPr>
                <w:rFonts w:ascii="Times New Roman" w:hAnsi="Times New Roman"/>
                <w:lang w:val="en-GB"/>
              </w:rPr>
            </w:pPr>
          </w:p>
        </w:tc>
        <w:tc>
          <w:tcPr>
            <w:tcW w:w="1134" w:type="dxa"/>
          </w:tcPr>
          <w:p w14:paraId="02C8030D" w14:textId="66BC2D96" w:rsidR="006C6C81" w:rsidRPr="001D3E60" w:rsidRDefault="006C6C81" w:rsidP="006C6C81">
            <w:pPr>
              <w:spacing w:after="160" w:line="259" w:lineRule="auto"/>
              <w:rPr>
                <w:rFonts w:ascii="Times New Roman" w:hAnsi="Times New Roman"/>
                <w:lang w:val="en-GB"/>
              </w:rPr>
            </w:pPr>
            <w:r>
              <w:rPr>
                <w:rFonts w:ascii="Times New Roman" w:hAnsi="Times New Roman"/>
                <w:lang w:val="en-GB"/>
              </w:rPr>
              <w:t>Central  Admin</w:t>
            </w:r>
          </w:p>
        </w:tc>
        <w:tc>
          <w:tcPr>
            <w:tcW w:w="1559" w:type="dxa"/>
          </w:tcPr>
          <w:p w14:paraId="4E29B807" w14:textId="31EF1C8C" w:rsidR="006C6C81" w:rsidRPr="001D3E60" w:rsidRDefault="006C6C81" w:rsidP="006C6C81">
            <w:pPr>
              <w:spacing w:after="160" w:line="259" w:lineRule="auto"/>
              <w:rPr>
                <w:rFonts w:ascii="Times New Roman" w:hAnsi="Times New Roman"/>
                <w:lang w:val="en-GB"/>
              </w:rPr>
            </w:pPr>
            <w:r>
              <w:rPr>
                <w:rFonts w:ascii="Times New Roman" w:hAnsi="Times New Roman"/>
                <w:lang w:val="en-GB"/>
              </w:rPr>
              <w:t>Adamus, Ghana Gas, ENI, etc</w:t>
            </w:r>
          </w:p>
        </w:tc>
      </w:tr>
      <w:tr w:rsidR="006C6C81" w:rsidRPr="001D3E60" w14:paraId="035211BE" w14:textId="77777777" w:rsidTr="00CB0A7F">
        <w:trPr>
          <w:trHeight w:val="20"/>
        </w:trPr>
        <w:tc>
          <w:tcPr>
            <w:tcW w:w="1222" w:type="dxa"/>
            <w:vMerge w:val="restart"/>
            <w:hideMark/>
          </w:tcPr>
          <w:p w14:paraId="5A6329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gridSpan w:val="2"/>
            <w:vMerge w:val="restart"/>
            <w:hideMark/>
          </w:tcPr>
          <w:p w14:paraId="2942D5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Local Government and Decentralization</w:t>
            </w:r>
          </w:p>
        </w:tc>
        <w:tc>
          <w:tcPr>
            <w:tcW w:w="2976" w:type="dxa"/>
            <w:hideMark/>
          </w:tcPr>
          <w:p w14:paraId="040B083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Administer comprehensive HRMIS and submit monthly returns to RCC</w:t>
            </w:r>
          </w:p>
        </w:tc>
        <w:tc>
          <w:tcPr>
            <w:tcW w:w="1701" w:type="dxa"/>
            <w:hideMark/>
          </w:tcPr>
          <w:p w14:paraId="3645ECD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39B8797"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70AD6805"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77C828D"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EA92315" w14:textId="77777777" w:rsidR="006C6C81" w:rsidRPr="001D3E60" w:rsidRDefault="006C6C81" w:rsidP="006C6C81">
            <w:pPr>
              <w:rPr>
                <w:rFonts w:ascii="Times New Roman" w:hAnsi="Times New Roman"/>
                <w:lang w:val="en-GB"/>
              </w:rPr>
            </w:pPr>
          </w:p>
        </w:tc>
        <w:tc>
          <w:tcPr>
            <w:tcW w:w="993" w:type="dxa"/>
            <w:hideMark/>
          </w:tcPr>
          <w:p w14:paraId="09B3978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9C8C0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850" w:type="dxa"/>
            <w:hideMark/>
          </w:tcPr>
          <w:p w14:paraId="3594944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0F1FBD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A99941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0082834" w14:textId="63A3B66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9" w:type="dxa"/>
            <w:hideMark/>
          </w:tcPr>
          <w:p w14:paraId="73FB1B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42110AD1" w14:textId="77777777" w:rsidTr="00CB0A7F">
        <w:trPr>
          <w:trHeight w:val="20"/>
        </w:trPr>
        <w:tc>
          <w:tcPr>
            <w:tcW w:w="1222" w:type="dxa"/>
            <w:vMerge/>
            <w:hideMark/>
          </w:tcPr>
          <w:p w14:paraId="7E7F5A3F"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6B613E1" w14:textId="77777777" w:rsidR="006C6C81" w:rsidRPr="001D3E60" w:rsidRDefault="006C6C81" w:rsidP="006C6C81">
            <w:pPr>
              <w:spacing w:after="160" w:line="259" w:lineRule="auto"/>
              <w:rPr>
                <w:rFonts w:ascii="Times New Roman" w:hAnsi="Times New Roman"/>
              </w:rPr>
            </w:pPr>
          </w:p>
        </w:tc>
        <w:tc>
          <w:tcPr>
            <w:tcW w:w="2976" w:type="dxa"/>
            <w:hideMark/>
          </w:tcPr>
          <w:p w14:paraId="42258C5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capacity building training for revenue collectors and Area Council members on effective revenue mobilization</w:t>
            </w:r>
          </w:p>
        </w:tc>
        <w:tc>
          <w:tcPr>
            <w:tcW w:w="1701" w:type="dxa"/>
            <w:hideMark/>
          </w:tcPr>
          <w:p w14:paraId="3586755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2519016" w14:textId="77777777" w:rsidR="006C6C81" w:rsidRPr="001D3E60" w:rsidRDefault="006C6C81" w:rsidP="006C6C81">
            <w:pPr>
              <w:rPr>
                <w:rFonts w:ascii="Times New Roman" w:hAnsi="Times New Roman"/>
              </w:rPr>
            </w:pPr>
          </w:p>
        </w:tc>
        <w:tc>
          <w:tcPr>
            <w:tcW w:w="283" w:type="dxa"/>
            <w:shd w:val="clear" w:color="auto" w:fill="5B9BD5" w:themeFill="accent5"/>
          </w:tcPr>
          <w:p w14:paraId="0E1155EA" w14:textId="77777777" w:rsidR="006C6C81" w:rsidRPr="001D3E60" w:rsidRDefault="006C6C81" w:rsidP="006C6C81">
            <w:pPr>
              <w:rPr>
                <w:rFonts w:ascii="Times New Roman" w:hAnsi="Times New Roman"/>
              </w:rPr>
            </w:pPr>
          </w:p>
        </w:tc>
        <w:tc>
          <w:tcPr>
            <w:tcW w:w="284" w:type="dxa"/>
            <w:shd w:val="clear" w:color="auto" w:fill="5B9BD5" w:themeFill="accent5"/>
          </w:tcPr>
          <w:p w14:paraId="4A19B525" w14:textId="77777777" w:rsidR="006C6C81" w:rsidRPr="001D3E60" w:rsidRDefault="006C6C81" w:rsidP="006C6C81">
            <w:pPr>
              <w:rPr>
                <w:rFonts w:ascii="Times New Roman" w:hAnsi="Times New Roman"/>
              </w:rPr>
            </w:pPr>
          </w:p>
        </w:tc>
        <w:tc>
          <w:tcPr>
            <w:tcW w:w="283" w:type="dxa"/>
            <w:shd w:val="clear" w:color="auto" w:fill="5B9BD5" w:themeFill="accent5"/>
          </w:tcPr>
          <w:p w14:paraId="574733B1" w14:textId="77777777" w:rsidR="006C6C81" w:rsidRPr="001D3E60" w:rsidRDefault="006C6C81" w:rsidP="006C6C81">
            <w:pPr>
              <w:rPr>
                <w:rFonts w:ascii="Times New Roman" w:hAnsi="Times New Roman"/>
              </w:rPr>
            </w:pPr>
          </w:p>
        </w:tc>
        <w:tc>
          <w:tcPr>
            <w:tcW w:w="993" w:type="dxa"/>
            <w:hideMark/>
          </w:tcPr>
          <w:p w14:paraId="6196F2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6E8CDD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40,000.00 </w:t>
            </w:r>
          </w:p>
        </w:tc>
        <w:tc>
          <w:tcPr>
            <w:tcW w:w="850" w:type="dxa"/>
            <w:hideMark/>
          </w:tcPr>
          <w:p w14:paraId="5C2D4F4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F7B7D8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63BB44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1481E9A" w14:textId="10D2135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HR/DPU</w:t>
            </w:r>
          </w:p>
        </w:tc>
        <w:tc>
          <w:tcPr>
            <w:tcW w:w="1559" w:type="dxa"/>
            <w:hideMark/>
          </w:tcPr>
          <w:p w14:paraId="56CAED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2CF974B6" w14:textId="77777777" w:rsidTr="00CB0A7F">
        <w:trPr>
          <w:trHeight w:val="20"/>
        </w:trPr>
        <w:tc>
          <w:tcPr>
            <w:tcW w:w="1222" w:type="dxa"/>
            <w:vMerge/>
            <w:hideMark/>
          </w:tcPr>
          <w:p w14:paraId="22D8C2C1"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0B41CE2" w14:textId="77777777" w:rsidR="006C6C81" w:rsidRPr="001D3E60" w:rsidRDefault="006C6C81" w:rsidP="006C6C81">
            <w:pPr>
              <w:spacing w:after="160" w:line="259" w:lineRule="auto"/>
              <w:rPr>
                <w:rFonts w:ascii="Times New Roman" w:hAnsi="Times New Roman"/>
              </w:rPr>
            </w:pPr>
          </w:p>
        </w:tc>
        <w:tc>
          <w:tcPr>
            <w:tcW w:w="2976" w:type="dxa"/>
            <w:hideMark/>
          </w:tcPr>
          <w:p w14:paraId="48C501D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Organize capacity building training for all staff and  Assembly members </w:t>
            </w:r>
          </w:p>
        </w:tc>
        <w:tc>
          <w:tcPr>
            <w:tcW w:w="1701" w:type="dxa"/>
            <w:hideMark/>
          </w:tcPr>
          <w:p w14:paraId="48E452C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7A483C36" w14:textId="77777777" w:rsidR="006C6C81" w:rsidRPr="001D3E60" w:rsidRDefault="006C6C81" w:rsidP="006C6C81">
            <w:pPr>
              <w:rPr>
                <w:rFonts w:ascii="Times New Roman" w:hAnsi="Times New Roman"/>
              </w:rPr>
            </w:pPr>
          </w:p>
        </w:tc>
        <w:tc>
          <w:tcPr>
            <w:tcW w:w="283" w:type="dxa"/>
            <w:shd w:val="clear" w:color="auto" w:fill="5B9BD5" w:themeFill="accent5"/>
          </w:tcPr>
          <w:p w14:paraId="403ACBFE" w14:textId="77777777" w:rsidR="006C6C81" w:rsidRPr="001D3E60" w:rsidRDefault="006C6C81" w:rsidP="006C6C81">
            <w:pPr>
              <w:rPr>
                <w:rFonts w:ascii="Times New Roman" w:hAnsi="Times New Roman"/>
              </w:rPr>
            </w:pPr>
          </w:p>
        </w:tc>
        <w:tc>
          <w:tcPr>
            <w:tcW w:w="284" w:type="dxa"/>
            <w:shd w:val="clear" w:color="auto" w:fill="5B9BD5" w:themeFill="accent5"/>
          </w:tcPr>
          <w:p w14:paraId="2AB0AA2A" w14:textId="77777777" w:rsidR="006C6C81" w:rsidRPr="001D3E60" w:rsidRDefault="006C6C81" w:rsidP="006C6C81">
            <w:pPr>
              <w:rPr>
                <w:rFonts w:ascii="Times New Roman" w:hAnsi="Times New Roman"/>
              </w:rPr>
            </w:pPr>
          </w:p>
        </w:tc>
        <w:tc>
          <w:tcPr>
            <w:tcW w:w="283" w:type="dxa"/>
            <w:shd w:val="clear" w:color="auto" w:fill="5B9BD5" w:themeFill="accent5"/>
          </w:tcPr>
          <w:p w14:paraId="567CCD65" w14:textId="77777777" w:rsidR="006C6C81" w:rsidRPr="001D3E60" w:rsidRDefault="006C6C81" w:rsidP="006C6C81">
            <w:pPr>
              <w:rPr>
                <w:rFonts w:ascii="Times New Roman" w:hAnsi="Times New Roman"/>
              </w:rPr>
            </w:pPr>
          </w:p>
        </w:tc>
        <w:tc>
          <w:tcPr>
            <w:tcW w:w="993" w:type="dxa"/>
            <w:hideMark/>
          </w:tcPr>
          <w:p w14:paraId="0CE0881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992" w:type="dxa"/>
            <w:hideMark/>
          </w:tcPr>
          <w:p w14:paraId="1CD294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5584D18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E67697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514403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367798A" w14:textId="1B81292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HR</w:t>
            </w:r>
          </w:p>
        </w:tc>
        <w:tc>
          <w:tcPr>
            <w:tcW w:w="1559" w:type="dxa"/>
            <w:hideMark/>
          </w:tcPr>
          <w:p w14:paraId="13AE9E3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Fin. Dep't, HODs</w:t>
            </w:r>
          </w:p>
        </w:tc>
      </w:tr>
      <w:tr w:rsidR="006C6C81" w:rsidRPr="001D3E60" w14:paraId="2F630657" w14:textId="77777777" w:rsidTr="00CB0A7F">
        <w:trPr>
          <w:trHeight w:val="20"/>
        </w:trPr>
        <w:tc>
          <w:tcPr>
            <w:tcW w:w="1222" w:type="dxa"/>
            <w:vMerge/>
            <w:hideMark/>
          </w:tcPr>
          <w:p w14:paraId="78FF28D4"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6FCE4E7D" w14:textId="77777777" w:rsidR="006C6C81" w:rsidRPr="001D3E60" w:rsidRDefault="006C6C81" w:rsidP="006C6C81">
            <w:pPr>
              <w:spacing w:after="160" w:line="259" w:lineRule="auto"/>
              <w:rPr>
                <w:rFonts w:ascii="Times New Roman" w:hAnsi="Times New Roman"/>
              </w:rPr>
            </w:pPr>
          </w:p>
        </w:tc>
        <w:tc>
          <w:tcPr>
            <w:tcW w:w="2976" w:type="dxa"/>
            <w:hideMark/>
          </w:tcPr>
          <w:p w14:paraId="58A60CD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Procure office stationery, logistics, Vehicles and others</w:t>
            </w:r>
          </w:p>
        </w:tc>
        <w:tc>
          <w:tcPr>
            <w:tcW w:w="1701" w:type="dxa"/>
            <w:hideMark/>
          </w:tcPr>
          <w:p w14:paraId="75468E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2EC4B103" w14:textId="77777777" w:rsidR="006C6C81" w:rsidRPr="001D3E60" w:rsidRDefault="006C6C81" w:rsidP="006C6C81">
            <w:pPr>
              <w:rPr>
                <w:rFonts w:ascii="Times New Roman" w:hAnsi="Times New Roman"/>
              </w:rPr>
            </w:pPr>
          </w:p>
        </w:tc>
        <w:tc>
          <w:tcPr>
            <w:tcW w:w="283" w:type="dxa"/>
            <w:shd w:val="clear" w:color="auto" w:fill="5B9BD5" w:themeFill="accent5"/>
          </w:tcPr>
          <w:p w14:paraId="4AC798BB" w14:textId="77777777" w:rsidR="006C6C81" w:rsidRPr="001D3E60" w:rsidRDefault="006C6C81" w:rsidP="006C6C81">
            <w:pPr>
              <w:rPr>
                <w:rFonts w:ascii="Times New Roman" w:hAnsi="Times New Roman"/>
              </w:rPr>
            </w:pPr>
          </w:p>
        </w:tc>
        <w:tc>
          <w:tcPr>
            <w:tcW w:w="284" w:type="dxa"/>
            <w:shd w:val="clear" w:color="auto" w:fill="5B9BD5" w:themeFill="accent5"/>
          </w:tcPr>
          <w:p w14:paraId="663B1333" w14:textId="77777777" w:rsidR="006C6C81" w:rsidRPr="001D3E60" w:rsidRDefault="006C6C81" w:rsidP="006C6C81">
            <w:pPr>
              <w:rPr>
                <w:rFonts w:ascii="Times New Roman" w:hAnsi="Times New Roman"/>
              </w:rPr>
            </w:pPr>
          </w:p>
        </w:tc>
        <w:tc>
          <w:tcPr>
            <w:tcW w:w="283" w:type="dxa"/>
            <w:shd w:val="clear" w:color="auto" w:fill="5B9BD5" w:themeFill="accent5"/>
          </w:tcPr>
          <w:p w14:paraId="035C807F" w14:textId="77777777" w:rsidR="006C6C81" w:rsidRPr="001D3E60" w:rsidRDefault="006C6C81" w:rsidP="006C6C81">
            <w:pPr>
              <w:rPr>
                <w:rFonts w:ascii="Times New Roman" w:hAnsi="Times New Roman"/>
              </w:rPr>
            </w:pPr>
          </w:p>
        </w:tc>
        <w:tc>
          <w:tcPr>
            <w:tcW w:w="993" w:type="dxa"/>
            <w:hideMark/>
          </w:tcPr>
          <w:p w14:paraId="0EBA2A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600,000.00</w:t>
            </w:r>
          </w:p>
        </w:tc>
        <w:tc>
          <w:tcPr>
            <w:tcW w:w="992" w:type="dxa"/>
            <w:hideMark/>
          </w:tcPr>
          <w:p w14:paraId="16EA461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34900FD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D81C28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8769A0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5BC6E05" w14:textId="34F14F2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1559" w:type="dxa"/>
            <w:hideMark/>
          </w:tcPr>
          <w:p w14:paraId="78D57128" w14:textId="2BA0DA9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F8A6CB3" w14:textId="77777777" w:rsidTr="00CB0A7F">
        <w:trPr>
          <w:trHeight w:val="20"/>
        </w:trPr>
        <w:tc>
          <w:tcPr>
            <w:tcW w:w="1222" w:type="dxa"/>
            <w:vMerge/>
            <w:hideMark/>
          </w:tcPr>
          <w:p w14:paraId="04F7065C"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3BBA73B" w14:textId="77777777" w:rsidR="006C6C81" w:rsidRPr="001D3E60" w:rsidRDefault="006C6C81" w:rsidP="006C6C81">
            <w:pPr>
              <w:spacing w:after="160" w:line="259" w:lineRule="auto"/>
              <w:rPr>
                <w:rFonts w:ascii="Times New Roman" w:hAnsi="Times New Roman"/>
              </w:rPr>
            </w:pPr>
          </w:p>
        </w:tc>
        <w:tc>
          <w:tcPr>
            <w:tcW w:w="2976" w:type="dxa"/>
            <w:hideMark/>
          </w:tcPr>
          <w:p w14:paraId="210B3191" w14:textId="0D8F0CE3"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Maintenance of Assembly</w:t>
            </w:r>
            <w:r>
              <w:rPr>
                <w:rFonts w:ascii="Times New Roman" w:hAnsi="Times New Roman"/>
                <w:lang w:val="en-GB"/>
              </w:rPr>
              <w:t xml:space="preserve"> Accommodation,</w:t>
            </w:r>
            <w:r w:rsidRPr="009E143C">
              <w:rPr>
                <w:rFonts w:ascii="Times New Roman" w:hAnsi="Times New Roman"/>
                <w:lang w:val="en-GB"/>
              </w:rPr>
              <w:t xml:space="preserve"> vehicles, computers and other logistics</w:t>
            </w:r>
          </w:p>
        </w:tc>
        <w:tc>
          <w:tcPr>
            <w:tcW w:w="1701" w:type="dxa"/>
            <w:hideMark/>
          </w:tcPr>
          <w:p w14:paraId="457944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5851E828" w14:textId="77777777" w:rsidR="006C6C81" w:rsidRPr="001D3E60" w:rsidRDefault="006C6C81" w:rsidP="006C6C81">
            <w:pPr>
              <w:rPr>
                <w:rFonts w:ascii="Times New Roman" w:hAnsi="Times New Roman"/>
              </w:rPr>
            </w:pPr>
          </w:p>
        </w:tc>
        <w:tc>
          <w:tcPr>
            <w:tcW w:w="283" w:type="dxa"/>
            <w:shd w:val="clear" w:color="auto" w:fill="5B9BD5" w:themeFill="accent5"/>
          </w:tcPr>
          <w:p w14:paraId="59442564" w14:textId="77777777" w:rsidR="006C6C81" w:rsidRPr="001D3E60" w:rsidRDefault="006C6C81" w:rsidP="006C6C81">
            <w:pPr>
              <w:rPr>
                <w:rFonts w:ascii="Times New Roman" w:hAnsi="Times New Roman"/>
              </w:rPr>
            </w:pPr>
          </w:p>
        </w:tc>
        <w:tc>
          <w:tcPr>
            <w:tcW w:w="284" w:type="dxa"/>
            <w:shd w:val="clear" w:color="auto" w:fill="5B9BD5" w:themeFill="accent5"/>
          </w:tcPr>
          <w:p w14:paraId="265B4585" w14:textId="77777777" w:rsidR="006C6C81" w:rsidRPr="001D3E60" w:rsidRDefault="006C6C81" w:rsidP="006C6C81">
            <w:pPr>
              <w:rPr>
                <w:rFonts w:ascii="Times New Roman" w:hAnsi="Times New Roman"/>
              </w:rPr>
            </w:pPr>
          </w:p>
        </w:tc>
        <w:tc>
          <w:tcPr>
            <w:tcW w:w="283" w:type="dxa"/>
            <w:shd w:val="clear" w:color="auto" w:fill="5B9BD5" w:themeFill="accent5"/>
          </w:tcPr>
          <w:p w14:paraId="1686D124" w14:textId="77777777" w:rsidR="006C6C81" w:rsidRPr="001D3E60" w:rsidRDefault="006C6C81" w:rsidP="006C6C81">
            <w:pPr>
              <w:rPr>
                <w:rFonts w:ascii="Times New Roman" w:hAnsi="Times New Roman"/>
              </w:rPr>
            </w:pPr>
          </w:p>
        </w:tc>
        <w:tc>
          <w:tcPr>
            <w:tcW w:w="993" w:type="dxa"/>
            <w:hideMark/>
          </w:tcPr>
          <w:p w14:paraId="4D12130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100,000.00</w:t>
            </w:r>
          </w:p>
        </w:tc>
        <w:tc>
          <w:tcPr>
            <w:tcW w:w="992" w:type="dxa"/>
            <w:hideMark/>
          </w:tcPr>
          <w:p w14:paraId="497152FB" w14:textId="4F256DA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100,000.00</w:t>
            </w:r>
          </w:p>
        </w:tc>
        <w:tc>
          <w:tcPr>
            <w:tcW w:w="850" w:type="dxa"/>
            <w:hideMark/>
          </w:tcPr>
          <w:p w14:paraId="1B8933B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shd w:val="clear" w:color="auto" w:fill="AEAAAA" w:themeFill="background2" w:themeFillShade="BF"/>
          </w:tcPr>
          <w:p w14:paraId="1890CB8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497300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990ABDE" w14:textId="6900F3D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Procurement</w:t>
            </w:r>
          </w:p>
        </w:tc>
        <w:tc>
          <w:tcPr>
            <w:tcW w:w="1559" w:type="dxa"/>
            <w:hideMark/>
          </w:tcPr>
          <w:p w14:paraId="3E1E680C" w14:textId="1DD9493C"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34C0910B" w14:textId="77777777" w:rsidTr="00CB0A7F">
        <w:trPr>
          <w:trHeight w:val="20"/>
        </w:trPr>
        <w:tc>
          <w:tcPr>
            <w:tcW w:w="1222" w:type="dxa"/>
            <w:vMerge w:val="restart"/>
            <w:hideMark/>
          </w:tcPr>
          <w:p w14:paraId="6C78EE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gridSpan w:val="2"/>
            <w:vMerge w:val="restart"/>
            <w:hideMark/>
          </w:tcPr>
          <w:p w14:paraId="766D741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Human Security and Public Safety</w:t>
            </w:r>
          </w:p>
        </w:tc>
        <w:tc>
          <w:tcPr>
            <w:tcW w:w="2976" w:type="dxa"/>
            <w:hideMark/>
          </w:tcPr>
          <w:p w14:paraId="600BF69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Construction of Police Station</w:t>
            </w:r>
          </w:p>
        </w:tc>
        <w:tc>
          <w:tcPr>
            <w:tcW w:w="1701" w:type="dxa"/>
            <w:hideMark/>
          </w:tcPr>
          <w:p w14:paraId="4600D7E6" w14:textId="21FFDC71" w:rsidR="006C6C81" w:rsidRPr="001D3E60" w:rsidRDefault="005D183E" w:rsidP="006C6C81">
            <w:pPr>
              <w:spacing w:after="160" w:line="259" w:lineRule="auto"/>
              <w:rPr>
                <w:rFonts w:ascii="Times New Roman" w:hAnsi="Times New Roman"/>
              </w:rPr>
            </w:pPr>
            <w:r>
              <w:rPr>
                <w:rFonts w:ascii="Times New Roman" w:hAnsi="Times New Roman"/>
                <w:lang w:val="en-GB"/>
              </w:rPr>
              <w:t>Dadwen</w:t>
            </w:r>
          </w:p>
        </w:tc>
        <w:tc>
          <w:tcPr>
            <w:tcW w:w="284" w:type="dxa"/>
            <w:shd w:val="clear" w:color="auto" w:fill="5B9BD5" w:themeFill="accent5"/>
          </w:tcPr>
          <w:p w14:paraId="29677DDB"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253F23C"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698099B2"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59540D3" w14:textId="77777777" w:rsidR="006C6C81" w:rsidRPr="001D3E60" w:rsidRDefault="006C6C81" w:rsidP="006C6C81">
            <w:pPr>
              <w:rPr>
                <w:rFonts w:ascii="Times New Roman" w:hAnsi="Times New Roman"/>
                <w:lang w:val="en-GB"/>
              </w:rPr>
            </w:pPr>
          </w:p>
        </w:tc>
        <w:tc>
          <w:tcPr>
            <w:tcW w:w="993" w:type="dxa"/>
            <w:hideMark/>
          </w:tcPr>
          <w:p w14:paraId="49E48C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FE0D80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3</w:t>
            </w:r>
            <w:r w:rsidRPr="001D3E60">
              <w:rPr>
                <w:rFonts w:ascii="Times New Roman" w:hAnsi="Times New Roman"/>
                <w:lang w:val="en-GB"/>
              </w:rPr>
              <w:t xml:space="preserve">50,000 </w:t>
            </w:r>
          </w:p>
        </w:tc>
        <w:tc>
          <w:tcPr>
            <w:tcW w:w="850" w:type="dxa"/>
            <w:hideMark/>
          </w:tcPr>
          <w:p w14:paraId="4FCB8E8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5FA5964C"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1B4349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F27CE06" w14:textId="0038D981"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4517951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39A37552" w14:textId="77777777" w:rsidTr="00CB0A7F">
        <w:trPr>
          <w:trHeight w:val="20"/>
        </w:trPr>
        <w:tc>
          <w:tcPr>
            <w:tcW w:w="1222" w:type="dxa"/>
            <w:vMerge/>
            <w:hideMark/>
          </w:tcPr>
          <w:p w14:paraId="5A89111C"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57624F43" w14:textId="77777777" w:rsidR="006C6C81" w:rsidRPr="001D3E60" w:rsidRDefault="006C6C81" w:rsidP="006C6C81">
            <w:pPr>
              <w:spacing w:after="160" w:line="259" w:lineRule="auto"/>
              <w:rPr>
                <w:rFonts w:ascii="Times New Roman" w:hAnsi="Times New Roman"/>
              </w:rPr>
            </w:pPr>
          </w:p>
        </w:tc>
        <w:tc>
          <w:tcPr>
            <w:tcW w:w="2976" w:type="dxa"/>
            <w:hideMark/>
          </w:tcPr>
          <w:p w14:paraId="7187B35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Form 4No. Neighbourhood watchdog committees</w:t>
            </w:r>
          </w:p>
        </w:tc>
        <w:tc>
          <w:tcPr>
            <w:tcW w:w="1701" w:type="dxa"/>
            <w:hideMark/>
          </w:tcPr>
          <w:p w14:paraId="7DF860C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Communities</w:t>
            </w:r>
          </w:p>
        </w:tc>
        <w:tc>
          <w:tcPr>
            <w:tcW w:w="284" w:type="dxa"/>
            <w:shd w:val="clear" w:color="auto" w:fill="5B9BD5" w:themeFill="accent5"/>
          </w:tcPr>
          <w:p w14:paraId="3CA4BD08"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16F4AB8F"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436643A6"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453E01B5" w14:textId="77777777" w:rsidR="006C6C81" w:rsidRPr="00E03A86" w:rsidRDefault="006C6C81" w:rsidP="006C6C81">
            <w:pPr>
              <w:rPr>
                <w:rFonts w:ascii="Times New Roman" w:hAnsi="Times New Roman"/>
                <w:color w:val="5B9BD5" w:themeColor="accent5"/>
              </w:rPr>
            </w:pPr>
          </w:p>
        </w:tc>
        <w:tc>
          <w:tcPr>
            <w:tcW w:w="993" w:type="dxa"/>
            <w:hideMark/>
          </w:tcPr>
          <w:p w14:paraId="76D464C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D2A1E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0" w:type="dxa"/>
            <w:hideMark/>
          </w:tcPr>
          <w:p w14:paraId="63DEEFA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F81538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8E1F2F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A9BC2C2" w14:textId="2951F99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c>
          <w:tcPr>
            <w:tcW w:w="1559" w:type="dxa"/>
            <w:hideMark/>
          </w:tcPr>
          <w:p w14:paraId="448B936C" w14:textId="437EFBD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6D12AAA7" w14:textId="77777777" w:rsidTr="00CB0A7F">
        <w:trPr>
          <w:trHeight w:val="20"/>
        </w:trPr>
        <w:tc>
          <w:tcPr>
            <w:tcW w:w="1222" w:type="dxa"/>
            <w:vMerge/>
            <w:hideMark/>
          </w:tcPr>
          <w:p w14:paraId="4ED89185"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65538723" w14:textId="77777777" w:rsidR="006C6C81" w:rsidRPr="001D3E60" w:rsidRDefault="006C6C81" w:rsidP="006C6C81">
            <w:pPr>
              <w:spacing w:after="160" w:line="259" w:lineRule="auto"/>
              <w:rPr>
                <w:rFonts w:ascii="Times New Roman" w:hAnsi="Times New Roman"/>
              </w:rPr>
            </w:pPr>
          </w:p>
        </w:tc>
        <w:tc>
          <w:tcPr>
            <w:tcW w:w="2976" w:type="dxa"/>
            <w:hideMark/>
          </w:tcPr>
          <w:p w14:paraId="5074322A"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Conduct fire safety inspections at all public places</w:t>
            </w:r>
          </w:p>
        </w:tc>
        <w:tc>
          <w:tcPr>
            <w:tcW w:w="1701" w:type="dxa"/>
            <w:hideMark/>
          </w:tcPr>
          <w:p w14:paraId="14B5570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premises</w:t>
            </w:r>
          </w:p>
        </w:tc>
        <w:tc>
          <w:tcPr>
            <w:tcW w:w="284" w:type="dxa"/>
            <w:shd w:val="clear" w:color="auto" w:fill="5B9BD5" w:themeFill="accent5"/>
          </w:tcPr>
          <w:p w14:paraId="0BD8F60D"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1D63F4EA"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1EB78496"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01661E3A" w14:textId="77777777" w:rsidR="006C6C81" w:rsidRPr="00E03A86" w:rsidRDefault="006C6C81" w:rsidP="006C6C81">
            <w:pPr>
              <w:rPr>
                <w:rFonts w:ascii="Times New Roman" w:hAnsi="Times New Roman"/>
                <w:color w:val="5B9BD5" w:themeColor="accent5"/>
              </w:rPr>
            </w:pPr>
          </w:p>
        </w:tc>
        <w:tc>
          <w:tcPr>
            <w:tcW w:w="993" w:type="dxa"/>
            <w:hideMark/>
          </w:tcPr>
          <w:p w14:paraId="45A23F3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992" w:type="dxa"/>
            <w:hideMark/>
          </w:tcPr>
          <w:p w14:paraId="7C60A20F" w14:textId="77777777" w:rsidR="006C6C81" w:rsidRPr="001D3E60" w:rsidRDefault="006C6C81" w:rsidP="006C6C81">
            <w:pPr>
              <w:spacing w:after="160" w:line="259" w:lineRule="auto"/>
              <w:rPr>
                <w:rFonts w:ascii="Times New Roman" w:hAnsi="Times New Roman"/>
              </w:rPr>
            </w:pPr>
          </w:p>
        </w:tc>
        <w:tc>
          <w:tcPr>
            <w:tcW w:w="850" w:type="dxa"/>
            <w:hideMark/>
          </w:tcPr>
          <w:p w14:paraId="223606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08F3AB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EE4575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DAE8E02" w14:textId="1F3211DF"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GNFS</w:t>
            </w:r>
          </w:p>
        </w:tc>
        <w:tc>
          <w:tcPr>
            <w:tcW w:w="1559" w:type="dxa"/>
            <w:hideMark/>
          </w:tcPr>
          <w:p w14:paraId="7C8A9F6A" w14:textId="5E46CAA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NADMO</w:t>
            </w:r>
          </w:p>
        </w:tc>
      </w:tr>
      <w:tr w:rsidR="006C6C81" w:rsidRPr="001D3E60" w14:paraId="09A902F6" w14:textId="77777777" w:rsidTr="00CB0A7F">
        <w:trPr>
          <w:trHeight w:val="20"/>
        </w:trPr>
        <w:tc>
          <w:tcPr>
            <w:tcW w:w="1222" w:type="dxa"/>
            <w:vMerge/>
            <w:hideMark/>
          </w:tcPr>
          <w:p w14:paraId="0029C055"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5CC433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Corruption and Economic Crimes</w:t>
            </w:r>
          </w:p>
        </w:tc>
        <w:tc>
          <w:tcPr>
            <w:tcW w:w="2976" w:type="dxa"/>
            <w:hideMark/>
          </w:tcPr>
          <w:p w14:paraId="6DF89F4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all activities of the Audit unit including audit committees</w:t>
            </w:r>
          </w:p>
        </w:tc>
        <w:tc>
          <w:tcPr>
            <w:tcW w:w="1701" w:type="dxa"/>
            <w:hideMark/>
          </w:tcPr>
          <w:p w14:paraId="7604211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7775524"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580A0671"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13A5F804"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6128788F" w14:textId="77777777" w:rsidR="006C6C81" w:rsidRPr="00E03A86" w:rsidRDefault="006C6C81" w:rsidP="006C6C81">
            <w:pPr>
              <w:rPr>
                <w:rFonts w:ascii="Times New Roman" w:hAnsi="Times New Roman"/>
                <w:color w:val="5B9BD5" w:themeColor="accent5"/>
              </w:rPr>
            </w:pPr>
          </w:p>
        </w:tc>
        <w:tc>
          <w:tcPr>
            <w:tcW w:w="993" w:type="dxa"/>
            <w:hideMark/>
          </w:tcPr>
          <w:p w14:paraId="68A5EE3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40,000 </w:t>
            </w:r>
          </w:p>
        </w:tc>
        <w:tc>
          <w:tcPr>
            <w:tcW w:w="992" w:type="dxa"/>
            <w:hideMark/>
          </w:tcPr>
          <w:p w14:paraId="40B1E11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0315396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CFF4B3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58775B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046E1AD" w14:textId="78F6F7A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Internal Audit </w:t>
            </w:r>
          </w:p>
        </w:tc>
        <w:tc>
          <w:tcPr>
            <w:tcW w:w="1559" w:type="dxa"/>
            <w:hideMark/>
          </w:tcPr>
          <w:p w14:paraId="1A4CA6D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External Audit </w:t>
            </w:r>
          </w:p>
        </w:tc>
      </w:tr>
      <w:tr w:rsidR="006C6C81" w:rsidRPr="001D3E60" w14:paraId="0A88DCB6" w14:textId="77777777" w:rsidTr="00CB0A7F">
        <w:trPr>
          <w:trHeight w:val="20"/>
        </w:trPr>
        <w:tc>
          <w:tcPr>
            <w:tcW w:w="1222" w:type="dxa"/>
            <w:vMerge/>
            <w:hideMark/>
          </w:tcPr>
          <w:p w14:paraId="33E35915"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33DD3992" w14:textId="77777777" w:rsidR="006C6C81" w:rsidRPr="001D3E60" w:rsidRDefault="006C6C81" w:rsidP="006C6C81">
            <w:pPr>
              <w:spacing w:after="160" w:line="259" w:lineRule="auto"/>
              <w:rPr>
                <w:rFonts w:ascii="Times New Roman" w:hAnsi="Times New Roman"/>
              </w:rPr>
            </w:pPr>
          </w:p>
        </w:tc>
        <w:tc>
          <w:tcPr>
            <w:tcW w:w="2976" w:type="dxa"/>
            <w:hideMark/>
          </w:tcPr>
          <w:p w14:paraId="48F65FB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Ensure that all HODs complete the Assets Declaration Form</w:t>
            </w:r>
          </w:p>
        </w:tc>
        <w:tc>
          <w:tcPr>
            <w:tcW w:w="1701" w:type="dxa"/>
            <w:hideMark/>
          </w:tcPr>
          <w:p w14:paraId="2EC1F8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62612926"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44748732"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457374B0"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79505083" w14:textId="77777777" w:rsidR="006C6C81" w:rsidRPr="00E03A86" w:rsidRDefault="006C6C81" w:rsidP="006C6C81">
            <w:pPr>
              <w:rPr>
                <w:rFonts w:ascii="Times New Roman" w:hAnsi="Times New Roman"/>
                <w:color w:val="5B9BD5" w:themeColor="accent5"/>
              </w:rPr>
            </w:pPr>
          </w:p>
        </w:tc>
        <w:tc>
          <w:tcPr>
            <w:tcW w:w="993" w:type="dxa"/>
            <w:hideMark/>
          </w:tcPr>
          <w:p w14:paraId="192DA3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6F3E28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0" w:type="dxa"/>
            <w:hideMark/>
          </w:tcPr>
          <w:p w14:paraId="5546F4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9B7006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07D06E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E1D70BE" w14:textId="1058C64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6A7AF7F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134FF790" w14:textId="77777777" w:rsidTr="00CB0A7F">
        <w:trPr>
          <w:trHeight w:val="20"/>
        </w:trPr>
        <w:tc>
          <w:tcPr>
            <w:tcW w:w="1222" w:type="dxa"/>
            <w:vMerge/>
            <w:hideMark/>
          </w:tcPr>
          <w:p w14:paraId="3F87FB3F"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5EBE848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Law and Order</w:t>
            </w:r>
          </w:p>
          <w:p w14:paraId="4DEE939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w:t>
            </w:r>
          </w:p>
        </w:tc>
        <w:tc>
          <w:tcPr>
            <w:tcW w:w="2976" w:type="dxa"/>
            <w:hideMark/>
          </w:tcPr>
          <w:p w14:paraId="54A2022B"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Lobby for the posting of more Police Personnel into the district</w:t>
            </w:r>
          </w:p>
        </w:tc>
        <w:tc>
          <w:tcPr>
            <w:tcW w:w="1701" w:type="dxa"/>
            <w:hideMark/>
          </w:tcPr>
          <w:p w14:paraId="663A096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5B88AAAF"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2508E0BB"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60A221A6"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46F1D497" w14:textId="77777777" w:rsidR="006C6C81" w:rsidRPr="00E03A86" w:rsidRDefault="006C6C81" w:rsidP="006C6C81">
            <w:pPr>
              <w:rPr>
                <w:rFonts w:ascii="Times New Roman" w:hAnsi="Times New Roman"/>
                <w:color w:val="5B9BD5" w:themeColor="accent5"/>
              </w:rPr>
            </w:pPr>
          </w:p>
        </w:tc>
        <w:tc>
          <w:tcPr>
            <w:tcW w:w="993" w:type="dxa"/>
            <w:hideMark/>
          </w:tcPr>
          <w:p w14:paraId="467585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58738F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20,000 </w:t>
            </w:r>
          </w:p>
        </w:tc>
        <w:tc>
          <w:tcPr>
            <w:tcW w:w="850" w:type="dxa"/>
            <w:hideMark/>
          </w:tcPr>
          <w:p w14:paraId="4FA0D7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0E308CD"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B7FE02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86556EB" w14:textId="077F58D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1559" w:type="dxa"/>
            <w:hideMark/>
          </w:tcPr>
          <w:p w14:paraId="12C464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GPS</w:t>
            </w:r>
          </w:p>
        </w:tc>
      </w:tr>
      <w:tr w:rsidR="006C6C81" w:rsidRPr="001D3E60" w14:paraId="6FEC68DB" w14:textId="77777777" w:rsidTr="00CB0A7F">
        <w:trPr>
          <w:trHeight w:val="20"/>
        </w:trPr>
        <w:tc>
          <w:tcPr>
            <w:tcW w:w="1222" w:type="dxa"/>
            <w:vMerge/>
            <w:hideMark/>
          </w:tcPr>
          <w:p w14:paraId="7DD9153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C0FF13E" w14:textId="77777777" w:rsidR="006C6C81" w:rsidRPr="001D3E60" w:rsidRDefault="006C6C81" w:rsidP="006C6C81">
            <w:pPr>
              <w:spacing w:after="160" w:line="259" w:lineRule="auto"/>
              <w:rPr>
                <w:rFonts w:ascii="Times New Roman" w:hAnsi="Times New Roman"/>
              </w:rPr>
            </w:pPr>
          </w:p>
        </w:tc>
        <w:tc>
          <w:tcPr>
            <w:tcW w:w="2976" w:type="dxa"/>
            <w:hideMark/>
          </w:tcPr>
          <w:p w14:paraId="5AA6A094"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Support the Police Service, fire service, ambulance service, immigration, BNI </w:t>
            </w:r>
          </w:p>
        </w:tc>
        <w:tc>
          <w:tcPr>
            <w:tcW w:w="1701" w:type="dxa"/>
            <w:hideMark/>
          </w:tcPr>
          <w:p w14:paraId="456B2B6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B6DD063"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7EE02CFE"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792B13F7"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04A9E923" w14:textId="77777777" w:rsidR="006C6C81" w:rsidRPr="00E03A86" w:rsidRDefault="006C6C81" w:rsidP="006C6C81">
            <w:pPr>
              <w:rPr>
                <w:rFonts w:ascii="Times New Roman" w:hAnsi="Times New Roman"/>
                <w:color w:val="5B9BD5" w:themeColor="accent5"/>
              </w:rPr>
            </w:pPr>
          </w:p>
        </w:tc>
        <w:tc>
          <w:tcPr>
            <w:tcW w:w="993" w:type="dxa"/>
            <w:hideMark/>
          </w:tcPr>
          <w:p w14:paraId="0561A7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30,000 </w:t>
            </w:r>
          </w:p>
        </w:tc>
        <w:tc>
          <w:tcPr>
            <w:tcW w:w="992" w:type="dxa"/>
            <w:hideMark/>
          </w:tcPr>
          <w:p w14:paraId="0E6A68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850" w:type="dxa"/>
            <w:hideMark/>
          </w:tcPr>
          <w:p w14:paraId="23256F4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p>
        </w:tc>
        <w:tc>
          <w:tcPr>
            <w:tcW w:w="567" w:type="dxa"/>
          </w:tcPr>
          <w:p w14:paraId="7812C89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CC736E4"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E2B642A" w14:textId="33C662C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DISEC</w:t>
            </w:r>
          </w:p>
        </w:tc>
        <w:tc>
          <w:tcPr>
            <w:tcW w:w="1559" w:type="dxa"/>
            <w:hideMark/>
          </w:tcPr>
          <w:p w14:paraId="11AE89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All security agencies</w:t>
            </w:r>
          </w:p>
        </w:tc>
      </w:tr>
      <w:tr w:rsidR="006C6C81" w:rsidRPr="001D3E60" w14:paraId="61E091BC" w14:textId="77777777" w:rsidTr="00CB0A7F">
        <w:trPr>
          <w:trHeight w:val="20"/>
        </w:trPr>
        <w:tc>
          <w:tcPr>
            <w:tcW w:w="1222" w:type="dxa"/>
            <w:vMerge/>
            <w:hideMark/>
          </w:tcPr>
          <w:p w14:paraId="5B7F9DE1"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49D8B88C" w14:textId="77777777" w:rsidR="006C6C81" w:rsidRPr="001D3E60" w:rsidRDefault="006C6C81" w:rsidP="006C6C81">
            <w:pPr>
              <w:spacing w:after="160" w:line="259" w:lineRule="auto"/>
              <w:rPr>
                <w:rFonts w:ascii="Times New Roman" w:hAnsi="Times New Roman"/>
              </w:rPr>
            </w:pPr>
          </w:p>
        </w:tc>
        <w:tc>
          <w:tcPr>
            <w:tcW w:w="2976" w:type="dxa"/>
            <w:hideMark/>
          </w:tcPr>
          <w:p w14:paraId="1A2CBDB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DISEC Meetings</w:t>
            </w:r>
          </w:p>
        </w:tc>
        <w:tc>
          <w:tcPr>
            <w:tcW w:w="1701" w:type="dxa"/>
            <w:hideMark/>
          </w:tcPr>
          <w:p w14:paraId="4176A3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F653198"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682C911F" w14:textId="77777777" w:rsidR="006C6C81" w:rsidRPr="00E03A86" w:rsidRDefault="006C6C81" w:rsidP="006C6C81">
            <w:pPr>
              <w:rPr>
                <w:rFonts w:ascii="Times New Roman" w:hAnsi="Times New Roman"/>
                <w:color w:val="5B9BD5" w:themeColor="accent5"/>
              </w:rPr>
            </w:pPr>
          </w:p>
        </w:tc>
        <w:tc>
          <w:tcPr>
            <w:tcW w:w="284" w:type="dxa"/>
            <w:shd w:val="clear" w:color="auto" w:fill="5B9BD5" w:themeFill="accent5"/>
          </w:tcPr>
          <w:p w14:paraId="10C84AAD" w14:textId="77777777" w:rsidR="006C6C81" w:rsidRPr="00E03A86" w:rsidRDefault="006C6C81" w:rsidP="006C6C81">
            <w:pPr>
              <w:rPr>
                <w:rFonts w:ascii="Times New Roman" w:hAnsi="Times New Roman"/>
                <w:color w:val="5B9BD5" w:themeColor="accent5"/>
              </w:rPr>
            </w:pPr>
          </w:p>
        </w:tc>
        <w:tc>
          <w:tcPr>
            <w:tcW w:w="283" w:type="dxa"/>
            <w:shd w:val="clear" w:color="auto" w:fill="5B9BD5" w:themeFill="accent5"/>
          </w:tcPr>
          <w:p w14:paraId="6EE57E5A" w14:textId="77777777" w:rsidR="006C6C81" w:rsidRPr="00E03A86" w:rsidRDefault="006C6C81" w:rsidP="006C6C81">
            <w:pPr>
              <w:rPr>
                <w:rFonts w:ascii="Times New Roman" w:hAnsi="Times New Roman"/>
                <w:color w:val="5B9BD5" w:themeColor="accent5"/>
              </w:rPr>
            </w:pPr>
          </w:p>
        </w:tc>
        <w:tc>
          <w:tcPr>
            <w:tcW w:w="993" w:type="dxa"/>
            <w:hideMark/>
          </w:tcPr>
          <w:p w14:paraId="752D22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F983A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60,000.00</w:t>
            </w:r>
          </w:p>
        </w:tc>
        <w:tc>
          <w:tcPr>
            <w:tcW w:w="850" w:type="dxa"/>
            <w:hideMark/>
          </w:tcPr>
          <w:p w14:paraId="6E18E46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8A802C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C875B5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BFFCCAA" w14:textId="6191AC2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Central Admin</w:t>
            </w:r>
          </w:p>
        </w:tc>
        <w:tc>
          <w:tcPr>
            <w:tcW w:w="1559" w:type="dxa"/>
            <w:hideMark/>
          </w:tcPr>
          <w:p w14:paraId="2F5B6FE6" w14:textId="7B7594C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r>
      <w:tr w:rsidR="006C6C81" w:rsidRPr="001D3E60" w14:paraId="3104A9D5" w14:textId="77777777" w:rsidTr="00CB0A7F">
        <w:trPr>
          <w:trHeight w:val="20"/>
        </w:trPr>
        <w:tc>
          <w:tcPr>
            <w:tcW w:w="1222" w:type="dxa"/>
            <w:vMerge w:val="restart"/>
            <w:hideMark/>
          </w:tcPr>
          <w:p w14:paraId="7F43C89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Democracy, Governance and Public Accountability</w:t>
            </w:r>
          </w:p>
        </w:tc>
        <w:tc>
          <w:tcPr>
            <w:tcW w:w="1418" w:type="dxa"/>
            <w:gridSpan w:val="2"/>
            <w:vMerge w:val="restart"/>
            <w:hideMark/>
          </w:tcPr>
          <w:p w14:paraId="6672326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Civil Society and Civic Engagement</w:t>
            </w:r>
          </w:p>
        </w:tc>
        <w:tc>
          <w:tcPr>
            <w:tcW w:w="2976" w:type="dxa"/>
            <w:hideMark/>
          </w:tcPr>
          <w:p w14:paraId="46045715"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Collaborate with NGO to implement the Youth inclusive development programme</w:t>
            </w:r>
          </w:p>
        </w:tc>
        <w:tc>
          <w:tcPr>
            <w:tcW w:w="1701" w:type="dxa"/>
            <w:hideMark/>
          </w:tcPr>
          <w:p w14:paraId="2F8DAD4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693D3ECD"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6D9F3FA6"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1159A2D7"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36C8DC5C" w14:textId="77777777" w:rsidR="006C6C81" w:rsidRPr="001D3E60" w:rsidRDefault="006C6C81" w:rsidP="006C6C81">
            <w:pPr>
              <w:rPr>
                <w:rFonts w:ascii="Times New Roman" w:hAnsi="Times New Roman"/>
                <w:lang w:val="en-GB"/>
              </w:rPr>
            </w:pPr>
          </w:p>
        </w:tc>
        <w:tc>
          <w:tcPr>
            <w:tcW w:w="993" w:type="dxa"/>
            <w:hideMark/>
          </w:tcPr>
          <w:p w14:paraId="52BA8F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A1F6E9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4,000 </w:t>
            </w:r>
          </w:p>
        </w:tc>
        <w:tc>
          <w:tcPr>
            <w:tcW w:w="850" w:type="dxa"/>
            <w:hideMark/>
          </w:tcPr>
          <w:p w14:paraId="02E3BD2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567" w:type="dxa"/>
          </w:tcPr>
          <w:p w14:paraId="7AD2FFC5"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EE7CAB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5DC5084" w14:textId="5FC90C4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2009BF8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NGO</w:t>
            </w:r>
          </w:p>
        </w:tc>
      </w:tr>
      <w:tr w:rsidR="006C6C81" w:rsidRPr="001D3E60" w14:paraId="2B749F28" w14:textId="77777777" w:rsidTr="00CB0A7F">
        <w:trPr>
          <w:trHeight w:val="20"/>
        </w:trPr>
        <w:tc>
          <w:tcPr>
            <w:tcW w:w="1222" w:type="dxa"/>
            <w:vMerge/>
            <w:hideMark/>
          </w:tcPr>
          <w:p w14:paraId="1AF40E6C"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FDA07FF" w14:textId="77777777" w:rsidR="006C6C81" w:rsidRPr="001D3E60" w:rsidRDefault="006C6C81" w:rsidP="006C6C81">
            <w:pPr>
              <w:spacing w:after="160" w:line="259" w:lineRule="auto"/>
              <w:rPr>
                <w:rFonts w:ascii="Times New Roman" w:hAnsi="Times New Roman"/>
              </w:rPr>
            </w:pPr>
          </w:p>
        </w:tc>
        <w:tc>
          <w:tcPr>
            <w:tcW w:w="2976" w:type="dxa"/>
            <w:hideMark/>
          </w:tcPr>
          <w:p w14:paraId="0A71956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Attend Nzema Maanle TC Meetings to engage TAs on the works of the Assembly</w:t>
            </w:r>
          </w:p>
        </w:tc>
        <w:tc>
          <w:tcPr>
            <w:tcW w:w="1701" w:type="dxa"/>
            <w:hideMark/>
          </w:tcPr>
          <w:p w14:paraId="427D93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Ampain</w:t>
            </w:r>
          </w:p>
        </w:tc>
        <w:tc>
          <w:tcPr>
            <w:tcW w:w="284" w:type="dxa"/>
            <w:shd w:val="clear" w:color="auto" w:fill="5B9BD5" w:themeFill="accent5"/>
          </w:tcPr>
          <w:p w14:paraId="668F3084" w14:textId="77777777" w:rsidR="006C6C81" w:rsidRPr="001D3E60" w:rsidRDefault="006C6C81" w:rsidP="006C6C81">
            <w:pPr>
              <w:rPr>
                <w:rFonts w:ascii="Times New Roman" w:hAnsi="Times New Roman"/>
              </w:rPr>
            </w:pPr>
          </w:p>
        </w:tc>
        <w:tc>
          <w:tcPr>
            <w:tcW w:w="283" w:type="dxa"/>
            <w:shd w:val="clear" w:color="auto" w:fill="5B9BD5" w:themeFill="accent5"/>
          </w:tcPr>
          <w:p w14:paraId="1E453490" w14:textId="77777777" w:rsidR="006C6C81" w:rsidRPr="001D3E60" w:rsidRDefault="006C6C81" w:rsidP="006C6C81">
            <w:pPr>
              <w:rPr>
                <w:rFonts w:ascii="Times New Roman" w:hAnsi="Times New Roman"/>
              </w:rPr>
            </w:pPr>
          </w:p>
        </w:tc>
        <w:tc>
          <w:tcPr>
            <w:tcW w:w="284" w:type="dxa"/>
            <w:shd w:val="clear" w:color="auto" w:fill="5B9BD5" w:themeFill="accent5"/>
          </w:tcPr>
          <w:p w14:paraId="5FFE2E69" w14:textId="77777777" w:rsidR="006C6C81" w:rsidRPr="001D3E60" w:rsidRDefault="006C6C81" w:rsidP="006C6C81">
            <w:pPr>
              <w:rPr>
                <w:rFonts w:ascii="Times New Roman" w:hAnsi="Times New Roman"/>
              </w:rPr>
            </w:pPr>
          </w:p>
        </w:tc>
        <w:tc>
          <w:tcPr>
            <w:tcW w:w="283" w:type="dxa"/>
            <w:shd w:val="clear" w:color="auto" w:fill="5B9BD5" w:themeFill="accent5"/>
          </w:tcPr>
          <w:p w14:paraId="35475187" w14:textId="77777777" w:rsidR="006C6C81" w:rsidRPr="001D3E60" w:rsidRDefault="006C6C81" w:rsidP="006C6C81">
            <w:pPr>
              <w:rPr>
                <w:rFonts w:ascii="Times New Roman" w:hAnsi="Times New Roman"/>
              </w:rPr>
            </w:pPr>
          </w:p>
        </w:tc>
        <w:tc>
          <w:tcPr>
            <w:tcW w:w="993" w:type="dxa"/>
            <w:hideMark/>
          </w:tcPr>
          <w:p w14:paraId="0C0F8A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B46DDA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5,500 </w:t>
            </w:r>
          </w:p>
        </w:tc>
        <w:tc>
          <w:tcPr>
            <w:tcW w:w="850" w:type="dxa"/>
            <w:hideMark/>
          </w:tcPr>
          <w:p w14:paraId="78B1C6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178919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A9A526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719FCBD" w14:textId="5D57C12A"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1B01B475" w14:textId="01F5EF47"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78C51A03" w14:textId="77777777" w:rsidTr="00CB0A7F">
        <w:trPr>
          <w:trHeight w:val="20"/>
        </w:trPr>
        <w:tc>
          <w:tcPr>
            <w:tcW w:w="1222" w:type="dxa"/>
            <w:vMerge/>
            <w:hideMark/>
          </w:tcPr>
          <w:p w14:paraId="340A9347"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4C0EB27" w14:textId="77777777" w:rsidR="006C6C81" w:rsidRPr="001D3E60" w:rsidRDefault="006C6C81" w:rsidP="006C6C81">
            <w:pPr>
              <w:spacing w:after="160" w:line="259" w:lineRule="auto"/>
              <w:rPr>
                <w:rFonts w:ascii="Times New Roman" w:hAnsi="Times New Roman"/>
              </w:rPr>
            </w:pPr>
          </w:p>
        </w:tc>
        <w:tc>
          <w:tcPr>
            <w:tcW w:w="2976" w:type="dxa"/>
            <w:hideMark/>
          </w:tcPr>
          <w:p w14:paraId="480A014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Religious activities</w:t>
            </w:r>
          </w:p>
        </w:tc>
        <w:tc>
          <w:tcPr>
            <w:tcW w:w="1701" w:type="dxa"/>
            <w:hideMark/>
          </w:tcPr>
          <w:p w14:paraId="42DFA68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9058468" w14:textId="77777777" w:rsidR="006C6C81" w:rsidRPr="001D3E60" w:rsidRDefault="006C6C81" w:rsidP="006C6C81">
            <w:pPr>
              <w:rPr>
                <w:rFonts w:ascii="Times New Roman" w:hAnsi="Times New Roman"/>
              </w:rPr>
            </w:pPr>
          </w:p>
        </w:tc>
        <w:tc>
          <w:tcPr>
            <w:tcW w:w="283" w:type="dxa"/>
            <w:shd w:val="clear" w:color="auto" w:fill="5B9BD5" w:themeFill="accent5"/>
          </w:tcPr>
          <w:p w14:paraId="03B55610" w14:textId="77777777" w:rsidR="006C6C81" w:rsidRPr="001D3E60" w:rsidRDefault="006C6C81" w:rsidP="006C6C81">
            <w:pPr>
              <w:rPr>
                <w:rFonts w:ascii="Times New Roman" w:hAnsi="Times New Roman"/>
              </w:rPr>
            </w:pPr>
          </w:p>
        </w:tc>
        <w:tc>
          <w:tcPr>
            <w:tcW w:w="284" w:type="dxa"/>
            <w:shd w:val="clear" w:color="auto" w:fill="5B9BD5" w:themeFill="accent5"/>
          </w:tcPr>
          <w:p w14:paraId="5EB353D7" w14:textId="77777777" w:rsidR="006C6C81" w:rsidRPr="001D3E60" w:rsidRDefault="006C6C81" w:rsidP="006C6C81">
            <w:pPr>
              <w:rPr>
                <w:rFonts w:ascii="Times New Roman" w:hAnsi="Times New Roman"/>
              </w:rPr>
            </w:pPr>
          </w:p>
        </w:tc>
        <w:tc>
          <w:tcPr>
            <w:tcW w:w="283" w:type="dxa"/>
            <w:shd w:val="clear" w:color="auto" w:fill="5B9BD5" w:themeFill="accent5"/>
          </w:tcPr>
          <w:p w14:paraId="20A44982" w14:textId="77777777" w:rsidR="006C6C81" w:rsidRPr="001D3E60" w:rsidRDefault="006C6C81" w:rsidP="006C6C81">
            <w:pPr>
              <w:rPr>
                <w:rFonts w:ascii="Times New Roman" w:hAnsi="Times New Roman"/>
              </w:rPr>
            </w:pPr>
          </w:p>
        </w:tc>
        <w:tc>
          <w:tcPr>
            <w:tcW w:w="993" w:type="dxa"/>
            <w:hideMark/>
          </w:tcPr>
          <w:p w14:paraId="59A4B10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21,800 </w:t>
            </w:r>
          </w:p>
        </w:tc>
        <w:tc>
          <w:tcPr>
            <w:tcW w:w="992" w:type="dxa"/>
            <w:hideMark/>
          </w:tcPr>
          <w:p w14:paraId="1E2756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6636A5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A9D8ED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15C13A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96A16D1" w14:textId="588E2DA4"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55FA275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64EF8F91" w14:textId="77777777" w:rsidTr="00CB0A7F">
        <w:trPr>
          <w:trHeight w:val="20"/>
        </w:trPr>
        <w:tc>
          <w:tcPr>
            <w:tcW w:w="1222" w:type="dxa"/>
            <w:vMerge/>
            <w:hideMark/>
          </w:tcPr>
          <w:p w14:paraId="3C83CF44"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27B32604" w14:textId="77777777" w:rsidR="006C6C81" w:rsidRPr="001D3E60" w:rsidRDefault="006C6C81" w:rsidP="006C6C81">
            <w:pPr>
              <w:spacing w:after="160" w:line="259" w:lineRule="auto"/>
              <w:rPr>
                <w:rFonts w:ascii="Times New Roman" w:hAnsi="Times New Roman"/>
              </w:rPr>
            </w:pPr>
          </w:p>
        </w:tc>
        <w:tc>
          <w:tcPr>
            <w:tcW w:w="2976" w:type="dxa"/>
            <w:hideMark/>
          </w:tcPr>
          <w:p w14:paraId="1EC637C7"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Collaborate with Youth Bridge to implement youth involvement programme</w:t>
            </w:r>
          </w:p>
        </w:tc>
        <w:tc>
          <w:tcPr>
            <w:tcW w:w="1701" w:type="dxa"/>
            <w:hideMark/>
          </w:tcPr>
          <w:p w14:paraId="35569C5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6B8A7A5" w14:textId="77777777" w:rsidR="006C6C81" w:rsidRPr="001D3E60" w:rsidRDefault="006C6C81" w:rsidP="006C6C81">
            <w:pPr>
              <w:rPr>
                <w:rFonts w:ascii="Times New Roman" w:hAnsi="Times New Roman"/>
              </w:rPr>
            </w:pPr>
          </w:p>
        </w:tc>
        <w:tc>
          <w:tcPr>
            <w:tcW w:w="283" w:type="dxa"/>
            <w:shd w:val="clear" w:color="auto" w:fill="5B9BD5" w:themeFill="accent5"/>
          </w:tcPr>
          <w:p w14:paraId="05045051" w14:textId="77777777" w:rsidR="006C6C81" w:rsidRPr="001D3E60" w:rsidRDefault="006C6C81" w:rsidP="006C6C81">
            <w:pPr>
              <w:rPr>
                <w:rFonts w:ascii="Times New Roman" w:hAnsi="Times New Roman"/>
              </w:rPr>
            </w:pPr>
          </w:p>
        </w:tc>
        <w:tc>
          <w:tcPr>
            <w:tcW w:w="284" w:type="dxa"/>
            <w:shd w:val="clear" w:color="auto" w:fill="5B9BD5" w:themeFill="accent5"/>
          </w:tcPr>
          <w:p w14:paraId="1189F212" w14:textId="77777777" w:rsidR="006C6C81" w:rsidRPr="001D3E60" w:rsidRDefault="006C6C81" w:rsidP="006C6C81">
            <w:pPr>
              <w:rPr>
                <w:rFonts w:ascii="Times New Roman" w:hAnsi="Times New Roman"/>
              </w:rPr>
            </w:pPr>
          </w:p>
        </w:tc>
        <w:tc>
          <w:tcPr>
            <w:tcW w:w="283" w:type="dxa"/>
            <w:shd w:val="clear" w:color="auto" w:fill="5B9BD5" w:themeFill="accent5"/>
          </w:tcPr>
          <w:p w14:paraId="74184A51" w14:textId="77777777" w:rsidR="006C6C81" w:rsidRPr="001D3E60" w:rsidRDefault="006C6C81" w:rsidP="006C6C81">
            <w:pPr>
              <w:rPr>
                <w:rFonts w:ascii="Times New Roman" w:hAnsi="Times New Roman"/>
              </w:rPr>
            </w:pPr>
          </w:p>
        </w:tc>
        <w:tc>
          <w:tcPr>
            <w:tcW w:w="993" w:type="dxa"/>
            <w:hideMark/>
          </w:tcPr>
          <w:p w14:paraId="62E804F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A12E4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10,200 </w:t>
            </w:r>
          </w:p>
        </w:tc>
        <w:tc>
          <w:tcPr>
            <w:tcW w:w="850" w:type="dxa"/>
            <w:hideMark/>
          </w:tcPr>
          <w:p w14:paraId="41D3DC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89FEAD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573BA8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7AC21D9" w14:textId="046B5A4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DPU</w:t>
            </w:r>
          </w:p>
        </w:tc>
        <w:tc>
          <w:tcPr>
            <w:tcW w:w="1559" w:type="dxa"/>
            <w:hideMark/>
          </w:tcPr>
          <w:p w14:paraId="219B7BF8" w14:textId="1A24ECDF"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2EECB237" w14:textId="77777777" w:rsidTr="00CB0A7F">
        <w:trPr>
          <w:trHeight w:val="20"/>
        </w:trPr>
        <w:tc>
          <w:tcPr>
            <w:tcW w:w="1222" w:type="dxa"/>
            <w:vMerge/>
            <w:hideMark/>
          </w:tcPr>
          <w:p w14:paraId="55638989" w14:textId="77777777" w:rsidR="006C6C81" w:rsidRPr="001D3E60" w:rsidRDefault="006C6C81" w:rsidP="006C6C81">
            <w:pPr>
              <w:spacing w:after="160" w:line="259" w:lineRule="auto"/>
              <w:rPr>
                <w:rFonts w:ascii="Times New Roman" w:hAnsi="Times New Roman"/>
              </w:rPr>
            </w:pPr>
          </w:p>
        </w:tc>
        <w:tc>
          <w:tcPr>
            <w:tcW w:w="1418" w:type="dxa"/>
            <w:gridSpan w:val="2"/>
            <w:hideMark/>
          </w:tcPr>
          <w:p w14:paraId="66A0412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Culture</w:t>
            </w:r>
          </w:p>
        </w:tc>
        <w:tc>
          <w:tcPr>
            <w:tcW w:w="2976" w:type="dxa"/>
            <w:hideMark/>
          </w:tcPr>
          <w:p w14:paraId="2CEF9290"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story telling competition in Nzema and Fanti and cultural festivals for basic schools</w:t>
            </w:r>
          </w:p>
        </w:tc>
        <w:tc>
          <w:tcPr>
            <w:tcW w:w="1701" w:type="dxa"/>
            <w:hideMark/>
          </w:tcPr>
          <w:p w14:paraId="7DD676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84" w:type="dxa"/>
            <w:shd w:val="clear" w:color="auto" w:fill="5B9BD5" w:themeFill="accent5"/>
          </w:tcPr>
          <w:p w14:paraId="2792C46E" w14:textId="77777777" w:rsidR="006C6C81" w:rsidRPr="001D3E60" w:rsidRDefault="006C6C81" w:rsidP="006C6C81">
            <w:pPr>
              <w:rPr>
                <w:rFonts w:ascii="Times New Roman" w:hAnsi="Times New Roman"/>
              </w:rPr>
            </w:pPr>
          </w:p>
        </w:tc>
        <w:tc>
          <w:tcPr>
            <w:tcW w:w="283" w:type="dxa"/>
            <w:shd w:val="clear" w:color="auto" w:fill="5B9BD5" w:themeFill="accent5"/>
          </w:tcPr>
          <w:p w14:paraId="448668D5" w14:textId="77777777" w:rsidR="006C6C81" w:rsidRPr="001D3E60" w:rsidRDefault="006C6C81" w:rsidP="006C6C81">
            <w:pPr>
              <w:rPr>
                <w:rFonts w:ascii="Times New Roman" w:hAnsi="Times New Roman"/>
              </w:rPr>
            </w:pPr>
          </w:p>
        </w:tc>
        <w:tc>
          <w:tcPr>
            <w:tcW w:w="284" w:type="dxa"/>
            <w:shd w:val="clear" w:color="auto" w:fill="5B9BD5" w:themeFill="accent5"/>
          </w:tcPr>
          <w:p w14:paraId="7370880C" w14:textId="77777777" w:rsidR="006C6C81" w:rsidRPr="001D3E60" w:rsidRDefault="006C6C81" w:rsidP="006C6C81">
            <w:pPr>
              <w:rPr>
                <w:rFonts w:ascii="Times New Roman" w:hAnsi="Times New Roman"/>
              </w:rPr>
            </w:pPr>
          </w:p>
        </w:tc>
        <w:tc>
          <w:tcPr>
            <w:tcW w:w="283" w:type="dxa"/>
            <w:shd w:val="clear" w:color="auto" w:fill="5B9BD5" w:themeFill="accent5"/>
          </w:tcPr>
          <w:p w14:paraId="3F2017F1" w14:textId="77777777" w:rsidR="006C6C81" w:rsidRPr="001D3E60" w:rsidRDefault="006C6C81" w:rsidP="006C6C81">
            <w:pPr>
              <w:rPr>
                <w:rFonts w:ascii="Times New Roman" w:hAnsi="Times New Roman"/>
              </w:rPr>
            </w:pPr>
          </w:p>
        </w:tc>
        <w:tc>
          <w:tcPr>
            <w:tcW w:w="993" w:type="dxa"/>
            <w:hideMark/>
          </w:tcPr>
          <w:p w14:paraId="4D433B7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12,000 </w:t>
            </w:r>
          </w:p>
        </w:tc>
        <w:tc>
          <w:tcPr>
            <w:tcW w:w="992" w:type="dxa"/>
            <w:hideMark/>
          </w:tcPr>
          <w:p w14:paraId="274CFF9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FF57ED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FA1AA92"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D406E5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8101982" w14:textId="63C87BC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GES</w:t>
            </w:r>
          </w:p>
        </w:tc>
        <w:tc>
          <w:tcPr>
            <w:tcW w:w="1559" w:type="dxa"/>
            <w:hideMark/>
          </w:tcPr>
          <w:p w14:paraId="3CAF5F6D" w14:textId="308DBF15"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49227D" w14:paraId="74261923" w14:textId="77777777" w:rsidTr="00EE1804">
        <w:trPr>
          <w:trHeight w:val="20"/>
        </w:trPr>
        <w:tc>
          <w:tcPr>
            <w:tcW w:w="1506" w:type="dxa"/>
            <w:gridSpan w:val="2"/>
            <w:shd w:val="clear" w:color="auto" w:fill="9CC2E5" w:themeFill="accent5" w:themeFillTint="99"/>
          </w:tcPr>
          <w:p w14:paraId="237CC510" w14:textId="77777777" w:rsidR="006C6C81" w:rsidRPr="0049227D" w:rsidRDefault="006C6C81" w:rsidP="006C6C81">
            <w:pPr>
              <w:rPr>
                <w:rFonts w:ascii="Times New Roman" w:hAnsi="Times New Roman"/>
                <w:b/>
                <w:bCs/>
                <w:i/>
                <w:iCs/>
                <w:lang w:val="en-GB"/>
              </w:rPr>
            </w:pPr>
          </w:p>
        </w:tc>
        <w:tc>
          <w:tcPr>
            <w:tcW w:w="1134" w:type="dxa"/>
            <w:shd w:val="clear" w:color="auto" w:fill="9CC2E5" w:themeFill="accent5" w:themeFillTint="99"/>
          </w:tcPr>
          <w:p w14:paraId="01A01E14" w14:textId="77777777" w:rsidR="006C6C81" w:rsidRPr="0049227D" w:rsidRDefault="006C6C81" w:rsidP="006C6C81">
            <w:pPr>
              <w:rPr>
                <w:rFonts w:ascii="Times New Roman" w:hAnsi="Times New Roman"/>
                <w:b/>
                <w:bCs/>
                <w:i/>
                <w:iCs/>
                <w:lang w:val="en-GB"/>
              </w:rPr>
            </w:pPr>
          </w:p>
        </w:tc>
        <w:tc>
          <w:tcPr>
            <w:tcW w:w="12615" w:type="dxa"/>
            <w:gridSpan w:val="13"/>
            <w:shd w:val="clear" w:color="auto" w:fill="9CC2E5" w:themeFill="accent5" w:themeFillTint="99"/>
          </w:tcPr>
          <w:p w14:paraId="497DA4BF" w14:textId="4BD691B1" w:rsidR="006C6C81" w:rsidRPr="0049227D" w:rsidRDefault="006C6C81" w:rsidP="006C6C81">
            <w:pPr>
              <w:rPr>
                <w:rFonts w:ascii="Times New Roman" w:hAnsi="Times New Roman"/>
                <w:b/>
                <w:bCs/>
                <w:i/>
                <w:iCs/>
                <w:lang w:val="en-GB"/>
              </w:rPr>
            </w:pPr>
            <w:r w:rsidRPr="0049227D">
              <w:rPr>
                <w:rFonts w:ascii="Times New Roman" w:hAnsi="Times New Roman"/>
                <w:b/>
                <w:bCs/>
                <w:i/>
                <w:iCs/>
                <w:lang w:val="en-GB"/>
              </w:rPr>
              <w:t>Goal 5:</w:t>
            </w:r>
            <w:r w:rsidRPr="0049227D">
              <w:rPr>
                <w:rFonts w:eastAsiaTheme="minorEastAsia" w:hAnsi="Garamond"/>
                <w:b/>
                <w:bCs/>
                <w:i/>
                <w:iCs/>
                <w:color w:val="000000" w:themeColor="text1"/>
                <w:kern w:val="24"/>
                <w:sz w:val="40"/>
                <w:szCs w:val="40"/>
              </w:rPr>
              <w:t xml:space="preserve"> </w:t>
            </w:r>
            <w:r w:rsidRPr="0049227D">
              <w:rPr>
                <w:rFonts w:ascii="Times New Roman" w:hAnsi="Times New Roman"/>
                <w:b/>
                <w:bCs/>
                <w:i/>
                <w:iCs/>
              </w:rPr>
              <w:t>Mainstream Emergency Planning and Preparedness Into Ghana’s Development Planning Agenda At All Levels To Respond To Potential Internal And External Threats (Including Covid-19</w:t>
            </w:r>
          </w:p>
        </w:tc>
      </w:tr>
      <w:tr w:rsidR="006C6C81" w:rsidRPr="001D3E60" w14:paraId="563515C6" w14:textId="77777777" w:rsidTr="00CB0A7F">
        <w:trPr>
          <w:trHeight w:val="20"/>
        </w:trPr>
        <w:tc>
          <w:tcPr>
            <w:tcW w:w="1222" w:type="dxa"/>
            <w:vMerge w:val="restart"/>
            <w:hideMark/>
          </w:tcPr>
          <w:p w14:paraId="749F472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EMERGENCY PLANNING AND RESPONSE </w:t>
            </w:r>
            <w:r w:rsidRPr="001D3E60">
              <w:rPr>
                <w:rFonts w:ascii="Times New Roman" w:hAnsi="Times New Roman"/>
                <w:b/>
                <w:bCs/>
                <w:lang w:val="en-GB"/>
              </w:rPr>
              <w:lastRenderedPageBreak/>
              <w:t>(INCLUDING COVID-19 RECOVERY PLAN)</w:t>
            </w:r>
          </w:p>
        </w:tc>
        <w:tc>
          <w:tcPr>
            <w:tcW w:w="1418" w:type="dxa"/>
            <w:gridSpan w:val="2"/>
            <w:vMerge w:val="restart"/>
            <w:hideMark/>
          </w:tcPr>
          <w:p w14:paraId="1D7A861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Hydrometeological Threats</w:t>
            </w:r>
          </w:p>
        </w:tc>
        <w:tc>
          <w:tcPr>
            <w:tcW w:w="2976" w:type="dxa"/>
            <w:hideMark/>
          </w:tcPr>
          <w:p w14:paraId="00777DE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community sensitizations on disaster prevention</w:t>
            </w:r>
          </w:p>
        </w:tc>
        <w:tc>
          <w:tcPr>
            <w:tcW w:w="1701" w:type="dxa"/>
            <w:hideMark/>
          </w:tcPr>
          <w:p w14:paraId="03267E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76CF13EA" w14:textId="77777777" w:rsidR="006C6C81" w:rsidRPr="001D3E60" w:rsidRDefault="006C6C81" w:rsidP="006C6C81">
            <w:pPr>
              <w:rPr>
                <w:rFonts w:ascii="Times New Roman" w:hAnsi="Times New Roman"/>
                <w:lang w:val="en-GB"/>
              </w:rPr>
            </w:pPr>
          </w:p>
        </w:tc>
        <w:tc>
          <w:tcPr>
            <w:tcW w:w="283" w:type="dxa"/>
          </w:tcPr>
          <w:p w14:paraId="013BFE8B" w14:textId="77777777" w:rsidR="006C6C81" w:rsidRPr="001D3E60" w:rsidRDefault="006C6C81" w:rsidP="006C6C81">
            <w:pPr>
              <w:rPr>
                <w:rFonts w:ascii="Times New Roman" w:hAnsi="Times New Roman"/>
                <w:lang w:val="en-GB"/>
              </w:rPr>
            </w:pPr>
          </w:p>
        </w:tc>
        <w:tc>
          <w:tcPr>
            <w:tcW w:w="284" w:type="dxa"/>
          </w:tcPr>
          <w:p w14:paraId="75A0CF78" w14:textId="77777777" w:rsidR="006C6C81" w:rsidRPr="001D3E60" w:rsidRDefault="006C6C81" w:rsidP="006C6C81">
            <w:pPr>
              <w:rPr>
                <w:rFonts w:ascii="Times New Roman" w:hAnsi="Times New Roman"/>
                <w:lang w:val="en-GB"/>
              </w:rPr>
            </w:pPr>
          </w:p>
        </w:tc>
        <w:tc>
          <w:tcPr>
            <w:tcW w:w="283" w:type="dxa"/>
          </w:tcPr>
          <w:p w14:paraId="3544188B" w14:textId="77777777" w:rsidR="006C6C81" w:rsidRPr="001D3E60" w:rsidRDefault="006C6C81" w:rsidP="006C6C81">
            <w:pPr>
              <w:rPr>
                <w:rFonts w:ascii="Times New Roman" w:hAnsi="Times New Roman"/>
                <w:lang w:val="en-GB"/>
              </w:rPr>
            </w:pPr>
          </w:p>
        </w:tc>
        <w:tc>
          <w:tcPr>
            <w:tcW w:w="993" w:type="dxa"/>
            <w:hideMark/>
          </w:tcPr>
          <w:p w14:paraId="106E6BB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12,500 </w:t>
            </w:r>
          </w:p>
        </w:tc>
        <w:tc>
          <w:tcPr>
            <w:tcW w:w="992" w:type="dxa"/>
            <w:hideMark/>
          </w:tcPr>
          <w:p w14:paraId="7727B99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A082C8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29D8B76" w14:textId="77777777" w:rsidR="006C6C81" w:rsidRPr="001D3E60" w:rsidRDefault="006C6C81" w:rsidP="006C6C81">
            <w:pPr>
              <w:spacing w:after="160" w:line="259" w:lineRule="auto"/>
              <w:rPr>
                <w:rFonts w:ascii="Times New Roman" w:hAnsi="Times New Roman"/>
                <w:lang w:val="en-GB"/>
              </w:rPr>
            </w:pPr>
          </w:p>
        </w:tc>
        <w:tc>
          <w:tcPr>
            <w:tcW w:w="709" w:type="dxa"/>
          </w:tcPr>
          <w:p w14:paraId="2237ED6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6A0F9F4" w14:textId="76AE928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58A1E759" w14:textId="1605280B"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5EA13AE8" w14:textId="77777777" w:rsidTr="00CB0A7F">
        <w:trPr>
          <w:trHeight w:val="20"/>
        </w:trPr>
        <w:tc>
          <w:tcPr>
            <w:tcW w:w="1222" w:type="dxa"/>
            <w:vMerge/>
            <w:hideMark/>
          </w:tcPr>
          <w:p w14:paraId="4D9141F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589C964B" w14:textId="77777777" w:rsidR="006C6C81" w:rsidRPr="001D3E60" w:rsidRDefault="006C6C81" w:rsidP="006C6C81">
            <w:pPr>
              <w:spacing w:after="160" w:line="259" w:lineRule="auto"/>
              <w:rPr>
                <w:rFonts w:ascii="Times New Roman" w:hAnsi="Times New Roman"/>
              </w:rPr>
            </w:pPr>
          </w:p>
        </w:tc>
        <w:tc>
          <w:tcPr>
            <w:tcW w:w="2976" w:type="dxa"/>
            <w:hideMark/>
          </w:tcPr>
          <w:p w14:paraId="0A3E94D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pests and insect infection sensitization campaign in communities</w:t>
            </w:r>
          </w:p>
        </w:tc>
        <w:tc>
          <w:tcPr>
            <w:tcW w:w="1701" w:type="dxa"/>
            <w:hideMark/>
          </w:tcPr>
          <w:p w14:paraId="1DE19F0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739F9B79" w14:textId="77777777" w:rsidR="006C6C81" w:rsidRPr="001D3E60" w:rsidRDefault="006C6C81" w:rsidP="006C6C81">
            <w:pPr>
              <w:rPr>
                <w:rFonts w:ascii="Times New Roman" w:hAnsi="Times New Roman"/>
              </w:rPr>
            </w:pPr>
          </w:p>
        </w:tc>
        <w:tc>
          <w:tcPr>
            <w:tcW w:w="283" w:type="dxa"/>
            <w:shd w:val="clear" w:color="auto" w:fill="5B9BD5" w:themeFill="accent5"/>
          </w:tcPr>
          <w:p w14:paraId="4D1C646C" w14:textId="77777777" w:rsidR="006C6C81" w:rsidRPr="001D3E60" w:rsidRDefault="006C6C81" w:rsidP="006C6C81">
            <w:pPr>
              <w:rPr>
                <w:rFonts w:ascii="Times New Roman" w:hAnsi="Times New Roman"/>
              </w:rPr>
            </w:pPr>
          </w:p>
        </w:tc>
        <w:tc>
          <w:tcPr>
            <w:tcW w:w="284" w:type="dxa"/>
            <w:shd w:val="clear" w:color="auto" w:fill="5B9BD5" w:themeFill="accent5"/>
          </w:tcPr>
          <w:p w14:paraId="554559A0" w14:textId="77777777" w:rsidR="006C6C81" w:rsidRPr="001D3E60" w:rsidRDefault="006C6C81" w:rsidP="006C6C81">
            <w:pPr>
              <w:rPr>
                <w:rFonts w:ascii="Times New Roman" w:hAnsi="Times New Roman"/>
              </w:rPr>
            </w:pPr>
          </w:p>
        </w:tc>
        <w:tc>
          <w:tcPr>
            <w:tcW w:w="283" w:type="dxa"/>
            <w:shd w:val="clear" w:color="auto" w:fill="5B9BD5" w:themeFill="accent5"/>
          </w:tcPr>
          <w:p w14:paraId="608C3986" w14:textId="77777777" w:rsidR="006C6C81" w:rsidRPr="001D3E60" w:rsidRDefault="006C6C81" w:rsidP="006C6C81">
            <w:pPr>
              <w:rPr>
                <w:rFonts w:ascii="Times New Roman" w:hAnsi="Times New Roman"/>
              </w:rPr>
            </w:pPr>
          </w:p>
        </w:tc>
        <w:tc>
          <w:tcPr>
            <w:tcW w:w="993" w:type="dxa"/>
            <w:hideMark/>
          </w:tcPr>
          <w:p w14:paraId="7E87A0D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4317BA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69613D6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567" w:type="dxa"/>
          </w:tcPr>
          <w:p w14:paraId="2E422DA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B84327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27CCDA4" w14:textId="569C76B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18E9DBC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MOFA, NCCE</w:t>
            </w:r>
          </w:p>
        </w:tc>
      </w:tr>
      <w:tr w:rsidR="006C6C81" w:rsidRPr="001D3E60" w14:paraId="7C8742EE" w14:textId="77777777" w:rsidTr="00CB0A7F">
        <w:trPr>
          <w:trHeight w:val="20"/>
        </w:trPr>
        <w:tc>
          <w:tcPr>
            <w:tcW w:w="1222" w:type="dxa"/>
            <w:vMerge/>
            <w:hideMark/>
          </w:tcPr>
          <w:p w14:paraId="6A5DB969"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289ED6E6" w14:textId="77777777" w:rsidR="006C6C81" w:rsidRPr="001D3E60" w:rsidRDefault="006C6C81" w:rsidP="006C6C81">
            <w:pPr>
              <w:spacing w:after="160" w:line="259" w:lineRule="auto"/>
              <w:rPr>
                <w:rFonts w:ascii="Times New Roman" w:hAnsi="Times New Roman"/>
              </w:rPr>
            </w:pPr>
          </w:p>
        </w:tc>
        <w:tc>
          <w:tcPr>
            <w:tcW w:w="2976" w:type="dxa"/>
            <w:hideMark/>
          </w:tcPr>
          <w:p w14:paraId="70A702A7"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Formation of Disaster Risk Reduction clubs in schools and communities</w:t>
            </w:r>
          </w:p>
        </w:tc>
        <w:tc>
          <w:tcPr>
            <w:tcW w:w="1701" w:type="dxa"/>
            <w:hideMark/>
          </w:tcPr>
          <w:p w14:paraId="521DBD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Selected Schools</w:t>
            </w:r>
          </w:p>
        </w:tc>
        <w:tc>
          <w:tcPr>
            <w:tcW w:w="284" w:type="dxa"/>
            <w:shd w:val="clear" w:color="auto" w:fill="5B9BD5" w:themeFill="accent5"/>
          </w:tcPr>
          <w:p w14:paraId="59F5E2C3" w14:textId="77777777" w:rsidR="006C6C81" w:rsidRPr="001D3E60" w:rsidRDefault="006C6C81" w:rsidP="006C6C81">
            <w:pPr>
              <w:rPr>
                <w:rFonts w:ascii="Times New Roman" w:hAnsi="Times New Roman"/>
              </w:rPr>
            </w:pPr>
          </w:p>
        </w:tc>
        <w:tc>
          <w:tcPr>
            <w:tcW w:w="283" w:type="dxa"/>
          </w:tcPr>
          <w:p w14:paraId="49092E1A" w14:textId="77777777" w:rsidR="006C6C81" w:rsidRPr="001D3E60" w:rsidRDefault="006C6C81" w:rsidP="006C6C81">
            <w:pPr>
              <w:rPr>
                <w:rFonts w:ascii="Times New Roman" w:hAnsi="Times New Roman"/>
              </w:rPr>
            </w:pPr>
          </w:p>
        </w:tc>
        <w:tc>
          <w:tcPr>
            <w:tcW w:w="284" w:type="dxa"/>
          </w:tcPr>
          <w:p w14:paraId="003A7E6E" w14:textId="77777777" w:rsidR="006C6C81" w:rsidRPr="001D3E60" w:rsidRDefault="006C6C81" w:rsidP="006C6C81">
            <w:pPr>
              <w:rPr>
                <w:rFonts w:ascii="Times New Roman" w:hAnsi="Times New Roman"/>
              </w:rPr>
            </w:pPr>
          </w:p>
        </w:tc>
        <w:tc>
          <w:tcPr>
            <w:tcW w:w="283" w:type="dxa"/>
          </w:tcPr>
          <w:p w14:paraId="5F10F369" w14:textId="77777777" w:rsidR="006C6C81" w:rsidRPr="001D3E60" w:rsidRDefault="006C6C81" w:rsidP="006C6C81">
            <w:pPr>
              <w:rPr>
                <w:rFonts w:ascii="Times New Roman" w:hAnsi="Times New Roman"/>
              </w:rPr>
            </w:pPr>
          </w:p>
        </w:tc>
        <w:tc>
          <w:tcPr>
            <w:tcW w:w="993" w:type="dxa"/>
            <w:hideMark/>
          </w:tcPr>
          <w:p w14:paraId="2856FED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C7BD5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850" w:type="dxa"/>
            <w:hideMark/>
          </w:tcPr>
          <w:p w14:paraId="25ACF8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0A81F2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A5BC31A"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7C5732D" w14:textId="298FBD3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6CE08626" w14:textId="04C306B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GES, </w:t>
            </w:r>
            <w:r>
              <w:rPr>
                <w:rFonts w:ascii="Times New Roman" w:hAnsi="Times New Roman"/>
                <w:lang w:val="en-GB"/>
              </w:rPr>
              <w:t>CENTRAL ADMIN.</w:t>
            </w:r>
          </w:p>
        </w:tc>
      </w:tr>
      <w:tr w:rsidR="006C6C81" w:rsidRPr="001D3E60" w14:paraId="3654D997" w14:textId="77777777" w:rsidTr="00CB0A7F">
        <w:trPr>
          <w:trHeight w:val="20"/>
        </w:trPr>
        <w:tc>
          <w:tcPr>
            <w:tcW w:w="1222" w:type="dxa"/>
            <w:vMerge/>
            <w:hideMark/>
          </w:tcPr>
          <w:p w14:paraId="6C1FB0A6"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16C8CAD1" w14:textId="77777777" w:rsidR="006C6C81" w:rsidRPr="001D3E60" w:rsidRDefault="006C6C81" w:rsidP="006C6C81">
            <w:pPr>
              <w:spacing w:after="160" w:line="259" w:lineRule="auto"/>
              <w:rPr>
                <w:rFonts w:ascii="Times New Roman" w:hAnsi="Times New Roman"/>
              </w:rPr>
            </w:pPr>
          </w:p>
        </w:tc>
        <w:tc>
          <w:tcPr>
            <w:tcW w:w="2976" w:type="dxa"/>
            <w:hideMark/>
          </w:tcPr>
          <w:p w14:paraId="301966CE"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DRR training programmes at zonal levels</w:t>
            </w:r>
          </w:p>
        </w:tc>
        <w:tc>
          <w:tcPr>
            <w:tcW w:w="1701" w:type="dxa"/>
            <w:hideMark/>
          </w:tcPr>
          <w:p w14:paraId="5989AD2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11C3789F" w14:textId="77777777" w:rsidR="006C6C81" w:rsidRPr="001D3E60" w:rsidRDefault="006C6C81" w:rsidP="006C6C81">
            <w:pPr>
              <w:rPr>
                <w:rFonts w:ascii="Times New Roman" w:hAnsi="Times New Roman"/>
              </w:rPr>
            </w:pPr>
          </w:p>
        </w:tc>
        <w:tc>
          <w:tcPr>
            <w:tcW w:w="283" w:type="dxa"/>
          </w:tcPr>
          <w:p w14:paraId="12F736FE" w14:textId="77777777" w:rsidR="006C6C81" w:rsidRPr="001D3E60" w:rsidRDefault="006C6C81" w:rsidP="006C6C81">
            <w:pPr>
              <w:rPr>
                <w:rFonts w:ascii="Times New Roman" w:hAnsi="Times New Roman"/>
              </w:rPr>
            </w:pPr>
          </w:p>
        </w:tc>
        <w:tc>
          <w:tcPr>
            <w:tcW w:w="284" w:type="dxa"/>
          </w:tcPr>
          <w:p w14:paraId="31056FD6" w14:textId="77777777" w:rsidR="006C6C81" w:rsidRPr="001D3E60" w:rsidRDefault="006C6C81" w:rsidP="006C6C81">
            <w:pPr>
              <w:rPr>
                <w:rFonts w:ascii="Times New Roman" w:hAnsi="Times New Roman"/>
              </w:rPr>
            </w:pPr>
          </w:p>
        </w:tc>
        <w:tc>
          <w:tcPr>
            <w:tcW w:w="283" w:type="dxa"/>
            <w:shd w:val="clear" w:color="auto" w:fill="5B9BD5" w:themeFill="accent5"/>
          </w:tcPr>
          <w:p w14:paraId="38A03C1C" w14:textId="77777777" w:rsidR="006C6C81" w:rsidRPr="001D3E60" w:rsidRDefault="006C6C81" w:rsidP="006C6C81">
            <w:pPr>
              <w:rPr>
                <w:rFonts w:ascii="Times New Roman" w:hAnsi="Times New Roman"/>
              </w:rPr>
            </w:pPr>
          </w:p>
        </w:tc>
        <w:tc>
          <w:tcPr>
            <w:tcW w:w="993" w:type="dxa"/>
            <w:hideMark/>
          </w:tcPr>
          <w:p w14:paraId="762ED01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CF10A7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850" w:type="dxa"/>
            <w:hideMark/>
          </w:tcPr>
          <w:p w14:paraId="462B85D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3,000 </w:t>
            </w:r>
          </w:p>
        </w:tc>
        <w:tc>
          <w:tcPr>
            <w:tcW w:w="567" w:type="dxa"/>
          </w:tcPr>
          <w:p w14:paraId="413D410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43AC8D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EB9963E" w14:textId="7D586C2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NADMO</w:t>
            </w:r>
          </w:p>
        </w:tc>
        <w:tc>
          <w:tcPr>
            <w:tcW w:w="1559" w:type="dxa"/>
            <w:hideMark/>
          </w:tcPr>
          <w:p w14:paraId="00C590E9" w14:textId="37F9ACA9"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GNFS, </w:t>
            </w:r>
            <w:r>
              <w:rPr>
                <w:rFonts w:ascii="Times New Roman" w:hAnsi="Times New Roman"/>
                <w:lang w:val="en-GB"/>
              </w:rPr>
              <w:t>CENTRAL ADMIN.</w:t>
            </w:r>
          </w:p>
        </w:tc>
      </w:tr>
      <w:tr w:rsidR="006C6C81" w:rsidRPr="001D3E60" w14:paraId="265DD466" w14:textId="77777777" w:rsidTr="00CB0A7F">
        <w:trPr>
          <w:trHeight w:val="20"/>
        </w:trPr>
        <w:tc>
          <w:tcPr>
            <w:tcW w:w="1222" w:type="dxa"/>
            <w:vMerge/>
            <w:hideMark/>
          </w:tcPr>
          <w:p w14:paraId="702C505E"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6F141BA2" w14:textId="77777777" w:rsidR="006C6C81" w:rsidRPr="001D3E60" w:rsidRDefault="006C6C81" w:rsidP="006C6C81">
            <w:pPr>
              <w:spacing w:after="160" w:line="259" w:lineRule="auto"/>
              <w:rPr>
                <w:rFonts w:ascii="Times New Roman" w:hAnsi="Times New Roman"/>
              </w:rPr>
            </w:pPr>
          </w:p>
        </w:tc>
        <w:tc>
          <w:tcPr>
            <w:tcW w:w="2976" w:type="dxa"/>
            <w:hideMark/>
          </w:tcPr>
          <w:p w14:paraId="71750ED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Supply stationery and logistics to NADMO</w:t>
            </w:r>
          </w:p>
        </w:tc>
        <w:tc>
          <w:tcPr>
            <w:tcW w:w="1701" w:type="dxa"/>
            <w:hideMark/>
          </w:tcPr>
          <w:p w14:paraId="32C7F54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3C185E4F" w14:textId="77777777" w:rsidR="006C6C81" w:rsidRPr="001D3E60" w:rsidRDefault="006C6C81" w:rsidP="006C6C81">
            <w:pPr>
              <w:rPr>
                <w:rFonts w:ascii="Times New Roman" w:hAnsi="Times New Roman"/>
              </w:rPr>
            </w:pPr>
          </w:p>
        </w:tc>
        <w:tc>
          <w:tcPr>
            <w:tcW w:w="283" w:type="dxa"/>
          </w:tcPr>
          <w:p w14:paraId="0DE6D02C" w14:textId="77777777" w:rsidR="006C6C81" w:rsidRPr="001D3E60" w:rsidRDefault="006C6C81" w:rsidP="006C6C81">
            <w:pPr>
              <w:rPr>
                <w:rFonts w:ascii="Times New Roman" w:hAnsi="Times New Roman"/>
              </w:rPr>
            </w:pPr>
          </w:p>
        </w:tc>
        <w:tc>
          <w:tcPr>
            <w:tcW w:w="284" w:type="dxa"/>
          </w:tcPr>
          <w:p w14:paraId="6ACCE8CC" w14:textId="77777777" w:rsidR="006C6C81" w:rsidRPr="001D3E60" w:rsidRDefault="006C6C81" w:rsidP="006C6C81">
            <w:pPr>
              <w:rPr>
                <w:rFonts w:ascii="Times New Roman" w:hAnsi="Times New Roman"/>
              </w:rPr>
            </w:pPr>
          </w:p>
        </w:tc>
        <w:tc>
          <w:tcPr>
            <w:tcW w:w="283" w:type="dxa"/>
          </w:tcPr>
          <w:p w14:paraId="520BB885" w14:textId="77777777" w:rsidR="006C6C81" w:rsidRPr="001D3E60" w:rsidRDefault="006C6C81" w:rsidP="006C6C81">
            <w:pPr>
              <w:rPr>
                <w:rFonts w:ascii="Times New Roman" w:hAnsi="Times New Roman"/>
              </w:rPr>
            </w:pPr>
          </w:p>
        </w:tc>
        <w:tc>
          <w:tcPr>
            <w:tcW w:w="993" w:type="dxa"/>
            <w:hideMark/>
          </w:tcPr>
          <w:p w14:paraId="26B29B1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8,000 </w:t>
            </w:r>
          </w:p>
        </w:tc>
        <w:tc>
          <w:tcPr>
            <w:tcW w:w="992" w:type="dxa"/>
            <w:hideMark/>
          </w:tcPr>
          <w:p w14:paraId="2CF3790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1375B3B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5D58D37B"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AF4211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57C4E98" w14:textId="3D053BB6"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c>
          <w:tcPr>
            <w:tcW w:w="1559" w:type="dxa"/>
            <w:hideMark/>
          </w:tcPr>
          <w:p w14:paraId="2CDFF24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REG/NAT NADMO</w:t>
            </w:r>
          </w:p>
        </w:tc>
      </w:tr>
      <w:tr w:rsidR="006C6C81" w:rsidRPr="001D3E60" w14:paraId="69444EF1" w14:textId="77777777" w:rsidTr="00CB0A7F">
        <w:trPr>
          <w:trHeight w:val="20"/>
        </w:trPr>
        <w:tc>
          <w:tcPr>
            <w:tcW w:w="1222" w:type="dxa"/>
            <w:vMerge/>
            <w:hideMark/>
          </w:tcPr>
          <w:p w14:paraId="78AA21A5"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31D9B9EB" w14:textId="77777777" w:rsidR="006C6C81" w:rsidRPr="001D3E60" w:rsidRDefault="006C6C81" w:rsidP="006C6C81">
            <w:pPr>
              <w:spacing w:after="160" w:line="259" w:lineRule="auto"/>
              <w:rPr>
                <w:rFonts w:ascii="Times New Roman" w:hAnsi="Times New Roman"/>
              </w:rPr>
            </w:pPr>
          </w:p>
        </w:tc>
        <w:tc>
          <w:tcPr>
            <w:tcW w:w="2976" w:type="dxa"/>
            <w:hideMark/>
          </w:tcPr>
          <w:p w14:paraId="08BE3355"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Train Area Council Members and Traditional Authorities on impact of sand winning and galamsey on the environment</w:t>
            </w:r>
          </w:p>
        </w:tc>
        <w:tc>
          <w:tcPr>
            <w:tcW w:w="1701" w:type="dxa"/>
            <w:hideMark/>
          </w:tcPr>
          <w:p w14:paraId="03C3F7E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10094ED4" w14:textId="77777777" w:rsidR="006C6C81" w:rsidRPr="001D3E60" w:rsidRDefault="006C6C81" w:rsidP="006C6C81">
            <w:pPr>
              <w:rPr>
                <w:rFonts w:ascii="Times New Roman" w:hAnsi="Times New Roman"/>
              </w:rPr>
            </w:pPr>
          </w:p>
        </w:tc>
        <w:tc>
          <w:tcPr>
            <w:tcW w:w="283" w:type="dxa"/>
            <w:shd w:val="clear" w:color="auto" w:fill="5B9BD5" w:themeFill="accent5"/>
          </w:tcPr>
          <w:p w14:paraId="5021D78F" w14:textId="77777777" w:rsidR="006C6C81" w:rsidRPr="001D3E60" w:rsidRDefault="006C6C81" w:rsidP="006C6C81">
            <w:pPr>
              <w:rPr>
                <w:rFonts w:ascii="Times New Roman" w:hAnsi="Times New Roman"/>
              </w:rPr>
            </w:pPr>
          </w:p>
        </w:tc>
        <w:tc>
          <w:tcPr>
            <w:tcW w:w="284" w:type="dxa"/>
            <w:shd w:val="clear" w:color="auto" w:fill="5B9BD5" w:themeFill="accent5"/>
          </w:tcPr>
          <w:p w14:paraId="3D5759CC" w14:textId="77777777" w:rsidR="006C6C81" w:rsidRPr="001D3E60" w:rsidRDefault="006C6C81" w:rsidP="006C6C81">
            <w:pPr>
              <w:rPr>
                <w:rFonts w:ascii="Times New Roman" w:hAnsi="Times New Roman"/>
              </w:rPr>
            </w:pPr>
          </w:p>
        </w:tc>
        <w:tc>
          <w:tcPr>
            <w:tcW w:w="283" w:type="dxa"/>
            <w:shd w:val="clear" w:color="auto" w:fill="5B9BD5" w:themeFill="accent5"/>
          </w:tcPr>
          <w:p w14:paraId="5B1CC093" w14:textId="77777777" w:rsidR="006C6C81" w:rsidRPr="001D3E60" w:rsidRDefault="006C6C81" w:rsidP="006C6C81">
            <w:pPr>
              <w:rPr>
                <w:rFonts w:ascii="Times New Roman" w:hAnsi="Times New Roman"/>
              </w:rPr>
            </w:pPr>
          </w:p>
        </w:tc>
        <w:tc>
          <w:tcPr>
            <w:tcW w:w="993" w:type="dxa"/>
            <w:hideMark/>
          </w:tcPr>
          <w:p w14:paraId="79149C9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26C861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16,000 </w:t>
            </w:r>
          </w:p>
        </w:tc>
        <w:tc>
          <w:tcPr>
            <w:tcW w:w="850" w:type="dxa"/>
            <w:hideMark/>
          </w:tcPr>
          <w:p w14:paraId="704647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661754D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4DBD12B"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32B653D" w14:textId="52A591E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NADMO</w:t>
            </w:r>
          </w:p>
        </w:tc>
        <w:tc>
          <w:tcPr>
            <w:tcW w:w="1559" w:type="dxa"/>
            <w:hideMark/>
          </w:tcPr>
          <w:p w14:paraId="42D7BB96" w14:textId="380EECCE"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NCCE</w:t>
            </w:r>
          </w:p>
        </w:tc>
      </w:tr>
      <w:tr w:rsidR="006C6C81" w:rsidRPr="001D3E60" w14:paraId="21C08979" w14:textId="77777777" w:rsidTr="00CB0A7F">
        <w:trPr>
          <w:trHeight w:val="20"/>
        </w:trPr>
        <w:tc>
          <w:tcPr>
            <w:tcW w:w="1222" w:type="dxa"/>
            <w:vMerge w:val="restart"/>
            <w:hideMark/>
          </w:tcPr>
          <w:p w14:paraId="7C95718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EMERGENCY PLANNING AND RESPONSE (INCLUDING COVID-19 RECOVERY PLAN)</w:t>
            </w:r>
          </w:p>
        </w:tc>
        <w:tc>
          <w:tcPr>
            <w:tcW w:w="1418" w:type="dxa"/>
            <w:gridSpan w:val="2"/>
            <w:hideMark/>
          </w:tcPr>
          <w:p w14:paraId="0C3048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Biological Threats</w:t>
            </w:r>
          </w:p>
        </w:tc>
        <w:tc>
          <w:tcPr>
            <w:tcW w:w="2976" w:type="dxa"/>
            <w:hideMark/>
          </w:tcPr>
          <w:p w14:paraId="336083B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Undertake surveillance, monitoring and evaluation of Health threats and epidemics and pandemics</w:t>
            </w:r>
          </w:p>
        </w:tc>
        <w:tc>
          <w:tcPr>
            <w:tcW w:w="1701" w:type="dxa"/>
            <w:hideMark/>
          </w:tcPr>
          <w:p w14:paraId="18A8E04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1B13932"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6EC037D"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74EA176"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E94F78C" w14:textId="77777777" w:rsidR="006C6C81" w:rsidRPr="001D3E60" w:rsidRDefault="006C6C81" w:rsidP="006C6C81">
            <w:pPr>
              <w:rPr>
                <w:rFonts w:ascii="Times New Roman" w:hAnsi="Times New Roman"/>
                <w:lang w:val="en-GB"/>
              </w:rPr>
            </w:pPr>
          </w:p>
        </w:tc>
        <w:tc>
          <w:tcPr>
            <w:tcW w:w="993" w:type="dxa"/>
            <w:hideMark/>
          </w:tcPr>
          <w:p w14:paraId="23E97A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F1B7BA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850" w:type="dxa"/>
            <w:hideMark/>
          </w:tcPr>
          <w:p w14:paraId="6C6389C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22BC905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5AB699D"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41AAC9BA" w14:textId="6FF42E9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9" w:type="dxa"/>
            <w:hideMark/>
          </w:tcPr>
          <w:p w14:paraId="5009C46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082A9CB5" w14:textId="77777777" w:rsidTr="00CB0A7F">
        <w:trPr>
          <w:trHeight w:val="20"/>
        </w:trPr>
        <w:tc>
          <w:tcPr>
            <w:tcW w:w="1222" w:type="dxa"/>
            <w:vMerge/>
            <w:hideMark/>
          </w:tcPr>
          <w:p w14:paraId="7266A991"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67840BD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Anthropogenic Threats</w:t>
            </w:r>
          </w:p>
        </w:tc>
        <w:tc>
          <w:tcPr>
            <w:tcW w:w="2976" w:type="dxa"/>
            <w:hideMark/>
          </w:tcPr>
          <w:p w14:paraId="4FC84EF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National Ambulance Service</w:t>
            </w:r>
          </w:p>
        </w:tc>
        <w:tc>
          <w:tcPr>
            <w:tcW w:w="1701" w:type="dxa"/>
            <w:hideMark/>
          </w:tcPr>
          <w:p w14:paraId="528940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684FCDA" w14:textId="77777777" w:rsidR="006C6C81" w:rsidRPr="001D3E60" w:rsidRDefault="006C6C81" w:rsidP="006C6C81">
            <w:pPr>
              <w:rPr>
                <w:rFonts w:ascii="Times New Roman" w:hAnsi="Times New Roman"/>
              </w:rPr>
            </w:pPr>
          </w:p>
        </w:tc>
        <w:tc>
          <w:tcPr>
            <w:tcW w:w="283" w:type="dxa"/>
            <w:shd w:val="clear" w:color="auto" w:fill="5B9BD5" w:themeFill="accent5"/>
          </w:tcPr>
          <w:p w14:paraId="66E53CDE" w14:textId="77777777" w:rsidR="006C6C81" w:rsidRPr="001D3E60" w:rsidRDefault="006C6C81" w:rsidP="006C6C81">
            <w:pPr>
              <w:rPr>
                <w:rFonts w:ascii="Times New Roman" w:hAnsi="Times New Roman"/>
              </w:rPr>
            </w:pPr>
          </w:p>
        </w:tc>
        <w:tc>
          <w:tcPr>
            <w:tcW w:w="284" w:type="dxa"/>
            <w:shd w:val="clear" w:color="auto" w:fill="5B9BD5" w:themeFill="accent5"/>
          </w:tcPr>
          <w:p w14:paraId="035CEC4A" w14:textId="77777777" w:rsidR="006C6C81" w:rsidRPr="001D3E60" w:rsidRDefault="006C6C81" w:rsidP="006C6C81">
            <w:pPr>
              <w:rPr>
                <w:rFonts w:ascii="Times New Roman" w:hAnsi="Times New Roman"/>
              </w:rPr>
            </w:pPr>
          </w:p>
        </w:tc>
        <w:tc>
          <w:tcPr>
            <w:tcW w:w="283" w:type="dxa"/>
            <w:shd w:val="clear" w:color="auto" w:fill="5B9BD5" w:themeFill="accent5"/>
          </w:tcPr>
          <w:p w14:paraId="1EE18BFB" w14:textId="77777777" w:rsidR="006C6C81" w:rsidRPr="001D3E60" w:rsidRDefault="006C6C81" w:rsidP="006C6C81">
            <w:pPr>
              <w:rPr>
                <w:rFonts w:ascii="Times New Roman" w:hAnsi="Times New Roman"/>
              </w:rPr>
            </w:pPr>
          </w:p>
        </w:tc>
        <w:tc>
          <w:tcPr>
            <w:tcW w:w="993" w:type="dxa"/>
            <w:hideMark/>
          </w:tcPr>
          <w:p w14:paraId="4DC3DF6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6E5DFCE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15,000 </w:t>
            </w:r>
          </w:p>
        </w:tc>
        <w:tc>
          <w:tcPr>
            <w:tcW w:w="850" w:type="dxa"/>
            <w:hideMark/>
          </w:tcPr>
          <w:p w14:paraId="26BC3A9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1C041C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FFCEAE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E211C8F" w14:textId="1BFF661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GHS</w:t>
            </w:r>
          </w:p>
        </w:tc>
        <w:tc>
          <w:tcPr>
            <w:tcW w:w="1559" w:type="dxa"/>
            <w:hideMark/>
          </w:tcPr>
          <w:p w14:paraId="77516207" w14:textId="114679CD"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p>
        </w:tc>
      </w:tr>
      <w:tr w:rsidR="006C6C81" w:rsidRPr="001D3E60" w14:paraId="484F00CC" w14:textId="77777777" w:rsidTr="00CB0A7F">
        <w:trPr>
          <w:trHeight w:val="20"/>
        </w:trPr>
        <w:tc>
          <w:tcPr>
            <w:tcW w:w="1222" w:type="dxa"/>
            <w:vMerge/>
            <w:hideMark/>
          </w:tcPr>
          <w:p w14:paraId="65CA9076"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2714EE5D" w14:textId="77777777" w:rsidR="006C6C81" w:rsidRPr="001D3E60" w:rsidRDefault="006C6C81" w:rsidP="006C6C81">
            <w:pPr>
              <w:spacing w:after="160" w:line="259" w:lineRule="auto"/>
              <w:rPr>
                <w:rFonts w:ascii="Times New Roman" w:hAnsi="Times New Roman"/>
              </w:rPr>
            </w:pPr>
          </w:p>
        </w:tc>
        <w:tc>
          <w:tcPr>
            <w:tcW w:w="2976" w:type="dxa"/>
            <w:hideMark/>
          </w:tcPr>
          <w:p w14:paraId="6909240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Intensify monitoring at Filling Stations to ensure adherence to Standard Operating Procedures.</w:t>
            </w:r>
          </w:p>
        </w:tc>
        <w:tc>
          <w:tcPr>
            <w:tcW w:w="1701" w:type="dxa"/>
            <w:hideMark/>
          </w:tcPr>
          <w:p w14:paraId="1EB8DE6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353869BC" w14:textId="77777777" w:rsidR="006C6C81" w:rsidRPr="001D3E60" w:rsidRDefault="006C6C81" w:rsidP="006C6C81">
            <w:pPr>
              <w:rPr>
                <w:rFonts w:ascii="Times New Roman" w:hAnsi="Times New Roman"/>
              </w:rPr>
            </w:pPr>
          </w:p>
        </w:tc>
        <w:tc>
          <w:tcPr>
            <w:tcW w:w="283" w:type="dxa"/>
            <w:shd w:val="clear" w:color="auto" w:fill="5B9BD5" w:themeFill="accent5"/>
          </w:tcPr>
          <w:p w14:paraId="503D2F1B" w14:textId="77777777" w:rsidR="006C6C81" w:rsidRPr="001D3E60" w:rsidRDefault="006C6C81" w:rsidP="006C6C81">
            <w:pPr>
              <w:rPr>
                <w:rFonts w:ascii="Times New Roman" w:hAnsi="Times New Roman"/>
              </w:rPr>
            </w:pPr>
          </w:p>
        </w:tc>
        <w:tc>
          <w:tcPr>
            <w:tcW w:w="284" w:type="dxa"/>
            <w:shd w:val="clear" w:color="auto" w:fill="5B9BD5" w:themeFill="accent5"/>
          </w:tcPr>
          <w:p w14:paraId="56450888" w14:textId="77777777" w:rsidR="006C6C81" w:rsidRPr="001D3E60" w:rsidRDefault="006C6C81" w:rsidP="006C6C81">
            <w:pPr>
              <w:rPr>
                <w:rFonts w:ascii="Times New Roman" w:hAnsi="Times New Roman"/>
              </w:rPr>
            </w:pPr>
          </w:p>
        </w:tc>
        <w:tc>
          <w:tcPr>
            <w:tcW w:w="283" w:type="dxa"/>
            <w:shd w:val="clear" w:color="auto" w:fill="5B9BD5" w:themeFill="accent5"/>
          </w:tcPr>
          <w:p w14:paraId="31652E90" w14:textId="77777777" w:rsidR="006C6C81" w:rsidRPr="001D3E60" w:rsidRDefault="006C6C81" w:rsidP="006C6C81">
            <w:pPr>
              <w:rPr>
                <w:rFonts w:ascii="Times New Roman" w:hAnsi="Times New Roman"/>
              </w:rPr>
            </w:pPr>
          </w:p>
        </w:tc>
        <w:tc>
          <w:tcPr>
            <w:tcW w:w="993" w:type="dxa"/>
            <w:hideMark/>
          </w:tcPr>
          <w:p w14:paraId="11B8060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5BCC31D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43A0727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8EBD1B5"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3FD0300"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D5376D9" w14:textId="14CBA81C"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GNFS</w:t>
            </w:r>
          </w:p>
        </w:tc>
        <w:tc>
          <w:tcPr>
            <w:tcW w:w="1559" w:type="dxa"/>
            <w:hideMark/>
          </w:tcPr>
          <w:p w14:paraId="0603513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Security agencies</w:t>
            </w:r>
          </w:p>
        </w:tc>
      </w:tr>
      <w:tr w:rsidR="006C6C81" w:rsidRPr="001D3E60" w14:paraId="7636A7F7" w14:textId="77777777" w:rsidTr="00CB0A7F">
        <w:trPr>
          <w:trHeight w:val="20"/>
        </w:trPr>
        <w:tc>
          <w:tcPr>
            <w:tcW w:w="1222" w:type="dxa"/>
            <w:vMerge/>
            <w:hideMark/>
          </w:tcPr>
          <w:p w14:paraId="19DE61D6"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35C0C6A" w14:textId="77777777" w:rsidR="006C6C81" w:rsidRPr="001D3E60" w:rsidRDefault="006C6C81" w:rsidP="006C6C81">
            <w:pPr>
              <w:spacing w:after="160" w:line="259" w:lineRule="auto"/>
              <w:rPr>
                <w:rFonts w:ascii="Times New Roman" w:hAnsi="Times New Roman"/>
              </w:rPr>
            </w:pPr>
          </w:p>
        </w:tc>
        <w:tc>
          <w:tcPr>
            <w:tcW w:w="2976" w:type="dxa"/>
            <w:hideMark/>
          </w:tcPr>
          <w:p w14:paraId="7D54DE6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a well-resourced Emergency Centre</w:t>
            </w:r>
          </w:p>
        </w:tc>
        <w:tc>
          <w:tcPr>
            <w:tcW w:w="1701" w:type="dxa"/>
            <w:hideMark/>
          </w:tcPr>
          <w:p w14:paraId="3BE5E3F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7D67A257" w14:textId="77777777" w:rsidR="006C6C81" w:rsidRPr="001D3E60" w:rsidRDefault="006C6C81" w:rsidP="006C6C81">
            <w:pPr>
              <w:rPr>
                <w:rFonts w:ascii="Times New Roman" w:hAnsi="Times New Roman"/>
              </w:rPr>
            </w:pPr>
          </w:p>
        </w:tc>
        <w:tc>
          <w:tcPr>
            <w:tcW w:w="283" w:type="dxa"/>
            <w:shd w:val="clear" w:color="auto" w:fill="5B9BD5" w:themeFill="accent5"/>
          </w:tcPr>
          <w:p w14:paraId="0BCBF079" w14:textId="77777777" w:rsidR="006C6C81" w:rsidRPr="001D3E60" w:rsidRDefault="006C6C81" w:rsidP="006C6C81">
            <w:pPr>
              <w:rPr>
                <w:rFonts w:ascii="Times New Roman" w:hAnsi="Times New Roman"/>
              </w:rPr>
            </w:pPr>
          </w:p>
        </w:tc>
        <w:tc>
          <w:tcPr>
            <w:tcW w:w="284" w:type="dxa"/>
            <w:shd w:val="clear" w:color="auto" w:fill="5B9BD5" w:themeFill="accent5"/>
          </w:tcPr>
          <w:p w14:paraId="29D51804" w14:textId="77777777" w:rsidR="006C6C81" w:rsidRPr="001D3E60" w:rsidRDefault="006C6C81" w:rsidP="006C6C81">
            <w:pPr>
              <w:rPr>
                <w:rFonts w:ascii="Times New Roman" w:hAnsi="Times New Roman"/>
              </w:rPr>
            </w:pPr>
          </w:p>
        </w:tc>
        <w:tc>
          <w:tcPr>
            <w:tcW w:w="283" w:type="dxa"/>
            <w:shd w:val="clear" w:color="auto" w:fill="5B9BD5" w:themeFill="accent5"/>
          </w:tcPr>
          <w:p w14:paraId="6F0724EC" w14:textId="77777777" w:rsidR="006C6C81" w:rsidRPr="001D3E60" w:rsidRDefault="006C6C81" w:rsidP="006C6C81">
            <w:pPr>
              <w:rPr>
                <w:rFonts w:ascii="Times New Roman" w:hAnsi="Times New Roman"/>
              </w:rPr>
            </w:pPr>
          </w:p>
        </w:tc>
        <w:tc>
          <w:tcPr>
            <w:tcW w:w="993" w:type="dxa"/>
            <w:hideMark/>
          </w:tcPr>
          <w:p w14:paraId="002058E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73FFC12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50,000</w:t>
            </w:r>
          </w:p>
        </w:tc>
        <w:tc>
          <w:tcPr>
            <w:tcW w:w="850" w:type="dxa"/>
            <w:hideMark/>
          </w:tcPr>
          <w:p w14:paraId="35A0EAB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7</w:t>
            </w:r>
            <w:r w:rsidRPr="001D3E60">
              <w:rPr>
                <w:rFonts w:ascii="Times New Roman" w:hAnsi="Times New Roman"/>
                <w:lang w:val="en-GB"/>
              </w:rPr>
              <w:t>0,000</w:t>
            </w:r>
          </w:p>
        </w:tc>
        <w:tc>
          <w:tcPr>
            <w:tcW w:w="567" w:type="dxa"/>
          </w:tcPr>
          <w:p w14:paraId="207ACDBF"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641C950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958C9D6" w14:textId="4C60467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5E441DC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Private Sector/GHS </w:t>
            </w:r>
          </w:p>
        </w:tc>
      </w:tr>
      <w:tr w:rsidR="006C6C81" w:rsidRPr="001D3E60" w14:paraId="6B68F0E0" w14:textId="77777777" w:rsidTr="00CB0A7F">
        <w:trPr>
          <w:trHeight w:val="20"/>
        </w:trPr>
        <w:tc>
          <w:tcPr>
            <w:tcW w:w="1222" w:type="dxa"/>
            <w:vMerge/>
            <w:hideMark/>
          </w:tcPr>
          <w:p w14:paraId="29D69EAD"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299214B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Security</w:t>
            </w:r>
          </w:p>
        </w:tc>
        <w:tc>
          <w:tcPr>
            <w:tcW w:w="2976" w:type="dxa"/>
            <w:hideMark/>
          </w:tcPr>
          <w:p w14:paraId="643156FE"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Annual ADR week Celebration</w:t>
            </w:r>
          </w:p>
        </w:tc>
        <w:tc>
          <w:tcPr>
            <w:tcW w:w="1701" w:type="dxa"/>
            <w:hideMark/>
          </w:tcPr>
          <w:p w14:paraId="53E3360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tcPr>
          <w:p w14:paraId="4E9D5A27" w14:textId="77777777" w:rsidR="006C6C81" w:rsidRPr="001D3E60" w:rsidRDefault="006C6C81" w:rsidP="006C6C81">
            <w:pPr>
              <w:rPr>
                <w:rFonts w:ascii="Times New Roman" w:hAnsi="Times New Roman"/>
              </w:rPr>
            </w:pPr>
          </w:p>
        </w:tc>
        <w:tc>
          <w:tcPr>
            <w:tcW w:w="283" w:type="dxa"/>
          </w:tcPr>
          <w:p w14:paraId="05986450" w14:textId="77777777" w:rsidR="006C6C81" w:rsidRPr="001D3E60" w:rsidRDefault="006C6C81" w:rsidP="006C6C81">
            <w:pPr>
              <w:rPr>
                <w:rFonts w:ascii="Times New Roman" w:hAnsi="Times New Roman"/>
              </w:rPr>
            </w:pPr>
          </w:p>
        </w:tc>
        <w:tc>
          <w:tcPr>
            <w:tcW w:w="284" w:type="dxa"/>
          </w:tcPr>
          <w:p w14:paraId="424CF1E2" w14:textId="77777777" w:rsidR="006C6C81" w:rsidRPr="001D3E60" w:rsidRDefault="006C6C81" w:rsidP="006C6C81">
            <w:pPr>
              <w:rPr>
                <w:rFonts w:ascii="Times New Roman" w:hAnsi="Times New Roman"/>
              </w:rPr>
            </w:pPr>
          </w:p>
        </w:tc>
        <w:tc>
          <w:tcPr>
            <w:tcW w:w="283" w:type="dxa"/>
            <w:shd w:val="clear" w:color="auto" w:fill="5B9BD5" w:themeFill="accent5"/>
          </w:tcPr>
          <w:p w14:paraId="1CE83402" w14:textId="77777777" w:rsidR="006C6C81" w:rsidRPr="001D3E60" w:rsidRDefault="006C6C81" w:rsidP="006C6C81">
            <w:pPr>
              <w:rPr>
                <w:rFonts w:ascii="Times New Roman" w:hAnsi="Times New Roman"/>
              </w:rPr>
            </w:pPr>
          </w:p>
        </w:tc>
        <w:tc>
          <w:tcPr>
            <w:tcW w:w="993" w:type="dxa"/>
            <w:hideMark/>
          </w:tcPr>
          <w:p w14:paraId="1320007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DBE1FC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11D70E7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C0BE1D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E45A11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2536D10" w14:textId="6058FA01"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558BB34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r>
      <w:tr w:rsidR="006C6C81" w:rsidRPr="001D3E60" w14:paraId="54B1C78B" w14:textId="77777777" w:rsidTr="00CB0A7F">
        <w:trPr>
          <w:trHeight w:val="20"/>
        </w:trPr>
        <w:tc>
          <w:tcPr>
            <w:tcW w:w="1222" w:type="dxa"/>
            <w:vMerge/>
            <w:hideMark/>
          </w:tcPr>
          <w:p w14:paraId="33EDA28F"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3E82120E" w14:textId="77777777" w:rsidR="006C6C81" w:rsidRPr="001D3E60" w:rsidRDefault="006C6C81" w:rsidP="006C6C81">
            <w:pPr>
              <w:spacing w:after="160" w:line="259" w:lineRule="auto"/>
              <w:rPr>
                <w:rFonts w:ascii="Times New Roman" w:hAnsi="Times New Roman"/>
              </w:rPr>
            </w:pPr>
          </w:p>
        </w:tc>
        <w:tc>
          <w:tcPr>
            <w:tcW w:w="2976" w:type="dxa"/>
            <w:hideMark/>
          </w:tcPr>
          <w:p w14:paraId="1EFB6F37"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Create awareness on the consequences of ethnic and chieftaincy conflicts</w:t>
            </w:r>
          </w:p>
        </w:tc>
        <w:tc>
          <w:tcPr>
            <w:tcW w:w="1701" w:type="dxa"/>
            <w:hideMark/>
          </w:tcPr>
          <w:p w14:paraId="2EE659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601E9F7" w14:textId="77777777" w:rsidR="006C6C81" w:rsidRPr="001D3E60" w:rsidRDefault="006C6C81" w:rsidP="006C6C81">
            <w:pPr>
              <w:rPr>
                <w:rFonts w:ascii="Times New Roman" w:hAnsi="Times New Roman"/>
              </w:rPr>
            </w:pPr>
          </w:p>
        </w:tc>
        <w:tc>
          <w:tcPr>
            <w:tcW w:w="283" w:type="dxa"/>
            <w:shd w:val="clear" w:color="auto" w:fill="5B9BD5" w:themeFill="accent5"/>
          </w:tcPr>
          <w:p w14:paraId="22797F20" w14:textId="77777777" w:rsidR="006C6C81" w:rsidRPr="001D3E60" w:rsidRDefault="006C6C81" w:rsidP="006C6C81">
            <w:pPr>
              <w:rPr>
                <w:rFonts w:ascii="Times New Roman" w:hAnsi="Times New Roman"/>
              </w:rPr>
            </w:pPr>
          </w:p>
        </w:tc>
        <w:tc>
          <w:tcPr>
            <w:tcW w:w="284" w:type="dxa"/>
            <w:shd w:val="clear" w:color="auto" w:fill="5B9BD5" w:themeFill="accent5"/>
          </w:tcPr>
          <w:p w14:paraId="2A0EB2A9" w14:textId="77777777" w:rsidR="006C6C81" w:rsidRPr="001D3E60" w:rsidRDefault="006C6C81" w:rsidP="006C6C81">
            <w:pPr>
              <w:rPr>
                <w:rFonts w:ascii="Times New Roman" w:hAnsi="Times New Roman"/>
              </w:rPr>
            </w:pPr>
          </w:p>
        </w:tc>
        <w:tc>
          <w:tcPr>
            <w:tcW w:w="283" w:type="dxa"/>
            <w:shd w:val="clear" w:color="auto" w:fill="5B9BD5" w:themeFill="accent5"/>
          </w:tcPr>
          <w:p w14:paraId="10E8D48A" w14:textId="77777777" w:rsidR="006C6C81" w:rsidRPr="001D3E60" w:rsidRDefault="006C6C81" w:rsidP="006C6C81">
            <w:pPr>
              <w:rPr>
                <w:rFonts w:ascii="Times New Roman" w:hAnsi="Times New Roman"/>
              </w:rPr>
            </w:pPr>
          </w:p>
        </w:tc>
        <w:tc>
          <w:tcPr>
            <w:tcW w:w="993" w:type="dxa"/>
            <w:hideMark/>
          </w:tcPr>
          <w:p w14:paraId="4F2E6F2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4369F2E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5299087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4,500 </w:t>
            </w:r>
          </w:p>
        </w:tc>
        <w:tc>
          <w:tcPr>
            <w:tcW w:w="567" w:type="dxa"/>
          </w:tcPr>
          <w:p w14:paraId="5AA535AE"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C8DA9F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53E6E166" w14:textId="50432FC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NCCE</w:t>
            </w:r>
          </w:p>
        </w:tc>
        <w:tc>
          <w:tcPr>
            <w:tcW w:w="1559" w:type="dxa"/>
            <w:hideMark/>
          </w:tcPr>
          <w:p w14:paraId="5B61DEEB" w14:textId="3B808C70"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ETC</w:t>
            </w:r>
          </w:p>
        </w:tc>
      </w:tr>
      <w:tr w:rsidR="006C6C81" w:rsidRPr="001D3E60" w14:paraId="4072D0A0" w14:textId="77777777" w:rsidTr="00CB0A7F">
        <w:trPr>
          <w:trHeight w:val="20"/>
        </w:trPr>
        <w:tc>
          <w:tcPr>
            <w:tcW w:w="1222" w:type="dxa"/>
            <w:vMerge w:val="restart"/>
            <w:hideMark/>
          </w:tcPr>
          <w:p w14:paraId="4341081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 xml:space="preserve">EMERGENCY </w:t>
            </w:r>
            <w:r w:rsidRPr="001D3E60">
              <w:rPr>
                <w:rFonts w:ascii="Times New Roman" w:hAnsi="Times New Roman"/>
                <w:b/>
                <w:bCs/>
                <w:lang w:val="en-GB"/>
              </w:rPr>
              <w:lastRenderedPageBreak/>
              <w:t>PLANNING AND RESPONSE (INCLUDING COVID-19 RECOVERY PLAN)</w:t>
            </w:r>
          </w:p>
        </w:tc>
        <w:tc>
          <w:tcPr>
            <w:tcW w:w="1418" w:type="dxa"/>
            <w:gridSpan w:val="2"/>
            <w:vMerge w:val="restart"/>
            <w:hideMark/>
          </w:tcPr>
          <w:p w14:paraId="30E0707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lastRenderedPageBreak/>
              <w:t>Covid-19 Response</w:t>
            </w:r>
          </w:p>
        </w:tc>
        <w:tc>
          <w:tcPr>
            <w:tcW w:w="2976" w:type="dxa"/>
            <w:hideMark/>
          </w:tcPr>
          <w:p w14:paraId="2D464BDC" w14:textId="6406E0EF"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Conduct sensitization on pandemics and implement a recovery Plan </w:t>
            </w:r>
          </w:p>
        </w:tc>
        <w:tc>
          <w:tcPr>
            <w:tcW w:w="1701" w:type="dxa"/>
            <w:hideMark/>
          </w:tcPr>
          <w:p w14:paraId="7CD902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2C37339A"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5CC36E30"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50672012"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1F463D50" w14:textId="77777777" w:rsidR="006C6C81" w:rsidRPr="001D3E60" w:rsidRDefault="006C6C81" w:rsidP="006C6C81">
            <w:pPr>
              <w:rPr>
                <w:rFonts w:ascii="Times New Roman" w:hAnsi="Times New Roman"/>
                <w:lang w:val="en-GB"/>
              </w:rPr>
            </w:pPr>
          </w:p>
        </w:tc>
        <w:tc>
          <w:tcPr>
            <w:tcW w:w="993" w:type="dxa"/>
            <w:hideMark/>
          </w:tcPr>
          <w:p w14:paraId="64AAF9A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0E397D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850" w:type="dxa"/>
            <w:hideMark/>
          </w:tcPr>
          <w:p w14:paraId="4E89AF5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71A532F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FD50DE9"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1317B249" w14:textId="21BDF7B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9" w:type="dxa"/>
            <w:hideMark/>
          </w:tcPr>
          <w:p w14:paraId="0F1F57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NCCE </w:t>
            </w:r>
          </w:p>
        </w:tc>
      </w:tr>
      <w:tr w:rsidR="006C6C81" w:rsidRPr="001D3E60" w14:paraId="35E697C6" w14:textId="77777777" w:rsidTr="00CB0A7F">
        <w:trPr>
          <w:trHeight w:val="20"/>
        </w:trPr>
        <w:tc>
          <w:tcPr>
            <w:tcW w:w="1222" w:type="dxa"/>
            <w:vMerge/>
            <w:hideMark/>
          </w:tcPr>
          <w:p w14:paraId="0FBA68FD"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D5A63BC" w14:textId="77777777" w:rsidR="006C6C81" w:rsidRPr="001D3E60" w:rsidRDefault="006C6C81" w:rsidP="006C6C81">
            <w:pPr>
              <w:spacing w:after="160" w:line="259" w:lineRule="auto"/>
              <w:rPr>
                <w:rFonts w:ascii="Times New Roman" w:hAnsi="Times New Roman"/>
              </w:rPr>
            </w:pPr>
          </w:p>
        </w:tc>
        <w:tc>
          <w:tcPr>
            <w:tcW w:w="2976" w:type="dxa"/>
            <w:hideMark/>
          </w:tcPr>
          <w:p w14:paraId="0FB11B7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Public Health Emergency Management Committee</w:t>
            </w:r>
          </w:p>
        </w:tc>
        <w:tc>
          <w:tcPr>
            <w:tcW w:w="1701" w:type="dxa"/>
            <w:hideMark/>
          </w:tcPr>
          <w:p w14:paraId="187825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5430AA12" w14:textId="77777777" w:rsidR="006C6C81" w:rsidRPr="001D3E60" w:rsidRDefault="006C6C81" w:rsidP="006C6C81">
            <w:pPr>
              <w:rPr>
                <w:rFonts w:ascii="Times New Roman" w:hAnsi="Times New Roman"/>
              </w:rPr>
            </w:pPr>
          </w:p>
        </w:tc>
        <w:tc>
          <w:tcPr>
            <w:tcW w:w="283" w:type="dxa"/>
            <w:shd w:val="clear" w:color="auto" w:fill="5B9BD5" w:themeFill="accent5"/>
          </w:tcPr>
          <w:p w14:paraId="69F96767" w14:textId="77777777" w:rsidR="006C6C81" w:rsidRPr="001D3E60" w:rsidRDefault="006C6C81" w:rsidP="006C6C81">
            <w:pPr>
              <w:rPr>
                <w:rFonts w:ascii="Times New Roman" w:hAnsi="Times New Roman"/>
              </w:rPr>
            </w:pPr>
          </w:p>
        </w:tc>
        <w:tc>
          <w:tcPr>
            <w:tcW w:w="284" w:type="dxa"/>
            <w:shd w:val="clear" w:color="auto" w:fill="5B9BD5" w:themeFill="accent5"/>
          </w:tcPr>
          <w:p w14:paraId="2000C5B8" w14:textId="77777777" w:rsidR="006C6C81" w:rsidRPr="001D3E60" w:rsidRDefault="006C6C81" w:rsidP="006C6C81">
            <w:pPr>
              <w:rPr>
                <w:rFonts w:ascii="Times New Roman" w:hAnsi="Times New Roman"/>
              </w:rPr>
            </w:pPr>
          </w:p>
        </w:tc>
        <w:tc>
          <w:tcPr>
            <w:tcW w:w="283" w:type="dxa"/>
            <w:shd w:val="clear" w:color="auto" w:fill="5B9BD5" w:themeFill="accent5"/>
          </w:tcPr>
          <w:p w14:paraId="58ADDB84" w14:textId="77777777" w:rsidR="006C6C81" w:rsidRPr="001D3E60" w:rsidRDefault="006C6C81" w:rsidP="006C6C81">
            <w:pPr>
              <w:rPr>
                <w:rFonts w:ascii="Times New Roman" w:hAnsi="Times New Roman"/>
              </w:rPr>
            </w:pPr>
          </w:p>
        </w:tc>
        <w:tc>
          <w:tcPr>
            <w:tcW w:w="993" w:type="dxa"/>
            <w:hideMark/>
          </w:tcPr>
          <w:p w14:paraId="20CB2F3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10,000</w:t>
            </w:r>
          </w:p>
        </w:tc>
        <w:tc>
          <w:tcPr>
            <w:tcW w:w="992" w:type="dxa"/>
            <w:hideMark/>
          </w:tcPr>
          <w:p w14:paraId="2DDF502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4,800 </w:t>
            </w:r>
          </w:p>
        </w:tc>
        <w:tc>
          <w:tcPr>
            <w:tcW w:w="850" w:type="dxa"/>
            <w:hideMark/>
          </w:tcPr>
          <w:p w14:paraId="6B120B8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BF7D7D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A6F9DE3"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E52334F" w14:textId="6FE43F92"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CENTRAL ADMIN.</w:t>
            </w:r>
          </w:p>
        </w:tc>
        <w:tc>
          <w:tcPr>
            <w:tcW w:w="1559" w:type="dxa"/>
            <w:hideMark/>
          </w:tcPr>
          <w:p w14:paraId="228726C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DHD </w:t>
            </w:r>
          </w:p>
        </w:tc>
      </w:tr>
      <w:tr w:rsidR="006C6C81" w:rsidRPr="001D3E60" w14:paraId="637033FA" w14:textId="77777777" w:rsidTr="00CB0A7F">
        <w:trPr>
          <w:trHeight w:val="20"/>
        </w:trPr>
        <w:tc>
          <w:tcPr>
            <w:tcW w:w="1222" w:type="dxa"/>
            <w:vMerge/>
            <w:hideMark/>
          </w:tcPr>
          <w:p w14:paraId="6A5962B7"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22CF3E1" w14:textId="77777777" w:rsidR="006C6C81" w:rsidRPr="001D3E60" w:rsidRDefault="006C6C81" w:rsidP="006C6C81">
            <w:pPr>
              <w:spacing w:after="160" w:line="259" w:lineRule="auto"/>
              <w:rPr>
                <w:rFonts w:ascii="Times New Roman" w:hAnsi="Times New Roman"/>
              </w:rPr>
            </w:pPr>
          </w:p>
        </w:tc>
        <w:tc>
          <w:tcPr>
            <w:tcW w:w="2976" w:type="dxa"/>
            <w:hideMark/>
          </w:tcPr>
          <w:p w14:paraId="1194B9B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Vaccinate 50,000 people against covid-19 and other pandemics.</w:t>
            </w:r>
          </w:p>
        </w:tc>
        <w:tc>
          <w:tcPr>
            <w:tcW w:w="1701" w:type="dxa"/>
            <w:hideMark/>
          </w:tcPr>
          <w:p w14:paraId="11A52C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08B18921" w14:textId="77777777" w:rsidR="006C6C81" w:rsidRPr="001D3E60" w:rsidRDefault="006C6C81" w:rsidP="006C6C81">
            <w:pPr>
              <w:rPr>
                <w:rFonts w:ascii="Times New Roman" w:hAnsi="Times New Roman"/>
              </w:rPr>
            </w:pPr>
          </w:p>
        </w:tc>
        <w:tc>
          <w:tcPr>
            <w:tcW w:w="283" w:type="dxa"/>
            <w:shd w:val="clear" w:color="auto" w:fill="5B9BD5" w:themeFill="accent5"/>
          </w:tcPr>
          <w:p w14:paraId="1DE67B40" w14:textId="77777777" w:rsidR="006C6C81" w:rsidRPr="001D3E60" w:rsidRDefault="006C6C81" w:rsidP="006C6C81">
            <w:pPr>
              <w:rPr>
                <w:rFonts w:ascii="Times New Roman" w:hAnsi="Times New Roman"/>
              </w:rPr>
            </w:pPr>
          </w:p>
        </w:tc>
        <w:tc>
          <w:tcPr>
            <w:tcW w:w="284" w:type="dxa"/>
            <w:shd w:val="clear" w:color="auto" w:fill="5B9BD5" w:themeFill="accent5"/>
          </w:tcPr>
          <w:p w14:paraId="2E130BEF" w14:textId="77777777" w:rsidR="006C6C81" w:rsidRPr="001D3E60" w:rsidRDefault="006C6C81" w:rsidP="006C6C81">
            <w:pPr>
              <w:rPr>
                <w:rFonts w:ascii="Times New Roman" w:hAnsi="Times New Roman"/>
              </w:rPr>
            </w:pPr>
          </w:p>
        </w:tc>
        <w:tc>
          <w:tcPr>
            <w:tcW w:w="283" w:type="dxa"/>
            <w:shd w:val="clear" w:color="auto" w:fill="5B9BD5" w:themeFill="accent5"/>
          </w:tcPr>
          <w:p w14:paraId="2BBDA6D1" w14:textId="77777777" w:rsidR="006C6C81" w:rsidRPr="001D3E60" w:rsidRDefault="006C6C81" w:rsidP="006C6C81">
            <w:pPr>
              <w:rPr>
                <w:rFonts w:ascii="Times New Roman" w:hAnsi="Times New Roman"/>
              </w:rPr>
            </w:pPr>
          </w:p>
        </w:tc>
        <w:tc>
          <w:tcPr>
            <w:tcW w:w="993" w:type="dxa"/>
            <w:hideMark/>
          </w:tcPr>
          <w:p w14:paraId="25B575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992" w:type="dxa"/>
            <w:hideMark/>
          </w:tcPr>
          <w:p w14:paraId="3D638D81"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35,000 </w:t>
            </w:r>
          </w:p>
        </w:tc>
        <w:tc>
          <w:tcPr>
            <w:tcW w:w="850" w:type="dxa"/>
            <w:hideMark/>
          </w:tcPr>
          <w:p w14:paraId="2F3874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3EE5AD49"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1D929695"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3CF4078" w14:textId="2708F45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DHD</w:t>
            </w:r>
          </w:p>
        </w:tc>
        <w:tc>
          <w:tcPr>
            <w:tcW w:w="1559" w:type="dxa"/>
            <w:hideMark/>
          </w:tcPr>
          <w:p w14:paraId="60E8F0F1" w14:textId="02648A53" w:rsidR="006C6C81" w:rsidRPr="001D3E60" w:rsidRDefault="006C6C81" w:rsidP="006C6C81">
            <w:pPr>
              <w:spacing w:after="160" w:line="259" w:lineRule="auto"/>
              <w:rPr>
                <w:rFonts w:ascii="Times New Roman" w:hAnsi="Times New Roman"/>
              </w:rPr>
            </w:pPr>
            <w:r>
              <w:rPr>
                <w:rFonts w:ascii="Times New Roman" w:hAnsi="Times New Roman"/>
                <w:lang w:val="en-GB"/>
              </w:rPr>
              <w:t>CENTRAL ADMIN.</w:t>
            </w:r>
            <w:r w:rsidRPr="001D3E60">
              <w:rPr>
                <w:rFonts w:ascii="Times New Roman" w:hAnsi="Times New Roman"/>
                <w:lang w:val="en-GB"/>
              </w:rPr>
              <w:t> </w:t>
            </w:r>
          </w:p>
        </w:tc>
      </w:tr>
      <w:tr w:rsidR="006C6C81" w:rsidRPr="0049227D" w14:paraId="6BC9CC05" w14:textId="77777777" w:rsidTr="00EE1804">
        <w:trPr>
          <w:trHeight w:val="20"/>
        </w:trPr>
        <w:tc>
          <w:tcPr>
            <w:tcW w:w="1506" w:type="dxa"/>
            <w:gridSpan w:val="2"/>
            <w:shd w:val="clear" w:color="auto" w:fill="9CC2E5" w:themeFill="accent5" w:themeFillTint="99"/>
          </w:tcPr>
          <w:p w14:paraId="01588BA2" w14:textId="77777777" w:rsidR="006C6C81" w:rsidRPr="0049227D" w:rsidRDefault="006C6C81" w:rsidP="006C6C81">
            <w:pPr>
              <w:rPr>
                <w:rFonts w:ascii="Times New Roman" w:hAnsi="Times New Roman"/>
                <w:b/>
                <w:bCs/>
                <w:i/>
                <w:iCs/>
                <w:lang w:val="en-GB"/>
              </w:rPr>
            </w:pPr>
          </w:p>
        </w:tc>
        <w:tc>
          <w:tcPr>
            <w:tcW w:w="1134" w:type="dxa"/>
            <w:shd w:val="clear" w:color="auto" w:fill="9CC2E5" w:themeFill="accent5" w:themeFillTint="99"/>
          </w:tcPr>
          <w:p w14:paraId="077D9D4D" w14:textId="77777777" w:rsidR="006C6C81" w:rsidRPr="0049227D" w:rsidRDefault="006C6C81" w:rsidP="006C6C81">
            <w:pPr>
              <w:rPr>
                <w:rFonts w:ascii="Times New Roman" w:hAnsi="Times New Roman"/>
                <w:b/>
                <w:bCs/>
                <w:i/>
                <w:iCs/>
                <w:lang w:val="en-GB"/>
              </w:rPr>
            </w:pPr>
          </w:p>
        </w:tc>
        <w:tc>
          <w:tcPr>
            <w:tcW w:w="12615" w:type="dxa"/>
            <w:gridSpan w:val="13"/>
            <w:shd w:val="clear" w:color="auto" w:fill="9CC2E5" w:themeFill="accent5" w:themeFillTint="99"/>
          </w:tcPr>
          <w:p w14:paraId="6286E345" w14:textId="1BA797F7" w:rsidR="006C6C81" w:rsidRPr="0049227D" w:rsidRDefault="006C6C81" w:rsidP="006C6C81">
            <w:pPr>
              <w:rPr>
                <w:rFonts w:ascii="Times New Roman" w:hAnsi="Times New Roman"/>
                <w:b/>
                <w:bCs/>
                <w:i/>
                <w:iCs/>
              </w:rPr>
            </w:pPr>
            <w:r w:rsidRPr="0049227D">
              <w:rPr>
                <w:rFonts w:ascii="Times New Roman" w:hAnsi="Times New Roman"/>
                <w:b/>
                <w:bCs/>
                <w:i/>
                <w:iCs/>
                <w:lang w:val="en-GB"/>
              </w:rPr>
              <w:t>Goal 6:</w:t>
            </w:r>
            <w:r w:rsidRPr="0049227D">
              <w:rPr>
                <w:rFonts w:ascii="Times New Roman" w:hAnsi="Times New Roman"/>
                <w:b/>
                <w:bCs/>
                <w:i/>
                <w:iCs/>
                <w:color w:val="000000" w:themeColor="text1"/>
                <w:kern w:val="24"/>
                <w:sz w:val="56"/>
                <w:szCs w:val="56"/>
              </w:rPr>
              <w:t xml:space="preserve"> </w:t>
            </w:r>
            <w:r w:rsidRPr="0049227D">
              <w:rPr>
                <w:rFonts w:ascii="Times New Roman" w:hAnsi="Times New Roman"/>
                <w:b/>
                <w:bCs/>
                <w:i/>
                <w:iCs/>
              </w:rPr>
              <w:t>Improve Delivery of Development Outcomes at all Levels</w:t>
            </w:r>
          </w:p>
        </w:tc>
      </w:tr>
      <w:tr w:rsidR="006C6C81" w:rsidRPr="001D3E60" w14:paraId="58714D73" w14:textId="77777777" w:rsidTr="00CB0A7F">
        <w:trPr>
          <w:trHeight w:val="20"/>
        </w:trPr>
        <w:tc>
          <w:tcPr>
            <w:tcW w:w="1222" w:type="dxa"/>
            <w:vMerge w:val="restart"/>
            <w:hideMark/>
          </w:tcPr>
          <w:p w14:paraId="37A4C29E" w14:textId="5C97DC4F"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Coordination, Monitoring and Evaluation</w:t>
            </w:r>
          </w:p>
        </w:tc>
        <w:tc>
          <w:tcPr>
            <w:tcW w:w="1418" w:type="dxa"/>
            <w:gridSpan w:val="2"/>
            <w:vMerge w:val="restart"/>
            <w:hideMark/>
          </w:tcPr>
          <w:p w14:paraId="46CB095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Implementation and Coordination</w:t>
            </w:r>
          </w:p>
        </w:tc>
        <w:tc>
          <w:tcPr>
            <w:tcW w:w="2976" w:type="dxa"/>
            <w:hideMark/>
          </w:tcPr>
          <w:p w14:paraId="7631C4DD" w14:textId="77777777" w:rsidR="006C6C81" w:rsidRPr="009E143C" w:rsidRDefault="006C6C81" w:rsidP="006C6C81">
            <w:pPr>
              <w:pStyle w:val="ListParagraph"/>
              <w:numPr>
                <w:ilvl w:val="0"/>
                <w:numId w:val="43"/>
              </w:numPr>
              <w:spacing w:after="0" w:line="240" w:lineRule="auto"/>
              <w:rPr>
                <w:rFonts w:ascii="Times New Roman" w:hAnsi="Times New Roman"/>
              </w:rPr>
            </w:pPr>
            <w:r>
              <w:rPr>
                <w:rFonts w:ascii="Times New Roman" w:hAnsi="Times New Roman"/>
                <w:lang w:val="en-GB"/>
              </w:rPr>
              <w:t xml:space="preserve">Preparation New </w:t>
            </w:r>
            <w:r w:rsidRPr="009E55EC">
              <w:rPr>
                <w:rFonts w:ascii="Times New Roman" w:hAnsi="Times New Roman"/>
                <w:lang w:val="en-GB"/>
              </w:rPr>
              <w:t>MTDP (202</w:t>
            </w:r>
            <w:r>
              <w:rPr>
                <w:rFonts w:ascii="Times New Roman" w:hAnsi="Times New Roman"/>
                <w:lang w:val="en-GB"/>
              </w:rPr>
              <w:t>6</w:t>
            </w:r>
            <w:r w:rsidRPr="009E55EC">
              <w:rPr>
                <w:rFonts w:ascii="Times New Roman" w:hAnsi="Times New Roman"/>
                <w:lang w:val="en-GB"/>
              </w:rPr>
              <w:t>-20</w:t>
            </w:r>
            <w:r>
              <w:rPr>
                <w:rFonts w:ascii="Times New Roman" w:hAnsi="Times New Roman"/>
                <w:lang w:val="en-GB"/>
              </w:rPr>
              <w:t>30</w:t>
            </w:r>
            <w:r w:rsidRPr="009E55EC">
              <w:rPr>
                <w:rFonts w:ascii="Times New Roman" w:hAnsi="Times New Roman"/>
                <w:lang w:val="en-GB"/>
              </w:rPr>
              <w:t>)</w:t>
            </w:r>
          </w:p>
        </w:tc>
        <w:tc>
          <w:tcPr>
            <w:tcW w:w="1701" w:type="dxa"/>
            <w:hideMark/>
          </w:tcPr>
          <w:p w14:paraId="6E5A3AF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1694BFC5"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638D984B"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A186A22"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25AC81FB" w14:textId="77777777" w:rsidR="006C6C81" w:rsidRPr="001D3E60" w:rsidRDefault="006C6C81" w:rsidP="006C6C81">
            <w:pPr>
              <w:rPr>
                <w:rFonts w:ascii="Times New Roman" w:hAnsi="Times New Roman"/>
                <w:lang w:val="en-GB"/>
              </w:rPr>
            </w:pPr>
          </w:p>
        </w:tc>
        <w:tc>
          <w:tcPr>
            <w:tcW w:w="993" w:type="dxa"/>
            <w:hideMark/>
          </w:tcPr>
          <w:p w14:paraId="660335AD"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80,</w:t>
            </w:r>
            <w:r w:rsidRPr="001D3E60">
              <w:rPr>
                <w:rFonts w:ascii="Times New Roman" w:hAnsi="Times New Roman"/>
                <w:lang w:val="en-GB"/>
              </w:rPr>
              <w:t xml:space="preserve">000 </w:t>
            </w:r>
          </w:p>
        </w:tc>
        <w:tc>
          <w:tcPr>
            <w:tcW w:w="992" w:type="dxa"/>
            <w:hideMark/>
          </w:tcPr>
          <w:p w14:paraId="242F103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4</w:t>
            </w:r>
            <w:r w:rsidRPr="001D3E60">
              <w:rPr>
                <w:rFonts w:ascii="Times New Roman" w:hAnsi="Times New Roman"/>
                <w:lang w:val="en-GB"/>
              </w:rPr>
              <w:t xml:space="preserve">5,000 </w:t>
            </w:r>
          </w:p>
        </w:tc>
        <w:tc>
          <w:tcPr>
            <w:tcW w:w="850" w:type="dxa"/>
            <w:hideMark/>
          </w:tcPr>
          <w:p w14:paraId="3C8E6DD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494F68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B9DB14E"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F19AD99" w14:textId="790839C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572599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6CF5034D" w14:textId="77777777" w:rsidTr="00CB0A7F">
        <w:trPr>
          <w:trHeight w:val="20"/>
        </w:trPr>
        <w:tc>
          <w:tcPr>
            <w:tcW w:w="1222" w:type="dxa"/>
            <w:vMerge/>
            <w:hideMark/>
          </w:tcPr>
          <w:p w14:paraId="0DB51E4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78575A0A" w14:textId="77777777" w:rsidR="006C6C81" w:rsidRPr="001D3E60" w:rsidRDefault="006C6C81" w:rsidP="006C6C81">
            <w:pPr>
              <w:spacing w:after="160" w:line="259" w:lineRule="auto"/>
              <w:rPr>
                <w:rFonts w:ascii="Times New Roman" w:hAnsi="Times New Roman"/>
              </w:rPr>
            </w:pPr>
          </w:p>
        </w:tc>
        <w:tc>
          <w:tcPr>
            <w:tcW w:w="2976" w:type="dxa"/>
            <w:hideMark/>
          </w:tcPr>
          <w:p w14:paraId="4A262014"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Capacity Building programme for DPCU members and HODs</w:t>
            </w:r>
          </w:p>
        </w:tc>
        <w:tc>
          <w:tcPr>
            <w:tcW w:w="1701" w:type="dxa"/>
            <w:hideMark/>
          </w:tcPr>
          <w:p w14:paraId="33A96F3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61C638E" w14:textId="77777777" w:rsidR="006C6C81" w:rsidRPr="001D3E60" w:rsidRDefault="006C6C81" w:rsidP="006C6C81">
            <w:pPr>
              <w:rPr>
                <w:rFonts w:ascii="Times New Roman" w:hAnsi="Times New Roman"/>
              </w:rPr>
            </w:pPr>
          </w:p>
        </w:tc>
        <w:tc>
          <w:tcPr>
            <w:tcW w:w="283" w:type="dxa"/>
            <w:shd w:val="clear" w:color="auto" w:fill="5B9BD5" w:themeFill="accent5"/>
          </w:tcPr>
          <w:p w14:paraId="0A23F882" w14:textId="77777777" w:rsidR="006C6C81" w:rsidRPr="001D3E60" w:rsidRDefault="006C6C81" w:rsidP="006C6C81">
            <w:pPr>
              <w:rPr>
                <w:rFonts w:ascii="Times New Roman" w:hAnsi="Times New Roman"/>
              </w:rPr>
            </w:pPr>
          </w:p>
        </w:tc>
        <w:tc>
          <w:tcPr>
            <w:tcW w:w="284" w:type="dxa"/>
            <w:shd w:val="clear" w:color="auto" w:fill="5B9BD5" w:themeFill="accent5"/>
          </w:tcPr>
          <w:p w14:paraId="2101565D" w14:textId="77777777" w:rsidR="006C6C81" w:rsidRPr="001D3E60" w:rsidRDefault="006C6C81" w:rsidP="006C6C81">
            <w:pPr>
              <w:rPr>
                <w:rFonts w:ascii="Times New Roman" w:hAnsi="Times New Roman"/>
              </w:rPr>
            </w:pPr>
          </w:p>
        </w:tc>
        <w:tc>
          <w:tcPr>
            <w:tcW w:w="283" w:type="dxa"/>
            <w:shd w:val="clear" w:color="auto" w:fill="5B9BD5" w:themeFill="accent5"/>
          </w:tcPr>
          <w:p w14:paraId="4B5AFE08" w14:textId="77777777" w:rsidR="006C6C81" w:rsidRPr="001D3E60" w:rsidRDefault="006C6C81" w:rsidP="006C6C81">
            <w:pPr>
              <w:rPr>
                <w:rFonts w:ascii="Times New Roman" w:hAnsi="Times New Roman"/>
              </w:rPr>
            </w:pPr>
          </w:p>
        </w:tc>
        <w:tc>
          <w:tcPr>
            <w:tcW w:w="993" w:type="dxa"/>
            <w:hideMark/>
          </w:tcPr>
          <w:p w14:paraId="7CD0675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6,000 </w:t>
            </w:r>
          </w:p>
        </w:tc>
        <w:tc>
          <w:tcPr>
            <w:tcW w:w="992" w:type="dxa"/>
            <w:hideMark/>
          </w:tcPr>
          <w:p w14:paraId="6219B7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850" w:type="dxa"/>
            <w:hideMark/>
          </w:tcPr>
          <w:p w14:paraId="0FA147D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19349EB7"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1CB617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94E18F6" w14:textId="7BA7DCB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04207A0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0C719B82" w14:textId="77777777" w:rsidTr="00CB0A7F">
        <w:trPr>
          <w:trHeight w:val="20"/>
        </w:trPr>
        <w:tc>
          <w:tcPr>
            <w:tcW w:w="1222" w:type="dxa"/>
            <w:vMerge/>
            <w:hideMark/>
          </w:tcPr>
          <w:p w14:paraId="0E8C8EBF" w14:textId="77777777" w:rsidR="006C6C81" w:rsidRPr="001D3E60" w:rsidRDefault="006C6C81" w:rsidP="006C6C81">
            <w:pPr>
              <w:spacing w:after="160" w:line="259" w:lineRule="auto"/>
              <w:rPr>
                <w:rFonts w:ascii="Times New Roman" w:hAnsi="Times New Roman"/>
              </w:rPr>
            </w:pPr>
          </w:p>
        </w:tc>
        <w:tc>
          <w:tcPr>
            <w:tcW w:w="1418" w:type="dxa"/>
            <w:gridSpan w:val="2"/>
            <w:vMerge w:val="restart"/>
            <w:hideMark/>
          </w:tcPr>
          <w:p w14:paraId="414CEC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Monitoring and Evaluation</w:t>
            </w:r>
          </w:p>
        </w:tc>
        <w:tc>
          <w:tcPr>
            <w:tcW w:w="2976" w:type="dxa"/>
            <w:hideMark/>
          </w:tcPr>
          <w:p w14:paraId="3F2970F9"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quarterly Participatory Project Monitoring</w:t>
            </w:r>
          </w:p>
        </w:tc>
        <w:tc>
          <w:tcPr>
            <w:tcW w:w="1701" w:type="dxa"/>
            <w:hideMark/>
          </w:tcPr>
          <w:p w14:paraId="33DFE17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2EDA5ADE" w14:textId="77777777" w:rsidR="006C6C81" w:rsidRPr="001D3E60" w:rsidRDefault="006C6C81" w:rsidP="006C6C81">
            <w:pPr>
              <w:rPr>
                <w:rFonts w:ascii="Times New Roman" w:hAnsi="Times New Roman"/>
              </w:rPr>
            </w:pPr>
          </w:p>
        </w:tc>
        <w:tc>
          <w:tcPr>
            <w:tcW w:w="283" w:type="dxa"/>
            <w:shd w:val="clear" w:color="auto" w:fill="5B9BD5" w:themeFill="accent5"/>
          </w:tcPr>
          <w:p w14:paraId="09DCC40E" w14:textId="77777777" w:rsidR="006C6C81" w:rsidRPr="001D3E60" w:rsidRDefault="006C6C81" w:rsidP="006C6C81">
            <w:pPr>
              <w:rPr>
                <w:rFonts w:ascii="Times New Roman" w:hAnsi="Times New Roman"/>
              </w:rPr>
            </w:pPr>
          </w:p>
        </w:tc>
        <w:tc>
          <w:tcPr>
            <w:tcW w:w="284" w:type="dxa"/>
            <w:shd w:val="clear" w:color="auto" w:fill="5B9BD5" w:themeFill="accent5"/>
          </w:tcPr>
          <w:p w14:paraId="7559F28C" w14:textId="77777777" w:rsidR="006C6C81" w:rsidRPr="001D3E60" w:rsidRDefault="006C6C81" w:rsidP="006C6C81">
            <w:pPr>
              <w:rPr>
                <w:rFonts w:ascii="Times New Roman" w:hAnsi="Times New Roman"/>
              </w:rPr>
            </w:pPr>
          </w:p>
        </w:tc>
        <w:tc>
          <w:tcPr>
            <w:tcW w:w="283" w:type="dxa"/>
            <w:shd w:val="clear" w:color="auto" w:fill="5B9BD5" w:themeFill="accent5"/>
          </w:tcPr>
          <w:p w14:paraId="16BADE2C" w14:textId="77777777" w:rsidR="006C6C81" w:rsidRPr="001D3E60" w:rsidRDefault="006C6C81" w:rsidP="006C6C81">
            <w:pPr>
              <w:rPr>
                <w:rFonts w:ascii="Times New Roman" w:hAnsi="Times New Roman"/>
              </w:rPr>
            </w:pPr>
          </w:p>
        </w:tc>
        <w:tc>
          <w:tcPr>
            <w:tcW w:w="993" w:type="dxa"/>
            <w:hideMark/>
          </w:tcPr>
          <w:p w14:paraId="19E9F47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120,000</w:t>
            </w:r>
          </w:p>
        </w:tc>
        <w:tc>
          <w:tcPr>
            <w:tcW w:w="992" w:type="dxa"/>
            <w:hideMark/>
          </w:tcPr>
          <w:p w14:paraId="3F54085E" w14:textId="77777777" w:rsidR="006C6C81" w:rsidRPr="001D3E60" w:rsidRDefault="006C6C81" w:rsidP="006C6C81">
            <w:pPr>
              <w:spacing w:after="160" w:line="259" w:lineRule="auto"/>
              <w:rPr>
                <w:rFonts w:ascii="Times New Roman" w:hAnsi="Times New Roman"/>
              </w:rPr>
            </w:pPr>
          </w:p>
        </w:tc>
        <w:tc>
          <w:tcPr>
            <w:tcW w:w="850" w:type="dxa"/>
            <w:hideMark/>
          </w:tcPr>
          <w:p w14:paraId="15D1CC2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736BAD21"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AB5C68F"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2C91AB04" w14:textId="2266541E"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6B5A90CB" w14:textId="409B5408"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HODs, </w:t>
            </w:r>
            <w:r>
              <w:rPr>
                <w:rFonts w:ascii="Times New Roman" w:hAnsi="Times New Roman"/>
                <w:lang w:val="en-GB"/>
              </w:rPr>
              <w:t>CENTRAL ADMIN.</w:t>
            </w:r>
          </w:p>
        </w:tc>
      </w:tr>
      <w:tr w:rsidR="006C6C81" w:rsidRPr="001D3E60" w14:paraId="24B0E027" w14:textId="77777777" w:rsidTr="00CB0A7F">
        <w:trPr>
          <w:trHeight w:val="20"/>
        </w:trPr>
        <w:tc>
          <w:tcPr>
            <w:tcW w:w="1222" w:type="dxa"/>
            <w:vMerge/>
            <w:hideMark/>
          </w:tcPr>
          <w:p w14:paraId="7D67831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71D2AC1" w14:textId="77777777" w:rsidR="006C6C81" w:rsidRPr="001D3E60" w:rsidRDefault="006C6C81" w:rsidP="006C6C81">
            <w:pPr>
              <w:spacing w:after="160" w:line="259" w:lineRule="auto"/>
              <w:rPr>
                <w:rFonts w:ascii="Times New Roman" w:hAnsi="Times New Roman"/>
              </w:rPr>
            </w:pPr>
          </w:p>
        </w:tc>
        <w:tc>
          <w:tcPr>
            <w:tcW w:w="2976" w:type="dxa"/>
            <w:hideMark/>
          </w:tcPr>
          <w:p w14:paraId="04FDEB7C"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Organize Quarterly M&amp;E/ AAP Review Meetings</w:t>
            </w:r>
          </w:p>
        </w:tc>
        <w:tc>
          <w:tcPr>
            <w:tcW w:w="1701" w:type="dxa"/>
            <w:hideMark/>
          </w:tcPr>
          <w:p w14:paraId="1C3F9E7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4FAEC100" w14:textId="77777777" w:rsidR="006C6C81" w:rsidRPr="001D3E60" w:rsidRDefault="006C6C81" w:rsidP="006C6C81">
            <w:pPr>
              <w:rPr>
                <w:rFonts w:ascii="Times New Roman" w:hAnsi="Times New Roman"/>
              </w:rPr>
            </w:pPr>
          </w:p>
        </w:tc>
        <w:tc>
          <w:tcPr>
            <w:tcW w:w="283" w:type="dxa"/>
            <w:shd w:val="clear" w:color="auto" w:fill="5B9BD5" w:themeFill="accent5"/>
          </w:tcPr>
          <w:p w14:paraId="7E2EF650" w14:textId="77777777" w:rsidR="006C6C81" w:rsidRPr="001D3E60" w:rsidRDefault="006C6C81" w:rsidP="006C6C81">
            <w:pPr>
              <w:rPr>
                <w:rFonts w:ascii="Times New Roman" w:hAnsi="Times New Roman"/>
              </w:rPr>
            </w:pPr>
          </w:p>
        </w:tc>
        <w:tc>
          <w:tcPr>
            <w:tcW w:w="284" w:type="dxa"/>
            <w:shd w:val="clear" w:color="auto" w:fill="5B9BD5" w:themeFill="accent5"/>
          </w:tcPr>
          <w:p w14:paraId="6AAC48AE" w14:textId="77777777" w:rsidR="006C6C81" w:rsidRPr="001D3E60" w:rsidRDefault="006C6C81" w:rsidP="006C6C81">
            <w:pPr>
              <w:rPr>
                <w:rFonts w:ascii="Times New Roman" w:hAnsi="Times New Roman"/>
              </w:rPr>
            </w:pPr>
          </w:p>
        </w:tc>
        <w:tc>
          <w:tcPr>
            <w:tcW w:w="283" w:type="dxa"/>
            <w:shd w:val="clear" w:color="auto" w:fill="5B9BD5" w:themeFill="accent5"/>
          </w:tcPr>
          <w:p w14:paraId="6E6D3185" w14:textId="77777777" w:rsidR="006C6C81" w:rsidRPr="001D3E60" w:rsidRDefault="006C6C81" w:rsidP="006C6C81">
            <w:pPr>
              <w:rPr>
                <w:rFonts w:ascii="Times New Roman" w:hAnsi="Times New Roman"/>
              </w:rPr>
            </w:pPr>
          </w:p>
        </w:tc>
        <w:tc>
          <w:tcPr>
            <w:tcW w:w="993" w:type="dxa"/>
            <w:hideMark/>
          </w:tcPr>
          <w:p w14:paraId="6E11B44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w:t>
            </w:r>
            <w:r>
              <w:rPr>
                <w:rFonts w:ascii="Times New Roman" w:hAnsi="Times New Roman"/>
                <w:lang w:val="en-GB"/>
              </w:rPr>
              <w:t>12</w:t>
            </w:r>
            <w:r w:rsidRPr="001D3E60">
              <w:rPr>
                <w:rFonts w:ascii="Times New Roman" w:hAnsi="Times New Roman"/>
                <w:lang w:val="en-GB"/>
              </w:rPr>
              <w:t xml:space="preserve">,000 </w:t>
            </w:r>
          </w:p>
        </w:tc>
        <w:tc>
          <w:tcPr>
            <w:tcW w:w="992" w:type="dxa"/>
            <w:hideMark/>
          </w:tcPr>
          <w:p w14:paraId="383CDBA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r>
              <w:rPr>
                <w:rFonts w:ascii="Times New Roman" w:hAnsi="Times New Roman"/>
                <w:lang w:val="en-GB"/>
              </w:rPr>
              <w:t>5</w:t>
            </w:r>
            <w:r w:rsidRPr="001D3E60">
              <w:rPr>
                <w:rFonts w:ascii="Times New Roman" w:hAnsi="Times New Roman"/>
                <w:lang w:val="en-GB"/>
              </w:rPr>
              <w:t>,000</w:t>
            </w:r>
          </w:p>
        </w:tc>
        <w:tc>
          <w:tcPr>
            <w:tcW w:w="850" w:type="dxa"/>
            <w:hideMark/>
          </w:tcPr>
          <w:p w14:paraId="11C499B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494DA53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232EF6A2"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3E4A1D2F" w14:textId="3A8F369D"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Dev't Planning</w:t>
            </w:r>
          </w:p>
        </w:tc>
        <w:tc>
          <w:tcPr>
            <w:tcW w:w="1559" w:type="dxa"/>
            <w:hideMark/>
          </w:tcPr>
          <w:p w14:paraId="3C4E58C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6D40EEA5" w14:textId="77777777" w:rsidTr="00CB0A7F">
        <w:trPr>
          <w:trHeight w:val="20"/>
        </w:trPr>
        <w:tc>
          <w:tcPr>
            <w:tcW w:w="1222" w:type="dxa"/>
            <w:vMerge w:val="restart"/>
            <w:hideMark/>
          </w:tcPr>
          <w:p w14:paraId="3093F66F" w14:textId="343E6F66"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Production And Utilisation of Statistics</w:t>
            </w:r>
          </w:p>
        </w:tc>
        <w:tc>
          <w:tcPr>
            <w:tcW w:w="1418" w:type="dxa"/>
            <w:gridSpan w:val="2"/>
            <w:vMerge w:val="restart"/>
          </w:tcPr>
          <w:p w14:paraId="3761D7FE"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b/>
                <w:bCs/>
                <w:lang w:val="en-GB"/>
              </w:rPr>
              <w:t>Data-Based Planning and Budgeting</w:t>
            </w:r>
          </w:p>
        </w:tc>
        <w:tc>
          <w:tcPr>
            <w:tcW w:w="2976" w:type="dxa"/>
            <w:hideMark/>
          </w:tcPr>
          <w:p w14:paraId="3FA7F2AE"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District Statistical Working Group and train Field Officers</w:t>
            </w:r>
          </w:p>
        </w:tc>
        <w:tc>
          <w:tcPr>
            <w:tcW w:w="1701" w:type="dxa"/>
            <w:hideMark/>
          </w:tcPr>
          <w:p w14:paraId="2915DB0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4680388A" w14:textId="77777777" w:rsidR="006C6C81" w:rsidRPr="001D3E60" w:rsidRDefault="006C6C81" w:rsidP="006C6C81">
            <w:pPr>
              <w:rPr>
                <w:rFonts w:ascii="Times New Roman" w:hAnsi="Times New Roman"/>
              </w:rPr>
            </w:pPr>
          </w:p>
        </w:tc>
        <w:tc>
          <w:tcPr>
            <w:tcW w:w="283" w:type="dxa"/>
            <w:shd w:val="clear" w:color="auto" w:fill="5B9BD5" w:themeFill="accent5"/>
          </w:tcPr>
          <w:p w14:paraId="4005EB49" w14:textId="77777777" w:rsidR="006C6C81" w:rsidRPr="001D3E60" w:rsidRDefault="006C6C81" w:rsidP="006C6C81">
            <w:pPr>
              <w:rPr>
                <w:rFonts w:ascii="Times New Roman" w:hAnsi="Times New Roman"/>
              </w:rPr>
            </w:pPr>
          </w:p>
        </w:tc>
        <w:tc>
          <w:tcPr>
            <w:tcW w:w="284" w:type="dxa"/>
            <w:shd w:val="clear" w:color="auto" w:fill="5B9BD5" w:themeFill="accent5"/>
          </w:tcPr>
          <w:p w14:paraId="3E20319A" w14:textId="77777777" w:rsidR="006C6C81" w:rsidRPr="001D3E60" w:rsidRDefault="006C6C81" w:rsidP="006C6C81">
            <w:pPr>
              <w:rPr>
                <w:rFonts w:ascii="Times New Roman" w:hAnsi="Times New Roman"/>
              </w:rPr>
            </w:pPr>
          </w:p>
        </w:tc>
        <w:tc>
          <w:tcPr>
            <w:tcW w:w="283" w:type="dxa"/>
            <w:shd w:val="clear" w:color="auto" w:fill="5B9BD5" w:themeFill="accent5"/>
          </w:tcPr>
          <w:p w14:paraId="741BB1DD" w14:textId="77777777" w:rsidR="006C6C81" w:rsidRPr="001D3E60" w:rsidRDefault="006C6C81" w:rsidP="006C6C81">
            <w:pPr>
              <w:rPr>
                <w:rFonts w:ascii="Times New Roman" w:hAnsi="Times New Roman"/>
              </w:rPr>
            </w:pPr>
          </w:p>
        </w:tc>
        <w:tc>
          <w:tcPr>
            <w:tcW w:w="993" w:type="dxa"/>
            <w:hideMark/>
          </w:tcPr>
          <w:p w14:paraId="6583721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2,000 </w:t>
            </w:r>
          </w:p>
        </w:tc>
        <w:tc>
          <w:tcPr>
            <w:tcW w:w="992" w:type="dxa"/>
            <w:hideMark/>
          </w:tcPr>
          <w:p w14:paraId="7EBC60C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2,000</w:t>
            </w:r>
          </w:p>
        </w:tc>
        <w:tc>
          <w:tcPr>
            <w:tcW w:w="850" w:type="dxa"/>
            <w:hideMark/>
          </w:tcPr>
          <w:p w14:paraId="1BD98145"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7E4F1286"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4EC48AC6"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0240F8EE" w14:textId="5BB8774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119A732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21880832" w14:textId="77777777" w:rsidTr="00CB0A7F">
        <w:trPr>
          <w:trHeight w:val="20"/>
        </w:trPr>
        <w:tc>
          <w:tcPr>
            <w:tcW w:w="1222" w:type="dxa"/>
            <w:vMerge/>
            <w:hideMark/>
          </w:tcPr>
          <w:p w14:paraId="6F101F5B"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588FEA28" w14:textId="77777777" w:rsidR="006C6C81" w:rsidRPr="001D3E60" w:rsidRDefault="006C6C81" w:rsidP="006C6C81">
            <w:pPr>
              <w:spacing w:after="160" w:line="259" w:lineRule="auto"/>
              <w:rPr>
                <w:rFonts w:ascii="Times New Roman" w:hAnsi="Times New Roman"/>
              </w:rPr>
            </w:pPr>
          </w:p>
        </w:tc>
        <w:tc>
          <w:tcPr>
            <w:tcW w:w="2976" w:type="dxa"/>
            <w:hideMark/>
          </w:tcPr>
          <w:p w14:paraId="2416E35D"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Establish and update Central Database for Planning and Budgeting</w:t>
            </w:r>
          </w:p>
        </w:tc>
        <w:tc>
          <w:tcPr>
            <w:tcW w:w="1701" w:type="dxa"/>
            <w:hideMark/>
          </w:tcPr>
          <w:p w14:paraId="1D1D30AB"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03E0C759"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614C4FC9" w14:textId="77777777" w:rsidR="006C6C81" w:rsidRPr="001D3E60" w:rsidRDefault="006C6C81" w:rsidP="006C6C81">
            <w:pPr>
              <w:rPr>
                <w:rFonts w:ascii="Times New Roman" w:hAnsi="Times New Roman"/>
                <w:lang w:val="en-GB"/>
              </w:rPr>
            </w:pPr>
          </w:p>
        </w:tc>
        <w:tc>
          <w:tcPr>
            <w:tcW w:w="284" w:type="dxa"/>
            <w:shd w:val="clear" w:color="auto" w:fill="5B9BD5" w:themeFill="accent5"/>
          </w:tcPr>
          <w:p w14:paraId="479DC389" w14:textId="77777777" w:rsidR="006C6C81" w:rsidRPr="001D3E60" w:rsidRDefault="006C6C81" w:rsidP="006C6C81">
            <w:pPr>
              <w:rPr>
                <w:rFonts w:ascii="Times New Roman" w:hAnsi="Times New Roman"/>
                <w:lang w:val="en-GB"/>
              </w:rPr>
            </w:pPr>
          </w:p>
        </w:tc>
        <w:tc>
          <w:tcPr>
            <w:tcW w:w="283" w:type="dxa"/>
            <w:shd w:val="clear" w:color="auto" w:fill="5B9BD5" w:themeFill="accent5"/>
          </w:tcPr>
          <w:p w14:paraId="0A633FBB" w14:textId="77777777" w:rsidR="006C6C81" w:rsidRPr="001D3E60" w:rsidRDefault="006C6C81" w:rsidP="006C6C81">
            <w:pPr>
              <w:rPr>
                <w:rFonts w:ascii="Times New Roman" w:hAnsi="Times New Roman"/>
                <w:lang w:val="en-GB"/>
              </w:rPr>
            </w:pPr>
          </w:p>
        </w:tc>
        <w:tc>
          <w:tcPr>
            <w:tcW w:w="993" w:type="dxa"/>
            <w:hideMark/>
          </w:tcPr>
          <w:p w14:paraId="1C909E0F"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730C76F8"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403CF9E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5930F9C8"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3521F8FC"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E4C362F" w14:textId="650CBFA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4CC7A169"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74647089" w14:textId="77777777" w:rsidTr="00CB0A7F">
        <w:trPr>
          <w:trHeight w:val="20"/>
        </w:trPr>
        <w:tc>
          <w:tcPr>
            <w:tcW w:w="1222" w:type="dxa"/>
            <w:vMerge/>
            <w:hideMark/>
          </w:tcPr>
          <w:p w14:paraId="7AAF31D7"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2E17F07B" w14:textId="77777777" w:rsidR="006C6C81" w:rsidRPr="001D3E60" w:rsidRDefault="006C6C81" w:rsidP="006C6C81">
            <w:pPr>
              <w:spacing w:after="160" w:line="259" w:lineRule="auto"/>
              <w:rPr>
                <w:rFonts w:ascii="Times New Roman" w:hAnsi="Times New Roman"/>
              </w:rPr>
            </w:pPr>
          </w:p>
        </w:tc>
        <w:tc>
          <w:tcPr>
            <w:tcW w:w="2976" w:type="dxa"/>
            <w:hideMark/>
          </w:tcPr>
          <w:p w14:paraId="67715D66"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Support the GSS to collect population data</w:t>
            </w:r>
          </w:p>
        </w:tc>
        <w:tc>
          <w:tcPr>
            <w:tcW w:w="1701" w:type="dxa"/>
            <w:hideMark/>
          </w:tcPr>
          <w:p w14:paraId="0318ED2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wide</w:t>
            </w:r>
          </w:p>
        </w:tc>
        <w:tc>
          <w:tcPr>
            <w:tcW w:w="284" w:type="dxa"/>
            <w:shd w:val="clear" w:color="auto" w:fill="5B9BD5" w:themeFill="accent5"/>
          </w:tcPr>
          <w:p w14:paraId="6E4F5FAA" w14:textId="77777777" w:rsidR="006C6C81" w:rsidRPr="001D3E60" w:rsidRDefault="006C6C81" w:rsidP="006C6C81">
            <w:pPr>
              <w:rPr>
                <w:rFonts w:ascii="Times New Roman" w:hAnsi="Times New Roman"/>
              </w:rPr>
            </w:pPr>
          </w:p>
        </w:tc>
        <w:tc>
          <w:tcPr>
            <w:tcW w:w="283" w:type="dxa"/>
            <w:shd w:val="clear" w:color="auto" w:fill="5B9BD5" w:themeFill="accent5"/>
          </w:tcPr>
          <w:p w14:paraId="7615DCD1" w14:textId="77777777" w:rsidR="006C6C81" w:rsidRPr="001D3E60" w:rsidRDefault="006C6C81" w:rsidP="006C6C81">
            <w:pPr>
              <w:rPr>
                <w:rFonts w:ascii="Times New Roman" w:hAnsi="Times New Roman"/>
              </w:rPr>
            </w:pPr>
          </w:p>
        </w:tc>
        <w:tc>
          <w:tcPr>
            <w:tcW w:w="284" w:type="dxa"/>
            <w:shd w:val="clear" w:color="auto" w:fill="5B9BD5" w:themeFill="accent5"/>
          </w:tcPr>
          <w:p w14:paraId="3FC52999" w14:textId="77777777" w:rsidR="006C6C81" w:rsidRPr="001D3E60" w:rsidRDefault="006C6C81" w:rsidP="006C6C81">
            <w:pPr>
              <w:rPr>
                <w:rFonts w:ascii="Times New Roman" w:hAnsi="Times New Roman"/>
              </w:rPr>
            </w:pPr>
          </w:p>
        </w:tc>
        <w:tc>
          <w:tcPr>
            <w:tcW w:w="283" w:type="dxa"/>
            <w:shd w:val="clear" w:color="auto" w:fill="5B9BD5" w:themeFill="accent5"/>
          </w:tcPr>
          <w:p w14:paraId="09D9AD2D" w14:textId="77777777" w:rsidR="006C6C81" w:rsidRPr="001D3E60" w:rsidRDefault="006C6C81" w:rsidP="006C6C81">
            <w:pPr>
              <w:rPr>
                <w:rFonts w:ascii="Times New Roman" w:hAnsi="Times New Roman"/>
              </w:rPr>
            </w:pPr>
          </w:p>
        </w:tc>
        <w:tc>
          <w:tcPr>
            <w:tcW w:w="993" w:type="dxa"/>
            <w:hideMark/>
          </w:tcPr>
          <w:p w14:paraId="7ED53B9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rPr>
              <w:t>30,000</w:t>
            </w:r>
          </w:p>
        </w:tc>
        <w:tc>
          <w:tcPr>
            <w:tcW w:w="992" w:type="dxa"/>
            <w:hideMark/>
          </w:tcPr>
          <w:p w14:paraId="555CCC94" w14:textId="77777777" w:rsidR="006C6C81" w:rsidRPr="001D3E60" w:rsidRDefault="006C6C81" w:rsidP="006C6C81">
            <w:pPr>
              <w:spacing w:after="160" w:line="259" w:lineRule="auto"/>
              <w:rPr>
                <w:rFonts w:ascii="Times New Roman" w:hAnsi="Times New Roman"/>
              </w:rPr>
            </w:pPr>
          </w:p>
        </w:tc>
        <w:tc>
          <w:tcPr>
            <w:tcW w:w="850" w:type="dxa"/>
            <w:hideMark/>
          </w:tcPr>
          <w:p w14:paraId="64211BCF" w14:textId="77777777" w:rsidR="006C6C81" w:rsidRPr="001D3E60" w:rsidRDefault="006C6C81" w:rsidP="006C6C81">
            <w:pPr>
              <w:spacing w:after="160" w:line="259" w:lineRule="auto"/>
              <w:rPr>
                <w:rFonts w:ascii="Times New Roman" w:hAnsi="Times New Roman"/>
              </w:rPr>
            </w:pPr>
          </w:p>
        </w:tc>
        <w:tc>
          <w:tcPr>
            <w:tcW w:w="567" w:type="dxa"/>
          </w:tcPr>
          <w:p w14:paraId="4CF72FBA"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51F55B2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534D06E" w14:textId="7359AAAB"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362CEBF2" w14:textId="408B7714" w:rsidR="006C6C81" w:rsidRPr="001D3E60" w:rsidRDefault="006C6C81" w:rsidP="006C6C81">
            <w:pPr>
              <w:spacing w:after="160" w:line="259" w:lineRule="auto"/>
              <w:rPr>
                <w:rFonts w:ascii="Times New Roman" w:hAnsi="Times New Roman"/>
              </w:rPr>
            </w:pPr>
            <w:r>
              <w:rPr>
                <w:rFonts w:ascii="Times New Roman" w:hAnsi="Times New Roman"/>
              </w:rPr>
              <w:t>CENTRAL ADMIN.</w:t>
            </w:r>
          </w:p>
        </w:tc>
      </w:tr>
      <w:tr w:rsidR="006C6C81" w:rsidRPr="001D3E60" w14:paraId="327345F4" w14:textId="77777777" w:rsidTr="00CB0A7F">
        <w:trPr>
          <w:trHeight w:val="20"/>
        </w:trPr>
        <w:tc>
          <w:tcPr>
            <w:tcW w:w="1222" w:type="dxa"/>
            <w:vMerge/>
            <w:hideMark/>
          </w:tcPr>
          <w:p w14:paraId="4C3E3EDD"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AFE914F" w14:textId="77777777" w:rsidR="006C6C81" w:rsidRPr="001D3E60" w:rsidRDefault="006C6C81" w:rsidP="006C6C81">
            <w:pPr>
              <w:spacing w:after="160" w:line="259" w:lineRule="auto"/>
              <w:rPr>
                <w:rFonts w:ascii="Times New Roman" w:hAnsi="Times New Roman"/>
              </w:rPr>
            </w:pPr>
          </w:p>
        </w:tc>
        <w:tc>
          <w:tcPr>
            <w:tcW w:w="2976" w:type="dxa"/>
            <w:hideMark/>
          </w:tcPr>
          <w:p w14:paraId="63194230"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Conduct Monthly Market Survey </w:t>
            </w:r>
          </w:p>
        </w:tc>
        <w:tc>
          <w:tcPr>
            <w:tcW w:w="1701" w:type="dxa"/>
            <w:hideMark/>
          </w:tcPr>
          <w:p w14:paraId="5B0D18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District Assembly</w:t>
            </w:r>
          </w:p>
        </w:tc>
        <w:tc>
          <w:tcPr>
            <w:tcW w:w="284" w:type="dxa"/>
            <w:shd w:val="clear" w:color="auto" w:fill="5B9BD5" w:themeFill="accent5"/>
          </w:tcPr>
          <w:p w14:paraId="205EE623" w14:textId="77777777" w:rsidR="006C6C81" w:rsidRPr="001D3E60" w:rsidRDefault="006C6C81" w:rsidP="006C6C81">
            <w:pPr>
              <w:rPr>
                <w:rFonts w:ascii="Times New Roman" w:hAnsi="Times New Roman"/>
              </w:rPr>
            </w:pPr>
          </w:p>
        </w:tc>
        <w:tc>
          <w:tcPr>
            <w:tcW w:w="283" w:type="dxa"/>
            <w:shd w:val="clear" w:color="auto" w:fill="5B9BD5" w:themeFill="accent5"/>
          </w:tcPr>
          <w:p w14:paraId="73AF8548" w14:textId="77777777" w:rsidR="006C6C81" w:rsidRPr="001D3E60" w:rsidRDefault="006C6C81" w:rsidP="006C6C81">
            <w:pPr>
              <w:rPr>
                <w:rFonts w:ascii="Times New Roman" w:hAnsi="Times New Roman"/>
              </w:rPr>
            </w:pPr>
          </w:p>
        </w:tc>
        <w:tc>
          <w:tcPr>
            <w:tcW w:w="284" w:type="dxa"/>
            <w:shd w:val="clear" w:color="auto" w:fill="5B9BD5" w:themeFill="accent5"/>
          </w:tcPr>
          <w:p w14:paraId="2F9920AE" w14:textId="77777777" w:rsidR="006C6C81" w:rsidRPr="001D3E60" w:rsidRDefault="006C6C81" w:rsidP="006C6C81">
            <w:pPr>
              <w:rPr>
                <w:rFonts w:ascii="Times New Roman" w:hAnsi="Times New Roman"/>
              </w:rPr>
            </w:pPr>
          </w:p>
        </w:tc>
        <w:tc>
          <w:tcPr>
            <w:tcW w:w="283" w:type="dxa"/>
            <w:shd w:val="clear" w:color="auto" w:fill="5B9BD5" w:themeFill="accent5"/>
          </w:tcPr>
          <w:p w14:paraId="20878110" w14:textId="77777777" w:rsidR="006C6C81" w:rsidRPr="001D3E60" w:rsidRDefault="006C6C81" w:rsidP="006C6C81">
            <w:pPr>
              <w:rPr>
                <w:rFonts w:ascii="Times New Roman" w:hAnsi="Times New Roman"/>
              </w:rPr>
            </w:pPr>
          </w:p>
        </w:tc>
        <w:tc>
          <w:tcPr>
            <w:tcW w:w="993" w:type="dxa"/>
            <w:hideMark/>
          </w:tcPr>
          <w:p w14:paraId="096F1217"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5,000 </w:t>
            </w:r>
          </w:p>
        </w:tc>
        <w:tc>
          <w:tcPr>
            <w:tcW w:w="992" w:type="dxa"/>
            <w:hideMark/>
          </w:tcPr>
          <w:p w14:paraId="0515B694"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2,500 </w:t>
            </w:r>
          </w:p>
        </w:tc>
        <w:tc>
          <w:tcPr>
            <w:tcW w:w="850" w:type="dxa"/>
            <w:hideMark/>
          </w:tcPr>
          <w:p w14:paraId="2D0A046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567" w:type="dxa"/>
          </w:tcPr>
          <w:p w14:paraId="03E4EA23"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799E3168"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74581645" w14:textId="4CB5E850"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725B4502"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tr w:rsidR="006C6C81" w:rsidRPr="001D3E60" w14:paraId="4405ED35" w14:textId="77777777" w:rsidTr="00CB0A7F">
        <w:trPr>
          <w:trHeight w:val="20"/>
        </w:trPr>
        <w:tc>
          <w:tcPr>
            <w:tcW w:w="1222" w:type="dxa"/>
            <w:vMerge/>
            <w:hideMark/>
          </w:tcPr>
          <w:p w14:paraId="0B4F6E98" w14:textId="77777777" w:rsidR="006C6C81" w:rsidRPr="001D3E60" w:rsidRDefault="006C6C81" w:rsidP="006C6C81">
            <w:pPr>
              <w:spacing w:after="160" w:line="259" w:lineRule="auto"/>
              <w:rPr>
                <w:rFonts w:ascii="Times New Roman" w:hAnsi="Times New Roman"/>
              </w:rPr>
            </w:pPr>
          </w:p>
        </w:tc>
        <w:tc>
          <w:tcPr>
            <w:tcW w:w="1418" w:type="dxa"/>
            <w:gridSpan w:val="2"/>
            <w:vMerge/>
            <w:hideMark/>
          </w:tcPr>
          <w:p w14:paraId="0152859B" w14:textId="77777777" w:rsidR="006C6C81" w:rsidRPr="001D3E60" w:rsidRDefault="006C6C81" w:rsidP="006C6C81">
            <w:pPr>
              <w:spacing w:after="160" w:line="259" w:lineRule="auto"/>
              <w:rPr>
                <w:rFonts w:ascii="Times New Roman" w:hAnsi="Times New Roman"/>
              </w:rPr>
            </w:pPr>
          </w:p>
        </w:tc>
        <w:tc>
          <w:tcPr>
            <w:tcW w:w="2976" w:type="dxa"/>
            <w:hideMark/>
          </w:tcPr>
          <w:p w14:paraId="55DC2A41" w14:textId="77777777" w:rsidR="006C6C81" w:rsidRPr="009E143C" w:rsidRDefault="006C6C81" w:rsidP="006C6C81">
            <w:pPr>
              <w:pStyle w:val="ListParagraph"/>
              <w:numPr>
                <w:ilvl w:val="0"/>
                <w:numId w:val="43"/>
              </w:numPr>
              <w:spacing w:after="0" w:line="240" w:lineRule="auto"/>
              <w:rPr>
                <w:rFonts w:ascii="Times New Roman" w:hAnsi="Times New Roman"/>
              </w:rPr>
            </w:pPr>
            <w:r w:rsidRPr="009E143C">
              <w:rPr>
                <w:rFonts w:ascii="Times New Roman" w:hAnsi="Times New Roman"/>
                <w:lang w:val="en-GB"/>
              </w:rPr>
              <w:t xml:space="preserve">Disseminate statistical Data and projections with Relevant </w:t>
            </w:r>
            <w:r w:rsidRPr="009E143C">
              <w:rPr>
                <w:rFonts w:ascii="Times New Roman" w:hAnsi="Times New Roman"/>
                <w:lang w:val="en-GB"/>
              </w:rPr>
              <w:lastRenderedPageBreak/>
              <w:t>Units, Departments and Agencies in the District.</w:t>
            </w:r>
          </w:p>
        </w:tc>
        <w:tc>
          <w:tcPr>
            <w:tcW w:w="1701" w:type="dxa"/>
            <w:hideMark/>
          </w:tcPr>
          <w:p w14:paraId="7A4DDA20"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lastRenderedPageBreak/>
              <w:t>District Assembly</w:t>
            </w:r>
          </w:p>
        </w:tc>
        <w:tc>
          <w:tcPr>
            <w:tcW w:w="284" w:type="dxa"/>
            <w:shd w:val="clear" w:color="auto" w:fill="5B9BD5" w:themeFill="accent5"/>
          </w:tcPr>
          <w:p w14:paraId="17B5F31E" w14:textId="77777777" w:rsidR="006C6C81" w:rsidRPr="001D3E60" w:rsidRDefault="006C6C81" w:rsidP="006C6C81">
            <w:pPr>
              <w:rPr>
                <w:rFonts w:ascii="Times New Roman" w:hAnsi="Times New Roman"/>
              </w:rPr>
            </w:pPr>
          </w:p>
        </w:tc>
        <w:tc>
          <w:tcPr>
            <w:tcW w:w="283" w:type="dxa"/>
            <w:shd w:val="clear" w:color="auto" w:fill="5B9BD5" w:themeFill="accent5"/>
          </w:tcPr>
          <w:p w14:paraId="3A3C722F" w14:textId="77777777" w:rsidR="006C6C81" w:rsidRPr="001D3E60" w:rsidRDefault="006C6C81" w:rsidP="006C6C81">
            <w:pPr>
              <w:rPr>
                <w:rFonts w:ascii="Times New Roman" w:hAnsi="Times New Roman"/>
              </w:rPr>
            </w:pPr>
          </w:p>
        </w:tc>
        <w:tc>
          <w:tcPr>
            <w:tcW w:w="284" w:type="dxa"/>
            <w:shd w:val="clear" w:color="auto" w:fill="5B9BD5" w:themeFill="accent5"/>
          </w:tcPr>
          <w:p w14:paraId="3BF535F6" w14:textId="77777777" w:rsidR="006C6C81" w:rsidRPr="001D3E60" w:rsidRDefault="006C6C81" w:rsidP="006C6C81">
            <w:pPr>
              <w:rPr>
                <w:rFonts w:ascii="Times New Roman" w:hAnsi="Times New Roman"/>
              </w:rPr>
            </w:pPr>
          </w:p>
        </w:tc>
        <w:tc>
          <w:tcPr>
            <w:tcW w:w="283" w:type="dxa"/>
            <w:shd w:val="clear" w:color="auto" w:fill="5B9BD5" w:themeFill="accent5"/>
          </w:tcPr>
          <w:p w14:paraId="492403BF" w14:textId="77777777" w:rsidR="006C6C81" w:rsidRPr="001D3E60" w:rsidRDefault="006C6C81" w:rsidP="006C6C81">
            <w:pPr>
              <w:rPr>
                <w:rFonts w:ascii="Times New Roman" w:hAnsi="Times New Roman"/>
              </w:rPr>
            </w:pPr>
          </w:p>
        </w:tc>
        <w:tc>
          <w:tcPr>
            <w:tcW w:w="993" w:type="dxa"/>
            <w:hideMark/>
          </w:tcPr>
          <w:p w14:paraId="05B08703"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xml:space="preserve">        10,000 </w:t>
            </w:r>
          </w:p>
        </w:tc>
        <w:tc>
          <w:tcPr>
            <w:tcW w:w="992" w:type="dxa"/>
            <w:hideMark/>
          </w:tcPr>
          <w:p w14:paraId="603842A6"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w:t>
            </w:r>
          </w:p>
        </w:tc>
        <w:tc>
          <w:tcPr>
            <w:tcW w:w="850" w:type="dxa"/>
            <w:hideMark/>
          </w:tcPr>
          <w:p w14:paraId="6961BBDC"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 5,000</w:t>
            </w:r>
          </w:p>
        </w:tc>
        <w:tc>
          <w:tcPr>
            <w:tcW w:w="567" w:type="dxa"/>
          </w:tcPr>
          <w:p w14:paraId="3E1D0354" w14:textId="77777777" w:rsidR="006C6C81" w:rsidRPr="001D3E60" w:rsidRDefault="006C6C81" w:rsidP="006C6C81">
            <w:pPr>
              <w:spacing w:after="160" w:line="259" w:lineRule="auto"/>
              <w:rPr>
                <w:rFonts w:ascii="Times New Roman" w:hAnsi="Times New Roman"/>
                <w:lang w:val="en-GB"/>
              </w:rPr>
            </w:pPr>
          </w:p>
        </w:tc>
        <w:tc>
          <w:tcPr>
            <w:tcW w:w="709" w:type="dxa"/>
            <w:shd w:val="clear" w:color="auto" w:fill="AEAAAA" w:themeFill="background2" w:themeFillShade="BF"/>
          </w:tcPr>
          <w:p w14:paraId="07148651" w14:textId="77777777" w:rsidR="006C6C81" w:rsidRPr="001D3E60" w:rsidRDefault="006C6C81" w:rsidP="006C6C81">
            <w:pPr>
              <w:spacing w:after="160" w:line="259" w:lineRule="auto"/>
              <w:rPr>
                <w:rFonts w:ascii="Times New Roman" w:hAnsi="Times New Roman"/>
                <w:lang w:val="en-GB"/>
              </w:rPr>
            </w:pPr>
          </w:p>
        </w:tc>
        <w:tc>
          <w:tcPr>
            <w:tcW w:w="1134" w:type="dxa"/>
            <w:hideMark/>
          </w:tcPr>
          <w:p w14:paraId="6570D3CA" w14:textId="44DA55A5"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Statistical Dept.</w:t>
            </w:r>
          </w:p>
        </w:tc>
        <w:tc>
          <w:tcPr>
            <w:tcW w:w="1559" w:type="dxa"/>
            <w:hideMark/>
          </w:tcPr>
          <w:p w14:paraId="3479E9AA" w14:textId="77777777" w:rsidR="006C6C81" w:rsidRPr="001D3E60" w:rsidRDefault="006C6C81" w:rsidP="006C6C81">
            <w:pPr>
              <w:spacing w:after="160" w:line="259" w:lineRule="auto"/>
              <w:rPr>
                <w:rFonts w:ascii="Times New Roman" w:hAnsi="Times New Roman"/>
              </w:rPr>
            </w:pPr>
            <w:r w:rsidRPr="001D3E60">
              <w:rPr>
                <w:rFonts w:ascii="Times New Roman" w:hAnsi="Times New Roman"/>
                <w:lang w:val="en-GB"/>
              </w:rPr>
              <w:t>HODs</w:t>
            </w:r>
          </w:p>
        </w:tc>
      </w:tr>
      <w:bookmarkEnd w:id="142"/>
    </w:tbl>
    <w:p w14:paraId="672F95C7" w14:textId="77777777" w:rsidR="005A7207" w:rsidRDefault="005A7207" w:rsidP="005A7207"/>
    <w:p w14:paraId="2791F30C" w14:textId="77777777" w:rsidR="005A7207" w:rsidRDefault="005A7207" w:rsidP="005A7207"/>
    <w:p w14:paraId="40FFD95A" w14:textId="77777777" w:rsidR="003A3269" w:rsidRDefault="003A3269" w:rsidP="003A3269">
      <w:pPr>
        <w:pStyle w:val="Heading1"/>
        <w:spacing w:line="360" w:lineRule="auto"/>
        <w:rPr>
          <w:rFonts w:ascii="Times New Roman" w:hAnsi="Times New Roman" w:cs="Times New Roman"/>
          <w:color w:val="auto"/>
          <w:sz w:val="24"/>
          <w:szCs w:val="24"/>
        </w:rPr>
        <w:sectPr w:rsidR="003A3269" w:rsidSect="006C0BC2">
          <w:pgSz w:w="15840" w:h="12240" w:orient="landscape"/>
          <w:pgMar w:top="1440" w:right="1440" w:bottom="1440" w:left="1440" w:header="720" w:footer="720" w:gutter="0"/>
          <w:cols w:space="720"/>
          <w:docGrid w:linePitch="360"/>
        </w:sectPr>
      </w:pPr>
    </w:p>
    <w:p w14:paraId="2D2E0720" w14:textId="21EA9FC4" w:rsidR="00F24172" w:rsidRPr="00C84ECC" w:rsidRDefault="00F24172" w:rsidP="00C84ECC">
      <w:pPr>
        <w:pStyle w:val="Heading1"/>
        <w:jc w:val="center"/>
        <w:rPr>
          <w:rFonts w:ascii="Times New Roman" w:hAnsi="Times New Roman" w:cs="Times New Roman"/>
          <w:color w:val="auto"/>
        </w:rPr>
      </w:pPr>
      <w:bookmarkStart w:id="143" w:name="_Toc108781344"/>
      <w:bookmarkStart w:id="144" w:name="_Toc115434667"/>
      <w:r w:rsidRPr="00C84ECC">
        <w:rPr>
          <w:rFonts w:ascii="Times New Roman" w:hAnsi="Times New Roman" w:cs="Times New Roman"/>
          <w:color w:val="auto"/>
        </w:rPr>
        <w:lastRenderedPageBreak/>
        <w:t xml:space="preserve">CHAPTER </w:t>
      </w:r>
      <w:bookmarkStart w:id="145" w:name="_Toc414964414"/>
      <w:r w:rsidRPr="00C84ECC">
        <w:rPr>
          <w:rFonts w:ascii="Times New Roman" w:hAnsi="Times New Roman" w:cs="Times New Roman"/>
          <w:color w:val="auto"/>
        </w:rPr>
        <w:t>SIX</w:t>
      </w:r>
      <w:bookmarkEnd w:id="143"/>
      <w:bookmarkEnd w:id="144"/>
    </w:p>
    <w:p w14:paraId="59D4290B" w14:textId="685DE433" w:rsidR="00F24172" w:rsidRPr="00C84ECC" w:rsidRDefault="00660EBF" w:rsidP="00C84ECC">
      <w:pPr>
        <w:pStyle w:val="Heading1"/>
        <w:numPr>
          <w:ilvl w:val="1"/>
          <w:numId w:val="13"/>
        </w:numPr>
        <w:jc w:val="center"/>
        <w:rPr>
          <w:rFonts w:ascii="Times New Roman" w:hAnsi="Times New Roman" w:cs="Times New Roman"/>
          <w:color w:val="auto"/>
          <w:szCs w:val="24"/>
        </w:rPr>
      </w:pPr>
      <w:bookmarkStart w:id="146" w:name="_Toc108781345"/>
      <w:r>
        <w:rPr>
          <w:rFonts w:ascii="Times New Roman" w:hAnsi="Times New Roman" w:cs="Times New Roman"/>
          <w:color w:val="auto"/>
          <w:szCs w:val="24"/>
        </w:rPr>
        <w:t xml:space="preserve"> </w:t>
      </w:r>
      <w:bookmarkStart w:id="147" w:name="_Toc115434668"/>
      <w:r w:rsidR="00F24172" w:rsidRPr="00C84ECC">
        <w:rPr>
          <w:rFonts w:ascii="Times New Roman" w:hAnsi="Times New Roman" w:cs="Times New Roman"/>
          <w:color w:val="auto"/>
          <w:szCs w:val="24"/>
        </w:rPr>
        <w:t>MONITORING AND EVALUATION PLAN</w:t>
      </w:r>
      <w:bookmarkEnd w:id="146"/>
      <w:bookmarkEnd w:id="147"/>
    </w:p>
    <w:p w14:paraId="3B3783B5" w14:textId="101028EF" w:rsidR="00F24172" w:rsidRPr="00C84ECC" w:rsidRDefault="005E5D8F" w:rsidP="00D55041">
      <w:pPr>
        <w:pStyle w:val="Heading2"/>
        <w:numPr>
          <w:ilvl w:val="1"/>
          <w:numId w:val="13"/>
        </w:numPr>
        <w:spacing w:line="360" w:lineRule="auto"/>
        <w:ind w:left="993" w:hanging="567"/>
        <w:rPr>
          <w:rFonts w:cs="Times New Roman"/>
          <w:color w:val="1F3864" w:themeColor="accent1" w:themeShade="80"/>
          <w:szCs w:val="24"/>
        </w:rPr>
      </w:pPr>
      <w:bookmarkStart w:id="148" w:name="_Toc108781346"/>
      <w:bookmarkStart w:id="149" w:name="_Toc115434669"/>
      <w:r w:rsidRPr="00C84ECC">
        <w:rPr>
          <w:rFonts w:cs="Times New Roman"/>
          <w:color w:val="1F3864" w:themeColor="accent1" w:themeShade="80"/>
          <w:szCs w:val="24"/>
        </w:rPr>
        <w:t>Introduction</w:t>
      </w:r>
      <w:bookmarkEnd w:id="148"/>
      <w:bookmarkEnd w:id="149"/>
      <w:r w:rsidRPr="00C84ECC">
        <w:rPr>
          <w:rFonts w:cs="Times New Roman"/>
          <w:color w:val="1F3864" w:themeColor="accent1" w:themeShade="80"/>
          <w:szCs w:val="24"/>
        </w:rPr>
        <w:t xml:space="preserve"> </w:t>
      </w:r>
    </w:p>
    <w:p w14:paraId="5BC48221" w14:textId="77777777" w:rsidR="00F24172" w:rsidRPr="00726DDC" w:rsidRDefault="00F24172" w:rsidP="005E5D8F">
      <w:pPr>
        <w:pStyle w:val="NoSpacing"/>
        <w:spacing w:line="360" w:lineRule="auto"/>
        <w:ind w:left="450"/>
        <w:jc w:val="both"/>
        <w:rPr>
          <w:rFonts w:ascii="Times New Roman" w:hAnsi="Times New Roman"/>
          <w:sz w:val="24"/>
          <w:szCs w:val="24"/>
        </w:rPr>
      </w:pPr>
      <w:r w:rsidRPr="00726DDC">
        <w:rPr>
          <w:rFonts w:ascii="Times New Roman" w:hAnsi="Times New Roman"/>
          <w:sz w:val="24"/>
          <w:szCs w:val="24"/>
        </w:rPr>
        <w:t>The recognition that resources are limited and the ever-rising expectations from citizens for better services</w:t>
      </w:r>
      <w:r w:rsidRPr="002D4754">
        <w:rPr>
          <w:rFonts w:ascii="Times New Roman" w:hAnsi="Times New Roman"/>
          <w:sz w:val="24"/>
          <w:szCs w:val="24"/>
        </w:rPr>
        <w:t xml:space="preserve"> are enough reasons</w:t>
      </w:r>
      <w:r w:rsidRPr="00BE7B9B">
        <w:rPr>
          <w:rFonts w:ascii="Times New Roman" w:hAnsi="Times New Roman"/>
          <w:color w:val="FFC000"/>
          <w:sz w:val="24"/>
          <w:szCs w:val="24"/>
        </w:rPr>
        <w:t xml:space="preserve"> </w:t>
      </w:r>
      <w:r w:rsidRPr="00726DDC">
        <w:rPr>
          <w:rFonts w:ascii="Times New Roman" w:hAnsi="Times New Roman"/>
          <w:sz w:val="24"/>
          <w:szCs w:val="24"/>
        </w:rPr>
        <w:t>for the district to find most cost</w:t>
      </w:r>
      <w:r>
        <w:rPr>
          <w:rFonts w:ascii="Times New Roman" w:hAnsi="Times New Roman"/>
          <w:sz w:val="24"/>
          <w:szCs w:val="24"/>
        </w:rPr>
        <w:t>-</w:t>
      </w:r>
      <w:r w:rsidRPr="00726DDC">
        <w:rPr>
          <w:rFonts w:ascii="Times New Roman" w:hAnsi="Times New Roman"/>
          <w:sz w:val="24"/>
          <w:szCs w:val="24"/>
        </w:rPr>
        <w:t xml:space="preserve">effective options to meeting these demands with the available resources. </w:t>
      </w:r>
    </w:p>
    <w:p w14:paraId="1CC121DA" w14:textId="77777777" w:rsidR="00F24172" w:rsidRPr="00726DDC" w:rsidRDefault="00F24172" w:rsidP="005E5D8F">
      <w:pPr>
        <w:pStyle w:val="NoSpacing"/>
        <w:spacing w:line="360" w:lineRule="auto"/>
        <w:ind w:left="450"/>
        <w:jc w:val="both"/>
        <w:rPr>
          <w:rFonts w:ascii="Times New Roman" w:hAnsi="Times New Roman"/>
          <w:sz w:val="24"/>
          <w:szCs w:val="24"/>
        </w:rPr>
      </w:pPr>
      <w:r w:rsidRPr="00726DDC">
        <w:rPr>
          <w:rFonts w:ascii="Times New Roman" w:hAnsi="Times New Roman"/>
          <w:sz w:val="24"/>
          <w:szCs w:val="24"/>
        </w:rPr>
        <w:t xml:space="preserve">This chapter focuses on the processes involved in conducting Monitoring and Evaluation and disseminating and communication strategy during the implementation of the DMTDP 2018-2021. </w:t>
      </w:r>
    </w:p>
    <w:p w14:paraId="383C7752" w14:textId="084D54BA" w:rsidR="00F24172" w:rsidRPr="00C84ECC" w:rsidRDefault="005E5D8F" w:rsidP="00D55041">
      <w:pPr>
        <w:pStyle w:val="Heading2"/>
        <w:numPr>
          <w:ilvl w:val="1"/>
          <w:numId w:val="13"/>
        </w:numPr>
        <w:spacing w:line="360" w:lineRule="auto"/>
        <w:ind w:left="851" w:hanging="425"/>
        <w:rPr>
          <w:rFonts w:cs="Times New Roman"/>
          <w:color w:val="1F3864" w:themeColor="accent1" w:themeShade="80"/>
          <w:szCs w:val="24"/>
        </w:rPr>
      </w:pPr>
      <w:bookmarkStart w:id="150" w:name="_Toc108781347"/>
      <w:bookmarkStart w:id="151" w:name="_Toc115434670"/>
      <w:r w:rsidRPr="00C84ECC">
        <w:rPr>
          <w:rFonts w:cs="Times New Roman"/>
          <w:color w:val="1F3864" w:themeColor="accent1" w:themeShade="80"/>
          <w:szCs w:val="24"/>
        </w:rPr>
        <w:t xml:space="preserve">Purpose of the </w:t>
      </w:r>
      <w:r w:rsidR="00F24172" w:rsidRPr="00C84ECC">
        <w:rPr>
          <w:rFonts w:cs="Times New Roman"/>
          <w:color w:val="1F3864" w:themeColor="accent1" w:themeShade="80"/>
          <w:szCs w:val="24"/>
        </w:rPr>
        <w:t xml:space="preserve">M&amp;E </w:t>
      </w:r>
      <w:r w:rsidRPr="00C84ECC">
        <w:rPr>
          <w:rFonts w:cs="Times New Roman"/>
          <w:color w:val="1F3864" w:themeColor="accent1" w:themeShade="80"/>
          <w:szCs w:val="24"/>
        </w:rPr>
        <w:t>Plan</w:t>
      </w:r>
      <w:bookmarkEnd w:id="145"/>
      <w:bookmarkEnd w:id="150"/>
      <w:bookmarkEnd w:id="151"/>
    </w:p>
    <w:p w14:paraId="02BA5770" w14:textId="7C44EC9E" w:rsidR="00F24172" w:rsidRPr="00726DDC" w:rsidRDefault="00F24172" w:rsidP="005E5D8F">
      <w:pPr>
        <w:spacing w:line="360" w:lineRule="auto"/>
        <w:ind w:left="450"/>
        <w:jc w:val="both"/>
        <w:rPr>
          <w:rFonts w:ascii="Times New Roman" w:hAnsi="Times New Roman"/>
          <w:sz w:val="24"/>
          <w:szCs w:val="24"/>
        </w:rPr>
      </w:pPr>
      <w:r w:rsidRPr="00726DDC">
        <w:rPr>
          <w:rFonts w:ascii="Times New Roman" w:hAnsi="Times New Roman"/>
          <w:sz w:val="24"/>
          <w:szCs w:val="24"/>
        </w:rPr>
        <w:t>The Monitoring and Evaluation (M&amp;E) arrangement is primarily meant to institute an effective and efficient system for tracking the progress of programmes and projects in the District Medium Term Development Plan (2018-2021) by the DPCU and other stakeholders. It provides a clear direction on how specific activities within the MTDP will be measured. Aside providing useful lessons to aid in programme / project implementation, it would also enhan</w:t>
      </w:r>
      <w:r w:rsidR="00BE7B9B">
        <w:rPr>
          <w:rFonts w:ascii="Times New Roman" w:hAnsi="Times New Roman"/>
          <w:sz w:val="24"/>
          <w:szCs w:val="24"/>
        </w:rPr>
        <w:t>ce stakeholders’ accountability.</w:t>
      </w:r>
    </w:p>
    <w:p w14:paraId="41B92493" w14:textId="00E34D4D" w:rsidR="00F24172" w:rsidRPr="00C84ECC" w:rsidRDefault="000338DC" w:rsidP="00D55041">
      <w:pPr>
        <w:pStyle w:val="Heading2"/>
        <w:numPr>
          <w:ilvl w:val="1"/>
          <w:numId w:val="13"/>
        </w:numPr>
        <w:spacing w:line="360" w:lineRule="auto"/>
        <w:ind w:left="851" w:hanging="425"/>
        <w:rPr>
          <w:rFonts w:cs="Times New Roman"/>
          <w:color w:val="1F3864" w:themeColor="accent1" w:themeShade="80"/>
          <w:szCs w:val="24"/>
        </w:rPr>
      </w:pPr>
      <w:bookmarkStart w:id="152" w:name="_Toc378677919"/>
      <w:bookmarkStart w:id="153" w:name="_Toc378668046"/>
      <w:bookmarkStart w:id="154" w:name="_Toc279601218"/>
      <w:bookmarkStart w:id="155" w:name="_Toc108781348"/>
      <w:bookmarkStart w:id="156" w:name="_Toc115434671"/>
      <w:r w:rsidRPr="00C84ECC">
        <w:rPr>
          <w:rFonts w:cs="Times New Roman"/>
          <w:color w:val="1F3864" w:themeColor="accent1" w:themeShade="80"/>
          <w:szCs w:val="24"/>
        </w:rPr>
        <w:t>Monitoring</w:t>
      </w:r>
      <w:bookmarkEnd w:id="152"/>
      <w:bookmarkEnd w:id="153"/>
      <w:bookmarkEnd w:id="154"/>
      <w:bookmarkEnd w:id="155"/>
      <w:bookmarkEnd w:id="156"/>
    </w:p>
    <w:p w14:paraId="76BD00C8" w14:textId="77777777" w:rsidR="00F24172" w:rsidRPr="00726DDC" w:rsidRDefault="00F24172" w:rsidP="000338DC">
      <w:pPr>
        <w:spacing w:line="360" w:lineRule="auto"/>
        <w:ind w:left="450"/>
        <w:jc w:val="both"/>
        <w:rPr>
          <w:rFonts w:ascii="Times New Roman" w:hAnsi="Times New Roman"/>
          <w:sz w:val="24"/>
          <w:szCs w:val="24"/>
        </w:rPr>
      </w:pPr>
      <w:r w:rsidRPr="00726DDC">
        <w:rPr>
          <w:rFonts w:ascii="Times New Roman" w:hAnsi="Times New Roman"/>
          <w:sz w:val="24"/>
          <w:szCs w:val="24"/>
        </w:rPr>
        <w:t>Monitoring is the systematic process of collecting, analyzing and using information to track a programme’s progress toward reaching its objectives and to guide management decisions.  Monitoring usually focuses on processes such as when and where activities occur, who delivers them and how many people or entities they reach.</w:t>
      </w:r>
    </w:p>
    <w:p w14:paraId="4BD3E048" w14:textId="77777777" w:rsidR="00F24172" w:rsidRPr="00726DDC" w:rsidRDefault="00F24172" w:rsidP="000338DC">
      <w:pPr>
        <w:spacing w:line="360" w:lineRule="auto"/>
        <w:ind w:left="450"/>
        <w:jc w:val="both"/>
        <w:rPr>
          <w:rFonts w:ascii="Times New Roman" w:hAnsi="Times New Roman"/>
          <w:sz w:val="24"/>
          <w:szCs w:val="24"/>
        </w:rPr>
      </w:pPr>
      <w:r w:rsidRPr="00726DDC">
        <w:rPr>
          <w:rFonts w:ascii="Times New Roman" w:hAnsi="Times New Roman"/>
          <w:sz w:val="24"/>
          <w:szCs w:val="24"/>
        </w:rPr>
        <w:t>Monitoring also ensures that, at any given stage of a project, the required inputs are delivered on time, used as intended and is producing the desired results. Since plans are affected by uncontrollable situations such as socio-economic changes, political climate and international relations, it is necessary that they are constantly monitored and adjustments made accordingly. The monitoring scheme is designed for the annual plan. In the scheme, three (3) activities occur:</w:t>
      </w:r>
    </w:p>
    <w:p w14:paraId="1A500C17" w14:textId="2EFFC0EC" w:rsidR="00F24172" w:rsidRPr="000338DC" w:rsidRDefault="00F24172" w:rsidP="00014DCC">
      <w:pPr>
        <w:pStyle w:val="ListParagraph"/>
        <w:numPr>
          <w:ilvl w:val="0"/>
          <w:numId w:val="21"/>
        </w:numPr>
        <w:spacing w:line="360" w:lineRule="auto"/>
        <w:jc w:val="both"/>
        <w:rPr>
          <w:rFonts w:ascii="Times New Roman" w:hAnsi="Times New Roman"/>
          <w:sz w:val="24"/>
          <w:szCs w:val="24"/>
        </w:rPr>
      </w:pPr>
      <w:r w:rsidRPr="000338DC">
        <w:rPr>
          <w:rFonts w:ascii="Times New Roman" w:hAnsi="Times New Roman"/>
          <w:sz w:val="24"/>
          <w:szCs w:val="24"/>
        </w:rPr>
        <w:tab/>
        <w:t>Monitoring activities cover the implementation period.</w:t>
      </w:r>
    </w:p>
    <w:p w14:paraId="0BEC9158" w14:textId="77777777" w:rsidR="00F24172" w:rsidRPr="00726DDC" w:rsidRDefault="00F24172" w:rsidP="000338DC">
      <w:pPr>
        <w:spacing w:line="360" w:lineRule="auto"/>
        <w:ind w:left="450"/>
        <w:jc w:val="both"/>
        <w:rPr>
          <w:rFonts w:ascii="Times New Roman" w:hAnsi="Times New Roman"/>
          <w:sz w:val="24"/>
          <w:szCs w:val="24"/>
        </w:rPr>
      </w:pPr>
      <w:r w:rsidRPr="00726DDC">
        <w:rPr>
          <w:rFonts w:ascii="Times New Roman" w:hAnsi="Times New Roman"/>
          <w:sz w:val="24"/>
          <w:szCs w:val="24"/>
        </w:rPr>
        <w:lastRenderedPageBreak/>
        <w:t>(ii)</w:t>
      </w:r>
      <w:r w:rsidRPr="00726DDC">
        <w:rPr>
          <w:rFonts w:ascii="Times New Roman" w:hAnsi="Times New Roman"/>
          <w:sz w:val="24"/>
          <w:szCs w:val="24"/>
        </w:rPr>
        <w:tab/>
        <w:t>On-going evaluation occurs at specific points within the implementation phase.</w:t>
      </w:r>
    </w:p>
    <w:p w14:paraId="0D909F49" w14:textId="45383270" w:rsidR="00F24172" w:rsidRDefault="00F24172" w:rsidP="000338DC">
      <w:pPr>
        <w:spacing w:line="360" w:lineRule="auto"/>
        <w:ind w:left="450"/>
        <w:jc w:val="both"/>
        <w:rPr>
          <w:rFonts w:ascii="Times New Roman" w:hAnsi="Times New Roman"/>
          <w:sz w:val="24"/>
          <w:szCs w:val="24"/>
        </w:rPr>
      </w:pPr>
      <w:r w:rsidRPr="00726DDC">
        <w:rPr>
          <w:rFonts w:ascii="Times New Roman" w:hAnsi="Times New Roman"/>
          <w:sz w:val="24"/>
          <w:szCs w:val="24"/>
        </w:rPr>
        <w:t>(iii)</w:t>
      </w:r>
      <w:r w:rsidRPr="00726DDC">
        <w:rPr>
          <w:rFonts w:ascii="Times New Roman" w:hAnsi="Times New Roman"/>
          <w:sz w:val="24"/>
          <w:szCs w:val="24"/>
        </w:rPr>
        <w:tab/>
        <w:t>Terminal evaluation occurs at specific end of the project implementation.</w:t>
      </w:r>
    </w:p>
    <w:p w14:paraId="007E06BD" w14:textId="2804F349" w:rsidR="00F24172" w:rsidRPr="00D55041" w:rsidRDefault="00F24172" w:rsidP="00D55041">
      <w:pPr>
        <w:pStyle w:val="ListParagraph"/>
        <w:numPr>
          <w:ilvl w:val="2"/>
          <w:numId w:val="13"/>
        </w:numPr>
        <w:spacing w:after="0" w:line="360" w:lineRule="auto"/>
        <w:ind w:left="993" w:hanging="567"/>
        <w:rPr>
          <w:rFonts w:ascii="Times New Roman" w:hAnsi="Times New Roman"/>
          <w:b/>
          <w:color w:val="1F3864" w:themeColor="accent1" w:themeShade="80"/>
          <w:sz w:val="24"/>
          <w:szCs w:val="24"/>
        </w:rPr>
      </w:pPr>
      <w:r w:rsidRPr="00D55041">
        <w:rPr>
          <w:rFonts w:ascii="Times New Roman" w:hAnsi="Times New Roman"/>
          <w:b/>
          <w:color w:val="1F3864" w:themeColor="accent1" w:themeShade="80"/>
          <w:sz w:val="24"/>
          <w:szCs w:val="24"/>
        </w:rPr>
        <w:t>Monitoring Matrix</w:t>
      </w:r>
    </w:p>
    <w:p w14:paraId="7DD525F9" w14:textId="31712DB0" w:rsidR="00F24172" w:rsidRPr="00726DDC" w:rsidRDefault="00F24172" w:rsidP="000338DC">
      <w:pPr>
        <w:spacing w:line="360" w:lineRule="auto"/>
        <w:ind w:left="450"/>
        <w:jc w:val="both"/>
        <w:rPr>
          <w:rFonts w:ascii="Times New Roman" w:hAnsi="Times New Roman"/>
          <w:sz w:val="24"/>
          <w:szCs w:val="24"/>
        </w:rPr>
      </w:pPr>
      <w:r w:rsidRPr="00726DDC">
        <w:rPr>
          <w:rFonts w:ascii="Times New Roman" w:hAnsi="Times New Roman"/>
          <w:sz w:val="24"/>
          <w:szCs w:val="24"/>
        </w:rPr>
        <w:t>The Monitoring and Evaluation Matrix shows the linkage of the Medium</w:t>
      </w:r>
      <w:r w:rsidR="00594767">
        <w:rPr>
          <w:rFonts w:ascii="Times New Roman" w:hAnsi="Times New Roman"/>
          <w:sz w:val="24"/>
          <w:szCs w:val="24"/>
        </w:rPr>
        <w:t xml:space="preserve"> </w:t>
      </w:r>
      <w:r w:rsidRPr="00726DDC">
        <w:rPr>
          <w:rFonts w:ascii="Times New Roman" w:hAnsi="Times New Roman"/>
          <w:sz w:val="24"/>
          <w:szCs w:val="24"/>
        </w:rPr>
        <w:t xml:space="preserve">Term Development Plan to the Goals of the NMTDPF 2018-2021. The matrix provides a format for presenting the input, output, </w:t>
      </w:r>
      <w:r w:rsidR="000338DC" w:rsidRPr="00726DDC">
        <w:rPr>
          <w:rFonts w:ascii="Times New Roman" w:hAnsi="Times New Roman"/>
          <w:sz w:val="24"/>
          <w:szCs w:val="24"/>
        </w:rPr>
        <w:t>and outcome</w:t>
      </w:r>
      <w:r w:rsidRPr="00726DDC">
        <w:rPr>
          <w:rFonts w:ascii="Times New Roman" w:hAnsi="Times New Roman"/>
          <w:sz w:val="24"/>
          <w:szCs w:val="24"/>
        </w:rPr>
        <w:t xml:space="preserve"> and impact indicators of each of the MTDP objective. </w:t>
      </w:r>
    </w:p>
    <w:p w14:paraId="751EBB33" w14:textId="134F5EEB" w:rsidR="00F24172" w:rsidRPr="00726DDC" w:rsidRDefault="00F24172" w:rsidP="000338DC">
      <w:pPr>
        <w:spacing w:line="360" w:lineRule="auto"/>
        <w:ind w:left="450"/>
        <w:jc w:val="both"/>
        <w:rPr>
          <w:rFonts w:ascii="Times New Roman" w:hAnsi="Times New Roman"/>
          <w:sz w:val="24"/>
          <w:szCs w:val="24"/>
        </w:rPr>
      </w:pPr>
      <w:r w:rsidRPr="00726DDC">
        <w:rPr>
          <w:rFonts w:ascii="Times New Roman" w:hAnsi="Times New Roman"/>
          <w:sz w:val="24"/>
          <w:szCs w:val="24"/>
        </w:rPr>
        <w:t xml:space="preserve">The matrix has the Goals of the NMTDPF 2018-2021 as well as the indicators, indicator type and the baseline for 2017. Others are the targets for 2018, 2019, 2020 and 2021, the data disaggregation, monitoring frequency and whose responsibility it is to supply the data. The indicator type, be they input, output, process or outcome ones are all stated. The monitoring matrix for the </w:t>
      </w:r>
      <w:r w:rsidR="00CC57AD">
        <w:rPr>
          <w:rFonts w:ascii="Times New Roman" w:hAnsi="Times New Roman"/>
          <w:sz w:val="24"/>
          <w:szCs w:val="24"/>
        </w:rPr>
        <w:t>Ellembelle</w:t>
      </w:r>
      <w:r w:rsidRPr="00726DDC">
        <w:rPr>
          <w:rFonts w:ascii="Times New Roman" w:hAnsi="Times New Roman"/>
          <w:sz w:val="24"/>
          <w:szCs w:val="24"/>
        </w:rPr>
        <w:t xml:space="preserve"> District Assembly is presented in the table below:</w:t>
      </w:r>
    </w:p>
    <w:p w14:paraId="769E2450" w14:textId="24B1CEED" w:rsidR="00F24172" w:rsidRDefault="00F24172" w:rsidP="00011CF7">
      <w:pPr>
        <w:spacing w:line="360" w:lineRule="auto"/>
        <w:jc w:val="center"/>
        <w:rPr>
          <w:rFonts w:ascii="Times New Roman" w:hAnsi="Times New Roman"/>
          <w:b/>
          <w:sz w:val="24"/>
          <w:szCs w:val="24"/>
        </w:rPr>
      </w:pPr>
    </w:p>
    <w:p w14:paraId="67F5A9C2" w14:textId="567E6253" w:rsidR="00F24172" w:rsidRDefault="00F24172" w:rsidP="00011CF7">
      <w:pPr>
        <w:spacing w:line="360" w:lineRule="auto"/>
        <w:jc w:val="center"/>
        <w:rPr>
          <w:rFonts w:ascii="Times New Roman" w:hAnsi="Times New Roman"/>
          <w:b/>
          <w:sz w:val="24"/>
          <w:szCs w:val="24"/>
        </w:rPr>
      </w:pPr>
    </w:p>
    <w:p w14:paraId="498EE4BE" w14:textId="09EA17A8" w:rsidR="00F24172" w:rsidRDefault="00F24172" w:rsidP="00011CF7">
      <w:pPr>
        <w:spacing w:line="360" w:lineRule="auto"/>
        <w:jc w:val="center"/>
        <w:rPr>
          <w:rFonts w:ascii="Times New Roman" w:hAnsi="Times New Roman"/>
          <w:b/>
          <w:sz w:val="24"/>
          <w:szCs w:val="24"/>
        </w:rPr>
      </w:pPr>
    </w:p>
    <w:p w14:paraId="749A3835" w14:textId="5B6B4196" w:rsidR="00F24172" w:rsidRDefault="00F24172" w:rsidP="00011CF7">
      <w:pPr>
        <w:spacing w:line="360" w:lineRule="auto"/>
        <w:jc w:val="center"/>
        <w:rPr>
          <w:rFonts w:ascii="Times New Roman" w:hAnsi="Times New Roman"/>
          <w:b/>
          <w:sz w:val="24"/>
          <w:szCs w:val="24"/>
        </w:rPr>
      </w:pPr>
    </w:p>
    <w:p w14:paraId="3CC00CE8" w14:textId="2EBBEBF6" w:rsidR="00F24172" w:rsidRDefault="00F24172" w:rsidP="00011CF7">
      <w:pPr>
        <w:spacing w:line="360" w:lineRule="auto"/>
        <w:jc w:val="center"/>
        <w:rPr>
          <w:rFonts w:ascii="Times New Roman" w:hAnsi="Times New Roman"/>
          <w:b/>
          <w:sz w:val="24"/>
          <w:szCs w:val="24"/>
        </w:rPr>
      </w:pPr>
    </w:p>
    <w:p w14:paraId="7A58015F" w14:textId="1D39A4E1" w:rsidR="00F24172" w:rsidRDefault="00F24172" w:rsidP="00011CF7">
      <w:pPr>
        <w:spacing w:line="360" w:lineRule="auto"/>
        <w:jc w:val="center"/>
        <w:rPr>
          <w:rFonts w:ascii="Times New Roman" w:hAnsi="Times New Roman"/>
          <w:b/>
          <w:sz w:val="24"/>
          <w:szCs w:val="24"/>
        </w:rPr>
      </w:pPr>
    </w:p>
    <w:p w14:paraId="47771FE2" w14:textId="400EFA44" w:rsidR="00F24172" w:rsidRDefault="00F24172" w:rsidP="00011CF7">
      <w:pPr>
        <w:spacing w:line="360" w:lineRule="auto"/>
        <w:jc w:val="center"/>
        <w:rPr>
          <w:rFonts w:ascii="Times New Roman" w:hAnsi="Times New Roman"/>
          <w:b/>
          <w:sz w:val="24"/>
          <w:szCs w:val="24"/>
        </w:rPr>
      </w:pPr>
    </w:p>
    <w:p w14:paraId="19A3E264" w14:textId="3F30C815" w:rsidR="00F24172" w:rsidRDefault="00F24172" w:rsidP="00011CF7">
      <w:pPr>
        <w:spacing w:line="360" w:lineRule="auto"/>
        <w:jc w:val="center"/>
        <w:rPr>
          <w:rFonts w:ascii="Times New Roman" w:hAnsi="Times New Roman"/>
          <w:b/>
          <w:sz w:val="24"/>
          <w:szCs w:val="24"/>
        </w:rPr>
      </w:pPr>
    </w:p>
    <w:p w14:paraId="4D78987B" w14:textId="267E9222" w:rsidR="00F24172" w:rsidRDefault="00F24172" w:rsidP="00011CF7">
      <w:pPr>
        <w:spacing w:line="360" w:lineRule="auto"/>
        <w:jc w:val="center"/>
        <w:rPr>
          <w:rFonts w:ascii="Times New Roman" w:hAnsi="Times New Roman"/>
          <w:b/>
          <w:sz w:val="24"/>
          <w:szCs w:val="24"/>
        </w:rPr>
      </w:pPr>
    </w:p>
    <w:p w14:paraId="60B8E7F5" w14:textId="30A79864" w:rsidR="00F24172" w:rsidRDefault="00F24172" w:rsidP="00011CF7">
      <w:pPr>
        <w:spacing w:line="360" w:lineRule="auto"/>
        <w:jc w:val="center"/>
        <w:rPr>
          <w:rFonts w:ascii="Times New Roman" w:hAnsi="Times New Roman"/>
          <w:b/>
          <w:sz w:val="24"/>
          <w:szCs w:val="24"/>
        </w:rPr>
      </w:pPr>
    </w:p>
    <w:p w14:paraId="288E0DDF" w14:textId="6CB6D9CF" w:rsidR="00F24172" w:rsidRDefault="00F24172" w:rsidP="00011CF7">
      <w:pPr>
        <w:spacing w:line="360" w:lineRule="auto"/>
        <w:jc w:val="center"/>
        <w:rPr>
          <w:rFonts w:ascii="Times New Roman" w:hAnsi="Times New Roman"/>
          <w:b/>
          <w:sz w:val="24"/>
          <w:szCs w:val="24"/>
        </w:rPr>
      </w:pPr>
    </w:p>
    <w:p w14:paraId="3DCEC413" w14:textId="4044D9B4" w:rsidR="00F24172" w:rsidRDefault="00F24172" w:rsidP="00011CF7">
      <w:pPr>
        <w:spacing w:line="360" w:lineRule="auto"/>
        <w:jc w:val="center"/>
        <w:rPr>
          <w:rFonts w:ascii="Times New Roman" w:hAnsi="Times New Roman"/>
          <w:b/>
          <w:sz w:val="24"/>
          <w:szCs w:val="24"/>
        </w:rPr>
      </w:pPr>
    </w:p>
    <w:p w14:paraId="2C60AF33" w14:textId="142E0515" w:rsidR="00F24172" w:rsidRDefault="00F24172" w:rsidP="00011CF7">
      <w:pPr>
        <w:spacing w:line="360" w:lineRule="auto"/>
        <w:jc w:val="center"/>
        <w:rPr>
          <w:rFonts w:ascii="Times New Roman" w:hAnsi="Times New Roman"/>
          <w:b/>
          <w:sz w:val="24"/>
          <w:szCs w:val="24"/>
        </w:rPr>
      </w:pPr>
    </w:p>
    <w:p w14:paraId="08D0AE9B" w14:textId="77777777" w:rsidR="00F24172" w:rsidRDefault="00F24172" w:rsidP="00AC2660">
      <w:pPr>
        <w:spacing w:line="360" w:lineRule="auto"/>
        <w:rPr>
          <w:rFonts w:ascii="Times New Roman" w:hAnsi="Times New Roman"/>
          <w:b/>
          <w:sz w:val="24"/>
          <w:szCs w:val="24"/>
        </w:rPr>
        <w:sectPr w:rsidR="00F24172" w:rsidSect="006C0BC2">
          <w:pgSz w:w="12240" w:h="15840"/>
          <w:pgMar w:top="1276" w:right="1440" w:bottom="1440" w:left="1440" w:header="720" w:footer="720" w:gutter="0"/>
          <w:cols w:space="720"/>
          <w:docGrid w:linePitch="360"/>
        </w:sectPr>
      </w:pPr>
    </w:p>
    <w:p w14:paraId="4485AA08" w14:textId="16D9FC5E" w:rsidR="00F24172" w:rsidRPr="00D55041" w:rsidRDefault="00D55041" w:rsidP="00D55041">
      <w:pPr>
        <w:pStyle w:val="Caption"/>
        <w:rPr>
          <w:b/>
          <w:bCs/>
          <w:color w:val="1F3864" w:themeColor="accent1" w:themeShade="80"/>
          <w:sz w:val="22"/>
          <w:szCs w:val="22"/>
        </w:rPr>
      </w:pPr>
      <w:bookmarkStart w:id="157" w:name="_Toc109313261"/>
      <w:r w:rsidRPr="00D55041">
        <w:rPr>
          <w:b/>
          <w:bCs/>
          <w:color w:val="1F3864" w:themeColor="accent1" w:themeShade="80"/>
          <w:sz w:val="22"/>
          <w:szCs w:val="22"/>
        </w:rPr>
        <w:lastRenderedPageBreak/>
        <w:t xml:space="preserve">Table 6. </w:t>
      </w:r>
      <w:r w:rsidRPr="00D55041">
        <w:rPr>
          <w:b/>
          <w:bCs/>
          <w:color w:val="1F3864" w:themeColor="accent1" w:themeShade="80"/>
          <w:sz w:val="22"/>
          <w:szCs w:val="22"/>
        </w:rPr>
        <w:fldChar w:fldCharType="begin"/>
      </w:r>
      <w:r w:rsidRPr="00D55041">
        <w:rPr>
          <w:b/>
          <w:bCs/>
          <w:color w:val="1F3864" w:themeColor="accent1" w:themeShade="80"/>
          <w:sz w:val="22"/>
          <w:szCs w:val="22"/>
        </w:rPr>
        <w:instrText xml:space="preserve"> SEQ Table_6. \* ARABIC </w:instrText>
      </w:r>
      <w:r w:rsidRPr="00D55041">
        <w:rPr>
          <w:b/>
          <w:bCs/>
          <w:color w:val="1F3864" w:themeColor="accent1" w:themeShade="80"/>
          <w:sz w:val="22"/>
          <w:szCs w:val="22"/>
        </w:rPr>
        <w:fldChar w:fldCharType="separate"/>
      </w:r>
      <w:r w:rsidR="00400D14">
        <w:rPr>
          <w:b/>
          <w:bCs/>
          <w:noProof/>
          <w:color w:val="1F3864" w:themeColor="accent1" w:themeShade="80"/>
          <w:sz w:val="22"/>
          <w:szCs w:val="22"/>
        </w:rPr>
        <w:t>1</w:t>
      </w:r>
      <w:r w:rsidRPr="00D55041">
        <w:rPr>
          <w:b/>
          <w:bCs/>
          <w:color w:val="1F3864" w:themeColor="accent1" w:themeShade="80"/>
          <w:sz w:val="22"/>
          <w:szCs w:val="22"/>
        </w:rPr>
        <w:fldChar w:fldCharType="end"/>
      </w:r>
      <w:r w:rsidRPr="00D55041">
        <w:rPr>
          <w:b/>
          <w:bCs/>
          <w:color w:val="1F3864" w:themeColor="accent1" w:themeShade="80"/>
          <w:sz w:val="22"/>
          <w:szCs w:val="22"/>
        </w:rPr>
        <w:t>: monitoring and evaluation indicator</w:t>
      </w:r>
      <w:bookmarkEnd w:id="157"/>
    </w:p>
    <w:tbl>
      <w:tblPr>
        <w:tblpPr w:leftFromText="180" w:rightFromText="180" w:bottomFromText="200" w:vertAnchor="text" w:horzAnchor="page" w:tblpX="1147" w:tblpY="446"/>
        <w:tblW w:w="13830" w:type="dxa"/>
        <w:tblBorders>
          <w:top w:val="threeDEmboss" w:sz="24" w:space="0" w:color="auto"/>
          <w:left w:val="threeDEmboss" w:sz="24" w:space="0" w:color="auto"/>
          <w:bottom w:val="threeDEmboss" w:sz="24" w:space="0" w:color="auto"/>
          <w:right w:val="threeDEmboss" w:sz="2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120"/>
        <w:gridCol w:w="2610"/>
        <w:gridCol w:w="900"/>
        <w:gridCol w:w="990"/>
        <w:gridCol w:w="720"/>
        <w:gridCol w:w="561"/>
        <w:gridCol w:w="609"/>
        <w:gridCol w:w="720"/>
        <w:gridCol w:w="1222"/>
        <w:gridCol w:w="1028"/>
        <w:gridCol w:w="1350"/>
      </w:tblGrid>
      <w:tr w:rsidR="00DD19AE" w:rsidRPr="00DD19AE" w14:paraId="14FA359F" w14:textId="77777777" w:rsidTr="00D83055">
        <w:trPr>
          <w:cantSplit/>
          <w:trHeight w:val="385"/>
        </w:trPr>
        <w:tc>
          <w:tcPr>
            <w:tcW w:w="3120" w:type="dxa"/>
            <w:vMerge w:val="restart"/>
            <w:tcBorders>
              <w:top w:val="threeDEmboss" w:sz="12" w:space="0" w:color="auto"/>
              <w:left w:val="threeDEmboss" w:sz="12" w:space="0" w:color="auto"/>
              <w:bottom w:val="single" w:sz="6" w:space="0" w:color="000000"/>
              <w:right w:val="single" w:sz="4" w:space="0" w:color="auto"/>
            </w:tcBorders>
            <w:shd w:val="clear" w:color="auto" w:fill="DEEAF6" w:themeFill="accent5" w:themeFillTint="33"/>
            <w:hideMark/>
          </w:tcPr>
          <w:p w14:paraId="362FC31F"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bookmarkStart w:id="158" w:name="_Hlk82450819"/>
            <w:r w:rsidRPr="00DD19AE">
              <w:rPr>
                <w:rFonts w:ascii="Times New Roman" w:hAnsi="Times New Roman"/>
                <w:b/>
                <w:sz w:val="18"/>
                <w:szCs w:val="18"/>
                <w:lang w:val="en-GB"/>
              </w:rPr>
              <w:t>Indicators</w:t>
            </w:r>
          </w:p>
        </w:tc>
        <w:tc>
          <w:tcPr>
            <w:tcW w:w="2610" w:type="dxa"/>
            <w:vMerge w:val="restart"/>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615D3E7F"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Indicator Definition</w:t>
            </w:r>
          </w:p>
        </w:tc>
        <w:tc>
          <w:tcPr>
            <w:tcW w:w="900" w:type="dxa"/>
            <w:vMerge w:val="restart"/>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51337DDB"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Indicator Type</w:t>
            </w:r>
          </w:p>
        </w:tc>
        <w:tc>
          <w:tcPr>
            <w:tcW w:w="990" w:type="dxa"/>
            <w:vMerge w:val="restart"/>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3F700DBB"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Baseline</w:t>
            </w:r>
          </w:p>
          <w:p w14:paraId="48CB8A3C"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2021</w:t>
            </w:r>
          </w:p>
        </w:tc>
        <w:tc>
          <w:tcPr>
            <w:tcW w:w="2610" w:type="dxa"/>
            <w:gridSpan w:val="4"/>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43830EB1"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 xml:space="preserve">Targets </w:t>
            </w:r>
          </w:p>
        </w:tc>
        <w:tc>
          <w:tcPr>
            <w:tcW w:w="1222" w:type="dxa"/>
            <w:tcBorders>
              <w:top w:val="threeDEmboss" w:sz="12" w:space="0" w:color="auto"/>
              <w:left w:val="single" w:sz="4" w:space="0" w:color="auto"/>
              <w:bottom w:val="single" w:sz="4" w:space="0" w:color="auto"/>
              <w:right w:val="single" w:sz="4" w:space="0" w:color="auto"/>
            </w:tcBorders>
            <w:shd w:val="clear" w:color="auto" w:fill="DEEAF6" w:themeFill="accent5" w:themeFillTint="33"/>
            <w:vAlign w:val="center"/>
            <w:hideMark/>
          </w:tcPr>
          <w:p w14:paraId="15D76F8D"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Disaggregation</w:t>
            </w:r>
          </w:p>
        </w:tc>
        <w:tc>
          <w:tcPr>
            <w:tcW w:w="1028" w:type="dxa"/>
            <w:tcBorders>
              <w:top w:val="threeDEmboss" w:sz="12" w:space="0" w:color="auto"/>
              <w:left w:val="single" w:sz="4" w:space="0" w:color="auto"/>
              <w:bottom w:val="single" w:sz="4" w:space="0" w:color="auto"/>
              <w:right w:val="single" w:sz="4" w:space="0" w:color="auto"/>
            </w:tcBorders>
            <w:shd w:val="clear" w:color="auto" w:fill="DEEAF6" w:themeFill="accent5" w:themeFillTint="33"/>
            <w:vAlign w:val="center"/>
            <w:hideMark/>
          </w:tcPr>
          <w:p w14:paraId="04DF2022"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Monitoring Frequency</w:t>
            </w:r>
          </w:p>
        </w:tc>
        <w:tc>
          <w:tcPr>
            <w:tcW w:w="1350" w:type="dxa"/>
            <w:tcBorders>
              <w:top w:val="threeDEmboss" w:sz="12" w:space="0" w:color="auto"/>
              <w:left w:val="single" w:sz="4" w:space="0" w:color="auto"/>
              <w:bottom w:val="single" w:sz="4" w:space="0" w:color="auto"/>
              <w:right w:val="threeDEmboss" w:sz="12" w:space="0" w:color="auto"/>
            </w:tcBorders>
            <w:shd w:val="clear" w:color="auto" w:fill="DEEAF6" w:themeFill="accent5" w:themeFillTint="33"/>
            <w:vAlign w:val="center"/>
          </w:tcPr>
          <w:p w14:paraId="7EE07CC2"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r w:rsidRPr="00DD19AE">
              <w:rPr>
                <w:rFonts w:ascii="Times New Roman" w:hAnsi="Times New Roman"/>
                <w:b/>
                <w:sz w:val="18"/>
                <w:szCs w:val="18"/>
                <w:lang w:val="en-GB"/>
              </w:rPr>
              <w:t>Responsibility</w:t>
            </w:r>
          </w:p>
          <w:p w14:paraId="051F1877" w14:textId="77777777" w:rsidR="00DD19AE" w:rsidRPr="00DD19AE" w:rsidRDefault="00DD19AE" w:rsidP="00D83055">
            <w:pPr>
              <w:autoSpaceDE w:val="0"/>
              <w:autoSpaceDN w:val="0"/>
              <w:adjustRightInd w:val="0"/>
              <w:spacing w:after="0" w:line="240" w:lineRule="auto"/>
              <w:jc w:val="center"/>
              <w:rPr>
                <w:rFonts w:ascii="Times New Roman" w:hAnsi="Times New Roman"/>
                <w:b/>
                <w:sz w:val="18"/>
                <w:szCs w:val="18"/>
                <w:lang w:val="en-GB"/>
              </w:rPr>
            </w:pPr>
          </w:p>
        </w:tc>
      </w:tr>
      <w:tr w:rsidR="00DD19AE" w:rsidRPr="00DD19AE" w14:paraId="0B54AAA0" w14:textId="77777777" w:rsidTr="00D83055">
        <w:trPr>
          <w:cantSplit/>
          <w:trHeight w:val="385"/>
        </w:trPr>
        <w:tc>
          <w:tcPr>
            <w:tcW w:w="3120" w:type="dxa"/>
            <w:vMerge/>
            <w:tcBorders>
              <w:top w:val="threeDEmboss" w:sz="12" w:space="0" w:color="auto"/>
              <w:left w:val="threeDEmboss" w:sz="12" w:space="0" w:color="auto"/>
              <w:bottom w:val="single" w:sz="6" w:space="0" w:color="000000"/>
              <w:right w:val="single" w:sz="4" w:space="0" w:color="auto"/>
            </w:tcBorders>
            <w:shd w:val="clear" w:color="auto" w:fill="DEEAF6" w:themeFill="accent5" w:themeFillTint="33"/>
            <w:vAlign w:val="center"/>
            <w:hideMark/>
          </w:tcPr>
          <w:p w14:paraId="5DE7C491" w14:textId="77777777" w:rsidR="00DD19AE" w:rsidRPr="00DD19AE" w:rsidRDefault="00DD19AE" w:rsidP="00D83055">
            <w:pPr>
              <w:spacing w:after="0" w:line="240" w:lineRule="auto"/>
              <w:rPr>
                <w:rFonts w:ascii="Times New Roman" w:hAnsi="Times New Roman"/>
                <w:b/>
                <w:sz w:val="18"/>
                <w:szCs w:val="18"/>
                <w:lang w:val="en-GB"/>
              </w:rPr>
            </w:pPr>
          </w:p>
        </w:tc>
        <w:tc>
          <w:tcPr>
            <w:tcW w:w="2610" w:type="dxa"/>
            <w:vMerge/>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1F6CC42C" w14:textId="77777777" w:rsidR="00DD19AE" w:rsidRPr="00DD19AE" w:rsidRDefault="00DD19AE" w:rsidP="00D83055">
            <w:pPr>
              <w:spacing w:after="0" w:line="240" w:lineRule="auto"/>
              <w:rPr>
                <w:rFonts w:ascii="Times New Roman" w:hAnsi="Times New Roman"/>
                <w:b/>
                <w:sz w:val="18"/>
                <w:szCs w:val="18"/>
                <w:lang w:val="en-GB"/>
              </w:rPr>
            </w:pPr>
          </w:p>
        </w:tc>
        <w:tc>
          <w:tcPr>
            <w:tcW w:w="900" w:type="dxa"/>
            <w:vMerge/>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2AAE8921" w14:textId="77777777" w:rsidR="00DD19AE" w:rsidRPr="00DD19AE" w:rsidRDefault="00DD19AE" w:rsidP="00D83055">
            <w:pPr>
              <w:spacing w:after="0" w:line="240" w:lineRule="auto"/>
              <w:rPr>
                <w:rFonts w:ascii="Times New Roman" w:hAnsi="Times New Roman"/>
                <w:b/>
                <w:sz w:val="18"/>
                <w:szCs w:val="18"/>
                <w:lang w:val="en-GB"/>
              </w:rPr>
            </w:pPr>
          </w:p>
        </w:tc>
        <w:tc>
          <w:tcPr>
            <w:tcW w:w="990" w:type="dxa"/>
            <w:vMerge/>
            <w:tcBorders>
              <w:top w:val="threeDEmboss" w:sz="12" w:space="0" w:color="auto"/>
              <w:left w:val="single" w:sz="4" w:space="0" w:color="auto"/>
              <w:bottom w:val="single" w:sz="6" w:space="0" w:color="000000"/>
              <w:right w:val="single" w:sz="4" w:space="0" w:color="auto"/>
            </w:tcBorders>
            <w:shd w:val="clear" w:color="auto" w:fill="DEEAF6" w:themeFill="accent5" w:themeFillTint="33"/>
            <w:vAlign w:val="center"/>
            <w:hideMark/>
          </w:tcPr>
          <w:p w14:paraId="04CF72DC" w14:textId="77777777" w:rsidR="00DD19AE" w:rsidRPr="00DD19AE" w:rsidRDefault="00DD19AE" w:rsidP="00D83055">
            <w:pPr>
              <w:spacing w:after="0" w:line="240" w:lineRule="auto"/>
              <w:rPr>
                <w:rFonts w:ascii="Times New Roman" w:hAnsi="Times New Roman"/>
                <w:b/>
                <w:sz w:val="18"/>
                <w:szCs w:val="18"/>
                <w:lang w:val="en-GB"/>
              </w:rPr>
            </w:pPr>
          </w:p>
        </w:tc>
        <w:tc>
          <w:tcPr>
            <w:tcW w:w="720" w:type="dxa"/>
            <w:tcBorders>
              <w:top w:val="threeDEmboss" w:sz="12" w:space="0" w:color="auto"/>
              <w:left w:val="single" w:sz="4" w:space="0" w:color="auto"/>
              <w:bottom w:val="single" w:sz="6" w:space="0" w:color="000000"/>
              <w:right w:val="single" w:sz="4" w:space="0" w:color="auto"/>
            </w:tcBorders>
            <w:shd w:val="clear" w:color="auto" w:fill="DEEAF6" w:themeFill="accent5" w:themeFillTint="33"/>
            <w:hideMark/>
          </w:tcPr>
          <w:p w14:paraId="25761A6B"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r w:rsidRPr="00DD19AE">
              <w:rPr>
                <w:rFonts w:ascii="Times New Roman" w:hAnsi="Times New Roman"/>
                <w:b/>
                <w:sz w:val="18"/>
                <w:szCs w:val="18"/>
                <w:lang w:val="en-GB"/>
              </w:rPr>
              <w:t>2022</w:t>
            </w:r>
          </w:p>
        </w:tc>
        <w:tc>
          <w:tcPr>
            <w:tcW w:w="561" w:type="dxa"/>
            <w:tcBorders>
              <w:top w:val="threeDEmboss" w:sz="12" w:space="0" w:color="auto"/>
              <w:left w:val="single" w:sz="4" w:space="0" w:color="auto"/>
              <w:bottom w:val="single" w:sz="6" w:space="0" w:color="000000"/>
              <w:right w:val="single" w:sz="4" w:space="0" w:color="auto"/>
            </w:tcBorders>
            <w:shd w:val="clear" w:color="auto" w:fill="DEEAF6" w:themeFill="accent5" w:themeFillTint="33"/>
            <w:hideMark/>
          </w:tcPr>
          <w:p w14:paraId="3EE05310"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r w:rsidRPr="00DD19AE">
              <w:rPr>
                <w:rFonts w:ascii="Times New Roman" w:hAnsi="Times New Roman"/>
                <w:b/>
                <w:sz w:val="18"/>
                <w:szCs w:val="18"/>
                <w:lang w:val="en-GB"/>
              </w:rPr>
              <w:t>2023</w:t>
            </w:r>
          </w:p>
        </w:tc>
        <w:tc>
          <w:tcPr>
            <w:tcW w:w="609" w:type="dxa"/>
            <w:tcBorders>
              <w:top w:val="threeDEmboss" w:sz="12" w:space="0" w:color="auto"/>
              <w:left w:val="single" w:sz="4" w:space="0" w:color="auto"/>
              <w:bottom w:val="single" w:sz="6" w:space="0" w:color="000000"/>
              <w:right w:val="single" w:sz="4" w:space="0" w:color="auto"/>
            </w:tcBorders>
            <w:shd w:val="clear" w:color="auto" w:fill="DEEAF6" w:themeFill="accent5" w:themeFillTint="33"/>
            <w:hideMark/>
          </w:tcPr>
          <w:p w14:paraId="3EDF5EA2"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r w:rsidRPr="00DD19AE">
              <w:rPr>
                <w:rFonts w:ascii="Times New Roman" w:hAnsi="Times New Roman"/>
                <w:b/>
                <w:sz w:val="18"/>
                <w:szCs w:val="18"/>
                <w:lang w:val="en-GB"/>
              </w:rPr>
              <w:t>2024</w:t>
            </w:r>
          </w:p>
        </w:tc>
        <w:tc>
          <w:tcPr>
            <w:tcW w:w="720" w:type="dxa"/>
            <w:tcBorders>
              <w:top w:val="threeDEmboss" w:sz="12" w:space="0" w:color="auto"/>
              <w:left w:val="single" w:sz="4" w:space="0" w:color="auto"/>
              <w:bottom w:val="single" w:sz="6" w:space="0" w:color="000000"/>
              <w:right w:val="single" w:sz="4" w:space="0" w:color="auto"/>
            </w:tcBorders>
            <w:shd w:val="clear" w:color="auto" w:fill="DEEAF6" w:themeFill="accent5" w:themeFillTint="33"/>
            <w:hideMark/>
          </w:tcPr>
          <w:p w14:paraId="1A3E542E"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r w:rsidRPr="00DD19AE">
              <w:rPr>
                <w:rFonts w:ascii="Times New Roman" w:hAnsi="Times New Roman"/>
                <w:b/>
                <w:sz w:val="18"/>
                <w:szCs w:val="18"/>
                <w:lang w:val="en-GB"/>
              </w:rPr>
              <w:t>2025</w:t>
            </w:r>
          </w:p>
        </w:tc>
        <w:tc>
          <w:tcPr>
            <w:tcW w:w="1222" w:type="dxa"/>
            <w:tcBorders>
              <w:top w:val="single" w:sz="4" w:space="0" w:color="auto"/>
              <w:left w:val="single" w:sz="4" w:space="0" w:color="auto"/>
              <w:bottom w:val="single" w:sz="6" w:space="0" w:color="000000"/>
              <w:right w:val="single" w:sz="4" w:space="0" w:color="auto"/>
            </w:tcBorders>
            <w:shd w:val="clear" w:color="auto" w:fill="DEEAF6" w:themeFill="accent5" w:themeFillTint="33"/>
          </w:tcPr>
          <w:p w14:paraId="64302EB1"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p>
        </w:tc>
        <w:tc>
          <w:tcPr>
            <w:tcW w:w="1028" w:type="dxa"/>
            <w:tcBorders>
              <w:top w:val="single" w:sz="4" w:space="0" w:color="auto"/>
              <w:left w:val="single" w:sz="4" w:space="0" w:color="auto"/>
              <w:bottom w:val="single" w:sz="6" w:space="0" w:color="000000"/>
              <w:right w:val="single" w:sz="4" w:space="0" w:color="auto"/>
            </w:tcBorders>
            <w:shd w:val="clear" w:color="auto" w:fill="DEEAF6" w:themeFill="accent5" w:themeFillTint="33"/>
          </w:tcPr>
          <w:p w14:paraId="277C2F2B"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p>
        </w:tc>
        <w:tc>
          <w:tcPr>
            <w:tcW w:w="1350" w:type="dxa"/>
            <w:tcBorders>
              <w:top w:val="single" w:sz="4" w:space="0" w:color="auto"/>
              <w:left w:val="single" w:sz="4" w:space="0" w:color="auto"/>
              <w:bottom w:val="single" w:sz="6" w:space="0" w:color="000000"/>
              <w:right w:val="threeDEmboss" w:sz="12" w:space="0" w:color="auto"/>
            </w:tcBorders>
            <w:shd w:val="clear" w:color="auto" w:fill="DEEAF6" w:themeFill="accent5" w:themeFillTint="33"/>
          </w:tcPr>
          <w:p w14:paraId="622A498E"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p>
        </w:tc>
      </w:tr>
      <w:tr w:rsidR="00DD19AE" w:rsidRPr="00DD19AE" w14:paraId="31622F16" w14:textId="77777777" w:rsidTr="00D83055">
        <w:trPr>
          <w:cantSplit/>
          <w:trHeight w:val="363"/>
        </w:trPr>
        <w:tc>
          <w:tcPr>
            <w:tcW w:w="13830" w:type="dxa"/>
            <w:gridSpan w:val="11"/>
            <w:tcBorders>
              <w:top w:val="triple" w:sz="4" w:space="0" w:color="auto"/>
              <w:left w:val="threeDEmboss" w:sz="12" w:space="0" w:color="auto"/>
              <w:bottom w:val="single" w:sz="6" w:space="0" w:color="000000"/>
              <w:right w:val="threeDEmboss" w:sz="12" w:space="0" w:color="auto"/>
            </w:tcBorders>
            <w:shd w:val="clear" w:color="auto" w:fill="ED7D31" w:themeFill="accent2"/>
            <w:hideMark/>
          </w:tcPr>
          <w:p w14:paraId="4A226E07"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r w:rsidRPr="00DD19AE">
              <w:rPr>
                <w:rFonts w:ascii="Times New Roman" w:hAnsi="Times New Roman"/>
                <w:b/>
                <w:sz w:val="18"/>
                <w:szCs w:val="18"/>
                <w:lang w:val="en-GB"/>
              </w:rPr>
              <w:t>GOAL 1: Build a Prosperous Society</w:t>
            </w:r>
          </w:p>
          <w:p w14:paraId="25E3DB56" w14:textId="77777777" w:rsidR="00DD19AE" w:rsidRPr="00DD19AE" w:rsidRDefault="00DD19AE" w:rsidP="00D83055">
            <w:pPr>
              <w:spacing w:after="0" w:line="240" w:lineRule="auto"/>
              <w:rPr>
                <w:rFonts w:ascii="Times New Roman" w:hAnsi="Times New Roman"/>
                <w:sz w:val="18"/>
                <w:szCs w:val="18"/>
              </w:rPr>
            </w:pPr>
          </w:p>
        </w:tc>
      </w:tr>
      <w:tr w:rsidR="00DD19AE" w:rsidRPr="00DD19AE" w14:paraId="4D7AE18A" w14:textId="77777777" w:rsidTr="00D83055">
        <w:trPr>
          <w:cantSplit/>
          <w:trHeight w:val="363"/>
        </w:trPr>
        <w:tc>
          <w:tcPr>
            <w:tcW w:w="13830" w:type="dxa"/>
            <w:gridSpan w:val="11"/>
            <w:tcBorders>
              <w:top w:val="triple" w:sz="4" w:space="0" w:color="auto"/>
              <w:left w:val="threeDEmboss" w:sz="12" w:space="0" w:color="auto"/>
              <w:bottom w:val="single" w:sz="6" w:space="0" w:color="000000"/>
              <w:right w:val="threeDEmboss" w:sz="12" w:space="0" w:color="auto"/>
            </w:tcBorders>
            <w:shd w:val="clear" w:color="auto" w:fill="A8D08D" w:themeFill="accent6" w:themeFillTint="99"/>
          </w:tcPr>
          <w:p w14:paraId="1EB5255A"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1: </w:t>
            </w:r>
            <w:r w:rsidRPr="00DD19AE">
              <w:rPr>
                <w:rFonts w:ascii="Times New Roman" w:hAnsi="Times New Roman"/>
                <w:sz w:val="18"/>
                <w:szCs w:val="18"/>
                <w:lang w:val="en-GB"/>
              </w:rPr>
              <w:t>Economic Development</w:t>
            </w:r>
          </w:p>
          <w:p w14:paraId="2666B6AD" w14:textId="77777777" w:rsidR="00DD19AE" w:rsidRPr="00DD19AE" w:rsidRDefault="00DD19AE" w:rsidP="00D83055">
            <w:pPr>
              <w:autoSpaceDE w:val="0"/>
              <w:autoSpaceDN w:val="0"/>
              <w:adjustRightInd w:val="0"/>
              <w:spacing w:after="0" w:line="240" w:lineRule="auto"/>
              <w:rPr>
                <w:rFonts w:ascii="Times New Roman" w:hAnsi="Times New Roman"/>
                <w:b/>
                <w:sz w:val="18"/>
                <w:szCs w:val="18"/>
                <w:lang w:val="en-GB"/>
              </w:rPr>
            </w:pPr>
            <w:r w:rsidRPr="00DD19AE">
              <w:rPr>
                <w:rFonts w:ascii="Times New Roman" w:hAnsi="Times New Roman"/>
                <w:sz w:val="18"/>
                <w:szCs w:val="18"/>
              </w:rPr>
              <w:t>Sub- Programme 1: Resource Mobilization</w:t>
            </w:r>
          </w:p>
        </w:tc>
      </w:tr>
      <w:tr w:rsidR="00DD19AE" w:rsidRPr="00DD19AE" w14:paraId="51D128AA" w14:textId="77777777" w:rsidTr="00D83055">
        <w:trPr>
          <w:cantSplit/>
          <w:trHeight w:val="406"/>
        </w:trPr>
        <w:tc>
          <w:tcPr>
            <w:tcW w:w="3120" w:type="dxa"/>
            <w:tcBorders>
              <w:top w:val="single" w:sz="4" w:space="0" w:color="auto"/>
              <w:left w:val="threeDEmboss" w:sz="12" w:space="0" w:color="auto"/>
              <w:bottom w:val="single" w:sz="4" w:space="0" w:color="auto"/>
              <w:right w:val="single" w:sz="4" w:space="0" w:color="auto"/>
            </w:tcBorders>
            <w:hideMark/>
          </w:tcPr>
          <w:p w14:paraId="7E2B4B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 xml:space="preserve">Percentage increase in IGF </w:t>
            </w:r>
          </w:p>
        </w:tc>
        <w:tc>
          <w:tcPr>
            <w:tcW w:w="2610" w:type="dxa"/>
            <w:tcBorders>
              <w:top w:val="single" w:sz="4" w:space="0" w:color="auto"/>
              <w:left w:val="single" w:sz="4" w:space="0" w:color="auto"/>
              <w:bottom w:val="single" w:sz="4" w:space="0" w:color="auto"/>
              <w:right w:val="single" w:sz="4" w:space="0" w:color="auto"/>
            </w:tcBorders>
            <w:hideMark/>
          </w:tcPr>
          <w:p w14:paraId="5DEAABA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Percentage increase in IGF collection </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0EC80A9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2B4B5CC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5325BC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561" w:type="dxa"/>
            <w:tcBorders>
              <w:top w:val="single" w:sz="4" w:space="0" w:color="auto"/>
              <w:left w:val="single" w:sz="4" w:space="0" w:color="auto"/>
              <w:bottom w:val="single" w:sz="4" w:space="0" w:color="auto"/>
              <w:right w:val="single" w:sz="4" w:space="0" w:color="auto"/>
            </w:tcBorders>
            <w:shd w:val="clear" w:color="auto" w:fill="auto"/>
            <w:hideMark/>
          </w:tcPr>
          <w:p w14:paraId="77F7272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609" w:type="dxa"/>
            <w:tcBorders>
              <w:top w:val="single" w:sz="4" w:space="0" w:color="auto"/>
              <w:left w:val="single" w:sz="4" w:space="0" w:color="auto"/>
              <w:bottom w:val="single" w:sz="4" w:space="0" w:color="auto"/>
              <w:right w:val="single" w:sz="4" w:space="0" w:color="auto"/>
            </w:tcBorders>
            <w:shd w:val="clear" w:color="auto" w:fill="auto"/>
            <w:hideMark/>
          </w:tcPr>
          <w:p w14:paraId="5FA5B87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3A1A69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1222" w:type="dxa"/>
            <w:tcBorders>
              <w:top w:val="single" w:sz="4" w:space="0" w:color="auto"/>
              <w:left w:val="single" w:sz="4" w:space="0" w:color="auto"/>
              <w:bottom w:val="single" w:sz="4" w:space="0" w:color="auto"/>
              <w:right w:val="single" w:sz="4" w:space="0" w:color="auto"/>
            </w:tcBorders>
            <w:shd w:val="clear" w:color="auto" w:fill="auto"/>
            <w:hideMark/>
          </w:tcPr>
          <w:p w14:paraId="1B8092A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14:paraId="2E87A3B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hideMark/>
          </w:tcPr>
          <w:p w14:paraId="24A10F3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Budget Unit</w:t>
            </w:r>
          </w:p>
        </w:tc>
      </w:tr>
      <w:tr w:rsidR="00DD19AE" w:rsidRPr="00DD19AE" w14:paraId="064C9815" w14:textId="77777777" w:rsidTr="00D83055">
        <w:trPr>
          <w:cantSplit/>
          <w:trHeight w:val="406"/>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tcPr>
          <w:p w14:paraId="6011D560"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1: </w:t>
            </w:r>
            <w:r w:rsidRPr="00DD19AE">
              <w:rPr>
                <w:rFonts w:ascii="Times New Roman" w:hAnsi="Times New Roman"/>
                <w:sz w:val="18"/>
                <w:szCs w:val="18"/>
                <w:lang w:val="en-GB"/>
              </w:rPr>
              <w:t>Economic Development</w:t>
            </w:r>
          </w:p>
          <w:p w14:paraId="2733B8F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 Programme 2: Expenditure Management</w:t>
            </w:r>
          </w:p>
        </w:tc>
      </w:tr>
      <w:tr w:rsidR="00DD19AE" w:rsidRPr="00DD19AE" w14:paraId="34E2B0DA" w14:textId="77777777" w:rsidTr="00D83055">
        <w:trPr>
          <w:cantSplit/>
          <w:trHeight w:val="406"/>
        </w:trPr>
        <w:tc>
          <w:tcPr>
            <w:tcW w:w="3120" w:type="dxa"/>
            <w:tcBorders>
              <w:top w:val="single" w:sz="4" w:space="0" w:color="auto"/>
              <w:left w:val="threeDEmboss" w:sz="12" w:space="0" w:color="auto"/>
              <w:bottom w:val="single" w:sz="4" w:space="0" w:color="auto"/>
              <w:right w:val="single" w:sz="4" w:space="0" w:color="auto"/>
            </w:tcBorders>
          </w:tcPr>
          <w:p w14:paraId="43730CC2"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Percentage of financial irregularities in Audit Report</w:t>
            </w:r>
          </w:p>
        </w:tc>
        <w:tc>
          <w:tcPr>
            <w:tcW w:w="2610" w:type="dxa"/>
            <w:tcBorders>
              <w:top w:val="single" w:sz="4" w:space="0" w:color="auto"/>
              <w:left w:val="single" w:sz="4" w:space="0" w:color="auto"/>
              <w:bottom w:val="single" w:sz="4" w:space="0" w:color="auto"/>
              <w:right w:val="single" w:sz="4" w:space="0" w:color="auto"/>
            </w:tcBorders>
          </w:tcPr>
          <w:p w14:paraId="2FBD51FC" w14:textId="31DC0506"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Amount</w:t>
            </w:r>
            <w:r w:rsidR="00824E03">
              <w:rPr>
                <w:rFonts w:ascii="Times New Roman" w:hAnsi="Times New Roman"/>
                <w:sz w:val="18"/>
                <w:szCs w:val="18"/>
                <w:lang w:val="en-GB"/>
              </w:rPr>
              <w:t xml:space="preserve"> </w:t>
            </w:r>
            <w:r w:rsidRPr="00DD19AE">
              <w:rPr>
                <w:rFonts w:ascii="Times New Roman" w:hAnsi="Times New Roman"/>
                <w:sz w:val="18"/>
                <w:szCs w:val="18"/>
                <w:lang w:val="en-GB"/>
              </w:rPr>
              <w:t>of financial irregularities as a percentage of total expenditure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CFEEC6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Process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AC07D5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596575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3A1766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44491AE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9ABC1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222E3E2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6312634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5377C58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Finance Dep’t</w:t>
            </w:r>
          </w:p>
        </w:tc>
      </w:tr>
      <w:tr w:rsidR="00DD19AE" w:rsidRPr="00DD19AE" w14:paraId="3B8ECC02" w14:textId="77777777" w:rsidTr="00D83055">
        <w:trPr>
          <w:cantSplit/>
          <w:trHeight w:val="406"/>
        </w:trPr>
        <w:tc>
          <w:tcPr>
            <w:tcW w:w="3120" w:type="dxa"/>
            <w:tcBorders>
              <w:top w:val="single" w:sz="4" w:space="0" w:color="auto"/>
              <w:left w:val="threeDEmboss" w:sz="12" w:space="0" w:color="auto"/>
              <w:bottom w:val="single" w:sz="4" w:space="0" w:color="auto"/>
              <w:right w:val="single" w:sz="4" w:space="0" w:color="auto"/>
            </w:tcBorders>
          </w:tcPr>
          <w:p w14:paraId="77A773FB" w14:textId="71AE5B54"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w:t>
            </w:r>
            <w:r w:rsidR="00F52D67">
              <w:rPr>
                <w:rFonts w:ascii="Times New Roman" w:hAnsi="Times New Roman"/>
                <w:sz w:val="18"/>
                <w:szCs w:val="18"/>
              </w:rPr>
              <w:t xml:space="preserve"> new</w:t>
            </w:r>
            <w:r w:rsidRPr="00DD19AE">
              <w:rPr>
                <w:rFonts w:ascii="Times New Roman" w:hAnsi="Times New Roman"/>
                <w:sz w:val="18"/>
                <w:szCs w:val="18"/>
              </w:rPr>
              <w:t xml:space="preserve"> industries established</w:t>
            </w:r>
          </w:p>
        </w:tc>
        <w:tc>
          <w:tcPr>
            <w:tcW w:w="2610" w:type="dxa"/>
            <w:tcBorders>
              <w:top w:val="single" w:sz="4" w:space="0" w:color="auto"/>
              <w:left w:val="single" w:sz="4" w:space="0" w:color="auto"/>
              <w:bottom w:val="single" w:sz="4" w:space="0" w:color="auto"/>
              <w:right w:val="single" w:sz="4" w:space="0" w:color="auto"/>
            </w:tcBorders>
          </w:tcPr>
          <w:p w14:paraId="6E196DC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No. of industries established</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0944B7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4202A0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F892C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6B22AB8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2C1B942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90FF09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338DA8D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5C92639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7702A55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Private Sector</w:t>
            </w:r>
          </w:p>
        </w:tc>
      </w:tr>
      <w:tr w:rsidR="00DD19AE" w:rsidRPr="00DD19AE" w14:paraId="3F12F9CF" w14:textId="77777777" w:rsidTr="00D83055">
        <w:trPr>
          <w:cantSplit/>
          <w:trHeight w:val="406"/>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tcPr>
          <w:p w14:paraId="70353FDE"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1: </w:t>
            </w:r>
            <w:r w:rsidRPr="00DD19AE">
              <w:rPr>
                <w:rFonts w:ascii="Times New Roman" w:hAnsi="Times New Roman"/>
                <w:sz w:val="18"/>
                <w:szCs w:val="18"/>
                <w:lang w:val="en-GB"/>
              </w:rPr>
              <w:t>Economic Development</w:t>
            </w:r>
          </w:p>
          <w:p w14:paraId="45E00B0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 Programme 3: Private Sector Development</w:t>
            </w:r>
          </w:p>
        </w:tc>
      </w:tr>
      <w:tr w:rsidR="00DD19AE" w:rsidRPr="00DD19AE" w14:paraId="5241C8CE"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560648D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No. of businesses supported </w:t>
            </w:r>
          </w:p>
        </w:tc>
        <w:tc>
          <w:tcPr>
            <w:tcW w:w="2610" w:type="dxa"/>
            <w:tcBorders>
              <w:top w:val="single" w:sz="4" w:space="0" w:color="auto"/>
              <w:left w:val="single" w:sz="4" w:space="0" w:color="auto"/>
              <w:bottom w:val="single" w:sz="4" w:space="0" w:color="auto"/>
              <w:right w:val="single" w:sz="4" w:space="0" w:color="auto"/>
            </w:tcBorders>
            <w:hideMark/>
          </w:tcPr>
          <w:p w14:paraId="4A26889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No. of businesses supported with training and capital</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4352490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46C8019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300</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1F196E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250</w:t>
            </w:r>
          </w:p>
        </w:tc>
        <w:tc>
          <w:tcPr>
            <w:tcW w:w="561" w:type="dxa"/>
            <w:tcBorders>
              <w:top w:val="single" w:sz="4" w:space="0" w:color="auto"/>
              <w:left w:val="single" w:sz="4" w:space="0" w:color="auto"/>
              <w:bottom w:val="single" w:sz="4" w:space="0" w:color="auto"/>
              <w:right w:val="single" w:sz="4" w:space="0" w:color="auto"/>
            </w:tcBorders>
            <w:shd w:val="clear" w:color="auto" w:fill="auto"/>
            <w:hideMark/>
          </w:tcPr>
          <w:p w14:paraId="2C36293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250</w:t>
            </w:r>
          </w:p>
        </w:tc>
        <w:tc>
          <w:tcPr>
            <w:tcW w:w="609" w:type="dxa"/>
            <w:tcBorders>
              <w:top w:val="single" w:sz="4" w:space="0" w:color="auto"/>
              <w:left w:val="single" w:sz="4" w:space="0" w:color="auto"/>
              <w:bottom w:val="single" w:sz="4" w:space="0" w:color="auto"/>
              <w:right w:val="single" w:sz="4" w:space="0" w:color="auto"/>
            </w:tcBorders>
            <w:shd w:val="clear" w:color="auto" w:fill="auto"/>
            <w:hideMark/>
          </w:tcPr>
          <w:p w14:paraId="34D7863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350</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B4499B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150</w:t>
            </w:r>
          </w:p>
        </w:tc>
        <w:tc>
          <w:tcPr>
            <w:tcW w:w="1222" w:type="dxa"/>
            <w:tcBorders>
              <w:top w:val="single" w:sz="4" w:space="0" w:color="auto"/>
              <w:left w:val="single" w:sz="4" w:space="0" w:color="auto"/>
              <w:bottom w:val="single" w:sz="4" w:space="0" w:color="auto"/>
              <w:right w:val="single" w:sz="4" w:space="0" w:color="auto"/>
            </w:tcBorders>
            <w:shd w:val="clear" w:color="auto" w:fill="auto"/>
            <w:hideMark/>
          </w:tcPr>
          <w:p w14:paraId="21C8C72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Small and medium scale businesses</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14:paraId="2E8C472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Yearly</w:t>
            </w:r>
          </w:p>
        </w:tc>
        <w:tc>
          <w:tcPr>
            <w:tcW w:w="1350" w:type="dxa"/>
            <w:tcBorders>
              <w:top w:val="single" w:sz="4" w:space="0" w:color="auto"/>
              <w:left w:val="single" w:sz="4" w:space="0" w:color="auto"/>
              <w:bottom w:val="single" w:sz="4" w:space="0" w:color="auto"/>
              <w:right w:val="threeDEmboss" w:sz="12" w:space="0" w:color="auto"/>
            </w:tcBorders>
            <w:shd w:val="clear" w:color="auto" w:fill="auto"/>
            <w:hideMark/>
          </w:tcPr>
          <w:p w14:paraId="5692A145" w14:textId="13D39114" w:rsidR="00DD19AE" w:rsidRPr="00DD19AE" w:rsidRDefault="004D49F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GEA</w:t>
            </w:r>
          </w:p>
        </w:tc>
      </w:tr>
      <w:tr w:rsidR="00F52D67" w:rsidRPr="00DD19AE" w14:paraId="29A83DC0"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5D6759EB" w14:textId="28E3A694"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No of new jobs created</w:t>
            </w:r>
          </w:p>
        </w:tc>
        <w:tc>
          <w:tcPr>
            <w:tcW w:w="2610" w:type="dxa"/>
            <w:tcBorders>
              <w:top w:val="single" w:sz="4" w:space="0" w:color="auto"/>
              <w:left w:val="single" w:sz="4" w:space="0" w:color="auto"/>
              <w:bottom w:val="single" w:sz="4" w:space="0" w:color="auto"/>
              <w:right w:val="single" w:sz="4" w:space="0" w:color="auto"/>
            </w:tcBorders>
          </w:tcPr>
          <w:p w14:paraId="60F176FE" w14:textId="493A8B47"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Jobs created to reduce unemployment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A6EDA52" w14:textId="6EAC5100"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BA52C7" w14:textId="70713F72" w:rsidR="00F52D67" w:rsidRPr="00DD19AE" w:rsidRDefault="00F52D67" w:rsidP="00D83055">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272</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C069812" w14:textId="24D06A80"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300</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2404ED71" w14:textId="334F902B"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320</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6C15C81D" w14:textId="295B8F7A"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340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AAAE5FE" w14:textId="2ED37AC6"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360</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2945F2A7" w14:textId="77777777"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7B7ABF0A" w14:textId="09AE7706" w:rsidR="00F52D67"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Yearly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2EFFE2B0" w14:textId="38139AF2" w:rsidR="00F52D67" w:rsidRPr="00DD19AE" w:rsidRDefault="004D49F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GEA</w:t>
            </w:r>
            <w:r w:rsidR="00B7728C" w:rsidRPr="00DD19AE">
              <w:rPr>
                <w:rFonts w:ascii="Times New Roman" w:hAnsi="Times New Roman"/>
                <w:sz w:val="18"/>
                <w:szCs w:val="18"/>
                <w:lang w:val="en-GB"/>
              </w:rPr>
              <w:t>. NABCO, YEA, HR, FORESTRY, AGRIC</w:t>
            </w:r>
          </w:p>
        </w:tc>
      </w:tr>
      <w:tr w:rsidR="00DD19AE" w:rsidRPr="00DD19AE" w14:paraId="5B7E1658"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40C16086" w14:textId="77777777" w:rsidR="00DD19AE" w:rsidRPr="00DD19AE" w:rsidRDefault="00DD19AE" w:rsidP="00D83055">
            <w:pPr>
              <w:autoSpaceDE w:val="0"/>
              <w:autoSpaceDN w:val="0"/>
              <w:adjustRightInd w:val="0"/>
              <w:spacing w:after="0" w:line="240" w:lineRule="auto"/>
              <w:rPr>
                <w:rFonts w:ascii="Times New Roman" w:hAnsi="Times New Roman"/>
                <w:b/>
                <w:color w:val="7030A0"/>
                <w:sz w:val="18"/>
                <w:szCs w:val="18"/>
              </w:rPr>
            </w:pPr>
            <w:r w:rsidRPr="00DD19AE">
              <w:rPr>
                <w:rFonts w:ascii="Times New Roman" w:hAnsi="Times New Roman"/>
                <w:sz w:val="18"/>
                <w:szCs w:val="18"/>
              </w:rPr>
              <w:t>Percentage of youth/SMEs supported with start-up kits</w:t>
            </w:r>
          </w:p>
        </w:tc>
        <w:tc>
          <w:tcPr>
            <w:tcW w:w="2610" w:type="dxa"/>
            <w:tcBorders>
              <w:top w:val="single" w:sz="4" w:space="0" w:color="auto"/>
              <w:left w:val="single" w:sz="4" w:space="0" w:color="auto"/>
              <w:bottom w:val="single" w:sz="4" w:space="0" w:color="auto"/>
              <w:right w:val="single" w:sz="4" w:space="0" w:color="auto"/>
            </w:tcBorders>
            <w:hideMark/>
          </w:tcPr>
          <w:p w14:paraId="55A0DEC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youth/SMEs supported with start-up kits expressed as percentage</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178F59E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Impact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7179A69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 xml:space="preserve">   30%</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62F8283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561" w:type="dxa"/>
            <w:tcBorders>
              <w:top w:val="single" w:sz="4" w:space="0" w:color="auto"/>
              <w:left w:val="single" w:sz="4" w:space="0" w:color="auto"/>
              <w:bottom w:val="single" w:sz="4" w:space="0" w:color="auto"/>
              <w:right w:val="single" w:sz="4" w:space="0" w:color="auto"/>
            </w:tcBorders>
            <w:shd w:val="clear" w:color="auto" w:fill="auto"/>
            <w:hideMark/>
          </w:tcPr>
          <w:p w14:paraId="652AFB6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609" w:type="dxa"/>
            <w:tcBorders>
              <w:top w:val="single" w:sz="4" w:space="0" w:color="auto"/>
              <w:left w:val="single" w:sz="4" w:space="0" w:color="auto"/>
              <w:bottom w:val="single" w:sz="4" w:space="0" w:color="auto"/>
              <w:right w:val="single" w:sz="4" w:space="0" w:color="auto"/>
            </w:tcBorders>
            <w:shd w:val="clear" w:color="auto" w:fill="auto"/>
            <w:hideMark/>
          </w:tcPr>
          <w:p w14:paraId="3CFC68B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A498EA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1222" w:type="dxa"/>
            <w:tcBorders>
              <w:top w:val="single" w:sz="4" w:space="0" w:color="auto"/>
              <w:left w:val="single" w:sz="4" w:space="0" w:color="auto"/>
              <w:bottom w:val="single" w:sz="4" w:space="0" w:color="auto"/>
              <w:right w:val="single" w:sz="4" w:space="0" w:color="auto"/>
            </w:tcBorders>
            <w:shd w:val="clear" w:color="auto" w:fill="auto"/>
            <w:hideMark/>
          </w:tcPr>
          <w:p w14:paraId="32F20DD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p w14:paraId="0B097F9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Small and micro businesses</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14:paraId="066FB9B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shd w:val="clear" w:color="auto" w:fill="auto"/>
            <w:hideMark/>
          </w:tcPr>
          <w:p w14:paraId="073370E1" w14:textId="2903F7B7" w:rsidR="00DD19AE" w:rsidRPr="00DD19AE" w:rsidRDefault="004D49F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GEA</w:t>
            </w:r>
            <w:r w:rsidR="00DD19AE" w:rsidRPr="00DD19AE">
              <w:rPr>
                <w:rFonts w:ascii="Times New Roman" w:hAnsi="Times New Roman"/>
                <w:sz w:val="18"/>
                <w:szCs w:val="18"/>
                <w:lang w:val="en-GB"/>
              </w:rPr>
              <w:t>, SW, AGRIC</w:t>
            </w:r>
          </w:p>
        </w:tc>
      </w:tr>
      <w:tr w:rsidR="00D83055" w:rsidRPr="00DD19AE" w14:paraId="37C84C22" w14:textId="77777777" w:rsidTr="00D83055">
        <w:trPr>
          <w:cantSplit/>
          <w:trHeight w:val="20"/>
        </w:trPr>
        <w:tc>
          <w:tcPr>
            <w:tcW w:w="3120" w:type="dxa"/>
            <w:tcBorders>
              <w:top w:val="single" w:sz="4" w:space="0" w:color="auto"/>
              <w:left w:val="threeDEmboss" w:sz="12" w:space="0" w:color="auto"/>
              <w:bottom w:val="single" w:sz="4" w:space="0" w:color="auto"/>
              <w:right w:val="single" w:sz="4" w:space="0" w:color="auto"/>
            </w:tcBorders>
          </w:tcPr>
          <w:p w14:paraId="1C779383" w14:textId="400C4CD6" w:rsidR="00D83055" w:rsidRPr="00DD19AE" w:rsidRDefault="00D83055"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bCs/>
                <w:sz w:val="18"/>
                <w:szCs w:val="18"/>
              </w:rPr>
              <w:t>Number of youths supported to undergo apprenticeship training</w:t>
            </w:r>
          </w:p>
        </w:tc>
        <w:tc>
          <w:tcPr>
            <w:tcW w:w="2610" w:type="dxa"/>
            <w:tcBorders>
              <w:top w:val="single" w:sz="4" w:space="0" w:color="auto"/>
              <w:left w:val="single" w:sz="4" w:space="0" w:color="auto"/>
              <w:bottom w:val="single" w:sz="4" w:space="0" w:color="auto"/>
              <w:right w:val="single" w:sz="4" w:space="0" w:color="auto"/>
            </w:tcBorders>
          </w:tcPr>
          <w:p w14:paraId="3262D342" w14:textId="0A4FFD2F" w:rsidR="00D83055" w:rsidRPr="00D83055"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youth supported to successfully undergo apprenticeship training</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4F51D3" w14:textId="34D58AED"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F3F73F2" w14:textId="7777777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p>
          <w:p w14:paraId="4202C862" w14:textId="4050008D" w:rsidR="00D83055" w:rsidRPr="00DD19AE" w:rsidRDefault="00D83055"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lang w:val="en-GB"/>
              </w:rPr>
              <w:t>12</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83201F4" w14:textId="7777777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p>
          <w:p w14:paraId="7FCE26AF" w14:textId="1181DA9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3DAB8A61" w14:textId="7777777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p>
          <w:p w14:paraId="22AF103F" w14:textId="78E87590"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08F31CB6" w14:textId="7777777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p>
          <w:p w14:paraId="310F005A" w14:textId="71A12E48"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797AE3" w14:textId="7777777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p>
          <w:p w14:paraId="278D50C4" w14:textId="026C44B0"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0E93CED6" w14:textId="7777777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p>
          <w:p w14:paraId="73604166" w14:textId="57729261"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EB9C9DC" w14:textId="61666B47" w:rsidR="00D83055" w:rsidRPr="00DD19AE" w:rsidRDefault="00D83055"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4881D4AA" w14:textId="59B10556" w:rsidR="00D83055" w:rsidRPr="00DD19AE" w:rsidRDefault="004D49F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GEA</w:t>
            </w:r>
          </w:p>
        </w:tc>
      </w:tr>
      <w:tr w:rsidR="00DD19AE" w:rsidRPr="00DD19AE" w14:paraId="50DB5E7E"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0F2C0710"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1: </w:t>
            </w:r>
            <w:r w:rsidRPr="00DD19AE">
              <w:rPr>
                <w:rFonts w:ascii="Times New Roman" w:hAnsi="Times New Roman"/>
                <w:sz w:val="18"/>
                <w:szCs w:val="18"/>
                <w:lang w:val="en-GB"/>
              </w:rPr>
              <w:t>Economic Development</w:t>
            </w:r>
          </w:p>
          <w:p w14:paraId="2717A32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 Programme 4: Agriculture and Rural Development</w:t>
            </w:r>
          </w:p>
        </w:tc>
      </w:tr>
      <w:tr w:rsidR="00DD19AE" w:rsidRPr="00DD19AE" w14:paraId="13101AA7"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0AC4F89E"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Percentage increase in yield of selected crops</w:t>
            </w:r>
          </w:p>
        </w:tc>
        <w:tc>
          <w:tcPr>
            <w:tcW w:w="2610" w:type="dxa"/>
            <w:tcBorders>
              <w:top w:val="single" w:sz="4" w:space="0" w:color="auto"/>
              <w:left w:val="single" w:sz="4" w:space="0" w:color="auto"/>
              <w:bottom w:val="single" w:sz="4" w:space="0" w:color="auto"/>
              <w:right w:val="single" w:sz="4" w:space="0" w:color="auto"/>
            </w:tcBorders>
            <w:hideMark/>
          </w:tcPr>
          <w:p w14:paraId="41828E0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Total quantity of selected crops, livestock and poultry produced in the district in a given year as a percentage of the previous year’s production</w:t>
            </w:r>
          </w:p>
          <w:p w14:paraId="488E969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13379E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Maize</w:t>
            </w:r>
          </w:p>
          <w:p w14:paraId="4ED8F12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Rice</w:t>
            </w:r>
          </w:p>
          <w:p w14:paraId="73A85BA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Cassava</w:t>
            </w:r>
          </w:p>
          <w:p w14:paraId="1CD0100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Yam</w:t>
            </w:r>
          </w:p>
          <w:p w14:paraId="750281A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Cocoyam</w:t>
            </w:r>
          </w:p>
          <w:p w14:paraId="7C35B41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Plantain</w:t>
            </w:r>
          </w:p>
          <w:p w14:paraId="334AEC7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Cattle</w:t>
            </w:r>
          </w:p>
          <w:p w14:paraId="5C5D57E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Sheep</w:t>
            </w:r>
          </w:p>
          <w:p w14:paraId="04033E1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Goat</w:t>
            </w:r>
          </w:p>
          <w:p w14:paraId="0B72097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Pig</w:t>
            </w:r>
          </w:p>
          <w:p w14:paraId="30E2FA6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Poultry</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0EACC37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lastRenderedPageBreak/>
              <w:t>Outcome</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14D29C3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EBFE5D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2E1263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285211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8545AC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72A9CA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8C91DF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3,160.72</w:t>
            </w:r>
          </w:p>
          <w:p w14:paraId="268E8DE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1,984.32</w:t>
            </w:r>
          </w:p>
          <w:p w14:paraId="45E5B6B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87,818.34</w:t>
            </w:r>
          </w:p>
          <w:p w14:paraId="189FA3B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194.32</w:t>
            </w:r>
          </w:p>
          <w:p w14:paraId="3F58420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432.57</w:t>
            </w:r>
          </w:p>
          <w:p w14:paraId="37EACAC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3,986.24</w:t>
            </w:r>
          </w:p>
          <w:p w14:paraId="45714CB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15.58</w:t>
            </w:r>
          </w:p>
          <w:p w14:paraId="2699EDD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28.82</w:t>
            </w:r>
          </w:p>
          <w:p w14:paraId="7A4527C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24.5</w:t>
            </w:r>
          </w:p>
          <w:p w14:paraId="4A1376E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31.3</w:t>
            </w:r>
          </w:p>
          <w:p w14:paraId="67C62B2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78.83</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87254D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52D24C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FE9B9D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48C5AF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78B273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06C9FF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241433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0CBC33D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2B1E05B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39CF11C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57EAE62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698B2EB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1B8D160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0E93C13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5567782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7D79339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2DBD871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5AF3753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8E470E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ECB66E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C371C0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93B4BA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2D1287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D0A5A4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0136826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233693A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7FCA168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06CFF1C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727A692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5D20060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3094423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42BDF62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0C980CE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4033ED9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232F3E8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67EBE7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75E045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CD97C6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E85A25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7B14B7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7A974C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7AF251A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3D347A6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21493E9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11F36AB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4251E75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5B24CDE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2DFC9DF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4F45E92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480E226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614AD42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BAF83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5D0904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D3C904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778818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50E3B0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DFABE8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76D069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7CA34AE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1F7DCE5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3861EFF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2040BDF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6EC371C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5AF0FE7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6A5E076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344E9F6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474734D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11C251C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66C811F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24650B7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374AD1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E2035C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4BCBE0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7D31A7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8AB0DE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540A25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7B9FE9F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0E0BD0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8C12DE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60BE29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101BB7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A8185A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5F0D45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Agric. Department</w:t>
            </w:r>
          </w:p>
        </w:tc>
      </w:tr>
      <w:tr w:rsidR="00DD19AE" w:rsidRPr="00DD19AE" w14:paraId="298391FC"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BDB3FD9"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lastRenderedPageBreak/>
              <w:t>Percentage of arable land under cultivation</w:t>
            </w:r>
          </w:p>
        </w:tc>
        <w:tc>
          <w:tcPr>
            <w:tcW w:w="2610" w:type="dxa"/>
            <w:tcBorders>
              <w:top w:val="single" w:sz="4" w:space="0" w:color="auto"/>
              <w:left w:val="single" w:sz="4" w:space="0" w:color="auto"/>
              <w:bottom w:val="single" w:sz="4" w:space="0" w:color="auto"/>
              <w:right w:val="single" w:sz="4" w:space="0" w:color="auto"/>
            </w:tcBorders>
            <w:hideMark/>
          </w:tcPr>
          <w:p w14:paraId="552D5719"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Agriculture lands in use</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4773503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2DDA458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60%</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29A9E7D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65%</w:t>
            </w:r>
          </w:p>
        </w:tc>
        <w:tc>
          <w:tcPr>
            <w:tcW w:w="561" w:type="dxa"/>
            <w:tcBorders>
              <w:top w:val="single" w:sz="4" w:space="0" w:color="auto"/>
              <w:left w:val="single" w:sz="4" w:space="0" w:color="auto"/>
              <w:bottom w:val="single" w:sz="4" w:space="0" w:color="auto"/>
              <w:right w:val="single" w:sz="4" w:space="0" w:color="auto"/>
            </w:tcBorders>
            <w:shd w:val="clear" w:color="auto" w:fill="auto"/>
            <w:hideMark/>
          </w:tcPr>
          <w:p w14:paraId="76300BD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70%</w:t>
            </w:r>
          </w:p>
        </w:tc>
        <w:tc>
          <w:tcPr>
            <w:tcW w:w="609" w:type="dxa"/>
            <w:tcBorders>
              <w:top w:val="single" w:sz="4" w:space="0" w:color="auto"/>
              <w:left w:val="single" w:sz="4" w:space="0" w:color="auto"/>
              <w:bottom w:val="single" w:sz="4" w:space="0" w:color="auto"/>
              <w:right w:val="single" w:sz="4" w:space="0" w:color="auto"/>
            </w:tcBorders>
            <w:shd w:val="clear" w:color="auto" w:fill="auto"/>
            <w:hideMark/>
          </w:tcPr>
          <w:p w14:paraId="2C43A7D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75%</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A8B213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80%</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0685748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14:paraId="48D50297" w14:textId="60296AF3" w:rsidR="00DD19AE" w:rsidRPr="00DD19AE" w:rsidRDefault="00F52D6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Yearly</w:t>
            </w:r>
          </w:p>
        </w:tc>
        <w:tc>
          <w:tcPr>
            <w:tcW w:w="1350" w:type="dxa"/>
            <w:tcBorders>
              <w:top w:val="single" w:sz="4" w:space="0" w:color="auto"/>
              <w:left w:val="single" w:sz="4" w:space="0" w:color="auto"/>
              <w:bottom w:val="single" w:sz="4" w:space="0" w:color="auto"/>
              <w:right w:val="threeDEmboss" w:sz="12" w:space="0" w:color="auto"/>
            </w:tcBorders>
            <w:shd w:val="clear" w:color="auto" w:fill="auto"/>
            <w:hideMark/>
          </w:tcPr>
          <w:p w14:paraId="2ED12BA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AGRIC</w:t>
            </w:r>
          </w:p>
        </w:tc>
      </w:tr>
      <w:tr w:rsidR="00DD19AE" w:rsidRPr="00DD19AE" w14:paraId="3B689CBF"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378449D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No. of Agro-processing facilities established</w:t>
            </w:r>
          </w:p>
        </w:tc>
        <w:tc>
          <w:tcPr>
            <w:tcW w:w="2610" w:type="dxa"/>
            <w:tcBorders>
              <w:top w:val="single" w:sz="4" w:space="0" w:color="auto"/>
              <w:left w:val="single" w:sz="4" w:space="0" w:color="auto"/>
              <w:bottom w:val="single" w:sz="4" w:space="0" w:color="auto"/>
              <w:right w:val="single" w:sz="4" w:space="0" w:color="auto"/>
            </w:tcBorders>
            <w:hideMark/>
          </w:tcPr>
          <w:p w14:paraId="69126A8A"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 agro-processing facilities established and functioning</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028E266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2262D61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NIL</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4BCFAF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561" w:type="dxa"/>
            <w:tcBorders>
              <w:top w:val="single" w:sz="4" w:space="0" w:color="auto"/>
              <w:left w:val="single" w:sz="4" w:space="0" w:color="auto"/>
              <w:bottom w:val="single" w:sz="4" w:space="0" w:color="auto"/>
              <w:right w:val="single" w:sz="4" w:space="0" w:color="auto"/>
            </w:tcBorders>
            <w:shd w:val="clear" w:color="auto" w:fill="auto"/>
            <w:hideMark/>
          </w:tcPr>
          <w:p w14:paraId="20F3C95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shd w:val="clear" w:color="auto" w:fill="auto"/>
            <w:hideMark/>
          </w:tcPr>
          <w:p w14:paraId="437EF321" w14:textId="77777777" w:rsidR="00DD19AE" w:rsidRPr="00DD19AE" w:rsidRDefault="00DD19AE" w:rsidP="00D83055">
            <w:pPr>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842167F" w14:textId="77777777" w:rsidR="00DD19AE" w:rsidRPr="00DD19AE" w:rsidRDefault="00DD19AE" w:rsidP="00D83055">
            <w:pPr>
              <w:spacing w:after="0" w:line="240" w:lineRule="auto"/>
              <w:rPr>
                <w:rFonts w:ascii="Times New Roman" w:hAnsi="Times New Roman"/>
                <w:sz w:val="18"/>
                <w:szCs w:val="18"/>
              </w:rPr>
            </w:pPr>
          </w:p>
        </w:tc>
        <w:tc>
          <w:tcPr>
            <w:tcW w:w="1222" w:type="dxa"/>
            <w:tcBorders>
              <w:top w:val="single" w:sz="4" w:space="0" w:color="auto"/>
              <w:left w:val="single" w:sz="4" w:space="0" w:color="auto"/>
              <w:bottom w:val="single" w:sz="4" w:space="0" w:color="auto"/>
              <w:right w:val="single" w:sz="4" w:space="0" w:color="auto"/>
            </w:tcBorders>
            <w:shd w:val="clear" w:color="auto" w:fill="auto"/>
            <w:hideMark/>
          </w:tcPr>
          <w:p w14:paraId="1A65FA5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Rural </w:t>
            </w:r>
          </w:p>
        </w:tc>
        <w:tc>
          <w:tcPr>
            <w:tcW w:w="1028" w:type="dxa"/>
            <w:tcBorders>
              <w:top w:val="single" w:sz="4" w:space="0" w:color="auto"/>
              <w:left w:val="single" w:sz="4" w:space="0" w:color="auto"/>
              <w:bottom w:val="single" w:sz="4" w:space="0" w:color="auto"/>
              <w:right w:val="single" w:sz="4" w:space="0" w:color="auto"/>
            </w:tcBorders>
            <w:shd w:val="clear" w:color="auto" w:fill="auto"/>
            <w:hideMark/>
          </w:tcPr>
          <w:p w14:paraId="55421E0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shd w:val="clear" w:color="auto" w:fill="auto"/>
            <w:hideMark/>
          </w:tcPr>
          <w:p w14:paraId="6487738C" w14:textId="1EA99BD8"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Agric, </w:t>
            </w:r>
            <w:r w:rsidR="004D49F5">
              <w:rPr>
                <w:rFonts w:ascii="Times New Roman" w:hAnsi="Times New Roman"/>
                <w:sz w:val="18"/>
                <w:szCs w:val="18"/>
                <w:lang w:val="en-GB"/>
              </w:rPr>
              <w:t>GEA</w:t>
            </w:r>
          </w:p>
        </w:tc>
      </w:tr>
      <w:tr w:rsidR="00DD19AE" w:rsidRPr="00DD19AE" w14:paraId="09C92B44"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375231E4"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Farmer Extension Agent Ratio</w:t>
            </w:r>
          </w:p>
        </w:tc>
        <w:tc>
          <w:tcPr>
            <w:tcW w:w="2610" w:type="dxa"/>
            <w:tcBorders>
              <w:top w:val="single" w:sz="4" w:space="0" w:color="auto"/>
              <w:left w:val="single" w:sz="4" w:space="0" w:color="auto"/>
              <w:bottom w:val="single" w:sz="4" w:space="0" w:color="auto"/>
              <w:right w:val="single" w:sz="4" w:space="0" w:color="auto"/>
            </w:tcBorders>
            <w:hideMark/>
          </w:tcPr>
          <w:p w14:paraId="6750BDE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Ratio of farmers reached by Agric-Extension Agents</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1F9180F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Outcome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C0C380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CD366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3AAD2EE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20ECA51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18629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02E13BA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Male/Female</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15B93E8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7EA1370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Agric. Dep’t</w:t>
            </w:r>
          </w:p>
        </w:tc>
      </w:tr>
      <w:tr w:rsidR="00DD19AE" w:rsidRPr="00DD19AE" w14:paraId="77A5051E"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1D0FF02C"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1: </w:t>
            </w:r>
            <w:r w:rsidRPr="00DD19AE">
              <w:rPr>
                <w:rFonts w:ascii="Times New Roman" w:hAnsi="Times New Roman"/>
                <w:sz w:val="18"/>
                <w:szCs w:val="18"/>
                <w:lang w:val="en-GB"/>
              </w:rPr>
              <w:t>Economic Development</w:t>
            </w:r>
          </w:p>
          <w:p w14:paraId="077D94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 Programme 4: Tourism and Creative Arts Development</w:t>
            </w:r>
          </w:p>
        </w:tc>
      </w:tr>
      <w:tr w:rsidR="00DD19AE" w:rsidRPr="00DD19AE" w14:paraId="6C109EF3"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10C246AA"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 tourism clubs formed</w:t>
            </w:r>
          </w:p>
        </w:tc>
        <w:tc>
          <w:tcPr>
            <w:tcW w:w="2610" w:type="dxa"/>
            <w:tcBorders>
              <w:top w:val="single" w:sz="4" w:space="0" w:color="auto"/>
              <w:left w:val="single" w:sz="4" w:space="0" w:color="auto"/>
              <w:bottom w:val="single" w:sz="4" w:space="0" w:color="auto"/>
              <w:right w:val="single" w:sz="4" w:space="0" w:color="auto"/>
            </w:tcBorders>
          </w:tcPr>
          <w:p w14:paraId="081D977E"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 tourism clubs formed in schools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24964E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B20C7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9479B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040DFE1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27DA141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442B99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3ED67E8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5C1664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277C713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Culture</w:t>
            </w:r>
          </w:p>
        </w:tc>
      </w:tr>
      <w:tr w:rsidR="00DD19AE" w:rsidRPr="00DD19AE" w14:paraId="0C84C758"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54AECB29"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 tourist sites developed</w:t>
            </w:r>
          </w:p>
        </w:tc>
        <w:tc>
          <w:tcPr>
            <w:tcW w:w="2610" w:type="dxa"/>
            <w:tcBorders>
              <w:top w:val="single" w:sz="4" w:space="0" w:color="auto"/>
              <w:left w:val="single" w:sz="4" w:space="0" w:color="auto"/>
              <w:bottom w:val="single" w:sz="4" w:space="0" w:color="auto"/>
              <w:right w:val="single" w:sz="4" w:space="0" w:color="auto"/>
            </w:tcBorders>
          </w:tcPr>
          <w:p w14:paraId="50B4B989"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 tourist sites developed</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03EAE3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AE279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73244E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561" w:type="dxa"/>
            <w:tcBorders>
              <w:top w:val="single" w:sz="4" w:space="0" w:color="auto"/>
              <w:left w:val="single" w:sz="4" w:space="0" w:color="auto"/>
              <w:bottom w:val="single" w:sz="4" w:space="0" w:color="auto"/>
              <w:right w:val="single" w:sz="4" w:space="0" w:color="auto"/>
            </w:tcBorders>
            <w:shd w:val="clear" w:color="auto" w:fill="auto"/>
          </w:tcPr>
          <w:p w14:paraId="7E8ABC8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shd w:val="clear" w:color="auto" w:fill="auto"/>
          </w:tcPr>
          <w:p w14:paraId="2B6F094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DC4471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4DE8ADE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726346C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shd w:val="clear" w:color="auto" w:fill="auto"/>
          </w:tcPr>
          <w:p w14:paraId="659E7F41" w14:textId="1D7E9542" w:rsidR="00DD19AE" w:rsidRPr="00DD19AE" w:rsidRDefault="004D49F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GEA</w:t>
            </w:r>
            <w:r w:rsidR="00DD19AE" w:rsidRPr="00DD19AE">
              <w:rPr>
                <w:rFonts w:ascii="Times New Roman" w:hAnsi="Times New Roman"/>
                <w:sz w:val="18"/>
                <w:szCs w:val="18"/>
                <w:lang w:val="en-GB"/>
              </w:rPr>
              <w:t>, DA</w:t>
            </w:r>
          </w:p>
        </w:tc>
      </w:tr>
      <w:tr w:rsidR="00DD19AE" w:rsidRPr="00DD19AE" w14:paraId="1F8DBB26"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ED7D31" w:themeFill="accent2"/>
          </w:tcPr>
          <w:p w14:paraId="5CE02F9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b/>
                <w:sz w:val="18"/>
                <w:szCs w:val="18"/>
                <w:lang w:val="en-GB"/>
              </w:rPr>
              <w:t>GOAL 2: Create Opportunities for All</w:t>
            </w:r>
          </w:p>
        </w:tc>
      </w:tr>
      <w:tr w:rsidR="00DD19AE" w:rsidRPr="00DD19AE" w14:paraId="40B6B64E"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1B5162BF"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2: </w:t>
            </w:r>
            <w:r w:rsidRPr="00DD19AE">
              <w:rPr>
                <w:rFonts w:ascii="Times New Roman" w:hAnsi="Times New Roman"/>
                <w:sz w:val="18"/>
                <w:szCs w:val="18"/>
                <w:lang w:val="en-GB"/>
              </w:rPr>
              <w:t>Education and Training</w:t>
            </w:r>
          </w:p>
          <w:p w14:paraId="1C45E6D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 Programme 1: Pre-Tertiary Education</w:t>
            </w:r>
          </w:p>
        </w:tc>
      </w:tr>
      <w:tr w:rsidR="00DD19AE" w:rsidRPr="00DD19AE" w14:paraId="258A8646" w14:textId="77777777" w:rsidTr="00D83055">
        <w:trPr>
          <w:cantSplit/>
          <w:trHeight w:val="1307"/>
        </w:trPr>
        <w:tc>
          <w:tcPr>
            <w:tcW w:w="3120" w:type="dxa"/>
            <w:tcBorders>
              <w:top w:val="single" w:sz="4" w:space="0" w:color="auto"/>
              <w:left w:val="threeDEmboss" w:sz="12" w:space="0" w:color="auto"/>
              <w:bottom w:val="single" w:sz="4" w:space="0" w:color="auto"/>
              <w:right w:val="single" w:sz="4" w:space="0" w:color="auto"/>
            </w:tcBorders>
            <w:hideMark/>
          </w:tcPr>
          <w:p w14:paraId="3C7C9824"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 xml:space="preserve">Gender Parity index  </w:t>
            </w:r>
          </w:p>
          <w:p w14:paraId="12E573B3"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KG</w:t>
            </w:r>
          </w:p>
          <w:p w14:paraId="07944C9C"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 xml:space="preserve">Primary </w:t>
            </w:r>
          </w:p>
          <w:p w14:paraId="5F4BA11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JHS</w:t>
            </w:r>
          </w:p>
          <w:p w14:paraId="736FAD78" w14:textId="77777777" w:rsidR="00DD19AE" w:rsidRPr="00DD19AE" w:rsidRDefault="00DD19AE" w:rsidP="00D83055">
            <w:pPr>
              <w:autoSpaceDE w:val="0"/>
              <w:autoSpaceDN w:val="0"/>
              <w:adjustRightInd w:val="0"/>
              <w:spacing w:after="0" w:line="240" w:lineRule="auto"/>
              <w:rPr>
                <w:rFonts w:ascii="Times New Roman" w:hAnsi="Times New Roman"/>
                <w:color w:val="7030A0"/>
                <w:sz w:val="18"/>
                <w:szCs w:val="18"/>
              </w:rPr>
            </w:pPr>
            <w:r w:rsidRPr="00DD19AE">
              <w:rPr>
                <w:rFonts w:ascii="Times New Roman" w:hAnsi="Times New Roman"/>
                <w:sz w:val="18"/>
                <w:szCs w:val="18"/>
              </w:rPr>
              <w:t>SHS</w:t>
            </w:r>
          </w:p>
        </w:tc>
        <w:tc>
          <w:tcPr>
            <w:tcW w:w="2610" w:type="dxa"/>
            <w:tcBorders>
              <w:top w:val="single" w:sz="4" w:space="0" w:color="auto"/>
              <w:left w:val="single" w:sz="4" w:space="0" w:color="auto"/>
              <w:bottom w:val="single" w:sz="4" w:space="0" w:color="auto"/>
              <w:right w:val="single" w:sz="4" w:space="0" w:color="auto"/>
            </w:tcBorders>
          </w:tcPr>
          <w:p w14:paraId="1E5EC4B0"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Ratio between boys and girls</w:t>
            </w:r>
          </w:p>
          <w:p w14:paraId="34AC639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p>
        </w:tc>
        <w:tc>
          <w:tcPr>
            <w:tcW w:w="900" w:type="dxa"/>
            <w:tcBorders>
              <w:top w:val="single" w:sz="4" w:space="0" w:color="auto"/>
              <w:left w:val="single" w:sz="4" w:space="0" w:color="auto"/>
              <w:bottom w:val="single" w:sz="4" w:space="0" w:color="auto"/>
              <w:right w:val="single" w:sz="4" w:space="0" w:color="auto"/>
            </w:tcBorders>
            <w:hideMark/>
          </w:tcPr>
          <w:p w14:paraId="54754E8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tcPr>
          <w:p w14:paraId="335367FE" w14:textId="77777777" w:rsidR="00DD19AE" w:rsidRPr="00DD19AE" w:rsidRDefault="00DD19AE" w:rsidP="00D83055">
            <w:pPr>
              <w:spacing w:after="0" w:line="240" w:lineRule="auto"/>
              <w:jc w:val="both"/>
              <w:rPr>
                <w:rFonts w:ascii="Times New Roman" w:hAnsi="Times New Roman"/>
                <w:sz w:val="18"/>
                <w:szCs w:val="18"/>
              </w:rPr>
            </w:pPr>
          </w:p>
          <w:p w14:paraId="21C93CEA"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1</w:t>
            </w:r>
          </w:p>
          <w:p w14:paraId="403294FB"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1</w:t>
            </w:r>
          </w:p>
          <w:p w14:paraId="6F8A2EF5"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1</w:t>
            </w:r>
          </w:p>
          <w:p w14:paraId="23385BAD"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0.93</w:t>
            </w:r>
          </w:p>
        </w:tc>
        <w:tc>
          <w:tcPr>
            <w:tcW w:w="720" w:type="dxa"/>
            <w:tcBorders>
              <w:top w:val="single" w:sz="4" w:space="0" w:color="auto"/>
              <w:left w:val="single" w:sz="4" w:space="0" w:color="auto"/>
              <w:bottom w:val="single" w:sz="4" w:space="0" w:color="auto"/>
              <w:right w:val="single" w:sz="4" w:space="0" w:color="auto"/>
            </w:tcBorders>
          </w:tcPr>
          <w:p w14:paraId="4421BA4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CF381F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04CCE01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42BD3DD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70F9AA5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561" w:type="dxa"/>
            <w:tcBorders>
              <w:top w:val="single" w:sz="4" w:space="0" w:color="auto"/>
              <w:left w:val="single" w:sz="4" w:space="0" w:color="auto"/>
              <w:bottom w:val="single" w:sz="4" w:space="0" w:color="auto"/>
              <w:right w:val="single" w:sz="4" w:space="0" w:color="auto"/>
            </w:tcBorders>
          </w:tcPr>
          <w:p w14:paraId="3508613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D852DE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193ECAF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18FE1E1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67D5D59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tcPr>
          <w:p w14:paraId="1170BFC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D7A03A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3CEB90D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341F3F4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2DCC283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720" w:type="dxa"/>
            <w:tcBorders>
              <w:top w:val="single" w:sz="4" w:space="0" w:color="auto"/>
              <w:left w:val="single" w:sz="4" w:space="0" w:color="auto"/>
              <w:bottom w:val="single" w:sz="4" w:space="0" w:color="auto"/>
              <w:right w:val="single" w:sz="4" w:space="0" w:color="auto"/>
            </w:tcBorders>
          </w:tcPr>
          <w:p w14:paraId="0C30A00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076F2C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2E4D4AE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66408FF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55DFA1B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1222" w:type="dxa"/>
            <w:tcBorders>
              <w:top w:val="single" w:sz="4" w:space="0" w:color="auto"/>
              <w:left w:val="single" w:sz="4" w:space="0" w:color="auto"/>
              <w:bottom w:val="single" w:sz="4" w:space="0" w:color="auto"/>
              <w:right w:val="single" w:sz="4" w:space="0" w:color="auto"/>
            </w:tcBorders>
            <w:hideMark/>
          </w:tcPr>
          <w:p w14:paraId="7F4CB38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tc>
        <w:tc>
          <w:tcPr>
            <w:tcW w:w="1028" w:type="dxa"/>
            <w:tcBorders>
              <w:top w:val="single" w:sz="4" w:space="0" w:color="auto"/>
              <w:left w:val="single" w:sz="4" w:space="0" w:color="auto"/>
              <w:bottom w:val="single" w:sz="4" w:space="0" w:color="auto"/>
              <w:right w:val="single" w:sz="4" w:space="0" w:color="auto"/>
            </w:tcBorders>
            <w:hideMark/>
          </w:tcPr>
          <w:p w14:paraId="3C9093D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11848FBA" w14:textId="76A662F2" w:rsidR="00DD19AE" w:rsidRPr="00DD19AE" w:rsidRDefault="00EB0B73"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GES</w:t>
            </w:r>
          </w:p>
        </w:tc>
      </w:tr>
      <w:tr w:rsidR="00DD19AE" w:rsidRPr="00DD19AE" w14:paraId="5D7D7CEE" w14:textId="77777777" w:rsidTr="00D83055">
        <w:trPr>
          <w:cantSplit/>
          <w:trHeight w:val="1270"/>
        </w:trPr>
        <w:tc>
          <w:tcPr>
            <w:tcW w:w="3120" w:type="dxa"/>
            <w:tcBorders>
              <w:top w:val="single" w:sz="4" w:space="0" w:color="auto"/>
              <w:left w:val="threeDEmboss" w:sz="12" w:space="0" w:color="auto"/>
              <w:bottom w:val="single" w:sz="4" w:space="0" w:color="auto"/>
              <w:right w:val="single" w:sz="4" w:space="0" w:color="auto"/>
            </w:tcBorders>
            <w:hideMark/>
          </w:tcPr>
          <w:p w14:paraId="4E4DEBA5"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Pass rate</w:t>
            </w:r>
          </w:p>
          <w:p w14:paraId="1E55E5F8"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JHS</w:t>
            </w:r>
          </w:p>
          <w:p w14:paraId="60642A71"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p>
          <w:p w14:paraId="7DBD1899"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p>
          <w:p w14:paraId="5A65A6D5"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SHS</w:t>
            </w:r>
          </w:p>
        </w:tc>
        <w:tc>
          <w:tcPr>
            <w:tcW w:w="2610" w:type="dxa"/>
            <w:tcBorders>
              <w:top w:val="single" w:sz="4" w:space="0" w:color="auto"/>
              <w:left w:val="single" w:sz="4" w:space="0" w:color="auto"/>
              <w:bottom w:val="single" w:sz="4" w:space="0" w:color="auto"/>
              <w:right w:val="single" w:sz="4" w:space="0" w:color="auto"/>
            </w:tcBorders>
            <w:hideMark/>
          </w:tcPr>
          <w:p w14:paraId="08BE1FF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Count of final exams takers (girls and boys) who passed a particular exam over a total count of final exam takers in that same exams expressed as a percentage</w:t>
            </w:r>
          </w:p>
        </w:tc>
        <w:tc>
          <w:tcPr>
            <w:tcW w:w="900" w:type="dxa"/>
            <w:tcBorders>
              <w:top w:val="single" w:sz="4" w:space="0" w:color="auto"/>
              <w:left w:val="single" w:sz="4" w:space="0" w:color="auto"/>
              <w:bottom w:val="single" w:sz="4" w:space="0" w:color="auto"/>
              <w:right w:val="single" w:sz="4" w:space="0" w:color="auto"/>
            </w:tcBorders>
          </w:tcPr>
          <w:p w14:paraId="00DCC70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p w14:paraId="30CC4D42" w14:textId="77777777" w:rsidR="00DD19AE" w:rsidRPr="00DD19AE" w:rsidRDefault="00DD19AE" w:rsidP="00D83055">
            <w:pPr>
              <w:spacing w:after="0" w:line="240" w:lineRule="auto"/>
              <w:rPr>
                <w:rFonts w:ascii="Times New Roman" w:hAnsi="Times New Roman"/>
                <w:color w:val="FF0000"/>
                <w:sz w:val="18"/>
                <w:szCs w:val="18"/>
                <w:lang w:val="en-GB"/>
              </w:rPr>
            </w:pPr>
          </w:p>
          <w:p w14:paraId="28BC9E2B" w14:textId="77777777" w:rsidR="00DD19AE" w:rsidRPr="00DD19AE" w:rsidRDefault="00DD19AE" w:rsidP="00D83055">
            <w:pPr>
              <w:spacing w:after="0" w:line="240" w:lineRule="auto"/>
              <w:rPr>
                <w:rFonts w:ascii="Times New Roman" w:hAnsi="Times New Roman"/>
                <w:color w:val="FF0000"/>
                <w:sz w:val="18"/>
                <w:szCs w:val="18"/>
                <w:lang w:val="en-GB"/>
              </w:rPr>
            </w:pPr>
          </w:p>
          <w:p w14:paraId="670C97A5" w14:textId="77777777" w:rsidR="00DD19AE" w:rsidRPr="00DD19AE" w:rsidRDefault="00DD19AE" w:rsidP="00D83055">
            <w:pPr>
              <w:spacing w:after="0" w:line="240" w:lineRule="auto"/>
              <w:rPr>
                <w:rFonts w:ascii="Times New Roman" w:hAnsi="Times New Roman"/>
                <w:color w:val="FF0000"/>
                <w:sz w:val="18"/>
                <w:szCs w:val="18"/>
                <w:lang w:val="en-GB"/>
              </w:rPr>
            </w:pPr>
          </w:p>
          <w:p w14:paraId="69228A17" w14:textId="77777777" w:rsidR="00DD19AE" w:rsidRPr="00DD19AE" w:rsidRDefault="00DD19AE" w:rsidP="00D83055">
            <w:pPr>
              <w:spacing w:after="0" w:line="240" w:lineRule="auto"/>
              <w:rPr>
                <w:rFonts w:ascii="Times New Roman" w:hAnsi="Times New Roman"/>
                <w:color w:val="FF0000"/>
                <w:sz w:val="18"/>
                <w:szCs w:val="18"/>
                <w:lang w:val="en-GB"/>
              </w:rPr>
            </w:pPr>
          </w:p>
        </w:tc>
        <w:tc>
          <w:tcPr>
            <w:tcW w:w="990" w:type="dxa"/>
            <w:tcBorders>
              <w:top w:val="single" w:sz="4" w:space="0" w:color="auto"/>
              <w:left w:val="single" w:sz="4" w:space="0" w:color="auto"/>
              <w:bottom w:val="single" w:sz="4" w:space="0" w:color="auto"/>
              <w:right w:val="single" w:sz="4" w:space="0" w:color="auto"/>
            </w:tcBorders>
            <w:hideMark/>
          </w:tcPr>
          <w:p w14:paraId="6D18812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01F851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68%</w:t>
            </w:r>
          </w:p>
          <w:p w14:paraId="3442A28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B6295B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017A5C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73%</w:t>
            </w:r>
          </w:p>
        </w:tc>
        <w:tc>
          <w:tcPr>
            <w:tcW w:w="720" w:type="dxa"/>
            <w:tcBorders>
              <w:top w:val="single" w:sz="4" w:space="0" w:color="auto"/>
              <w:left w:val="single" w:sz="4" w:space="0" w:color="auto"/>
              <w:bottom w:val="single" w:sz="4" w:space="0" w:color="auto"/>
              <w:right w:val="single" w:sz="4" w:space="0" w:color="auto"/>
            </w:tcBorders>
          </w:tcPr>
          <w:p w14:paraId="763F20E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EDE097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571D37D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6F46D2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A0C4B8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tcPr>
          <w:p w14:paraId="04BA7C7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146D0A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14C0741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6313CE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9FABDB5"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tcPr>
          <w:p w14:paraId="434C78B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7BF9B2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3CB1355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558073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D19ED86"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tcPr>
          <w:p w14:paraId="76BA030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912D2B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422BD40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6713CC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1354EEB"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tcPr>
          <w:p w14:paraId="5521892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p w14:paraId="029779B5" w14:textId="77777777" w:rsidR="00DD19AE" w:rsidRPr="00DD19AE" w:rsidRDefault="00DD19AE" w:rsidP="00D83055">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0824D4B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08025B84" w14:textId="031751FB" w:rsidR="00DD19AE" w:rsidRPr="00DD19AE" w:rsidRDefault="00EB0B73"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GES</w:t>
            </w:r>
          </w:p>
        </w:tc>
      </w:tr>
      <w:tr w:rsidR="00DD19AE" w:rsidRPr="00DD19AE" w14:paraId="776E9201" w14:textId="77777777" w:rsidTr="00D83055">
        <w:trPr>
          <w:cantSplit/>
          <w:trHeight w:val="170"/>
        </w:trPr>
        <w:tc>
          <w:tcPr>
            <w:tcW w:w="3120" w:type="dxa"/>
            <w:tcBorders>
              <w:top w:val="single" w:sz="4" w:space="0" w:color="auto"/>
              <w:left w:val="threeDEmboss" w:sz="12" w:space="0" w:color="auto"/>
              <w:bottom w:val="single" w:sz="4" w:space="0" w:color="auto"/>
              <w:right w:val="single" w:sz="4" w:space="0" w:color="auto"/>
            </w:tcBorders>
            <w:hideMark/>
          </w:tcPr>
          <w:p w14:paraId="322EAAEE"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Net enrolment ratio;</w:t>
            </w:r>
          </w:p>
          <w:p w14:paraId="436031B2"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KG</w:t>
            </w:r>
          </w:p>
          <w:p w14:paraId="5C5F4D35"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PRIM</w:t>
            </w:r>
          </w:p>
          <w:p w14:paraId="4F21D86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JHS</w:t>
            </w:r>
          </w:p>
        </w:tc>
        <w:tc>
          <w:tcPr>
            <w:tcW w:w="2610" w:type="dxa"/>
            <w:tcBorders>
              <w:top w:val="single" w:sz="4" w:space="0" w:color="auto"/>
              <w:left w:val="single" w:sz="4" w:space="0" w:color="auto"/>
              <w:bottom w:val="single" w:sz="4" w:space="0" w:color="auto"/>
              <w:right w:val="single" w:sz="4" w:space="0" w:color="auto"/>
            </w:tcBorders>
          </w:tcPr>
          <w:p w14:paraId="60779B5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eastAsia="en-GB"/>
              </w:rPr>
            </w:pPr>
          </w:p>
          <w:p w14:paraId="678F541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lang w:eastAsia="en-GB"/>
              </w:rPr>
              <w:t xml:space="preserve">Number of appropriately aged pupils/students enrolled in school </w:t>
            </w:r>
            <w:r w:rsidRPr="00DD19AE">
              <w:rPr>
                <w:rFonts w:ascii="Times New Roman" w:hAnsi="Times New Roman"/>
                <w:sz w:val="18"/>
                <w:szCs w:val="18"/>
                <w:lang w:eastAsia="en-GB"/>
              </w:rPr>
              <w:lastRenderedPageBreak/>
              <w:t>as a proportion of children in relevant age group</w:t>
            </w:r>
          </w:p>
        </w:tc>
        <w:tc>
          <w:tcPr>
            <w:tcW w:w="900" w:type="dxa"/>
            <w:tcBorders>
              <w:top w:val="single" w:sz="4" w:space="0" w:color="auto"/>
              <w:left w:val="single" w:sz="4" w:space="0" w:color="auto"/>
              <w:bottom w:val="single" w:sz="4" w:space="0" w:color="auto"/>
              <w:right w:val="single" w:sz="4" w:space="0" w:color="auto"/>
            </w:tcBorders>
          </w:tcPr>
          <w:p w14:paraId="0099B706"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p>
          <w:p w14:paraId="240F0B4B"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p>
          <w:p w14:paraId="7030F2DE"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tcPr>
          <w:p w14:paraId="20E223F3"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p>
          <w:p w14:paraId="1E89F5B9"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84%</w:t>
            </w:r>
          </w:p>
          <w:p w14:paraId="2DA488E2"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63%</w:t>
            </w:r>
          </w:p>
          <w:p w14:paraId="1C24154E"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r w:rsidRPr="00DD19AE">
              <w:rPr>
                <w:rFonts w:ascii="Times New Roman" w:hAnsi="Times New Roman"/>
                <w:sz w:val="18"/>
                <w:szCs w:val="18"/>
              </w:rPr>
              <w:t>81%</w:t>
            </w:r>
          </w:p>
        </w:tc>
        <w:tc>
          <w:tcPr>
            <w:tcW w:w="720" w:type="dxa"/>
            <w:tcBorders>
              <w:top w:val="single" w:sz="4" w:space="0" w:color="auto"/>
              <w:left w:val="single" w:sz="4" w:space="0" w:color="auto"/>
              <w:bottom w:val="single" w:sz="4" w:space="0" w:color="auto"/>
              <w:right w:val="single" w:sz="4" w:space="0" w:color="auto"/>
            </w:tcBorders>
          </w:tcPr>
          <w:p w14:paraId="2F52049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886D19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6724A68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414E33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tcPr>
          <w:p w14:paraId="305D262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08D34A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4428E08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6F396A7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tcPr>
          <w:p w14:paraId="08B52B2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944156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33F62C1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60765F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tcPr>
          <w:p w14:paraId="64DFCA9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86BC11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58DC99E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220A070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tcPr>
          <w:p w14:paraId="75BC103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p w14:paraId="4AC65602" w14:textId="77777777" w:rsidR="00DD19AE" w:rsidRPr="00DD19AE" w:rsidRDefault="00DD19AE" w:rsidP="00D83055">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35DE70B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31968B66" w14:textId="0CD3D9A8" w:rsidR="00DD19AE" w:rsidRPr="00DD19AE" w:rsidRDefault="00EB0B73"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GES</w:t>
            </w:r>
          </w:p>
        </w:tc>
      </w:tr>
      <w:tr w:rsidR="006B3A49" w:rsidRPr="00DD19AE" w14:paraId="2C03A88E" w14:textId="77777777" w:rsidTr="00D83055">
        <w:trPr>
          <w:cantSplit/>
          <w:trHeight w:val="170"/>
        </w:trPr>
        <w:tc>
          <w:tcPr>
            <w:tcW w:w="3120" w:type="dxa"/>
            <w:tcBorders>
              <w:top w:val="single" w:sz="4" w:space="0" w:color="auto"/>
              <w:left w:val="threeDEmboss" w:sz="12" w:space="0" w:color="auto"/>
              <w:bottom w:val="single" w:sz="4" w:space="0" w:color="auto"/>
              <w:right w:val="single" w:sz="4" w:space="0" w:color="auto"/>
            </w:tcBorders>
          </w:tcPr>
          <w:p w14:paraId="37EAC7BF" w14:textId="3CF23B44" w:rsidR="006B3A49" w:rsidRPr="00DD19AE" w:rsidRDefault="006B3A49" w:rsidP="006B3A49">
            <w:pPr>
              <w:spacing w:after="0" w:line="240" w:lineRule="auto"/>
              <w:rPr>
                <w:rFonts w:ascii="Times New Roman" w:hAnsi="Times New Roman"/>
                <w:sz w:val="18"/>
                <w:szCs w:val="18"/>
              </w:rPr>
            </w:pPr>
            <w:r w:rsidRPr="00DD19AE">
              <w:rPr>
                <w:rFonts w:ascii="Times New Roman" w:hAnsi="Times New Roman"/>
                <w:bCs/>
                <w:sz w:val="18"/>
                <w:szCs w:val="18"/>
              </w:rPr>
              <w:t>Number of Students awarded scholarships and D/A supports</w:t>
            </w:r>
          </w:p>
        </w:tc>
        <w:tc>
          <w:tcPr>
            <w:tcW w:w="2610" w:type="dxa"/>
            <w:tcBorders>
              <w:top w:val="single" w:sz="4" w:space="0" w:color="auto"/>
              <w:left w:val="single" w:sz="4" w:space="0" w:color="auto"/>
              <w:bottom w:val="single" w:sz="4" w:space="0" w:color="auto"/>
              <w:right w:val="single" w:sz="4" w:space="0" w:color="auto"/>
            </w:tcBorders>
          </w:tcPr>
          <w:p w14:paraId="33D87E1D"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students benefiting from government scholarship and D/A support</w:t>
            </w:r>
          </w:p>
          <w:p w14:paraId="44FDC354"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eastAsia="en-GB"/>
              </w:rPr>
            </w:pPr>
          </w:p>
        </w:tc>
        <w:tc>
          <w:tcPr>
            <w:tcW w:w="900" w:type="dxa"/>
            <w:tcBorders>
              <w:top w:val="single" w:sz="4" w:space="0" w:color="auto"/>
              <w:left w:val="single" w:sz="4" w:space="0" w:color="auto"/>
              <w:bottom w:val="single" w:sz="4" w:space="0" w:color="auto"/>
              <w:right w:val="single" w:sz="4" w:space="0" w:color="auto"/>
            </w:tcBorders>
          </w:tcPr>
          <w:p w14:paraId="136AF348"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563B384B" w14:textId="0903D558" w:rsidR="006B3A49" w:rsidRPr="00DD19AE" w:rsidRDefault="006B3A49" w:rsidP="006B3A49">
            <w:pPr>
              <w:autoSpaceDE w:val="0"/>
              <w:autoSpaceDN w:val="0"/>
              <w:adjustRightInd w:val="0"/>
              <w:spacing w:after="0" w:line="240" w:lineRule="auto"/>
              <w:rPr>
                <w:rFonts w:ascii="Times New Roman" w:hAnsi="Times New Roman"/>
                <w:color w:val="FF0000"/>
                <w:sz w:val="18"/>
                <w:szCs w:val="18"/>
                <w:lang w:val="en-GB"/>
              </w:rPr>
            </w:pPr>
            <w:r w:rsidRPr="00DD19AE">
              <w:rPr>
                <w:rFonts w:ascii="Times New Roman" w:hAnsi="Times New Roman"/>
                <w:sz w:val="18"/>
                <w:szCs w:val="18"/>
                <w:lang w:val="en-GB"/>
              </w:rPr>
              <w:t>Input</w:t>
            </w:r>
          </w:p>
        </w:tc>
        <w:tc>
          <w:tcPr>
            <w:tcW w:w="990" w:type="dxa"/>
            <w:tcBorders>
              <w:top w:val="single" w:sz="4" w:space="0" w:color="auto"/>
              <w:left w:val="single" w:sz="4" w:space="0" w:color="auto"/>
              <w:bottom w:val="single" w:sz="4" w:space="0" w:color="auto"/>
              <w:right w:val="single" w:sz="4" w:space="0" w:color="auto"/>
            </w:tcBorders>
          </w:tcPr>
          <w:p w14:paraId="731C4FAE"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38EB79BA" w14:textId="2029C7B0" w:rsidR="006B3A49" w:rsidRPr="00DD19AE" w:rsidRDefault="006B3A49" w:rsidP="006B3A49">
            <w:pPr>
              <w:autoSpaceDE w:val="0"/>
              <w:autoSpaceDN w:val="0"/>
              <w:adjustRightInd w:val="0"/>
              <w:spacing w:after="0" w:line="240" w:lineRule="auto"/>
              <w:rPr>
                <w:rFonts w:ascii="Times New Roman" w:hAnsi="Times New Roman"/>
                <w:color w:val="FF0000"/>
                <w:sz w:val="18"/>
                <w:szCs w:val="18"/>
                <w:lang w:val="en-GB"/>
              </w:rPr>
            </w:pPr>
            <w:r w:rsidRPr="00DD19AE">
              <w:rPr>
                <w:rFonts w:ascii="Times New Roman" w:hAnsi="Times New Roman"/>
                <w:sz w:val="18"/>
                <w:szCs w:val="18"/>
                <w:lang w:val="en-GB"/>
              </w:rPr>
              <w:t>23</w:t>
            </w:r>
          </w:p>
        </w:tc>
        <w:tc>
          <w:tcPr>
            <w:tcW w:w="720" w:type="dxa"/>
            <w:tcBorders>
              <w:top w:val="single" w:sz="4" w:space="0" w:color="auto"/>
              <w:left w:val="single" w:sz="4" w:space="0" w:color="auto"/>
              <w:bottom w:val="single" w:sz="4" w:space="0" w:color="auto"/>
              <w:right w:val="single" w:sz="4" w:space="0" w:color="auto"/>
            </w:tcBorders>
          </w:tcPr>
          <w:p w14:paraId="7DDE7FFA"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3CA99E4D" w14:textId="5BE0A03E"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561" w:type="dxa"/>
            <w:tcBorders>
              <w:top w:val="single" w:sz="4" w:space="0" w:color="auto"/>
              <w:left w:val="single" w:sz="4" w:space="0" w:color="auto"/>
              <w:bottom w:val="single" w:sz="4" w:space="0" w:color="auto"/>
              <w:right w:val="single" w:sz="4" w:space="0" w:color="auto"/>
            </w:tcBorders>
          </w:tcPr>
          <w:p w14:paraId="53703F44"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522ABF9F" w14:textId="1437FE41"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609" w:type="dxa"/>
            <w:tcBorders>
              <w:top w:val="single" w:sz="4" w:space="0" w:color="auto"/>
              <w:left w:val="single" w:sz="4" w:space="0" w:color="auto"/>
              <w:bottom w:val="single" w:sz="4" w:space="0" w:color="auto"/>
              <w:right w:val="single" w:sz="4" w:space="0" w:color="auto"/>
            </w:tcBorders>
          </w:tcPr>
          <w:p w14:paraId="4321C254"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4D0613D2" w14:textId="0128EBA2"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720" w:type="dxa"/>
            <w:tcBorders>
              <w:top w:val="single" w:sz="4" w:space="0" w:color="auto"/>
              <w:left w:val="single" w:sz="4" w:space="0" w:color="auto"/>
              <w:bottom w:val="single" w:sz="4" w:space="0" w:color="auto"/>
              <w:right w:val="single" w:sz="4" w:space="0" w:color="auto"/>
            </w:tcBorders>
          </w:tcPr>
          <w:p w14:paraId="19E45489"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7D33500D" w14:textId="678BC5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1222" w:type="dxa"/>
            <w:tcBorders>
              <w:top w:val="single" w:sz="4" w:space="0" w:color="auto"/>
              <w:left w:val="single" w:sz="4" w:space="0" w:color="auto"/>
              <w:bottom w:val="single" w:sz="4" w:space="0" w:color="auto"/>
              <w:right w:val="single" w:sz="4" w:space="0" w:color="auto"/>
            </w:tcBorders>
          </w:tcPr>
          <w:p w14:paraId="78234653" w14:textId="7777777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p>
          <w:p w14:paraId="34931116" w14:textId="7C4DC972"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w:t>
            </w:r>
          </w:p>
        </w:tc>
        <w:tc>
          <w:tcPr>
            <w:tcW w:w="1028" w:type="dxa"/>
            <w:tcBorders>
              <w:top w:val="single" w:sz="4" w:space="0" w:color="auto"/>
              <w:left w:val="single" w:sz="4" w:space="0" w:color="auto"/>
              <w:bottom w:val="single" w:sz="4" w:space="0" w:color="auto"/>
              <w:right w:val="single" w:sz="4" w:space="0" w:color="auto"/>
            </w:tcBorders>
          </w:tcPr>
          <w:p w14:paraId="09035755" w14:textId="4F361ED0"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6039FF4A" w14:textId="6A48E9E7" w:rsidR="006B3A49" w:rsidRPr="00DD19AE" w:rsidRDefault="006B3A49" w:rsidP="006B3A49">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DA, GES</w:t>
            </w:r>
          </w:p>
        </w:tc>
      </w:tr>
      <w:tr w:rsidR="00DD19AE" w:rsidRPr="00DD19AE" w14:paraId="680E1815" w14:textId="77777777" w:rsidTr="00D83055">
        <w:trPr>
          <w:cantSplit/>
          <w:trHeight w:val="1628"/>
        </w:trPr>
        <w:tc>
          <w:tcPr>
            <w:tcW w:w="3120" w:type="dxa"/>
            <w:tcBorders>
              <w:top w:val="single" w:sz="4" w:space="0" w:color="auto"/>
              <w:left w:val="threeDEmboss" w:sz="12" w:space="0" w:color="auto"/>
              <w:bottom w:val="single" w:sz="4" w:space="0" w:color="auto"/>
              <w:right w:val="single" w:sz="4" w:space="0" w:color="auto"/>
            </w:tcBorders>
            <w:hideMark/>
          </w:tcPr>
          <w:p w14:paraId="67E43B47"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Completion rate;</w:t>
            </w:r>
          </w:p>
          <w:p w14:paraId="39C30A01"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Primary-District</w:t>
            </w:r>
          </w:p>
          <w:p w14:paraId="0A63A1D5"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Boys </w:t>
            </w:r>
          </w:p>
          <w:p w14:paraId="2B441736"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Girls</w:t>
            </w:r>
          </w:p>
          <w:p w14:paraId="6E3B3A3F"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JHS –District</w:t>
            </w:r>
          </w:p>
          <w:p w14:paraId="71367599"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Boys</w:t>
            </w:r>
          </w:p>
          <w:p w14:paraId="514A7261"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Girls</w:t>
            </w:r>
          </w:p>
          <w:p w14:paraId="3012E08F" w14:textId="77777777" w:rsidR="00DD19AE" w:rsidRPr="00DD19AE" w:rsidRDefault="00DD19AE" w:rsidP="00D83055">
            <w:pPr>
              <w:spacing w:after="0" w:line="240" w:lineRule="auto"/>
              <w:rPr>
                <w:rFonts w:ascii="Times New Roman" w:hAnsi="Times New Roman"/>
                <w:sz w:val="18"/>
                <w:szCs w:val="18"/>
              </w:rPr>
            </w:pPr>
          </w:p>
        </w:tc>
        <w:tc>
          <w:tcPr>
            <w:tcW w:w="2610" w:type="dxa"/>
            <w:tcBorders>
              <w:top w:val="single" w:sz="4" w:space="0" w:color="auto"/>
              <w:left w:val="single" w:sz="4" w:space="0" w:color="auto"/>
              <w:bottom w:val="single" w:sz="4" w:space="0" w:color="auto"/>
              <w:right w:val="single" w:sz="4" w:space="0" w:color="auto"/>
            </w:tcBorders>
          </w:tcPr>
          <w:p w14:paraId="5F3DA850" w14:textId="77777777" w:rsidR="00DD19AE" w:rsidRPr="00DD19AE" w:rsidRDefault="00DD19AE" w:rsidP="00D83055">
            <w:pPr>
              <w:spacing w:after="0" w:line="240" w:lineRule="auto"/>
              <w:rPr>
                <w:rFonts w:ascii="Times New Roman" w:hAnsi="Times New Roman"/>
                <w:sz w:val="18"/>
                <w:szCs w:val="18"/>
                <w:lang w:eastAsia="en-GB"/>
              </w:rPr>
            </w:pPr>
          </w:p>
          <w:p w14:paraId="5B6EE126" w14:textId="77777777" w:rsidR="00DD19AE" w:rsidRPr="00DD19AE" w:rsidRDefault="00DD19AE" w:rsidP="00D83055">
            <w:pPr>
              <w:spacing w:after="0" w:line="240" w:lineRule="auto"/>
              <w:rPr>
                <w:rFonts w:ascii="Times New Roman" w:hAnsi="Times New Roman"/>
                <w:sz w:val="18"/>
                <w:szCs w:val="18"/>
                <w:lang w:eastAsia="en-GB"/>
              </w:rPr>
            </w:pPr>
            <w:r w:rsidRPr="00DD19AE">
              <w:rPr>
                <w:rFonts w:ascii="Times New Roman" w:hAnsi="Times New Roman"/>
                <w:sz w:val="18"/>
                <w:szCs w:val="18"/>
                <w:lang w:eastAsia="en-GB"/>
              </w:rPr>
              <w:t>Proportion of pupils/students who remain and complete school after enrolment</w:t>
            </w:r>
          </w:p>
          <w:p w14:paraId="47C051B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p>
        </w:tc>
        <w:tc>
          <w:tcPr>
            <w:tcW w:w="900" w:type="dxa"/>
            <w:tcBorders>
              <w:top w:val="single" w:sz="4" w:space="0" w:color="auto"/>
              <w:left w:val="single" w:sz="4" w:space="0" w:color="auto"/>
              <w:bottom w:val="single" w:sz="4" w:space="0" w:color="auto"/>
              <w:right w:val="single" w:sz="4" w:space="0" w:color="auto"/>
            </w:tcBorders>
          </w:tcPr>
          <w:p w14:paraId="380B83F7"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p>
          <w:p w14:paraId="2CD2743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0C0775C" w14:textId="77777777" w:rsidR="00DD19AE" w:rsidRPr="00DD19AE" w:rsidRDefault="00DD19AE" w:rsidP="00D83055">
            <w:pPr>
              <w:autoSpaceDE w:val="0"/>
              <w:autoSpaceDN w:val="0"/>
              <w:adjustRightInd w:val="0"/>
              <w:spacing w:after="0" w:line="240" w:lineRule="auto"/>
              <w:rPr>
                <w:rFonts w:ascii="Times New Roman" w:hAnsi="Times New Roman"/>
                <w:color w:val="FF0000"/>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tcPr>
          <w:p w14:paraId="12AFCC0E" w14:textId="77777777" w:rsidR="00DD19AE" w:rsidRPr="00DD19AE" w:rsidRDefault="00DD19AE" w:rsidP="00D83055">
            <w:pPr>
              <w:spacing w:after="0" w:line="240" w:lineRule="auto"/>
              <w:jc w:val="both"/>
              <w:rPr>
                <w:rFonts w:ascii="Times New Roman" w:hAnsi="Times New Roman"/>
                <w:sz w:val="18"/>
                <w:szCs w:val="18"/>
              </w:rPr>
            </w:pPr>
          </w:p>
          <w:p w14:paraId="7D34016F" w14:textId="77777777" w:rsidR="00DD19AE" w:rsidRPr="00DD19AE" w:rsidRDefault="00DD19AE" w:rsidP="00D83055">
            <w:pPr>
              <w:spacing w:after="0" w:line="240" w:lineRule="auto"/>
              <w:jc w:val="both"/>
              <w:rPr>
                <w:rFonts w:ascii="Times New Roman" w:hAnsi="Times New Roman"/>
                <w:sz w:val="18"/>
                <w:szCs w:val="18"/>
              </w:rPr>
            </w:pPr>
          </w:p>
          <w:p w14:paraId="4F28030C"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89%</w:t>
            </w:r>
          </w:p>
          <w:p w14:paraId="4D09C9C9"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97%</w:t>
            </w:r>
          </w:p>
          <w:p w14:paraId="0B8F097A" w14:textId="77777777" w:rsidR="00DD19AE" w:rsidRPr="00DD19AE" w:rsidRDefault="00DD19AE" w:rsidP="00D83055">
            <w:pPr>
              <w:spacing w:after="0" w:line="240" w:lineRule="auto"/>
              <w:jc w:val="both"/>
              <w:rPr>
                <w:rFonts w:ascii="Times New Roman" w:hAnsi="Times New Roman"/>
                <w:sz w:val="18"/>
                <w:szCs w:val="18"/>
              </w:rPr>
            </w:pPr>
          </w:p>
          <w:p w14:paraId="096B3E8D"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87%</w:t>
            </w:r>
          </w:p>
          <w:p w14:paraId="724B67A9"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97%</w:t>
            </w:r>
          </w:p>
        </w:tc>
        <w:tc>
          <w:tcPr>
            <w:tcW w:w="720" w:type="dxa"/>
            <w:tcBorders>
              <w:top w:val="single" w:sz="4" w:space="0" w:color="auto"/>
              <w:left w:val="single" w:sz="4" w:space="0" w:color="auto"/>
              <w:bottom w:val="single" w:sz="4" w:space="0" w:color="auto"/>
              <w:right w:val="single" w:sz="4" w:space="0" w:color="auto"/>
            </w:tcBorders>
          </w:tcPr>
          <w:p w14:paraId="51D4A05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517799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09FEC0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222F549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CCBE7B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58605D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199F9B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B0CE22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84DC14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561" w:type="dxa"/>
            <w:tcBorders>
              <w:top w:val="single" w:sz="4" w:space="0" w:color="auto"/>
              <w:left w:val="single" w:sz="4" w:space="0" w:color="auto"/>
              <w:bottom w:val="single" w:sz="4" w:space="0" w:color="auto"/>
              <w:right w:val="single" w:sz="4" w:space="0" w:color="auto"/>
            </w:tcBorders>
          </w:tcPr>
          <w:p w14:paraId="29FB7E9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03544B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69AAD8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76FF482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3A80D6C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BBC6C3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690E86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03090A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22A63A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609" w:type="dxa"/>
            <w:tcBorders>
              <w:top w:val="single" w:sz="4" w:space="0" w:color="auto"/>
              <w:left w:val="single" w:sz="4" w:space="0" w:color="auto"/>
              <w:bottom w:val="single" w:sz="4" w:space="0" w:color="auto"/>
              <w:right w:val="single" w:sz="4" w:space="0" w:color="auto"/>
            </w:tcBorders>
          </w:tcPr>
          <w:p w14:paraId="0F3F049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F9F2EA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8CD9FC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23783AF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5679DD4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C29FF2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122F1EC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34BD032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22DB10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3DEC26B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79518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DC7F2E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1ABE556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12DED67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9D7483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22FB02E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12AC5C3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959CE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222" w:type="dxa"/>
            <w:tcBorders>
              <w:top w:val="single" w:sz="4" w:space="0" w:color="auto"/>
              <w:left w:val="single" w:sz="4" w:space="0" w:color="auto"/>
              <w:bottom w:val="single" w:sz="4" w:space="0" w:color="auto"/>
              <w:right w:val="single" w:sz="4" w:space="0" w:color="auto"/>
            </w:tcBorders>
          </w:tcPr>
          <w:p w14:paraId="05425AB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D9E9C0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8D3D2C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p w14:paraId="614A75F5" w14:textId="77777777" w:rsidR="00DD19AE" w:rsidRPr="00DD19AE" w:rsidRDefault="00DD19AE" w:rsidP="00D83055">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tcPr>
          <w:p w14:paraId="009C2B6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239910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57E142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0D9357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27E4CE0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86CFC0B" w14:textId="55378C9E" w:rsidR="00DD19AE" w:rsidRPr="00DD19AE" w:rsidRDefault="00EB0B73"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GES</w:t>
            </w:r>
          </w:p>
        </w:tc>
      </w:tr>
      <w:tr w:rsidR="00DD19AE" w:rsidRPr="00DD19AE" w14:paraId="337514F4"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7FBEDD4E"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3: </w:t>
            </w:r>
            <w:r w:rsidRPr="00DD19AE">
              <w:rPr>
                <w:rFonts w:ascii="Times New Roman" w:hAnsi="Times New Roman"/>
                <w:sz w:val="18"/>
                <w:szCs w:val="18"/>
                <w:lang w:val="en-GB"/>
              </w:rPr>
              <w:t>Health and Health Service Delivery</w:t>
            </w:r>
          </w:p>
          <w:p w14:paraId="583CE6F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Primary Health Care Delivery</w:t>
            </w:r>
          </w:p>
        </w:tc>
      </w:tr>
      <w:tr w:rsidR="00DD19AE" w:rsidRPr="00DD19AE" w14:paraId="56259C43" w14:textId="77777777" w:rsidTr="00D83055">
        <w:trPr>
          <w:cantSplit/>
          <w:trHeight w:val="1070"/>
        </w:trPr>
        <w:tc>
          <w:tcPr>
            <w:tcW w:w="3120" w:type="dxa"/>
            <w:tcBorders>
              <w:top w:val="single" w:sz="4" w:space="0" w:color="auto"/>
              <w:left w:val="threeDEmboss" w:sz="12" w:space="0" w:color="auto"/>
              <w:bottom w:val="single" w:sz="4" w:space="0" w:color="auto"/>
              <w:right w:val="single" w:sz="4" w:space="0" w:color="auto"/>
            </w:tcBorders>
            <w:hideMark/>
          </w:tcPr>
          <w:p w14:paraId="2DB1A737"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No. of operational health facilities</w:t>
            </w:r>
          </w:p>
          <w:p w14:paraId="1368A2E7"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CHPS</w:t>
            </w:r>
          </w:p>
          <w:p w14:paraId="303E3B0E"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Clinic</w:t>
            </w:r>
          </w:p>
          <w:p w14:paraId="5E6C5855"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Health Centre</w:t>
            </w:r>
          </w:p>
          <w:p w14:paraId="7D85A352"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Hospital</w:t>
            </w:r>
          </w:p>
        </w:tc>
        <w:tc>
          <w:tcPr>
            <w:tcW w:w="2610" w:type="dxa"/>
            <w:tcBorders>
              <w:top w:val="single" w:sz="4" w:space="0" w:color="auto"/>
              <w:left w:val="single" w:sz="4" w:space="0" w:color="auto"/>
              <w:bottom w:val="single" w:sz="4" w:space="0" w:color="auto"/>
              <w:right w:val="single" w:sz="4" w:space="0" w:color="auto"/>
            </w:tcBorders>
          </w:tcPr>
          <w:p w14:paraId="0AD776F4"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 xml:space="preserve"> </w:t>
            </w:r>
          </w:p>
          <w:p w14:paraId="06FB335B"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p>
          <w:p w14:paraId="6DEDCCD3"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No. of health facility functioning</w:t>
            </w:r>
          </w:p>
        </w:tc>
        <w:tc>
          <w:tcPr>
            <w:tcW w:w="900" w:type="dxa"/>
            <w:tcBorders>
              <w:top w:val="single" w:sz="4" w:space="0" w:color="auto"/>
              <w:left w:val="single" w:sz="4" w:space="0" w:color="auto"/>
              <w:bottom w:val="single" w:sz="4" w:space="0" w:color="auto"/>
              <w:right w:val="single" w:sz="4" w:space="0" w:color="auto"/>
            </w:tcBorders>
            <w:hideMark/>
          </w:tcPr>
          <w:p w14:paraId="56D79F48" w14:textId="77777777" w:rsidR="00DD19AE" w:rsidRPr="00DD19AE" w:rsidRDefault="00DD19AE" w:rsidP="00D83055">
            <w:pPr>
              <w:spacing w:after="0" w:line="240" w:lineRule="auto"/>
              <w:rPr>
                <w:rFonts w:ascii="Times New Roman" w:hAnsi="Times New Roman"/>
                <w:sz w:val="18"/>
                <w:szCs w:val="18"/>
                <w:lang w:val="en-GB"/>
              </w:rPr>
            </w:pPr>
          </w:p>
          <w:p w14:paraId="290664E6" w14:textId="77777777" w:rsidR="00DD19AE" w:rsidRPr="00DD19AE" w:rsidRDefault="00DD19AE" w:rsidP="00D83055">
            <w:pPr>
              <w:spacing w:after="0" w:line="240" w:lineRule="auto"/>
              <w:rPr>
                <w:rFonts w:ascii="Times New Roman" w:hAnsi="Times New Roman"/>
                <w:sz w:val="18"/>
                <w:szCs w:val="18"/>
                <w:lang w:val="en-GB"/>
              </w:rPr>
            </w:pPr>
          </w:p>
          <w:p w14:paraId="755999ED"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tcPr>
          <w:p w14:paraId="0973192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F98B0F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28</w:t>
            </w:r>
          </w:p>
          <w:p w14:paraId="3FCA4F6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w:t>
            </w:r>
          </w:p>
          <w:p w14:paraId="4F55AB9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w:t>
            </w:r>
          </w:p>
          <w:p w14:paraId="24A4930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58A93ED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6FDCD35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5A56A0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w:t>
            </w:r>
          </w:p>
          <w:p w14:paraId="35E1874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w:t>
            </w:r>
          </w:p>
          <w:p w14:paraId="280E93F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w:t>
            </w:r>
          </w:p>
          <w:p w14:paraId="525046C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p w14:paraId="6CB7E90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561" w:type="dxa"/>
            <w:tcBorders>
              <w:top w:val="single" w:sz="4" w:space="0" w:color="auto"/>
              <w:left w:val="single" w:sz="4" w:space="0" w:color="auto"/>
              <w:bottom w:val="single" w:sz="4" w:space="0" w:color="auto"/>
              <w:right w:val="single" w:sz="4" w:space="0" w:color="auto"/>
            </w:tcBorders>
          </w:tcPr>
          <w:p w14:paraId="667490B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0E13D4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32</w:t>
            </w:r>
          </w:p>
          <w:p w14:paraId="7BF7F95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w:t>
            </w:r>
          </w:p>
          <w:p w14:paraId="7324B1A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w:t>
            </w:r>
          </w:p>
          <w:p w14:paraId="61C03F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tcPr>
          <w:p w14:paraId="273F47B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1AEEC3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34</w:t>
            </w:r>
          </w:p>
          <w:p w14:paraId="6EA9687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w:t>
            </w:r>
          </w:p>
          <w:p w14:paraId="7419F06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w:t>
            </w:r>
          </w:p>
          <w:p w14:paraId="22278DF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720" w:type="dxa"/>
            <w:tcBorders>
              <w:top w:val="single" w:sz="4" w:space="0" w:color="auto"/>
              <w:left w:val="single" w:sz="4" w:space="0" w:color="auto"/>
              <w:bottom w:val="single" w:sz="4" w:space="0" w:color="auto"/>
              <w:right w:val="single" w:sz="4" w:space="0" w:color="auto"/>
            </w:tcBorders>
          </w:tcPr>
          <w:p w14:paraId="627EC0C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3B78AE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36</w:t>
            </w:r>
          </w:p>
          <w:p w14:paraId="2357D71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w:t>
            </w:r>
          </w:p>
          <w:p w14:paraId="7BE3892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p w14:paraId="6310E04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1222" w:type="dxa"/>
            <w:tcBorders>
              <w:top w:val="single" w:sz="4" w:space="0" w:color="auto"/>
              <w:left w:val="single" w:sz="4" w:space="0" w:color="auto"/>
              <w:bottom w:val="single" w:sz="4" w:space="0" w:color="auto"/>
              <w:right w:val="single" w:sz="4" w:space="0" w:color="auto"/>
            </w:tcBorders>
          </w:tcPr>
          <w:p w14:paraId="1977DDA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6801B4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BA4309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4E7EB1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tcPr>
          <w:p w14:paraId="5033997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693539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CFA3D7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713E85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tcPr>
          <w:p w14:paraId="01C679E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64044C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A9B4B4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2A4C4F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DA/GHS</w:t>
            </w:r>
          </w:p>
        </w:tc>
      </w:tr>
      <w:tr w:rsidR="00DD19AE" w:rsidRPr="00DD19AE" w14:paraId="1543B66C" w14:textId="77777777" w:rsidTr="00D83055">
        <w:trPr>
          <w:cantSplit/>
          <w:trHeight w:val="953"/>
        </w:trPr>
        <w:tc>
          <w:tcPr>
            <w:tcW w:w="3120" w:type="dxa"/>
            <w:tcBorders>
              <w:top w:val="single" w:sz="4" w:space="0" w:color="auto"/>
              <w:left w:val="threeDEmboss" w:sz="12" w:space="0" w:color="auto"/>
              <w:bottom w:val="single" w:sz="4" w:space="0" w:color="auto"/>
              <w:right w:val="single" w:sz="4" w:space="0" w:color="auto"/>
            </w:tcBorders>
          </w:tcPr>
          <w:p w14:paraId="7BE89053"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Proportion of population with valid NHIS card </w:t>
            </w:r>
          </w:p>
          <w:p w14:paraId="23F5C62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2610" w:type="dxa"/>
            <w:tcBorders>
              <w:top w:val="single" w:sz="4" w:space="0" w:color="auto"/>
              <w:left w:val="single" w:sz="4" w:space="0" w:color="auto"/>
              <w:bottom w:val="single" w:sz="4" w:space="0" w:color="auto"/>
              <w:right w:val="single" w:sz="4" w:space="0" w:color="auto"/>
            </w:tcBorders>
            <w:hideMark/>
          </w:tcPr>
          <w:p w14:paraId="26BE8AC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The population with valid NHIS card, expressed as a percentage of total district population</w:t>
            </w:r>
          </w:p>
        </w:tc>
        <w:tc>
          <w:tcPr>
            <w:tcW w:w="900" w:type="dxa"/>
            <w:tcBorders>
              <w:top w:val="single" w:sz="4" w:space="0" w:color="auto"/>
              <w:left w:val="single" w:sz="4" w:space="0" w:color="auto"/>
              <w:bottom w:val="single" w:sz="4" w:space="0" w:color="auto"/>
              <w:right w:val="single" w:sz="4" w:space="0" w:color="auto"/>
            </w:tcBorders>
            <w:hideMark/>
          </w:tcPr>
          <w:p w14:paraId="76DE9CE7"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553634F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B9BBD7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38%</w:t>
            </w:r>
          </w:p>
        </w:tc>
        <w:tc>
          <w:tcPr>
            <w:tcW w:w="720" w:type="dxa"/>
            <w:tcBorders>
              <w:top w:val="single" w:sz="4" w:space="0" w:color="auto"/>
              <w:left w:val="single" w:sz="4" w:space="0" w:color="auto"/>
              <w:bottom w:val="single" w:sz="4" w:space="0" w:color="auto"/>
              <w:right w:val="single" w:sz="4" w:space="0" w:color="auto"/>
            </w:tcBorders>
          </w:tcPr>
          <w:p w14:paraId="40C0DCE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1E7F6E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40%</w:t>
            </w:r>
          </w:p>
          <w:p w14:paraId="7AF85D2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561" w:type="dxa"/>
            <w:tcBorders>
              <w:top w:val="single" w:sz="4" w:space="0" w:color="auto"/>
              <w:left w:val="single" w:sz="4" w:space="0" w:color="auto"/>
              <w:bottom w:val="single" w:sz="4" w:space="0" w:color="auto"/>
              <w:right w:val="single" w:sz="4" w:space="0" w:color="auto"/>
            </w:tcBorders>
          </w:tcPr>
          <w:p w14:paraId="251A7B7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03FF0CB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45%</w:t>
            </w:r>
          </w:p>
        </w:tc>
        <w:tc>
          <w:tcPr>
            <w:tcW w:w="609" w:type="dxa"/>
            <w:tcBorders>
              <w:top w:val="single" w:sz="4" w:space="0" w:color="auto"/>
              <w:left w:val="single" w:sz="4" w:space="0" w:color="auto"/>
              <w:bottom w:val="single" w:sz="4" w:space="0" w:color="auto"/>
              <w:right w:val="single" w:sz="4" w:space="0" w:color="auto"/>
            </w:tcBorders>
          </w:tcPr>
          <w:p w14:paraId="6A96F6A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C817DB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720" w:type="dxa"/>
            <w:tcBorders>
              <w:top w:val="single" w:sz="4" w:space="0" w:color="auto"/>
              <w:left w:val="single" w:sz="4" w:space="0" w:color="auto"/>
              <w:bottom w:val="single" w:sz="4" w:space="0" w:color="auto"/>
              <w:right w:val="single" w:sz="4" w:space="0" w:color="auto"/>
            </w:tcBorders>
          </w:tcPr>
          <w:p w14:paraId="4EC1E5B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F97B6A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60%</w:t>
            </w:r>
          </w:p>
        </w:tc>
        <w:tc>
          <w:tcPr>
            <w:tcW w:w="1222" w:type="dxa"/>
            <w:tcBorders>
              <w:top w:val="single" w:sz="4" w:space="0" w:color="auto"/>
              <w:left w:val="single" w:sz="4" w:space="0" w:color="auto"/>
              <w:bottom w:val="single" w:sz="4" w:space="0" w:color="auto"/>
              <w:right w:val="single" w:sz="4" w:space="0" w:color="auto"/>
            </w:tcBorders>
            <w:hideMark/>
          </w:tcPr>
          <w:p w14:paraId="7A476F4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184B04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Sex, Age, </w:t>
            </w:r>
          </w:p>
        </w:tc>
        <w:tc>
          <w:tcPr>
            <w:tcW w:w="1028" w:type="dxa"/>
            <w:tcBorders>
              <w:top w:val="single" w:sz="4" w:space="0" w:color="auto"/>
              <w:left w:val="single" w:sz="4" w:space="0" w:color="auto"/>
              <w:bottom w:val="single" w:sz="4" w:space="0" w:color="auto"/>
              <w:right w:val="single" w:sz="4" w:space="0" w:color="auto"/>
            </w:tcBorders>
            <w:hideMark/>
          </w:tcPr>
          <w:p w14:paraId="7A6AE07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132252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Yearly</w:t>
            </w:r>
          </w:p>
        </w:tc>
        <w:tc>
          <w:tcPr>
            <w:tcW w:w="1350" w:type="dxa"/>
            <w:tcBorders>
              <w:top w:val="single" w:sz="4" w:space="0" w:color="auto"/>
              <w:left w:val="single" w:sz="4" w:space="0" w:color="auto"/>
              <w:bottom w:val="single" w:sz="4" w:space="0" w:color="auto"/>
              <w:right w:val="threeDEmboss" w:sz="12" w:space="0" w:color="auto"/>
            </w:tcBorders>
            <w:hideMark/>
          </w:tcPr>
          <w:p w14:paraId="2BC8F13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6DA719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NHIA/GHS</w:t>
            </w:r>
          </w:p>
        </w:tc>
      </w:tr>
      <w:tr w:rsidR="00DD19AE" w:rsidRPr="00DD19AE" w14:paraId="519E146C"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1BA128B"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Number of registered</w:t>
            </w:r>
          </w:p>
          <w:p w14:paraId="3A663903"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Births </w:t>
            </w:r>
          </w:p>
          <w:p w14:paraId="7EA5EBBF" w14:textId="77777777" w:rsidR="00DD19AE" w:rsidRPr="00DD19AE" w:rsidRDefault="00DD19AE" w:rsidP="00D83055">
            <w:pPr>
              <w:spacing w:after="0" w:line="240" w:lineRule="auto"/>
              <w:rPr>
                <w:rFonts w:ascii="Times New Roman" w:hAnsi="Times New Roman"/>
                <w:b/>
                <w:sz w:val="18"/>
                <w:szCs w:val="18"/>
              </w:rPr>
            </w:pPr>
            <w:r w:rsidRPr="00DD19AE">
              <w:rPr>
                <w:rFonts w:ascii="Times New Roman" w:hAnsi="Times New Roman"/>
                <w:sz w:val="18"/>
                <w:szCs w:val="18"/>
              </w:rPr>
              <w:t>Deaths</w:t>
            </w:r>
            <w:r w:rsidRPr="00DD19AE">
              <w:rPr>
                <w:rFonts w:ascii="Times New Roman" w:hAnsi="Times New Roman"/>
                <w:b/>
                <w:sz w:val="18"/>
                <w:szCs w:val="18"/>
              </w:rPr>
              <w:t xml:space="preserve"> </w:t>
            </w:r>
          </w:p>
        </w:tc>
        <w:tc>
          <w:tcPr>
            <w:tcW w:w="2610" w:type="dxa"/>
            <w:tcBorders>
              <w:top w:val="single" w:sz="4" w:space="0" w:color="auto"/>
              <w:left w:val="single" w:sz="4" w:space="0" w:color="auto"/>
              <w:bottom w:val="single" w:sz="4" w:space="0" w:color="auto"/>
              <w:right w:val="single" w:sz="4" w:space="0" w:color="auto"/>
            </w:tcBorders>
            <w:hideMark/>
          </w:tcPr>
          <w:p w14:paraId="3E51FF6A" w14:textId="77777777" w:rsidR="00DD19AE" w:rsidRPr="00DD19AE" w:rsidRDefault="00DD19AE" w:rsidP="00D83055">
            <w:pPr>
              <w:autoSpaceDE w:val="0"/>
              <w:autoSpaceDN w:val="0"/>
              <w:adjustRightInd w:val="0"/>
              <w:spacing w:after="0" w:line="240" w:lineRule="auto"/>
              <w:rPr>
                <w:rFonts w:ascii="Times New Roman" w:eastAsiaTheme="minorHAnsi" w:hAnsi="Times New Roman"/>
                <w:sz w:val="18"/>
                <w:szCs w:val="18"/>
                <w:lang w:val="en-GB"/>
              </w:rPr>
            </w:pPr>
            <w:r w:rsidRPr="00DD19AE">
              <w:rPr>
                <w:rFonts w:ascii="Times New Roman" w:hAnsi="Times New Roman"/>
                <w:sz w:val="18"/>
                <w:szCs w:val="18"/>
                <w:lang w:val="en-GB"/>
              </w:rPr>
              <w:t xml:space="preserve"> Count of births and deaths registered in the district in a particular year</w:t>
            </w:r>
          </w:p>
        </w:tc>
        <w:tc>
          <w:tcPr>
            <w:tcW w:w="900" w:type="dxa"/>
            <w:tcBorders>
              <w:top w:val="single" w:sz="4" w:space="0" w:color="auto"/>
              <w:left w:val="single" w:sz="4" w:space="0" w:color="auto"/>
              <w:bottom w:val="single" w:sz="4" w:space="0" w:color="auto"/>
              <w:right w:val="single" w:sz="4" w:space="0" w:color="auto"/>
            </w:tcBorders>
            <w:hideMark/>
          </w:tcPr>
          <w:p w14:paraId="6AC05741"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tcPr>
          <w:p w14:paraId="6FE038F8"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w:t>
            </w:r>
          </w:p>
          <w:p w14:paraId="07F67291"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4,947</w:t>
            </w:r>
          </w:p>
          <w:p w14:paraId="1495CA84" w14:textId="77777777" w:rsidR="00DD19AE" w:rsidRPr="00DD19AE" w:rsidRDefault="00DD19AE" w:rsidP="00D83055">
            <w:pPr>
              <w:spacing w:after="0" w:line="240" w:lineRule="auto"/>
              <w:rPr>
                <w:rFonts w:ascii="Times New Roman" w:eastAsiaTheme="minorHAnsi" w:hAnsi="Times New Roman"/>
                <w:sz w:val="18"/>
                <w:szCs w:val="18"/>
              </w:rPr>
            </w:pPr>
            <w:r w:rsidRPr="00DD19AE">
              <w:rPr>
                <w:rFonts w:ascii="Times New Roman" w:hAnsi="Times New Roman"/>
                <w:sz w:val="18"/>
                <w:szCs w:val="18"/>
              </w:rPr>
              <w:t>386</w:t>
            </w:r>
          </w:p>
          <w:p w14:paraId="5186F96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4219C66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1DCE77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42A85A6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tcPr>
          <w:p w14:paraId="4FA0243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D9A17D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2B906B7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tcPr>
          <w:p w14:paraId="5E788DF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1EA809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2C52F39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tcPr>
          <w:p w14:paraId="0558F66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0F1868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p w14:paraId="0CC2392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tcPr>
          <w:p w14:paraId="1217D77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7B2274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 Age</w:t>
            </w:r>
          </w:p>
        </w:tc>
        <w:tc>
          <w:tcPr>
            <w:tcW w:w="1028" w:type="dxa"/>
            <w:tcBorders>
              <w:top w:val="single" w:sz="4" w:space="0" w:color="auto"/>
              <w:left w:val="single" w:sz="4" w:space="0" w:color="auto"/>
              <w:bottom w:val="single" w:sz="4" w:space="0" w:color="auto"/>
              <w:right w:val="single" w:sz="4" w:space="0" w:color="auto"/>
            </w:tcBorders>
          </w:tcPr>
          <w:p w14:paraId="4899C55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4E340EF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3E2FFA3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Birth and Death Department, GHS</w:t>
            </w:r>
          </w:p>
        </w:tc>
      </w:tr>
      <w:tr w:rsidR="00DD19AE" w:rsidRPr="00DD19AE" w14:paraId="7BD2D12E"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38825F4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Under five mortality Rate</w:t>
            </w:r>
          </w:p>
        </w:tc>
        <w:tc>
          <w:tcPr>
            <w:tcW w:w="2610" w:type="dxa"/>
            <w:tcBorders>
              <w:top w:val="single" w:sz="4" w:space="0" w:color="auto"/>
              <w:left w:val="single" w:sz="4" w:space="0" w:color="auto"/>
              <w:bottom w:val="single" w:sz="4" w:space="0" w:color="auto"/>
              <w:right w:val="single" w:sz="4" w:space="0" w:color="auto"/>
            </w:tcBorders>
            <w:hideMark/>
          </w:tcPr>
          <w:p w14:paraId="7C8E2425" w14:textId="77777777" w:rsidR="00DD19AE" w:rsidRPr="00DD19AE" w:rsidRDefault="00DD19AE" w:rsidP="00D83055">
            <w:pPr>
              <w:spacing w:after="0" w:line="240" w:lineRule="auto"/>
              <w:jc w:val="both"/>
              <w:rPr>
                <w:rFonts w:ascii="Times New Roman" w:hAnsi="Times New Roman"/>
                <w:sz w:val="18"/>
                <w:szCs w:val="18"/>
              </w:rPr>
            </w:pPr>
            <w:r w:rsidRPr="00DD19AE">
              <w:rPr>
                <w:rFonts w:ascii="Times New Roman" w:hAnsi="Times New Roman"/>
                <w:sz w:val="18"/>
                <w:szCs w:val="18"/>
              </w:rPr>
              <w:t>number of deaths occurring between birth and exact age five per 1000 live births</w:t>
            </w:r>
          </w:p>
        </w:tc>
        <w:tc>
          <w:tcPr>
            <w:tcW w:w="900" w:type="dxa"/>
            <w:tcBorders>
              <w:top w:val="single" w:sz="4" w:space="0" w:color="auto"/>
              <w:left w:val="single" w:sz="4" w:space="0" w:color="auto"/>
              <w:bottom w:val="single" w:sz="4" w:space="0" w:color="auto"/>
              <w:right w:val="single" w:sz="4" w:space="0" w:color="auto"/>
            </w:tcBorders>
            <w:hideMark/>
          </w:tcPr>
          <w:p w14:paraId="740D9B38"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4908B63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hideMark/>
          </w:tcPr>
          <w:p w14:paraId="6E444EF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561" w:type="dxa"/>
            <w:tcBorders>
              <w:top w:val="single" w:sz="4" w:space="0" w:color="auto"/>
              <w:left w:val="single" w:sz="4" w:space="0" w:color="auto"/>
              <w:bottom w:val="single" w:sz="4" w:space="0" w:color="auto"/>
              <w:right w:val="single" w:sz="4" w:space="0" w:color="auto"/>
            </w:tcBorders>
            <w:hideMark/>
          </w:tcPr>
          <w:p w14:paraId="4D95A5B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609" w:type="dxa"/>
            <w:tcBorders>
              <w:top w:val="single" w:sz="4" w:space="0" w:color="auto"/>
              <w:left w:val="single" w:sz="4" w:space="0" w:color="auto"/>
              <w:bottom w:val="single" w:sz="4" w:space="0" w:color="auto"/>
              <w:right w:val="single" w:sz="4" w:space="0" w:color="auto"/>
            </w:tcBorders>
            <w:hideMark/>
          </w:tcPr>
          <w:p w14:paraId="0103CEA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hideMark/>
          </w:tcPr>
          <w:p w14:paraId="0A1C913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hideMark/>
          </w:tcPr>
          <w:p w14:paraId="04FC116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tc>
        <w:tc>
          <w:tcPr>
            <w:tcW w:w="1028" w:type="dxa"/>
            <w:tcBorders>
              <w:top w:val="single" w:sz="4" w:space="0" w:color="auto"/>
              <w:left w:val="single" w:sz="4" w:space="0" w:color="auto"/>
              <w:bottom w:val="single" w:sz="4" w:space="0" w:color="auto"/>
              <w:right w:val="single" w:sz="4" w:space="0" w:color="auto"/>
            </w:tcBorders>
            <w:hideMark/>
          </w:tcPr>
          <w:p w14:paraId="5534454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5153182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DA/GHS</w:t>
            </w:r>
          </w:p>
        </w:tc>
      </w:tr>
      <w:tr w:rsidR="00DD19AE" w:rsidRPr="00DD19AE" w14:paraId="05848479"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1AFCE5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Malaria case fatality</w:t>
            </w:r>
          </w:p>
        </w:tc>
        <w:tc>
          <w:tcPr>
            <w:tcW w:w="2610" w:type="dxa"/>
            <w:tcBorders>
              <w:top w:val="single" w:sz="4" w:space="0" w:color="auto"/>
              <w:left w:val="single" w:sz="4" w:space="0" w:color="auto"/>
              <w:bottom w:val="single" w:sz="4" w:space="0" w:color="auto"/>
              <w:right w:val="single" w:sz="4" w:space="0" w:color="auto"/>
            </w:tcBorders>
            <w:hideMark/>
          </w:tcPr>
          <w:p w14:paraId="308AD5F7"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Malaria case fatality in children under five years per 10000 population</w:t>
            </w:r>
          </w:p>
        </w:tc>
        <w:tc>
          <w:tcPr>
            <w:tcW w:w="900" w:type="dxa"/>
            <w:tcBorders>
              <w:top w:val="single" w:sz="4" w:space="0" w:color="auto"/>
              <w:left w:val="single" w:sz="4" w:space="0" w:color="auto"/>
              <w:bottom w:val="single" w:sz="4" w:space="0" w:color="auto"/>
              <w:right w:val="single" w:sz="4" w:space="0" w:color="auto"/>
            </w:tcBorders>
            <w:hideMark/>
          </w:tcPr>
          <w:p w14:paraId="593F24B8"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6670855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hideMark/>
          </w:tcPr>
          <w:p w14:paraId="05B7C33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561" w:type="dxa"/>
            <w:tcBorders>
              <w:top w:val="single" w:sz="4" w:space="0" w:color="auto"/>
              <w:left w:val="single" w:sz="4" w:space="0" w:color="auto"/>
              <w:bottom w:val="single" w:sz="4" w:space="0" w:color="auto"/>
              <w:right w:val="single" w:sz="4" w:space="0" w:color="auto"/>
            </w:tcBorders>
            <w:hideMark/>
          </w:tcPr>
          <w:p w14:paraId="75C96E7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609" w:type="dxa"/>
            <w:tcBorders>
              <w:top w:val="single" w:sz="4" w:space="0" w:color="auto"/>
              <w:left w:val="single" w:sz="4" w:space="0" w:color="auto"/>
              <w:bottom w:val="single" w:sz="4" w:space="0" w:color="auto"/>
              <w:right w:val="single" w:sz="4" w:space="0" w:color="auto"/>
            </w:tcBorders>
            <w:hideMark/>
          </w:tcPr>
          <w:p w14:paraId="4BA0E39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hideMark/>
          </w:tcPr>
          <w:p w14:paraId="7647EF9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hideMark/>
          </w:tcPr>
          <w:p w14:paraId="40BF8EF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tc>
        <w:tc>
          <w:tcPr>
            <w:tcW w:w="1028" w:type="dxa"/>
            <w:tcBorders>
              <w:top w:val="single" w:sz="4" w:space="0" w:color="auto"/>
              <w:left w:val="single" w:sz="4" w:space="0" w:color="auto"/>
              <w:bottom w:val="single" w:sz="4" w:space="0" w:color="auto"/>
              <w:right w:val="single" w:sz="4" w:space="0" w:color="auto"/>
            </w:tcBorders>
            <w:hideMark/>
          </w:tcPr>
          <w:p w14:paraId="0FDC26D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0BCAFE2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GHS</w:t>
            </w:r>
          </w:p>
        </w:tc>
      </w:tr>
      <w:tr w:rsidR="00DD19AE" w:rsidRPr="00DD19AE" w14:paraId="77828AF8"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47DABDD2"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3: </w:t>
            </w:r>
            <w:r w:rsidRPr="00DD19AE">
              <w:rPr>
                <w:rFonts w:ascii="Times New Roman" w:hAnsi="Times New Roman"/>
                <w:sz w:val="18"/>
                <w:szCs w:val="18"/>
                <w:lang w:val="en-GB"/>
              </w:rPr>
              <w:t>Health and Health Service Delivery</w:t>
            </w:r>
          </w:p>
          <w:p w14:paraId="2DB0ED0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HIV, AIDS/STIs and other infections</w:t>
            </w:r>
          </w:p>
        </w:tc>
      </w:tr>
      <w:tr w:rsidR="00DD19AE" w:rsidRPr="00DD19AE" w14:paraId="28FEA237"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61A535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HIV/AIDS Prevalent rate</w:t>
            </w:r>
          </w:p>
        </w:tc>
        <w:tc>
          <w:tcPr>
            <w:tcW w:w="2610" w:type="dxa"/>
            <w:tcBorders>
              <w:top w:val="single" w:sz="4" w:space="0" w:color="auto"/>
              <w:left w:val="single" w:sz="4" w:space="0" w:color="auto"/>
              <w:bottom w:val="single" w:sz="4" w:space="0" w:color="auto"/>
              <w:right w:val="single" w:sz="4" w:space="0" w:color="auto"/>
            </w:tcBorders>
            <w:hideMark/>
          </w:tcPr>
          <w:p w14:paraId="1AFC053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HIV/AIDS Prevalent rate (% adult population 15-49 years HIV positive)</w:t>
            </w:r>
          </w:p>
        </w:tc>
        <w:tc>
          <w:tcPr>
            <w:tcW w:w="900" w:type="dxa"/>
            <w:tcBorders>
              <w:top w:val="single" w:sz="4" w:space="0" w:color="auto"/>
              <w:left w:val="single" w:sz="4" w:space="0" w:color="auto"/>
              <w:bottom w:val="single" w:sz="4" w:space="0" w:color="auto"/>
              <w:right w:val="single" w:sz="4" w:space="0" w:color="auto"/>
            </w:tcBorders>
            <w:hideMark/>
          </w:tcPr>
          <w:p w14:paraId="51605223"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773BF60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w:t>
            </w:r>
          </w:p>
        </w:tc>
        <w:tc>
          <w:tcPr>
            <w:tcW w:w="720" w:type="dxa"/>
            <w:tcBorders>
              <w:top w:val="single" w:sz="4" w:space="0" w:color="auto"/>
              <w:left w:val="single" w:sz="4" w:space="0" w:color="auto"/>
              <w:bottom w:val="single" w:sz="4" w:space="0" w:color="auto"/>
              <w:right w:val="single" w:sz="4" w:space="0" w:color="auto"/>
            </w:tcBorders>
            <w:hideMark/>
          </w:tcPr>
          <w:p w14:paraId="525A91A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w:t>
            </w:r>
          </w:p>
        </w:tc>
        <w:tc>
          <w:tcPr>
            <w:tcW w:w="561" w:type="dxa"/>
            <w:tcBorders>
              <w:top w:val="single" w:sz="4" w:space="0" w:color="auto"/>
              <w:left w:val="single" w:sz="4" w:space="0" w:color="auto"/>
              <w:bottom w:val="single" w:sz="4" w:space="0" w:color="auto"/>
              <w:right w:val="single" w:sz="4" w:space="0" w:color="auto"/>
            </w:tcBorders>
            <w:hideMark/>
          </w:tcPr>
          <w:p w14:paraId="7791D01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w:t>
            </w:r>
          </w:p>
        </w:tc>
        <w:tc>
          <w:tcPr>
            <w:tcW w:w="609" w:type="dxa"/>
            <w:tcBorders>
              <w:top w:val="single" w:sz="4" w:space="0" w:color="auto"/>
              <w:left w:val="single" w:sz="4" w:space="0" w:color="auto"/>
              <w:bottom w:val="single" w:sz="4" w:space="0" w:color="auto"/>
              <w:right w:val="single" w:sz="4" w:space="0" w:color="auto"/>
            </w:tcBorders>
            <w:hideMark/>
          </w:tcPr>
          <w:p w14:paraId="2FE8CCD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w:t>
            </w:r>
          </w:p>
        </w:tc>
        <w:tc>
          <w:tcPr>
            <w:tcW w:w="720" w:type="dxa"/>
            <w:tcBorders>
              <w:top w:val="single" w:sz="4" w:space="0" w:color="auto"/>
              <w:left w:val="single" w:sz="4" w:space="0" w:color="auto"/>
              <w:bottom w:val="single" w:sz="4" w:space="0" w:color="auto"/>
              <w:right w:val="single" w:sz="4" w:space="0" w:color="auto"/>
            </w:tcBorders>
            <w:hideMark/>
          </w:tcPr>
          <w:p w14:paraId="1106F68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hideMark/>
          </w:tcPr>
          <w:p w14:paraId="532B4E49"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Males and females</w:t>
            </w:r>
          </w:p>
        </w:tc>
        <w:tc>
          <w:tcPr>
            <w:tcW w:w="1028" w:type="dxa"/>
            <w:tcBorders>
              <w:top w:val="single" w:sz="4" w:space="0" w:color="auto"/>
              <w:left w:val="single" w:sz="4" w:space="0" w:color="auto"/>
              <w:bottom w:val="single" w:sz="4" w:space="0" w:color="auto"/>
              <w:right w:val="single" w:sz="4" w:space="0" w:color="auto"/>
            </w:tcBorders>
            <w:hideMark/>
          </w:tcPr>
          <w:p w14:paraId="3F6732C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75145B47"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GHS</w:t>
            </w:r>
          </w:p>
        </w:tc>
      </w:tr>
      <w:tr w:rsidR="00DD19AE" w:rsidRPr="00DD19AE" w14:paraId="26AB2F0E"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4BA1CF5A"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4: </w:t>
            </w:r>
            <w:r w:rsidRPr="00DD19AE">
              <w:rPr>
                <w:rFonts w:ascii="Times New Roman" w:hAnsi="Times New Roman"/>
                <w:sz w:val="18"/>
                <w:szCs w:val="18"/>
                <w:lang w:val="en-GB"/>
              </w:rPr>
              <w:t>Population Management and Migration for Development</w:t>
            </w:r>
          </w:p>
          <w:p w14:paraId="199C927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lastRenderedPageBreak/>
              <w:t>Sub-Programme 1: Population Management</w:t>
            </w:r>
          </w:p>
        </w:tc>
      </w:tr>
      <w:tr w:rsidR="00DD19AE" w:rsidRPr="00DD19AE" w14:paraId="1235B989"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1038E76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lastRenderedPageBreak/>
              <w:t>Percentage of family planning acceptors</w:t>
            </w:r>
          </w:p>
        </w:tc>
        <w:tc>
          <w:tcPr>
            <w:tcW w:w="2610" w:type="dxa"/>
            <w:tcBorders>
              <w:top w:val="single" w:sz="4" w:space="0" w:color="auto"/>
              <w:left w:val="single" w:sz="4" w:space="0" w:color="auto"/>
              <w:bottom w:val="single" w:sz="4" w:space="0" w:color="auto"/>
              <w:right w:val="single" w:sz="4" w:space="0" w:color="auto"/>
            </w:tcBorders>
            <w:hideMark/>
          </w:tcPr>
          <w:p w14:paraId="72133B67"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Total population </w:t>
            </w:r>
          </w:p>
        </w:tc>
        <w:tc>
          <w:tcPr>
            <w:tcW w:w="900" w:type="dxa"/>
            <w:tcBorders>
              <w:top w:val="single" w:sz="4" w:space="0" w:color="auto"/>
              <w:left w:val="single" w:sz="4" w:space="0" w:color="auto"/>
              <w:bottom w:val="single" w:sz="4" w:space="0" w:color="auto"/>
              <w:right w:val="single" w:sz="4" w:space="0" w:color="auto"/>
            </w:tcBorders>
            <w:hideMark/>
          </w:tcPr>
          <w:p w14:paraId="66DAD374"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73EEFED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31%</w:t>
            </w:r>
          </w:p>
        </w:tc>
        <w:tc>
          <w:tcPr>
            <w:tcW w:w="720" w:type="dxa"/>
            <w:tcBorders>
              <w:top w:val="single" w:sz="4" w:space="0" w:color="auto"/>
              <w:left w:val="single" w:sz="4" w:space="0" w:color="auto"/>
              <w:bottom w:val="single" w:sz="4" w:space="0" w:color="auto"/>
              <w:right w:val="single" w:sz="4" w:space="0" w:color="auto"/>
            </w:tcBorders>
            <w:hideMark/>
          </w:tcPr>
          <w:p w14:paraId="32B3D8BF"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33%</w:t>
            </w:r>
          </w:p>
        </w:tc>
        <w:tc>
          <w:tcPr>
            <w:tcW w:w="561" w:type="dxa"/>
            <w:tcBorders>
              <w:top w:val="single" w:sz="4" w:space="0" w:color="auto"/>
              <w:left w:val="single" w:sz="4" w:space="0" w:color="auto"/>
              <w:bottom w:val="single" w:sz="4" w:space="0" w:color="auto"/>
              <w:right w:val="single" w:sz="4" w:space="0" w:color="auto"/>
            </w:tcBorders>
            <w:hideMark/>
          </w:tcPr>
          <w:p w14:paraId="388EF26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35%</w:t>
            </w:r>
          </w:p>
        </w:tc>
        <w:tc>
          <w:tcPr>
            <w:tcW w:w="609" w:type="dxa"/>
            <w:tcBorders>
              <w:top w:val="single" w:sz="4" w:space="0" w:color="auto"/>
              <w:left w:val="single" w:sz="4" w:space="0" w:color="auto"/>
              <w:bottom w:val="single" w:sz="4" w:space="0" w:color="auto"/>
              <w:right w:val="single" w:sz="4" w:space="0" w:color="auto"/>
            </w:tcBorders>
            <w:hideMark/>
          </w:tcPr>
          <w:p w14:paraId="5EF70DA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37%</w:t>
            </w:r>
          </w:p>
        </w:tc>
        <w:tc>
          <w:tcPr>
            <w:tcW w:w="720" w:type="dxa"/>
            <w:tcBorders>
              <w:top w:val="single" w:sz="4" w:space="0" w:color="auto"/>
              <w:left w:val="single" w:sz="4" w:space="0" w:color="auto"/>
              <w:bottom w:val="single" w:sz="4" w:space="0" w:color="auto"/>
              <w:right w:val="single" w:sz="4" w:space="0" w:color="auto"/>
            </w:tcBorders>
            <w:hideMark/>
          </w:tcPr>
          <w:p w14:paraId="46D463A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41%</w:t>
            </w:r>
          </w:p>
        </w:tc>
        <w:tc>
          <w:tcPr>
            <w:tcW w:w="1222" w:type="dxa"/>
            <w:tcBorders>
              <w:top w:val="single" w:sz="4" w:space="0" w:color="auto"/>
              <w:left w:val="single" w:sz="4" w:space="0" w:color="auto"/>
              <w:bottom w:val="single" w:sz="4" w:space="0" w:color="auto"/>
              <w:right w:val="single" w:sz="4" w:space="0" w:color="auto"/>
            </w:tcBorders>
            <w:hideMark/>
          </w:tcPr>
          <w:p w14:paraId="5D0044F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Males and females</w:t>
            </w:r>
          </w:p>
        </w:tc>
        <w:tc>
          <w:tcPr>
            <w:tcW w:w="1028" w:type="dxa"/>
            <w:tcBorders>
              <w:top w:val="single" w:sz="4" w:space="0" w:color="auto"/>
              <w:left w:val="single" w:sz="4" w:space="0" w:color="auto"/>
              <w:bottom w:val="single" w:sz="4" w:space="0" w:color="auto"/>
              <w:right w:val="single" w:sz="4" w:space="0" w:color="auto"/>
            </w:tcBorders>
            <w:hideMark/>
          </w:tcPr>
          <w:p w14:paraId="6E630AF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68A80E3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GHS</w:t>
            </w:r>
          </w:p>
        </w:tc>
      </w:tr>
      <w:tr w:rsidR="00DD19AE" w:rsidRPr="00DD19AE" w14:paraId="2277F603"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321B6BAD"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 xml:space="preserve">Programme 4: </w:t>
            </w:r>
            <w:r w:rsidRPr="00DD19AE">
              <w:rPr>
                <w:rFonts w:ascii="Times New Roman" w:hAnsi="Times New Roman"/>
                <w:sz w:val="18"/>
                <w:szCs w:val="18"/>
                <w:lang w:val="en-GB"/>
              </w:rPr>
              <w:t>Population Management  and Migration for Development</w:t>
            </w:r>
          </w:p>
          <w:p w14:paraId="60FE9A7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Maternal and Adolescent Reproductive Health</w:t>
            </w:r>
          </w:p>
        </w:tc>
      </w:tr>
      <w:tr w:rsidR="00DD19AE" w:rsidRPr="00DD19AE" w14:paraId="34BFFE1F"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F25887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Maternal Mortality ratio</w:t>
            </w:r>
          </w:p>
        </w:tc>
        <w:tc>
          <w:tcPr>
            <w:tcW w:w="2610" w:type="dxa"/>
            <w:tcBorders>
              <w:top w:val="single" w:sz="4" w:space="0" w:color="auto"/>
              <w:left w:val="single" w:sz="4" w:space="0" w:color="auto"/>
              <w:bottom w:val="single" w:sz="4" w:space="0" w:color="auto"/>
              <w:right w:val="single" w:sz="4" w:space="0" w:color="auto"/>
            </w:tcBorders>
            <w:hideMark/>
          </w:tcPr>
          <w:p w14:paraId="0DF0F9A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Maternal deaths recorded per 100,000 live births in the district</w:t>
            </w:r>
          </w:p>
        </w:tc>
        <w:tc>
          <w:tcPr>
            <w:tcW w:w="900" w:type="dxa"/>
            <w:tcBorders>
              <w:top w:val="single" w:sz="4" w:space="0" w:color="auto"/>
              <w:left w:val="single" w:sz="4" w:space="0" w:color="auto"/>
              <w:bottom w:val="single" w:sz="4" w:space="0" w:color="auto"/>
              <w:right w:val="single" w:sz="4" w:space="0" w:color="auto"/>
            </w:tcBorders>
            <w:hideMark/>
          </w:tcPr>
          <w:p w14:paraId="70A5322F"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Outcome </w:t>
            </w:r>
          </w:p>
        </w:tc>
        <w:tc>
          <w:tcPr>
            <w:tcW w:w="990" w:type="dxa"/>
            <w:tcBorders>
              <w:top w:val="single" w:sz="4" w:space="0" w:color="auto"/>
              <w:left w:val="single" w:sz="4" w:space="0" w:color="auto"/>
              <w:bottom w:val="single" w:sz="4" w:space="0" w:color="auto"/>
              <w:right w:val="single" w:sz="4" w:space="0" w:color="auto"/>
            </w:tcBorders>
            <w:hideMark/>
          </w:tcPr>
          <w:p w14:paraId="0C8324B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60.6/100,000</w:t>
            </w:r>
          </w:p>
        </w:tc>
        <w:tc>
          <w:tcPr>
            <w:tcW w:w="720" w:type="dxa"/>
            <w:tcBorders>
              <w:top w:val="single" w:sz="4" w:space="0" w:color="auto"/>
              <w:left w:val="single" w:sz="4" w:space="0" w:color="auto"/>
              <w:bottom w:val="single" w:sz="4" w:space="0" w:color="auto"/>
              <w:right w:val="single" w:sz="4" w:space="0" w:color="auto"/>
            </w:tcBorders>
            <w:hideMark/>
          </w:tcPr>
          <w:p w14:paraId="1E24733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561" w:type="dxa"/>
            <w:tcBorders>
              <w:top w:val="single" w:sz="4" w:space="0" w:color="auto"/>
              <w:left w:val="single" w:sz="4" w:space="0" w:color="auto"/>
              <w:bottom w:val="single" w:sz="4" w:space="0" w:color="auto"/>
              <w:right w:val="single" w:sz="4" w:space="0" w:color="auto"/>
            </w:tcBorders>
            <w:hideMark/>
          </w:tcPr>
          <w:p w14:paraId="7764228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609" w:type="dxa"/>
            <w:tcBorders>
              <w:top w:val="single" w:sz="4" w:space="0" w:color="auto"/>
              <w:left w:val="single" w:sz="4" w:space="0" w:color="auto"/>
              <w:bottom w:val="single" w:sz="4" w:space="0" w:color="auto"/>
              <w:right w:val="single" w:sz="4" w:space="0" w:color="auto"/>
            </w:tcBorders>
            <w:hideMark/>
          </w:tcPr>
          <w:p w14:paraId="578D54F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hideMark/>
          </w:tcPr>
          <w:p w14:paraId="6401129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hideMark/>
          </w:tcPr>
          <w:p w14:paraId="1833380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7FF8F9B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0D91FDB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DA/GHS</w:t>
            </w:r>
          </w:p>
        </w:tc>
      </w:tr>
      <w:tr w:rsidR="00DD19AE" w:rsidRPr="00DD19AE" w14:paraId="20ABEF9C"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4484C986"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lang w:eastAsia="en-GB"/>
              </w:rPr>
              <w:t>Percentage of Supervised Deliveries</w:t>
            </w:r>
          </w:p>
        </w:tc>
        <w:tc>
          <w:tcPr>
            <w:tcW w:w="2610" w:type="dxa"/>
            <w:tcBorders>
              <w:top w:val="single" w:sz="4" w:space="0" w:color="auto"/>
              <w:left w:val="single" w:sz="4" w:space="0" w:color="auto"/>
              <w:bottom w:val="single" w:sz="4" w:space="0" w:color="auto"/>
              <w:right w:val="single" w:sz="4" w:space="0" w:color="auto"/>
            </w:tcBorders>
            <w:hideMark/>
          </w:tcPr>
          <w:p w14:paraId="3533E07D"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Proportion of pregnant women assisted by a skilled birth attendant (midwife) and monitored with a pantograph</w:t>
            </w:r>
          </w:p>
        </w:tc>
        <w:tc>
          <w:tcPr>
            <w:tcW w:w="900" w:type="dxa"/>
            <w:tcBorders>
              <w:top w:val="single" w:sz="4" w:space="0" w:color="auto"/>
              <w:left w:val="single" w:sz="4" w:space="0" w:color="auto"/>
              <w:bottom w:val="single" w:sz="4" w:space="0" w:color="auto"/>
              <w:right w:val="single" w:sz="4" w:space="0" w:color="auto"/>
            </w:tcBorders>
            <w:hideMark/>
          </w:tcPr>
          <w:p w14:paraId="2237E7D7"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55C5E11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70.70%</w:t>
            </w:r>
          </w:p>
        </w:tc>
        <w:tc>
          <w:tcPr>
            <w:tcW w:w="720" w:type="dxa"/>
            <w:tcBorders>
              <w:top w:val="single" w:sz="4" w:space="0" w:color="auto"/>
              <w:left w:val="single" w:sz="4" w:space="0" w:color="auto"/>
              <w:bottom w:val="single" w:sz="4" w:space="0" w:color="auto"/>
              <w:right w:val="single" w:sz="4" w:space="0" w:color="auto"/>
            </w:tcBorders>
            <w:hideMark/>
          </w:tcPr>
          <w:p w14:paraId="235851B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hideMark/>
          </w:tcPr>
          <w:p w14:paraId="0E42F18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hideMark/>
          </w:tcPr>
          <w:p w14:paraId="3939B0E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hideMark/>
          </w:tcPr>
          <w:p w14:paraId="7544390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hideMark/>
          </w:tcPr>
          <w:p w14:paraId="554B9FD9" w14:textId="77777777" w:rsidR="00DD19AE" w:rsidRPr="00DD19AE" w:rsidRDefault="00DD19AE" w:rsidP="00D83055">
            <w:pPr>
              <w:spacing w:after="0" w:line="240" w:lineRule="auto"/>
              <w:rPr>
                <w:rFonts w:ascii="Times New Roman" w:hAnsi="Times New Roman"/>
                <w:sz w:val="18"/>
                <w:szCs w:val="18"/>
              </w:rPr>
            </w:pPr>
          </w:p>
        </w:tc>
        <w:tc>
          <w:tcPr>
            <w:tcW w:w="1028" w:type="dxa"/>
            <w:tcBorders>
              <w:top w:val="single" w:sz="4" w:space="0" w:color="auto"/>
              <w:left w:val="single" w:sz="4" w:space="0" w:color="auto"/>
              <w:bottom w:val="single" w:sz="4" w:space="0" w:color="auto"/>
              <w:right w:val="single" w:sz="4" w:space="0" w:color="auto"/>
            </w:tcBorders>
            <w:hideMark/>
          </w:tcPr>
          <w:p w14:paraId="5140229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247B139B"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GHS</w:t>
            </w:r>
          </w:p>
        </w:tc>
      </w:tr>
      <w:tr w:rsidR="00DD19AE" w:rsidRPr="00DD19AE" w14:paraId="5E422F9E"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7F14066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Antenatal Coverage</w:t>
            </w:r>
          </w:p>
        </w:tc>
        <w:tc>
          <w:tcPr>
            <w:tcW w:w="2610" w:type="dxa"/>
            <w:tcBorders>
              <w:top w:val="single" w:sz="4" w:space="0" w:color="auto"/>
              <w:left w:val="single" w:sz="4" w:space="0" w:color="auto"/>
              <w:bottom w:val="single" w:sz="4" w:space="0" w:color="auto"/>
              <w:right w:val="single" w:sz="4" w:space="0" w:color="auto"/>
            </w:tcBorders>
            <w:hideMark/>
          </w:tcPr>
          <w:p w14:paraId="3E46188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ANC registrants over expected pregnancy</w:t>
            </w:r>
          </w:p>
        </w:tc>
        <w:tc>
          <w:tcPr>
            <w:tcW w:w="900" w:type="dxa"/>
            <w:tcBorders>
              <w:top w:val="single" w:sz="4" w:space="0" w:color="auto"/>
              <w:left w:val="single" w:sz="4" w:space="0" w:color="auto"/>
              <w:bottom w:val="single" w:sz="4" w:space="0" w:color="auto"/>
              <w:right w:val="single" w:sz="4" w:space="0" w:color="auto"/>
            </w:tcBorders>
            <w:hideMark/>
          </w:tcPr>
          <w:p w14:paraId="2228943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09C9F3C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79%</w:t>
            </w:r>
          </w:p>
        </w:tc>
        <w:tc>
          <w:tcPr>
            <w:tcW w:w="720" w:type="dxa"/>
            <w:tcBorders>
              <w:top w:val="single" w:sz="4" w:space="0" w:color="auto"/>
              <w:left w:val="single" w:sz="4" w:space="0" w:color="auto"/>
              <w:bottom w:val="single" w:sz="4" w:space="0" w:color="auto"/>
              <w:right w:val="single" w:sz="4" w:space="0" w:color="auto"/>
            </w:tcBorders>
            <w:hideMark/>
          </w:tcPr>
          <w:p w14:paraId="2399897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80%</w:t>
            </w:r>
          </w:p>
        </w:tc>
        <w:tc>
          <w:tcPr>
            <w:tcW w:w="561" w:type="dxa"/>
            <w:tcBorders>
              <w:top w:val="single" w:sz="4" w:space="0" w:color="auto"/>
              <w:left w:val="single" w:sz="4" w:space="0" w:color="auto"/>
              <w:bottom w:val="single" w:sz="4" w:space="0" w:color="auto"/>
              <w:right w:val="single" w:sz="4" w:space="0" w:color="auto"/>
            </w:tcBorders>
            <w:hideMark/>
          </w:tcPr>
          <w:p w14:paraId="543C275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81%</w:t>
            </w:r>
          </w:p>
        </w:tc>
        <w:tc>
          <w:tcPr>
            <w:tcW w:w="609" w:type="dxa"/>
            <w:tcBorders>
              <w:top w:val="single" w:sz="4" w:space="0" w:color="auto"/>
              <w:left w:val="single" w:sz="4" w:space="0" w:color="auto"/>
              <w:bottom w:val="single" w:sz="4" w:space="0" w:color="auto"/>
              <w:right w:val="single" w:sz="4" w:space="0" w:color="auto"/>
            </w:tcBorders>
            <w:hideMark/>
          </w:tcPr>
          <w:p w14:paraId="22BF52B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81%</w:t>
            </w:r>
          </w:p>
        </w:tc>
        <w:tc>
          <w:tcPr>
            <w:tcW w:w="720" w:type="dxa"/>
            <w:tcBorders>
              <w:top w:val="single" w:sz="4" w:space="0" w:color="auto"/>
              <w:left w:val="single" w:sz="4" w:space="0" w:color="auto"/>
              <w:bottom w:val="single" w:sz="4" w:space="0" w:color="auto"/>
              <w:right w:val="single" w:sz="4" w:space="0" w:color="auto"/>
            </w:tcBorders>
            <w:hideMark/>
          </w:tcPr>
          <w:p w14:paraId="20D5CD5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82%</w:t>
            </w:r>
          </w:p>
        </w:tc>
        <w:tc>
          <w:tcPr>
            <w:tcW w:w="1222" w:type="dxa"/>
            <w:tcBorders>
              <w:top w:val="single" w:sz="4" w:space="0" w:color="auto"/>
              <w:left w:val="single" w:sz="4" w:space="0" w:color="auto"/>
              <w:bottom w:val="single" w:sz="4" w:space="0" w:color="auto"/>
              <w:right w:val="single" w:sz="4" w:space="0" w:color="auto"/>
            </w:tcBorders>
            <w:hideMark/>
          </w:tcPr>
          <w:p w14:paraId="4534452C"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Males and females</w:t>
            </w:r>
          </w:p>
        </w:tc>
        <w:tc>
          <w:tcPr>
            <w:tcW w:w="1028" w:type="dxa"/>
            <w:tcBorders>
              <w:top w:val="single" w:sz="4" w:space="0" w:color="auto"/>
              <w:left w:val="single" w:sz="4" w:space="0" w:color="auto"/>
              <w:bottom w:val="single" w:sz="4" w:space="0" w:color="auto"/>
              <w:right w:val="single" w:sz="4" w:space="0" w:color="auto"/>
            </w:tcBorders>
            <w:hideMark/>
          </w:tcPr>
          <w:p w14:paraId="014E816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Semi-annually</w:t>
            </w:r>
          </w:p>
        </w:tc>
        <w:tc>
          <w:tcPr>
            <w:tcW w:w="1350" w:type="dxa"/>
            <w:tcBorders>
              <w:top w:val="single" w:sz="4" w:space="0" w:color="auto"/>
              <w:left w:val="single" w:sz="4" w:space="0" w:color="auto"/>
              <w:bottom w:val="single" w:sz="4" w:space="0" w:color="auto"/>
              <w:right w:val="threeDEmboss" w:sz="12" w:space="0" w:color="auto"/>
            </w:tcBorders>
            <w:hideMark/>
          </w:tcPr>
          <w:p w14:paraId="3BC70CC8"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lang w:val="en-GB"/>
              </w:rPr>
              <w:t>GHS</w:t>
            </w:r>
          </w:p>
        </w:tc>
      </w:tr>
      <w:tr w:rsidR="00DD19AE" w:rsidRPr="00DD19AE" w14:paraId="0811570A"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37513644"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Programme 6: Water and Environmental Sanitation</w:t>
            </w:r>
          </w:p>
          <w:p w14:paraId="419B90D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Potable Water Supply</w:t>
            </w:r>
          </w:p>
        </w:tc>
      </w:tr>
      <w:tr w:rsidR="00DD19AE" w:rsidRPr="00DD19AE" w14:paraId="5DB47EE4"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1C44CB9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Proportion of Population with sustainable access to safe water sources</w:t>
            </w:r>
          </w:p>
        </w:tc>
        <w:tc>
          <w:tcPr>
            <w:tcW w:w="2610" w:type="dxa"/>
            <w:tcBorders>
              <w:top w:val="single" w:sz="4" w:space="0" w:color="auto"/>
              <w:left w:val="single" w:sz="4" w:space="0" w:color="auto"/>
              <w:bottom w:val="single" w:sz="4" w:space="0" w:color="auto"/>
              <w:right w:val="single" w:sz="4" w:space="0" w:color="auto"/>
            </w:tcBorders>
            <w:hideMark/>
          </w:tcPr>
          <w:p w14:paraId="16421E3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Share of the district population with access to basic drinking water services expressed as a percentage of total district population</w:t>
            </w:r>
          </w:p>
        </w:tc>
        <w:tc>
          <w:tcPr>
            <w:tcW w:w="900" w:type="dxa"/>
            <w:tcBorders>
              <w:top w:val="single" w:sz="4" w:space="0" w:color="auto"/>
              <w:left w:val="single" w:sz="4" w:space="0" w:color="auto"/>
              <w:bottom w:val="single" w:sz="4" w:space="0" w:color="auto"/>
              <w:right w:val="single" w:sz="4" w:space="0" w:color="auto"/>
            </w:tcBorders>
            <w:hideMark/>
          </w:tcPr>
          <w:p w14:paraId="018EFC9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657C7B4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85%</w:t>
            </w:r>
          </w:p>
        </w:tc>
        <w:tc>
          <w:tcPr>
            <w:tcW w:w="720" w:type="dxa"/>
            <w:tcBorders>
              <w:top w:val="single" w:sz="4" w:space="0" w:color="auto"/>
              <w:left w:val="single" w:sz="4" w:space="0" w:color="auto"/>
              <w:bottom w:val="single" w:sz="4" w:space="0" w:color="auto"/>
              <w:right w:val="single" w:sz="4" w:space="0" w:color="auto"/>
            </w:tcBorders>
            <w:hideMark/>
          </w:tcPr>
          <w:p w14:paraId="73913D0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90%</w:t>
            </w:r>
          </w:p>
        </w:tc>
        <w:tc>
          <w:tcPr>
            <w:tcW w:w="561" w:type="dxa"/>
            <w:tcBorders>
              <w:top w:val="single" w:sz="4" w:space="0" w:color="auto"/>
              <w:left w:val="single" w:sz="4" w:space="0" w:color="auto"/>
              <w:bottom w:val="single" w:sz="4" w:space="0" w:color="auto"/>
              <w:right w:val="single" w:sz="4" w:space="0" w:color="auto"/>
            </w:tcBorders>
            <w:hideMark/>
          </w:tcPr>
          <w:p w14:paraId="25DE7D9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92%</w:t>
            </w:r>
          </w:p>
        </w:tc>
        <w:tc>
          <w:tcPr>
            <w:tcW w:w="609" w:type="dxa"/>
            <w:tcBorders>
              <w:top w:val="single" w:sz="4" w:space="0" w:color="auto"/>
              <w:left w:val="single" w:sz="4" w:space="0" w:color="auto"/>
              <w:bottom w:val="single" w:sz="4" w:space="0" w:color="auto"/>
              <w:right w:val="single" w:sz="4" w:space="0" w:color="auto"/>
            </w:tcBorders>
            <w:hideMark/>
          </w:tcPr>
          <w:p w14:paraId="6384300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95%</w:t>
            </w:r>
          </w:p>
        </w:tc>
        <w:tc>
          <w:tcPr>
            <w:tcW w:w="720" w:type="dxa"/>
            <w:tcBorders>
              <w:top w:val="single" w:sz="4" w:space="0" w:color="auto"/>
              <w:left w:val="single" w:sz="4" w:space="0" w:color="auto"/>
              <w:bottom w:val="single" w:sz="4" w:space="0" w:color="auto"/>
              <w:right w:val="single" w:sz="4" w:space="0" w:color="auto"/>
            </w:tcBorders>
            <w:hideMark/>
          </w:tcPr>
          <w:p w14:paraId="6132EB7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98%</w:t>
            </w:r>
          </w:p>
        </w:tc>
        <w:tc>
          <w:tcPr>
            <w:tcW w:w="1222" w:type="dxa"/>
            <w:tcBorders>
              <w:top w:val="single" w:sz="4" w:space="0" w:color="auto"/>
              <w:left w:val="single" w:sz="4" w:space="0" w:color="auto"/>
              <w:bottom w:val="single" w:sz="4" w:space="0" w:color="auto"/>
              <w:right w:val="single" w:sz="4" w:space="0" w:color="auto"/>
            </w:tcBorders>
            <w:hideMark/>
          </w:tcPr>
          <w:p w14:paraId="797FD7D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388777D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hideMark/>
          </w:tcPr>
          <w:p w14:paraId="400D6A51" w14:textId="03C391D3"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DWST</w:t>
            </w:r>
            <w:r w:rsidR="00434907">
              <w:rPr>
                <w:rFonts w:ascii="Times New Roman" w:hAnsi="Times New Roman"/>
                <w:sz w:val="18"/>
                <w:szCs w:val="18"/>
                <w:lang w:val="en-GB"/>
              </w:rPr>
              <w:t>/DEH</w:t>
            </w:r>
          </w:p>
        </w:tc>
      </w:tr>
      <w:tr w:rsidR="00DD19AE" w:rsidRPr="00DD19AE" w14:paraId="41B81921"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7074C60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No. of functioning water facilities</w:t>
            </w:r>
          </w:p>
        </w:tc>
        <w:tc>
          <w:tcPr>
            <w:tcW w:w="2610" w:type="dxa"/>
            <w:tcBorders>
              <w:top w:val="single" w:sz="4" w:space="0" w:color="auto"/>
              <w:left w:val="single" w:sz="4" w:space="0" w:color="auto"/>
              <w:bottom w:val="single" w:sz="4" w:space="0" w:color="auto"/>
              <w:right w:val="single" w:sz="4" w:space="0" w:color="auto"/>
            </w:tcBorders>
            <w:hideMark/>
          </w:tcPr>
          <w:p w14:paraId="4ADD9BD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Water facilities working all year round</w:t>
            </w:r>
          </w:p>
        </w:tc>
        <w:tc>
          <w:tcPr>
            <w:tcW w:w="900" w:type="dxa"/>
            <w:tcBorders>
              <w:top w:val="single" w:sz="4" w:space="0" w:color="auto"/>
              <w:left w:val="single" w:sz="4" w:space="0" w:color="auto"/>
              <w:bottom w:val="single" w:sz="4" w:space="0" w:color="auto"/>
              <w:right w:val="single" w:sz="4" w:space="0" w:color="auto"/>
            </w:tcBorders>
            <w:hideMark/>
          </w:tcPr>
          <w:p w14:paraId="32AF46E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09405C5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126</w:t>
            </w:r>
          </w:p>
        </w:tc>
        <w:tc>
          <w:tcPr>
            <w:tcW w:w="720" w:type="dxa"/>
            <w:tcBorders>
              <w:top w:val="single" w:sz="4" w:space="0" w:color="auto"/>
              <w:left w:val="single" w:sz="4" w:space="0" w:color="auto"/>
              <w:bottom w:val="single" w:sz="4" w:space="0" w:color="auto"/>
              <w:right w:val="single" w:sz="4" w:space="0" w:color="auto"/>
            </w:tcBorders>
            <w:hideMark/>
          </w:tcPr>
          <w:p w14:paraId="0524686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130</w:t>
            </w:r>
          </w:p>
        </w:tc>
        <w:tc>
          <w:tcPr>
            <w:tcW w:w="561" w:type="dxa"/>
            <w:tcBorders>
              <w:top w:val="single" w:sz="4" w:space="0" w:color="auto"/>
              <w:left w:val="single" w:sz="4" w:space="0" w:color="auto"/>
              <w:bottom w:val="single" w:sz="4" w:space="0" w:color="auto"/>
              <w:right w:val="single" w:sz="4" w:space="0" w:color="auto"/>
            </w:tcBorders>
            <w:hideMark/>
          </w:tcPr>
          <w:p w14:paraId="60C6F51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136</w:t>
            </w:r>
          </w:p>
        </w:tc>
        <w:tc>
          <w:tcPr>
            <w:tcW w:w="609" w:type="dxa"/>
            <w:tcBorders>
              <w:top w:val="single" w:sz="4" w:space="0" w:color="auto"/>
              <w:left w:val="single" w:sz="4" w:space="0" w:color="auto"/>
              <w:bottom w:val="single" w:sz="4" w:space="0" w:color="auto"/>
              <w:right w:val="single" w:sz="4" w:space="0" w:color="auto"/>
            </w:tcBorders>
            <w:hideMark/>
          </w:tcPr>
          <w:p w14:paraId="4BB6395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140</w:t>
            </w:r>
          </w:p>
        </w:tc>
        <w:tc>
          <w:tcPr>
            <w:tcW w:w="720" w:type="dxa"/>
            <w:tcBorders>
              <w:top w:val="single" w:sz="4" w:space="0" w:color="auto"/>
              <w:left w:val="single" w:sz="4" w:space="0" w:color="auto"/>
              <w:bottom w:val="single" w:sz="4" w:space="0" w:color="auto"/>
              <w:right w:val="single" w:sz="4" w:space="0" w:color="auto"/>
            </w:tcBorders>
            <w:hideMark/>
          </w:tcPr>
          <w:p w14:paraId="28C3B13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146</w:t>
            </w:r>
          </w:p>
        </w:tc>
        <w:tc>
          <w:tcPr>
            <w:tcW w:w="1222" w:type="dxa"/>
            <w:tcBorders>
              <w:top w:val="single" w:sz="4" w:space="0" w:color="auto"/>
              <w:left w:val="single" w:sz="4" w:space="0" w:color="auto"/>
              <w:bottom w:val="single" w:sz="4" w:space="0" w:color="auto"/>
              <w:right w:val="single" w:sz="4" w:space="0" w:color="auto"/>
            </w:tcBorders>
            <w:hideMark/>
          </w:tcPr>
          <w:p w14:paraId="7671DA8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08D84CB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6D032D9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Works/DWST</w:t>
            </w:r>
          </w:p>
          <w:p w14:paraId="2DF8ED65" w14:textId="77777777" w:rsidR="00DD19AE" w:rsidRPr="00DD19AE" w:rsidRDefault="00DD19AE" w:rsidP="00D83055">
            <w:pPr>
              <w:spacing w:after="0" w:line="240" w:lineRule="auto"/>
              <w:rPr>
                <w:rFonts w:ascii="Times New Roman" w:hAnsi="Times New Roman"/>
                <w:sz w:val="18"/>
                <w:szCs w:val="18"/>
                <w:lang w:val="en-GB"/>
              </w:rPr>
            </w:pPr>
          </w:p>
        </w:tc>
      </w:tr>
      <w:tr w:rsidR="00DD19AE" w:rsidRPr="00DD19AE" w14:paraId="2CFEF0FE"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4EA8CDDF"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Programme 6: Water and Environmental Sanitation</w:t>
            </w:r>
          </w:p>
          <w:p w14:paraId="3CEEB76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Waste Management and Environmental Sanitation</w:t>
            </w:r>
          </w:p>
        </w:tc>
      </w:tr>
      <w:tr w:rsidR="00DD19AE" w:rsidRPr="00DD19AE" w14:paraId="466A26E7"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4B6FFC71" w14:textId="77777777" w:rsidR="00DD19AE" w:rsidRPr="00DD19AE" w:rsidRDefault="00DD19AE" w:rsidP="00D83055">
            <w:pPr>
              <w:spacing w:after="0" w:line="240" w:lineRule="auto"/>
              <w:rPr>
                <w:rFonts w:ascii="Times New Roman" w:hAnsi="Times New Roman"/>
                <w:bCs/>
                <w:sz w:val="18"/>
                <w:szCs w:val="18"/>
              </w:rPr>
            </w:pPr>
            <w:r w:rsidRPr="00DD19AE">
              <w:rPr>
                <w:rFonts w:ascii="Times New Roman" w:hAnsi="Times New Roman"/>
                <w:bCs/>
                <w:sz w:val="18"/>
                <w:szCs w:val="18"/>
              </w:rPr>
              <w:t xml:space="preserve">Proportion of population with access to improved sanitation services </w:t>
            </w:r>
          </w:p>
        </w:tc>
        <w:tc>
          <w:tcPr>
            <w:tcW w:w="2610" w:type="dxa"/>
            <w:tcBorders>
              <w:top w:val="single" w:sz="4" w:space="0" w:color="auto"/>
              <w:left w:val="single" w:sz="4" w:space="0" w:color="auto"/>
              <w:bottom w:val="single" w:sz="4" w:space="0" w:color="auto"/>
              <w:right w:val="single" w:sz="4" w:space="0" w:color="auto"/>
            </w:tcBorders>
            <w:hideMark/>
          </w:tcPr>
          <w:p w14:paraId="22344F6C" w14:textId="77777777" w:rsidR="00DD19AE" w:rsidRPr="00DD19AE" w:rsidRDefault="00DD19AE" w:rsidP="00D83055">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Share of population with access to basic sanitation services expressed as a percentage of total district population</w:t>
            </w:r>
          </w:p>
        </w:tc>
        <w:tc>
          <w:tcPr>
            <w:tcW w:w="900" w:type="dxa"/>
            <w:tcBorders>
              <w:top w:val="single" w:sz="4" w:space="0" w:color="auto"/>
              <w:left w:val="single" w:sz="4" w:space="0" w:color="auto"/>
              <w:bottom w:val="single" w:sz="4" w:space="0" w:color="auto"/>
              <w:right w:val="single" w:sz="4" w:space="0" w:color="auto"/>
            </w:tcBorders>
            <w:hideMark/>
          </w:tcPr>
          <w:p w14:paraId="4BD7A9F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hideMark/>
          </w:tcPr>
          <w:p w14:paraId="2B9F55D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47%</w:t>
            </w:r>
          </w:p>
        </w:tc>
        <w:tc>
          <w:tcPr>
            <w:tcW w:w="720" w:type="dxa"/>
            <w:tcBorders>
              <w:top w:val="single" w:sz="4" w:space="0" w:color="auto"/>
              <w:left w:val="single" w:sz="4" w:space="0" w:color="auto"/>
              <w:bottom w:val="single" w:sz="4" w:space="0" w:color="auto"/>
              <w:right w:val="single" w:sz="4" w:space="0" w:color="auto"/>
            </w:tcBorders>
            <w:hideMark/>
          </w:tcPr>
          <w:p w14:paraId="1AAE254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49%</w:t>
            </w:r>
          </w:p>
        </w:tc>
        <w:tc>
          <w:tcPr>
            <w:tcW w:w="561" w:type="dxa"/>
            <w:tcBorders>
              <w:top w:val="single" w:sz="4" w:space="0" w:color="auto"/>
              <w:left w:val="single" w:sz="4" w:space="0" w:color="auto"/>
              <w:bottom w:val="single" w:sz="4" w:space="0" w:color="auto"/>
              <w:right w:val="single" w:sz="4" w:space="0" w:color="auto"/>
            </w:tcBorders>
            <w:hideMark/>
          </w:tcPr>
          <w:p w14:paraId="25D7EEE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51%</w:t>
            </w:r>
          </w:p>
        </w:tc>
        <w:tc>
          <w:tcPr>
            <w:tcW w:w="609" w:type="dxa"/>
            <w:tcBorders>
              <w:top w:val="single" w:sz="4" w:space="0" w:color="auto"/>
              <w:left w:val="single" w:sz="4" w:space="0" w:color="auto"/>
              <w:bottom w:val="single" w:sz="4" w:space="0" w:color="auto"/>
              <w:right w:val="single" w:sz="4" w:space="0" w:color="auto"/>
            </w:tcBorders>
            <w:hideMark/>
          </w:tcPr>
          <w:p w14:paraId="67F4E7E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53%</w:t>
            </w:r>
          </w:p>
        </w:tc>
        <w:tc>
          <w:tcPr>
            <w:tcW w:w="720" w:type="dxa"/>
            <w:tcBorders>
              <w:top w:val="single" w:sz="4" w:space="0" w:color="auto"/>
              <w:left w:val="single" w:sz="4" w:space="0" w:color="auto"/>
              <w:bottom w:val="single" w:sz="4" w:space="0" w:color="auto"/>
              <w:right w:val="single" w:sz="4" w:space="0" w:color="auto"/>
            </w:tcBorders>
            <w:hideMark/>
          </w:tcPr>
          <w:p w14:paraId="3971C73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55%</w:t>
            </w:r>
          </w:p>
        </w:tc>
        <w:tc>
          <w:tcPr>
            <w:tcW w:w="1222" w:type="dxa"/>
            <w:tcBorders>
              <w:top w:val="single" w:sz="4" w:space="0" w:color="auto"/>
              <w:left w:val="single" w:sz="4" w:space="0" w:color="auto"/>
              <w:bottom w:val="single" w:sz="4" w:space="0" w:color="auto"/>
              <w:right w:val="single" w:sz="4" w:space="0" w:color="auto"/>
            </w:tcBorders>
            <w:hideMark/>
          </w:tcPr>
          <w:p w14:paraId="5CF530B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455B009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hideMark/>
          </w:tcPr>
          <w:p w14:paraId="4F31D94C" w14:textId="33DEC1F5" w:rsidR="00DD19AE" w:rsidRPr="00DD19AE" w:rsidRDefault="0043490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DEH</w:t>
            </w:r>
            <w:r w:rsidR="00DD19AE" w:rsidRPr="00DD19AE">
              <w:rPr>
                <w:rFonts w:ascii="Times New Roman" w:hAnsi="Times New Roman"/>
                <w:sz w:val="18"/>
                <w:szCs w:val="18"/>
                <w:lang w:val="en-GB"/>
              </w:rPr>
              <w:t>/DWST</w:t>
            </w:r>
          </w:p>
        </w:tc>
      </w:tr>
      <w:tr w:rsidR="00DD19AE" w:rsidRPr="00DD19AE" w14:paraId="31D3F75A"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71635424" w14:textId="77777777" w:rsidR="00DD19AE" w:rsidRPr="00DD19AE" w:rsidRDefault="00DD19AE" w:rsidP="00D83055">
            <w:pPr>
              <w:spacing w:after="0" w:line="240" w:lineRule="auto"/>
              <w:rPr>
                <w:rFonts w:ascii="Times New Roman" w:hAnsi="Times New Roman"/>
                <w:sz w:val="18"/>
                <w:szCs w:val="18"/>
              </w:rPr>
            </w:pPr>
            <w:r w:rsidRPr="00DD19AE">
              <w:rPr>
                <w:rFonts w:ascii="Times New Roman" w:hAnsi="Times New Roman"/>
                <w:sz w:val="18"/>
                <w:szCs w:val="18"/>
              </w:rPr>
              <w:t>Programme 7: Gender, Children and Social Protection</w:t>
            </w:r>
          </w:p>
          <w:p w14:paraId="0A9FDC5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Child Protection</w:t>
            </w:r>
          </w:p>
        </w:tc>
      </w:tr>
      <w:tr w:rsidR="00DD19AE" w:rsidRPr="00DD19AE" w14:paraId="415EC96F"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2BC50F10" w14:textId="77777777" w:rsidR="00DD19AE" w:rsidRPr="00DD19AE" w:rsidRDefault="00DD19AE" w:rsidP="00D83055">
            <w:pPr>
              <w:spacing w:after="0" w:line="240" w:lineRule="auto"/>
              <w:rPr>
                <w:rFonts w:ascii="Times New Roman" w:hAnsi="Times New Roman"/>
                <w:bCs/>
                <w:sz w:val="18"/>
                <w:szCs w:val="18"/>
              </w:rPr>
            </w:pPr>
            <w:r w:rsidRPr="00DD19AE">
              <w:rPr>
                <w:rFonts w:ascii="Times New Roman" w:hAnsi="Times New Roman"/>
                <w:bCs/>
                <w:sz w:val="18"/>
                <w:szCs w:val="18"/>
              </w:rPr>
              <w:t xml:space="preserve">Number of recorded cases of </w:t>
            </w:r>
          </w:p>
          <w:p w14:paraId="41DFAAB6" w14:textId="77777777" w:rsidR="00DD19AE" w:rsidRPr="00DD19AE" w:rsidRDefault="00DD19AE" w:rsidP="00D83055">
            <w:pPr>
              <w:spacing w:after="0" w:line="240" w:lineRule="auto"/>
              <w:rPr>
                <w:rFonts w:ascii="Times New Roman" w:hAnsi="Times New Roman"/>
                <w:b/>
                <w:sz w:val="18"/>
                <w:szCs w:val="18"/>
              </w:rPr>
            </w:pPr>
            <w:r w:rsidRPr="00DD19AE">
              <w:rPr>
                <w:rFonts w:ascii="Times New Roman" w:hAnsi="Times New Roman"/>
                <w:bCs/>
                <w:sz w:val="18"/>
                <w:szCs w:val="18"/>
              </w:rPr>
              <w:t>- Child trafficking and abuse</w:t>
            </w:r>
          </w:p>
        </w:tc>
        <w:tc>
          <w:tcPr>
            <w:tcW w:w="2610" w:type="dxa"/>
            <w:tcBorders>
              <w:top w:val="single" w:sz="4" w:space="0" w:color="auto"/>
              <w:left w:val="single" w:sz="4" w:space="0" w:color="auto"/>
              <w:bottom w:val="single" w:sz="4" w:space="0" w:color="auto"/>
              <w:right w:val="single" w:sz="4" w:space="0" w:color="auto"/>
            </w:tcBorders>
          </w:tcPr>
          <w:p w14:paraId="3CA4D00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recorded cases of child trafficking and child abuse cases in the district</w:t>
            </w:r>
          </w:p>
          <w:p w14:paraId="19CE449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hideMark/>
          </w:tcPr>
          <w:p w14:paraId="1929FB5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tcPr>
          <w:p w14:paraId="7A9D2CE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7AD1498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561" w:type="dxa"/>
            <w:tcBorders>
              <w:top w:val="single" w:sz="4" w:space="0" w:color="auto"/>
              <w:left w:val="single" w:sz="4" w:space="0" w:color="auto"/>
              <w:bottom w:val="single" w:sz="4" w:space="0" w:color="auto"/>
              <w:right w:val="single" w:sz="4" w:space="0" w:color="auto"/>
            </w:tcBorders>
          </w:tcPr>
          <w:p w14:paraId="49FE9A2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609" w:type="dxa"/>
            <w:tcBorders>
              <w:top w:val="single" w:sz="4" w:space="0" w:color="auto"/>
              <w:left w:val="single" w:sz="4" w:space="0" w:color="auto"/>
              <w:bottom w:val="single" w:sz="4" w:space="0" w:color="auto"/>
              <w:right w:val="single" w:sz="4" w:space="0" w:color="auto"/>
            </w:tcBorders>
          </w:tcPr>
          <w:p w14:paraId="476DC45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5911C0C0"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1222" w:type="dxa"/>
            <w:tcBorders>
              <w:top w:val="single" w:sz="4" w:space="0" w:color="auto"/>
              <w:left w:val="single" w:sz="4" w:space="0" w:color="auto"/>
              <w:bottom w:val="single" w:sz="4" w:space="0" w:color="auto"/>
              <w:right w:val="single" w:sz="4" w:space="0" w:color="auto"/>
            </w:tcBorders>
          </w:tcPr>
          <w:p w14:paraId="191C77B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4298BE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w:t>
            </w:r>
          </w:p>
        </w:tc>
        <w:tc>
          <w:tcPr>
            <w:tcW w:w="1028" w:type="dxa"/>
            <w:tcBorders>
              <w:top w:val="single" w:sz="4" w:space="0" w:color="auto"/>
              <w:left w:val="single" w:sz="4" w:space="0" w:color="auto"/>
              <w:bottom w:val="single" w:sz="4" w:space="0" w:color="auto"/>
              <w:right w:val="single" w:sz="4" w:space="0" w:color="auto"/>
            </w:tcBorders>
            <w:hideMark/>
          </w:tcPr>
          <w:p w14:paraId="78E84639"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01DAF2EB" w14:textId="0DBC5A61" w:rsidR="00DD19AE" w:rsidRPr="00DD19AE" w:rsidRDefault="00D8305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 xml:space="preserve">SWCD, </w:t>
            </w:r>
            <w:r w:rsidR="00DD19AE" w:rsidRPr="00DD19AE">
              <w:rPr>
                <w:rFonts w:ascii="Times New Roman" w:hAnsi="Times New Roman"/>
                <w:sz w:val="18"/>
                <w:szCs w:val="18"/>
                <w:lang w:val="en-GB"/>
              </w:rPr>
              <w:t>Security services</w:t>
            </w:r>
          </w:p>
          <w:p w14:paraId="47A5DEBD" w14:textId="77777777" w:rsidR="00DD19AE" w:rsidRPr="00DD19AE" w:rsidRDefault="00DD19AE" w:rsidP="00D83055">
            <w:pPr>
              <w:spacing w:after="0" w:line="240" w:lineRule="auto"/>
              <w:rPr>
                <w:rFonts w:ascii="Times New Roman" w:hAnsi="Times New Roman"/>
                <w:sz w:val="18"/>
                <w:szCs w:val="18"/>
                <w:lang w:val="en-GB"/>
              </w:rPr>
            </w:pPr>
          </w:p>
        </w:tc>
      </w:tr>
      <w:tr w:rsidR="00DD19AE" w:rsidRPr="00DD19AE" w14:paraId="46342F7E"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C6290D2" w14:textId="77777777" w:rsidR="00DD19AE" w:rsidRPr="00DD19AE" w:rsidRDefault="00DD19AE" w:rsidP="00D83055">
            <w:pPr>
              <w:spacing w:after="0" w:line="240" w:lineRule="auto"/>
              <w:rPr>
                <w:rFonts w:ascii="Times New Roman" w:hAnsi="Times New Roman"/>
                <w:b/>
                <w:sz w:val="18"/>
                <w:szCs w:val="18"/>
              </w:rPr>
            </w:pPr>
            <w:r w:rsidRPr="00DD19AE">
              <w:rPr>
                <w:rFonts w:ascii="Times New Roman" w:hAnsi="Times New Roman"/>
                <w:bCs/>
                <w:sz w:val="18"/>
                <w:szCs w:val="18"/>
              </w:rPr>
              <w:t>Number of sensitization programmes on child protection organized</w:t>
            </w:r>
          </w:p>
        </w:tc>
        <w:tc>
          <w:tcPr>
            <w:tcW w:w="2610" w:type="dxa"/>
            <w:tcBorders>
              <w:top w:val="single" w:sz="4" w:space="0" w:color="auto"/>
              <w:left w:val="single" w:sz="4" w:space="0" w:color="auto"/>
              <w:bottom w:val="single" w:sz="4" w:space="0" w:color="auto"/>
              <w:right w:val="single" w:sz="4" w:space="0" w:color="auto"/>
            </w:tcBorders>
          </w:tcPr>
          <w:p w14:paraId="1C5ABEE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sensitization programmes on child protection organized</w:t>
            </w:r>
          </w:p>
          <w:p w14:paraId="605A6C1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hideMark/>
          </w:tcPr>
          <w:p w14:paraId="07F0EBA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process</w:t>
            </w:r>
          </w:p>
        </w:tc>
        <w:tc>
          <w:tcPr>
            <w:tcW w:w="990" w:type="dxa"/>
            <w:tcBorders>
              <w:top w:val="single" w:sz="4" w:space="0" w:color="auto"/>
              <w:left w:val="single" w:sz="4" w:space="0" w:color="auto"/>
              <w:bottom w:val="single" w:sz="4" w:space="0" w:color="auto"/>
              <w:right w:val="single" w:sz="4" w:space="0" w:color="auto"/>
            </w:tcBorders>
          </w:tcPr>
          <w:p w14:paraId="408DE5F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w:t>
            </w:r>
          </w:p>
        </w:tc>
        <w:tc>
          <w:tcPr>
            <w:tcW w:w="720" w:type="dxa"/>
            <w:tcBorders>
              <w:top w:val="single" w:sz="4" w:space="0" w:color="auto"/>
              <w:left w:val="single" w:sz="4" w:space="0" w:color="auto"/>
              <w:bottom w:val="single" w:sz="4" w:space="0" w:color="auto"/>
              <w:right w:val="single" w:sz="4" w:space="0" w:color="auto"/>
            </w:tcBorders>
          </w:tcPr>
          <w:p w14:paraId="1EBD508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w:t>
            </w:r>
          </w:p>
        </w:tc>
        <w:tc>
          <w:tcPr>
            <w:tcW w:w="561" w:type="dxa"/>
            <w:tcBorders>
              <w:top w:val="single" w:sz="4" w:space="0" w:color="auto"/>
              <w:left w:val="single" w:sz="4" w:space="0" w:color="auto"/>
              <w:bottom w:val="single" w:sz="4" w:space="0" w:color="auto"/>
              <w:right w:val="single" w:sz="4" w:space="0" w:color="auto"/>
            </w:tcBorders>
          </w:tcPr>
          <w:p w14:paraId="5FC77CF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w:t>
            </w:r>
          </w:p>
        </w:tc>
        <w:tc>
          <w:tcPr>
            <w:tcW w:w="609" w:type="dxa"/>
            <w:tcBorders>
              <w:top w:val="single" w:sz="4" w:space="0" w:color="auto"/>
              <w:left w:val="single" w:sz="4" w:space="0" w:color="auto"/>
              <w:bottom w:val="single" w:sz="4" w:space="0" w:color="auto"/>
              <w:right w:val="single" w:sz="4" w:space="0" w:color="auto"/>
            </w:tcBorders>
          </w:tcPr>
          <w:p w14:paraId="03132BB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w:t>
            </w:r>
          </w:p>
        </w:tc>
        <w:tc>
          <w:tcPr>
            <w:tcW w:w="720" w:type="dxa"/>
            <w:tcBorders>
              <w:top w:val="single" w:sz="4" w:space="0" w:color="auto"/>
              <w:left w:val="single" w:sz="4" w:space="0" w:color="auto"/>
              <w:bottom w:val="single" w:sz="4" w:space="0" w:color="auto"/>
              <w:right w:val="single" w:sz="4" w:space="0" w:color="auto"/>
            </w:tcBorders>
          </w:tcPr>
          <w:p w14:paraId="117FCBB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w:t>
            </w:r>
          </w:p>
        </w:tc>
        <w:tc>
          <w:tcPr>
            <w:tcW w:w="1222" w:type="dxa"/>
            <w:tcBorders>
              <w:top w:val="single" w:sz="4" w:space="0" w:color="auto"/>
              <w:left w:val="single" w:sz="4" w:space="0" w:color="auto"/>
              <w:bottom w:val="single" w:sz="4" w:space="0" w:color="auto"/>
              <w:right w:val="single" w:sz="4" w:space="0" w:color="auto"/>
            </w:tcBorders>
          </w:tcPr>
          <w:p w14:paraId="6EB7F27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1DDCA2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w:t>
            </w:r>
          </w:p>
        </w:tc>
        <w:tc>
          <w:tcPr>
            <w:tcW w:w="1028" w:type="dxa"/>
            <w:tcBorders>
              <w:top w:val="single" w:sz="4" w:space="0" w:color="auto"/>
              <w:left w:val="single" w:sz="4" w:space="0" w:color="auto"/>
              <w:bottom w:val="single" w:sz="4" w:space="0" w:color="auto"/>
              <w:right w:val="single" w:sz="4" w:space="0" w:color="auto"/>
            </w:tcBorders>
            <w:hideMark/>
          </w:tcPr>
          <w:p w14:paraId="54A0E4A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3B70B422" w14:textId="3531EA26" w:rsidR="00DD19AE" w:rsidRPr="00DD19AE" w:rsidRDefault="00D83055"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SWCD,</w:t>
            </w:r>
            <w:r w:rsidR="00DD19AE" w:rsidRPr="00DD19AE">
              <w:rPr>
                <w:rFonts w:ascii="Times New Roman" w:hAnsi="Times New Roman"/>
                <w:sz w:val="18"/>
                <w:szCs w:val="18"/>
                <w:lang w:val="en-GB"/>
              </w:rPr>
              <w:t>Security services</w:t>
            </w:r>
          </w:p>
          <w:p w14:paraId="6DBB518B" w14:textId="77777777" w:rsidR="00DD19AE" w:rsidRPr="00DD19AE" w:rsidRDefault="00DD19AE" w:rsidP="00D83055">
            <w:pPr>
              <w:spacing w:after="0" w:line="240" w:lineRule="auto"/>
              <w:rPr>
                <w:rFonts w:ascii="Times New Roman" w:hAnsi="Times New Roman"/>
                <w:sz w:val="18"/>
                <w:szCs w:val="18"/>
                <w:lang w:val="en-GB"/>
              </w:rPr>
            </w:pPr>
          </w:p>
        </w:tc>
      </w:tr>
      <w:tr w:rsidR="00DD19AE" w:rsidRPr="00DD19AE" w14:paraId="0EF78168"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04A0882C" w14:textId="77777777" w:rsidR="00DD19AE" w:rsidRPr="00DD19AE" w:rsidRDefault="00DD19AE" w:rsidP="00D83055">
            <w:pPr>
              <w:spacing w:after="0" w:line="240" w:lineRule="auto"/>
              <w:rPr>
                <w:rFonts w:ascii="Times New Roman" w:hAnsi="Times New Roman"/>
                <w:b/>
                <w:sz w:val="18"/>
                <w:szCs w:val="18"/>
              </w:rPr>
            </w:pPr>
            <w:r w:rsidRPr="00DD19AE">
              <w:rPr>
                <w:rFonts w:ascii="Times New Roman" w:hAnsi="Times New Roman"/>
                <w:bCs/>
                <w:sz w:val="18"/>
                <w:szCs w:val="18"/>
              </w:rPr>
              <w:t>Number of women groups formed and supported</w:t>
            </w:r>
          </w:p>
        </w:tc>
        <w:tc>
          <w:tcPr>
            <w:tcW w:w="2610" w:type="dxa"/>
            <w:tcBorders>
              <w:top w:val="single" w:sz="4" w:space="0" w:color="auto"/>
              <w:left w:val="single" w:sz="4" w:space="0" w:color="auto"/>
              <w:bottom w:val="single" w:sz="4" w:space="0" w:color="auto"/>
              <w:right w:val="single" w:sz="4" w:space="0" w:color="auto"/>
            </w:tcBorders>
          </w:tcPr>
          <w:p w14:paraId="1D94B97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women groups formed and supported</w:t>
            </w:r>
          </w:p>
          <w:p w14:paraId="6D9B7D3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hideMark/>
          </w:tcPr>
          <w:p w14:paraId="011EA9C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tcPr>
          <w:p w14:paraId="1063FD3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720" w:type="dxa"/>
            <w:tcBorders>
              <w:top w:val="single" w:sz="4" w:space="0" w:color="auto"/>
              <w:left w:val="single" w:sz="4" w:space="0" w:color="auto"/>
              <w:bottom w:val="single" w:sz="4" w:space="0" w:color="auto"/>
              <w:right w:val="single" w:sz="4" w:space="0" w:color="auto"/>
            </w:tcBorders>
          </w:tcPr>
          <w:p w14:paraId="66F5796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561" w:type="dxa"/>
            <w:tcBorders>
              <w:top w:val="single" w:sz="4" w:space="0" w:color="auto"/>
              <w:left w:val="single" w:sz="4" w:space="0" w:color="auto"/>
              <w:bottom w:val="single" w:sz="4" w:space="0" w:color="auto"/>
              <w:right w:val="single" w:sz="4" w:space="0" w:color="auto"/>
            </w:tcBorders>
          </w:tcPr>
          <w:p w14:paraId="72401F2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tcPr>
          <w:p w14:paraId="20F8078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720" w:type="dxa"/>
            <w:tcBorders>
              <w:top w:val="single" w:sz="4" w:space="0" w:color="auto"/>
              <w:left w:val="single" w:sz="4" w:space="0" w:color="auto"/>
              <w:bottom w:val="single" w:sz="4" w:space="0" w:color="auto"/>
              <w:right w:val="single" w:sz="4" w:space="0" w:color="auto"/>
            </w:tcBorders>
          </w:tcPr>
          <w:p w14:paraId="66451F9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1222" w:type="dxa"/>
            <w:tcBorders>
              <w:top w:val="single" w:sz="4" w:space="0" w:color="auto"/>
              <w:left w:val="single" w:sz="4" w:space="0" w:color="auto"/>
              <w:bottom w:val="single" w:sz="4" w:space="0" w:color="auto"/>
              <w:right w:val="single" w:sz="4" w:space="0" w:color="auto"/>
            </w:tcBorders>
          </w:tcPr>
          <w:p w14:paraId="04DA502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w:t>
            </w:r>
          </w:p>
        </w:tc>
        <w:tc>
          <w:tcPr>
            <w:tcW w:w="1028" w:type="dxa"/>
            <w:tcBorders>
              <w:top w:val="single" w:sz="4" w:space="0" w:color="auto"/>
              <w:left w:val="single" w:sz="4" w:space="0" w:color="auto"/>
              <w:bottom w:val="single" w:sz="4" w:space="0" w:color="auto"/>
              <w:right w:val="single" w:sz="4" w:space="0" w:color="auto"/>
            </w:tcBorders>
            <w:hideMark/>
          </w:tcPr>
          <w:p w14:paraId="4642CA8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0B5F8FE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DSW&amp;CD</w:t>
            </w:r>
          </w:p>
          <w:p w14:paraId="6C1F7C7C" w14:textId="77777777" w:rsidR="00DD19AE" w:rsidRPr="00DD19AE" w:rsidRDefault="00DD19AE" w:rsidP="00D83055">
            <w:pPr>
              <w:spacing w:after="0" w:line="240" w:lineRule="auto"/>
              <w:rPr>
                <w:rFonts w:ascii="Times New Roman" w:hAnsi="Times New Roman"/>
                <w:sz w:val="18"/>
                <w:szCs w:val="18"/>
                <w:lang w:val="en-GB"/>
              </w:rPr>
            </w:pPr>
          </w:p>
        </w:tc>
      </w:tr>
      <w:tr w:rsidR="00DD19AE" w:rsidRPr="00DD19AE" w14:paraId="7A078CA2" w14:textId="77777777" w:rsidTr="00D83055">
        <w:trPr>
          <w:cantSplit/>
          <w:trHeight w:val="1016"/>
        </w:trPr>
        <w:tc>
          <w:tcPr>
            <w:tcW w:w="3120" w:type="dxa"/>
            <w:tcBorders>
              <w:top w:val="single" w:sz="4" w:space="0" w:color="auto"/>
              <w:left w:val="threeDEmboss" w:sz="12" w:space="0" w:color="auto"/>
              <w:bottom w:val="single" w:sz="4" w:space="0" w:color="auto"/>
              <w:right w:val="single" w:sz="4" w:space="0" w:color="auto"/>
            </w:tcBorders>
            <w:hideMark/>
          </w:tcPr>
          <w:p w14:paraId="75721E7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lastRenderedPageBreak/>
              <w:t xml:space="preserve">Percentage increase in coverage of LEAP </w:t>
            </w:r>
          </w:p>
        </w:tc>
        <w:tc>
          <w:tcPr>
            <w:tcW w:w="2610" w:type="dxa"/>
            <w:tcBorders>
              <w:top w:val="single" w:sz="4" w:space="0" w:color="auto"/>
              <w:left w:val="single" w:sz="4" w:space="0" w:color="auto"/>
              <w:bottom w:val="single" w:sz="4" w:space="0" w:color="auto"/>
              <w:right w:val="single" w:sz="4" w:space="0" w:color="auto"/>
            </w:tcBorders>
            <w:hideMark/>
          </w:tcPr>
          <w:p w14:paraId="3608F7B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Increase in LEAP beneficiary households</w:t>
            </w:r>
          </w:p>
        </w:tc>
        <w:tc>
          <w:tcPr>
            <w:tcW w:w="900" w:type="dxa"/>
            <w:tcBorders>
              <w:top w:val="single" w:sz="4" w:space="0" w:color="auto"/>
              <w:left w:val="single" w:sz="4" w:space="0" w:color="auto"/>
              <w:bottom w:val="single" w:sz="4" w:space="0" w:color="auto"/>
              <w:right w:val="single" w:sz="4" w:space="0" w:color="auto"/>
            </w:tcBorders>
            <w:hideMark/>
          </w:tcPr>
          <w:p w14:paraId="1113A11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9189E84" w14:textId="7648AB50" w:rsidR="00DD19AE" w:rsidRPr="00DD19AE" w:rsidRDefault="00BE7B9B"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I</w:t>
            </w:r>
            <w:r w:rsidR="00DD19AE" w:rsidRPr="00DD19AE">
              <w:rPr>
                <w:rFonts w:ascii="Times New Roman" w:hAnsi="Times New Roman"/>
                <w:sz w:val="18"/>
                <w:szCs w:val="18"/>
                <w:lang w:val="en-GB"/>
              </w:rPr>
              <w:t>nput</w:t>
            </w:r>
          </w:p>
        </w:tc>
        <w:tc>
          <w:tcPr>
            <w:tcW w:w="990" w:type="dxa"/>
            <w:tcBorders>
              <w:top w:val="single" w:sz="4" w:space="0" w:color="auto"/>
              <w:left w:val="single" w:sz="4" w:space="0" w:color="auto"/>
              <w:bottom w:val="single" w:sz="4" w:space="0" w:color="auto"/>
              <w:right w:val="single" w:sz="4" w:space="0" w:color="auto"/>
            </w:tcBorders>
            <w:hideMark/>
          </w:tcPr>
          <w:p w14:paraId="008604A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06D0DD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tcPr>
          <w:p w14:paraId="62B92AD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4ADDD8C"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561" w:type="dxa"/>
            <w:tcBorders>
              <w:top w:val="single" w:sz="4" w:space="0" w:color="auto"/>
              <w:left w:val="single" w:sz="4" w:space="0" w:color="auto"/>
              <w:bottom w:val="single" w:sz="4" w:space="0" w:color="auto"/>
              <w:right w:val="single" w:sz="4" w:space="0" w:color="auto"/>
            </w:tcBorders>
          </w:tcPr>
          <w:p w14:paraId="4D193F0A"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5C94542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609" w:type="dxa"/>
            <w:tcBorders>
              <w:top w:val="single" w:sz="4" w:space="0" w:color="auto"/>
              <w:left w:val="single" w:sz="4" w:space="0" w:color="auto"/>
              <w:bottom w:val="single" w:sz="4" w:space="0" w:color="auto"/>
              <w:right w:val="single" w:sz="4" w:space="0" w:color="auto"/>
            </w:tcBorders>
          </w:tcPr>
          <w:p w14:paraId="416D16C3"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10F125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20%</w:t>
            </w:r>
          </w:p>
        </w:tc>
        <w:tc>
          <w:tcPr>
            <w:tcW w:w="720" w:type="dxa"/>
            <w:tcBorders>
              <w:top w:val="single" w:sz="4" w:space="0" w:color="auto"/>
              <w:left w:val="single" w:sz="4" w:space="0" w:color="auto"/>
              <w:bottom w:val="single" w:sz="4" w:space="0" w:color="auto"/>
              <w:right w:val="single" w:sz="4" w:space="0" w:color="auto"/>
            </w:tcBorders>
          </w:tcPr>
          <w:p w14:paraId="0A3EF20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2BD8351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1222" w:type="dxa"/>
            <w:tcBorders>
              <w:top w:val="single" w:sz="4" w:space="0" w:color="auto"/>
              <w:left w:val="single" w:sz="4" w:space="0" w:color="auto"/>
              <w:bottom w:val="single" w:sz="4" w:space="0" w:color="auto"/>
              <w:right w:val="single" w:sz="4" w:space="0" w:color="auto"/>
            </w:tcBorders>
            <w:hideMark/>
          </w:tcPr>
          <w:p w14:paraId="20796376"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hideMark/>
          </w:tcPr>
          <w:p w14:paraId="6BE970DE"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759BEE0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DD19AE" w:rsidRPr="00DD19AE" w14:paraId="6D269B08"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41F2AC6F" w14:textId="77777777" w:rsidR="00DD19AE" w:rsidRPr="00DD19AE" w:rsidRDefault="00DD19AE" w:rsidP="00D83055">
            <w:pPr>
              <w:spacing w:after="0" w:line="240" w:lineRule="auto"/>
              <w:rPr>
                <w:rFonts w:ascii="Times New Roman" w:hAnsi="Times New Roman"/>
                <w:b/>
                <w:sz w:val="18"/>
                <w:szCs w:val="18"/>
              </w:rPr>
            </w:pPr>
            <w:r w:rsidRPr="00DD19AE">
              <w:rPr>
                <w:rFonts w:ascii="Times New Roman" w:hAnsi="Times New Roman"/>
                <w:bCs/>
                <w:sz w:val="18"/>
                <w:szCs w:val="18"/>
              </w:rPr>
              <w:t>Number of PWDs supported</w:t>
            </w:r>
          </w:p>
        </w:tc>
        <w:tc>
          <w:tcPr>
            <w:tcW w:w="2610" w:type="dxa"/>
            <w:tcBorders>
              <w:top w:val="single" w:sz="4" w:space="0" w:color="auto"/>
              <w:left w:val="single" w:sz="4" w:space="0" w:color="auto"/>
              <w:bottom w:val="single" w:sz="4" w:space="0" w:color="auto"/>
              <w:right w:val="single" w:sz="4" w:space="0" w:color="auto"/>
            </w:tcBorders>
          </w:tcPr>
          <w:p w14:paraId="15CDEB2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PWDs supported with training, capital etc.</w:t>
            </w:r>
          </w:p>
          <w:p w14:paraId="17C20B6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hideMark/>
          </w:tcPr>
          <w:p w14:paraId="0A3D6EE1"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1D36123" w14:textId="0F1F7454" w:rsidR="00DD19AE" w:rsidRPr="00DD19AE" w:rsidRDefault="00434907" w:rsidP="00D83055">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Out</w:t>
            </w:r>
            <w:r w:rsidR="00DD19AE" w:rsidRPr="00DD19AE">
              <w:rPr>
                <w:rFonts w:ascii="Times New Roman" w:hAnsi="Times New Roman"/>
                <w:sz w:val="18"/>
                <w:szCs w:val="18"/>
                <w:lang w:val="en-GB"/>
              </w:rPr>
              <w:t>put</w:t>
            </w:r>
            <w:r>
              <w:rPr>
                <w:rFonts w:ascii="Times New Roman" w:hAnsi="Times New Roman"/>
                <w:sz w:val="18"/>
                <w:szCs w:val="18"/>
                <w:lang w:val="en-GB"/>
              </w:rPr>
              <w:t xml:space="preserve"> </w:t>
            </w:r>
          </w:p>
        </w:tc>
        <w:tc>
          <w:tcPr>
            <w:tcW w:w="990" w:type="dxa"/>
            <w:tcBorders>
              <w:top w:val="single" w:sz="4" w:space="0" w:color="auto"/>
              <w:left w:val="single" w:sz="4" w:space="0" w:color="auto"/>
              <w:bottom w:val="single" w:sz="4" w:space="0" w:color="auto"/>
              <w:right w:val="single" w:sz="4" w:space="0" w:color="auto"/>
            </w:tcBorders>
          </w:tcPr>
          <w:p w14:paraId="55426CC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7054123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32</w:t>
            </w:r>
          </w:p>
        </w:tc>
        <w:tc>
          <w:tcPr>
            <w:tcW w:w="720" w:type="dxa"/>
            <w:tcBorders>
              <w:top w:val="single" w:sz="4" w:space="0" w:color="auto"/>
              <w:left w:val="single" w:sz="4" w:space="0" w:color="auto"/>
              <w:bottom w:val="single" w:sz="4" w:space="0" w:color="auto"/>
              <w:right w:val="single" w:sz="4" w:space="0" w:color="auto"/>
            </w:tcBorders>
          </w:tcPr>
          <w:p w14:paraId="644CA957"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C09601F"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561" w:type="dxa"/>
            <w:tcBorders>
              <w:top w:val="single" w:sz="4" w:space="0" w:color="auto"/>
              <w:left w:val="single" w:sz="4" w:space="0" w:color="auto"/>
              <w:bottom w:val="single" w:sz="4" w:space="0" w:color="auto"/>
              <w:right w:val="single" w:sz="4" w:space="0" w:color="auto"/>
            </w:tcBorders>
          </w:tcPr>
          <w:p w14:paraId="3EB9663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69934DF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609" w:type="dxa"/>
            <w:tcBorders>
              <w:top w:val="single" w:sz="4" w:space="0" w:color="auto"/>
              <w:left w:val="single" w:sz="4" w:space="0" w:color="auto"/>
              <w:bottom w:val="single" w:sz="4" w:space="0" w:color="auto"/>
              <w:right w:val="single" w:sz="4" w:space="0" w:color="auto"/>
            </w:tcBorders>
          </w:tcPr>
          <w:p w14:paraId="532375A4"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1264FE28"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720" w:type="dxa"/>
            <w:tcBorders>
              <w:top w:val="single" w:sz="4" w:space="0" w:color="auto"/>
              <w:left w:val="single" w:sz="4" w:space="0" w:color="auto"/>
              <w:bottom w:val="single" w:sz="4" w:space="0" w:color="auto"/>
              <w:right w:val="single" w:sz="4" w:space="0" w:color="auto"/>
            </w:tcBorders>
          </w:tcPr>
          <w:p w14:paraId="4776F562"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9B09AED"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w:t>
            </w:r>
          </w:p>
        </w:tc>
        <w:tc>
          <w:tcPr>
            <w:tcW w:w="1222" w:type="dxa"/>
            <w:tcBorders>
              <w:top w:val="single" w:sz="4" w:space="0" w:color="auto"/>
              <w:left w:val="single" w:sz="4" w:space="0" w:color="auto"/>
              <w:bottom w:val="single" w:sz="4" w:space="0" w:color="auto"/>
              <w:right w:val="single" w:sz="4" w:space="0" w:color="auto"/>
            </w:tcBorders>
          </w:tcPr>
          <w:p w14:paraId="47344645"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p>
          <w:p w14:paraId="3B78AC8B" w14:textId="6C73D2D0" w:rsidR="00DD19AE" w:rsidRPr="00DD19AE" w:rsidRDefault="00B2474F"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hideMark/>
          </w:tcPr>
          <w:p w14:paraId="1F80246B" w14:textId="77777777" w:rsidR="00DD19AE" w:rsidRPr="00DD19AE" w:rsidRDefault="00DD19AE" w:rsidP="00D83055">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tcPr>
          <w:p w14:paraId="1201E122" w14:textId="77777777" w:rsidR="00DD19AE" w:rsidRPr="00DD19AE" w:rsidRDefault="00DD19AE" w:rsidP="00D83055">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SWCD </w:t>
            </w:r>
          </w:p>
        </w:tc>
      </w:tr>
      <w:tr w:rsidR="00434907" w:rsidRPr="00DD19AE" w14:paraId="117D96B3"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76438CF2" w14:textId="62DF07BA" w:rsidR="00434907" w:rsidRPr="00BD740D" w:rsidRDefault="00434907" w:rsidP="00434907">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Proportion of case workers trained in child protection and family welfare</w:t>
            </w:r>
          </w:p>
        </w:tc>
        <w:tc>
          <w:tcPr>
            <w:tcW w:w="2610" w:type="dxa"/>
            <w:tcBorders>
              <w:top w:val="single" w:sz="4" w:space="0" w:color="auto"/>
              <w:left w:val="single" w:sz="4" w:space="0" w:color="auto"/>
              <w:bottom w:val="single" w:sz="4" w:space="0" w:color="auto"/>
              <w:right w:val="single" w:sz="4" w:space="0" w:color="auto"/>
            </w:tcBorders>
          </w:tcPr>
          <w:p w14:paraId="188314E1" w14:textId="255DCDB3"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BD740D">
              <w:rPr>
                <w:rFonts w:ascii="Times New Roman" w:hAnsi="Times New Roman"/>
                <w:color w:val="000000" w:themeColor="text1"/>
                <w:sz w:val="18"/>
                <w:szCs w:val="18"/>
              </w:rPr>
              <w:t>P</w:t>
            </w:r>
            <w:r w:rsidR="006D0EE0">
              <w:rPr>
                <w:rFonts w:ascii="Times New Roman" w:hAnsi="Times New Roman"/>
                <w:color w:val="000000" w:themeColor="text1"/>
                <w:sz w:val="18"/>
                <w:szCs w:val="18"/>
              </w:rPr>
              <w:t xml:space="preserve">ercentage </w:t>
            </w:r>
            <w:r w:rsidRPr="00BD740D">
              <w:rPr>
                <w:rFonts w:ascii="Times New Roman" w:hAnsi="Times New Roman"/>
                <w:color w:val="000000" w:themeColor="text1"/>
                <w:sz w:val="18"/>
                <w:szCs w:val="18"/>
              </w:rPr>
              <w:t>of case workers trained in child protection and family welfare</w:t>
            </w:r>
          </w:p>
        </w:tc>
        <w:tc>
          <w:tcPr>
            <w:tcW w:w="900" w:type="dxa"/>
            <w:tcBorders>
              <w:top w:val="single" w:sz="4" w:space="0" w:color="auto"/>
              <w:left w:val="single" w:sz="4" w:space="0" w:color="auto"/>
              <w:bottom w:val="single" w:sz="4" w:space="0" w:color="auto"/>
              <w:right w:val="single" w:sz="4" w:space="0" w:color="auto"/>
            </w:tcBorders>
          </w:tcPr>
          <w:p w14:paraId="77C4C40A" w14:textId="544D8A99"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outcome</w:t>
            </w:r>
          </w:p>
        </w:tc>
        <w:tc>
          <w:tcPr>
            <w:tcW w:w="990" w:type="dxa"/>
            <w:tcBorders>
              <w:top w:val="single" w:sz="4" w:space="0" w:color="auto"/>
              <w:left w:val="single" w:sz="4" w:space="0" w:color="auto"/>
              <w:bottom w:val="single" w:sz="4" w:space="0" w:color="auto"/>
              <w:right w:val="single" w:sz="4" w:space="0" w:color="auto"/>
            </w:tcBorders>
          </w:tcPr>
          <w:p w14:paraId="52A1BEB3" w14:textId="2E773952"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4</w:t>
            </w:r>
          </w:p>
        </w:tc>
        <w:tc>
          <w:tcPr>
            <w:tcW w:w="720" w:type="dxa"/>
            <w:tcBorders>
              <w:top w:val="single" w:sz="4" w:space="0" w:color="auto"/>
              <w:left w:val="single" w:sz="4" w:space="0" w:color="auto"/>
              <w:bottom w:val="single" w:sz="4" w:space="0" w:color="auto"/>
              <w:right w:val="single" w:sz="4" w:space="0" w:color="auto"/>
            </w:tcBorders>
          </w:tcPr>
          <w:p w14:paraId="221DB7AA" w14:textId="33041E80"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10</w:t>
            </w:r>
          </w:p>
        </w:tc>
        <w:tc>
          <w:tcPr>
            <w:tcW w:w="561" w:type="dxa"/>
            <w:tcBorders>
              <w:top w:val="single" w:sz="4" w:space="0" w:color="auto"/>
              <w:left w:val="single" w:sz="4" w:space="0" w:color="auto"/>
              <w:bottom w:val="single" w:sz="4" w:space="0" w:color="auto"/>
              <w:right w:val="single" w:sz="4" w:space="0" w:color="auto"/>
            </w:tcBorders>
          </w:tcPr>
          <w:p w14:paraId="691BB80B" w14:textId="30401D6F"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15</w:t>
            </w:r>
          </w:p>
        </w:tc>
        <w:tc>
          <w:tcPr>
            <w:tcW w:w="609" w:type="dxa"/>
            <w:tcBorders>
              <w:top w:val="single" w:sz="4" w:space="0" w:color="auto"/>
              <w:left w:val="single" w:sz="4" w:space="0" w:color="auto"/>
              <w:bottom w:val="single" w:sz="4" w:space="0" w:color="auto"/>
              <w:right w:val="single" w:sz="4" w:space="0" w:color="auto"/>
            </w:tcBorders>
          </w:tcPr>
          <w:p w14:paraId="67705C2E" w14:textId="306F683E"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20</w:t>
            </w:r>
          </w:p>
        </w:tc>
        <w:tc>
          <w:tcPr>
            <w:tcW w:w="720" w:type="dxa"/>
            <w:tcBorders>
              <w:top w:val="single" w:sz="4" w:space="0" w:color="auto"/>
              <w:left w:val="single" w:sz="4" w:space="0" w:color="auto"/>
              <w:bottom w:val="single" w:sz="4" w:space="0" w:color="auto"/>
              <w:right w:val="single" w:sz="4" w:space="0" w:color="auto"/>
            </w:tcBorders>
          </w:tcPr>
          <w:p w14:paraId="5C8D36E9" w14:textId="7DC914C4"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30</w:t>
            </w:r>
          </w:p>
        </w:tc>
        <w:tc>
          <w:tcPr>
            <w:tcW w:w="1222" w:type="dxa"/>
            <w:tcBorders>
              <w:top w:val="single" w:sz="4" w:space="0" w:color="auto"/>
              <w:left w:val="single" w:sz="4" w:space="0" w:color="auto"/>
              <w:bottom w:val="single" w:sz="4" w:space="0" w:color="auto"/>
              <w:right w:val="single" w:sz="4" w:space="0" w:color="auto"/>
            </w:tcBorders>
          </w:tcPr>
          <w:p w14:paraId="30807F8F" w14:textId="326B58FE"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tcPr>
          <w:p w14:paraId="4CAA4E8A" w14:textId="3F74EEE4"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3C93E9D0" w14:textId="03FD8490" w:rsidR="00434907" w:rsidRPr="00DD19AE" w:rsidRDefault="00434907" w:rsidP="00434907">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434907" w:rsidRPr="00DD19AE" w14:paraId="70A1D753"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638B0D58" w14:textId="213846E2" w:rsidR="00434907" w:rsidRPr="00BD740D" w:rsidRDefault="00434907" w:rsidP="00434907">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Number of child violence cases benefitting from social welfare/social services</w:t>
            </w:r>
          </w:p>
        </w:tc>
        <w:tc>
          <w:tcPr>
            <w:tcW w:w="2610" w:type="dxa"/>
            <w:tcBorders>
              <w:top w:val="single" w:sz="4" w:space="0" w:color="auto"/>
              <w:left w:val="single" w:sz="4" w:space="0" w:color="auto"/>
              <w:bottom w:val="single" w:sz="4" w:space="0" w:color="auto"/>
              <w:right w:val="single" w:sz="4" w:space="0" w:color="auto"/>
            </w:tcBorders>
          </w:tcPr>
          <w:p w14:paraId="688BDB3B" w14:textId="6959C2F5" w:rsidR="00434907" w:rsidRPr="00DD19AE" w:rsidRDefault="006D0EE0"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color w:val="000000" w:themeColor="text1"/>
                <w:sz w:val="18"/>
                <w:szCs w:val="18"/>
              </w:rPr>
              <w:t>Count</w:t>
            </w:r>
            <w:r w:rsidR="00434907" w:rsidRPr="00BD740D">
              <w:rPr>
                <w:rFonts w:ascii="Times New Roman" w:hAnsi="Times New Roman"/>
                <w:color w:val="000000" w:themeColor="text1"/>
                <w:sz w:val="18"/>
                <w:szCs w:val="18"/>
              </w:rPr>
              <w:t xml:space="preserve"> of child violence cases benefitting from social welfare/social services</w:t>
            </w:r>
          </w:p>
        </w:tc>
        <w:tc>
          <w:tcPr>
            <w:tcW w:w="900" w:type="dxa"/>
            <w:tcBorders>
              <w:top w:val="single" w:sz="4" w:space="0" w:color="auto"/>
              <w:left w:val="single" w:sz="4" w:space="0" w:color="auto"/>
              <w:bottom w:val="single" w:sz="4" w:space="0" w:color="auto"/>
              <w:right w:val="single" w:sz="4" w:space="0" w:color="auto"/>
            </w:tcBorders>
          </w:tcPr>
          <w:p w14:paraId="586666B6" w14:textId="33ACC8F2"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E10042">
              <w:rPr>
                <w:rFonts w:ascii="Times New Roman" w:hAnsi="Times New Roman"/>
                <w:sz w:val="18"/>
                <w:szCs w:val="18"/>
                <w:lang w:val="en-GB"/>
              </w:rPr>
              <w:t xml:space="preserve">Output </w:t>
            </w:r>
          </w:p>
        </w:tc>
        <w:tc>
          <w:tcPr>
            <w:tcW w:w="990" w:type="dxa"/>
            <w:tcBorders>
              <w:top w:val="single" w:sz="4" w:space="0" w:color="auto"/>
              <w:left w:val="single" w:sz="4" w:space="0" w:color="auto"/>
              <w:bottom w:val="single" w:sz="4" w:space="0" w:color="auto"/>
              <w:right w:val="single" w:sz="4" w:space="0" w:color="auto"/>
            </w:tcBorders>
          </w:tcPr>
          <w:p w14:paraId="6B7F2CC1" w14:textId="2EDEC7B2"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8</w:t>
            </w:r>
          </w:p>
        </w:tc>
        <w:tc>
          <w:tcPr>
            <w:tcW w:w="720" w:type="dxa"/>
            <w:tcBorders>
              <w:top w:val="single" w:sz="4" w:space="0" w:color="auto"/>
              <w:left w:val="single" w:sz="4" w:space="0" w:color="auto"/>
              <w:bottom w:val="single" w:sz="4" w:space="0" w:color="auto"/>
              <w:right w:val="single" w:sz="4" w:space="0" w:color="auto"/>
            </w:tcBorders>
          </w:tcPr>
          <w:p w14:paraId="08E4E3C0" w14:textId="31C866C2"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10</w:t>
            </w:r>
          </w:p>
        </w:tc>
        <w:tc>
          <w:tcPr>
            <w:tcW w:w="561" w:type="dxa"/>
            <w:tcBorders>
              <w:top w:val="single" w:sz="4" w:space="0" w:color="auto"/>
              <w:left w:val="single" w:sz="4" w:space="0" w:color="auto"/>
              <w:bottom w:val="single" w:sz="4" w:space="0" w:color="auto"/>
              <w:right w:val="single" w:sz="4" w:space="0" w:color="auto"/>
            </w:tcBorders>
          </w:tcPr>
          <w:p w14:paraId="5001E523" w14:textId="531C2876"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20</w:t>
            </w:r>
          </w:p>
        </w:tc>
        <w:tc>
          <w:tcPr>
            <w:tcW w:w="609" w:type="dxa"/>
            <w:tcBorders>
              <w:top w:val="single" w:sz="4" w:space="0" w:color="auto"/>
              <w:left w:val="single" w:sz="4" w:space="0" w:color="auto"/>
              <w:bottom w:val="single" w:sz="4" w:space="0" w:color="auto"/>
              <w:right w:val="single" w:sz="4" w:space="0" w:color="auto"/>
            </w:tcBorders>
          </w:tcPr>
          <w:p w14:paraId="73C045E1" w14:textId="332D7FE0"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30</w:t>
            </w:r>
          </w:p>
        </w:tc>
        <w:tc>
          <w:tcPr>
            <w:tcW w:w="720" w:type="dxa"/>
            <w:tcBorders>
              <w:top w:val="single" w:sz="4" w:space="0" w:color="auto"/>
              <w:left w:val="single" w:sz="4" w:space="0" w:color="auto"/>
              <w:bottom w:val="single" w:sz="4" w:space="0" w:color="auto"/>
              <w:right w:val="single" w:sz="4" w:space="0" w:color="auto"/>
            </w:tcBorders>
          </w:tcPr>
          <w:p w14:paraId="3245C499" w14:textId="61B20F4B"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40</w:t>
            </w:r>
          </w:p>
        </w:tc>
        <w:tc>
          <w:tcPr>
            <w:tcW w:w="1222" w:type="dxa"/>
            <w:tcBorders>
              <w:top w:val="single" w:sz="4" w:space="0" w:color="auto"/>
              <w:left w:val="single" w:sz="4" w:space="0" w:color="auto"/>
              <w:bottom w:val="single" w:sz="4" w:space="0" w:color="auto"/>
              <w:right w:val="single" w:sz="4" w:space="0" w:color="auto"/>
            </w:tcBorders>
          </w:tcPr>
          <w:p w14:paraId="3993DECD" w14:textId="5B41E39C"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tcPr>
          <w:p w14:paraId="78D7214E" w14:textId="2FD332B9"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7025AE6F" w14:textId="544DB5B4" w:rsidR="00434907" w:rsidRPr="00DD19AE" w:rsidRDefault="00434907" w:rsidP="00434907">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434907" w:rsidRPr="00DD19AE" w14:paraId="279AFA0C"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1F166863" w14:textId="07041D8D" w:rsidR="00434907" w:rsidRPr="00BD740D" w:rsidRDefault="00434907" w:rsidP="00434907">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Number of children reached by social work/social services</w:t>
            </w:r>
          </w:p>
        </w:tc>
        <w:tc>
          <w:tcPr>
            <w:tcW w:w="2610" w:type="dxa"/>
            <w:tcBorders>
              <w:top w:val="single" w:sz="4" w:space="0" w:color="auto"/>
              <w:left w:val="single" w:sz="4" w:space="0" w:color="auto"/>
              <w:bottom w:val="single" w:sz="4" w:space="0" w:color="auto"/>
              <w:right w:val="single" w:sz="4" w:space="0" w:color="auto"/>
            </w:tcBorders>
          </w:tcPr>
          <w:p w14:paraId="39AF697E" w14:textId="20812941" w:rsidR="00434907" w:rsidRPr="00DD19AE" w:rsidRDefault="006D0EE0"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color w:val="000000" w:themeColor="text1"/>
                <w:sz w:val="18"/>
                <w:szCs w:val="18"/>
              </w:rPr>
              <w:t>count</w:t>
            </w:r>
            <w:r w:rsidR="00434907" w:rsidRPr="00BD740D">
              <w:rPr>
                <w:rFonts w:ascii="Times New Roman" w:hAnsi="Times New Roman"/>
                <w:color w:val="000000" w:themeColor="text1"/>
                <w:sz w:val="18"/>
                <w:szCs w:val="18"/>
              </w:rPr>
              <w:t xml:space="preserve"> of children reached by social work/social services</w:t>
            </w:r>
          </w:p>
        </w:tc>
        <w:tc>
          <w:tcPr>
            <w:tcW w:w="900" w:type="dxa"/>
            <w:tcBorders>
              <w:top w:val="single" w:sz="4" w:space="0" w:color="auto"/>
              <w:left w:val="single" w:sz="4" w:space="0" w:color="auto"/>
              <w:bottom w:val="single" w:sz="4" w:space="0" w:color="auto"/>
              <w:right w:val="single" w:sz="4" w:space="0" w:color="auto"/>
            </w:tcBorders>
          </w:tcPr>
          <w:p w14:paraId="196EE436" w14:textId="06A5C528"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E10042">
              <w:rPr>
                <w:rFonts w:ascii="Times New Roman" w:hAnsi="Times New Roman"/>
                <w:sz w:val="18"/>
                <w:szCs w:val="18"/>
                <w:lang w:val="en-GB"/>
              </w:rPr>
              <w:t xml:space="preserve">Output </w:t>
            </w:r>
          </w:p>
        </w:tc>
        <w:tc>
          <w:tcPr>
            <w:tcW w:w="990" w:type="dxa"/>
            <w:tcBorders>
              <w:top w:val="single" w:sz="4" w:space="0" w:color="auto"/>
              <w:left w:val="single" w:sz="4" w:space="0" w:color="auto"/>
              <w:bottom w:val="single" w:sz="4" w:space="0" w:color="auto"/>
              <w:right w:val="single" w:sz="4" w:space="0" w:color="auto"/>
            </w:tcBorders>
          </w:tcPr>
          <w:p w14:paraId="4E35B280" w14:textId="339FC764"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205</w:t>
            </w:r>
          </w:p>
        </w:tc>
        <w:tc>
          <w:tcPr>
            <w:tcW w:w="720" w:type="dxa"/>
            <w:tcBorders>
              <w:top w:val="single" w:sz="4" w:space="0" w:color="auto"/>
              <w:left w:val="single" w:sz="4" w:space="0" w:color="auto"/>
              <w:bottom w:val="single" w:sz="4" w:space="0" w:color="auto"/>
              <w:right w:val="single" w:sz="4" w:space="0" w:color="auto"/>
            </w:tcBorders>
          </w:tcPr>
          <w:p w14:paraId="7D0DABE4" w14:textId="30979244"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210</w:t>
            </w:r>
          </w:p>
        </w:tc>
        <w:tc>
          <w:tcPr>
            <w:tcW w:w="561" w:type="dxa"/>
            <w:tcBorders>
              <w:top w:val="single" w:sz="4" w:space="0" w:color="auto"/>
              <w:left w:val="single" w:sz="4" w:space="0" w:color="auto"/>
              <w:bottom w:val="single" w:sz="4" w:space="0" w:color="auto"/>
              <w:right w:val="single" w:sz="4" w:space="0" w:color="auto"/>
            </w:tcBorders>
          </w:tcPr>
          <w:p w14:paraId="10885067" w14:textId="4900079F"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230</w:t>
            </w:r>
          </w:p>
        </w:tc>
        <w:tc>
          <w:tcPr>
            <w:tcW w:w="609" w:type="dxa"/>
            <w:tcBorders>
              <w:top w:val="single" w:sz="4" w:space="0" w:color="auto"/>
              <w:left w:val="single" w:sz="4" w:space="0" w:color="auto"/>
              <w:bottom w:val="single" w:sz="4" w:space="0" w:color="auto"/>
              <w:right w:val="single" w:sz="4" w:space="0" w:color="auto"/>
            </w:tcBorders>
          </w:tcPr>
          <w:p w14:paraId="58813B96" w14:textId="4199D033"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250</w:t>
            </w:r>
          </w:p>
        </w:tc>
        <w:tc>
          <w:tcPr>
            <w:tcW w:w="720" w:type="dxa"/>
            <w:tcBorders>
              <w:top w:val="single" w:sz="4" w:space="0" w:color="auto"/>
              <w:left w:val="single" w:sz="4" w:space="0" w:color="auto"/>
              <w:bottom w:val="single" w:sz="4" w:space="0" w:color="auto"/>
              <w:right w:val="single" w:sz="4" w:space="0" w:color="auto"/>
            </w:tcBorders>
          </w:tcPr>
          <w:p w14:paraId="70D7BDDC" w14:textId="720CFE2D"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260</w:t>
            </w:r>
          </w:p>
        </w:tc>
        <w:tc>
          <w:tcPr>
            <w:tcW w:w="1222" w:type="dxa"/>
            <w:tcBorders>
              <w:top w:val="single" w:sz="4" w:space="0" w:color="auto"/>
              <w:left w:val="single" w:sz="4" w:space="0" w:color="auto"/>
              <w:bottom w:val="single" w:sz="4" w:space="0" w:color="auto"/>
              <w:right w:val="single" w:sz="4" w:space="0" w:color="auto"/>
            </w:tcBorders>
          </w:tcPr>
          <w:p w14:paraId="1F9B8EFE" w14:textId="09C5C1A0"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tcPr>
          <w:p w14:paraId="2DC979AC" w14:textId="444093B5"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254D7555" w14:textId="7C6F4E02" w:rsidR="00434907" w:rsidRPr="00DD19AE" w:rsidRDefault="00434907" w:rsidP="00434907">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434907" w:rsidRPr="00DD19AE" w14:paraId="604B2809"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7F7772BA" w14:textId="43EE6EB5" w:rsidR="00434907" w:rsidRPr="00BD740D" w:rsidRDefault="00434907" w:rsidP="00434907">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Number of people reached with child protection and SGBV information</w:t>
            </w:r>
          </w:p>
        </w:tc>
        <w:tc>
          <w:tcPr>
            <w:tcW w:w="2610" w:type="dxa"/>
            <w:tcBorders>
              <w:top w:val="single" w:sz="4" w:space="0" w:color="auto"/>
              <w:left w:val="single" w:sz="4" w:space="0" w:color="auto"/>
              <w:bottom w:val="single" w:sz="4" w:space="0" w:color="auto"/>
              <w:right w:val="single" w:sz="4" w:space="0" w:color="auto"/>
            </w:tcBorders>
          </w:tcPr>
          <w:p w14:paraId="247937A4" w14:textId="3BA4A1ED" w:rsidR="00434907" w:rsidRPr="00DD19AE" w:rsidRDefault="006D0EE0"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color w:val="000000" w:themeColor="text1"/>
                <w:sz w:val="18"/>
                <w:szCs w:val="18"/>
              </w:rPr>
              <w:t>count</w:t>
            </w:r>
            <w:r w:rsidR="00434907" w:rsidRPr="00BD740D">
              <w:rPr>
                <w:rFonts w:ascii="Times New Roman" w:hAnsi="Times New Roman"/>
                <w:color w:val="000000" w:themeColor="text1"/>
                <w:sz w:val="18"/>
                <w:szCs w:val="18"/>
              </w:rPr>
              <w:t xml:space="preserve"> of people reached with child protection and SGBV information</w:t>
            </w:r>
          </w:p>
        </w:tc>
        <w:tc>
          <w:tcPr>
            <w:tcW w:w="900" w:type="dxa"/>
            <w:tcBorders>
              <w:top w:val="single" w:sz="4" w:space="0" w:color="auto"/>
              <w:left w:val="single" w:sz="4" w:space="0" w:color="auto"/>
              <w:bottom w:val="single" w:sz="4" w:space="0" w:color="auto"/>
              <w:right w:val="single" w:sz="4" w:space="0" w:color="auto"/>
            </w:tcBorders>
          </w:tcPr>
          <w:p w14:paraId="595861F9" w14:textId="20894FD2"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E10042">
              <w:rPr>
                <w:rFonts w:ascii="Times New Roman" w:hAnsi="Times New Roman"/>
                <w:sz w:val="18"/>
                <w:szCs w:val="18"/>
                <w:lang w:val="en-GB"/>
              </w:rPr>
              <w:t xml:space="preserve">Output </w:t>
            </w:r>
          </w:p>
        </w:tc>
        <w:tc>
          <w:tcPr>
            <w:tcW w:w="990" w:type="dxa"/>
            <w:tcBorders>
              <w:top w:val="single" w:sz="4" w:space="0" w:color="auto"/>
              <w:left w:val="single" w:sz="4" w:space="0" w:color="auto"/>
              <w:bottom w:val="single" w:sz="4" w:space="0" w:color="auto"/>
              <w:right w:val="single" w:sz="4" w:space="0" w:color="auto"/>
            </w:tcBorders>
          </w:tcPr>
          <w:p w14:paraId="2EB36DAB" w14:textId="13B104FF"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235</w:t>
            </w:r>
          </w:p>
        </w:tc>
        <w:tc>
          <w:tcPr>
            <w:tcW w:w="720" w:type="dxa"/>
            <w:tcBorders>
              <w:top w:val="single" w:sz="4" w:space="0" w:color="auto"/>
              <w:left w:val="single" w:sz="4" w:space="0" w:color="auto"/>
              <w:bottom w:val="single" w:sz="4" w:space="0" w:color="auto"/>
              <w:right w:val="single" w:sz="4" w:space="0" w:color="auto"/>
            </w:tcBorders>
          </w:tcPr>
          <w:p w14:paraId="3482F54A" w14:textId="2242ED19"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250</w:t>
            </w:r>
          </w:p>
        </w:tc>
        <w:tc>
          <w:tcPr>
            <w:tcW w:w="561" w:type="dxa"/>
            <w:tcBorders>
              <w:top w:val="single" w:sz="4" w:space="0" w:color="auto"/>
              <w:left w:val="single" w:sz="4" w:space="0" w:color="auto"/>
              <w:bottom w:val="single" w:sz="4" w:space="0" w:color="auto"/>
              <w:right w:val="single" w:sz="4" w:space="0" w:color="auto"/>
            </w:tcBorders>
          </w:tcPr>
          <w:p w14:paraId="1F08EC41" w14:textId="57F82C82"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260</w:t>
            </w:r>
          </w:p>
        </w:tc>
        <w:tc>
          <w:tcPr>
            <w:tcW w:w="609" w:type="dxa"/>
            <w:tcBorders>
              <w:top w:val="single" w:sz="4" w:space="0" w:color="auto"/>
              <w:left w:val="single" w:sz="4" w:space="0" w:color="auto"/>
              <w:bottom w:val="single" w:sz="4" w:space="0" w:color="auto"/>
              <w:right w:val="single" w:sz="4" w:space="0" w:color="auto"/>
            </w:tcBorders>
          </w:tcPr>
          <w:p w14:paraId="345C4152" w14:textId="3511DD39"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270</w:t>
            </w:r>
          </w:p>
        </w:tc>
        <w:tc>
          <w:tcPr>
            <w:tcW w:w="720" w:type="dxa"/>
            <w:tcBorders>
              <w:top w:val="single" w:sz="4" w:space="0" w:color="auto"/>
              <w:left w:val="single" w:sz="4" w:space="0" w:color="auto"/>
              <w:bottom w:val="single" w:sz="4" w:space="0" w:color="auto"/>
              <w:right w:val="single" w:sz="4" w:space="0" w:color="auto"/>
            </w:tcBorders>
          </w:tcPr>
          <w:p w14:paraId="5242BA1C" w14:textId="00197FAA"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280</w:t>
            </w:r>
          </w:p>
        </w:tc>
        <w:tc>
          <w:tcPr>
            <w:tcW w:w="1222" w:type="dxa"/>
            <w:tcBorders>
              <w:top w:val="single" w:sz="4" w:space="0" w:color="auto"/>
              <w:left w:val="single" w:sz="4" w:space="0" w:color="auto"/>
              <w:bottom w:val="single" w:sz="4" w:space="0" w:color="auto"/>
              <w:right w:val="single" w:sz="4" w:space="0" w:color="auto"/>
            </w:tcBorders>
          </w:tcPr>
          <w:p w14:paraId="64EA9D69" w14:textId="02A1C476" w:rsidR="00434907" w:rsidRPr="00DD19AE" w:rsidRDefault="00B2474F"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tcPr>
          <w:p w14:paraId="17A5ABCD" w14:textId="551098F6" w:rsidR="00434907" w:rsidRPr="00DD19AE" w:rsidRDefault="00434907" w:rsidP="00434907">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49BC851B" w14:textId="78C9077B" w:rsidR="00434907" w:rsidRPr="00DD19AE" w:rsidRDefault="00434907" w:rsidP="00434907">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B2474F" w:rsidRPr="00DD19AE" w14:paraId="7029CFFD"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3E4BC932" w14:textId="2D19F058" w:rsidR="00B2474F" w:rsidRPr="00BD740D" w:rsidRDefault="00B2474F" w:rsidP="00B2474F">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Number of LEAP household members on NHIS</w:t>
            </w:r>
          </w:p>
        </w:tc>
        <w:tc>
          <w:tcPr>
            <w:tcW w:w="2610" w:type="dxa"/>
            <w:tcBorders>
              <w:top w:val="single" w:sz="4" w:space="0" w:color="auto"/>
              <w:left w:val="single" w:sz="4" w:space="0" w:color="auto"/>
              <w:bottom w:val="single" w:sz="4" w:space="0" w:color="auto"/>
              <w:right w:val="single" w:sz="4" w:space="0" w:color="auto"/>
            </w:tcBorders>
          </w:tcPr>
          <w:p w14:paraId="7C725A87" w14:textId="60ACE733"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color w:val="000000" w:themeColor="text1"/>
                <w:sz w:val="18"/>
                <w:szCs w:val="18"/>
              </w:rPr>
              <w:t xml:space="preserve">Count </w:t>
            </w:r>
            <w:r w:rsidRPr="00BD740D">
              <w:rPr>
                <w:rFonts w:ascii="Times New Roman" w:hAnsi="Times New Roman"/>
                <w:color w:val="000000" w:themeColor="text1"/>
                <w:sz w:val="18"/>
                <w:szCs w:val="18"/>
              </w:rPr>
              <w:t>of LEAP household members on NHIS</w:t>
            </w:r>
          </w:p>
        </w:tc>
        <w:tc>
          <w:tcPr>
            <w:tcW w:w="900" w:type="dxa"/>
            <w:tcBorders>
              <w:top w:val="single" w:sz="4" w:space="0" w:color="auto"/>
              <w:left w:val="single" w:sz="4" w:space="0" w:color="auto"/>
              <w:bottom w:val="single" w:sz="4" w:space="0" w:color="auto"/>
              <w:right w:val="single" w:sz="4" w:space="0" w:color="auto"/>
            </w:tcBorders>
          </w:tcPr>
          <w:p w14:paraId="4A07E54D" w14:textId="4EC7FF48"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E10042">
              <w:rPr>
                <w:rFonts w:ascii="Times New Roman" w:hAnsi="Times New Roman"/>
                <w:sz w:val="18"/>
                <w:szCs w:val="18"/>
                <w:lang w:val="en-GB"/>
              </w:rPr>
              <w:t xml:space="preserve">Output </w:t>
            </w:r>
          </w:p>
        </w:tc>
        <w:tc>
          <w:tcPr>
            <w:tcW w:w="990" w:type="dxa"/>
            <w:tcBorders>
              <w:top w:val="single" w:sz="4" w:space="0" w:color="auto"/>
              <w:left w:val="single" w:sz="4" w:space="0" w:color="auto"/>
              <w:bottom w:val="single" w:sz="4" w:space="0" w:color="auto"/>
              <w:right w:val="single" w:sz="4" w:space="0" w:color="auto"/>
            </w:tcBorders>
          </w:tcPr>
          <w:p w14:paraId="2BF4A958" w14:textId="091970EC"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1,400</w:t>
            </w:r>
          </w:p>
        </w:tc>
        <w:tc>
          <w:tcPr>
            <w:tcW w:w="720" w:type="dxa"/>
            <w:tcBorders>
              <w:top w:val="single" w:sz="4" w:space="0" w:color="auto"/>
              <w:left w:val="single" w:sz="4" w:space="0" w:color="auto"/>
              <w:bottom w:val="single" w:sz="4" w:space="0" w:color="auto"/>
              <w:right w:val="single" w:sz="4" w:space="0" w:color="auto"/>
            </w:tcBorders>
          </w:tcPr>
          <w:p w14:paraId="64115DCC" w14:textId="2C79909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1500</w:t>
            </w:r>
          </w:p>
        </w:tc>
        <w:tc>
          <w:tcPr>
            <w:tcW w:w="561" w:type="dxa"/>
            <w:tcBorders>
              <w:top w:val="single" w:sz="4" w:space="0" w:color="auto"/>
              <w:left w:val="single" w:sz="4" w:space="0" w:color="auto"/>
              <w:bottom w:val="single" w:sz="4" w:space="0" w:color="auto"/>
              <w:right w:val="single" w:sz="4" w:space="0" w:color="auto"/>
            </w:tcBorders>
          </w:tcPr>
          <w:p w14:paraId="09484A3B" w14:textId="0D4291C5"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1600</w:t>
            </w:r>
          </w:p>
        </w:tc>
        <w:tc>
          <w:tcPr>
            <w:tcW w:w="609" w:type="dxa"/>
            <w:tcBorders>
              <w:top w:val="single" w:sz="4" w:space="0" w:color="auto"/>
              <w:left w:val="single" w:sz="4" w:space="0" w:color="auto"/>
              <w:bottom w:val="single" w:sz="4" w:space="0" w:color="auto"/>
              <w:right w:val="single" w:sz="4" w:space="0" w:color="auto"/>
            </w:tcBorders>
          </w:tcPr>
          <w:p w14:paraId="35547B39" w14:textId="0C17C598"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1700</w:t>
            </w:r>
          </w:p>
        </w:tc>
        <w:tc>
          <w:tcPr>
            <w:tcW w:w="720" w:type="dxa"/>
            <w:tcBorders>
              <w:top w:val="single" w:sz="4" w:space="0" w:color="auto"/>
              <w:left w:val="single" w:sz="4" w:space="0" w:color="auto"/>
              <w:bottom w:val="single" w:sz="4" w:space="0" w:color="auto"/>
              <w:right w:val="single" w:sz="4" w:space="0" w:color="auto"/>
            </w:tcBorders>
          </w:tcPr>
          <w:p w14:paraId="0507FF9E" w14:textId="70B993CE"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1800</w:t>
            </w:r>
          </w:p>
        </w:tc>
        <w:tc>
          <w:tcPr>
            <w:tcW w:w="1222" w:type="dxa"/>
            <w:tcBorders>
              <w:top w:val="single" w:sz="4" w:space="0" w:color="auto"/>
              <w:left w:val="single" w:sz="4" w:space="0" w:color="auto"/>
              <w:bottom w:val="single" w:sz="4" w:space="0" w:color="auto"/>
              <w:right w:val="single" w:sz="4" w:space="0" w:color="auto"/>
            </w:tcBorders>
          </w:tcPr>
          <w:p w14:paraId="1EE615EF" w14:textId="4D87ED79"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tcPr>
          <w:p w14:paraId="7BE43AE0" w14:textId="5330EC06"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7DB3A765" w14:textId="16DB833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B2474F" w:rsidRPr="00DD19AE" w14:paraId="5CAA0B3F"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78AD1109" w14:textId="57262A99" w:rsidR="00B2474F" w:rsidRPr="00BD740D" w:rsidRDefault="00B2474F" w:rsidP="00B2474F">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Number of children placed in foster care</w:t>
            </w:r>
          </w:p>
        </w:tc>
        <w:tc>
          <w:tcPr>
            <w:tcW w:w="2610" w:type="dxa"/>
            <w:tcBorders>
              <w:top w:val="single" w:sz="4" w:space="0" w:color="auto"/>
              <w:left w:val="single" w:sz="4" w:space="0" w:color="auto"/>
              <w:bottom w:val="single" w:sz="4" w:space="0" w:color="auto"/>
              <w:right w:val="single" w:sz="4" w:space="0" w:color="auto"/>
            </w:tcBorders>
          </w:tcPr>
          <w:p w14:paraId="22739130" w14:textId="66798E5E"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color w:val="000000" w:themeColor="text1"/>
                <w:sz w:val="18"/>
                <w:szCs w:val="18"/>
              </w:rPr>
              <w:t xml:space="preserve">Count </w:t>
            </w:r>
            <w:r w:rsidRPr="00BD740D">
              <w:rPr>
                <w:rFonts w:ascii="Times New Roman" w:hAnsi="Times New Roman"/>
                <w:color w:val="000000" w:themeColor="text1"/>
                <w:sz w:val="18"/>
                <w:szCs w:val="18"/>
              </w:rPr>
              <w:t>of children placed in foster care</w:t>
            </w:r>
          </w:p>
        </w:tc>
        <w:tc>
          <w:tcPr>
            <w:tcW w:w="900" w:type="dxa"/>
            <w:tcBorders>
              <w:top w:val="single" w:sz="4" w:space="0" w:color="auto"/>
              <w:left w:val="single" w:sz="4" w:space="0" w:color="auto"/>
              <w:bottom w:val="single" w:sz="4" w:space="0" w:color="auto"/>
              <w:right w:val="single" w:sz="4" w:space="0" w:color="auto"/>
            </w:tcBorders>
          </w:tcPr>
          <w:p w14:paraId="4695AF49" w14:textId="69995EBF"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E10042">
              <w:rPr>
                <w:rFonts w:ascii="Times New Roman" w:hAnsi="Times New Roman"/>
                <w:sz w:val="18"/>
                <w:szCs w:val="18"/>
                <w:lang w:val="en-GB"/>
              </w:rPr>
              <w:t xml:space="preserve">Output </w:t>
            </w:r>
          </w:p>
        </w:tc>
        <w:tc>
          <w:tcPr>
            <w:tcW w:w="990" w:type="dxa"/>
            <w:tcBorders>
              <w:top w:val="single" w:sz="4" w:space="0" w:color="auto"/>
              <w:left w:val="single" w:sz="4" w:space="0" w:color="auto"/>
              <w:bottom w:val="single" w:sz="4" w:space="0" w:color="auto"/>
              <w:right w:val="single" w:sz="4" w:space="0" w:color="auto"/>
            </w:tcBorders>
          </w:tcPr>
          <w:p w14:paraId="77725CFB" w14:textId="300DCFBF"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2</w:t>
            </w:r>
          </w:p>
        </w:tc>
        <w:tc>
          <w:tcPr>
            <w:tcW w:w="720" w:type="dxa"/>
            <w:tcBorders>
              <w:top w:val="single" w:sz="4" w:space="0" w:color="auto"/>
              <w:left w:val="single" w:sz="4" w:space="0" w:color="auto"/>
              <w:bottom w:val="single" w:sz="4" w:space="0" w:color="auto"/>
              <w:right w:val="single" w:sz="4" w:space="0" w:color="auto"/>
            </w:tcBorders>
          </w:tcPr>
          <w:p w14:paraId="796604BD" w14:textId="5562750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5</w:t>
            </w:r>
          </w:p>
        </w:tc>
        <w:tc>
          <w:tcPr>
            <w:tcW w:w="561" w:type="dxa"/>
            <w:tcBorders>
              <w:top w:val="single" w:sz="4" w:space="0" w:color="auto"/>
              <w:left w:val="single" w:sz="4" w:space="0" w:color="auto"/>
              <w:bottom w:val="single" w:sz="4" w:space="0" w:color="auto"/>
              <w:right w:val="single" w:sz="4" w:space="0" w:color="auto"/>
            </w:tcBorders>
          </w:tcPr>
          <w:p w14:paraId="59D0B4BB" w14:textId="3D306C7B"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7</w:t>
            </w:r>
          </w:p>
        </w:tc>
        <w:tc>
          <w:tcPr>
            <w:tcW w:w="609" w:type="dxa"/>
            <w:tcBorders>
              <w:top w:val="single" w:sz="4" w:space="0" w:color="auto"/>
              <w:left w:val="single" w:sz="4" w:space="0" w:color="auto"/>
              <w:bottom w:val="single" w:sz="4" w:space="0" w:color="auto"/>
              <w:right w:val="single" w:sz="4" w:space="0" w:color="auto"/>
            </w:tcBorders>
          </w:tcPr>
          <w:p w14:paraId="36B23D54" w14:textId="05BE711F"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9</w:t>
            </w:r>
          </w:p>
        </w:tc>
        <w:tc>
          <w:tcPr>
            <w:tcW w:w="720" w:type="dxa"/>
            <w:tcBorders>
              <w:top w:val="single" w:sz="4" w:space="0" w:color="auto"/>
              <w:left w:val="single" w:sz="4" w:space="0" w:color="auto"/>
              <w:bottom w:val="single" w:sz="4" w:space="0" w:color="auto"/>
              <w:right w:val="single" w:sz="4" w:space="0" w:color="auto"/>
            </w:tcBorders>
          </w:tcPr>
          <w:p w14:paraId="6EE79FB9" w14:textId="6CFE666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12</w:t>
            </w:r>
          </w:p>
        </w:tc>
        <w:tc>
          <w:tcPr>
            <w:tcW w:w="1222" w:type="dxa"/>
            <w:tcBorders>
              <w:top w:val="single" w:sz="4" w:space="0" w:color="auto"/>
              <w:left w:val="single" w:sz="4" w:space="0" w:color="auto"/>
              <w:bottom w:val="single" w:sz="4" w:space="0" w:color="auto"/>
              <w:right w:val="single" w:sz="4" w:space="0" w:color="auto"/>
            </w:tcBorders>
          </w:tcPr>
          <w:p w14:paraId="46E75EBD" w14:textId="4C6452AF"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tcPr>
          <w:p w14:paraId="352A4D1B" w14:textId="7E459112"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32DCD37C" w14:textId="4DDB534E"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B2474F" w:rsidRPr="00DD19AE" w14:paraId="1A368C5B" w14:textId="77777777" w:rsidTr="00262A56">
        <w:trPr>
          <w:cantSplit/>
          <w:trHeight w:val="385"/>
        </w:trPr>
        <w:tc>
          <w:tcPr>
            <w:tcW w:w="3120" w:type="dxa"/>
            <w:tcBorders>
              <w:top w:val="single" w:sz="4" w:space="0" w:color="auto"/>
              <w:left w:val="threeDEmboss" w:sz="12" w:space="0" w:color="auto"/>
              <w:bottom w:val="single" w:sz="4" w:space="0" w:color="auto"/>
              <w:right w:val="single" w:sz="4" w:space="0" w:color="auto"/>
            </w:tcBorders>
            <w:vAlign w:val="center"/>
          </w:tcPr>
          <w:p w14:paraId="027E4981" w14:textId="6E3D061F" w:rsidR="00B2474F" w:rsidRPr="00BD740D" w:rsidRDefault="00B2474F" w:rsidP="00B2474F">
            <w:pPr>
              <w:spacing w:after="0" w:line="240" w:lineRule="auto"/>
              <w:rPr>
                <w:rFonts w:ascii="Times New Roman" w:hAnsi="Times New Roman"/>
                <w:bCs/>
                <w:sz w:val="18"/>
                <w:szCs w:val="18"/>
              </w:rPr>
            </w:pPr>
            <w:r w:rsidRPr="00BD740D">
              <w:rPr>
                <w:rFonts w:ascii="Times New Roman" w:hAnsi="Times New Roman"/>
                <w:color w:val="000000" w:themeColor="text1"/>
                <w:sz w:val="18"/>
                <w:szCs w:val="18"/>
              </w:rPr>
              <w:t>Number of households with adolescent girls benefiting from LEAP Programme</w:t>
            </w:r>
          </w:p>
        </w:tc>
        <w:tc>
          <w:tcPr>
            <w:tcW w:w="2610" w:type="dxa"/>
            <w:tcBorders>
              <w:top w:val="single" w:sz="4" w:space="0" w:color="auto"/>
              <w:left w:val="single" w:sz="4" w:space="0" w:color="auto"/>
              <w:bottom w:val="single" w:sz="4" w:space="0" w:color="auto"/>
              <w:right w:val="single" w:sz="4" w:space="0" w:color="auto"/>
            </w:tcBorders>
            <w:vAlign w:val="center"/>
          </w:tcPr>
          <w:p w14:paraId="41D696A1" w14:textId="1A180DF6"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color w:val="000000" w:themeColor="text1"/>
                <w:sz w:val="18"/>
                <w:szCs w:val="18"/>
              </w:rPr>
              <w:t xml:space="preserve">Count </w:t>
            </w:r>
            <w:r w:rsidRPr="00BD740D">
              <w:rPr>
                <w:rFonts w:ascii="Times New Roman" w:hAnsi="Times New Roman"/>
                <w:color w:val="000000" w:themeColor="text1"/>
                <w:sz w:val="18"/>
                <w:szCs w:val="18"/>
              </w:rPr>
              <w:t xml:space="preserve"> of households with adolescent girls benefiting from LEAP Programme</w:t>
            </w:r>
          </w:p>
        </w:tc>
        <w:tc>
          <w:tcPr>
            <w:tcW w:w="900" w:type="dxa"/>
            <w:tcBorders>
              <w:top w:val="single" w:sz="4" w:space="0" w:color="auto"/>
              <w:left w:val="single" w:sz="4" w:space="0" w:color="auto"/>
              <w:bottom w:val="single" w:sz="4" w:space="0" w:color="auto"/>
              <w:right w:val="single" w:sz="4" w:space="0" w:color="auto"/>
            </w:tcBorders>
          </w:tcPr>
          <w:p w14:paraId="605D843E" w14:textId="3BD4AD50"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E10042">
              <w:rPr>
                <w:rFonts w:ascii="Times New Roman" w:hAnsi="Times New Roman"/>
                <w:sz w:val="18"/>
                <w:szCs w:val="18"/>
                <w:lang w:val="en-GB"/>
              </w:rPr>
              <w:t xml:space="preserve">Output </w:t>
            </w:r>
          </w:p>
        </w:tc>
        <w:tc>
          <w:tcPr>
            <w:tcW w:w="990" w:type="dxa"/>
            <w:tcBorders>
              <w:top w:val="single" w:sz="4" w:space="0" w:color="auto"/>
              <w:left w:val="single" w:sz="4" w:space="0" w:color="auto"/>
              <w:bottom w:val="single" w:sz="4" w:space="0" w:color="auto"/>
              <w:right w:val="single" w:sz="4" w:space="0" w:color="auto"/>
            </w:tcBorders>
          </w:tcPr>
          <w:p w14:paraId="7EA722A0" w14:textId="1CE7AD34"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BE2023">
              <w:rPr>
                <w:rFonts w:ascii="Times New Roman" w:hAnsi="Times New Roman"/>
                <w:color w:val="000000" w:themeColor="text1"/>
              </w:rPr>
              <w:t>500</w:t>
            </w:r>
          </w:p>
        </w:tc>
        <w:tc>
          <w:tcPr>
            <w:tcW w:w="720" w:type="dxa"/>
            <w:tcBorders>
              <w:top w:val="single" w:sz="4" w:space="0" w:color="auto"/>
              <w:left w:val="single" w:sz="4" w:space="0" w:color="auto"/>
              <w:bottom w:val="single" w:sz="4" w:space="0" w:color="auto"/>
              <w:right w:val="single" w:sz="4" w:space="0" w:color="auto"/>
            </w:tcBorders>
          </w:tcPr>
          <w:p w14:paraId="6CE847BD" w14:textId="06B90FC6"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520</w:t>
            </w:r>
          </w:p>
        </w:tc>
        <w:tc>
          <w:tcPr>
            <w:tcW w:w="561" w:type="dxa"/>
            <w:tcBorders>
              <w:top w:val="single" w:sz="4" w:space="0" w:color="auto"/>
              <w:left w:val="single" w:sz="4" w:space="0" w:color="auto"/>
              <w:bottom w:val="single" w:sz="4" w:space="0" w:color="auto"/>
              <w:right w:val="single" w:sz="4" w:space="0" w:color="auto"/>
            </w:tcBorders>
          </w:tcPr>
          <w:p w14:paraId="261501FE" w14:textId="7E31C184"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550</w:t>
            </w:r>
          </w:p>
        </w:tc>
        <w:tc>
          <w:tcPr>
            <w:tcW w:w="609" w:type="dxa"/>
            <w:tcBorders>
              <w:top w:val="single" w:sz="4" w:space="0" w:color="auto"/>
              <w:left w:val="single" w:sz="4" w:space="0" w:color="auto"/>
              <w:bottom w:val="single" w:sz="4" w:space="0" w:color="auto"/>
              <w:right w:val="single" w:sz="4" w:space="0" w:color="auto"/>
            </w:tcBorders>
          </w:tcPr>
          <w:p w14:paraId="0EFA2925" w14:textId="59251906"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600</w:t>
            </w:r>
          </w:p>
        </w:tc>
        <w:tc>
          <w:tcPr>
            <w:tcW w:w="720" w:type="dxa"/>
            <w:tcBorders>
              <w:top w:val="single" w:sz="4" w:space="0" w:color="auto"/>
              <w:left w:val="single" w:sz="4" w:space="0" w:color="auto"/>
              <w:bottom w:val="single" w:sz="4" w:space="0" w:color="auto"/>
              <w:right w:val="single" w:sz="4" w:space="0" w:color="auto"/>
            </w:tcBorders>
          </w:tcPr>
          <w:p w14:paraId="2E0928F0" w14:textId="6F6C8123"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650</w:t>
            </w:r>
          </w:p>
        </w:tc>
        <w:tc>
          <w:tcPr>
            <w:tcW w:w="1222" w:type="dxa"/>
            <w:tcBorders>
              <w:top w:val="single" w:sz="4" w:space="0" w:color="auto"/>
              <w:left w:val="single" w:sz="4" w:space="0" w:color="auto"/>
              <w:bottom w:val="single" w:sz="4" w:space="0" w:color="auto"/>
              <w:right w:val="single" w:sz="4" w:space="0" w:color="auto"/>
            </w:tcBorders>
          </w:tcPr>
          <w:p w14:paraId="30745761" w14:textId="45E641F0"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female</w:t>
            </w:r>
            <w:r>
              <w:rPr>
                <w:rFonts w:ascii="Times New Roman" w:hAnsi="Times New Roman"/>
                <w:sz w:val="18"/>
                <w:szCs w:val="18"/>
                <w:lang w:val="en-GB"/>
              </w:rPr>
              <w:t>s</w:t>
            </w:r>
          </w:p>
        </w:tc>
        <w:tc>
          <w:tcPr>
            <w:tcW w:w="1028" w:type="dxa"/>
            <w:tcBorders>
              <w:top w:val="single" w:sz="4" w:space="0" w:color="auto"/>
              <w:left w:val="single" w:sz="4" w:space="0" w:color="auto"/>
              <w:bottom w:val="single" w:sz="4" w:space="0" w:color="auto"/>
              <w:right w:val="single" w:sz="4" w:space="0" w:color="auto"/>
            </w:tcBorders>
          </w:tcPr>
          <w:p w14:paraId="7A48F60F" w14:textId="7217A33C"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5C1484C6" w14:textId="0FDE3514"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SWCD</w:t>
            </w:r>
          </w:p>
        </w:tc>
      </w:tr>
      <w:tr w:rsidR="00B2474F" w:rsidRPr="00DD19AE" w14:paraId="631D02D5"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ED7D31" w:themeFill="accent2"/>
            <w:hideMark/>
          </w:tcPr>
          <w:p w14:paraId="7D167F42" w14:textId="77777777" w:rsidR="00B2474F" w:rsidRPr="00DD19AE" w:rsidRDefault="00B2474F" w:rsidP="00B2474F">
            <w:pPr>
              <w:spacing w:after="0" w:line="240" w:lineRule="auto"/>
              <w:rPr>
                <w:rFonts w:ascii="Times New Roman" w:eastAsiaTheme="majorEastAsia" w:hAnsi="Times New Roman"/>
                <w:sz w:val="18"/>
                <w:szCs w:val="18"/>
              </w:rPr>
            </w:pPr>
            <w:r w:rsidRPr="00DD19AE">
              <w:rPr>
                <w:rFonts w:ascii="Times New Roman" w:eastAsiaTheme="majorEastAsia" w:hAnsi="Times New Roman"/>
                <w:b/>
                <w:sz w:val="18"/>
                <w:szCs w:val="18"/>
              </w:rPr>
              <w:t>GOAL 3: Safeguard the Natural Environment and Ensure Resilient Built Environment</w:t>
            </w:r>
          </w:p>
        </w:tc>
      </w:tr>
      <w:tr w:rsidR="00B2474F" w:rsidRPr="00DD19AE" w14:paraId="35408DA1"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6B0288F5"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8: Natural Resource Management</w:t>
            </w:r>
          </w:p>
          <w:p w14:paraId="5B4D083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Mineral Extension</w:t>
            </w:r>
          </w:p>
        </w:tc>
      </w:tr>
      <w:tr w:rsidR="00B2474F" w:rsidRPr="00DD19AE" w14:paraId="1D2C9F66"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0886320F" w14:textId="77777777" w:rsidR="00B2474F" w:rsidRPr="00DD19AE" w:rsidRDefault="00B2474F" w:rsidP="00B2474F">
            <w:pPr>
              <w:spacing w:after="0" w:line="240" w:lineRule="auto"/>
              <w:rPr>
                <w:rFonts w:ascii="Times New Roman" w:hAnsi="Times New Roman"/>
                <w:b/>
                <w:sz w:val="18"/>
                <w:szCs w:val="18"/>
              </w:rPr>
            </w:pPr>
            <w:r w:rsidRPr="00DD19AE">
              <w:rPr>
                <w:rFonts w:ascii="Times New Roman" w:hAnsi="Times New Roman"/>
                <w:bCs/>
                <w:sz w:val="18"/>
                <w:szCs w:val="18"/>
              </w:rPr>
              <w:t>Number of Community Mining Schemes established</w:t>
            </w:r>
          </w:p>
        </w:tc>
        <w:tc>
          <w:tcPr>
            <w:tcW w:w="2610" w:type="dxa"/>
            <w:tcBorders>
              <w:top w:val="single" w:sz="4" w:space="0" w:color="auto"/>
              <w:left w:val="single" w:sz="4" w:space="0" w:color="auto"/>
              <w:bottom w:val="single" w:sz="4" w:space="0" w:color="auto"/>
              <w:right w:val="single" w:sz="4" w:space="0" w:color="auto"/>
            </w:tcBorders>
          </w:tcPr>
          <w:p w14:paraId="1F3B116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Community Mining schemes established in the district</w:t>
            </w:r>
          </w:p>
          <w:p w14:paraId="3816D5B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hideMark/>
          </w:tcPr>
          <w:p w14:paraId="5F1088C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185CB501" w14:textId="43D4E452"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Input</w:t>
            </w:r>
          </w:p>
        </w:tc>
        <w:tc>
          <w:tcPr>
            <w:tcW w:w="990" w:type="dxa"/>
            <w:tcBorders>
              <w:top w:val="single" w:sz="4" w:space="0" w:color="auto"/>
              <w:left w:val="single" w:sz="4" w:space="0" w:color="auto"/>
              <w:bottom w:val="single" w:sz="4" w:space="0" w:color="auto"/>
              <w:right w:val="single" w:sz="4" w:space="0" w:color="auto"/>
            </w:tcBorders>
          </w:tcPr>
          <w:p w14:paraId="3798B85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78E588D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tcPr>
          <w:p w14:paraId="18BED39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6BC8A9C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561" w:type="dxa"/>
            <w:tcBorders>
              <w:top w:val="single" w:sz="4" w:space="0" w:color="auto"/>
              <w:left w:val="single" w:sz="4" w:space="0" w:color="auto"/>
              <w:bottom w:val="single" w:sz="4" w:space="0" w:color="auto"/>
              <w:right w:val="single" w:sz="4" w:space="0" w:color="auto"/>
            </w:tcBorders>
          </w:tcPr>
          <w:p w14:paraId="0C25907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1824953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w:t>
            </w:r>
          </w:p>
        </w:tc>
        <w:tc>
          <w:tcPr>
            <w:tcW w:w="609" w:type="dxa"/>
            <w:tcBorders>
              <w:top w:val="single" w:sz="4" w:space="0" w:color="auto"/>
              <w:left w:val="single" w:sz="4" w:space="0" w:color="auto"/>
              <w:bottom w:val="single" w:sz="4" w:space="0" w:color="auto"/>
              <w:right w:val="single" w:sz="4" w:space="0" w:color="auto"/>
            </w:tcBorders>
          </w:tcPr>
          <w:p w14:paraId="4E7DA40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450B08E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720" w:type="dxa"/>
            <w:tcBorders>
              <w:top w:val="single" w:sz="4" w:space="0" w:color="auto"/>
              <w:left w:val="single" w:sz="4" w:space="0" w:color="auto"/>
              <w:bottom w:val="single" w:sz="4" w:space="0" w:color="auto"/>
              <w:right w:val="single" w:sz="4" w:space="0" w:color="auto"/>
            </w:tcBorders>
          </w:tcPr>
          <w:p w14:paraId="53611D4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4FADB9D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1222" w:type="dxa"/>
            <w:tcBorders>
              <w:top w:val="single" w:sz="4" w:space="0" w:color="auto"/>
              <w:left w:val="single" w:sz="4" w:space="0" w:color="auto"/>
              <w:bottom w:val="single" w:sz="4" w:space="0" w:color="auto"/>
              <w:right w:val="single" w:sz="4" w:space="0" w:color="auto"/>
            </w:tcBorders>
          </w:tcPr>
          <w:p w14:paraId="56C0112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215FC68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725051C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0E5E4199" w14:textId="37489470" w:rsidR="00B2474F" w:rsidRPr="00DD19AE" w:rsidRDefault="00927296"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 xml:space="preserve">LMC </w:t>
            </w:r>
          </w:p>
          <w:p w14:paraId="51073943" w14:textId="77777777" w:rsidR="00B2474F" w:rsidRPr="00DD19AE" w:rsidRDefault="00B2474F" w:rsidP="00B2474F">
            <w:pPr>
              <w:spacing w:after="0" w:line="240" w:lineRule="auto"/>
              <w:rPr>
                <w:rFonts w:ascii="Times New Roman" w:hAnsi="Times New Roman"/>
                <w:sz w:val="18"/>
                <w:szCs w:val="18"/>
                <w:lang w:val="en-GB"/>
              </w:rPr>
            </w:pPr>
          </w:p>
        </w:tc>
      </w:tr>
      <w:tr w:rsidR="00B2474F" w:rsidRPr="00DD19AE" w14:paraId="16E9003E"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53EBE0A6"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Hectares of degraded lands reclaimed</w:t>
            </w:r>
          </w:p>
        </w:tc>
        <w:tc>
          <w:tcPr>
            <w:tcW w:w="2610" w:type="dxa"/>
            <w:tcBorders>
              <w:top w:val="single" w:sz="4" w:space="0" w:color="auto"/>
              <w:left w:val="single" w:sz="4" w:space="0" w:color="auto"/>
              <w:bottom w:val="single" w:sz="4" w:space="0" w:color="auto"/>
              <w:right w:val="single" w:sz="4" w:space="0" w:color="auto"/>
            </w:tcBorders>
          </w:tcPr>
          <w:p w14:paraId="1B161CE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Hectares of lands degraded by illegal miners reclaimed in the district</w:t>
            </w:r>
          </w:p>
        </w:tc>
        <w:tc>
          <w:tcPr>
            <w:tcW w:w="900" w:type="dxa"/>
            <w:tcBorders>
              <w:top w:val="single" w:sz="4" w:space="0" w:color="auto"/>
              <w:left w:val="single" w:sz="4" w:space="0" w:color="auto"/>
              <w:bottom w:val="single" w:sz="4" w:space="0" w:color="auto"/>
              <w:right w:val="single" w:sz="4" w:space="0" w:color="auto"/>
            </w:tcBorders>
          </w:tcPr>
          <w:p w14:paraId="3A602A5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tcPr>
          <w:p w14:paraId="1644B2E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0</w:t>
            </w:r>
          </w:p>
        </w:tc>
        <w:tc>
          <w:tcPr>
            <w:tcW w:w="720" w:type="dxa"/>
            <w:tcBorders>
              <w:top w:val="single" w:sz="4" w:space="0" w:color="auto"/>
              <w:left w:val="single" w:sz="4" w:space="0" w:color="auto"/>
              <w:bottom w:val="single" w:sz="4" w:space="0" w:color="auto"/>
              <w:right w:val="single" w:sz="4" w:space="0" w:color="auto"/>
            </w:tcBorders>
          </w:tcPr>
          <w:p w14:paraId="648F3DD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561" w:type="dxa"/>
            <w:tcBorders>
              <w:top w:val="single" w:sz="4" w:space="0" w:color="auto"/>
              <w:left w:val="single" w:sz="4" w:space="0" w:color="auto"/>
              <w:bottom w:val="single" w:sz="4" w:space="0" w:color="auto"/>
              <w:right w:val="single" w:sz="4" w:space="0" w:color="auto"/>
            </w:tcBorders>
          </w:tcPr>
          <w:p w14:paraId="6643AA8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w:t>
            </w:r>
          </w:p>
        </w:tc>
        <w:tc>
          <w:tcPr>
            <w:tcW w:w="609" w:type="dxa"/>
            <w:tcBorders>
              <w:top w:val="single" w:sz="4" w:space="0" w:color="auto"/>
              <w:left w:val="single" w:sz="4" w:space="0" w:color="auto"/>
              <w:bottom w:val="single" w:sz="4" w:space="0" w:color="auto"/>
              <w:right w:val="single" w:sz="4" w:space="0" w:color="auto"/>
            </w:tcBorders>
          </w:tcPr>
          <w:p w14:paraId="4CF300C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w:t>
            </w:r>
          </w:p>
        </w:tc>
        <w:tc>
          <w:tcPr>
            <w:tcW w:w="720" w:type="dxa"/>
            <w:tcBorders>
              <w:top w:val="single" w:sz="4" w:space="0" w:color="auto"/>
              <w:left w:val="single" w:sz="4" w:space="0" w:color="auto"/>
              <w:bottom w:val="single" w:sz="4" w:space="0" w:color="auto"/>
              <w:right w:val="single" w:sz="4" w:space="0" w:color="auto"/>
            </w:tcBorders>
          </w:tcPr>
          <w:p w14:paraId="21726B9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w:t>
            </w:r>
          </w:p>
        </w:tc>
        <w:tc>
          <w:tcPr>
            <w:tcW w:w="1222" w:type="dxa"/>
            <w:tcBorders>
              <w:top w:val="single" w:sz="4" w:space="0" w:color="auto"/>
              <w:left w:val="single" w:sz="4" w:space="0" w:color="auto"/>
              <w:bottom w:val="single" w:sz="4" w:space="0" w:color="auto"/>
              <w:right w:val="single" w:sz="4" w:space="0" w:color="auto"/>
            </w:tcBorders>
          </w:tcPr>
          <w:p w14:paraId="3D95BB9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tcPr>
          <w:p w14:paraId="344AA43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2E8A9E55" w14:textId="061901D1"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EPA</w:t>
            </w:r>
            <w:r w:rsidR="00927296">
              <w:rPr>
                <w:rFonts w:ascii="Times New Roman" w:hAnsi="Times New Roman"/>
                <w:sz w:val="18"/>
                <w:szCs w:val="18"/>
                <w:lang w:val="en-GB"/>
              </w:rPr>
              <w:t>, LMC</w:t>
            </w:r>
          </w:p>
        </w:tc>
      </w:tr>
      <w:tr w:rsidR="00B2474F" w:rsidRPr="00DD19AE" w14:paraId="54D4A4B9"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03BB0A71"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8: Natural Resource Management</w:t>
            </w:r>
          </w:p>
          <w:p w14:paraId="398C423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Water Resource Management</w:t>
            </w:r>
          </w:p>
        </w:tc>
      </w:tr>
      <w:tr w:rsidR="00B2474F" w:rsidRPr="00DD19AE" w14:paraId="4206A79A"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7CC03342" w14:textId="77777777" w:rsidR="00B2474F" w:rsidRPr="00DD19AE" w:rsidRDefault="00B2474F" w:rsidP="00B2474F">
            <w:pPr>
              <w:spacing w:after="0" w:line="240" w:lineRule="auto"/>
              <w:rPr>
                <w:rFonts w:ascii="Times New Roman" w:hAnsi="Times New Roman"/>
                <w:b/>
                <w:sz w:val="18"/>
                <w:szCs w:val="18"/>
              </w:rPr>
            </w:pPr>
            <w:r w:rsidRPr="00DD19AE">
              <w:rPr>
                <w:rFonts w:ascii="Times New Roman" w:hAnsi="Times New Roman"/>
                <w:bCs/>
                <w:sz w:val="18"/>
                <w:szCs w:val="18"/>
              </w:rPr>
              <w:t>Hectares of degraded mangrove vegetation restored</w:t>
            </w:r>
          </w:p>
        </w:tc>
        <w:tc>
          <w:tcPr>
            <w:tcW w:w="2610" w:type="dxa"/>
            <w:tcBorders>
              <w:top w:val="single" w:sz="4" w:space="0" w:color="auto"/>
              <w:left w:val="single" w:sz="4" w:space="0" w:color="auto"/>
              <w:bottom w:val="single" w:sz="4" w:space="0" w:color="auto"/>
              <w:right w:val="single" w:sz="4" w:space="0" w:color="auto"/>
            </w:tcBorders>
          </w:tcPr>
          <w:p w14:paraId="747B53F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Hectares of mangrove vegetation illegally destroyed that have been restored </w:t>
            </w:r>
          </w:p>
        </w:tc>
        <w:tc>
          <w:tcPr>
            <w:tcW w:w="900" w:type="dxa"/>
            <w:tcBorders>
              <w:top w:val="single" w:sz="4" w:space="0" w:color="auto"/>
              <w:left w:val="single" w:sz="4" w:space="0" w:color="auto"/>
              <w:bottom w:val="single" w:sz="4" w:space="0" w:color="auto"/>
              <w:right w:val="single" w:sz="4" w:space="0" w:color="auto"/>
            </w:tcBorders>
            <w:hideMark/>
          </w:tcPr>
          <w:p w14:paraId="3A507D8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3CED4FD5" w14:textId="2F6EE4CC" w:rsidR="00B2474F" w:rsidRPr="00DD19AE" w:rsidRDefault="00CF39A0"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out</w:t>
            </w:r>
            <w:r w:rsidR="00B2474F" w:rsidRPr="00DD19AE">
              <w:rPr>
                <w:rFonts w:ascii="Times New Roman" w:hAnsi="Times New Roman"/>
                <w:sz w:val="18"/>
                <w:szCs w:val="18"/>
                <w:lang w:val="en-GB"/>
              </w:rPr>
              <w:t>put</w:t>
            </w:r>
          </w:p>
        </w:tc>
        <w:tc>
          <w:tcPr>
            <w:tcW w:w="990" w:type="dxa"/>
            <w:tcBorders>
              <w:top w:val="single" w:sz="4" w:space="0" w:color="auto"/>
              <w:left w:val="single" w:sz="4" w:space="0" w:color="auto"/>
              <w:bottom w:val="single" w:sz="4" w:space="0" w:color="auto"/>
              <w:right w:val="single" w:sz="4" w:space="0" w:color="auto"/>
            </w:tcBorders>
          </w:tcPr>
          <w:p w14:paraId="771C6E6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18C43EF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w:t>
            </w:r>
          </w:p>
        </w:tc>
        <w:tc>
          <w:tcPr>
            <w:tcW w:w="720" w:type="dxa"/>
            <w:tcBorders>
              <w:top w:val="single" w:sz="4" w:space="0" w:color="auto"/>
              <w:left w:val="single" w:sz="4" w:space="0" w:color="auto"/>
              <w:bottom w:val="single" w:sz="4" w:space="0" w:color="auto"/>
              <w:right w:val="single" w:sz="4" w:space="0" w:color="auto"/>
            </w:tcBorders>
          </w:tcPr>
          <w:p w14:paraId="3BB0193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6DC52A0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w:t>
            </w:r>
          </w:p>
        </w:tc>
        <w:tc>
          <w:tcPr>
            <w:tcW w:w="561" w:type="dxa"/>
            <w:tcBorders>
              <w:top w:val="single" w:sz="4" w:space="0" w:color="auto"/>
              <w:left w:val="single" w:sz="4" w:space="0" w:color="auto"/>
              <w:bottom w:val="single" w:sz="4" w:space="0" w:color="auto"/>
              <w:right w:val="single" w:sz="4" w:space="0" w:color="auto"/>
            </w:tcBorders>
          </w:tcPr>
          <w:p w14:paraId="3FE930F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7008746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w:t>
            </w:r>
          </w:p>
        </w:tc>
        <w:tc>
          <w:tcPr>
            <w:tcW w:w="609" w:type="dxa"/>
            <w:tcBorders>
              <w:top w:val="single" w:sz="4" w:space="0" w:color="auto"/>
              <w:left w:val="single" w:sz="4" w:space="0" w:color="auto"/>
              <w:bottom w:val="single" w:sz="4" w:space="0" w:color="auto"/>
              <w:right w:val="single" w:sz="4" w:space="0" w:color="auto"/>
            </w:tcBorders>
          </w:tcPr>
          <w:p w14:paraId="0F65A8B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4A0681D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p w14:paraId="76B1187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03052A0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782A5EC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w:t>
            </w:r>
          </w:p>
        </w:tc>
        <w:tc>
          <w:tcPr>
            <w:tcW w:w="1222" w:type="dxa"/>
            <w:tcBorders>
              <w:top w:val="single" w:sz="4" w:space="0" w:color="auto"/>
              <w:left w:val="single" w:sz="4" w:space="0" w:color="auto"/>
              <w:bottom w:val="single" w:sz="4" w:space="0" w:color="auto"/>
              <w:right w:val="single" w:sz="4" w:space="0" w:color="auto"/>
            </w:tcBorders>
          </w:tcPr>
          <w:p w14:paraId="0C82EB6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158CFF8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5D3360E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1718E0EC" w14:textId="7913F538"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EPA</w:t>
            </w:r>
            <w:r w:rsidR="00927296">
              <w:rPr>
                <w:rFonts w:ascii="Times New Roman" w:hAnsi="Times New Roman"/>
                <w:sz w:val="18"/>
                <w:szCs w:val="18"/>
                <w:lang w:val="en-GB"/>
              </w:rPr>
              <w:t>, LMC, Conservation commiittees</w:t>
            </w:r>
          </w:p>
          <w:p w14:paraId="30798C43" w14:textId="77777777" w:rsidR="00B2474F" w:rsidRPr="00DD19AE" w:rsidRDefault="00B2474F" w:rsidP="00B2474F">
            <w:pPr>
              <w:spacing w:after="0" w:line="240" w:lineRule="auto"/>
              <w:rPr>
                <w:rFonts w:ascii="Times New Roman" w:hAnsi="Times New Roman"/>
                <w:sz w:val="18"/>
                <w:szCs w:val="18"/>
                <w:lang w:val="en-GB"/>
              </w:rPr>
            </w:pPr>
          </w:p>
        </w:tc>
      </w:tr>
      <w:tr w:rsidR="00B2474F" w:rsidRPr="00DD19AE" w14:paraId="07C458B3"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3CD6FE4B"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9: Climate Change and Disaster Risk Reduction</w:t>
            </w:r>
          </w:p>
          <w:p w14:paraId="1EE6652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Climate Change and Variability</w:t>
            </w:r>
          </w:p>
        </w:tc>
      </w:tr>
      <w:tr w:rsidR="00B2474F" w:rsidRPr="00DD19AE" w14:paraId="4E47315A"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128B8D58" w14:textId="77777777" w:rsidR="00B2474F" w:rsidRPr="00DD19AE" w:rsidRDefault="00B2474F" w:rsidP="00B2474F">
            <w:pPr>
              <w:spacing w:after="0" w:line="240" w:lineRule="auto"/>
              <w:rPr>
                <w:rFonts w:ascii="Times New Roman" w:hAnsi="Times New Roman"/>
                <w:b/>
                <w:sz w:val="18"/>
                <w:szCs w:val="18"/>
              </w:rPr>
            </w:pPr>
            <w:r w:rsidRPr="00DD19AE">
              <w:rPr>
                <w:rFonts w:ascii="Times New Roman" w:hAnsi="Times New Roman"/>
                <w:bCs/>
                <w:sz w:val="18"/>
                <w:szCs w:val="18"/>
              </w:rPr>
              <w:lastRenderedPageBreak/>
              <w:t>Number of trees planted and nurtured</w:t>
            </w:r>
          </w:p>
        </w:tc>
        <w:tc>
          <w:tcPr>
            <w:tcW w:w="2610" w:type="dxa"/>
            <w:tcBorders>
              <w:top w:val="single" w:sz="4" w:space="0" w:color="auto"/>
              <w:left w:val="single" w:sz="4" w:space="0" w:color="auto"/>
              <w:bottom w:val="single" w:sz="4" w:space="0" w:color="auto"/>
              <w:right w:val="single" w:sz="4" w:space="0" w:color="auto"/>
            </w:tcBorders>
          </w:tcPr>
          <w:p w14:paraId="0EBA12E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Count of trees planted and being nurtured in the district</w:t>
            </w:r>
          </w:p>
          <w:p w14:paraId="1375038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hideMark/>
          </w:tcPr>
          <w:p w14:paraId="2D231014" w14:textId="029AAD86" w:rsidR="00B2474F" w:rsidRPr="00DD19AE" w:rsidRDefault="00CF39A0" w:rsidP="00B2474F">
            <w:pPr>
              <w:autoSpaceDE w:val="0"/>
              <w:autoSpaceDN w:val="0"/>
              <w:adjustRightInd w:val="0"/>
              <w:spacing w:after="0" w:line="240" w:lineRule="auto"/>
              <w:rPr>
                <w:rFonts w:ascii="Times New Roman" w:hAnsi="Times New Roman"/>
                <w:sz w:val="18"/>
                <w:szCs w:val="18"/>
                <w:lang w:val="en-GB"/>
              </w:rPr>
            </w:pPr>
            <w:r>
              <w:rPr>
                <w:rFonts w:ascii="Times New Roman" w:hAnsi="Times New Roman"/>
                <w:sz w:val="18"/>
                <w:szCs w:val="18"/>
                <w:lang w:val="en-GB"/>
              </w:rPr>
              <w:t>outpu</w:t>
            </w:r>
            <w:r w:rsidR="00B2474F" w:rsidRPr="00DD19AE">
              <w:rPr>
                <w:rFonts w:ascii="Times New Roman" w:hAnsi="Times New Roman"/>
                <w:sz w:val="18"/>
                <w:szCs w:val="18"/>
                <w:lang w:val="en-GB"/>
              </w:rPr>
              <w:t>t</w:t>
            </w:r>
          </w:p>
        </w:tc>
        <w:tc>
          <w:tcPr>
            <w:tcW w:w="990" w:type="dxa"/>
            <w:tcBorders>
              <w:top w:val="single" w:sz="4" w:space="0" w:color="auto"/>
              <w:left w:val="single" w:sz="4" w:space="0" w:color="auto"/>
              <w:bottom w:val="single" w:sz="4" w:space="0" w:color="auto"/>
              <w:right w:val="single" w:sz="4" w:space="0" w:color="auto"/>
            </w:tcBorders>
          </w:tcPr>
          <w:p w14:paraId="352C8DE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094CD16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1,500</w:t>
            </w:r>
          </w:p>
        </w:tc>
        <w:tc>
          <w:tcPr>
            <w:tcW w:w="720" w:type="dxa"/>
            <w:tcBorders>
              <w:top w:val="single" w:sz="4" w:space="0" w:color="auto"/>
              <w:left w:val="single" w:sz="4" w:space="0" w:color="auto"/>
              <w:bottom w:val="single" w:sz="4" w:space="0" w:color="auto"/>
              <w:right w:val="single" w:sz="4" w:space="0" w:color="auto"/>
            </w:tcBorders>
          </w:tcPr>
          <w:p w14:paraId="630B1BC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3C34E78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5,000</w:t>
            </w:r>
          </w:p>
        </w:tc>
        <w:tc>
          <w:tcPr>
            <w:tcW w:w="561" w:type="dxa"/>
            <w:tcBorders>
              <w:top w:val="single" w:sz="4" w:space="0" w:color="auto"/>
              <w:left w:val="single" w:sz="4" w:space="0" w:color="auto"/>
              <w:bottom w:val="single" w:sz="4" w:space="0" w:color="auto"/>
              <w:right w:val="single" w:sz="4" w:space="0" w:color="auto"/>
            </w:tcBorders>
          </w:tcPr>
          <w:p w14:paraId="54A2D7C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063D77F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5,000</w:t>
            </w:r>
          </w:p>
        </w:tc>
        <w:tc>
          <w:tcPr>
            <w:tcW w:w="609" w:type="dxa"/>
            <w:tcBorders>
              <w:top w:val="single" w:sz="4" w:space="0" w:color="auto"/>
              <w:left w:val="single" w:sz="4" w:space="0" w:color="auto"/>
              <w:bottom w:val="single" w:sz="4" w:space="0" w:color="auto"/>
              <w:right w:val="single" w:sz="4" w:space="0" w:color="auto"/>
            </w:tcBorders>
          </w:tcPr>
          <w:p w14:paraId="7F3003D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700F2E8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5,000</w:t>
            </w:r>
          </w:p>
        </w:tc>
        <w:tc>
          <w:tcPr>
            <w:tcW w:w="720" w:type="dxa"/>
            <w:tcBorders>
              <w:top w:val="single" w:sz="4" w:space="0" w:color="auto"/>
              <w:left w:val="single" w:sz="4" w:space="0" w:color="auto"/>
              <w:bottom w:val="single" w:sz="4" w:space="0" w:color="auto"/>
              <w:right w:val="single" w:sz="4" w:space="0" w:color="auto"/>
            </w:tcBorders>
          </w:tcPr>
          <w:p w14:paraId="11790DD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6C15DE3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5,000</w:t>
            </w:r>
          </w:p>
        </w:tc>
        <w:tc>
          <w:tcPr>
            <w:tcW w:w="1222" w:type="dxa"/>
            <w:tcBorders>
              <w:top w:val="single" w:sz="4" w:space="0" w:color="auto"/>
              <w:left w:val="single" w:sz="4" w:space="0" w:color="auto"/>
              <w:bottom w:val="single" w:sz="4" w:space="0" w:color="auto"/>
              <w:right w:val="single" w:sz="4" w:space="0" w:color="auto"/>
            </w:tcBorders>
          </w:tcPr>
          <w:p w14:paraId="1DFB5C7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4F16412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Sex</w:t>
            </w:r>
          </w:p>
        </w:tc>
        <w:tc>
          <w:tcPr>
            <w:tcW w:w="1028" w:type="dxa"/>
            <w:tcBorders>
              <w:top w:val="single" w:sz="4" w:space="0" w:color="auto"/>
              <w:left w:val="single" w:sz="4" w:space="0" w:color="auto"/>
              <w:bottom w:val="single" w:sz="4" w:space="0" w:color="auto"/>
              <w:right w:val="single" w:sz="4" w:space="0" w:color="auto"/>
            </w:tcBorders>
            <w:hideMark/>
          </w:tcPr>
          <w:p w14:paraId="23CF4B4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tcPr>
          <w:p w14:paraId="62883DF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Security services</w:t>
            </w:r>
          </w:p>
          <w:p w14:paraId="1FBDC54F" w14:textId="77777777" w:rsidR="00B2474F" w:rsidRPr="00DD19AE" w:rsidRDefault="00B2474F" w:rsidP="00B2474F">
            <w:pPr>
              <w:spacing w:after="0" w:line="240" w:lineRule="auto"/>
              <w:rPr>
                <w:rFonts w:ascii="Times New Roman" w:hAnsi="Times New Roman"/>
                <w:sz w:val="18"/>
                <w:szCs w:val="18"/>
                <w:lang w:val="en-GB"/>
              </w:rPr>
            </w:pPr>
          </w:p>
        </w:tc>
      </w:tr>
      <w:tr w:rsidR="00B2474F" w:rsidRPr="00DD19AE" w14:paraId="3D1FA780"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1C3D38BE"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10: Resilient Built Environment</w:t>
            </w:r>
          </w:p>
          <w:p w14:paraId="73B68BD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Transport Infrastructure</w:t>
            </w:r>
          </w:p>
        </w:tc>
      </w:tr>
      <w:tr w:rsidR="00B2474F" w:rsidRPr="00DD19AE" w14:paraId="0AE0AC4C"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02699EAA"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Percentage of road network in good condition</w:t>
            </w:r>
          </w:p>
        </w:tc>
        <w:tc>
          <w:tcPr>
            <w:tcW w:w="2610" w:type="dxa"/>
            <w:tcBorders>
              <w:top w:val="single" w:sz="4" w:space="0" w:color="auto"/>
              <w:left w:val="single" w:sz="4" w:space="0" w:color="auto"/>
              <w:bottom w:val="single" w:sz="4" w:space="0" w:color="auto"/>
              <w:right w:val="single" w:sz="4" w:space="0" w:color="auto"/>
            </w:tcBorders>
            <w:hideMark/>
          </w:tcPr>
          <w:p w14:paraId="28F885F9"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The total km of classified road network in good condition expressed as percentage of total road network</w:t>
            </w:r>
          </w:p>
        </w:tc>
        <w:tc>
          <w:tcPr>
            <w:tcW w:w="900" w:type="dxa"/>
            <w:tcBorders>
              <w:top w:val="single" w:sz="4" w:space="0" w:color="auto"/>
              <w:left w:val="single" w:sz="4" w:space="0" w:color="auto"/>
              <w:bottom w:val="single" w:sz="4" w:space="0" w:color="auto"/>
              <w:right w:val="single" w:sz="4" w:space="0" w:color="auto"/>
            </w:tcBorders>
            <w:hideMark/>
          </w:tcPr>
          <w:p w14:paraId="61386D5C"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4CC85357"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57.40%</w:t>
            </w:r>
          </w:p>
        </w:tc>
        <w:tc>
          <w:tcPr>
            <w:tcW w:w="720" w:type="dxa"/>
            <w:tcBorders>
              <w:top w:val="single" w:sz="4" w:space="0" w:color="auto"/>
              <w:left w:val="single" w:sz="4" w:space="0" w:color="auto"/>
              <w:bottom w:val="single" w:sz="4" w:space="0" w:color="auto"/>
              <w:right w:val="single" w:sz="4" w:space="0" w:color="auto"/>
            </w:tcBorders>
            <w:hideMark/>
          </w:tcPr>
          <w:p w14:paraId="3C32002E"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60.5%</w:t>
            </w:r>
          </w:p>
        </w:tc>
        <w:tc>
          <w:tcPr>
            <w:tcW w:w="561" w:type="dxa"/>
            <w:tcBorders>
              <w:top w:val="single" w:sz="4" w:space="0" w:color="auto"/>
              <w:left w:val="single" w:sz="4" w:space="0" w:color="auto"/>
              <w:bottom w:val="single" w:sz="4" w:space="0" w:color="auto"/>
              <w:right w:val="single" w:sz="4" w:space="0" w:color="auto"/>
            </w:tcBorders>
            <w:hideMark/>
          </w:tcPr>
          <w:p w14:paraId="653DBACD"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68.0%</w:t>
            </w:r>
          </w:p>
        </w:tc>
        <w:tc>
          <w:tcPr>
            <w:tcW w:w="609" w:type="dxa"/>
            <w:tcBorders>
              <w:top w:val="single" w:sz="4" w:space="0" w:color="auto"/>
              <w:left w:val="single" w:sz="4" w:space="0" w:color="auto"/>
              <w:bottom w:val="single" w:sz="4" w:space="0" w:color="auto"/>
              <w:right w:val="single" w:sz="4" w:space="0" w:color="auto"/>
            </w:tcBorders>
            <w:hideMark/>
          </w:tcPr>
          <w:p w14:paraId="0C343F5D"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78.5%</w:t>
            </w:r>
          </w:p>
        </w:tc>
        <w:tc>
          <w:tcPr>
            <w:tcW w:w="720" w:type="dxa"/>
            <w:tcBorders>
              <w:top w:val="single" w:sz="4" w:space="0" w:color="auto"/>
              <w:left w:val="single" w:sz="4" w:space="0" w:color="auto"/>
              <w:bottom w:val="single" w:sz="4" w:space="0" w:color="auto"/>
              <w:right w:val="single" w:sz="4" w:space="0" w:color="auto"/>
            </w:tcBorders>
            <w:hideMark/>
          </w:tcPr>
          <w:p w14:paraId="4B6F940C"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82%</w:t>
            </w:r>
          </w:p>
        </w:tc>
        <w:tc>
          <w:tcPr>
            <w:tcW w:w="1222" w:type="dxa"/>
            <w:tcBorders>
              <w:top w:val="single" w:sz="4" w:space="0" w:color="auto"/>
              <w:left w:val="single" w:sz="4" w:space="0" w:color="auto"/>
              <w:bottom w:val="single" w:sz="4" w:space="0" w:color="auto"/>
              <w:right w:val="single" w:sz="4" w:space="0" w:color="auto"/>
            </w:tcBorders>
            <w:hideMark/>
          </w:tcPr>
          <w:p w14:paraId="128F7238"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241D8A5D"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1C51D838"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DA/WORKS</w:t>
            </w:r>
          </w:p>
        </w:tc>
      </w:tr>
      <w:tr w:rsidR="00B2474F" w:rsidRPr="00DD19AE" w14:paraId="0DAC9108"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83E8BD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Proportion or length of feeder roads (km) maintained/rehabilitated</w:t>
            </w:r>
          </w:p>
        </w:tc>
        <w:tc>
          <w:tcPr>
            <w:tcW w:w="2610" w:type="dxa"/>
            <w:tcBorders>
              <w:top w:val="single" w:sz="4" w:space="0" w:color="auto"/>
              <w:left w:val="single" w:sz="4" w:space="0" w:color="auto"/>
              <w:bottom w:val="single" w:sz="4" w:space="0" w:color="auto"/>
              <w:right w:val="single" w:sz="4" w:space="0" w:color="auto"/>
            </w:tcBorders>
            <w:vAlign w:val="center"/>
            <w:hideMark/>
          </w:tcPr>
          <w:p w14:paraId="4286B135"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lang w:val="en-GB"/>
              </w:rPr>
              <w:t>Feeder roads maintained expressed as percentage of total feeder roads</w:t>
            </w:r>
          </w:p>
        </w:tc>
        <w:tc>
          <w:tcPr>
            <w:tcW w:w="900" w:type="dxa"/>
            <w:tcBorders>
              <w:top w:val="single" w:sz="4" w:space="0" w:color="auto"/>
              <w:left w:val="single" w:sz="4" w:space="0" w:color="auto"/>
              <w:bottom w:val="single" w:sz="4" w:space="0" w:color="auto"/>
              <w:right w:val="single" w:sz="4" w:space="0" w:color="auto"/>
            </w:tcBorders>
            <w:hideMark/>
          </w:tcPr>
          <w:p w14:paraId="444927C1" w14:textId="77777777" w:rsidR="00B2474F" w:rsidRPr="00DD19AE" w:rsidRDefault="00B2474F" w:rsidP="00B2474F">
            <w:pPr>
              <w:autoSpaceDE w:val="0"/>
              <w:autoSpaceDN w:val="0"/>
              <w:adjustRightInd w:val="0"/>
              <w:spacing w:after="0" w:line="240" w:lineRule="auto"/>
              <w:rPr>
                <w:rFonts w:ascii="Times New Roman" w:eastAsiaTheme="minorHAnsi"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4586E75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24.7</w:t>
            </w:r>
          </w:p>
        </w:tc>
        <w:tc>
          <w:tcPr>
            <w:tcW w:w="720" w:type="dxa"/>
            <w:tcBorders>
              <w:top w:val="single" w:sz="4" w:space="0" w:color="auto"/>
              <w:left w:val="single" w:sz="4" w:space="0" w:color="auto"/>
              <w:bottom w:val="single" w:sz="4" w:space="0" w:color="auto"/>
              <w:right w:val="single" w:sz="4" w:space="0" w:color="auto"/>
            </w:tcBorders>
            <w:hideMark/>
          </w:tcPr>
          <w:p w14:paraId="6366A2D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30.0KM</w:t>
            </w:r>
          </w:p>
        </w:tc>
        <w:tc>
          <w:tcPr>
            <w:tcW w:w="561" w:type="dxa"/>
            <w:tcBorders>
              <w:top w:val="single" w:sz="4" w:space="0" w:color="auto"/>
              <w:left w:val="single" w:sz="4" w:space="0" w:color="auto"/>
              <w:bottom w:val="single" w:sz="4" w:space="0" w:color="auto"/>
              <w:right w:val="single" w:sz="4" w:space="0" w:color="auto"/>
            </w:tcBorders>
            <w:hideMark/>
          </w:tcPr>
          <w:p w14:paraId="7382EE7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35KM</w:t>
            </w:r>
          </w:p>
        </w:tc>
        <w:tc>
          <w:tcPr>
            <w:tcW w:w="609" w:type="dxa"/>
            <w:tcBorders>
              <w:top w:val="single" w:sz="4" w:space="0" w:color="auto"/>
              <w:left w:val="single" w:sz="4" w:space="0" w:color="auto"/>
              <w:bottom w:val="single" w:sz="4" w:space="0" w:color="auto"/>
              <w:right w:val="single" w:sz="4" w:space="0" w:color="auto"/>
            </w:tcBorders>
            <w:hideMark/>
          </w:tcPr>
          <w:p w14:paraId="0102766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50KM</w:t>
            </w:r>
          </w:p>
        </w:tc>
        <w:tc>
          <w:tcPr>
            <w:tcW w:w="720" w:type="dxa"/>
            <w:tcBorders>
              <w:top w:val="single" w:sz="4" w:space="0" w:color="auto"/>
              <w:left w:val="single" w:sz="4" w:space="0" w:color="auto"/>
              <w:bottom w:val="single" w:sz="4" w:space="0" w:color="auto"/>
              <w:right w:val="single" w:sz="4" w:space="0" w:color="auto"/>
            </w:tcBorders>
            <w:hideMark/>
          </w:tcPr>
          <w:p w14:paraId="568582A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20KM</w:t>
            </w:r>
          </w:p>
        </w:tc>
        <w:tc>
          <w:tcPr>
            <w:tcW w:w="1222" w:type="dxa"/>
            <w:tcBorders>
              <w:top w:val="single" w:sz="4" w:space="0" w:color="auto"/>
              <w:left w:val="single" w:sz="4" w:space="0" w:color="auto"/>
              <w:bottom w:val="single" w:sz="4" w:space="0" w:color="auto"/>
              <w:right w:val="single" w:sz="4" w:space="0" w:color="auto"/>
            </w:tcBorders>
            <w:vAlign w:val="center"/>
            <w:hideMark/>
          </w:tcPr>
          <w:p w14:paraId="5AF2C2DF"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Rural</w:t>
            </w:r>
          </w:p>
        </w:tc>
        <w:tc>
          <w:tcPr>
            <w:tcW w:w="1028" w:type="dxa"/>
            <w:tcBorders>
              <w:top w:val="single" w:sz="4" w:space="0" w:color="auto"/>
              <w:left w:val="single" w:sz="4" w:space="0" w:color="auto"/>
              <w:bottom w:val="single" w:sz="4" w:space="0" w:color="auto"/>
              <w:right w:val="single" w:sz="4" w:space="0" w:color="auto"/>
            </w:tcBorders>
            <w:hideMark/>
          </w:tcPr>
          <w:p w14:paraId="2E2AC7C5" w14:textId="77777777" w:rsidR="00B2474F" w:rsidRPr="00DD19AE" w:rsidRDefault="00B2474F" w:rsidP="00B2474F">
            <w:pPr>
              <w:spacing w:after="0" w:line="240" w:lineRule="auto"/>
              <w:rPr>
                <w:rFonts w:ascii="Times New Roman" w:eastAsiaTheme="minorHAnsi"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3A3E937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Works</w:t>
            </w:r>
          </w:p>
        </w:tc>
      </w:tr>
      <w:tr w:rsidR="00B2474F" w:rsidRPr="00DD19AE" w14:paraId="4DA08F5A"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486ED910"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10: Resilient Built Environment</w:t>
            </w:r>
          </w:p>
          <w:p w14:paraId="5F8A09A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3: Human Settlement Development</w:t>
            </w:r>
          </w:p>
        </w:tc>
      </w:tr>
      <w:tr w:rsidR="00B2474F" w:rsidRPr="00DD19AE" w14:paraId="242E973A"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23A8411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i/>
                <w:sz w:val="18"/>
                <w:szCs w:val="18"/>
              </w:rPr>
              <w:t>No of new buildings with permits</w:t>
            </w:r>
          </w:p>
        </w:tc>
        <w:tc>
          <w:tcPr>
            <w:tcW w:w="2610" w:type="dxa"/>
            <w:tcBorders>
              <w:top w:val="single" w:sz="4" w:space="0" w:color="auto"/>
              <w:left w:val="single" w:sz="4" w:space="0" w:color="auto"/>
              <w:bottom w:val="single" w:sz="4" w:space="0" w:color="auto"/>
              <w:right w:val="single" w:sz="4" w:space="0" w:color="auto"/>
            </w:tcBorders>
            <w:hideMark/>
          </w:tcPr>
          <w:p w14:paraId="08D50D0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No of new buildings with permits</w:t>
            </w:r>
          </w:p>
        </w:tc>
        <w:tc>
          <w:tcPr>
            <w:tcW w:w="900" w:type="dxa"/>
            <w:tcBorders>
              <w:top w:val="single" w:sz="4" w:space="0" w:color="auto"/>
              <w:left w:val="single" w:sz="4" w:space="0" w:color="auto"/>
              <w:bottom w:val="single" w:sz="4" w:space="0" w:color="auto"/>
              <w:right w:val="single" w:sz="4" w:space="0" w:color="auto"/>
            </w:tcBorders>
            <w:hideMark/>
          </w:tcPr>
          <w:p w14:paraId="7062B0C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15254C5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36%</w:t>
            </w:r>
          </w:p>
        </w:tc>
        <w:tc>
          <w:tcPr>
            <w:tcW w:w="720" w:type="dxa"/>
            <w:tcBorders>
              <w:top w:val="single" w:sz="4" w:space="0" w:color="auto"/>
              <w:left w:val="single" w:sz="4" w:space="0" w:color="auto"/>
              <w:bottom w:val="single" w:sz="4" w:space="0" w:color="auto"/>
              <w:right w:val="single" w:sz="4" w:space="0" w:color="auto"/>
            </w:tcBorders>
            <w:hideMark/>
          </w:tcPr>
          <w:p w14:paraId="52EF65E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45%</w:t>
            </w:r>
          </w:p>
        </w:tc>
        <w:tc>
          <w:tcPr>
            <w:tcW w:w="561" w:type="dxa"/>
            <w:tcBorders>
              <w:top w:val="single" w:sz="4" w:space="0" w:color="auto"/>
              <w:left w:val="single" w:sz="4" w:space="0" w:color="auto"/>
              <w:bottom w:val="single" w:sz="4" w:space="0" w:color="auto"/>
              <w:right w:val="single" w:sz="4" w:space="0" w:color="auto"/>
            </w:tcBorders>
            <w:hideMark/>
          </w:tcPr>
          <w:p w14:paraId="4525FC4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55%</w:t>
            </w:r>
          </w:p>
        </w:tc>
        <w:tc>
          <w:tcPr>
            <w:tcW w:w="609" w:type="dxa"/>
            <w:tcBorders>
              <w:top w:val="single" w:sz="4" w:space="0" w:color="auto"/>
              <w:left w:val="single" w:sz="4" w:space="0" w:color="auto"/>
              <w:bottom w:val="single" w:sz="4" w:space="0" w:color="auto"/>
              <w:right w:val="single" w:sz="4" w:space="0" w:color="auto"/>
            </w:tcBorders>
            <w:hideMark/>
          </w:tcPr>
          <w:p w14:paraId="5D4C1F0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65%</w:t>
            </w:r>
          </w:p>
        </w:tc>
        <w:tc>
          <w:tcPr>
            <w:tcW w:w="720" w:type="dxa"/>
            <w:tcBorders>
              <w:top w:val="single" w:sz="4" w:space="0" w:color="auto"/>
              <w:left w:val="single" w:sz="4" w:space="0" w:color="auto"/>
              <w:bottom w:val="single" w:sz="4" w:space="0" w:color="auto"/>
              <w:right w:val="single" w:sz="4" w:space="0" w:color="auto"/>
            </w:tcBorders>
            <w:hideMark/>
          </w:tcPr>
          <w:p w14:paraId="4C50788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75%</w:t>
            </w:r>
          </w:p>
        </w:tc>
        <w:tc>
          <w:tcPr>
            <w:tcW w:w="1222" w:type="dxa"/>
            <w:tcBorders>
              <w:top w:val="single" w:sz="4" w:space="0" w:color="auto"/>
              <w:left w:val="single" w:sz="4" w:space="0" w:color="auto"/>
              <w:bottom w:val="single" w:sz="4" w:space="0" w:color="auto"/>
              <w:right w:val="single" w:sz="4" w:space="0" w:color="auto"/>
            </w:tcBorders>
            <w:hideMark/>
          </w:tcPr>
          <w:p w14:paraId="462D03C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47F795C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0038F57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PPD/Works</w:t>
            </w:r>
          </w:p>
        </w:tc>
      </w:tr>
      <w:tr w:rsidR="00B2474F" w:rsidRPr="00DD19AE" w14:paraId="55808BE0"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2A6C453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eastAsia="en-GB"/>
              </w:rPr>
              <w:t>Percentage of communities with street names (NDPAS)</w:t>
            </w:r>
          </w:p>
        </w:tc>
        <w:tc>
          <w:tcPr>
            <w:tcW w:w="2610" w:type="dxa"/>
            <w:tcBorders>
              <w:top w:val="single" w:sz="4" w:space="0" w:color="auto"/>
              <w:left w:val="single" w:sz="4" w:space="0" w:color="auto"/>
              <w:bottom w:val="single" w:sz="4" w:space="0" w:color="auto"/>
              <w:right w:val="single" w:sz="4" w:space="0" w:color="auto"/>
            </w:tcBorders>
            <w:hideMark/>
          </w:tcPr>
          <w:p w14:paraId="16A93417"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Communities with street lights expressed as percentage of total communities</w:t>
            </w:r>
          </w:p>
        </w:tc>
        <w:tc>
          <w:tcPr>
            <w:tcW w:w="900" w:type="dxa"/>
            <w:tcBorders>
              <w:top w:val="single" w:sz="4" w:space="0" w:color="auto"/>
              <w:left w:val="single" w:sz="4" w:space="0" w:color="auto"/>
              <w:bottom w:val="single" w:sz="4" w:space="0" w:color="auto"/>
              <w:right w:val="single" w:sz="4" w:space="0" w:color="auto"/>
            </w:tcBorders>
            <w:hideMark/>
          </w:tcPr>
          <w:p w14:paraId="744024A7"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Outcome</w:t>
            </w:r>
          </w:p>
        </w:tc>
        <w:tc>
          <w:tcPr>
            <w:tcW w:w="990" w:type="dxa"/>
            <w:tcBorders>
              <w:top w:val="single" w:sz="4" w:space="0" w:color="auto"/>
              <w:left w:val="single" w:sz="4" w:space="0" w:color="auto"/>
              <w:bottom w:val="single" w:sz="4" w:space="0" w:color="auto"/>
              <w:right w:val="single" w:sz="4" w:space="0" w:color="auto"/>
            </w:tcBorders>
            <w:hideMark/>
          </w:tcPr>
          <w:p w14:paraId="5BCB13C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7.3%</w:t>
            </w:r>
          </w:p>
        </w:tc>
        <w:tc>
          <w:tcPr>
            <w:tcW w:w="720" w:type="dxa"/>
            <w:tcBorders>
              <w:top w:val="single" w:sz="4" w:space="0" w:color="auto"/>
              <w:left w:val="single" w:sz="4" w:space="0" w:color="auto"/>
              <w:bottom w:val="single" w:sz="4" w:space="0" w:color="auto"/>
              <w:right w:val="single" w:sz="4" w:space="0" w:color="auto"/>
            </w:tcBorders>
            <w:hideMark/>
          </w:tcPr>
          <w:p w14:paraId="18C19AF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w:t>
            </w:r>
          </w:p>
        </w:tc>
        <w:tc>
          <w:tcPr>
            <w:tcW w:w="561" w:type="dxa"/>
            <w:tcBorders>
              <w:top w:val="single" w:sz="4" w:space="0" w:color="auto"/>
              <w:left w:val="single" w:sz="4" w:space="0" w:color="auto"/>
              <w:bottom w:val="single" w:sz="4" w:space="0" w:color="auto"/>
              <w:right w:val="single" w:sz="4" w:space="0" w:color="auto"/>
            </w:tcBorders>
            <w:hideMark/>
          </w:tcPr>
          <w:p w14:paraId="5662FD5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15%</w:t>
            </w:r>
          </w:p>
        </w:tc>
        <w:tc>
          <w:tcPr>
            <w:tcW w:w="609" w:type="dxa"/>
            <w:tcBorders>
              <w:top w:val="single" w:sz="4" w:space="0" w:color="auto"/>
              <w:left w:val="single" w:sz="4" w:space="0" w:color="auto"/>
              <w:bottom w:val="single" w:sz="4" w:space="0" w:color="auto"/>
              <w:right w:val="single" w:sz="4" w:space="0" w:color="auto"/>
            </w:tcBorders>
            <w:hideMark/>
          </w:tcPr>
          <w:p w14:paraId="2E9E36B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20%</w:t>
            </w:r>
          </w:p>
        </w:tc>
        <w:tc>
          <w:tcPr>
            <w:tcW w:w="720" w:type="dxa"/>
            <w:tcBorders>
              <w:top w:val="single" w:sz="4" w:space="0" w:color="auto"/>
              <w:left w:val="single" w:sz="4" w:space="0" w:color="auto"/>
              <w:bottom w:val="single" w:sz="4" w:space="0" w:color="auto"/>
              <w:right w:val="single" w:sz="4" w:space="0" w:color="auto"/>
            </w:tcBorders>
            <w:hideMark/>
          </w:tcPr>
          <w:p w14:paraId="06A50BB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25%</w:t>
            </w:r>
          </w:p>
        </w:tc>
        <w:tc>
          <w:tcPr>
            <w:tcW w:w="1222" w:type="dxa"/>
            <w:tcBorders>
              <w:top w:val="single" w:sz="4" w:space="0" w:color="auto"/>
              <w:left w:val="single" w:sz="4" w:space="0" w:color="auto"/>
              <w:bottom w:val="single" w:sz="4" w:space="0" w:color="auto"/>
              <w:right w:val="single" w:sz="4" w:space="0" w:color="auto"/>
            </w:tcBorders>
            <w:hideMark/>
          </w:tcPr>
          <w:p w14:paraId="04BEC559"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25A5895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5A930701"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PPD/ NABCO/ Works</w:t>
            </w:r>
          </w:p>
        </w:tc>
      </w:tr>
      <w:tr w:rsidR="00B2474F" w:rsidRPr="00DD19AE" w14:paraId="555BAE92"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3F82FA6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eastAsia="en-GB"/>
              </w:rPr>
            </w:pPr>
            <w:r w:rsidRPr="00DD19AE">
              <w:rPr>
                <w:rFonts w:ascii="Times New Roman" w:hAnsi="Times New Roman"/>
                <w:sz w:val="18"/>
                <w:szCs w:val="18"/>
                <w:lang w:eastAsia="en-GB"/>
              </w:rPr>
              <w:t>Percentage of communities sensitized on permit compliance</w:t>
            </w:r>
          </w:p>
        </w:tc>
        <w:tc>
          <w:tcPr>
            <w:tcW w:w="2610" w:type="dxa"/>
            <w:tcBorders>
              <w:top w:val="single" w:sz="4" w:space="0" w:color="auto"/>
              <w:left w:val="single" w:sz="4" w:space="0" w:color="auto"/>
              <w:bottom w:val="single" w:sz="4" w:space="0" w:color="auto"/>
              <w:right w:val="single" w:sz="4" w:space="0" w:color="auto"/>
            </w:tcBorders>
            <w:hideMark/>
          </w:tcPr>
          <w:p w14:paraId="1ECCF5B8"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 xml:space="preserve">Communities sensitized expressed as percentage of total communities </w:t>
            </w:r>
          </w:p>
        </w:tc>
        <w:tc>
          <w:tcPr>
            <w:tcW w:w="900" w:type="dxa"/>
            <w:tcBorders>
              <w:top w:val="single" w:sz="4" w:space="0" w:color="auto"/>
              <w:left w:val="single" w:sz="4" w:space="0" w:color="auto"/>
              <w:bottom w:val="single" w:sz="4" w:space="0" w:color="auto"/>
              <w:right w:val="single" w:sz="4" w:space="0" w:color="auto"/>
            </w:tcBorders>
            <w:hideMark/>
          </w:tcPr>
          <w:p w14:paraId="37FB6571"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outcome</w:t>
            </w:r>
          </w:p>
        </w:tc>
        <w:tc>
          <w:tcPr>
            <w:tcW w:w="990" w:type="dxa"/>
            <w:tcBorders>
              <w:top w:val="single" w:sz="4" w:space="0" w:color="auto"/>
              <w:left w:val="single" w:sz="4" w:space="0" w:color="auto"/>
              <w:bottom w:val="single" w:sz="4" w:space="0" w:color="auto"/>
              <w:right w:val="single" w:sz="4" w:space="0" w:color="auto"/>
            </w:tcBorders>
            <w:hideMark/>
          </w:tcPr>
          <w:p w14:paraId="426F727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65%</w:t>
            </w:r>
          </w:p>
        </w:tc>
        <w:tc>
          <w:tcPr>
            <w:tcW w:w="720" w:type="dxa"/>
            <w:tcBorders>
              <w:top w:val="single" w:sz="4" w:space="0" w:color="auto"/>
              <w:left w:val="single" w:sz="4" w:space="0" w:color="auto"/>
              <w:bottom w:val="single" w:sz="4" w:space="0" w:color="auto"/>
              <w:right w:val="single" w:sz="4" w:space="0" w:color="auto"/>
            </w:tcBorders>
            <w:hideMark/>
          </w:tcPr>
          <w:p w14:paraId="48875E4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70%</w:t>
            </w:r>
          </w:p>
        </w:tc>
        <w:tc>
          <w:tcPr>
            <w:tcW w:w="561" w:type="dxa"/>
            <w:tcBorders>
              <w:top w:val="single" w:sz="4" w:space="0" w:color="auto"/>
              <w:left w:val="single" w:sz="4" w:space="0" w:color="auto"/>
              <w:bottom w:val="single" w:sz="4" w:space="0" w:color="auto"/>
              <w:right w:val="single" w:sz="4" w:space="0" w:color="auto"/>
            </w:tcBorders>
            <w:hideMark/>
          </w:tcPr>
          <w:p w14:paraId="0C39A1B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75%</w:t>
            </w:r>
          </w:p>
        </w:tc>
        <w:tc>
          <w:tcPr>
            <w:tcW w:w="609" w:type="dxa"/>
            <w:tcBorders>
              <w:top w:val="single" w:sz="4" w:space="0" w:color="auto"/>
              <w:left w:val="single" w:sz="4" w:space="0" w:color="auto"/>
              <w:bottom w:val="single" w:sz="4" w:space="0" w:color="auto"/>
              <w:right w:val="single" w:sz="4" w:space="0" w:color="auto"/>
            </w:tcBorders>
            <w:hideMark/>
          </w:tcPr>
          <w:p w14:paraId="19FDB8F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80%</w:t>
            </w:r>
          </w:p>
        </w:tc>
        <w:tc>
          <w:tcPr>
            <w:tcW w:w="720" w:type="dxa"/>
            <w:tcBorders>
              <w:top w:val="single" w:sz="4" w:space="0" w:color="auto"/>
              <w:left w:val="single" w:sz="4" w:space="0" w:color="auto"/>
              <w:bottom w:val="single" w:sz="4" w:space="0" w:color="auto"/>
              <w:right w:val="single" w:sz="4" w:space="0" w:color="auto"/>
            </w:tcBorders>
            <w:hideMark/>
          </w:tcPr>
          <w:p w14:paraId="35AE444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85%</w:t>
            </w:r>
          </w:p>
        </w:tc>
        <w:tc>
          <w:tcPr>
            <w:tcW w:w="1222" w:type="dxa"/>
            <w:tcBorders>
              <w:top w:val="single" w:sz="4" w:space="0" w:color="auto"/>
              <w:left w:val="single" w:sz="4" w:space="0" w:color="auto"/>
              <w:bottom w:val="single" w:sz="4" w:space="0" w:color="auto"/>
              <w:right w:val="single" w:sz="4" w:space="0" w:color="auto"/>
            </w:tcBorders>
            <w:hideMark/>
          </w:tcPr>
          <w:p w14:paraId="797F5D5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262CE03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Quarterly </w:t>
            </w:r>
          </w:p>
        </w:tc>
        <w:tc>
          <w:tcPr>
            <w:tcW w:w="1350" w:type="dxa"/>
            <w:tcBorders>
              <w:top w:val="single" w:sz="4" w:space="0" w:color="auto"/>
              <w:left w:val="single" w:sz="4" w:space="0" w:color="auto"/>
              <w:bottom w:val="single" w:sz="4" w:space="0" w:color="auto"/>
              <w:right w:val="threeDEmboss" w:sz="12" w:space="0" w:color="auto"/>
            </w:tcBorders>
            <w:hideMark/>
          </w:tcPr>
          <w:p w14:paraId="22A2A9E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PPD/WORKS</w:t>
            </w:r>
          </w:p>
        </w:tc>
      </w:tr>
      <w:tr w:rsidR="00B2474F" w:rsidRPr="00DD19AE" w14:paraId="241F99A2"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3944F9B8"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10: Resilient Built Environment</w:t>
            </w:r>
          </w:p>
          <w:p w14:paraId="262CEA2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4: Rural Development</w:t>
            </w:r>
          </w:p>
        </w:tc>
      </w:tr>
      <w:tr w:rsidR="00B2474F" w:rsidRPr="00DD19AE" w14:paraId="0F5D0049"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B55AFE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Percentage of Communities with electricity</w:t>
            </w:r>
          </w:p>
        </w:tc>
        <w:tc>
          <w:tcPr>
            <w:tcW w:w="2610" w:type="dxa"/>
            <w:tcBorders>
              <w:top w:val="single" w:sz="4" w:space="0" w:color="auto"/>
              <w:left w:val="single" w:sz="4" w:space="0" w:color="auto"/>
              <w:bottom w:val="single" w:sz="4" w:space="0" w:color="auto"/>
              <w:right w:val="single" w:sz="4" w:space="0" w:color="auto"/>
            </w:tcBorders>
            <w:hideMark/>
          </w:tcPr>
          <w:p w14:paraId="514AC2E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The number of communities in the district connected to the national grid divided by total number of communities in the district expressed as percentage </w:t>
            </w:r>
          </w:p>
        </w:tc>
        <w:tc>
          <w:tcPr>
            <w:tcW w:w="900" w:type="dxa"/>
            <w:tcBorders>
              <w:top w:val="single" w:sz="4" w:space="0" w:color="auto"/>
              <w:left w:val="single" w:sz="4" w:space="0" w:color="auto"/>
              <w:bottom w:val="single" w:sz="4" w:space="0" w:color="auto"/>
              <w:right w:val="single" w:sz="4" w:space="0" w:color="auto"/>
            </w:tcBorders>
            <w:hideMark/>
          </w:tcPr>
          <w:p w14:paraId="3C25085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73BDD05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76%</w:t>
            </w:r>
          </w:p>
        </w:tc>
        <w:tc>
          <w:tcPr>
            <w:tcW w:w="720" w:type="dxa"/>
            <w:tcBorders>
              <w:top w:val="single" w:sz="4" w:space="0" w:color="auto"/>
              <w:left w:val="single" w:sz="4" w:space="0" w:color="auto"/>
              <w:bottom w:val="single" w:sz="4" w:space="0" w:color="auto"/>
              <w:right w:val="single" w:sz="4" w:space="0" w:color="auto"/>
            </w:tcBorders>
            <w:hideMark/>
          </w:tcPr>
          <w:p w14:paraId="53ED7DA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80%</w:t>
            </w:r>
          </w:p>
        </w:tc>
        <w:tc>
          <w:tcPr>
            <w:tcW w:w="561" w:type="dxa"/>
            <w:tcBorders>
              <w:top w:val="single" w:sz="4" w:space="0" w:color="auto"/>
              <w:left w:val="single" w:sz="4" w:space="0" w:color="auto"/>
              <w:bottom w:val="single" w:sz="4" w:space="0" w:color="auto"/>
              <w:right w:val="single" w:sz="4" w:space="0" w:color="auto"/>
            </w:tcBorders>
            <w:hideMark/>
          </w:tcPr>
          <w:p w14:paraId="58FB565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88%</w:t>
            </w:r>
          </w:p>
        </w:tc>
        <w:tc>
          <w:tcPr>
            <w:tcW w:w="609" w:type="dxa"/>
            <w:tcBorders>
              <w:top w:val="single" w:sz="4" w:space="0" w:color="auto"/>
              <w:left w:val="single" w:sz="4" w:space="0" w:color="auto"/>
              <w:bottom w:val="single" w:sz="4" w:space="0" w:color="auto"/>
              <w:right w:val="single" w:sz="4" w:space="0" w:color="auto"/>
            </w:tcBorders>
            <w:hideMark/>
          </w:tcPr>
          <w:p w14:paraId="3D2C81E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95%</w:t>
            </w:r>
          </w:p>
        </w:tc>
        <w:tc>
          <w:tcPr>
            <w:tcW w:w="720" w:type="dxa"/>
            <w:tcBorders>
              <w:top w:val="single" w:sz="4" w:space="0" w:color="auto"/>
              <w:left w:val="single" w:sz="4" w:space="0" w:color="auto"/>
              <w:bottom w:val="single" w:sz="4" w:space="0" w:color="auto"/>
              <w:right w:val="single" w:sz="4" w:space="0" w:color="auto"/>
            </w:tcBorders>
            <w:hideMark/>
          </w:tcPr>
          <w:p w14:paraId="6F7F5DA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hideMark/>
          </w:tcPr>
          <w:p w14:paraId="043852AB"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7FC827C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3CAB36A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DA/WORKS</w:t>
            </w:r>
          </w:p>
        </w:tc>
      </w:tr>
      <w:tr w:rsidR="00B2474F" w:rsidRPr="00DD19AE" w14:paraId="303C4593"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ED7D31" w:themeFill="accent2"/>
            <w:hideMark/>
          </w:tcPr>
          <w:p w14:paraId="7DE0B2E7" w14:textId="77777777" w:rsidR="00B2474F" w:rsidRPr="00DD19AE" w:rsidRDefault="00B2474F" w:rsidP="00B2474F">
            <w:pPr>
              <w:spacing w:after="0" w:line="240" w:lineRule="auto"/>
              <w:rPr>
                <w:rFonts w:ascii="Times New Roman" w:eastAsia="Yu Gothic Light" w:hAnsi="Times New Roman"/>
                <w:b/>
                <w:sz w:val="18"/>
                <w:szCs w:val="18"/>
              </w:rPr>
            </w:pPr>
            <w:r w:rsidRPr="00DD19AE">
              <w:rPr>
                <w:rFonts w:ascii="Times New Roman" w:eastAsia="Yu Gothic Light" w:hAnsi="Times New Roman"/>
                <w:b/>
                <w:sz w:val="18"/>
                <w:szCs w:val="18"/>
              </w:rPr>
              <w:t xml:space="preserve">GOAL 4: </w:t>
            </w:r>
            <w:r w:rsidRPr="00DD19AE">
              <w:rPr>
                <w:rFonts w:ascii="Times New Roman" w:hAnsi="Times New Roman"/>
                <w:b/>
                <w:sz w:val="18"/>
                <w:szCs w:val="18"/>
              </w:rPr>
              <w:t xml:space="preserve"> Maintain a Stable, United and Safe Society</w:t>
            </w:r>
          </w:p>
        </w:tc>
      </w:tr>
      <w:tr w:rsidR="00B2474F" w:rsidRPr="00DD19AE" w14:paraId="43639F34"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1345E369"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11: Democracy, Governance and Public Accountability</w:t>
            </w:r>
          </w:p>
          <w:p w14:paraId="7B31DFC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Democratic Governance</w:t>
            </w:r>
          </w:p>
        </w:tc>
      </w:tr>
      <w:tr w:rsidR="00B2474F" w:rsidRPr="00DD19AE" w14:paraId="0E3AA477"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5FDF5EB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w:t>
            </w:r>
            <w:r w:rsidRPr="00DD19AE">
              <w:rPr>
                <w:rFonts w:ascii="Times New Roman" w:hAnsi="Times New Roman"/>
                <w:sz w:val="18"/>
                <w:szCs w:val="18"/>
              </w:rPr>
              <w:t xml:space="preserve"> District Assembly Performance in District League Table</w:t>
            </w:r>
          </w:p>
        </w:tc>
        <w:tc>
          <w:tcPr>
            <w:tcW w:w="2610" w:type="dxa"/>
            <w:tcBorders>
              <w:top w:val="single" w:sz="4" w:space="0" w:color="auto"/>
              <w:left w:val="single" w:sz="4" w:space="0" w:color="auto"/>
              <w:bottom w:val="single" w:sz="4" w:space="0" w:color="auto"/>
              <w:right w:val="single" w:sz="4" w:space="0" w:color="auto"/>
            </w:tcBorders>
            <w:hideMark/>
          </w:tcPr>
          <w:p w14:paraId="1742522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Score of D/A in the District League Table Rankings</w:t>
            </w:r>
          </w:p>
        </w:tc>
        <w:tc>
          <w:tcPr>
            <w:tcW w:w="900" w:type="dxa"/>
            <w:tcBorders>
              <w:top w:val="single" w:sz="4" w:space="0" w:color="auto"/>
              <w:left w:val="single" w:sz="4" w:space="0" w:color="auto"/>
              <w:bottom w:val="single" w:sz="4" w:space="0" w:color="auto"/>
              <w:right w:val="single" w:sz="4" w:space="0" w:color="auto"/>
            </w:tcBorders>
            <w:hideMark/>
          </w:tcPr>
          <w:p w14:paraId="66556AD1"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75EFC1E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88%</w:t>
            </w:r>
          </w:p>
        </w:tc>
        <w:tc>
          <w:tcPr>
            <w:tcW w:w="720" w:type="dxa"/>
            <w:tcBorders>
              <w:top w:val="single" w:sz="4" w:space="0" w:color="auto"/>
              <w:left w:val="single" w:sz="4" w:space="0" w:color="auto"/>
              <w:bottom w:val="single" w:sz="4" w:space="0" w:color="auto"/>
              <w:right w:val="single" w:sz="4" w:space="0" w:color="auto"/>
            </w:tcBorders>
            <w:hideMark/>
          </w:tcPr>
          <w:p w14:paraId="09EF471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hideMark/>
          </w:tcPr>
          <w:p w14:paraId="3B86F46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hideMark/>
          </w:tcPr>
          <w:p w14:paraId="435BE6D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hideMark/>
          </w:tcPr>
          <w:p w14:paraId="37B3BFD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hideMark/>
          </w:tcPr>
          <w:p w14:paraId="05D4617F" w14:textId="77777777" w:rsidR="00B2474F" w:rsidRPr="00DD19AE" w:rsidRDefault="00B2474F" w:rsidP="00B2474F">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3FAD014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6B17E1B4"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Security</w:t>
            </w:r>
          </w:p>
        </w:tc>
      </w:tr>
      <w:tr w:rsidR="00B2474F" w:rsidRPr="00DD19AE" w14:paraId="6B642563"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7AC41642"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11: Democracy, Governance and Public Accountability</w:t>
            </w:r>
          </w:p>
          <w:p w14:paraId="4F96E88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Local Government and Decentralization</w:t>
            </w:r>
          </w:p>
        </w:tc>
      </w:tr>
      <w:tr w:rsidR="00B2474F" w:rsidRPr="00DD19AE" w14:paraId="09F891B2"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7BFB41B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w:t>
            </w:r>
            <w:r w:rsidRPr="00DD19AE">
              <w:rPr>
                <w:rFonts w:ascii="Times New Roman" w:hAnsi="Times New Roman"/>
                <w:sz w:val="18"/>
                <w:szCs w:val="18"/>
              </w:rPr>
              <w:t xml:space="preserve"> District Assembly Performance in DPAT Assessments</w:t>
            </w:r>
          </w:p>
        </w:tc>
        <w:tc>
          <w:tcPr>
            <w:tcW w:w="2610" w:type="dxa"/>
            <w:tcBorders>
              <w:top w:val="single" w:sz="4" w:space="0" w:color="auto"/>
              <w:left w:val="single" w:sz="4" w:space="0" w:color="auto"/>
              <w:bottom w:val="single" w:sz="4" w:space="0" w:color="auto"/>
              <w:right w:val="single" w:sz="4" w:space="0" w:color="auto"/>
            </w:tcBorders>
            <w:hideMark/>
          </w:tcPr>
          <w:p w14:paraId="711437E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Score of D/A in the annual DPAT Assessment</w:t>
            </w:r>
          </w:p>
        </w:tc>
        <w:tc>
          <w:tcPr>
            <w:tcW w:w="900" w:type="dxa"/>
            <w:tcBorders>
              <w:top w:val="single" w:sz="4" w:space="0" w:color="auto"/>
              <w:left w:val="single" w:sz="4" w:space="0" w:color="auto"/>
              <w:bottom w:val="single" w:sz="4" w:space="0" w:color="auto"/>
              <w:right w:val="single" w:sz="4" w:space="0" w:color="auto"/>
            </w:tcBorders>
            <w:hideMark/>
          </w:tcPr>
          <w:p w14:paraId="2FB0BA6F"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29ED0C5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99%</w:t>
            </w:r>
          </w:p>
        </w:tc>
        <w:tc>
          <w:tcPr>
            <w:tcW w:w="720" w:type="dxa"/>
            <w:tcBorders>
              <w:top w:val="single" w:sz="4" w:space="0" w:color="auto"/>
              <w:left w:val="single" w:sz="4" w:space="0" w:color="auto"/>
              <w:bottom w:val="single" w:sz="4" w:space="0" w:color="auto"/>
              <w:right w:val="single" w:sz="4" w:space="0" w:color="auto"/>
            </w:tcBorders>
            <w:hideMark/>
          </w:tcPr>
          <w:p w14:paraId="0600360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hideMark/>
          </w:tcPr>
          <w:p w14:paraId="5125C07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hideMark/>
          </w:tcPr>
          <w:p w14:paraId="3055CD8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hideMark/>
          </w:tcPr>
          <w:p w14:paraId="66BB942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tcPr>
          <w:p w14:paraId="452EA422" w14:textId="77777777" w:rsidR="00B2474F" w:rsidRPr="00DD19AE" w:rsidRDefault="00B2474F" w:rsidP="00B2474F">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295B86A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374916B3"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Security</w:t>
            </w:r>
          </w:p>
        </w:tc>
      </w:tr>
      <w:tr w:rsidR="00B2474F" w:rsidRPr="00DD19AE" w14:paraId="2F9E30E6"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1FFA03C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w:t>
            </w:r>
            <w:r w:rsidRPr="00DD19AE">
              <w:rPr>
                <w:rFonts w:ascii="Times New Roman" w:hAnsi="Times New Roman"/>
                <w:sz w:val="18"/>
                <w:szCs w:val="18"/>
              </w:rPr>
              <w:t xml:space="preserve"> District Assembly Score in Performance Contract</w:t>
            </w:r>
          </w:p>
        </w:tc>
        <w:tc>
          <w:tcPr>
            <w:tcW w:w="2610" w:type="dxa"/>
            <w:tcBorders>
              <w:top w:val="single" w:sz="4" w:space="0" w:color="auto"/>
              <w:left w:val="single" w:sz="4" w:space="0" w:color="auto"/>
              <w:bottom w:val="single" w:sz="4" w:space="0" w:color="auto"/>
              <w:right w:val="single" w:sz="4" w:space="0" w:color="auto"/>
            </w:tcBorders>
            <w:hideMark/>
          </w:tcPr>
          <w:p w14:paraId="556F9FE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Score of D/A in the Performance Contract Assessment</w:t>
            </w:r>
          </w:p>
        </w:tc>
        <w:tc>
          <w:tcPr>
            <w:tcW w:w="900" w:type="dxa"/>
            <w:tcBorders>
              <w:top w:val="single" w:sz="4" w:space="0" w:color="auto"/>
              <w:left w:val="single" w:sz="4" w:space="0" w:color="auto"/>
              <w:bottom w:val="single" w:sz="4" w:space="0" w:color="auto"/>
              <w:right w:val="single" w:sz="4" w:space="0" w:color="auto"/>
            </w:tcBorders>
            <w:hideMark/>
          </w:tcPr>
          <w:p w14:paraId="3656BDCF"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38BC73F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92%</w:t>
            </w:r>
          </w:p>
        </w:tc>
        <w:tc>
          <w:tcPr>
            <w:tcW w:w="720" w:type="dxa"/>
            <w:tcBorders>
              <w:top w:val="single" w:sz="4" w:space="0" w:color="auto"/>
              <w:left w:val="single" w:sz="4" w:space="0" w:color="auto"/>
              <w:bottom w:val="single" w:sz="4" w:space="0" w:color="auto"/>
              <w:right w:val="single" w:sz="4" w:space="0" w:color="auto"/>
            </w:tcBorders>
            <w:hideMark/>
          </w:tcPr>
          <w:p w14:paraId="30B95BF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561" w:type="dxa"/>
            <w:tcBorders>
              <w:top w:val="single" w:sz="4" w:space="0" w:color="auto"/>
              <w:left w:val="single" w:sz="4" w:space="0" w:color="auto"/>
              <w:bottom w:val="single" w:sz="4" w:space="0" w:color="auto"/>
              <w:right w:val="single" w:sz="4" w:space="0" w:color="auto"/>
            </w:tcBorders>
            <w:hideMark/>
          </w:tcPr>
          <w:p w14:paraId="5209E40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609" w:type="dxa"/>
            <w:tcBorders>
              <w:top w:val="single" w:sz="4" w:space="0" w:color="auto"/>
              <w:left w:val="single" w:sz="4" w:space="0" w:color="auto"/>
              <w:bottom w:val="single" w:sz="4" w:space="0" w:color="auto"/>
              <w:right w:val="single" w:sz="4" w:space="0" w:color="auto"/>
            </w:tcBorders>
            <w:hideMark/>
          </w:tcPr>
          <w:p w14:paraId="607DBD7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720" w:type="dxa"/>
            <w:tcBorders>
              <w:top w:val="single" w:sz="4" w:space="0" w:color="auto"/>
              <w:left w:val="single" w:sz="4" w:space="0" w:color="auto"/>
              <w:bottom w:val="single" w:sz="4" w:space="0" w:color="auto"/>
              <w:right w:val="single" w:sz="4" w:space="0" w:color="auto"/>
            </w:tcBorders>
            <w:hideMark/>
          </w:tcPr>
          <w:p w14:paraId="52D9EDF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100%</w:t>
            </w:r>
          </w:p>
        </w:tc>
        <w:tc>
          <w:tcPr>
            <w:tcW w:w="1222" w:type="dxa"/>
            <w:tcBorders>
              <w:top w:val="single" w:sz="4" w:space="0" w:color="auto"/>
              <w:left w:val="single" w:sz="4" w:space="0" w:color="auto"/>
              <w:bottom w:val="single" w:sz="4" w:space="0" w:color="auto"/>
              <w:right w:val="single" w:sz="4" w:space="0" w:color="auto"/>
            </w:tcBorders>
          </w:tcPr>
          <w:p w14:paraId="0D8B3357" w14:textId="77777777" w:rsidR="00B2474F" w:rsidRPr="00DD19AE" w:rsidRDefault="00B2474F" w:rsidP="00B2474F">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single" w:sz="4" w:space="0" w:color="auto"/>
              <w:right w:val="single" w:sz="4" w:space="0" w:color="auto"/>
            </w:tcBorders>
            <w:hideMark/>
          </w:tcPr>
          <w:p w14:paraId="303D47D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39F964D6"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Security</w:t>
            </w:r>
          </w:p>
        </w:tc>
      </w:tr>
      <w:tr w:rsidR="00B2474F" w:rsidRPr="00DD19AE" w14:paraId="435279C5"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62C6A226"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11: Democracy, Governance and Public Accountability</w:t>
            </w:r>
          </w:p>
          <w:p w14:paraId="7947674A"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3: Human Security and Public Safety</w:t>
            </w:r>
          </w:p>
        </w:tc>
      </w:tr>
      <w:tr w:rsidR="00B2474F" w:rsidRPr="00DD19AE" w14:paraId="05D54178"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4E16460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w:t>
            </w:r>
            <w:r w:rsidRPr="00DD19AE">
              <w:rPr>
                <w:rFonts w:ascii="Times New Roman" w:hAnsi="Times New Roman"/>
                <w:sz w:val="18"/>
                <w:szCs w:val="18"/>
              </w:rPr>
              <w:t xml:space="preserve"> Police Citizen Ratio</w:t>
            </w:r>
          </w:p>
        </w:tc>
        <w:tc>
          <w:tcPr>
            <w:tcW w:w="2610" w:type="dxa"/>
            <w:tcBorders>
              <w:top w:val="single" w:sz="4" w:space="0" w:color="auto"/>
              <w:left w:val="single" w:sz="4" w:space="0" w:color="auto"/>
              <w:bottom w:val="single" w:sz="4" w:space="0" w:color="auto"/>
              <w:right w:val="single" w:sz="4" w:space="0" w:color="auto"/>
            </w:tcBorders>
            <w:hideMark/>
          </w:tcPr>
          <w:p w14:paraId="4789044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Police citizens ratio</w:t>
            </w:r>
          </w:p>
        </w:tc>
        <w:tc>
          <w:tcPr>
            <w:tcW w:w="900" w:type="dxa"/>
            <w:tcBorders>
              <w:top w:val="single" w:sz="4" w:space="0" w:color="auto"/>
              <w:left w:val="single" w:sz="4" w:space="0" w:color="auto"/>
              <w:bottom w:val="single" w:sz="4" w:space="0" w:color="auto"/>
              <w:right w:val="single" w:sz="4" w:space="0" w:color="auto"/>
            </w:tcBorders>
            <w:hideMark/>
          </w:tcPr>
          <w:p w14:paraId="6E762F85"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4709FAB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1:10,625</w:t>
            </w:r>
          </w:p>
        </w:tc>
        <w:tc>
          <w:tcPr>
            <w:tcW w:w="720" w:type="dxa"/>
            <w:tcBorders>
              <w:top w:val="single" w:sz="4" w:space="0" w:color="auto"/>
              <w:left w:val="single" w:sz="4" w:space="0" w:color="auto"/>
              <w:bottom w:val="single" w:sz="4" w:space="0" w:color="auto"/>
              <w:right w:val="single" w:sz="4" w:space="0" w:color="auto"/>
            </w:tcBorders>
            <w:hideMark/>
          </w:tcPr>
          <w:p w14:paraId="64E388C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1:8,000</w:t>
            </w:r>
          </w:p>
        </w:tc>
        <w:tc>
          <w:tcPr>
            <w:tcW w:w="561" w:type="dxa"/>
            <w:tcBorders>
              <w:top w:val="single" w:sz="4" w:space="0" w:color="auto"/>
              <w:left w:val="single" w:sz="4" w:space="0" w:color="auto"/>
              <w:bottom w:val="single" w:sz="4" w:space="0" w:color="auto"/>
              <w:right w:val="single" w:sz="4" w:space="0" w:color="auto"/>
            </w:tcBorders>
            <w:hideMark/>
          </w:tcPr>
          <w:p w14:paraId="08024B4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1:7000</w:t>
            </w:r>
          </w:p>
        </w:tc>
        <w:tc>
          <w:tcPr>
            <w:tcW w:w="609" w:type="dxa"/>
            <w:tcBorders>
              <w:top w:val="single" w:sz="4" w:space="0" w:color="auto"/>
              <w:left w:val="single" w:sz="4" w:space="0" w:color="auto"/>
              <w:bottom w:val="single" w:sz="4" w:space="0" w:color="auto"/>
              <w:right w:val="single" w:sz="4" w:space="0" w:color="auto"/>
            </w:tcBorders>
            <w:hideMark/>
          </w:tcPr>
          <w:p w14:paraId="5B0DA8BF"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1:4000</w:t>
            </w:r>
          </w:p>
        </w:tc>
        <w:tc>
          <w:tcPr>
            <w:tcW w:w="720" w:type="dxa"/>
            <w:tcBorders>
              <w:top w:val="single" w:sz="4" w:space="0" w:color="auto"/>
              <w:left w:val="single" w:sz="4" w:space="0" w:color="auto"/>
              <w:bottom w:val="single" w:sz="4" w:space="0" w:color="auto"/>
              <w:right w:val="single" w:sz="4" w:space="0" w:color="auto"/>
            </w:tcBorders>
            <w:hideMark/>
          </w:tcPr>
          <w:p w14:paraId="360F80B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1:2500</w:t>
            </w:r>
          </w:p>
        </w:tc>
        <w:tc>
          <w:tcPr>
            <w:tcW w:w="1222" w:type="dxa"/>
            <w:tcBorders>
              <w:top w:val="single" w:sz="4" w:space="0" w:color="auto"/>
              <w:left w:val="single" w:sz="4" w:space="0" w:color="auto"/>
              <w:bottom w:val="single" w:sz="4" w:space="0" w:color="auto"/>
              <w:right w:val="single" w:sz="4" w:space="0" w:color="auto"/>
            </w:tcBorders>
            <w:hideMark/>
          </w:tcPr>
          <w:p w14:paraId="0BC940A7"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Male and female</w:t>
            </w:r>
          </w:p>
        </w:tc>
        <w:tc>
          <w:tcPr>
            <w:tcW w:w="1028" w:type="dxa"/>
            <w:tcBorders>
              <w:top w:val="single" w:sz="4" w:space="0" w:color="auto"/>
              <w:left w:val="single" w:sz="4" w:space="0" w:color="auto"/>
              <w:bottom w:val="single" w:sz="4" w:space="0" w:color="auto"/>
              <w:right w:val="single" w:sz="4" w:space="0" w:color="auto"/>
            </w:tcBorders>
            <w:hideMark/>
          </w:tcPr>
          <w:p w14:paraId="42C1F02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2527E051"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Security</w:t>
            </w:r>
          </w:p>
        </w:tc>
      </w:tr>
      <w:tr w:rsidR="00B2474F" w:rsidRPr="00DD19AE" w14:paraId="701B43A5"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13D5B5A" w14:textId="77777777" w:rsidR="00B2474F" w:rsidRPr="00DD19AE" w:rsidRDefault="00B2474F" w:rsidP="00B2474F">
            <w:pPr>
              <w:spacing w:after="0" w:line="240" w:lineRule="auto"/>
              <w:rPr>
                <w:rFonts w:ascii="Times New Roman" w:hAnsi="Times New Roman"/>
                <w:b/>
                <w:sz w:val="18"/>
                <w:szCs w:val="18"/>
              </w:rPr>
            </w:pPr>
            <w:r w:rsidRPr="00DD19AE">
              <w:rPr>
                <w:rFonts w:ascii="Times New Roman" w:hAnsi="Times New Roman"/>
                <w:b/>
                <w:sz w:val="18"/>
                <w:szCs w:val="18"/>
              </w:rPr>
              <w:lastRenderedPageBreak/>
              <w:t xml:space="preserve">Reported cases of crime </w:t>
            </w:r>
          </w:p>
          <w:p w14:paraId="09E685D5" w14:textId="77777777" w:rsidR="00B2474F" w:rsidRPr="00DD19AE" w:rsidRDefault="00B2474F" w:rsidP="00B2474F">
            <w:pPr>
              <w:spacing w:after="0" w:line="240" w:lineRule="auto"/>
              <w:rPr>
                <w:rFonts w:ascii="Times New Roman" w:hAnsi="Times New Roman"/>
                <w:b/>
                <w:sz w:val="18"/>
                <w:szCs w:val="18"/>
              </w:rPr>
            </w:pPr>
            <w:r w:rsidRPr="00DD19AE">
              <w:rPr>
                <w:rFonts w:ascii="Times New Roman" w:hAnsi="Times New Roman"/>
                <w:b/>
                <w:sz w:val="18"/>
                <w:szCs w:val="18"/>
              </w:rPr>
              <w:t xml:space="preserve">Total </w:t>
            </w:r>
          </w:p>
          <w:p w14:paraId="6BA8F2B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Children</w:t>
            </w:r>
          </w:p>
          <w:p w14:paraId="4B73B15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Women</w:t>
            </w:r>
          </w:p>
          <w:p w14:paraId="306646A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Men </w:t>
            </w:r>
          </w:p>
        </w:tc>
        <w:tc>
          <w:tcPr>
            <w:tcW w:w="2610" w:type="dxa"/>
            <w:tcBorders>
              <w:top w:val="single" w:sz="4" w:space="0" w:color="auto"/>
              <w:left w:val="single" w:sz="4" w:space="0" w:color="auto"/>
              <w:bottom w:val="single" w:sz="4" w:space="0" w:color="auto"/>
              <w:right w:val="single" w:sz="4" w:space="0" w:color="auto"/>
            </w:tcBorders>
            <w:hideMark/>
          </w:tcPr>
          <w:p w14:paraId="5EB1EA95" w14:textId="77777777" w:rsidR="00B2474F" w:rsidRPr="00DD19AE" w:rsidRDefault="00B2474F" w:rsidP="00B2474F">
            <w:pPr>
              <w:autoSpaceDE w:val="0"/>
              <w:autoSpaceDN w:val="0"/>
              <w:adjustRightInd w:val="0"/>
              <w:spacing w:after="0" w:line="240" w:lineRule="auto"/>
              <w:rPr>
                <w:rFonts w:ascii="Times New Roman" w:hAnsi="Times New Roman"/>
                <w:sz w:val="18"/>
                <w:szCs w:val="18"/>
              </w:rPr>
            </w:pPr>
            <w:r w:rsidRPr="00DD19AE">
              <w:rPr>
                <w:rFonts w:ascii="Times New Roman" w:hAnsi="Times New Roman"/>
                <w:sz w:val="18"/>
                <w:szCs w:val="18"/>
              </w:rPr>
              <w:t>Count of reported cases of major crimes including rape, armed robbery, defilement and murder recorder by Ghana Police in a given year</w:t>
            </w:r>
          </w:p>
        </w:tc>
        <w:tc>
          <w:tcPr>
            <w:tcW w:w="900" w:type="dxa"/>
            <w:tcBorders>
              <w:top w:val="single" w:sz="4" w:space="0" w:color="auto"/>
              <w:left w:val="single" w:sz="4" w:space="0" w:color="auto"/>
              <w:bottom w:val="single" w:sz="4" w:space="0" w:color="auto"/>
              <w:right w:val="single" w:sz="4" w:space="0" w:color="auto"/>
            </w:tcBorders>
            <w:hideMark/>
          </w:tcPr>
          <w:p w14:paraId="6A813583"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tcPr>
          <w:p w14:paraId="79EEC53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580FEA8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607</w:t>
            </w:r>
          </w:p>
        </w:tc>
        <w:tc>
          <w:tcPr>
            <w:tcW w:w="720" w:type="dxa"/>
            <w:tcBorders>
              <w:top w:val="single" w:sz="4" w:space="0" w:color="auto"/>
              <w:left w:val="single" w:sz="4" w:space="0" w:color="auto"/>
              <w:bottom w:val="single" w:sz="4" w:space="0" w:color="auto"/>
              <w:right w:val="single" w:sz="4" w:space="0" w:color="auto"/>
            </w:tcBorders>
          </w:tcPr>
          <w:p w14:paraId="75A41A8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339A615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597</w:t>
            </w:r>
          </w:p>
        </w:tc>
        <w:tc>
          <w:tcPr>
            <w:tcW w:w="561" w:type="dxa"/>
            <w:tcBorders>
              <w:top w:val="single" w:sz="4" w:space="0" w:color="auto"/>
              <w:left w:val="single" w:sz="4" w:space="0" w:color="auto"/>
              <w:bottom w:val="single" w:sz="4" w:space="0" w:color="auto"/>
              <w:right w:val="single" w:sz="4" w:space="0" w:color="auto"/>
            </w:tcBorders>
          </w:tcPr>
          <w:p w14:paraId="44953EB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2C93D2D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590</w:t>
            </w:r>
          </w:p>
        </w:tc>
        <w:tc>
          <w:tcPr>
            <w:tcW w:w="609" w:type="dxa"/>
            <w:tcBorders>
              <w:top w:val="single" w:sz="4" w:space="0" w:color="auto"/>
              <w:left w:val="single" w:sz="4" w:space="0" w:color="auto"/>
              <w:bottom w:val="single" w:sz="4" w:space="0" w:color="auto"/>
              <w:right w:val="single" w:sz="4" w:space="0" w:color="auto"/>
            </w:tcBorders>
          </w:tcPr>
          <w:p w14:paraId="3E0C4C3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78D47FB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580</w:t>
            </w:r>
          </w:p>
        </w:tc>
        <w:tc>
          <w:tcPr>
            <w:tcW w:w="720" w:type="dxa"/>
            <w:tcBorders>
              <w:top w:val="single" w:sz="4" w:space="0" w:color="auto"/>
              <w:left w:val="single" w:sz="4" w:space="0" w:color="auto"/>
              <w:bottom w:val="single" w:sz="4" w:space="0" w:color="auto"/>
              <w:right w:val="single" w:sz="4" w:space="0" w:color="auto"/>
            </w:tcBorders>
          </w:tcPr>
          <w:p w14:paraId="0B358AD9"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p w14:paraId="201C4CD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570</w:t>
            </w:r>
          </w:p>
        </w:tc>
        <w:tc>
          <w:tcPr>
            <w:tcW w:w="1222" w:type="dxa"/>
            <w:tcBorders>
              <w:top w:val="single" w:sz="4" w:space="0" w:color="auto"/>
              <w:left w:val="single" w:sz="4" w:space="0" w:color="auto"/>
              <w:bottom w:val="single" w:sz="4" w:space="0" w:color="auto"/>
              <w:right w:val="single" w:sz="4" w:space="0" w:color="auto"/>
            </w:tcBorders>
            <w:hideMark/>
          </w:tcPr>
          <w:p w14:paraId="78BBF1A6"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Sex, Age</w:t>
            </w:r>
          </w:p>
        </w:tc>
        <w:tc>
          <w:tcPr>
            <w:tcW w:w="1028" w:type="dxa"/>
            <w:tcBorders>
              <w:top w:val="single" w:sz="4" w:space="0" w:color="auto"/>
              <w:left w:val="single" w:sz="4" w:space="0" w:color="auto"/>
              <w:bottom w:val="single" w:sz="4" w:space="0" w:color="auto"/>
              <w:right w:val="single" w:sz="4" w:space="0" w:color="auto"/>
            </w:tcBorders>
            <w:hideMark/>
          </w:tcPr>
          <w:p w14:paraId="5D32539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Annually</w:t>
            </w:r>
          </w:p>
        </w:tc>
        <w:tc>
          <w:tcPr>
            <w:tcW w:w="1350" w:type="dxa"/>
            <w:tcBorders>
              <w:top w:val="single" w:sz="4" w:space="0" w:color="auto"/>
              <w:left w:val="single" w:sz="4" w:space="0" w:color="auto"/>
              <w:bottom w:val="single" w:sz="4" w:space="0" w:color="auto"/>
              <w:right w:val="threeDEmboss" w:sz="12" w:space="0" w:color="auto"/>
            </w:tcBorders>
            <w:hideMark/>
          </w:tcPr>
          <w:p w14:paraId="6EBD52B8"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Security</w:t>
            </w:r>
          </w:p>
        </w:tc>
      </w:tr>
      <w:tr w:rsidR="00B2474F" w:rsidRPr="00DD19AE" w14:paraId="2FB83E70"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ED7D31" w:themeFill="accent2"/>
            <w:hideMark/>
          </w:tcPr>
          <w:p w14:paraId="60FEF2DF"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b/>
                <w:sz w:val="18"/>
                <w:szCs w:val="18"/>
              </w:rPr>
              <w:t>GOAL 5:  Mainstream emergency planning and preparedness into Ghana’s development planning agenda at all levels to respond to potential internal and external threats (including COVID-19)</w:t>
            </w:r>
          </w:p>
        </w:tc>
      </w:tr>
      <w:tr w:rsidR="00B2474F" w:rsidRPr="00DD19AE" w14:paraId="2D0FA009"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4A4017F8"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12: Emergency Planning and Response</w:t>
            </w:r>
          </w:p>
          <w:p w14:paraId="17E4514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Anthropogenic Threats</w:t>
            </w:r>
          </w:p>
        </w:tc>
      </w:tr>
      <w:tr w:rsidR="00B2474F" w:rsidRPr="00DD19AE" w14:paraId="3C3E1674"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tcPr>
          <w:p w14:paraId="4B7B416D"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Number of communities affected by disaster</w:t>
            </w:r>
          </w:p>
          <w:p w14:paraId="5289C95D" w14:textId="77777777" w:rsidR="00B2474F" w:rsidRPr="00DD19AE" w:rsidRDefault="00B2474F" w:rsidP="00B2474F">
            <w:pPr>
              <w:spacing w:after="0" w:line="240" w:lineRule="auto"/>
              <w:rPr>
                <w:rFonts w:ascii="Times New Roman" w:hAnsi="Times New Roman"/>
                <w:bCs/>
                <w:sz w:val="18"/>
                <w:szCs w:val="18"/>
              </w:rPr>
            </w:pPr>
          </w:p>
        </w:tc>
        <w:tc>
          <w:tcPr>
            <w:tcW w:w="2610" w:type="dxa"/>
            <w:tcBorders>
              <w:top w:val="single" w:sz="4" w:space="0" w:color="auto"/>
              <w:left w:val="single" w:sz="4" w:space="0" w:color="auto"/>
              <w:bottom w:val="single" w:sz="4" w:space="0" w:color="auto"/>
              <w:right w:val="single" w:sz="4" w:space="0" w:color="auto"/>
            </w:tcBorders>
            <w:hideMark/>
          </w:tcPr>
          <w:p w14:paraId="0AFEDBAA"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Count of communities affected by disaster</w:t>
            </w:r>
          </w:p>
        </w:tc>
        <w:tc>
          <w:tcPr>
            <w:tcW w:w="900" w:type="dxa"/>
            <w:tcBorders>
              <w:top w:val="single" w:sz="4" w:space="0" w:color="auto"/>
              <w:left w:val="single" w:sz="4" w:space="0" w:color="auto"/>
              <w:bottom w:val="single" w:sz="4" w:space="0" w:color="auto"/>
              <w:right w:val="single" w:sz="4" w:space="0" w:color="auto"/>
            </w:tcBorders>
            <w:hideMark/>
          </w:tcPr>
          <w:p w14:paraId="6E3DCB4B" w14:textId="77777777" w:rsidR="00B2474F" w:rsidRPr="00DD19AE" w:rsidRDefault="00B2474F" w:rsidP="00B2474F">
            <w:pPr>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53ACE179"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 xml:space="preserve"> 23</w:t>
            </w:r>
          </w:p>
        </w:tc>
        <w:tc>
          <w:tcPr>
            <w:tcW w:w="720" w:type="dxa"/>
            <w:tcBorders>
              <w:top w:val="single" w:sz="4" w:space="0" w:color="auto"/>
              <w:left w:val="single" w:sz="4" w:space="0" w:color="auto"/>
              <w:bottom w:val="single" w:sz="4" w:space="0" w:color="auto"/>
              <w:right w:val="single" w:sz="4" w:space="0" w:color="auto"/>
            </w:tcBorders>
            <w:hideMark/>
          </w:tcPr>
          <w:p w14:paraId="2A52C815"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5</w:t>
            </w:r>
          </w:p>
        </w:tc>
        <w:tc>
          <w:tcPr>
            <w:tcW w:w="561" w:type="dxa"/>
            <w:tcBorders>
              <w:top w:val="single" w:sz="4" w:space="0" w:color="auto"/>
              <w:left w:val="single" w:sz="4" w:space="0" w:color="auto"/>
              <w:bottom w:val="single" w:sz="4" w:space="0" w:color="auto"/>
              <w:right w:val="single" w:sz="4" w:space="0" w:color="auto"/>
            </w:tcBorders>
            <w:hideMark/>
          </w:tcPr>
          <w:p w14:paraId="44D2A166"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5</w:t>
            </w:r>
          </w:p>
        </w:tc>
        <w:tc>
          <w:tcPr>
            <w:tcW w:w="609" w:type="dxa"/>
            <w:tcBorders>
              <w:top w:val="single" w:sz="4" w:space="0" w:color="auto"/>
              <w:left w:val="single" w:sz="4" w:space="0" w:color="auto"/>
              <w:bottom w:val="single" w:sz="4" w:space="0" w:color="auto"/>
              <w:right w:val="single" w:sz="4" w:space="0" w:color="auto"/>
            </w:tcBorders>
            <w:hideMark/>
          </w:tcPr>
          <w:p w14:paraId="5F86A2BD"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5</w:t>
            </w:r>
          </w:p>
        </w:tc>
        <w:tc>
          <w:tcPr>
            <w:tcW w:w="720" w:type="dxa"/>
            <w:tcBorders>
              <w:top w:val="single" w:sz="4" w:space="0" w:color="auto"/>
              <w:left w:val="single" w:sz="4" w:space="0" w:color="auto"/>
              <w:bottom w:val="single" w:sz="4" w:space="0" w:color="auto"/>
              <w:right w:val="single" w:sz="4" w:space="0" w:color="auto"/>
            </w:tcBorders>
            <w:hideMark/>
          </w:tcPr>
          <w:p w14:paraId="4B1E20F3"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5</w:t>
            </w:r>
          </w:p>
        </w:tc>
        <w:tc>
          <w:tcPr>
            <w:tcW w:w="1222" w:type="dxa"/>
            <w:tcBorders>
              <w:top w:val="single" w:sz="4" w:space="0" w:color="auto"/>
              <w:left w:val="single" w:sz="4" w:space="0" w:color="auto"/>
              <w:bottom w:val="single" w:sz="4" w:space="0" w:color="auto"/>
              <w:right w:val="single" w:sz="4" w:space="0" w:color="auto"/>
            </w:tcBorders>
            <w:hideMark/>
          </w:tcPr>
          <w:p w14:paraId="5DE2E085" w14:textId="77777777" w:rsidR="00B2474F" w:rsidRPr="00DD19AE" w:rsidRDefault="00B2474F" w:rsidP="00B2474F">
            <w:pPr>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Urban/ Rural, Type</w:t>
            </w:r>
          </w:p>
        </w:tc>
        <w:tc>
          <w:tcPr>
            <w:tcW w:w="1028" w:type="dxa"/>
            <w:tcBorders>
              <w:top w:val="single" w:sz="4" w:space="0" w:color="auto"/>
              <w:left w:val="single" w:sz="4" w:space="0" w:color="auto"/>
              <w:bottom w:val="single" w:sz="4" w:space="0" w:color="auto"/>
              <w:right w:val="single" w:sz="4" w:space="0" w:color="auto"/>
            </w:tcBorders>
            <w:hideMark/>
          </w:tcPr>
          <w:p w14:paraId="63CC2AC7" w14:textId="77777777" w:rsidR="00B2474F" w:rsidRPr="00DD19AE" w:rsidRDefault="00B2474F" w:rsidP="00B2474F">
            <w:pPr>
              <w:autoSpaceDE w:val="0"/>
              <w:autoSpaceDN w:val="0"/>
              <w:adjustRightInd w:val="0"/>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hideMark/>
          </w:tcPr>
          <w:p w14:paraId="2A91F3AE" w14:textId="77777777" w:rsidR="00B2474F" w:rsidRPr="00DD19AE" w:rsidRDefault="00B2474F" w:rsidP="00B2474F">
            <w:pPr>
              <w:spacing w:after="0" w:line="240" w:lineRule="auto"/>
              <w:rPr>
                <w:rFonts w:ascii="Times New Roman" w:hAnsi="Times New Roman"/>
                <w:bCs/>
                <w:sz w:val="18"/>
                <w:szCs w:val="18"/>
                <w:lang w:val="en-GB"/>
              </w:rPr>
            </w:pPr>
            <w:r w:rsidRPr="00DD19AE">
              <w:rPr>
                <w:rFonts w:ascii="Times New Roman" w:hAnsi="Times New Roman"/>
                <w:bCs/>
                <w:sz w:val="18"/>
                <w:szCs w:val="18"/>
                <w:lang w:val="en-GB"/>
              </w:rPr>
              <w:t>NADMO/Forestry</w:t>
            </w:r>
          </w:p>
        </w:tc>
      </w:tr>
      <w:tr w:rsidR="00B2474F" w:rsidRPr="00DD19AE" w14:paraId="0805A7C4"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34F03B7B"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12: Emergency Planning and Response</w:t>
            </w:r>
          </w:p>
          <w:p w14:paraId="7F26A14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Anthropogenic Threats</w:t>
            </w:r>
          </w:p>
        </w:tc>
      </w:tr>
      <w:tr w:rsidR="00B2474F" w:rsidRPr="00DD19AE" w14:paraId="7133A05D"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5C01B9A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No. of people vaccinated against covid-19</w:t>
            </w:r>
          </w:p>
        </w:tc>
        <w:tc>
          <w:tcPr>
            <w:tcW w:w="2610" w:type="dxa"/>
            <w:tcBorders>
              <w:top w:val="single" w:sz="4" w:space="0" w:color="auto"/>
              <w:left w:val="single" w:sz="4" w:space="0" w:color="auto"/>
              <w:bottom w:val="single" w:sz="4" w:space="0" w:color="auto"/>
              <w:right w:val="single" w:sz="4" w:space="0" w:color="auto"/>
            </w:tcBorders>
            <w:hideMark/>
          </w:tcPr>
          <w:p w14:paraId="493B54DE"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Total number of persons fully vaccinated against covid-19</w:t>
            </w:r>
          </w:p>
        </w:tc>
        <w:tc>
          <w:tcPr>
            <w:tcW w:w="900" w:type="dxa"/>
            <w:tcBorders>
              <w:top w:val="single" w:sz="4" w:space="0" w:color="auto"/>
              <w:left w:val="single" w:sz="4" w:space="0" w:color="auto"/>
              <w:bottom w:val="single" w:sz="4" w:space="0" w:color="auto"/>
              <w:right w:val="single" w:sz="4" w:space="0" w:color="auto"/>
            </w:tcBorders>
            <w:hideMark/>
          </w:tcPr>
          <w:p w14:paraId="04339A66"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output</w:t>
            </w:r>
          </w:p>
        </w:tc>
        <w:tc>
          <w:tcPr>
            <w:tcW w:w="990" w:type="dxa"/>
            <w:tcBorders>
              <w:top w:val="single" w:sz="4" w:space="0" w:color="auto"/>
              <w:left w:val="single" w:sz="4" w:space="0" w:color="auto"/>
              <w:bottom w:val="single" w:sz="4" w:space="0" w:color="auto"/>
              <w:right w:val="single" w:sz="4" w:space="0" w:color="auto"/>
            </w:tcBorders>
            <w:hideMark/>
          </w:tcPr>
          <w:p w14:paraId="4AB6F50D"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3,500</w:t>
            </w:r>
          </w:p>
        </w:tc>
        <w:tc>
          <w:tcPr>
            <w:tcW w:w="720" w:type="dxa"/>
            <w:tcBorders>
              <w:top w:val="single" w:sz="4" w:space="0" w:color="auto"/>
              <w:left w:val="single" w:sz="4" w:space="0" w:color="auto"/>
              <w:bottom w:val="single" w:sz="4" w:space="0" w:color="auto"/>
              <w:right w:val="single" w:sz="4" w:space="0" w:color="auto"/>
            </w:tcBorders>
            <w:hideMark/>
          </w:tcPr>
          <w:p w14:paraId="67E3BDD3"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50,000</w:t>
            </w:r>
          </w:p>
        </w:tc>
        <w:tc>
          <w:tcPr>
            <w:tcW w:w="561" w:type="dxa"/>
            <w:tcBorders>
              <w:top w:val="single" w:sz="4" w:space="0" w:color="auto"/>
              <w:left w:val="single" w:sz="4" w:space="0" w:color="auto"/>
              <w:bottom w:val="single" w:sz="4" w:space="0" w:color="auto"/>
              <w:right w:val="single" w:sz="4" w:space="0" w:color="auto"/>
            </w:tcBorders>
          </w:tcPr>
          <w:p w14:paraId="26F63A2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609" w:type="dxa"/>
            <w:tcBorders>
              <w:top w:val="single" w:sz="4" w:space="0" w:color="auto"/>
              <w:left w:val="single" w:sz="4" w:space="0" w:color="auto"/>
              <w:bottom w:val="single" w:sz="4" w:space="0" w:color="auto"/>
              <w:right w:val="single" w:sz="4" w:space="0" w:color="auto"/>
            </w:tcBorders>
          </w:tcPr>
          <w:p w14:paraId="4F2165E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720" w:type="dxa"/>
            <w:tcBorders>
              <w:top w:val="single" w:sz="4" w:space="0" w:color="auto"/>
              <w:left w:val="single" w:sz="4" w:space="0" w:color="auto"/>
              <w:bottom w:val="single" w:sz="4" w:space="0" w:color="auto"/>
              <w:right w:val="single" w:sz="4" w:space="0" w:color="auto"/>
            </w:tcBorders>
          </w:tcPr>
          <w:p w14:paraId="4F4EF4D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p>
        </w:tc>
        <w:tc>
          <w:tcPr>
            <w:tcW w:w="1222" w:type="dxa"/>
            <w:tcBorders>
              <w:top w:val="single" w:sz="4" w:space="0" w:color="auto"/>
              <w:left w:val="single" w:sz="4" w:space="0" w:color="auto"/>
              <w:bottom w:val="single" w:sz="4" w:space="0" w:color="auto"/>
              <w:right w:val="single" w:sz="4" w:space="0" w:color="auto"/>
            </w:tcBorders>
            <w:hideMark/>
          </w:tcPr>
          <w:p w14:paraId="231365C6"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Urban and rural</w:t>
            </w:r>
          </w:p>
        </w:tc>
        <w:tc>
          <w:tcPr>
            <w:tcW w:w="1028" w:type="dxa"/>
            <w:tcBorders>
              <w:top w:val="single" w:sz="4" w:space="0" w:color="auto"/>
              <w:left w:val="single" w:sz="4" w:space="0" w:color="auto"/>
              <w:bottom w:val="single" w:sz="4" w:space="0" w:color="auto"/>
              <w:right w:val="single" w:sz="4" w:space="0" w:color="auto"/>
            </w:tcBorders>
            <w:hideMark/>
          </w:tcPr>
          <w:p w14:paraId="3A3420F7"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single" w:sz="4" w:space="0" w:color="auto"/>
              <w:right w:val="threeDEmboss" w:sz="12" w:space="0" w:color="auto"/>
            </w:tcBorders>
            <w:hideMark/>
          </w:tcPr>
          <w:p w14:paraId="7CE17ADE"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NADMO/Forestry</w:t>
            </w:r>
          </w:p>
        </w:tc>
      </w:tr>
      <w:tr w:rsidR="00B2474F" w:rsidRPr="00DD19AE" w14:paraId="514F37F8"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ED7D31" w:themeFill="accent2"/>
            <w:hideMark/>
          </w:tcPr>
          <w:p w14:paraId="649C0A97"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b/>
                <w:sz w:val="18"/>
                <w:szCs w:val="18"/>
                <w:lang w:val="en-GB"/>
              </w:rPr>
              <w:t>Goal 6:</w:t>
            </w:r>
            <w:r w:rsidRPr="00DD19AE">
              <w:rPr>
                <w:rFonts w:ascii="Times New Roman" w:hAnsi="Times New Roman"/>
                <w:sz w:val="18"/>
                <w:szCs w:val="18"/>
                <w:lang w:val="en-GB"/>
              </w:rPr>
              <w:t xml:space="preserve"> </w:t>
            </w:r>
            <w:r w:rsidRPr="00DD19AE">
              <w:rPr>
                <w:rFonts w:ascii="Times New Roman" w:hAnsi="Times New Roman"/>
                <w:b/>
                <w:color w:val="000000"/>
                <w:sz w:val="18"/>
                <w:szCs w:val="18"/>
              </w:rPr>
              <w:t xml:space="preserve"> Improve delivery of development outcomes at all levels</w:t>
            </w:r>
          </w:p>
        </w:tc>
      </w:tr>
      <w:tr w:rsidR="00B2474F" w:rsidRPr="00DD19AE" w14:paraId="6A5BE4E2"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6722FB42"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12: Emergency Planning and Response</w:t>
            </w:r>
          </w:p>
          <w:p w14:paraId="440E0ED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1: Implementation and Coordination</w:t>
            </w:r>
          </w:p>
        </w:tc>
      </w:tr>
      <w:tr w:rsidR="00B2474F" w:rsidRPr="00DD19AE" w14:paraId="5CD9A082"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62689455"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Percentage of Annual Action Plan Implemented</w:t>
            </w:r>
          </w:p>
        </w:tc>
        <w:tc>
          <w:tcPr>
            <w:tcW w:w="2610" w:type="dxa"/>
            <w:tcBorders>
              <w:top w:val="single" w:sz="4" w:space="0" w:color="auto"/>
              <w:left w:val="single" w:sz="4" w:space="0" w:color="auto"/>
              <w:bottom w:val="single" w:sz="4" w:space="0" w:color="auto"/>
              <w:right w:val="single" w:sz="4" w:space="0" w:color="auto"/>
            </w:tcBorders>
            <w:hideMark/>
          </w:tcPr>
          <w:p w14:paraId="610F5FBD"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Count of activities implemented divided by the total number of planned activities in a given year expressed as a percentage</w:t>
            </w:r>
          </w:p>
        </w:tc>
        <w:tc>
          <w:tcPr>
            <w:tcW w:w="900" w:type="dxa"/>
            <w:tcBorders>
              <w:top w:val="single" w:sz="4" w:space="0" w:color="auto"/>
              <w:left w:val="single" w:sz="4" w:space="0" w:color="auto"/>
              <w:bottom w:val="single" w:sz="4" w:space="0" w:color="auto"/>
              <w:right w:val="single" w:sz="4" w:space="0" w:color="auto"/>
            </w:tcBorders>
            <w:hideMark/>
          </w:tcPr>
          <w:p w14:paraId="25D8ADDA"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Outcome</w:t>
            </w:r>
          </w:p>
        </w:tc>
        <w:tc>
          <w:tcPr>
            <w:tcW w:w="990" w:type="dxa"/>
            <w:tcBorders>
              <w:top w:val="single" w:sz="4" w:space="0" w:color="auto"/>
              <w:left w:val="single" w:sz="4" w:space="0" w:color="auto"/>
              <w:bottom w:val="single" w:sz="4" w:space="0" w:color="auto"/>
              <w:right w:val="single" w:sz="4" w:space="0" w:color="auto"/>
            </w:tcBorders>
          </w:tcPr>
          <w:p w14:paraId="04925605"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72%</w:t>
            </w:r>
          </w:p>
          <w:p w14:paraId="7CFABEC7" w14:textId="77777777" w:rsidR="00B2474F" w:rsidRPr="00DD19AE" w:rsidRDefault="00B2474F" w:rsidP="00B2474F">
            <w:pPr>
              <w:spacing w:after="0" w:line="240" w:lineRule="auto"/>
              <w:rPr>
                <w:rFonts w:ascii="Times New Roman" w:hAnsi="Times New Roman"/>
                <w:bCs/>
                <w:sz w:val="18"/>
                <w:szCs w:val="18"/>
              </w:rPr>
            </w:pPr>
          </w:p>
        </w:tc>
        <w:tc>
          <w:tcPr>
            <w:tcW w:w="720" w:type="dxa"/>
            <w:tcBorders>
              <w:top w:val="single" w:sz="4" w:space="0" w:color="auto"/>
              <w:left w:val="single" w:sz="4" w:space="0" w:color="auto"/>
              <w:bottom w:val="single" w:sz="4" w:space="0" w:color="auto"/>
              <w:right w:val="single" w:sz="4" w:space="0" w:color="auto"/>
            </w:tcBorders>
            <w:hideMark/>
          </w:tcPr>
          <w:p w14:paraId="3A75C4A4"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 xml:space="preserve"> 80%</w:t>
            </w:r>
          </w:p>
        </w:tc>
        <w:tc>
          <w:tcPr>
            <w:tcW w:w="561" w:type="dxa"/>
            <w:tcBorders>
              <w:top w:val="single" w:sz="4" w:space="0" w:color="auto"/>
              <w:left w:val="single" w:sz="4" w:space="0" w:color="auto"/>
              <w:bottom w:val="single" w:sz="4" w:space="0" w:color="auto"/>
              <w:right w:val="single" w:sz="4" w:space="0" w:color="auto"/>
            </w:tcBorders>
            <w:hideMark/>
          </w:tcPr>
          <w:p w14:paraId="5305943B"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82%</w:t>
            </w:r>
          </w:p>
        </w:tc>
        <w:tc>
          <w:tcPr>
            <w:tcW w:w="609" w:type="dxa"/>
            <w:tcBorders>
              <w:top w:val="single" w:sz="4" w:space="0" w:color="auto"/>
              <w:left w:val="single" w:sz="4" w:space="0" w:color="auto"/>
              <w:bottom w:val="single" w:sz="4" w:space="0" w:color="auto"/>
              <w:right w:val="single" w:sz="4" w:space="0" w:color="auto"/>
            </w:tcBorders>
            <w:hideMark/>
          </w:tcPr>
          <w:p w14:paraId="18146E4F"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84%</w:t>
            </w:r>
          </w:p>
        </w:tc>
        <w:tc>
          <w:tcPr>
            <w:tcW w:w="720" w:type="dxa"/>
            <w:tcBorders>
              <w:top w:val="single" w:sz="4" w:space="0" w:color="auto"/>
              <w:left w:val="single" w:sz="4" w:space="0" w:color="auto"/>
              <w:bottom w:val="single" w:sz="4" w:space="0" w:color="auto"/>
              <w:right w:val="single" w:sz="4" w:space="0" w:color="auto"/>
            </w:tcBorders>
            <w:hideMark/>
          </w:tcPr>
          <w:p w14:paraId="62D87C21"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85%</w:t>
            </w:r>
          </w:p>
        </w:tc>
        <w:tc>
          <w:tcPr>
            <w:tcW w:w="1222" w:type="dxa"/>
            <w:tcBorders>
              <w:top w:val="single" w:sz="4" w:space="0" w:color="auto"/>
              <w:left w:val="single" w:sz="4" w:space="0" w:color="auto"/>
              <w:bottom w:val="single" w:sz="4" w:space="0" w:color="auto"/>
              <w:right w:val="single" w:sz="4" w:space="0" w:color="auto"/>
            </w:tcBorders>
            <w:hideMark/>
          </w:tcPr>
          <w:p w14:paraId="261ED701"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Development Dimensions</w:t>
            </w:r>
          </w:p>
        </w:tc>
        <w:tc>
          <w:tcPr>
            <w:tcW w:w="1028" w:type="dxa"/>
            <w:tcBorders>
              <w:top w:val="single" w:sz="4" w:space="0" w:color="auto"/>
              <w:left w:val="single" w:sz="4" w:space="0" w:color="auto"/>
              <w:bottom w:val="single" w:sz="4" w:space="0" w:color="auto"/>
              <w:right w:val="single" w:sz="4" w:space="0" w:color="auto"/>
            </w:tcBorders>
            <w:hideMark/>
          </w:tcPr>
          <w:p w14:paraId="082B131D"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Quarterly</w:t>
            </w:r>
          </w:p>
        </w:tc>
        <w:tc>
          <w:tcPr>
            <w:tcW w:w="1350" w:type="dxa"/>
            <w:tcBorders>
              <w:top w:val="single" w:sz="4" w:space="0" w:color="auto"/>
              <w:left w:val="single" w:sz="4" w:space="0" w:color="auto"/>
              <w:bottom w:val="single" w:sz="4" w:space="0" w:color="auto"/>
              <w:right w:val="threeDEmboss" w:sz="12" w:space="0" w:color="auto"/>
            </w:tcBorders>
            <w:hideMark/>
          </w:tcPr>
          <w:p w14:paraId="7788F987"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DPCU</w:t>
            </w:r>
          </w:p>
        </w:tc>
      </w:tr>
      <w:tr w:rsidR="00B2474F" w:rsidRPr="00DD19AE" w14:paraId="29B88424"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23EF8DCB"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12: Emergency Planning and Response</w:t>
            </w:r>
          </w:p>
          <w:p w14:paraId="381F742C"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2: Participatory Monitoring and Evaluation</w:t>
            </w:r>
          </w:p>
        </w:tc>
      </w:tr>
      <w:tr w:rsidR="00B2474F" w:rsidRPr="00DD19AE" w14:paraId="489867F9" w14:textId="77777777" w:rsidTr="00D83055">
        <w:trPr>
          <w:cantSplit/>
          <w:trHeight w:val="385"/>
        </w:trPr>
        <w:tc>
          <w:tcPr>
            <w:tcW w:w="3120" w:type="dxa"/>
            <w:tcBorders>
              <w:top w:val="single" w:sz="4" w:space="0" w:color="auto"/>
              <w:left w:val="threeDEmboss" w:sz="12" w:space="0" w:color="auto"/>
              <w:bottom w:val="single" w:sz="4" w:space="0" w:color="auto"/>
              <w:right w:val="single" w:sz="4" w:space="0" w:color="auto"/>
            </w:tcBorders>
            <w:hideMark/>
          </w:tcPr>
          <w:p w14:paraId="26B22FD9"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No. of PM&amp;E conducted</w:t>
            </w:r>
          </w:p>
        </w:tc>
        <w:tc>
          <w:tcPr>
            <w:tcW w:w="2610" w:type="dxa"/>
            <w:tcBorders>
              <w:top w:val="single" w:sz="4" w:space="0" w:color="auto"/>
              <w:left w:val="single" w:sz="4" w:space="0" w:color="auto"/>
              <w:bottom w:val="single" w:sz="4" w:space="0" w:color="auto"/>
              <w:right w:val="single" w:sz="4" w:space="0" w:color="auto"/>
            </w:tcBorders>
            <w:hideMark/>
          </w:tcPr>
          <w:p w14:paraId="1CE25859"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sz w:val="18"/>
                <w:szCs w:val="18"/>
                <w:lang w:val="en-GB"/>
              </w:rPr>
              <w:t>No of PM &amp; E Conducted in a given year</w:t>
            </w:r>
          </w:p>
        </w:tc>
        <w:tc>
          <w:tcPr>
            <w:tcW w:w="900" w:type="dxa"/>
            <w:tcBorders>
              <w:top w:val="single" w:sz="4" w:space="0" w:color="auto"/>
              <w:left w:val="single" w:sz="4" w:space="0" w:color="auto"/>
              <w:bottom w:val="single" w:sz="4" w:space="0" w:color="auto"/>
              <w:right w:val="single" w:sz="4" w:space="0" w:color="auto"/>
            </w:tcBorders>
            <w:hideMark/>
          </w:tcPr>
          <w:p w14:paraId="326410DF"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output</w:t>
            </w:r>
          </w:p>
        </w:tc>
        <w:tc>
          <w:tcPr>
            <w:tcW w:w="990" w:type="dxa"/>
            <w:tcBorders>
              <w:top w:val="single" w:sz="4" w:space="0" w:color="auto"/>
              <w:left w:val="single" w:sz="4" w:space="0" w:color="auto"/>
              <w:bottom w:val="single" w:sz="4" w:space="0" w:color="auto"/>
              <w:right w:val="single" w:sz="4" w:space="0" w:color="auto"/>
            </w:tcBorders>
          </w:tcPr>
          <w:p w14:paraId="43E7F9E0"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0</w:t>
            </w:r>
          </w:p>
          <w:p w14:paraId="3569EF6D" w14:textId="77777777" w:rsidR="00B2474F" w:rsidRPr="00DD19AE" w:rsidRDefault="00B2474F" w:rsidP="00B2474F">
            <w:pPr>
              <w:spacing w:after="0" w:line="240" w:lineRule="auto"/>
              <w:rPr>
                <w:rFonts w:ascii="Times New Roman" w:hAnsi="Times New Roman"/>
                <w:bCs/>
                <w:sz w:val="18"/>
                <w:szCs w:val="18"/>
              </w:rPr>
            </w:pPr>
          </w:p>
        </w:tc>
        <w:tc>
          <w:tcPr>
            <w:tcW w:w="720" w:type="dxa"/>
            <w:tcBorders>
              <w:top w:val="single" w:sz="4" w:space="0" w:color="auto"/>
              <w:left w:val="single" w:sz="4" w:space="0" w:color="auto"/>
              <w:bottom w:val="single" w:sz="4" w:space="0" w:color="auto"/>
              <w:right w:val="single" w:sz="4" w:space="0" w:color="auto"/>
            </w:tcBorders>
            <w:hideMark/>
          </w:tcPr>
          <w:p w14:paraId="3C12F566"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1</w:t>
            </w:r>
          </w:p>
        </w:tc>
        <w:tc>
          <w:tcPr>
            <w:tcW w:w="561" w:type="dxa"/>
            <w:tcBorders>
              <w:top w:val="single" w:sz="4" w:space="0" w:color="auto"/>
              <w:left w:val="single" w:sz="4" w:space="0" w:color="auto"/>
              <w:bottom w:val="single" w:sz="4" w:space="0" w:color="auto"/>
              <w:right w:val="single" w:sz="4" w:space="0" w:color="auto"/>
            </w:tcBorders>
          </w:tcPr>
          <w:p w14:paraId="3E5D2ADD"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1</w:t>
            </w:r>
          </w:p>
        </w:tc>
        <w:tc>
          <w:tcPr>
            <w:tcW w:w="609" w:type="dxa"/>
            <w:tcBorders>
              <w:top w:val="single" w:sz="4" w:space="0" w:color="auto"/>
              <w:left w:val="single" w:sz="4" w:space="0" w:color="auto"/>
              <w:bottom w:val="single" w:sz="4" w:space="0" w:color="auto"/>
              <w:right w:val="single" w:sz="4" w:space="0" w:color="auto"/>
            </w:tcBorders>
          </w:tcPr>
          <w:p w14:paraId="17422DD7"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1</w:t>
            </w:r>
          </w:p>
        </w:tc>
        <w:tc>
          <w:tcPr>
            <w:tcW w:w="720" w:type="dxa"/>
            <w:tcBorders>
              <w:top w:val="single" w:sz="4" w:space="0" w:color="auto"/>
              <w:left w:val="single" w:sz="4" w:space="0" w:color="auto"/>
              <w:bottom w:val="single" w:sz="4" w:space="0" w:color="auto"/>
              <w:right w:val="single" w:sz="4" w:space="0" w:color="auto"/>
            </w:tcBorders>
          </w:tcPr>
          <w:p w14:paraId="60E54481"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1</w:t>
            </w:r>
          </w:p>
        </w:tc>
        <w:tc>
          <w:tcPr>
            <w:tcW w:w="1222" w:type="dxa"/>
            <w:tcBorders>
              <w:top w:val="single" w:sz="4" w:space="0" w:color="auto"/>
              <w:left w:val="single" w:sz="4" w:space="0" w:color="auto"/>
              <w:bottom w:val="single" w:sz="4" w:space="0" w:color="auto"/>
              <w:right w:val="single" w:sz="4" w:space="0" w:color="auto"/>
            </w:tcBorders>
            <w:hideMark/>
          </w:tcPr>
          <w:p w14:paraId="5681F9EE"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Development Dimensions</w:t>
            </w:r>
          </w:p>
        </w:tc>
        <w:tc>
          <w:tcPr>
            <w:tcW w:w="1028" w:type="dxa"/>
            <w:tcBorders>
              <w:top w:val="single" w:sz="4" w:space="0" w:color="auto"/>
              <w:left w:val="single" w:sz="4" w:space="0" w:color="auto"/>
              <w:bottom w:val="single" w:sz="4" w:space="0" w:color="auto"/>
              <w:right w:val="single" w:sz="4" w:space="0" w:color="auto"/>
            </w:tcBorders>
            <w:hideMark/>
          </w:tcPr>
          <w:p w14:paraId="535DFCF8"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Quarterly</w:t>
            </w:r>
          </w:p>
        </w:tc>
        <w:tc>
          <w:tcPr>
            <w:tcW w:w="1350" w:type="dxa"/>
            <w:tcBorders>
              <w:top w:val="single" w:sz="4" w:space="0" w:color="auto"/>
              <w:left w:val="single" w:sz="4" w:space="0" w:color="auto"/>
              <w:bottom w:val="single" w:sz="4" w:space="0" w:color="auto"/>
              <w:right w:val="threeDEmboss" w:sz="12" w:space="0" w:color="auto"/>
            </w:tcBorders>
            <w:hideMark/>
          </w:tcPr>
          <w:p w14:paraId="57BEAA4E" w14:textId="77777777" w:rsidR="00B2474F" w:rsidRPr="00DD19AE" w:rsidRDefault="00B2474F" w:rsidP="00B2474F">
            <w:pPr>
              <w:spacing w:after="0" w:line="240" w:lineRule="auto"/>
              <w:rPr>
                <w:rFonts w:ascii="Times New Roman" w:hAnsi="Times New Roman"/>
                <w:bCs/>
                <w:sz w:val="18"/>
                <w:szCs w:val="18"/>
              </w:rPr>
            </w:pPr>
            <w:r w:rsidRPr="00DD19AE">
              <w:rPr>
                <w:rFonts w:ascii="Times New Roman" w:hAnsi="Times New Roman"/>
                <w:bCs/>
                <w:sz w:val="18"/>
                <w:szCs w:val="18"/>
              </w:rPr>
              <w:t>DPCU</w:t>
            </w:r>
          </w:p>
        </w:tc>
      </w:tr>
      <w:tr w:rsidR="00B2474F" w:rsidRPr="00DD19AE" w14:paraId="69591BB4" w14:textId="77777777" w:rsidTr="00D83055">
        <w:trPr>
          <w:cantSplit/>
          <w:trHeight w:val="385"/>
        </w:trPr>
        <w:tc>
          <w:tcPr>
            <w:tcW w:w="13830" w:type="dxa"/>
            <w:gridSpan w:val="11"/>
            <w:tcBorders>
              <w:top w:val="single" w:sz="4" w:space="0" w:color="auto"/>
              <w:left w:val="threeDEmboss" w:sz="12" w:space="0" w:color="auto"/>
              <w:bottom w:val="single" w:sz="4" w:space="0" w:color="auto"/>
              <w:right w:val="threeDEmboss" w:sz="12" w:space="0" w:color="auto"/>
            </w:tcBorders>
            <w:shd w:val="clear" w:color="auto" w:fill="A8D08D" w:themeFill="accent6" w:themeFillTint="99"/>
            <w:hideMark/>
          </w:tcPr>
          <w:p w14:paraId="19D99C0B" w14:textId="77777777" w:rsidR="00B2474F" w:rsidRPr="00DD19AE" w:rsidRDefault="00B2474F" w:rsidP="00B2474F">
            <w:pPr>
              <w:spacing w:after="0" w:line="240" w:lineRule="auto"/>
              <w:rPr>
                <w:rFonts w:ascii="Times New Roman" w:hAnsi="Times New Roman"/>
                <w:sz w:val="18"/>
                <w:szCs w:val="18"/>
              </w:rPr>
            </w:pPr>
            <w:r w:rsidRPr="00DD19AE">
              <w:rPr>
                <w:rFonts w:ascii="Times New Roman" w:hAnsi="Times New Roman"/>
                <w:sz w:val="18"/>
                <w:szCs w:val="18"/>
              </w:rPr>
              <w:t>Programme 12: Emergency Planning and Response</w:t>
            </w:r>
          </w:p>
          <w:p w14:paraId="4C440AA4"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rPr>
              <w:t>Sub-Programme 3: Evidence-based decision making</w:t>
            </w:r>
          </w:p>
        </w:tc>
      </w:tr>
      <w:tr w:rsidR="00B2474F" w:rsidRPr="00DD19AE" w14:paraId="41796B79" w14:textId="77777777" w:rsidTr="00D83055">
        <w:trPr>
          <w:cantSplit/>
          <w:trHeight w:val="385"/>
        </w:trPr>
        <w:tc>
          <w:tcPr>
            <w:tcW w:w="3120" w:type="dxa"/>
            <w:tcBorders>
              <w:top w:val="single" w:sz="4" w:space="0" w:color="auto"/>
              <w:left w:val="threeDEmboss" w:sz="12" w:space="0" w:color="auto"/>
              <w:bottom w:val="threeDEmboss" w:sz="24" w:space="0" w:color="auto"/>
              <w:right w:val="single" w:sz="4" w:space="0" w:color="auto"/>
            </w:tcBorders>
            <w:hideMark/>
          </w:tcPr>
          <w:p w14:paraId="1A88B85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No of Monthly Market Surveys Conducted</w:t>
            </w:r>
          </w:p>
        </w:tc>
        <w:tc>
          <w:tcPr>
            <w:tcW w:w="2610" w:type="dxa"/>
            <w:tcBorders>
              <w:top w:val="single" w:sz="4" w:space="0" w:color="auto"/>
              <w:left w:val="single" w:sz="4" w:space="0" w:color="auto"/>
              <w:bottom w:val="threeDEmboss" w:sz="24" w:space="0" w:color="auto"/>
              <w:right w:val="single" w:sz="4" w:space="0" w:color="auto"/>
            </w:tcBorders>
            <w:hideMark/>
          </w:tcPr>
          <w:p w14:paraId="0A147CF5"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No of monthly market surveys conducted in a given year </w:t>
            </w:r>
          </w:p>
        </w:tc>
        <w:tc>
          <w:tcPr>
            <w:tcW w:w="900" w:type="dxa"/>
            <w:tcBorders>
              <w:top w:val="single" w:sz="4" w:space="0" w:color="auto"/>
              <w:left w:val="single" w:sz="4" w:space="0" w:color="auto"/>
              <w:bottom w:val="threeDEmboss" w:sz="24" w:space="0" w:color="auto"/>
              <w:right w:val="single" w:sz="4" w:space="0" w:color="auto"/>
            </w:tcBorders>
            <w:hideMark/>
          </w:tcPr>
          <w:p w14:paraId="4F0A81F1"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 xml:space="preserve"> Process</w:t>
            </w:r>
          </w:p>
        </w:tc>
        <w:tc>
          <w:tcPr>
            <w:tcW w:w="990" w:type="dxa"/>
            <w:tcBorders>
              <w:top w:val="single" w:sz="4" w:space="0" w:color="auto"/>
              <w:left w:val="single" w:sz="4" w:space="0" w:color="auto"/>
              <w:bottom w:val="threeDEmboss" w:sz="24" w:space="0" w:color="auto"/>
              <w:right w:val="single" w:sz="4" w:space="0" w:color="auto"/>
            </w:tcBorders>
          </w:tcPr>
          <w:p w14:paraId="6127EA91"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w:t>
            </w:r>
          </w:p>
        </w:tc>
        <w:tc>
          <w:tcPr>
            <w:tcW w:w="720" w:type="dxa"/>
            <w:tcBorders>
              <w:top w:val="single" w:sz="4" w:space="0" w:color="auto"/>
              <w:left w:val="single" w:sz="4" w:space="0" w:color="auto"/>
              <w:bottom w:val="threeDEmboss" w:sz="24" w:space="0" w:color="auto"/>
              <w:right w:val="single" w:sz="4" w:space="0" w:color="auto"/>
            </w:tcBorders>
          </w:tcPr>
          <w:p w14:paraId="535EABB8"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w:t>
            </w:r>
          </w:p>
        </w:tc>
        <w:tc>
          <w:tcPr>
            <w:tcW w:w="561" w:type="dxa"/>
            <w:tcBorders>
              <w:top w:val="single" w:sz="4" w:space="0" w:color="auto"/>
              <w:left w:val="single" w:sz="4" w:space="0" w:color="auto"/>
              <w:bottom w:val="threeDEmboss" w:sz="24" w:space="0" w:color="auto"/>
              <w:right w:val="single" w:sz="4" w:space="0" w:color="auto"/>
            </w:tcBorders>
          </w:tcPr>
          <w:p w14:paraId="71EE9306"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w:t>
            </w:r>
          </w:p>
        </w:tc>
        <w:tc>
          <w:tcPr>
            <w:tcW w:w="609" w:type="dxa"/>
            <w:tcBorders>
              <w:top w:val="single" w:sz="4" w:space="0" w:color="auto"/>
              <w:left w:val="single" w:sz="4" w:space="0" w:color="auto"/>
              <w:bottom w:val="threeDEmboss" w:sz="24" w:space="0" w:color="auto"/>
              <w:right w:val="single" w:sz="4" w:space="0" w:color="auto"/>
            </w:tcBorders>
          </w:tcPr>
          <w:p w14:paraId="688B3D92"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w:t>
            </w:r>
          </w:p>
        </w:tc>
        <w:tc>
          <w:tcPr>
            <w:tcW w:w="720" w:type="dxa"/>
            <w:tcBorders>
              <w:top w:val="single" w:sz="4" w:space="0" w:color="auto"/>
              <w:left w:val="single" w:sz="4" w:space="0" w:color="auto"/>
              <w:bottom w:val="threeDEmboss" w:sz="24" w:space="0" w:color="auto"/>
              <w:right w:val="single" w:sz="4" w:space="0" w:color="auto"/>
            </w:tcBorders>
          </w:tcPr>
          <w:p w14:paraId="40C5F590"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12</w:t>
            </w:r>
          </w:p>
        </w:tc>
        <w:tc>
          <w:tcPr>
            <w:tcW w:w="1222" w:type="dxa"/>
            <w:tcBorders>
              <w:top w:val="single" w:sz="4" w:space="0" w:color="auto"/>
              <w:left w:val="single" w:sz="4" w:space="0" w:color="auto"/>
              <w:bottom w:val="threeDEmboss" w:sz="24" w:space="0" w:color="auto"/>
              <w:right w:val="single" w:sz="4" w:space="0" w:color="auto"/>
            </w:tcBorders>
          </w:tcPr>
          <w:p w14:paraId="056A61E5" w14:textId="77777777" w:rsidR="00B2474F" w:rsidRPr="00DD19AE" w:rsidRDefault="00B2474F" w:rsidP="00B2474F">
            <w:pPr>
              <w:spacing w:after="0" w:line="240" w:lineRule="auto"/>
              <w:rPr>
                <w:rFonts w:ascii="Times New Roman" w:hAnsi="Times New Roman"/>
                <w:sz w:val="18"/>
                <w:szCs w:val="18"/>
                <w:lang w:val="en-GB"/>
              </w:rPr>
            </w:pPr>
          </w:p>
        </w:tc>
        <w:tc>
          <w:tcPr>
            <w:tcW w:w="1028" w:type="dxa"/>
            <w:tcBorders>
              <w:top w:val="single" w:sz="4" w:space="0" w:color="auto"/>
              <w:left w:val="single" w:sz="4" w:space="0" w:color="auto"/>
              <w:bottom w:val="threeDEmboss" w:sz="24" w:space="0" w:color="auto"/>
              <w:right w:val="single" w:sz="4" w:space="0" w:color="auto"/>
            </w:tcBorders>
            <w:hideMark/>
          </w:tcPr>
          <w:p w14:paraId="5D3A33BB" w14:textId="77777777" w:rsidR="00B2474F" w:rsidRPr="00DD19AE" w:rsidRDefault="00B2474F" w:rsidP="00B2474F">
            <w:pPr>
              <w:autoSpaceDE w:val="0"/>
              <w:autoSpaceDN w:val="0"/>
              <w:adjustRightInd w:val="0"/>
              <w:spacing w:after="0" w:line="240" w:lineRule="auto"/>
              <w:rPr>
                <w:rFonts w:ascii="Times New Roman" w:hAnsi="Times New Roman"/>
                <w:sz w:val="18"/>
                <w:szCs w:val="18"/>
                <w:lang w:val="en-GB"/>
              </w:rPr>
            </w:pPr>
            <w:r w:rsidRPr="00DD19AE">
              <w:rPr>
                <w:rFonts w:ascii="Times New Roman" w:hAnsi="Times New Roman"/>
                <w:sz w:val="18"/>
                <w:szCs w:val="18"/>
                <w:lang w:val="en-GB"/>
              </w:rPr>
              <w:t>Quarterly</w:t>
            </w:r>
          </w:p>
        </w:tc>
        <w:tc>
          <w:tcPr>
            <w:tcW w:w="1350" w:type="dxa"/>
            <w:tcBorders>
              <w:top w:val="single" w:sz="4" w:space="0" w:color="auto"/>
              <w:left w:val="single" w:sz="4" w:space="0" w:color="auto"/>
              <w:bottom w:val="threeDEmboss" w:sz="24" w:space="0" w:color="auto"/>
              <w:right w:val="threeDEmboss" w:sz="12" w:space="0" w:color="auto"/>
            </w:tcBorders>
            <w:hideMark/>
          </w:tcPr>
          <w:p w14:paraId="1CDF66DA" w14:textId="77777777" w:rsidR="00B2474F" w:rsidRPr="00DD19AE" w:rsidRDefault="00B2474F" w:rsidP="00B2474F">
            <w:pPr>
              <w:spacing w:after="0" w:line="240" w:lineRule="auto"/>
              <w:rPr>
                <w:rFonts w:ascii="Times New Roman" w:hAnsi="Times New Roman"/>
                <w:sz w:val="18"/>
                <w:szCs w:val="18"/>
                <w:lang w:val="en-GB"/>
              </w:rPr>
            </w:pPr>
            <w:r w:rsidRPr="00DD19AE">
              <w:rPr>
                <w:rFonts w:ascii="Times New Roman" w:hAnsi="Times New Roman"/>
                <w:sz w:val="18"/>
                <w:szCs w:val="18"/>
                <w:lang w:val="en-GB"/>
              </w:rPr>
              <w:t>DPCU</w:t>
            </w:r>
          </w:p>
        </w:tc>
      </w:tr>
      <w:bookmarkEnd w:id="158"/>
    </w:tbl>
    <w:p w14:paraId="2B243460" w14:textId="26FA0119" w:rsidR="00F24172" w:rsidRDefault="00F24172" w:rsidP="00011CF7">
      <w:pPr>
        <w:spacing w:line="360" w:lineRule="auto"/>
        <w:jc w:val="center"/>
        <w:rPr>
          <w:rFonts w:ascii="Times New Roman" w:hAnsi="Times New Roman"/>
          <w:b/>
          <w:sz w:val="24"/>
          <w:szCs w:val="24"/>
        </w:rPr>
      </w:pPr>
    </w:p>
    <w:p w14:paraId="0EC2F119" w14:textId="77777777" w:rsidR="00DD19AE" w:rsidRDefault="00DD19AE" w:rsidP="00011CF7">
      <w:pPr>
        <w:spacing w:line="360" w:lineRule="auto"/>
        <w:jc w:val="center"/>
        <w:rPr>
          <w:rFonts w:ascii="Times New Roman" w:hAnsi="Times New Roman"/>
          <w:b/>
          <w:sz w:val="24"/>
          <w:szCs w:val="24"/>
        </w:rPr>
        <w:sectPr w:rsidR="00DD19AE" w:rsidSect="006C0BC2">
          <w:pgSz w:w="15840" w:h="12240" w:orient="landscape"/>
          <w:pgMar w:top="1440" w:right="1440" w:bottom="1440" w:left="1440" w:header="720" w:footer="720" w:gutter="0"/>
          <w:cols w:space="720"/>
          <w:docGrid w:linePitch="360"/>
        </w:sectPr>
      </w:pPr>
    </w:p>
    <w:p w14:paraId="67A7F4FE" w14:textId="6CA0186F" w:rsidR="00DD19AE" w:rsidRPr="00D55041" w:rsidRDefault="00E2260D" w:rsidP="00976056">
      <w:pPr>
        <w:pStyle w:val="Heading2"/>
        <w:numPr>
          <w:ilvl w:val="1"/>
          <w:numId w:val="13"/>
        </w:numPr>
        <w:spacing w:line="360" w:lineRule="auto"/>
        <w:ind w:left="450" w:hanging="450"/>
        <w:rPr>
          <w:rFonts w:cs="Times New Roman"/>
          <w:color w:val="1F3864" w:themeColor="accent1" w:themeShade="80"/>
          <w:szCs w:val="24"/>
        </w:rPr>
      </w:pPr>
      <w:bookmarkStart w:id="159" w:name="_Toc78371907"/>
      <w:bookmarkStart w:id="160" w:name="_Toc108781349"/>
      <w:bookmarkStart w:id="161" w:name="_Toc115434672"/>
      <w:r w:rsidRPr="00D55041">
        <w:rPr>
          <w:rFonts w:cs="Times New Roman"/>
          <w:color w:val="1F3864" w:themeColor="accent1" w:themeShade="80"/>
          <w:szCs w:val="24"/>
        </w:rPr>
        <w:lastRenderedPageBreak/>
        <w:t>Stakeholders Analysis</w:t>
      </w:r>
      <w:bookmarkEnd w:id="159"/>
      <w:bookmarkEnd w:id="160"/>
      <w:bookmarkEnd w:id="161"/>
    </w:p>
    <w:p w14:paraId="3A9FFC7B" w14:textId="46CE19B5" w:rsidR="00AD47A2" w:rsidRPr="00AD47A2" w:rsidRDefault="00AD47A2" w:rsidP="00AD47A2">
      <w:pPr>
        <w:spacing w:line="360" w:lineRule="auto"/>
        <w:jc w:val="both"/>
        <w:rPr>
          <w:rFonts w:ascii="Times New Roman" w:hAnsi="Times New Roman"/>
          <w:sz w:val="24"/>
          <w:szCs w:val="24"/>
        </w:rPr>
      </w:pPr>
      <w:r w:rsidRPr="00AD47A2">
        <w:rPr>
          <w:rFonts w:ascii="Times New Roman" w:hAnsi="Times New Roman"/>
          <w:sz w:val="24"/>
          <w:szCs w:val="24"/>
        </w:rPr>
        <w:t>Stakeholders are people with</w:t>
      </w:r>
      <w:r w:rsidR="00DD19AE" w:rsidRPr="00AD47A2">
        <w:rPr>
          <w:rFonts w:ascii="Times New Roman" w:hAnsi="Times New Roman"/>
          <w:sz w:val="24"/>
          <w:szCs w:val="24"/>
        </w:rPr>
        <w:t xml:space="preserve"> great influence</w:t>
      </w:r>
      <w:r w:rsidRPr="00AD47A2">
        <w:rPr>
          <w:rFonts w:ascii="Times New Roman" w:hAnsi="Times New Roman"/>
          <w:sz w:val="24"/>
          <w:szCs w:val="24"/>
        </w:rPr>
        <w:t xml:space="preserve"> and interest in the success of an </w:t>
      </w:r>
      <w:r w:rsidR="00DD19AE" w:rsidRPr="00AD47A2">
        <w:rPr>
          <w:rFonts w:ascii="Times New Roman" w:hAnsi="Times New Roman"/>
          <w:sz w:val="24"/>
          <w:szCs w:val="24"/>
        </w:rPr>
        <w:t>organization</w:t>
      </w:r>
      <w:r w:rsidRPr="00AD47A2">
        <w:rPr>
          <w:rFonts w:ascii="Times New Roman" w:hAnsi="Times New Roman"/>
          <w:sz w:val="24"/>
          <w:szCs w:val="24"/>
        </w:rPr>
        <w:t>. They are mainly classified into two (2) types; thus Primary and S</w:t>
      </w:r>
      <w:r w:rsidR="00DD19AE" w:rsidRPr="00AD47A2">
        <w:rPr>
          <w:rFonts w:ascii="Times New Roman" w:hAnsi="Times New Roman"/>
          <w:sz w:val="24"/>
          <w:szCs w:val="24"/>
        </w:rPr>
        <w:t>econdary stakeholders. T</w:t>
      </w:r>
      <w:r w:rsidRPr="00AD47A2">
        <w:rPr>
          <w:rFonts w:ascii="Times New Roman" w:hAnsi="Times New Roman"/>
          <w:sz w:val="24"/>
          <w:szCs w:val="24"/>
        </w:rPr>
        <w:t>he P</w:t>
      </w:r>
      <w:r w:rsidR="00DD19AE" w:rsidRPr="00AD47A2">
        <w:rPr>
          <w:rFonts w:ascii="Times New Roman" w:hAnsi="Times New Roman"/>
          <w:sz w:val="24"/>
          <w:szCs w:val="24"/>
        </w:rPr>
        <w:t>rimary stakeholders of the District Assembly</w:t>
      </w:r>
      <w:r w:rsidRPr="00AD47A2">
        <w:rPr>
          <w:rFonts w:ascii="Times New Roman" w:hAnsi="Times New Roman"/>
          <w:sz w:val="24"/>
          <w:szCs w:val="24"/>
        </w:rPr>
        <w:t xml:space="preserve"> are those who are directly affected by the decisions made. They i</w:t>
      </w:r>
      <w:r w:rsidR="00DD19AE" w:rsidRPr="00AD47A2">
        <w:rPr>
          <w:rFonts w:ascii="Times New Roman" w:hAnsi="Times New Roman"/>
          <w:sz w:val="24"/>
          <w:szCs w:val="24"/>
        </w:rPr>
        <w:t xml:space="preserve">nclude; </w:t>
      </w:r>
      <w:r w:rsidRPr="00AD47A2">
        <w:rPr>
          <w:rFonts w:ascii="Times New Roman" w:hAnsi="Times New Roman"/>
          <w:sz w:val="24"/>
          <w:szCs w:val="24"/>
        </w:rPr>
        <w:t xml:space="preserve">the District Chief Executive, the Member of </w:t>
      </w:r>
      <w:r w:rsidR="00976056" w:rsidRPr="00AD47A2">
        <w:rPr>
          <w:rFonts w:ascii="Times New Roman" w:hAnsi="Times New Roman"/>
          <w:sz w:val="24"/>
          <w:szCs w:val="24"/>
        </w:rPr>
        <w:t>Parliament</w:t>
      </w:r>
      <w:r w:rsidRPr="00AD47A2">
        <w:rPr>
          <w:rFonts w:ascii="Times New Roman" w:hAnsi="Times New Roman"/>
          <w:sz w:val="24"/>
          <w:szCs w:val="24"/>
        </w:rPr>
        <w:t xml:space="preserve"> </w:t>
      </w:r>
      <w:r>
        <w:rPr>
          <w:rFonts w:ascii="Times New Roman" w:hAnsi="Times New Roman"/>
          <w:sz w:val="24"/>
          <w:szCs w:val="24"/>
        </w:rPr>
        <w:t>the Assembly members, Unit Committee Members, the C</w:t>
      </w:r>
      <w:r w:rsidR="00DD19AE" w:rsidRPr="00AD47A2">
        <w:rPr>
          <w:rFonts w:ascii="Times New Roman" w:hAnsi="Times New Roman"/>
          <w:sz w:val="24"/>
          <w:szCs w:val="24"/>
        </w:rPr>
        <w:t>ommunity</w:t>
      </w:r>
      <w:r>
        <w:rPr>
          <w:rFonts w:ascii="Times New Roman" w:hAnsi="Times New Roman"/>
          <w:sz w:val="24"/>
          <w:szCs w:val="24"/>
        </w:rPr>
        <w:t xml:space="preserve"> M</w:t>
      </w:r>
      <w:r w:rsidRPr="00AD47A2">
        <w:rPr>
          <w:rFonts w:ascii="Times New Roman" w:hAnsi="Times New Roman"/>
          <w:sz w:val="24"/>
          <w:szCs w:val="24"/>
        </w:rPr>
        <w:t xml:space="preserve">embers, Traditional Authority, </w:t>
      </w:r>
      <w:r w:rsidR="00DD19AE" w:rsidRPr="00AD47A2">
        <w:rPr>
          <w:rFonts w:ascii="Times New Roman" w:hAnsi="Times New Roman"/>
          <w:sz w:val="24"/>
          <w:szCs w:val="24"/>
        </w:rPr>
        <w:t>the District Coordinating Direct</w:t>
      </w:r>
      <w:r>
        <w:rPr>
          <w:rFonts w:ascii="Times New Roman" w:hAnsi="Times New Roman"/>
          <w:sz w:val="24"/>
          <w:szCs w:val="24"/>
        </w:rPr>
        <w:t>or, Heads of Departments (HODs).</w:t>
      </w:r>
      <w:r w:rsidR="00DD19AE" w:rsidRPr="00AD47A2">
        <w:rPr>
          <w:rFonts w:ascii="Times New Roman" w:hAnsi="Times New Roman"/>
          <w:sz w:val="24"/>
          <w:szCs w:val="24"/>
        </w:rPr>
        <w:t xml:space="preserve"> </w:t>
      </w:r>
    </w:p>
    <w:p w14:paraId="3536412E" w14:textId="4D8F9E48" w:rsidR="00EB45CE" w:rsidRPr="00134923" w:rsidRDefault="00AD47A2" w:rsidP="00EB45CE">
      <w:pPr>
        <w:spacing w:line="360" w:lineRule="auto"/>
        <w:jc w:val="both"/>
        <w:rPr>
          <w:rFonts w:ascii="Times New Roman" w:hAnsi="Times New Roman"/>
          <w:sz w:val="24"/>
          <w:szCs w:val="24"/>
        </w:rPr>
      </w:pPr>
      <w:r w:rsidRPr="00AD47A2">
        <w:rPr>
          <w:rFonts w:ascii="Times New Roman" w:hAnsi="Times New Roman"/>
          <w:sz w:val="24"/>
          <w:szCs w:val="24"/>
        </w:rPr>
        <w:t>With regards to t</w:t>
      </w:r>
      <w:r w:rsidR="00DD19AE" w:rsidRPr="00AD47A2">
        <w:rPr>
          <w:rFonts w:ascii="Times New Roman" w:hAnsi="Times New Roman"/>
          <w:sz w:val="24"/>
          <w:szCs w:val="24"/>
        </w:rPr>
        <w:t>he secondary stakeholders</w:t>
      </w:r>
      <w:r w:rsidRPr="00AD47A2">
        <w:rPr>
          <w:rFonts w:ascii="Times New Roman" w:hAnsi="Times New Roman"/>
          <w:sz w:val="24"/>
          <w:szCs w:val="24"/>
        </w:rPr>
        <w:t>, they are indirectly affected by the decisions of the District Assembly. Examples include;</w:t>
      </w:r>
      <w:r w:rsidR="00DD19AE" w:rsidRPr="00AD47A2">
        <w:rPr>
          <w:rFonts w:ascii="Times New Roman" w:hAnsi="Times New Roman"/>
          <w:sz w:val="24"/>
          <w:szCs w:val="24"/>
        </w:rPr>
        <w:t xml:space="preserve"> </w:t>
      </w:r>
      <w:r w:rsidRPr="00AD47A2">
        <w:rPr>
          <w:rFonts w:ascii="Times New Roman" w:hAnsi="Times New Roman"/>
          <w:sz w:val="24"/>
          <w:szCs w:val="24"/>
        </w:rPr>
        <w:t xml:space="preserve">the National Development Planning Commission (NDPC), </w:t>
      </w:r>
      <w:r w:rsidR="00DD19AE" w:rsidRPr="00AD47A2">
        <w:rPr>
          <w:rFonts w:ascii="Times New Roman" w:hAnsi="Times New Roman"/>
          <w:sz w:val="24"/>
          <w:szCs w:val="24"/>
        </w:rPr>
        <w:t>the Regional Co-ordinating Council, (RCC), Civil Society Organization (CSOs), Community Based Organization (CBOs</w:t>
      </w:r>
      <w:r w:rsidRPr="00AD47A2">
        <w:rPr>
          <w:rFonts w:ascii="Times New Roman" w:hAnsi="Times New Roman"/>
          <w:sz w:val="24"/>
          <w:szCs w:val="24"/>
        </w:rPr>
        <w:t>), Media, Development Partners, Non-Governmental Organization (NGOs),</w:t>
      </w:r>
      <w:r w:rsidR="00976056">
        <w:rPr>
          <w:rFonts w:ascii="Times New Roman" w:hAnsi="Times New Roman"/>
          <w:sz w:val="24"/>
          <w:szCs w:val="24"/>
        </w:rPr>
        <w:t xml:space="preserve"> </w:t>
      </w:r>
      <w:r w:rsidR="00DD19AE" w:rsidRPr="00AD47A2">
        <w:rPr>
          <w:rFonts w:ascii="Times New Roman" w:hAnsi="Times New Roman"/>
          <w:sz w:val="24"/>
          <w:szCs w:val="24"/>
        </w:rPr>
        <w:t>Ministry of Local Government and Rural Development, Head of Local Government Service (OHLGS), DACF Secretariat, RCC, Private Sector, Consultants.</w:t>
      </w:r>
      <w:r w:rsidR="00EB45CE">
        <w:rPr>
          <w:rFonts w:ascii="Times New Roman" w:hAnsi="Times New Roman"/>
          <w:sz w:val="24"/>
          <w:szCs w:val="24"/>
        </w:rPr>
        <w:t xml:space="preserve"> </w:t>
      </w:r>
      <w:r w:rsidR="00EB45CE" w:rsidRPr="00134923">
        <w:rPr>
          <w:rFonts w:ascii="Times New Roman" w:hAnsi="Times New Roman"/>
          <w:sz w:val="24"/>
          <w:szCs w:val="24"/>
        </w:rPr>
        <w:t xml:space="preserve">Other stakeholders especially NGO’s, CBO’s all contribute in the development process of the District through their interventions.  </w:t>
      </w:r>
    </w:p>
    <w:p w14:paraId="5317DC7D" w14:textId="517FD868" w:rsidR="00DD19AE" w:rsidRPr="00134923" w:rsidRDefault="00EB45CE" w:rsidP="00AD47A2">
      <w:pPr>
        <w:tabs>
          <w:tab w:val="left" w:pos="210"/>
        </w:tabs>
        <w:spacing w:line="360" w:lineRule="auto"/>
        <w:jc w:val="both"/>
        <w:rPr>
          <w:rFonts w:ascii="Times New Roman" w:hAnsi="Times New Roman"/>
          <w:sz w:val="24"/>
          <w:szCs w:val="24"/>
        </w:rPr>
      </w:pPr>
      <w:r w:rsidRPr="00134923">
        <w:rPr>
          <w:rFonts w:ascii="Times New Roman" w:hAnsi="Times New Roman"/>
          <w:sz w:val="24"/>
          <w:szCs w:val="24"/>
        </w:rPr>
        <w:t>At the District Assembly level, stakeholder participation is at both the plan and budget preparation stages. After the plans and budget are prepared, p</w:t>
      </w:r>
      <w:r w:rsidR="00DD19AE" w:rsidRPr="00134923">
        <w:rPr>
          <w:rFonts w:ascii="Times New Roman" w:hAnsi="Times New Roman"/>
          <w:sz w:val="24"/>
          <w:szCs w:val="24"/>
        </w:rPr>
        <w:t xml:space="preserve">ublic hearings are organized at least once in a year in every area council </w:t>
      </w:r>
      <w:r w:rsidRPr="00134923">
        <w:rPr>
          <w:rFonts w:ascii="Times New Roman" w:hAnsi="Times New Roman"/>
          <w:sz w:val="24"/>
          <w:szCs w:val="24"/>
        </w:rPr>
        <w:t>to brief the stakeholders on the future plans of the Assembly and solicit for the citizenry contributions to enrich the process.</w:t>
      </w:r>
      <w:r w:rsidR="00DD19AE" w:rsidRPr="00134923">
        <w:rPr>
          <w:rFonts w:ascii="Times New Roman" w:hAnsi="Times New Roman"/>
          <w:sz w:val="24"/>
          <w:szCs w:val="24"/>
        </w:rPr>
        <w:t xml:space="preserve"> The medium of communication is the</w:t>
      </w:r>
      <w:r w:rsidR="00FB5A00" w:rsidRPr="00134923">
        <w:rPr>
          <w:rFonts w:ascii="Times New Roman" w:hAnsi="Times New Roman"/>
          <w:sz w:val="24"/>
          <w:szCs w:val="24"/>
        </w:rPr>
        <w:t xml:space="preserve"> Nzema </w:t>
      </w:r>
      <w:r w:rsidR="00DD19AE" w:rsidRPr="00134923">
        <w:rPr>
          <w:rFonts w:ascii="Times New Roman" w:hAnsi="Times New Roman"/>
          <w:sz w:val="24"/>
          <w:szCs w:val="24"/>
        </w:rPr>
        <w:t xml:space="preserve">language in order to enable almost everyone present understand and participate in the processes. </w:t>
      </w:r>
      <w:r w:rsidRPr="00134923">
        <w:rPr>
          <w:rFonts w:ascii="Times New Roman" w:hAnsi="Times New Roman"/>
          <w:sz w:val="24"/>
          <w:szCs w:val="24"/>
        </w:rPr>
        <w:t>Afterwards, other channels are employed for dissemination of the information. Some of the channels used are</w:t>
      </w:r>
      <w:r w:rsidR="00DD19AE" w:rsidRPr="00134923">
        <w:rPr>
          <w:rFonts w:ascii="Times New Roman" w:hAnsi="Times New Roman"/>
          <w:sz w:val="24"/>
          <w:szCs w:val="24"/>
        </w:rPr>
        <w:t xml:space="preserve"> Community Radios and Public education by NCCE. </w:t>
      </w:r>
      <w:r w:rsidRPr="00134923">
        <w:rPr>
          <w:rFonts w:ascii="Times New Roman" w:hAnsi="Times New Roman"/>
          <w:sz w:val="24"/>
          <w:szCs w:val="24"/>
        </w:rPr>
        <w:t>These participatory decision</w:t>
      </w:r>
      <w:r w:rsidR="00824E03">
        <w:rPr>
          <w:rFonts w:ascii="Times New Roman" w:hAnsi="Times New Roman"/>
          <w:sz w:val="24"/>
          <w:szCs w:val="24"/>
        </w:rPr>
        <w:t xml:space="preserve"> </w:t>
      </w:r>
      <w:r w:rsidRPr="00134923">
        <w:rPr>
          <w:rFonts w:ascii="Times New Roman" w:hAnsi="Times New Roman"/>
          <w:sz w:val="24"/>
          <w:szCs w:val="24"/>
        </w:rPr>
        <w:t>making process helps in project ownership, judicious use of resources and project</w:t>
      </w:r>
      <w:r w:rsidR="00134923">
        <w:rPr>
          <w:rFonts w:ascii="Times New Roman" w:hAnsi="Times New Roman"/>
          <w:sz w:val="24"/>
          <w:szCs w:val="24"/>
        </w:rPr>
        <w:t xml:space="preserve"> sustainability.</w:t>
      </w:r>
    </w:p>
    <w:p w14:paraId="0CBF572F" w14:textId="33A65DA0" w:rsidR="00DD19AE" w:rsidRPr="00DD19AE" w:rsidRDefault="00DD19AE" w:rsidP="00AD47A2">
      <w:pPr>
        <w:tabs>
          <w:tab w:val="left" w:pos="210"/>
        </w:tabs>
        <w:spacing w:line="360" w:lineRule="auto"/>
        <w:jc w:val="both"/>
        <w:rPr>
          <w:rFonts w:ascii="Times New Roman" w:hAnsi="Times New Roman"/>
          <w:color w:val="000000"/>
          <w:sz w:val="24"/>
          <w:szCs w:val="24"/>
        </w:rPr>
      </w:pPr>
      <w:r w:rsidRPr="00DD19AE">
        <w:rPr>
          <w:rFonts w:ascii="Times New Roman" w:hAnsi="Times New Roman"/>
          <w:color w:val="000000"/>
          <w:sz w:val="24"/>
          <w:szCs w:val="24"/>
        </w:rPr>
        <w:t xml:space="preserve">Below is </w:t>
      </w:r>
      <w:r w:rsidR="0016614B" w:rsidRPr="005A0A73">
        <w:rPr>
          <w:rFonts w:ascii="Times New Roman" w:hAnsi="Times New Roman"/>
          <w:sz w:val="24"/>
          <w:szCs w:val="24"/>
        </w:rPr>
        <w:t>Table 6.2</w:t>
      </w:r>
      <w:r w:rsidRPr="00DD19AE">
        <w:rPr>
          <w:rFonts w:ascii="Times New Roman" w:hAnsi="Times New Roman"/>
          <w:color w:val="000000"/>
          <w:sz w:val="24"/>
          <w:szCs w:val="24"/>
        </w:rPr>
        <w:t xml:space="preserve"> showing the major primary and secondary</w:t>
      </w:r>
      <w:r w:rsidR="00824E03">
        <w:rPr>
          <w:rFonts w:ascii="Times New Roman" w:hAnsi="Times New Roman"/>
          <w:color w:val="000000"/>
          <w:sz w:val="24"/>
          <w:szCs w:val="24"/>
        </w:rPr>
        <w:t xml:space="preserve"> </w:t>
      </w:r>
      <w:r w:rsidRPr="00DD19AE">
        <w:rPr>
          <w:rFonts w:ascii="Times New Roman" w:hAnsi="Times New Roman"/>
          <w:color w:val="000000"/>
          <w:sz w:val="24"/>
          <w:szCs w:val="24"/>
        </w:rPr>
        <w:t>stakeholders of the District Assembly and their roles in the attainment of the development interventions in the Medium Term Development Plan (MTDP 2022-2025) and</w:t>
      </w:r>
      <w:r w:rsidRPr="0016614B">
        <w:rPr>
          <w:rFonts w:ascii="Times New Roman" w:hAnsi="Times New Roman"/>
          <w:color w:val="385623" w:themeColor="accent6" w:themeShade="80"/>
          <w:sz w:val="24"/>
          <w:szCs w:val="24"/>
        </w:rPr>
        <w:t xml:space="preserve"> </w:t>
      </w:r>
      <w:r w:rsidRPr="005A0A73">
        <w:rPr>
          <w:rFonts w:ascii="Times New Roman" w:hAnsi="Times New Roman"/>
          <w:sz w:val="24"/>
          <w:szCs w:val="24"/>
        </w:rPr>
        <w:t xml:space="preserve">Table </w:t>
      </w:r>
      <w:r w:rsidR="0016614B" w:rsidRPr="005A0A73">
        <w:rPr>
          <w:rFonts w:ascii="Times New Roman" w:hAnsi="Times New Roman"/>
          <w:sz w:val="24"/>
          <w:szCs w:val="24"/>
        </w:rPr>
        <w:t>6.3</w:t>
      </w:r>
      <w:r w:rsidRPr="00DD19AE">
        <w:rPr>
          <w:rFonts w:ascii="Times New Roman" w:hAnsi="Times New Roman"/>
          <w:color w:val="000000"/>
          <w:sz w:val="24"/>
          <w:szCs w:val="24"/>
        </w:rPr>
        <w:t xml:space="preserve"> showing the workplan for monitoring and evaluation for the plan period (2022-2025)</w:t>
      </w:r>
    </w:p>
    <w:p w14:paraId="25E26858" w14:textId="77777777" w:rsidR="0050400D" w:rsidRDefault="0050400D" w:rsidP="00DD19AE">
      <w:pPr>
        <w:autoSpaceDE w:val="0"/>
        <w:autoSpaceDN w:val="0"/>
        <w:adjustRightInd w:val="0"/>
        <w:spacing w:after="0" w:line="240" w:lineRule="auto"/>
        <w:jc w:val="both"/>
        <w:rPr>
          <w:rFonts w:ascii="Times New Roman" w:hAnsi="Times New Roman"/>
          <w:b/>
          <w:color w:val="000000"/>
          <w:sz w:val="24"/>
          <w:szCs w:val="24"/>
        </w:rPr>
        <w:sectPr w:rsidR="0050400D" w:rsidSect="006C0BC2">
          <w:pgSz w:w="12240" w:h="15840"/>
          <w:pgMar w:top="1440" w:right="1440" w:bottom="1440" w:left="1440" w:header="720" w:footer="720" w:gutter="0"/>
          <w:cols w:space="720"/>
          <w:docGrid w:linePitch="360"/>
        </w:sectPr>
      </w:pPr>
    </w:p>
    <w:p w14:paraId="31D493C7" w14:textId="3723119D" w:rsidR="00DD19AE" w:rsidRPr="00D55041" w:rsidRDefault="00D55041" w:rsidP="00D55041">
      <w:pPr>
        <w:pStyle w:val="Caption"/>
        <w:rPr>
          <w:b/>
          <w:bCs/>
          <w:color w:val="1F3864" w:themeColor="accent1" w:themeShade="80"/>
          <w:sz w:val="22"/>
          <w:szCs w:val="22"/>
        </w:rPr>
      </w:pPr>
      <w:bookmarkStart w:id="162" w:name="_Toc109313262"/>
      <w:r w:rsidRPr="00D55041">
        <w:rPr>
          <w:b/>
          <w:bCs/>
          <w:color w:val="1F3864" w:themeColor="accent1" w:themeShade="80"/>
          <w:sz w:val="22"/>
          <w:szCs w:val="22"/>
        </w:rPr>
        <w:lastRenderedPageBreak/>
        <w:t xml:space="preserve">Table 6. </w:t>
      </w:r>
      <w:r w:rsidRPr="00D55041">
        <w:rPr>
          <w:b/>
          <w:bCs/>
          <w:color w:val="1F3864" w:themeColor="accent1" w:themeShade="80"/>
          <w:sz w:val="22"/>
          <w:szCs w:val="22"/>
        </w:rPr>
        <w:fldChar w:fldCharType="begin"/>
      </w:r>
      <w:r w:rsidRPr="00D55041">
        <w:rPr>
          <w:b/>
          <w:bCs/>
          <w:color w:val="1F3864" w:themeColor="accent1" w:themeShade="80"/>
          <w:sz w:val="22"/>
          <w:szCs w:val="22"/>
        </w:rPr>
        <w:instrText xml:space="preserve"> SEQ Table_6. \* ARABIC </w:instrText>
      </w:r>
      <w:r w:rsidRPr="00D55041">
        <w:rPr>
          <w:b/>
          <w:bCs/>
          <w:color w:val="1F3864" w:themeColor="accent1" w:themeShade="80"/>
          <w:sz w:val="22"/>
          <w:szCs w:val="22"/>
        </w:rPr>
        <w:fldChar w:fldCharType="separate"/>
      </w:r>
      <w:r w:rsidR="00400D14">
        <w:rPr>
          <w:b/>
          <w:bCs/>
          <w:noProof/>
          <w:color w:val="1F3864" w:themeColor="accent1" w:themeShade="80"/>
          <w:sz w:val="22"/>
          <w:szCs w:val="22"/>
        </w:rPr>
        <w:t>2</w:t>
      </w:r>
      <w:r w:rsidRPr="00D55041">
        <w:rPr>
          <w:b/>
          <w:bCs/>
          <w:color w:val="1F3864" w:themeColor="accent1" w:themeShade="80"/>
          <w:sz w:val="22"/>
          <w:szCs w:val="22"/>
        </w:rPr>
        <w:fldChar w:fldCharType="end"/>
      </w:r>
      <w:r w:rsidR="00DD19AE" w:rsidRPr="00D55041">
        <w:rPr>
          <w:b/>
          <w:bCs/>
          <w:color w:val="1F3864" w:themeColor="accent1" w:themeShade="80"/>
          <w:sz w:val="22"/>
          <w:szCs w:val="22"/>
        </w:rPr>
        <w:t xml:space="preserve">: Stakeholder Analysis for the </w:t>
      </w:r>
      <w:r w:rsidR="00A02868" w:rsidRPr="00D55041">
        <w:rPr>
          <w:b/>
          <w:bCs/>
          <w:color w:val="1F3864" w:themeColor="accent1" w:themeShade="80"/>
          <w:sz w:val="22"/>
          <w:szCs w:val="22"/>
        </w:rPr>
        <w:t xml:space="preserve">Conduct </w:t>
      </w:r>
      <w:r w:rsidR="00DD19AE" w:rsidRPr="00D55041">
        <w:rPr>
          <w:b/>
          <w:bCs/>
          <w:color w:val="1F3864" w:themeColor="accent1" w:themeShade="80"/>
          <w:sz w:val="22"/>
          <w:szCs w:val="22"/>
        </w:rPr>
        <w:t>of Monitoring and Evaluation</w:t>
      </w:r>
      <w:bookmarkEnd w:id="162"/>
    </w:p>
    <w:tbl>
      <w:tblPr>
        <w:tblW w:w="13765" w:type="dxa"/>
        <w:tblInd w:w="-5" w:type="dxa"/>
        <w:tblLook w:val="04A0" w:firstRow="1" w:lastRow="0" w:firstColumn="1" w:lastColumn="0" w:noHBand="0" w:noVBand="1"/>
      </w:tblPr>
      <w:tblGrid>
        <w:gridCol w:w="1133"/>
        <w:gridCol w:w="3101"/>
        <w:gridCol w:w="3753"/>
        <w:gridCol w:w="5778"/>
      </w:tblGrid>
      <w:tr w:rsidR="00DD19AE" w:rsidRPr="00A02868" w14:paraId="6D0D72D2" w14:textId="77777777" w:rsidTr="00CF789B">
        <w:trPr>
          <w:trHeight w:val="492"/>
        </w:trPr>
        <w:tc>
          <w:tcPr>
            <w:tcW w:w="1133"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43361335" w14:textId="0276A7C7" w:rsidR="00DD19AE" w:rsidRPr="00A02868" w:rsidRDefault="00DD19AE" w:rsidP="00CF789B">
            <w:pPr>
              <w:pStyle w:val="ListParagraph"/>
              <w:spacing w:line="240" w:lineRule="auto"/>
              <w:ind w:left="-8"/>
              <w:rPr>
                <w:rFonts w:ascii="Times New Roman" w:hAnsi="Times New Roman"/>
                <w:b/>
              </w:rPr>
            </w:pPr>
            <w:r w:rsidRPr="00A02868">
              <w:rPr>
                <w:rFonts w:ascii="Times New Roman" w:hAnsi="Times New Roman"/>
                <w:b/>
              </w:rPr>
              <w:t>No</w:t>
            </w:r>
            <w:r w:rsidR="00CF789B" w:rsidRPr="00A02868">
              <w:rPr>
                <w:rFonts w:ascii="Times New Roman" w:hAnsi="Times New Roman"/>
                <w:b/>
              </w:rPr>
              <w:t>.</w:t>
            </w:r>
          </w:p>
        </w:tc>
        <w:tc>
          <w:tcPr>
            <w:tcW w:w="3101"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0C8BB0E6" w14:textId="52A14445" w:rsidR="00DD19AE" w:rsidRPr="00A02868" w:rsidRDefault="00CF789B" w:rsidP="00CF789B">
            <w:pPr>
              <w:pStyle w:val="ListParagraph"/>
              <w:spacing w:line="240" w:lineRule="auto"/>
              <w:ind w:left="0"/>
              <w:rPr>
                <w:rFonts w:ascii="Times New Roman" w:hAnsi="Times New Roman"/>
                <w:b/>
              </w:rPr>
            </w:pPr>
            <w:r w:rsidRPr="00A02868">
              <w:rPr>
                <w:rFonts w:ascii="Times New Roman" w:hAnsi="Times New Roman"/>
                <w:b/>
              </w:rPr>
              <w:t>Type of Stakeholder- (Primary)</w:t>
            </w:r>
          </w:p>
        </w:tc>
        <w:tc>
          <w:tcPr>
            <w:tcW w:w="3753"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660E1675" w14:textId="18D7DD00" w:rsidR="00DD19AE" w:rsidRPr="00A02868" w:rsidRDefault="00CF789B" w:rsidP="00CF789B">
            <w:pPr>
              <w:pStyle w:val="ListParagraph"/>
              <w:spacing w:line="240" w:lineRule="auto"/>
              <w:ind w:left="0"/>
              <w:rPr>
                <w:rFonts w:ascii="Times New Roman" w:hAnsi="Times New Roman"/>
                <w:b/>
              </w:rPr>
            </w:pPr>
            <w:r w:rsidRPr="00A02868">
              <w:rPr>
                <w:rFonts w:ascii="Times New Roman" w:hAnsi="Times New Roman"/>
                <w:b/>
              </w:rPr>
              <w:t>Roles</w:t>
            </w:r>
          </w:p>
        </w:tc>
        <w:tc>
          <w:tcPr>
            <w:tcW w:w="5778"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45807B78" w14:textId="5E3A6724" w:rsidR="00DD19AE" w:rsidRPr="00A02868" w:rsidRDefault="00DD19AE" w:rsidP="00CF789B">
            <w:pPr>
              <w:pStyle w:val="ListParagraph"/>
              <w:spacing w:line="240" w:lineRule="auto"/>
              <w:ind w:left="0"/>
              <w:rPr>
                <w:rFonts w:ascii="Times New Roman" w:hAnsi="Times New Roman"/>
                <w:b/>
              </w:rPr>
            </w:pPr>
            <w:r w:rsidRPr="00A02868">
              <w:rPr>
                <w:rFonts w:ascii="Times New Roman" w:hAnsi="Times New Roman"/>
                <w:b/>
              </w:rPr>
              <w:t xml:space="preserve">Roles </w:t>
            </w:r>
            <w:r w:rsidR="00CF789B" w:rsidRPr="00A02868">
              <w:rPr>
                <w:rFonts w:ascii="Times New Roman" w:hAnsi="Times New Roman"/>
                <w:b/>
              </w:rPr>
              <w:t xml:space="preserve">In </w:t>
            </w:r>
            <w:r w:rsidRPr="00A02868">
              <w:rPr>
                <w:rFonts w:ascii="Times New Roman" w:hAnsi="Times New Roman"/>
                <w:b/>
              </w:rPr>
              <w:t>M</w:t>
            </w:r>
            <w:r w:rsidR="00CF789B" w:rsidRPr="00A02868">
              <w:rPr>
                <w:rFonts w:ascii="Times New Roman" w:hAnsi="Times New Roman"/>
                <w:b/>
              </w:rPr>
              <w:t xml:space="preserve">&amp; </w:t>
            </w:r>
            <w:r w:rsidRPr="00A02868">
              <w:rPr>
                <w:rFonts w:ascii="Times New Roman" w:hAnsi="Times New Roman"/>
                <w:b/>
              </w:rPr>
              <w:t>E</w:t>
            </w:r>
          </w:p>
        </w:tc>
      </w:tr>
      <w:tr w:rsidR="00DD19AE" w:rsidRPr="00CF789B" w14:paraId="19FE9A29" w14:textId="77777777" w:rsidTr="00CF789B">
        <w:trPr>
          <w:trHeight w:val="985"/>
        </w:trPr>
        <w:tc>
          <w:tcPr>
            <w:tcW w:w="1133" w:type="dxa"/>
            <w:tcBorders>
              <w:top w:val="single" w:sz="4" w:space="0" w:color="auto"/>
              <w:left w:val="single" w:sz="4" w:space="0" w:color="auto"/>
              <w:bottom w:val="single" w:sz="4" w:space="0" w:color="auto"/>
              <w:right w:val="single" w:sz="4" w:space="0" w:color="auto"/>
            </w:tcBorders>
            <w:hideMark/>
          </w:tcPr>
          <w:p w14:paraId="37FAE663"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1</w:t>
            </w:r>
          </w:p>
        </w:tc>
        <w:tc>
          <w:tcPr>
            <w:tcW w:w="3101" w:type="dxa"/>
            <w:tcBorders>
              <w:top w:val="single" w:sz="4" w:space="0" w:color="auto"/>
              <w:left w:val="single" w:sz="4" w:space="0" w:color="auto"/>
              <w:bottom w:val="single" w:sz="4" w:space="0" w:color="auto"/>
              <w:right w:val="single" w:sz="4" w:space="0" w:color="auto"/>
            </w:tcBorders>
          </w:tcPr>
          <w:p w14:paraId="5B59C9FD" w14:textId="4CE0BC39" w:rsidR="00DD19AE" w:rsidRPr="00CF789B" w:rsidRDefault="00DD19AE" w:rsidP="00DD19AE">
            <w:pPr>
              <w:spacing w:line="360" w:lineRule="auto"/>
              <w:jc w:val="both"/>
              <w:rPr>
                <w:rFonts w:ascii="Times New Roman" w:hAnsi="Times New Roman"/>
              </w:rPr>
            </w:pPr>
            <w:r w:rsidRPr="00CF789B">
              <w:rPr>
                <w:rFonts w:ascii="Times New Roman" w:hAnsi="Times New Roman"/>
              </w:rPr>
              <w:t>Dist</w:t>
            </w:r>
            <w:r w:rsidR="00685CD4" w:rsidRPr="00CF789B">
              <w:rPr>
                <w:rFonts w:ascii="Times New Roman" w:hAnsi="Times New Roman"/>
              </w:rPr>
              <w:t>rict Assembly/ Assembly Members</w:t>
            </w:r>
          </w:p>
        </w:tc>
        <w:tc>
          <w:tcPr>
            <w:tcW w:w="3753" w:type="dxa"/>
            <w:tcBorders>
              <w:top w:val="single" w:sz="4" w:space="0" w:color="auto"/>
              <w:left w:val="single" w:sz="4" w:space="0" w:color="auto"/>
              <w:bottom w:val="single" w:sz="4" w:space="0" w:color="auto"/>
              <w:right w:val="single" w:sz="4" w:space="0" w:color="auto"/>
            </w:tcBorders>
            <w:hideMark/>
          </w:tcPr>
          <w:p w14:paraId="1EA6CC7F"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Decision making, by-laws, deliberation and adoption of plans, approval of budget for programmes and projects.</w:t>
            </w:r>
          </w:p>
        </w:tc>
        <w:tc>
          <w:tcPr>
            <w:tcW w:w="5778" w:type="dxa"/>
            <w:tcBorders>
              <w:top w:val="single" w:sz="4" w:space="0" w:color="auto"/>
              <w:left w:val="single" w:sz="4" w:space="0" w:color="auto"/>
              <w:bottom w:val="single" w:sz="4" w:space="0" w:color="auto"/>
              <w:right w:val="single" w:sz="4" w:space="0" w:color="auto"/>
            </w:tcBorders>
            <w:hideMark/>
          </w:tcPr>
          <w:p w14:paraId="7FFFF8F4"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Plan preparation, M&amp;E seminars &amp; meetings, supervision, project inspection, evaluations, M&amp;E results reporting and dissemination, etc.</w:t>
            </w:r>
          </w:p>
        </w:tc>
      </w:tr>
      <w:tr w:rsidR="00DD19AE" w:rsidRPr="00CF789B" w14:paraId="254282AF" w14:textId="77777777" w:rsidTr="00CF789B">
        <w:trPr>
          <w:trHeight w:val="737"/>
        </w:trPr>
        <w:tc>
          <w:tcPr>
            <w:tcW w:w="1133" w:type="dxa"/>
            <w:tcBorders>
              <w:top w:val="single" w:sz="4" w:space="0" w:color="auto"/>
              <w:left w:val="single" w:sz="4" w:space="0" w:color="auto"/>
              <w:bottom w:val="single" w:sz="4" w:space="0" w:color="auto"/>
              <w:right w:val="single" w:sz="4" w:space="0" w:color="auto"/>
            </w:tcBorders>
            <w:hideMark/>
          </w:tcPr>
          <w:p w14:paraId="576CD190"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2.</w:t>
            </w:r>
          </w:p>
        </w:tc>
        <w:tc>
          <w:tcPr>
            <w:tcW w:w="3101" w:type="dxa"/>
            <w:tcBorders>
              <w:top w:val="single" w:sz="4" w:space="0" w:color="auto"/>
              <w:left w:val="single" w:sz="4" w:space="0" w:color="auto"/>
              <w:bottom w:val="single" w:sz="4" w:space="0" w:color="auto"/>
              <w:right w:val="single" w:sz="4" w:space="0" w:color="auto"/>
            </w:tcBorders>
            <w:hideMark/>
          </w:tcPr>
          <w:p w14:paraId="04B063C6"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Traditional Authorities</w:t>
            </w:r>
          </w:p>
        </w:tc>
        <w:tc>
          <w:tcPr>
            <w:tcW w:w="3753" w:type="dxa"/>
            <w:tcBorders>
              <w:top w:val="single" w:sz="4" w:space="0" w:color="auto"/>
              <w:left w:val="single" w:sz="4" w:space="0" w:color="auto"/>
              <w:bottom w:val="single" w:sz="4" w:space="0" w:color="auto"/>
              <w:right w:val="single" w:sz="4" w:space="0" w:color="auto"/>
            </w:tcBorders>
            <w:hideMark/>
          </w:tcPr>
          <w:p w14:paraId="7DF049F7"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Advisory services, transparency and accountability, etc.</w:t>
            </w:r>
          </w:p>
        </w:tc>
        <w:tc>
          <w:tcPr>
            <w:tcW w:w="5778" w:type="dxa"/>
            <w:tcBorders>
              <w:top w:val="single" w:sz="4" w:space="0" w:color="auto"/>
              <w:left w:val="single" w:sz="4" w:space="0" w:color="auto"/>
              <w:bottom w:val="single" w:sz="4" w:space="0" w:color="auto"/>
              <w:right w:val="single" w:sz="4" w:space="0" w:color="auto"/>
            </w:tcBorders>
            <w:hideMark/>
          </w:tcPr>
          <w:p w14:paraId="06527AED"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seminars &amp; meetings, supervision, project inspection, M&amp;E results reporting and dissemination, etc.</w:t>
            </w:r>
          </w:p>
        </w:tc>
      </w:tr>
      <w:tr w:rsidR="00DD19AE" w:rsidRPr="00CF789B" w14:paraId="09273AB5" w14:textId="77777777" w:rsidTr="00CF789B">
        <w:trPr>
          <w:trHeight w:val="1718"/>
        </w:trPr>
        <w:tc>
          <w:tcPr>
            <w:tcW w:w="1133" w:type="dxa"/>
            <w:tcBorders>
              <w:top w:val="single" w:sz="4" w:space="0" w:color="auto"/>
              <w:left w:val="single" w:sz="4" w:space="0" w:color="auto"/>
              <w:bottom w:val="single" w:sz="4" w:space="0" w:color="auto"/>
              <w:right w:val="single" w:sz="4" w:space="0" w:color="auto"/>
            </w:tcBorders>
            <w:hideMark/>
          </w:tcPr>
          <w:p w14:paraId="039C29FA"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3</w:t>
            </w:r>
          </w:p>
        </w:tc>
        <w:tc>
          <w:tcPr>
            <w:tcW w:w="3101" w:type="dxa"/>
            <w:tcBorders>
              <w:top w:val="single" w:sz="4" w:space="0" w:color="auto"/>
              <w:left w:val="single" w:sz="4" w:space="0" w:color="auto"/>
              <w:bottom w:val="single" w:sz="4" w:space="0" w:color="auto"/>
              <w:right w:val="single" w:sz="4" w:space="0" w:color="auto"/>
            </w:tcBorders>
            <w:hideMark/>
          </w:tcPr>
          <w:p w14:paraId="19030A5A" w14:textId="77777777" w:rsidR="00DD19AE" w:rsidRPr="00CF789B" w:rsidRDefault="00DD19AE" w:rsidP="00DD19AE">
            <w:pPr>
              <w:spacing w:line="360" w:lineRule="auto"/>
              <w:jc w:val="both"/>
              <w:rPr>
                <w:rFonts w:ascii="Times New Roman" w:eastAsia="Arial Unicode MS" w:hAnsi="Times New Roman"/>
              </w:rPr>
            </w:pPr>
            <w:r w:rsidRPr="00CF789B">
              <w:rPr>
                <w:rFonts w:ascii="Times New Roman" w:hAnsi="Times New Roman"/>
              </w:rPr>
              <w:t>The Community/Beneficiaries</w:t>
            </w:r>
          </w:p>
        </w:tc>
        <w:tc>
          <w:tcPr>
            <w:tcW w:w="3753" w:type="dxa"/>
            <w:tcBorders>
              <w:top w:val="single" w:sz="4" w:space="0" w:color="auto"/>
              <w:left w:val="single" w:sz="4" w:space="0" w:color="auto"/>
              <w:bottom w:val="single" w:sz="4" w:space="0" w:color="auto"/>
              <w:right w:val="single" w:sz="4" w:space="0" w:color="auto"/>
            </w:tcBorders>
            <w:hideMark/>
          </w:tcPr>
          <w:p w14:paraId="24B0F0D2" w14:textId="77777777" w:rsidR="00DD19AE" w:rsidRPr="00CF789B" w:rsidRDefault="00DD19AE" w:rsidP="00DD19AE">
            <w:pPr>
              <w:autoSpaceDE w:val="0"/>
              <w:autoSpaceDN w:val="0"/>
              <w:adjustRightInd w:val="0"/>
              <w:spacing w:line="360" w:lineRule="auto"/>
              <w:jc w:val="both"/>
              <w:rPr>
                <w:rFonts w:ascii="Times New Roman" w:eastAsiaTheme="minorHAnsi" w:hAnsi="Times New Roman"/>
              </w:rPr>
            </w:pPr>
            <w:r w:rsidRPr="00CF789B">
              <w:rPr>
                <w:rFonts w:ascii="Times New Roman" w:hAnsi="Times New Roman"/>
              </w:rPr>
              <w:t>Demand for information, and also give information on all developmental issues. They also m</w:t>
            </w:r>
            <w:r w:rsidRPr="00CF789B">
              <w:rPr>
                <w:rFonts w:ascii="Times New Roman" w:eastAsia="Arial Unicode MS" w:hAnsi="Times New Roman"/>
              </w:rPr>
              <w:t>onitor implementation of plans and use resources at all levels</w:t>
            </w:r>
          </w:p>
        </w:tc>
        <w:tc>
          <w:tcPr>
            <w:tcW w:w="5778" w:type="dxa"/>
            <w:tcBorders>
              <w:top w:val="single" w:sz="4" w:space="0" w:color="auto"/>
              <w:left w:val="single" w:sz="4" w:space="0" w:color="auto"/>
              <w:bottom w:val="single" w:sz="4" w:space="0" w:color="auto"/>
              <w:right w:val="single" w:sz="4" w:space="0" w:color="auto"/>
            </w:tcBorders>
            <w:hideMark/>
          </w:tcPr>
          <w:p w14:paraId="33135EC3" w14:textId="77777777" w:rsidR="00DD19AE" w:rsidRPr="00CF789B" w:rsidRDefault="00DD19AE" w:rsidP="00DD19AE">
            <w:pPr>
              <w:autoSpaceDE w:val="0"/>
              <w:autoSpaceDN w:val="0"/>
              <w:adjustRightInd w:val="0"/>
              <w:spacing w:line="360" w:lineRule="auto"/>
              <w:jc w:val="both"/>
              <w:rPr>
                <w:rFonts w:ascii="Times New Roman" w:hAnsi="Times New Roman"/>
              </w:rPr>
            </w:pPr>
            <w:r w:rsidRPr="00CF789B">
              <w:rPr>
                <w:rFonts w:ascii="Times New Roman" w:hAnsi="Times New Roman"/>
              </w:rPr>
              <w:t>Dissemination and Communication of M&amp;E results, participatory monitoring, transparency, accountability, decision making</w:t>
            </w:r>
          </w:p>
        </w:tc>
      </w:tr>
      <w:tr w:rsidR="00DD19AE" w:rsidRPr="00CF789B" w14:paraId="7B584490" w14:textId="77777777" w:rsidTr="00CF789B">
        <w:trPr>
          <w:trHeight w:val="737"/>
        </w:trPr>
        <w:tc>
          <w:tcPr>
            <w:tcW w:w="1133" w:type="dxa"/>
            <w:tcBorders>
              <w:top w:val="single" w:sz="4" w:space="0" w:color="auto"/>
              <w:left w:val="single" w:sz="4" w:space="0" w:color="auto"/>
              <w:bottom w:val="single" w:sz="4" w:space="0" w:color="auto"/>
              <w:right w:val="single" w:sz="4" w:space="0" w:color="auto"/>
            </w:tcBorders>
            <w:hideMark/>
          </w:tcPr>
          <w:p w14:paraId="4103D964"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4</w:t>
            </w:r>
          </w:p>
        </w:tc>
        <w:tc>
          <w:tcPr>
            <w:tcW w:w="3101" w:type="dxa"/>
            <w:tcBorders>
              <w:top w:val="single" w:sz="4" w:space="0" w:color="auto"/>
              <w:left w:val="single" w:sz="4" w:space="0" w:color="auto"/>
              <w:bottom w:val="single" w:sz="4" w:space="0" w:color="auto"/>
              <w:right w:val="single" w:sz="4" w:space="0" w:color="auto"/>
            </w:tcBorders>
            <w:hideMark/>
          </w:tcPr>
          <w:p w14:paraId="4BB7AE8A"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Member of Parliament</w:t>
            </w:r>
          </w:p>
        </w:tc>
        <w:tc>
          <w:tcPr>
            <w:tcW w:w="3753" w:type="dxa"/>
            <w:tcBorders>
              <w:top w:val="single" w:sz="4" w:space="0" w:color="auto"/>
              <w:left w:val="single" w:sz="4" w:space="0" w:color="auto"/>
              <w:bottom w:val="single" w:sz="4" w:space="0" w:color="auto"/>
              <w:right w:val="single" w:sz="4" w:space="0" w:color="auto"/>
            </w:tcBorders>
            <w:hideMark/>
          </w:tcPr>
          <w:p w14:paraId="60AFBC79" w14:textId="77777777" w:rsidR="00DD19AE" w:rsidRPr="00CF789B" w:rsidRDefault="00DD19AE" w:rsidP="00DD19AE">
            <w:pPr>
              <w:autoSpaceDE w:val="0"/>
              <w:autoSpaceDN w:val="0"/>
              <w:adjustRightInd w:val="0"/>
              <w:spacing w:line="360" w:lineRule="auto"/>
              <w:jc w:val="both"/>
              <w:rPr>
                <w:rFonts w:ascii="Times New Roman" w:hAnsi="Times New Roman"/>
              </w:rPr>
            </w:pPr>
            <w:r w:rsidRPr="00CF789B">
              <w:rPr>
                <w:rFonts w:ascii="Times New Roman" w:hAnsi="Times New Roman"/>
                <w:lang w:val="en-GB"/>
              </w:rPr>
              <w:t>Decision making, common fund for programmes and projects, etc.</w:t>
            </w:r>
          </w:p>
        </w:tc>
        <w:tc>
          <w:tcPr>
            <w:tcW w:w="5778" w:type="dxa"/>
            <w:tcBorders>
              <w:top w:val="single" w:sz="4" w:space="0" w:color="auto"/>
              <w:left w:val="single" w:sz="4" w:space="0" w:color="auto"/>
              <w:bottom w:val="single" w:sz="4" w:space="0" w:color="auto"/>
              <w:right w:val="single" w:sz="4" w:space="0" w:color="auto"/>
            </w:tcBorders>
            <w:hideMark/>
          </w:tcPr>
          <w:p w14:paraId="50DE4DB7" w14:textId="77777777" w:rsidR="00DD19AE" w:rsidRPr="00CF789B" w:rsidRDefault="00DD19AE" w:rsidP="00DD19AE">
            <w:pPr>
              <w:autoSpaceDE w:val="0"/>
              <w:autoSpaceDN w:val="0"/>
              <w:adjustRightInd w:val="0"/>
              <w:spacing w:line="360" w:lineRule="auto"/>
              <w:jc w:val="both"/>
              <w:rPr>
                <w:rFonts w:ascii="Times New Roman" w:hAnsi="Times New Roman"/>
                <w:lang w:val="en-GB"/>
              </w:rPr>
            </w:pPr>
            <w:r w:rsidRPr="00CF789B">
              <w:rPr>
                <w:rFonts w:ascii="Times New Roman" w:hAnsi="Times New Roman"/>
                <w:lang w:val="en-GB"/>
              </w:rPr>
              <w:t>M&amp;E seminars &amp; meetings, supervision, project inspection, evaluations, M&amp;E results reporting and dissemination, etc.</w:t>
            </w:r>
          </w:p>
        </w:tc>
      </w:tr>
      <w:tr w:rsidR="00DD19AE" w:rsidRPr="00CF789B" w14:paraId="04411760" w14:textId="77777777" w:rsidTr="00CF789B">
        <w:trPr>
          <w:trHeight w:val="436"/>
        </w:trPr>
        <w:tc>
          <w:tcPr>
            <w:tcW w:w="1133" w:type="dxa"/>
            <w:tcBorders>
              <w:top w:val="single" w:sz="4" w:space="0" w:color="auto"/>
              <w:left w:val="single" w:sz="4" w:space="0" w:color="auto"/>
              <w:bottom w:val="single" w:sz="4" w:space="0" w:color="auto"/>
              <w:right w:val="single" w:sz="4" w:space="0" w:color="auto"/>
            </w:tcBorders>
            <w:shd w:val="clear" w:color="auto" w:fill="5B9BD5" w:themeFill="accent5"/>
          </w:tcPr>
          <w:p w14:paraId="044B3569" w14:textId="77777777" w:rsidR="00DD19AE" w:rsidRPr="00CF789B" w:rsidRDefault="00DD19AE" w:rsidP="00DD19AE">
            <w:pPr>
              <w:spacing w:line="360" w:lineRule="auto"/>
              <w:jc w:val="both"/>
              <w:rPr>
                <w:rFonts w:ascii="Times New Roman" w:eastAsiaTheme="minorHAnsi" w:hAnsi="Times New Roman"/>
              </w:rPr>
            </w:pPr>
          </w:p>
        </w:tc>
        <w:tc>
          <w:tcPr>
            <w:tcW w:w="3101"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544CC29A" w14:textId="1902AADA" w:rsidR="00DD19AE" w:rsidRPr="00CF789B" w:rsidRDefault="00CF789B" w:rsidP="00DD19AE">
            <w:pPr>
              <w:spacing w:line="360" w:lineRule="auto"/>
              <w:rPr>
                <w:rFonts w:ascii="Times New Roman" w:hAnsi="Times New Roman"/>
                <w:b/>
              </w:rPr>
            </w:pPr>
            <w:r w:rsidRPr="00CF789B">
              <w:rPr>
                <w:rFonts w:ascii="Times New Roman" w:hAnsi="Times New Roman"/>
                <w:b/>
              </w:rPr>
              <w:t>Secondary</w:t>
            </w:r>
          </w:p>
        </w:tc>
        <w:tc>
          <w:tcPr>
            <w:tcW w:w="3753"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1FD27666" w14:textId="3122D74B" w:rsidR="00DD19AE" w:rsidRPr="00CF789B" w:rsidRDefault="00CF789B" w:rsidP="00DD19AE">
            <w:pPr>
              <w:pStyle w:val="ListParagraph"/>
              <w:spacing w:line="360" w:lineRule="auto"/>
              <w:ind w:left="0"/>
              <w:rPr>
                <w:rFonts w:ascii="Times New Roman" w:hAnsi="Times New Roman"/>
                <w:b/>
              </w:rPr>
            </w:pPr>
            <w:r w:rsidRPr="00CF789B">
              <w:rPr>
                <w:rFonts w:ascii="Times New Roman" w:hAnsi="Times New Roman"/>
                <w:b/>
              </w:rPr>
              <w:t>Roles</w:t>
            </w:r>
          </w:p>
        </w:tc>
        <w:tc>
          <w:tcPr>
            <w:tcW w:w="5778" w:type="dxa"/>
            <w:tcBorders>
              <w:top w:val="single" w:sz="4" w:space="0" w:color="auto"/>
              <w:left w:val="single" w:sz="4" w:space="0" w:color="auto"/>
              <w:bottom w:val="single" w:sz="4" w:space="0" w:color="auto"/>
              <w:right w:val="single" w:sz="4" w:space="0" w:color="auto"/>
            </w:tcBorders>
            <w:shd w:val="clear" w:color="auto" w:fill="5B9BD5" w:themeFill="accent5"/>
            <w:hideMark/>
          </w:tcPr>
          <w:p w14:paraId="6814E279" w14:textId="77777777" w:rsidR="00DD19AE" w:rsidRPr="00CF789B" w:rsidRDefault="00DD19AE" w:rsidP="00DD19AE">
            <w:pPr>
              <w:pStyle w:val="ListParagraph"/>
              <w:spacing w:line="360" w:lineRule="auto"/>
              <w:ind w:left="0"/>
              <w:rPr>
                <w:rFonts w:ascii="Times New Roman" w:hAnsi="Times New Roman"/>
                <w:b/>
              </w:rPr>
            </w:pPr>
            <w:r w:rsidRPr="00CF789B">
              <w:rPr>
                <w:rFonts w:ascii="Times New Roman" w:hAnsi="Times New Roman"/>
                <w:b/>
              </w:rPr>
              <w:t>Roles in M&amp; E</w:t>
            </w:r>
          </w:p>
        </w:tc>
      </w:tr>
      <w:tr w:rsidR="00DD19AE" w:rsidRPr="00CF789B" w14:paraId="26AA6FE7" w14:textId="77777777" w:rsidTr="00CF789B">
        <w:trPr>
          <w:trHeight w:val="747"/>
        </w:trPr>
        <w:tc>
          <w:tcPr>
            <w:tcW w:w="1133" w:type="dxa"/>
            <w:tcBorders>
              <w:top w:val="single" w:sz="4" w:space="0" w:color="auto"/>
              <w:left w:val="single" w:sz="4" w:space="0" w:color="auto"/>
              <w:bottom w:val="single" w:sz="4" w:space="0" w:color="auto"/>
              <w:right w:val="single" w:sz="4" w:space="0" w:color="auto"/>
            </w:tcBorders>
            <w:hideMark/>
          </w:tcPr>
          <w:p w14:paraId="502A6211"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5</w:t>
            </w:r>
          </w:p>
        </w:tc>
        <w:tc>
          <w:tcPr>
            <w:tcW w:w="3101" w:type="dxa"/>
            <w:tcBorders>
              <w:top w:val="single" w:sz="4" w:space="0" w:color="auto"/>
              <w:left w:val="single" w:sz="4" w:space="0" w:color="auto"/>
              <w:bottom w:val="single" w:sz="4" w:space="0" w:color="auto"/>
              <w:right w:val="single" w:sz="4" w:space="0" w:color="auto"/>
            </w:tcBorders>
            <w:hideMark/>
          </w:tcPr>
          <w:p w14:paraId="0500F5C1"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NDPC</w:t>
            </w:r>
          </w:p>
        </w:tc>
        <w:tc>
          <w:tcPr>
            <w:tcW w:w="3753" w:type="dxa"/>
            <w:tcBorders>
              <w:top w:val="single" w:sz="4" w:space="0" w:color="auto"/>
              <w:left w:val="single" w:sz="4" w:space="0" w:color="auto"/>
              <w:bottom w:val="single" w:sz="4" w:space="0" w:color="auto"/>
              <w:right w:val="single" w:sz="4" w:space="0" w:color="auto"/>
            </w:tcBorders>
            <w:hideMark/>
          </w:tcPr>
          <w:p w14:paraId="10E09CD9"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Policy direction, guidelines, capacity building, performance targets, advisory services etc.</w:t>
            </w:r>
          </w:p>
        </w:tc>
        <w:tc>
          <w:tcPr>
            <w:tcW w:w="5778" w:type="dxa"/>
            <w:tcBorders>
              <w:top w:val="single" w:sz="4" w:space="0" w:color="auto"/>
              <w:left w:val="single" w:sz="4" w:space="0" w:color="auto"/>
              <w:bottom w:val="single" w:sz="4" w:space="0" w:color="auto"/>
              <w:right w:val="single" w:sz="4" w:space="0" w:color="auto"/>
            </w:tcBorders>
            <w:hideMark/>
          </w:tcPr>
          <w:p w14:paraId="13EDD8FF"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Plan preparation, indicator guidelines, PM &amp;E, examiners of M&amp;E results dissemination, and reports etc.</w:t>
            </w:r>
          </w:p>
        </w:tc>
      </w:tr>
      <w:tr w:rsidR="00DD19AE" w:rsidRPr="00CF789B" w14:paraId="4DA2AD88" w14:textId="77777777" w:rsidTr="00CF789B">
        <w:trPr>
          <w:trHeight w:val="691"/>
        </w:trPr>
        <w:tc>
          <w:tcPr>
            <w:tcW w:w="1133" w:type="dxa"/>
            <w:tcBorders>
              <w:top w:val="single" w:sz="4" w:space="0" w:color="auto"/>
              <w:left w:val="single" w:sz="4" w:space="0" w:color="auto"/>
              <w:bottom w:val="single" w:sz="4" w:space="0" w:color="auto"/>
              <w:right w:val="single" w:sz="4" w:space="0" w:color="auto"/>
            </w:tcBorders>
            <w:hideMark/>
          </w:tcPr>
          <w:p w14:paraId="7393AC69"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6</w:t>
            </w:r>
          </w:p>
        </w:tc>
        <w:tc>
          <w:tcPr>
            <w:tcW w:w="3101" w:type="dxa"/>
            <w:tcBorders>
              <w:top w:val="single" w:sz="4" w:space="0" w:color="auto"/>
              <w:left w:val="single" w:sz="4" w:space="0" w:color="auto"/>
              <w:bottom w:val="single" w:sz="4" w:space="0" w:color="auto"/>
              <w:right w:val="single" w:sz="4" w:space="0" w:color="auto"/>
            </w:tcBorders>
            <w:hideMark/>
          </w:tcPr>
          <w:p w14:paraId="034A1A88"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Office of Head of Local Government Service</w:t>
            </w:r>
          </w:p>
        </w:tc>
        <w:tc>
          <w:tcPr>
            <w:tcW w:w="3753" w:type="dxa"/>
            <w:tcBorders>
              <w:top w:val="single" w:sz="4" w:space="0" w:color="auto"/>
              <w:left w:val="single" w:sz="4" w:space="0" w:color="auto"/>
              <w:bottom w:val="single" w:sz="4" w:space="0" w:color="auto"/>
              <w:right w:val="single" w:sz="4" w:space="0" w:color="auto"/>
            </w:tcBorders>
            <w:hideMark/>
          </w:tcPr>
          <w:p w14:paraId="4CE8738D"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Technical assistance, job analysis, management of services, etc.</w:t>
            </w:r>
          </w:p>
        </w:tc>
        <w:tc>
          <w:tcPr>
            <w:tcW w:w="5778" w:type="dxa"/>
            <w:tcBorders>
              <w:top w:val="single" w:sz="4" w:space="0" w:color="auto"/>
              <w:left w:val="single" w:sz="4" w:space="0" w:color="auto"/>
              <w:bottom w:val="single" w:sz="4" w:space="0" w:color="auto"/>
              <w:right w:val="single" w:sz="4" w:space="0" w:color="auto"/>
            </w:tcBorders>
            <w:hideMark/>
          </w:tcPr>
          <w:p w14:paraId="0CA5BF25"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seminars &amp; meetings, supervision, project inspection, evaluations, M&amp;E results reporting and dissemination, etc.</w:t>
            </w:r>
          </w:p>
        </w:tc>
      </w:tr>
      <w:tr w:rsidR="00DD19AE" w:rsidRPr="00CF789B" w14:paraId="3A78F210" w14:textId="77777777" w:rsidTr="00CF789B">
        <w:trPr>
          <w:trHeight w:val="1160"/>
        </w:trPr>
        <w:tc>
          <w:tcPr>
            <w:tcW w:w="1133" w:type="dxa"/>
            <w:tcBorders>
              <w:top w:val="single" w:sz="4" w:space="0" w:color="auto"/>
              <w:left w:val="single" w:sz="4" w:space="0" w:color="auto"/>
              <w:bottom w:val="single" w:sz="4" w:space="0" w:color="auto"/>
              <w:right w:val="single" w:sz="4" w:space="0" w:color="auto"/>
            </w:tcBorders>
            <w:hideMark/>
          </w:tcPr>
          <w:p w14:paraId="74E811FF" w14:textId="77777777" w:rsidR="00DD19AE" w:rsidRPr="00CF789B" w:rsidRDefault="00DD19AE" w:rsidP="00DD19AE">
            <w:pPr>
              <w:spacing w:line="360" w:lineRule="auto"/>
              <w:ind w:hanging="53"/>
              <w:jc w:val="both"/>
              <w:rPr>
                <w:rFonts w:ascii="Times New Roman" w:hAnsi="Times New Roman"/>
              </w:rPr>
            </w:pPr>
            <w:r w:rsidRPr="00CF789B">
              <w:rPr>
                <w:rFonts w:ascii="Times New Roman" w:hAnsi="Times New Roman"/>
              </w:rPr>
              <w:lastRenderedPageBreak/>
              <w:t>7</w:t>
            </w:r>
          </w:p>
        </w:tc>
        <w:tc>
          <w:tcPr>
            <w:tcW w:w="3101" w:type="dxa"/>
            <w:tcBorders>
              <w:top w:val="single" w:sz="4" w:space="0" w:color="auto"/>
              <w:left w:val="single" w:sz="4" w:space="0" w:color="auto"/>
              <w:bottom w:val="single" w:sz="4" w:space="0" w:color="auto"/>
              <w:right w:val="single" w:sz="4" w:space="0" w:color="auto"/>
            </w:tcBorders>
            <w:hideMark/>
          </w:tcPr>
          <w:p w14:paraId="06074A71"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RCC</w:t>
            </w:r>
          </w:p>
        </w:tc>
        <w:tc>
          <w:tcPr>
            <w:tcW w:w="3753" w:type="dxa"/>
            <w:tcBorders>
              <w:top w:val="single" w:sz="4" w:space="0" w:color="auto"/>
              <w:left w:val="single" w:sz="4" w:space="0" w:color="auto"/>
              <w:bottom w:val="single" w:sz="4" w:space="0" w:color="auto"/>
              <w:right w:val="single" w:sz="4" w:space="0" w:color="auto"/>
            </w:tcBorders>
            <w:hideMark/>
          </w:tcPr>
          <w:p w14:paraId="60BF8C9E"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Advisory services, capacity building, etc.</w:t>
            </w:r>
          </w:p>
        </w:tc>
        <w:tc>
          <w:tcPr>
            <w:tcW w:w="5778" w:type="dxa"/>
            <w:tcBorders>
              <w:top w:val="single" w:sz="4" w:space="0" w:color="auto"/>
              <w:left w:val="single" w:sz="4" w:space="0" w:color="auto"/>
              <w:bottom w:val="single" w:sz="4" w:space="0" w:color="auto"/>
              <w:right w:val="single" w:sz="4" w:space="0" w:color="auto"/>
            </w:tcBorders>
            <w:hideMark/>
          </w:tcPr>
          <w:p w14:paraId="2F8272C0"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plan preparation, evaluations, PM&amp;E, data collection, M&amp;E seminars &amp; meetings, supervision, project inspection, M&amp;E results reporting and dissemination, etc</w:t>
            </w:r>
          </w:p>
        </w:tc>
      </w:tr>
      <w:tr w:rsidR="00DD19AE" w:rsidRPr="00CF789B" w14:paraId="70AE68FD" w14:textId="77777777" w:rsidTr="00CF789B">
        <w:trPr>
          <w:trHeight w:val="658"/>
        </w:trPr>
        <w:tc>
          <w:tcPr>
            <w:tcW w:w="1133" w:type="dxa"/>
            <w:tcBorders>
              <w:top w:val="single" w:sz="4" w:space="0" w:color="auto"/>
              <w:left w:val="single" w:sz="4" w:space="0" w:color="auto"/>
              <w:bottom w:val="single" w:sz="4" w:space="0" w:color="auto"/>
              <w:right w:val="single" w:sz="4" w:space="0" w:color="auto"/>
            </w:tcBorders>
            <w:hideMark/>
          </w:tcPr>
          <w:p w14:paraId="4CEB2023"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8</w:t>
            </w:r>
          </w:p>
        </w:tc>
        <w:tc>
          <w:tcPr>
            <w:tcW w:w="3101" w:type="dxa"/>
            <w:tcBorders>
              <w:top w:val="single" w:sz="4" w:space="0" w:color="auto"/>
              <w:left w:val="single" w:sz="4" w:space="0" w:color="auto"/>
              <w:bottom w:val="single" w:sz="4" w:space="0" w:color="auto"/>
              <w:right w:val="single" w:sz="4" w:space="0" w:color="auto"/>
            </w:tcBorders>
            <w:hideMark/>
          </w:tcPr>
          <w:p w14:paraId="733CADC3"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CSOs / NGOs</w:t>
            </w:r>
          </w:p>
        </w:tc>
        <w:tc>
          <w:tcPr>
            <w:tcW w:w="3753" w:type="dxa"/>
            <w:tcBorders>
              <w:top w:val="single" w:sz="4" w:space="0" w:color="auto"/>
              <w:left w:val="single" w:sz="4" w:space="0" w:color="auto"/>
              <w:bottom w:val="single" w:sz="4" w:space="0" w:color="auto"/>
              <w:right w:val="single" w:sz="4" w:space="0" w:color="auto"/>
            </w:tcBorders>
            <w:hideMark/>
          </w:tcPr>
          <w:p w14:paraId="79E303E1"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Advocacy, financial and material resources, transparency and accountability, etc.</w:t>
            </w:r>
          </w:p>
        </w:tc>
        <w:tc>
          <w:tcPr>
            <w:tcW w:w="5778" w:type="dxa"/>
            <w:tcBorders>
              <w:top w:val="single" w:sz="4" w:space="0" w:color="auto"/>
              <w:left w:val="single" w:sz="4" w:space="0" w:color="auto"/>
              <w:bottom w:val="single" w:sz="4" w:space="0" w:color="auto"/>
              <w:right w:val="single" w:sz="4" w:space="0" w:color="auto"/>
            </w:tcBorders>
            <w:hideMark/>
          </w:tcPr>
          <w:p w14:paraId="1518BA43"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eastAsia="Times New Roman" w:hAnsi="Times New Roman"/>
              </w:rPr>
              <w:t>M&amp;E seminars &amp; meetings, supervision, project inspection, PM&amp;E, data collection, M&amp;E results reporting, etc.</w:t>
            </w:r>
          </w:p>
        </w:tc>
      </w:tr>
      <w:tr w:rsidR="00DD19AE" w:rsidRPr="00CF789B" w14:paraId="7D7E305A" w14:textId="77777777" w:rsidTr="00CF789B">
        <w:trPr>
          <w:trHeight w:val="450"/>
        </w:trPr>
        <w:tc>
          <w:tcPr>
            <w:tcW w:w="1133" w:type="dxa"/>
            <w:tcBorders>
              <w:top w:val="single" w:sz="4" w:space="0" w:color="auto"/>
              <w:left w:val="single" w:sz="4" w:space="0" w:color="auto"/>
              <w:bottom w:val="single" w:sz="4" w:space="0" w:color="auto"/>
              <w:right w:val="single" w:sz="4" w:space="0" w:color="auto"/>
            </w:tcBorders>
            <w:hideMark/>
          </w:tcPr>
          <w:p w14:paraId="6DFEAB24"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9</w:t>
            </w:r>
          </w:p>
        </w:tc>
        <w:tc>
          <w:tcPr>
            <w:tcW w:w="3101" w:type="dxa"/>
            <w:tcBorders>
              <w:top w:val="single" w:sz="4" w:space="0" w:color="auto"/>
              <w:left w:val="single" w:sz="4" w:space="0" w:color="auto"/>
              <w:bottom w:val="single" w:sz="4" w:space="0" w:color="auto"/>
              <w:right w:val="single" w:sz="4" w:space="0" w:color="auto"/>
            </w:tcBorders>
            <w:hideMark/>
          </w:tcPr>
          <w:p w14:paraId="5DF88062"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Media</w:t>
            </w:r>
          </w:p>
        </w:tc>
        <w:tc>
          <w:tcPr>
            <w:tcW w:w="3753" w:type="dxa"/>
            <w:tcBorders>
              <w:top w:val="single" w:sz="4" w:space="0" w:color="auto"/>
              <w:left w:val="single" w:sz="4" w:space="0" w:color="auto"/>
              <w:bottom w:val="single" w:sz="4" w:space="0" w:color="auto"/>
              <w:right w:val="single" w:sz="4" w:space="0" w:color="auto"/>
            </w:tcBorders>
            <w:hideMark/>
          </w:tcPr>
          <w:p w14:paraId="216216A1"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Transparency and accountability, etc.</w:t>
            </w:r>
          </w:p>
        </w:tc>
        <w:tc>
          <w:tcPr>
            <w:tcW w:w="5778" w:type="dxa"/>
            <w:tcBorders>
              <w:top w:val="single" w:sz="4" w:space="0" w:color="auto"/>
              <w:left w:val="single" w:sz="4" w:space="0" w:color="auto"/>
              <w:bottom w:val="single" w:sz="4" w:space="0" w:color="auto"/>
              <w:right w:val="single" w:sz="4" w:space="0" w:color="auto"/>
            </w:tcBorders>
            <w:hideMark/>
          </w:tcPr>
          <w:p w14:paraId="4B0AEEF6"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eastAsia="Times New Roman" w:hAnsi="Times New Roman"/>
              </w:rPr>
              <w:t>Dissemination and Communication of M&amp;E results</w:t>
            </w:r>
          </w:p>
        </w:tc>
      </w:tr>
      <w:tr w:rsidR="00DD19AE" w:rsidRPr="00CF789B" w14:paraId="32721F09" w14:textId="77777777" w:rsidTr="00CF789B">
        <w:trPr>
          <w:trHeight w:val="1043"/>
        </w:trPr>
        <w:tc>
          <w:tcPr>
            <w:tcW w:w="1133" w:type="dxa"/>
            <w:tcBorders>
              <w:top w:val="single" w:sz="4" w:space="0" w:color="auto"/>
              <w:left w:val="single" w:sz="4" w:space="0" w:color="auto"/>
              <w:bottom w:val="single" w:sz="4" w:space="0" w:color="auto"/>
              <w:right w:val="single" w:sz="4" w:space="0" w:color="auto"/>
            </w:tcBorders>
            <w:hideMark/>
          </w:tcPr>
          <w:p w14:paraId="6D11D67E"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10</w:t>
            </w:r>
          </w:p>
        </w:tc>
        <w:tc>
          <w:tcPr>
            <w:tcW w:w="3101" w:type="dxa"/>
            <w:tcBorders>
              <w:top w:val="single" w:sz="4" w:space="0" w:color="auto"/>
              <w:left w:val="single" w:sz="4" w:space="0" w:color="auto"/>
              <w:bottom w:val="single" w:sz="4" w:space="0" w:color="auto"/>
              <w:right w:val="single" w:sz="4" w:space="0" w:color="auto"/>
            </w:tcBorders>
            <w:hideMark/>
          </w:tcPr>
          <w:p w14:paraId="605E8BE5"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lang w:val="en-GB"/>
              </w:rPr>
              <w:t>DACF Secretariat</w:t>
            </w:r>
          </w:p>
        </w:tc>
        <w:tc>
          <w:tcPr>
            <w:tcW w:w="3753" w:type="dxa"/>
            <w:tcBorders>
              <w:top w:val="single" w:sz="4" w:space="0" w:color="auto"/>
              <w:left w:val="single" w:sz="4" w:space="0" w:color="auto"/>
              <w:bottom w:val="single" w:sz="4" w:space="0" w:color="auto"/>
              <w:right w:val="single" w:sz="4" w:space="0" w:color="auto"/>
            </w:tcBorders>
            <w:hideMark/>
          </w:tcPr>
          <w:p w14:paraId="2629AE3A"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Transparency and accountability, Financial and material resources, technical assistance, etc.</w:t>
            </w:r>
          </w:p>
        </w:tc>
        <w:tc>
          <w:tcPr>
            <w:tcW w:w="5778" w:type="dxa"/>
            <w:tcBorders>
              <w:top w:val="single" w:sz="4" w:space="0" w:color="auto"/>
              <w:left w:val="single" w:sz="4" w:space="0" w:color="auto"/>
              <w:bottom w:val="single" w:sz="4" w:space="0" w:color="auto"/>
              <w:right w:val="single" w:sz="4" w:space="0" w:color="auto"/>
            </w:tcBorders>
            <w:hideMark/>
          </w:tcPr>
          <w:p w14:paraId="280DBF56"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seminars &amp; meetings, supervision, project inspection, evaluations, M&amp;E results reporting and dissemination, etc</w:t>
            </w:r>
          </w:p>
        </w:tc>
      </w:tr>
      <w:tr w:rsidR="00DD19AE" w:rsidRPr="00CF789B" w14:paraId="0E416BC2" w14:textId="77777777" w:rsidTr="00CF789B">
        <w:trPr>
          <w:trHeight w:val="761"/>
        </w:trPr>
        <w:tc>
          <w:tcPr>
            <w:tcW w:w="1133" w:type="dxa"/>
            <w:tcBorders>
              <w:top w:val="single" w:sz="4" w:space="0" w:color="auto"/>
              <w:left w:val="single" w:sz="4" w:space="0" w:color="auto"/>
              <w:bottom w:val="single" w:sz="4" w:space="0" w:color="auto"/>
              <w:right w:val="single" w:sz="4" w:space="0" w:color="auto"/>
            </w:tcBorders>
            <w:hideMark/>
          </w:tcPr>
          <w:p w14:paraId="5F1D591C"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11</w:t>
            </w:r>
          </w:p>
        </w:tc>
        <w:tc>
          <w:tcPr>
            <w:tcW w:w="3101" w:type="dxa"/>
            <w:tcBorders>
              <w:top w:val="single" w:sz="4" w:space="0" w:color="auto"/>
              <w:left w:val="single" w:sz="4" w:space="0" w:color="auto"/>
              <w:bottom w:val="single" w:sz="4" w:space="0" w:color="auto"/>
              <w:right w:val="single" w:sz="4" w:space="0" w:color="auto"/>
            </w:tcBorders>
            <w:hideMark/>
          </w:tcPr>
          <w:p w14:paraId="03F073E6"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Development Partners</w:t>
            </w:r>
          </w:p>
        </w:tc>
        <w:tc>
          <w:tcPr>
            <w:tcW w:w="3753" w:type="dxa"/>
            <w:tcBorders>
              <w:top w:val="single" w:sz="4" w:space="0" w:color="auto"/>
              <w:left w:val="single" w:sz="4" w:space="0" w:color="auto"/>
              <w:bottom w:val="single" w:sz="4" w:space="0" w:color="auto"/>
              <w:right w:val="single" w:sz="4" w:space="0" w:color="auto"/>
            </w:tcBorders>
            <w:hideMark/>
          </w:tcPr>
          <w:p w14:paraId="3A9AE12C"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Business development, transparency, accountability, financial and material resources</w:t>
            </w:r>
          </w:p>
        </w:tc>
        <w:tc>
          <w:tcPr>
            <w:tcW w:w="5778" w:type="dxa"/>
            <w:tcBorders>
              <w:top w:val="single" w:sz="4" w:space="0" w:color="auto"/>
              <w:left w:val="single" w:sz="4" w:space="0" w:color="auto"/>
              <w:bottom w:val="single" w:sz="4" w:space="0" w:color="auto"/>
              <w:right w:val="single" w:sz="4" w:space="0" w:color="auto"/>
            </w:tcBorders>
            <w:hideMark/>
          </w:tcPr>
          <w:p w14:paraId="62BD2BAD"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M&amp;E seminars &amp; meetings, supervision, project inspection, data collection, M&amp;E results reporting, etc.</w:t>
            </w:r>
          </w:p>
        </w:tc>
      </w:tr>
      <w:tr w:rsidR="00DD19AE" w:rsidRPr="00CF789B" w14:paraId="291C6F26" w14:textId="77777777" w:rsidTr="00CF789B">
        <w:trPr>
          <w:trHeight w:val="492"/>
        </w:trPr>
        <w:tc>
          <w:tcPr>
            <w:tcW w:w="1133" w:type="dxa"/>
            <w:tcBorders>
              <w:top w:val="single" w:sz="4" w:space="0" w:color="auto"/>
              <w:left w:val="single" w:sz="4" w:space="0" w:color="auto"/>
              <w:bottom w:val="single" w:sz="4" w:space="0" w:color="auto"/>
              <w:right w:val="single" w:sz="4" w:space="0" w:color="auto"/>
            </w:tcBorders>
            <w:hideMark/>
          </w:tcPr>
          <w:p w14:paraId="7ECFB821"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12</w:t>
            </w:r>
          </w:p>
        </w:tc>
        <w:tc>
          <w:tcPr>
            <w:tcW w:w="3101" w:type="dxa"/>
            <w:tcBorders>
              <w:top w:val="single" w:sz="4" w:space="0" w:color="auto"/>
              <w:left w:val="single" w:sz="4" w:space="0" w:color="auto"/>
              <w:bottom w:val="single" w:sz="4" w:space="0" w:color="auto"/>
              <w:right w:val="single" w:sz="4" w:space="0" w:color="auto"/>
            </w:tcBorders>
            <w:hideMark/>
          </w:tcPr>
          <w:p w14:paraId="01D7D536" w14:textId="77777777" w:rsidR="00DD19AE" w:rsidRPr="00CF789B" w:rsidRDefault="00DD19AE" w:rsidP="00DD19AE">
            <w:pPr>
              <w:spacing w:line="360" w:lineRule="auto"/>
              <w:jc w:val="both"/>
              <w:rPr>
                <w:rFonts w:ascii="Times New Roman" w:hAnsi="Times New Roman"/>
              </w:rPr>
            </w:pPr>
            <w:r w:rsidRPr="00CF789B">
              <w:rPr>
                <w:rFonts w:ascii="Times New Roman" w:hAnsi="Times New Roman"/>
              </w:rPr>
              <w:t>Consultants</w:t>
            </w:r>
          </w:p>
        </w:tc>
        <w:tc>
          <w:tcPr>
            <w:tcW w:w="3753" w:type="dxa"/>
            <w:tcBorders>
              <w:top w:val="single" w:sz="4" w:space="0" w:color="auto"/>
              <w:left w:val="single" w:sz="4" w:space="0" w:color="auto"/>
              <w:bottom w:val="single" w:sz="4" w:space="0" w:color="auto"/>
              <w:right w:val="single" w:sz="4" w:space="0" w:color="auto"/>
            </w:tcBorders>
            <w:hideMark/>
          </w:tcPr>
          <w:p w14:paraId="501B189C"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Technical assistance, Advisory services</w:t>
            </w:r>
          </w:p>
        </w:tc>
        <w:tc>
          <w:tcPr>
            <w:tcW w:w="5778" w:type="dxa"/>
            <w:tcBorders>
              <w:top w:val="single" w:sz="4" w:space="0" w:color="auto"/>
              <w:left w:val="single" w:sz="4" w:space="0" w:color="auto"/>
              <w:bottom w:val="single" w:sz="4" w:space="0" w:color="auto"/>
              <w:right w:val="single" w:sz="4" w:space="0" w:color="auto"/>
            </w:tcBorders>
            <w:hideMark/>
          </w:tcPr>
          <w:p w14:paraId="3A8C0805" w14:textId="77777777" w:rsidR="00DD19AE" w:rsidRPr="00CF789B" w:rsidRDefault="00DD19AE" w:rsidP="00DD19AE">
            <w:pPr>
              <w:pStyle w:val="ListParagraph"/>
              <w:spacing w:line="360" w:lineRule="auto"/>
              <w:ind w:left="0"/>
              <w:jc w:val="both"/>
              <w:rPr>
                <w:rFonts w:ascii="Times New Roman" w:hAnsi="Times New Roman"/>
              </w:rPr>
            </w:pPr>
            <w:r w:rsidRPr="00CF789B">
              <w:rPr>
                <w:rFonts w:ascii="Times New Roman" w:hAnsi="Times New Roman"/>
              </w:rPr>
              <w:t>Facilitator of PM and E, M&amp;E Plan preparation and evaluations,</w:t>
            </w:r>
          </w:p>
        </w:tc>
      </w:tr>
    </w:tbl>
    <w:p w14:paraId="42E0DBA6" w14:textId="23FC3033" w:rsidR="00DD19AE" w:rsidRPr="00CF789B" w:rsidRDefault="00CF789B" w:rsidP="00DD19AE">
      <w:pPr>
        <w:autoSpaceDE w:val="0"/>
        <w:autoSpaceDN w:val="0"/>
        <w:adjustRightInd w:val="0"/>
        <w:spacing w:line="360" w:lineRule="auto"/>
        <w:ind w:firstLine="720"/>
        <w:jc w:val="both"/>
        <w:rPr>
          <w:rFonts w:ascii="Times New Roman" w:hAnsi="Times New Roman"/>
          <w:b/>
          <w:i/>
          <w:color w:val="000000"/>
          <w:sz w:val="24"/>
          <w:szCs w:val="24"/>
        </w:rPr>
      </w:pPr>
      <w:r>
        <w:rPr>
          <w:rFonts w:ascii="Times New Roman" w:hAnsi="Times New Roman"/>
          <w:b/>
          <w:i/>
          <w:color w:val="000000"/>
          <w:sz w:val="24"/>
          <w:szCs w:val="24"/>
        </w:rPr>
        <w:t xml:space="preserve">Source: </w:t>
      </w:r>
      <w:r w:rsidR="00DD19AE" w:rsidRPr="00CF789B">
        <w:rPr>
          <w:rFonts w:ascii="Times New Roman" w:hAnsi="Times New Roman"/>
          <w:b/>
          <w:i/>
          <w:color w:val="000000"/>
          <w:sz w:val="24"/>
          <w:szCs w:val="24"/>
        </w:rPr>
        <w:t>DPCU, 2021</w:t>
      </w:r>
    </w:p>
    <w:p w14:paraId="6C645BB8" w14:textId="77777777" w:rsidR="00DD19AE" w:rsidRDefault="00DD19AE" w:rsidP="00DD19AE">
      <w:pPr>
        <w:tabs>
          <w:tab w:val="left" w:pos="210"/>
        </w:tabs>
        <w:spacing w:after="0" w:line="240" w:lineRule="auto"/>
        <w:jc w:val="both"/>
        <w:rPr>
          <w:rFonts w:ascii="Times New Roman" w:hAnsi="Times New Roman"/>
          <w:b/>
          <w:bCs/>
          <w:sz w:val="24"/>
          <w:szCs w:val="24"/>
        </w:rPr>
      </w:pPr>
    </w:p>
    <w:p w14:paraId="2DCED822" w14:textId="3F85002C" w:rsidR="00F7534F" w:rsidRDefault="00F7534F" w:rsidP="00DD19AE">
      <w:pPr>
        <w:tabs>
          <w:tab w:val="left" w:pos="210"/>
        </w:tabs>
        <w:spacing w:after="0" w:line="240" w:lineRule="auto"/>
        <w:jc w:val="both"/>
        <w:rPr>
          <w:rFonts w:ascii="Times New Roman" w:hAnsi="Times New Roman"/>
          <w:b/>
          <w:bCs/>
          <w:sz w:val="24"/>
          <w:szCs w:val="24"/>
        </w:rPr>
        <w:sectPr w:rsidR="00F7534F" w:rsidSect="006C0BC2">
          <w:pgSz w:w="15840" w:h="12240" w:orient="landscape"/>
          <w:pgMar w:top="1440" w:right="1440" w:bottom="1440" w:left="1440" w:header="720" w:footer="720" w:gutter="0"/>
          <w:cols w:space="720"/>
          <w:docGrid w:linePitch="360"/>
        </w:sectPr>
      </w:pPr>
    </w:p>
    <w:p w14:paraId="5529D02E" w14:textId="675028A4" w:rsidR="00DD19AE" w:rsidRPr="00D55041" w:rsidRDefault="00000672" w:rsidP="00D55041">
      <w:pPr>
        <w:pStyle w:val="Caption"/>
        <w:rPr>
          <w:b/>
          <w:bCs/>
          <w:color w:val="1F3864" w:themeColor="accent1" w:themeShade="80"/>
          <w:sz w:val="22"/>
          <w:szCs w:val="22"/>
        </w:rPr>
      </w:pPr>
      <w:bookmarkStart w:id="163" w:name="_Toc109313263"/>
      <w:r>
        <w:rPr>
          <w:b/>
          <w:bCs/>
          <w:color w:val="1F3864" w:themeColor="accent1" w:themeShade="80"/>
          <w:sz w:val="22"/>
          <w:szCs w:val="22"/>
        </w:rPr>
        <w:lastRenderedPageBreak/>
        <w:t xml:space="preserve">                       </w:t>
      </w:r>
      <w:r w:rsidR="00D55041" w:rsidRPr="00D55041">
        <w:rPr>
          <w:b/>
          <w:bCs/>
          <w:color w:val="1F3864" w:themeColor="accent1" w:themeShade="80"/>
          <w:sz w:val="22"/>
          <w:szCs w:val="22"/>
        </w:rPr>
        <w:t xml:space="preserve">Table 6. </w:t>
      </w:r>
      <w:r w:rsidR="00D55041" w:rsidRPr="00D55041">
        <w:rPr>
          <w:b/>
          <w:bCs/>
          <w:color w:val="1F3864" w:themeColor="accent1" w:themeShade="80"/>
          <w:sz w:val="22"/>
          <w:szCs w:val="22"/>
        </w:rPr>
        <w:fldChar w:fldCharType="begin"/>
      </w:r>
      <w:r w:rsidR="00D55041" w:rsidRPr="00D55041">
        <w:rPr>
          <w:b/>
          <w:bCs/>
          <w:color w:val="1F3864" w:themeColor="accent1" w:themeShade="80"/>
          <w:sz w:val="22"/>
          <w:szCs w:val="22"/>
        </w:rPr>
        <w:instrText xml:space="preserve"> SEQ Table_6. \* ARABIC </w:instrText>
      </w:r>
      <w:r w:rsidR="00D55041" w:rsidRPr="00D55041">
        <w:rPr>
          <w:b/>
          <w:bCs/>
          <w:color w:val="1F3864" w:themeColor="accent1" w:themeShade="80"/>
          <w:sz w:val="22"/>
          <w:szCs w:val="22"/>
        </w:rPr>
        <w:fldChar w:fldCharType="separate"/>
      </w:r>
      <w:r w:rsidR="00400D14">
        <w:rPr>
          <w:b/>
          <w:bCs/>
          <w:noProof/>
          <w:color w:val="1F3864" w:themeColor="accent1" w:themeShade="80"/>
          <w:sz w:val="22"/>
          <w:szCs w:val="22"/>
        </w:rPr>
        <w:t>3</w:t>
      </w:r>
      <w:r w:rsidR="00D55041" w:rsidRPr="00D55041">
        <w:rPr>
          <w:b/>
          <w:bCs/>
          <w:color w:val="1F3864" w:themeColor="accent1" w:themeShade="80"/>
          <w:sz w:val="22"/>
          <w:szCs w:val="22"/>
        </w:rPr>
        <w:fldChar w:fldCharType="end"/>
      </w:r>
      <w:r w:rsidR="00DD19AE" w:rsidRPr="00D55041">
        <w:rPr>
          <w:b/>
          <w:bCs/>
          <w:color w:val="1F3864" w:themeColor="accent1" w:themeShade="80"/>
          <w:sz w:val="22"/>
          <w:szCs w:val="22"/>
        </w:rPr>
        <w:t>: Monitoring and Evaluation Work Plan</w:t>
      </w:r>
      <w:bookmarkEnd w:id="163"/>
    </w:p>
    <w:tbl>
      <w:tblPr>
        <w:tblW w:w="9857" w:type="dxa"/>
        <w:tblInd w:w="-172" w:type="dxa"/>
        <w:tblBorders>
          <w:top w:val="threeDEmboss" w:sz="12" w:space="0" w:color="auto"/>
          <w:left w:val="threeDEmboss" w:sz="12" w:space="0" w:color="auto"/>
          <w:bottom w:val="threeDEmboss" w:sz="12" w:space="0" w:color="auto"/>
          <w:right w:val="threeDEmboss" w:sz="12" w:space="0" w:color="auto"/>
          <w:insideH w:val="single" w:sz="4" w:space="0" w:color="auto"/>
          <w:insideV w:val="single" w:sz="4" w:space="0" w:color="auto"/>
        </w:tblBorders>
        <w:tblLayout w:type="fixed"/>
        <w:tblLook w:val="0080" w:firstRow="0" w:lastRow="0" w:firstColumn="1" w:lastColumn="0" w:noHBand="0" w:noVBand="0"/>
      </w:tblPr>
      <w:tblGrid>
        <w:gridCol w:w="3261"/>
        <w:gridCol w:w="729"/>
        <w:gridCol w:w="703"/>
        <w:gridCol w:w="703"/>
        <w:gridCol w:w="935"/>
        <w:gridCol w:w="3526"/>
      </w:tblGrid>
      <w:tr w:rsidR="00DD19AE" w:rsidRPr="00685CD4" w14:paraId="43275344" w14:textId="77777777" w:rsidTr="00CF789B">
        <w:trPr>
          <w:trHeight w:val="390"/>
        </w:trPr>
        <w:tc>
          <w:tcPr>
            <w:tcW w:w="3261" w:type="dxa"/>
            <w:vMerge w:val="restart"/>
            <w:shd w:val="clear" w:color="auto" w:fill="5B9BD5" w:themeFill="accent5"/>
          </w:tcPr>
          <w:p w14:paraId="40245704" w14:textId="77777777" w:rsidR="00DD19AE" w:rsidRPr="00685CD4" w:rsidRDefault="00DD19AE" w:rsidP="00685CD4">
            <w:pPr>
              <w:spacing w:after="0" w:line="360" w:lineRule="auto"/>
              <w:rPr>
                <w:rFonts w:ascii="Times New Roman" w:hAnsi="Times New Roman"/>
                <w:b/>
                <w:caps/>
                <w:sz w:val="24"/>
                <w:lang w:val="en-GB"/>
              </w:rPr>
            </w:pPr>
            <w:r w:rsidRPr="00685CD4">
              <w:rPr>
                <w:rFonts w:ascii="Times New Roman" w:hAnsi="Times New Roman"/>
                <w:b/>
                <w:caps/>
                <w:sz w:val="24"/>
                <w:lang w:val="en-GB"/>
              </w:rPr>
              <w:t>Activities</w:t>
            </w:r>
          </w:p>
        </w:tc>
        <w:tc>
          <w:tcPr>
            <w:tcW w:w="3070" w:type="dxa"/>
            <w:gridSpan w:val="4"/>
            <w:shd w:val="clear" w:color="auto" w:fill="5B9BD5" w:themeFill="accent5"/>
          </w:tcPr>
          <w:p w14:paraId="4D2B1A48" w14:textId="77777777" w:rsidR="00DD19AE" w:rsidRPr="00685CD4" w:rsidRDefault="00DD19AE" w:rsidP="00685CD4">
            <w:pPr>
              <w:spacing w:after="0" w:line="360" w:lineRule="auto"/>
              <w:jc w:val="center"/>
              <w:rPr>
                <w:rFonts w:ascii="Times New Roman" w:hAnsi="Times New Roman"/>
                <w:b/>
                <w:caps/>
                <w:sz w:val="24"/>
                <w:lang w:val="en-GB"/>
              </w:rPr>
            </w:pPr>
            <w:r w:rsidRPr="00685CD4">
              <w:rPr>
                <w:rFonts w:ascii="Times New Roman" w:hAnsi="Times New Roman"/>
                <w:b/>
                <w:caps/>
                <w:sz w:val="24"/>
                <w:lang w:val="en-GB"/>
              </w:rPr>
              <w:t>Time frame</w:t>
            </w:r>
          </w:p>
        </w:tc>
        <w:tc>
          <w:tcPr>
            <w:tcW w:w="3526" w:type="dxa"/>
            <w:vMerge w:val="restart"/>
            <w:shd w:val="clear" w:color="auto" w:fill="5B9BD5" w:themeFill="accent5"/>
          </w:tcPr>
          <w:p w14:paraId="099C103B" w14:textId="77777777" w:rsidR="00DD19AE" w:rsidRPr="00685CD4" w:rsidRDefault="00DD19AE" w:rsidP="00685CD4">
            <w:pPr>
              <w:spacing w:after="0" w:line="360" w:lineRule="auto"/>
              <w:rPr>
                <w:rFonts w:ascii="Times New Roman" w:hAnsi="Times New Roman"/>
                <w:b/>
                <w:caps/>
                <w:sz w:val="24"/>
                <w:lang w:val="en-GB"/>
              </w:rPr>
            </w:pPr>
            <w:r w:rsidRPr="00685CD4">
              <w:rPr>
                <w:rFonts w:ascii="Times New Roman" w:hAnsi="Times New Roman"/>
                <w:b/>
                <w:caps/>
                <w:sz w:val="24"/>
                <w:lang w:val="en-GB"/>
              </w:rPr>
              <w:t>Actors</w:t>
            </w:r>
          </w:p>
        </w:tc>
      </w:tr>
      <w:tr w:rsidR="00DD19AE" w:rsidRPr="00685CD4" w14:paraId="4CC00D41" w14:textId="77777777" w:rsidTr="00CF789B">
        <w:trPr>
          <w:cantSplit/>
          <w:trHeight w:val="512"/>
        </w:trPr>
        <w:tc>
          <w:tcPr>
            <w:tcW w:w="3261" w:type="dxa"/>
            <w:vMerge/>
            <w:shd w:val="clear" w:color="auto" w:fill="5B9BD5" w:themeFill="accent5"/>
          </w:tcPr>
          <w:p w14:paraId="56B23B82" w14:textId="77777777" w:rsidR="00DD19AE" w:rsidRPr="00685CD4" w:rsidRDefault="00DD19AE" w:rsidP="00685CD4">
            <w:pPr>
              <w:spacing w:after="0" w:line="360" w:lineRule="auto"/>
              <w:rPr>
                <w:rFonts w:ascii="Times New Roman" w:hAnsi="Times New Roman"/>
                <w:sz w:val="24"/>
                <w:lang w:val="en-GB"/>
              </w:rPr>
            </w:pPr>
          </w:p>
        </w:tc>
        <w:tc>
          <w:tcPr>
            <w:tcW w:w="729" w:type="dxa"/>
            <w:shd w:val="clear" w:color="auto" w:fill="5B9BD5" w:themeFill="accent5"/>
          </w:tcPr>
          <w:p w14:paraId="0EA1C1F9" w14:textId="77777777" w:rsidR="00DD19AE" w:rsidRPr="00685CD4" w:rsidRDefault="00DD19AE" w:rsidP="00685CD4">
            <w:pPr>
              <w:spacing w:after="0" w:line="360" w:lineRule="auto"/>
              <w:rPr>
                <w:rFonts w:ascii="Times New Roman" w:hAnsi="Times New Roman"/>
                <w:b/>
                <w:sz w:val="24"/>
                <w:lang w:val="en-GB"/>
              </w:rPr>
            </w:pPr>
            <w:r w:rsidRPr="00685CD4">
              <w:rPr>
                <w:rFonts w:ascii="Times New Roman" w:hAnsi="Times New Roman"/>
                <w:b/>
                <w:sz w:val="24"/>
                <w:lang w:val="en-GB"/>
              </w:rPr>
              <w:t>2022</w:t>
            </w:r>
          </w:p>
        </w:tc>
        <w:tc>
          <w:tcPr>
            <w:tcW w:w="703" w:type="dxa"/>
            <w:shd w:val="clear" w:color="auto" w:fill="5B9BD5" w:themeFill="accent5"/>
          </w:tcPr>
          <w:p w14:paraId="6E9B1577" w14:textId="77777777" w:rsidR="00DD19AE" w:rsidRPr="00685CD4" w:rsidRDefault="00DD19AE" w:rsidP="00685CD4">
            <w:pPr>
              <w:spacing w:after="0" w:line="360" w:lineRule="auto"/>
              <w:rPr>
                <w:rFonts w:ascii="Times New Roman" w:hAnsi="Times New Roman"/>
                <w:b/>
                <w:sz w:val="24"/>
                <w:lang w:val="en-GB"/>
              </w:rPr>
            </w:pPr>
            <w:r w:rsidRPr="00685CD4">
              <w:rPr>
                <w:rFonts w:ascii="Times New Roman" w:hAnsi="Times New Roman"/>
                <w:b/>
                <w:sz w:val="24"/>
                <w:lang w:val="en-GB"/>
              </w:rPr>
              <w:t>2023</w:t>
            </w:r>
          </w:p>
        </w:tc>
        <w:tc>
          <w:tcPr>
            <w:tcW w:w="703" w:type="dxa"/>
            <w:shd w:val="clear" w:color="auto" w:fill="5B9BD5" w:themeFill="accent5"/>
          </w:tcPr>
          <w:p w14:paraId="4E937648" w14:textId="77777777" w:rsidR="00DD19AE" w:rsidRPr="00685CD4" w:rsidRDefault="00DD19AE" w:rsidP="00685CD4">
            <w:pPr>
              <w:pStyle w:val="SEAHeading5"/>
              <w:spacing w:line="360" w:lineRule="auto"/>
              <w:rPr>
                <w:rFonts w:ascii="Times New Roman" w:hAnsi="Times New Roman"/>
                <w:szCs w:val="22"/>
              </w:rPr>
            </w:pPr>
            <w:r w:rsidRPr="00685CD4">
              <w:rPr>
                <w:rFonts w:ascii="Times New Roman" w:hAnsi="Times New Roman"/>
                <w:szCs w:val="22"/>
              </w:rPr>
              <w:t>2024</w:t>
            </w:r>
          </w:p>
        </w:tc>
        <w:tc>
          <w:tcPr>
            <w:tcW w:w="935" w:type="dxa"/>
            <w:shd w:val="clear" w:color="auto" w:fill="5B9BD5" w:themeFill="accent5"/>
          </w:tcPr>
          <w:p w14:paraId="0A2D9255" w14:textId="77777777" w:rsidR="00DD19AE" w:rsidRPr="00685CD4" w:rsidRDefault="00DD19AE" w:rsidP="00685CD4">
            <w:pPr>
              <w:spacing w:after="0" w:line="360" w:lineRule="auto"/>
              <w:rPr>
                <w:rFonts w:ascii="Times New Roman" w:hAnsi="Times New Roman"/>
                <w:b/>
                <w:sz w:val="24"/>
                <w:lang w:val="en-GB"/>
              </w:rPr>
            </w:pPr>
            <w:r w:rsidRPr="00685CD4">
              <w:rPr>
                <w:rFonts w:ascii="Times New Roman" w:hAnsi="Times New Roman"/>
                <w:b/>
                <w:sz w:val="24"/>
                <w:lang w:val="en-GB"/>
              </w:rPr>
              <w:t>2025</w:t>
            </w:r>
          </w:p>
        </w:tc>
        <w:tc>
          <w:tcPr>
            <w:tcW w:w="3526" w:type="dxa"/>
            <w:vMerge/>
            <w:shd w:val="clear" w:color="auto" w:fill="5B9BD5" w:themeFill="accent5"/>
          </w:tcPr>
          <w:p w14:paraId="1153891E" w14:textId="77777777" w:rsidR="00DD19AE" w:rsidRPr="00685CD4" w:rsidRDefault="00DD19AE" w:rsidP="00685CD4">
            <w:pPr>
              <w:spacing w:after="0" w:line="360" w:lineRule="auto"/>
              <w:rPr>
                <w:rFonts w:ascii="Times New Roman" w:hAnsi="Times New Roman"/>
                <w:sz w:val="24"/>
                <w:lang w:val="en-GB"/>
              </w:rPr>
            </w:pPr>
          </w:p>
        </w:tc>
      </w:tr>
      <w:tr w:rsidR="00DD19AE" w:rsidRPr="00685CD4" w14:paraId="0B206F53" w14:textId="77777777" w:rsidTr="00CF789B">
        <w:trPr>
          <w:trHeight w:val="466"/>
        </w:trPr>
        <w:tc>
          <w:tcPr>
            <w:tcW w:w="9857" w:type="dxa"/>
            <w:gridSpan w:val="6"/>
            <w:shd w:val="clear" w:color="auto" w:fill="5B9BD5" w:themeFill="accent5"/>
          </w:tcPr>
          <w:p w14:paraId="7EC949C8" w14:textId="77777777" w:rsidR="00DD19AE" w:rsidRPr="00685CD4" w:rsidRDefault="00DD19AE" w:rsidP="00685CD4">
            <w:pPr>
              <w:spacing w:after="0" w:line="360" w:lineRule="auto"/>
              <w:rPr>
                <w:rFonts w:ascii="Times New Roman" w:hAnsi="Times New Roman"/>
                <w:b/>
                <w:sz w:val="24"/>
                <w:lang w:val="en-GB"/>
              </w:rPr>
            </w:pPr>
            <w:r w:rsidRPr="00685CD4">
              <w:rPr>
                <w:rFonts w:ascii="Times New Roman" w:hAnsi="Times New Roman"/>
                <w:b/>
                <w:sz w:val="24"/>
                <w:lang w:val="en-GB"/>
              </w:rPr>
              <w:t>MTDP Evaluations</w:t>
            </w:r>
          </w:p>
        </w:tc>
      </w:tr>
      <w:tr w:rsidR="00DD19AE" w:rsidRPr="00685CD4" w14:paraId="0F67ADEE" w14:textId="77777777" w:rsidTr="009A76BF">
        <w:trPr>
          <w:trHeight w:val="466"/>
        </w:trPr>
        <w:tc>
          <w:tcPr>
            <w:tcW w:w="3261" w:type="dxa"/>
          </w:tcPr>
          <w:p w14:paraId="765B8BC1"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DMTDP Mid-term Evaluation</w:t>
            </w:r>
          </w:p>
        </w:tc>
        <w:tc>
          <w:tcPr>
            <w:tcW w:w="3070" w:type="dxa"/>
            <w:gridSpan w:val="4"/>
          </w:tcPr>
          <w:p w14:paraId="310D6BB1"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Start end of year, 2023</w:t>
            </w:r>
          </w:p>
        </w:tc>
        <w:tc>
          <w:tcPr>
            <w:tcW w:w="3526" w:type="dxa"/>
          </w:tcPr>
          <w:p w14:paraId="6AE93373"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DPCU, Stakeholders</w:t>
            </w:r>
          </w:p>
        </w:tc>
      </w:tr>
      <w:tr w:rsidR="00DD19AE" w:rsidRPr="00685CD4" w14:paraId="1869B456" w14:textId="77777777" w:rsidTr="009A76BF">
        <w:trPr>
          <w:trHeight w:val="450"/>
        </w:trPr>
        <w:tc>
          <w:tcPr>
            <w:tcW w:w="3261" w:type="dxa"/>
          </w:tcPr>
          <w:p w14:paraId="17882D59"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Terminal Evaluation</w:t>
            </w:r>
          </w:p>
        </w:tc>
        <w:tc>
          <w:tcPr>
            <w:tcW w:w="3070" w:type="dxa"/>
            <w:gridSpan w:val="4"/>
          </w:tcPr>
          <w:p w14:paraId="5E407769"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Start end of 2025</w:t>
            </w:r>
          </w:p>
        </w:tc>
        <w:tc>
          <w:tcPr>
            <w:tcW w:w="3526" w:type="dxa"/>
          </w:tcPr>
          <w:p w14:paraId="6A31ED4E"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r w:rsidR="00DD19AE" w:rsidRPr="00685CD4" w14:paraId="313A48F0" w14:textId="77777777" w:rsidTr="009A76BF">
        <w:trPr>
          <w:trHeight w:val="466"/>
        </w:trPr>
        <w:tc>
          <w:tcPr>
            <w:tcW w:w="3261" w:type="dxa"/>
            <w:shd w:val="clear" w:color="auto" w:fill="FFFFFF"/>
          </w:tcPr>
          <w:p w14:paraId="2A380968"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Participatory M&amp;E</w:t>
            </w:r>
          </w:p>
        </w:tc>
        <w:tc>
          <w:tcPr>
            <w:tcW w:w="3070" w:type="dxa"/>
            <w:gridSpan w:val="4"/>
            <w:shd w:val="clear" w:color="auto" w:fill="FFFFFF"/>
          </w:tcPr>
          <w:p w14:paraId="42CD9D2B"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Every year</w:t>
            </w:r>
          </w:p>
        </w:tc>
        <w:tc>
          <w:tcPr>
            <w:tcW w:w="3526" w:type="dxa"/>
            <w:shd w:val="clear" w:color="auto" w:fill="FFFFFF"/>
          </w:tcPr>
          <w:p w14:paraId="651351E9"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r w:rsidR="00DD19AE" w:rsidRPr="00685CD4" w14:paraId="1EA96B03" w14:textId="77777777" w:rsidTr="00CF789B">
        <w:trPr>
          <w:trHeight w:val="450"/>
        </w:trPr>
        <w:tc>
          <w:tcPr>
            <w:tcW w:w="9857" w:type="dxa"/>
            <w:gridSpan w:val="6"/>
            <w:shd w:val="clear" w:color="auto" w:fill="5B9BD5" w:themeFill="accent5"/>
          </w:tcPr>
          <w:p w14:paraId="240CEB3E" w14:textId="77777777" w:rsidR="00DD19AE" w:rsidRPr="00685CD4" w:rsidRDefault="00DD19AE" w:rsidP="00685CD4">
            <w:pPr>
              <w:spacing w:after="0" w:line="360" w:lineRule="auto"/>
              <w:rPr>
                <w:rFonts w:ascii="Times New Roman" w:hAnsi="Times New Roman"/>
                <w:b/>
                <w:sz w:val="24"/>
                <w:lang w:val="en-GB"/>
              </w:rPr>
            </w:pPr>
            <w:r w:rsidRPr="00685CD4">
              <w:rPr>
                <w:rFonts w:ascii="Times New Roman" w:hAnsi="Times New Roman"/>
                <w:b/>
                <w:sz w:val="24"/>
                <w:lang w:val="en-GB"/>
              </w:rPr>
              <w:t>Implementation monitoring</w:t>
            </w:r>
          </w:p>
        </w:tc>
      </w:tr>
      <w:tr w:rsidR="00DD19AE" w:rsidRPr="00685CD4" w14:paraId="44818DB3" w14:textId="77777777" w:rsidTr="009A76BF">
        <w:trPr>
          <w:trHeight w:val="761"/>
        </w:trPr>
        <w:tc>
          <w:tcPr>
            <w:tcW w:w="3261" w:type="dxa"/>
            <w:shd w:val="clear" w:color="auto" w:fill="FFFFFF"/>
          </w:tcPr>
          <w:p w14:paraId="647B227C"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Inspection of projects</w:t>
            </w:r>
          </w:p>
        </w:tc>
        <w:tc>
          <w:tcPr>
            <w:tcW w:w="3070" w:type="dxa"/>
            <w:gridSpan w:val="4"/>
            <w:shd w:val="clear" w:color="auto" w:fill="FFFFFF"/>
          </w:tcPr>
          <w:p w14:paraId="62E6EB6D" w14:textId="40475C01" w:rsidR="00DD19AE" w:rsidRPr="00685CD4" w:rsidRDefault="00BD2B85" w:rsidP="00685CD4">
            <w:pPr>
              <w:spacing w:after="0" w:line="360" w:lineRule="auto"/>
              <w:rPr>
                <w:rFonts w:ascii="Times New Roman" w:hAnsi="Times New Roman"/>
                <w:sz w:val="24"/>
                <w:lang w:val="en-GB"/>
              </w:rPr>
            </w:pPr>
            <w:r>
              <w:rPr>
                <w:rFonts w:ascii="Times New Roman" w:hAnsi="Times New Roman"/>
                <w:sz w:val="24"/>
                <w:lang w:val="en-GB"/>
              </w:rPr>
              <w:t xml:space="preserve">Every </w:t>
            </w:r>
            <w:r w:rsidR="00DD19AE" w:rsidRPr="00685CD4">
              <w:rPr>
                <w:rFonts w:ascii="Times New Roman" w:hAnsi="Times New Roman"/>
                <w:sz w:val="24"/>
                <w:lang w:val="en-GB"/>
              </w:rPr>
              <w:t>monthly</w:t>
            </w:r>
          </w:p>
        </w:tc>
        <w:tc>
          <w:tcPr>
            <w:tcW w:w="3526" w:type="dxa"/>
            <w:shd w:val="clear" w:color="auto" w:fill="FFFFFF"/>
          </w:tcPr>
          <w:p w14:paraId="4FE2A284"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Works/Physical planning/ other Departments</w:t>
            </w:r>
          </w:p>
        </w:tc>
      </w:tr>
      <w:tr w:rsidR="00DD19AE" w:rsidRPr="00685CD4" w14:paraId="3DE21DB2" w14:textId="77777777" w:rsidTr="009A76BF">
        <w:trPr>
          <w:trHeight w:val="761"/>
        </w:trPr>
        <w:tc>
          <w:tcPr>
            <w:tcW w:w="3261" w:type="dxa"/>
            <w:shd w:val="clear" w:color="auto" w:fill="FFFFFF"/>
          </w:tcPr>
          <w:p w14:paraId="3925ED83"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 xml:space="preserve"> Quarterly Field Visit</w:t>
            </w:r>
          </w:p>
        </w:tc>
        <w:tc>
          <w:tcPr>
            <w:tcW w:w="3070" w:type="dxa"/>
            <w:gridSpan w:val="4"/>
            <w:shd w:val="clear" w:color="auto" w:fill="FFFFFF"/>
          </w:tcPr>
          <w:p w14:paraId="7F157A20" w14:textId="5ACC1BC5" w:rsidR="00DD19AE" w:rsidRPr="00685CD4" w:rsidRDefault="00BD2B85" w:rsidP="00685CD4">
            <w:pPr>
              <w:spacing w:after="0" w:line="360" w:lineRule="auto"/>
              <w:rPr>
                <w:rFonts w:ascii="Times New Roman" w:hAnsi="Times New Roman"/>
                <w:sz w:val="24"/>
                <w:lang w:val="en-GB"/>
              </w:rPr>
            </w:pPr>
            <w:r>
              <w:rPr>
                <w:rFonts w:ascii="Times New Roman" w:hAnsi="Times New Roman"/>
                <w:sz w:val="24"/>
                <w:lang w:val="en-GB"/>
              </w:rPr>
              <w:t>Third</w:t>
            </w:r>
            <w:r w:rsidR="00DD19AE" w:rsidRPr="00685CD4">
              <w:rPr>
                <w:rFonts w:ascii="Times New Roman" w:hAnsi="Times New Roman"/>
                <w:sz w:val="24"/>
                <w:lang w:val="en-GB"/>
              </w:rPr>
              <w:t xml:space="preserve"> week of every quarter</w:t>
            </w:r>
          </w:p>
        </w:tc>
        <w:tc>
          <w:tcPr>
            <w:tcW w:w="3526" w:type="dxa"/>
            <w:shd w:val="clear" w:color="auto" w:fill="FFFFFF"/>
          </w:tcPr>
          <w:p w14:paraId="75FB1F06"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DPCU, Stakeholders</w:t>
            </w:r>
          </w:p>
        </w:tc>
      </w:tr>
      <w:tr w:rsidR="00DD19AE" w:rsidRPr="00685CD4" w14:paraId="2B27986C" w14:textId="77777777" w:rsidTr="009A76BF">
        <w:trPr>
          <w:trHeight w:val="761"/>
        </w:trPr>
        <w:tc>
          <w:tcPr>
            <w:tcW w:w="3261" w:type="dxa"/>
            <w:shd w:val="clear" w:color="auto" w:fill="FFFFFF"/>
          </w:tcPr>
          <w:p w14:paraId="2699FA86"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Quarterly Review Meetings</w:t>
            </w:r>
          </w:p>
        </w:tc>
        <w:tc>
          <w:tcPr>
            <w:tcW w:w="3070" w:type="dxa"/>
            <w:gridSpan w:val="4"/>
            <w:shd w:val="clear" w:color="auto" w:fill="FFFFFF"/>
          </w:tcPr>
          <w:p w14:paraId="7C2CBDBE"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1</w:t>
            </w:r>
            <w:r w:rsidRPr="00685CD4">
              <w:rPr>
                <w:rFonts w:ascii="Times New Roman" w:hAnsi="Times New Roman"/>
                <w:sz w:val="24"/>
                <w:vertAlign w:val="superscript"/>
                <w:lang w:val="en-GB"/>
              </w:rPr>
              <w:t>st</w:t>
            </w:r>
            <w:r w:rsidRPr="00685CD4">
              <w:rPr>
                <w:rFonts w:ascii="Times New Roman" w:hAnsi="Times New Roman"/>
                <w:sz w:val="24"/>
                <w:lang w:val="en-GB"/>
              </w:rPr>
              <w:t xml:space="preserve"> week of every quarter </w:t>
            </w:r>
          </w:p>
        </w:tc>
        <w:tc>
          <w:tcPr>
            <w:tcW w:w="3526" w:type="dxa"/>
            <w:shd w:val="clear" w:color="auto" w:fill="FFFFFF"/>
          </w:tcPr>
          <w:p w14:paraId="5B7824C6"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DPCU, Stakeholders</w:t>
            </w:r>
          </w:p>
        </w:tc>
      </w:tr>
      <w:tr w:rsidR="00DD19AE" w:rsidRPr="00685CD4" w14:paraId="6657F6E3" w14:textId="77777777" w:rsidTr="00685CD4">
        <w:trPr>
          <w:trHeight w:val="818"/>
        </w:trPr>
        <w:tc>
          <w:tcPr>
            <w:tcW w:w="3261" w:type="dxa"/>
            <w:shd w:val="clear" w:color="auto" w:fill="FFFFFF"/>
          </w:tcPr>
          <w:p w14:paraId="290F2E91"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Preparation of Quarterly reports</w:t>
            </w:r>
          </w:p>
        </w:tc>
        <w:tc>
          <w:tcPr>
            <w:tcW w:w="3070" w:type="dxa"/>
            <w:gridSpan w:val="4"/>
            <w:shd w:val="clear" w:color="auto" w:fill="FFFFFF"/>
          </w:tcPr>
          <w:p w14:paraId="467A4785"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12</w:t>
            </w:r>
            <w:r w:rsidRPr="00685CD4">
              <w:rPr>
                <w:rFonts w:ascii="Times New Roman" w:hAnsi="Times New Roman"/>
                <w:sz w:val="24"/>
                <w:vertAlign w:val="superscript"/>
                <w:lang w:val="en-GB"/>
              </w:rPr>
              <w:t>th</w:t>
            </w:r>
            <w:r w:rsidRPr="00685CD4">
              <w:rPr>
                <w:rFonts w:ascii="Times New Roman" w:hAnsi="Times New Roman"/>
                <w:sz w:val="24"/>
                <w:lang w:val="en-GB"/>
              </w:rPr>
              <w:t xml:space="preserve"> Jan, April, July and October</w:t>
            </w:r>
          </w:p>
        </w:tc>
        <w:tc>
          <w:tcPr>
            <w:tcW w:w="3526" w:type="dxa"/>
            <w:shd w:val="clear" w:color="auto" w:fill="FFFFFF"/>
          </w:tcPr>
          <w:p w14:paraId="5C1680CC"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DPCU</w:t>
            </w:r>
          </w:p>
        </w:tc>
      </w:tr>
      <w:tr w:rsidR="00DD19AE" w:rsidRPr="00685CD4" w14:paraId="478499B4" w14:textId="77777777" w:rsidTr="00CF789B">
        <w:trPr>
          <w:trHeight w:val="466"/>
        </w:trPr>
        <w:tc>
          <w:tcPr>
            <w:tcW w:w="9857" w:type="dxa"/>
            <w:gridSpan w:val="6"/>
            <w:shd w:val="clear" w:color="auto" w:fill="5B9BD5" w:themeFill="accent5"/>
          </w:tcPr>
          <w:p w14:paraId="57A74811" w14:textId="77777777" w:rsidR="00DD19AE" w:rsidRPr="00685CD4" w:rsidRDefault="00DD19AE" w:rsidP="00685CD4">
            <w:pPr>
              <w:spacing w:after="0" w:line="360" w:lineRule="auto"/>
              <w:rPr>
                <w:rFonts w:ascii="Times New Roman" w:hAnsi="Times New Roman"/>
                <w:b/>
                <w:sz w:val="24"/>
                <w:lang w:val="en-GB"/>
              </w:rPr>
            </w:pPr>
            <w:r w:rsidRPr="00685CD4">
              <w:rPr>
                <w:rFonts w:ascii="Times New Roman" w:hAnsi="Times New Roman"/>
                <w:b/>
                <w:sz w:val="24"/>
                <w:lang w:val="en-GB"/>
              </w:rPr>
              <w:t>APR preparation and dissemination</w:t>
            </w:r>
          </w:p>
        </w:tc>
      </w:tr>
      <w:tr w:rsidR="00DD19AE" w:rsidRPr="00685CD4" w14:paraId="05331988" w14:textId="77777777" w:rsidTr="009A76BF">
        <w:trPr>
          <w:trHeight w:val="466"/>
        </w:trPr>
        <w:tc>
          <w:tcPr>
            <w:tcW w:w="3261" w:type="dxa"/>
            <w:shd w:val="clear" w:color="auto" w:fill="auto"/>
          </w:tcPr>
          <w:p w14:paraId="45096CF3"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 xml:space="preserve">Data collection and Collation </w:t>
            </w:r>
          </w:p>
        </w:tc>
        <w:tc>
          <w:tcPr>
            <w:tcW w:w="3070" w:type="dxa"/>
            <w:gridSpan w:val="4"/>
            <w:shd w:val="clear" w:color="auto" w:fill="auto"/>
          </w:tcPr>
          <w:p w14:paraId="15A588F6" w14:textId="16191A21" w:rsidR="00DD19AE" w:rsidRPr="002D4754" w:rsidRDefault="0016614B" w:rsidP="00685CD4">
            <w:pPr>
              <w:spacing w:after="0" w:line="360" w:lineRule="auto"/>
              <w:rPr>
                <w:rFonts w:ascii="Times New Roman" w:hAnsi="Times New Roman"/>
                <w:b/>
                <w:sz w:val="24"/>
                <w:lang w:val="en-GB"/>
              </w:rPr>
            </w:pPr>
            <w:r w:rsidRPr="002D4754">
              <w:rPr>
                <w:rFonts w:ascii="Times New Roman" w:hAnsi="Times New Roman"/>
                <w:sz w:val="24"/>
                <w:lang w:val="en-GB"/>
              </w:rPr>
              <w:t>From 2</w:t>
            </w:r>
            <w:r w:rsidRPr="002D4754">
              <w:rPr>
                <w:rFonts w:ascii="Times New Roman" w:hAnsi="Times New Roman"/>
                <w:sz w:val="24"/>
                <w:vertAlign w:val="superscript"/>
                <w:lang w:val="en-GB"/>
              </w:rPr>
              <w:t>nd</w:t>
            </w:r>
            <w:r w:rsidRPr="002D4754">
              <w:rPr>
                <w:rFonts w:ascii="Times New Roman" w:hAnsi="Times New Roman"/>
                <w:sz w:val="24"/>
                <w:lang w:val="en-GB"/>
              </w:rPr>
              <w:t xml:space="preserve"> week of</w:t>
            </w:r>
            <w:r w:rsidR="002D4754">
              <w:rPr>
                <w:rFonts w:ascii="Times New Roman" w:hAnsi="Times New Roman"/>
                <w:sz w:val="24"/>
                <w:lang w:val="en-GB"/>
              </w:rPr>
              <w:t xml:space="preserve"> January </w:t>
            </w:r>
          </w:p>
        </w:tc>
        <w:tc>
          <w:tcPr>
            <w:tcW w:w="3526" w:type="dxa"/>
            <w:shd w:val="clear" w:color="auto" w:fill="auto"/>
          </w:tcPr>
          <w:p w14:paraId="0A840150"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DPCU</w:t>
            </w:r>
          </w:p>
        </w:tc>
      </w:tr>
      <w:tr w:rsidR="00DD19AE" w:rsidRPr="00685CD4" w14:paraId="743B7D66" w14:textId="77777777" w:rsidTr="009A76BF">
        <w:trPr>
          <w:trHeight w:val="466"/>
        </w:trPr>
        <w:tc>
          <w:tcPr>
            <w:tcW w:w="3261" w:type="dxa"/>
          </w:tcPr>
          <w:p w14:paraId="1467241E"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Data analysis and validation</w:t>
            </w:r>
          </w:p>
        </w:tc>
        <w:tc>
          <w:tcPr>
            <w:tcW w:w="3070" w:type="dxa"/>
            <w:gridSpan w:val="4"/>
          </w:tcPr>
          <w:p w14:paraId="53E13EBB" w14:textId="5A9EB75A" w:rsidR="00DD19AE" w:rsidRPr="002D4754" w:rsidRDefault="00DD19AE" w:rsidP="00685CD4">
            <w:pPr>
              <w:spacing w:after="0" w:line="360" w:lineRule="auto"/>
              <w:rPr>
                <w:rFonts w:ascii="Times New Roman" w:hAnsi="Times New Roman"/>
                <w:sz w:val="24"/>
                <w:lang w:val="en-GB"/>
              </w:rPr>
            </w:pPr>
            <w:r w:rsidRPr="002D4754">
              <w:rPr>
                <w:rFonts w:ascii="Times New Roman" w:hAnsi="Times New Roman"/>
                <w:sz w:val="24"/>
                <w:lang w:val="en-GB"/>
              </w:rPr>
              <w:t>From 14</w:t>
            </w:r>
            <w:r w:rsidRPr="002D4754">
              <w:rPr>
                <w:rFonts w:ascii="Times New Roman" w:hAnsi="Times New Roman"/>
                <w:sz w:val="24"/>
                <w:vertAlign w:val="superscript"/>
                <w:lang w:val="en-GB"/>
              </w:rPr>
              <w:t>th</w:t>
            </w:r>
            <w:r w:rsidR="002D4754">
              <w:rPr>
                <w:rFonts w:ascii="Times New Roman" w:hAnsi="Times New Roman"/>
                <w:sz w:val="24"/>
                <w:lang w:val="en-GB"/>
              </w:rPr>
              <w:t xml:space="preserve"> January </w:t>
            </w:r>
          </w:p>
        </w:tc>
        <w:tc>
          <w:tcPr>
            <w:tcW w:w="3526" w:type="dxa"/>
          </w:tcPr>
          <w:p w14:paraId="03306FBE"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r w:rsidR="00DD19AE" w:rsidRPr="00685CD4" w14:paraId="1853BE31" w14:textId="77777777" w:rsidTr="009A76BF">
        <w:trPr>
          <w:trHeight w:val="466"/>
        </w:trPr>
        <w:tc>
          <w:tcPr>
            <w:tcW w:w="3261" w:type="dxa"/>
          </w:tcPr>
          <w:p w14:paraId="2946A6CC"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 xml:space="preserve">Prepare Draft MDA APR </w:t>
            </w:r>
          </w:p>
        </w:tc>
        <w:tc>
          <w:tcPr>
            <w:tcW w:w="3070" w:type="dxa"/>
            <w:gridSpan w:val="4"/>
          </w:tcPr>
          <w:p w14:paraId="1679AA84" w14:textId="3CE6BBA3" w:rsidR="00DD19AE" w:rsidRPr="002D4754" w:rsidRDefault="0016614B" w:rsidP="00685CD4">
            <w:pPr>
              <w:spacing w:after="0" w:line="360" w:lineRule="auto"/>
              <w:rPr>
                <w:rFonts w:ascii="Times New Roman" w:hAnsi="Times New Roman"/>
                <w:sz w:val="24"/>
                <w:lang w:val="en-GB"/>
              </w:rPr>
            </w:pPr>
            <w:r w:rsidRPr="002D4754">
              <w:rPr>
                <w:rFonts w:ascii="Times New Roman" w:hAnsi="Times New Roman"/>
                <w:sz w:val="24"/>
                <w:lang w:val="en-GB"/>
              </w:rPr>
              <w:t xml:space="preserve">Mid - </w:t>
            </w:r>
            <w:r w:rsidR="002D4754">
              <w:rPr>
                <w:rFonts w:ascii="Times New Roman" w:hAnsi="Times New Roman"/>
                <w:sz w:val="24"/>
                <w:lang w:val="en-GB"/>
              </w:rPr>
              <w:t xml:space="preserve">January </w:t>
            </w:r>
          </w:p>
        </w:tc>
        <w:tc>
          <w:tcPr>
            <w:tcW w:w="3526" w:type="dxa"/>
          </w:tcPr>
          <w:p w14:paraId="548F4B97"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r w:rsidR="00DD19AE" w:rsidRPr="00685CD4" w14:paraId="79580128" w14:textId="77777777" w:rsidTr="009A76BF">
        <w:trPr>
          <w:trHeight w:val="450"/>
        </w:trPr>
        <w:tc>
          <w:tcPr>
            <w:tcW w:w="3261" w:type="dxa"/>
            <w:shd w:val="clear" w:color="auto" w:fill="FFFFFF"/>
          </w:tcPr>
          <w:p w14:paraId="5FB42B93"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lastRenderedPageBreak/>
              <w:t>Organise Draft APR review workshop</w:t>
            </w:r>
          </w:p>
        </w:tc>
        <w:tc>
          <w:tcPr>
            <w:tcW w:w="3070" w:type="dxa"/>
            <w:gridSpan w:val="4"/>
            <w:shd w:val="clear" w:color="auto" w:fill="FFFFFF"/>
          </w:tcPr>
          <w:p w14:paraId="1DF89513" w14:textId="63D3EEBD" w:rsidR="00DD19AE" w:rsidRPr="002D4754" w:rsidRDefault="0016614B" w:rsidP="00685CD4">
            <w:pPr>
              <w:spacing w:after="0" w:line="360" w:lineRule="auto"/>
              <w:rPr>
                <w:rFonts w:ascii="Times New Roman" w:hAnsi="Times New Roman"/>
                <w:sz w:val="24"/>
                <w:lang w:val="en-GB"/>
              </w:rPr>
            </w:pPr>
            <w:r w:rsidRPr="002D4754">
              <w:rPr>
                <w:rFonts w:ascii="Times New Roman" w:hAnsi="Times New Roman"/>
                <w:sz w:val="24"/>
                <w:lang w:val="en-GB"/>
              </w:rPr>
              <w:t>Third week of</w:t>
            </w:r>
            <w:r w:rsidR="002D4754">
              <w:rPr>
                <w:rFonts w:ascii="Times New Roman" w:hAnsi="Times New Roman"/>
                <w:sz w:val="24"/>
                <w:lang w:val="en-GB"/>
              </w:rPr>
              <w:t xml:space="preserve"> January </w:t>
            </w:r>
          </w:p>
        </w:tc>
        <w:tc>
          <w:tcPr>
            <w:tcW w:w="3526" w:type="dxa"/>
            <w:shd w:val="clear" w:color="auto" w:fill="FFFFFF"/>
          </w:tcPr>
          <w:p w14:paraId="647BB83E"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r w:rsidR="00DD19AE" w:rsidRPr="00685CD4" w14:paraId="0E956D06" w14:textId="77777777" w:rsidTr="009A76BF">
        <w:trPr>
          <w:trHeight w:val="466"/>
        </w:trPr>
        <w:tc>
          <w:tcPr>
            <w:tcW w:w="3261" w:type="dxa"/>
          </w:tcPr>
          <w:p w14:paraId="4031452E"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Final APR submitted to NDPC</w:t>
            </w:r>
          </w:p>
        </w:tc>
        <w:tc>
          <w:tcPr>
            <w:tcW w:w="3070" w:type="dxa"/>
            <w:gridSpan w:val="4"/>
          </w:tcPr>
          <w:p w14:paraId="3D37D40C" w14:textId="2F560FE7" w:rsidR="00DD19AE" w:rsidRPr="002D4754" w:rsidRDefault="005A0A73" w:rsidP="00685CD4">
            <w:pPr>
              <w:spacing w:after="0" w:line="360" w:lineRule="auto"/>
              <w:rPr>
                <w:rFonts w:ascii="Times New Roman" w:hAnsi="Times New Roman"/>
                <w:sz w:val="24"/>
                <w:lang w:val="en-GB"/>
              </w:rPr>
            </w:pPr>
            <w:r>
              <w:rPr>
                <w:rFonts w:ascii="Times New Roman" w:hAnsi="Times New Roman"/>
                <w:sz w:val="24"/>
                <w:lang w:val="en-GB"/>
              </w:rPr>
              <w:t>20</w:t>
            </w:r>
            <w:r w:rsidRPr="005A0A73">
              <w:rPr>
                <w:rFonts w:ascii="Times New Roman" w:hAnsi="Times New Roman"/>
                <w:sz w:val="24"/>
                <w:vertAlign w:val="superscript"/>
                <w:lang w:val="en-GB"/>
              </w:rPr>
              <w:t>th</w:t>
            </w:r>
            <w:r>
              <w:rPr>
                <w:rFonts w:ascii="Times New Roman" w:hAnsi="Times New Roman"/>
                <w:sz w:val="24"/>
                <w:lang w:val="en-GB"/>
              </w:rPr>
              <w:t xml:space="preserve"> February</w:t>
            </w:r>
          </w:p>
        </w:tc>
        <w:tc>
          <w:tcPr>
            <w:tcW w:w="3526" w:type="dxa"/>
          </w:tcPr>
          <w:p w14:paraId="21CE9E23"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r w:rsidR="00DD19AE" w:rsidRPr="00685CD4" w14:paraId="0806E649" w14:textId="77777777" w:rsidTr="009A76BF">
        <w:trPr>
          <w:trHeight w:val="466"/>
        </w:trPr>
        <w:tc>
          <w:tcPr>
            <w:tcW w:w="3261" w:type="dxa"/>
            <w:shd w:val="clear" w:color="auto" w:fill="FFFFFF"/>
          </w:tcPr>
          <w:p w14:paraId="15843D86" w14:textId="77777777" w:rsidR="00DD19AE" w:rsidRPr="00685CD4" w:rsidRDefault="00DD19AE" w:rsidP="00685CD4">
            <w:pPr>
              <w:spacing w:after="0" w:line="360" w:lineRule="auto"/>
              <w:rPr>
                <w:rFonts w:ascii="Times New Roman" w:hAnsi="Times New Roman"/>
                <w:sz w:val="24"/>
                <w:lang w:val="en-GB"/>
              </w:rPr>
            </w:pPr>
            <w:r w:rsidRPr="00685CD4">
              <w:rPr>
                <w:rFonts w:ascii="Times New Roman" w:hAnsi="Times New Roman"/>
                <w:sz w:val="24"/>
                <w:lang w:val="en-GB"/>
              </w:rPr>
              <w:t>Dissemination of District APR</w:t>
            </w:r>
          </w:p>
        </w:tc>
        <w:tc>
          <w:tcPr>
            <w:tcW w:w="3070" w:type="dxa"/>
            <w:gridSpan w:val="4"/>
            <w:shd w:val="clear" w:color="auto" w:fill="FFFFFF"/>
          </w:tcPr>
          <w:p w14:paraId="0D38F5F4" w14:textId="2A20ED3E" w:rsidR="00DD19AE" w:rsidRPr="002D4754" w:rsidRDefault="005A0A73" w:rsidP="00685CD4">
            <w:pPr>
              <w:spacing w:after="0" w:line="360" w:lineRule="auto"/>
              <w:rPr>
                <w:rFonts w:ascii="Times New Roman" w:hAnsi="Times New Roman"/>
                <w:sz w:val="24"/>
                <w:lang w:val="en-GB"/>
              </w:rPr>
            </w:pPr>
            <w:r>
              <w:rPr>
                <w:rFonts w:ascii="Times New Roman" w:hAnsi="Times New Roman"/>
                <w:sz w:val="24"/>
                <w:lang w:val="en-GB"/>
              </w:rPr>
              <w:t>First week</w:t>
            </w:r>
            <w:r w:rsidR="0016614B" w:rsidRPr="002D4754">
              <w:rPr>
                <w:rFonts w:ascii="Times New Roman" w:hAnsi="Times New Roman"/>
                <w:sz w:val="24"/>
                <w:lang w:val="en-GB"/>
              </w:rPr>
              <w:t xml:space="preserve"> of</w:t>
            </w:r>
            <w:r w:rsidR="00333B6D">
              <w:rPr>
                <w:rFonts w:ascii="Times New Roman" w:hAnsi="Times New Roman"/>
                <w:sz w:val="24"/>
                <w:lang w:val="en-GB"/>
              </w:rPr>
              <w:t xml:space="preserve"> February.</w:t>
            </w:r>
            <w:r w:rsidR="00DD19AE" w:rsidRPr="002D4754">
              <w:rPr>
                <w:rFonts w:ascii="Times New Roman" w:hAnsi="Times New Roman"/>
                <w:sz w:val="24"/>
                <w:lang w:val="en-GB"/>
              </w:rPr>
              <w:t xml:space="preserve"> </w:t>
            </w:r>
          </w:p>
        </w:tc>
        <w:tc>
          <w:tcPr>
            <w:tcW w:w="3526" w:type="dxa"/>
            <w:shd w:val="clear" w:color="auto" w:fill="FFFFFF"/>
          </w:tcPr>
          <w:p w14:paraId="5D4054ED" w14:textId="77777777" w:rsidR="00DD19AE" w:rsidRPr="00685CD4" w:rsidRDefault="00DD19AE" w:rsidP="00685CD4">
            <w:pPr>
              <w:spacing w:after="0" w:line="360" w:lineRule="auto"/>
              <w:rPr>
                <w:rFonts w:ascii="Times New Roman" w:hAnsi="Times New Roman"/>
                <w:sz w:val="24"/>
              </w:rPr>
            </w:pPr>
            <w:r w:rsidRPr="00685CD4">
              <w:rPr>
                <w:rFonts w:ascii="Times New Roman" w:hAnsi="Times New Roman"/>
                <w:sz w:val="24"/>
                <w:lang w:val="en-GB"/>
              </w:rPr>
              <w:t>DPCU, Stakeholders</w:t>
            </w:r>
          </w:p>
        </w:tc>
      </w:tr>
    </w:tbl>
    <w:p w14:paraId="294B1F30" w14:textId="3533CF37" w:rsidR="00DD19AE" w:rsidRDefault="00CF789B" w:rsidP="000259BA">
      <w:pPr>
        <w:spacing w:line="360" w:lineRule="auto"/>
        <w:rPr>
          <w:rFonts w:ascii="Times New Roman" w:hAnsi="Times New Roman"/>
          <w:b/>
          <w:i/>
          <w:sz w:val="24"/>
          <w:szCs w:val="24"/>
        </w:rPr>
      </w:pPr>
      <w:r w:rsidRPr="00CF789B">
        <w:rPr>
          <w:rFonts w:ascii="Times New Roman" w:hAnsi="Times New Roman"/>
          <w:b/>
          <w:i/>
          <w:sz w:val="24"/>
          <w:szCs w:val="24"/>
        </w:rPr>
        <w:t xml:space="preserve">Source: </w:t>
      </w:r>
      <w:r w:rsidR="00DD19AE" w:rsidRPr="00CF789B">
        <w:rPr>
          <w:rFonts w:ascii="Times New Roman" w:hAnsi="Times New Roman"/>
          <w:b/>
          <w:i/>
          <w:sz w:val="24"/>
          <w:szCs w:val="24"/>
        </w:rPr>
        <w:t>DPCU, 202</w:t>
      </w:r>
      <w:r w:rsidR="00A276F0" w:rsidRPr="00CF789B">
        <w:rPr>
          <w:rFonts w:ascii="Times New Roman" w:hAnsi="Times New Roman"/>
          <w:b/>
          <w:i/>
          <w:sz w:val="24"/>
          <w:szCs w:val="24"/>
        </w:rPr>
        <w:t>1</w:t>
      </w:r>
    </w:p>
    <w:p w14:paraId="1FA1540A" w14:textId="77777777" w:rsidR="00D55041" w:rsidRPr="000259BA" w:rsidRDefault="00D55041" w:rsidP="000259BA">
      <w:pPr>
        <w:spacing w:line="360" w:lineRule="auto"/>
        <w:rPr>
          <w:rFonts w:ascii="Times New Roman" w:hAnsi="Times New Roman"/>
          <w:b/>
          <w:i/>
          <w:sz w:val="24"/>
          <w:szCs w:val="24"/>
        </w:rPr>
      </w:pPr>
    </w:p>
    <w:p w14:paraId="77BF1B5F" w14:textId="564F5412" w:rsidR="00DD19AE" w:rsidRPr="00D55041" w:rsidRDefault="00CF789B" w:rsidP="00976056">
      <w:pPr>
        <w:pStyle w:val="Heading2"/>
        <w:numPr>
          <w:ilvl w:val="1"/>
          <w:numId w:val="13"/>
        </w:numPr>
        <w:spacing w:line="360" w:lineRule="auto"/>
        <w:ind w:left="450" w:hanging="450"/>
        <w:rPr>
          <w:rFonts w:cs="Times New Roman"/>
          <w:color w:val="1F3864" w:themeColor="accent1" w:themeShade="80"/>
          <w:szCs w:val="24"/>
        </w:rPr>
      </w:pPr>
      <w:bookmarkStart w:id="164" w:name="_Toc78371908"/>
      <w:bookmarkStart w:id="165" w:name="_Toc108781350"/>
      <w:bookmarkStart w:id="166" w:name="_Toc115434673"/>
      <w:bookmarkStart w:id="167" w:name="_Toc504047457"/>
      <w:r w:rsidRPr="00D55041">
        <w:rPr>
          <w:rFonts w:cs="Times New Roman"/>
          <w:color w:val="1F3864" w:themeColor="accent1" w:themeShade="80"/>
          <w:szCs w:val="24"/>
        </w:rPr>
        <w:t>Evaluation Arrangement</w:t>
      </w:r>
      <w:bookmarkEnd w:id="164"/>
      <w:bookmarkEnd w:id="165"/>
      <w:bookmarkEnd w:id="166"/>
      <w:r w:rsidRPr="00D55041">
        <w:rPr>
          <w:color w:val="1F3864" w:themeColor="accent1" w:themeShade="80"/>
        </w:rPr>
        <w:t xml:space="preserve"> </w:t>
      </w:r>
      <w:bookmarkEnd w:id="167"/>
    </w:p>
    <w:p w14:paraId="3E387117" w14:textId="1B2CE4BF" w:rsidR="00DD19AE" w:rsidRPr="003E2F91" w:rsidRDefault="00DD19AE" w:rsidP="003E2F91">
      <w:pPr>
        <w:spacing w:before="120" w:after="120" w:line="360" w:lineRule="auto"/>
        <w:jc w:val="both"/>
        <w:rPr>
          <w:rFonts w:ascii="Times New Roman" w:hAnsi="Times New Roman"/>
          <w:sz w:val="24"/>
          <w:szCs w:val="24"/>
        </w:rPr>
      </w:pPr>
      <w:r w:rsidRPr="002B1602">
        <w:rPr>
          <w:rFonts w:ascii="Times New Roman" w:hAnsi="Times New Roman"/>
          <w:sz w:val="24"/>
          <w:szCs w:val="24"/>
        </w:rPr>
        <w:t xml:space="preserve">Evaluation </w:t>
      </w:r>
      <w:r w:rsidR="00134923" w:rsidRPr="002B1602">
        <w:rPr>
          <w:rFonts w:ascii="Times New Roman" w:hAnsi="Times New Roman"/>
          <w:sz w:val="24"/>
          <w:szCs w:val="24"/>
        </w:rPr>
        <w:t xml:space="preserve">is a key component in plan preparation. </w:t>
      </w:r>
      <w:r w:rsidR="000A192C" w:rsidRPr="002B1602">
        <w:rPr>
          <w:rFonts w:ascii="Times New Roman" w:hAnsi="Times New Roman"/>
          <w:sz w:val="24"/>
          <w:szCs w:val="24"/>
        </w:rPr>
        <w:t>Its main purpose is to ascertain</w:t>
      </w:r>
      <w:r w:rsidRPr="002B1602">
        <w:rPr>
          <w:rFonts w:ascii="Times New Roman" w:hAnsi="Times New Roman"/>
          <w:sz w:val="24"/>
          <w:szCs w:val="24"/>
        </w:rPr>
        <w:t xml:space="preserve"> the expected impacts of implemented programmes and projects</w:t>
      </w:r>
      <w:r w:rsidR="000A192C" w:rsidRPr="002B1602">
        <w:rPr>
          <w:rFonts w:ascii="Times New Roman" w:hAnsi="Times New Roman"/>
          <w:sz w:val="24"/>
          <w:szCs w:val="24"/>
        </w:rPr>
        <w:t>.</w:t>
      </w:r>
      <w:r w:rsidRPr="002B1602">
        <w:rPr>
          <w:rFonts w:ascii="Times New Roman" w:hAnsi="Times New Roman"/>
          <w:sz w:val="24"/>
          <w:szCs w:val="24"/>
        </w:rPr>
        <w:t xml:space="preserve"> The </w:t>
      </w:r>
      <w:r w:rsidR="000A192C" w:rsidRPr="002B1602">
        <w:rPr>
          <w:rFonts w:ascii="Times New Roman" w:hAnsi="Times New Roman"/>
          <w:sz w:val="24"/>
          <w:szCs w:val="24"/>
        </w:rPr>
        <w:t xml:space="preserve">main types of evaluation </w:t>
      </w:r>
      <w:r w:rsidRPr="002B1602">
        <w:rPr>
          <w:rFonts w:ascii="Times New Roman" w:hAnsi="Times New Roman"/>
          <w:sz w:val="24"/>
          <w:szCs w:val="24"/>
        </w:rPr>
        <w:t xml:space="preserve">include ex-ante evaluation; which is before project implementation, mid-term evaluation meaning in the middle of implementation, terminal which is at the end of implementation and ex-post; that is after implementation. </w:t>
      </w:r>
      <w:r w:rsidRPr="002B1602">
        <w:tab/>
      </w:r>
    </w:p>
    <w:p w14:paraId="1657511B" w14:textId="0A26D347" w:rsidR="00DD19AE" w:rsidRPr="002B1602" w:rsidRDefault="000A192C" w:rsidP="002B1602">
      <w:pPr>
        <w:spacing w:after="120" w:line="360" w:lineRule="auto"/>
        <w:jc w:val="both"/>
        <w:rPr>
          <w:rFonts w:ascii="Times New Roman" w:hAnsi="Times New Roman"/>
          <w:sz w:val="24"/>
          <w:szCs w:val="24"/>
        </w:rPr>
      </w:pPr>
      <w:r w:rsidRPr="002B1602">
        <w:rPr>
          <w:rFonts w:ascii="Times New Roman" w:hAnsi="Times New Roman"/>
          <w:sz w:val="24"/>
          <w:szCs w:val="24"/>
        </w:rPr>
        <w:t>The DPCU which is the body in charge of preparation of quarterly and annual plans of the Assembly would undertake some forms of evaluation to enrich its reports.  In addition, th</w:t>
      </w:r>
      <w:r w:rsidR="00DD19AE" w:rsidRPr="002B1602">
        <w:rPr>
          <w:rFonts w:ascii="Times New Roman" w:hAnsi="Times New Roman"/>
          <w:sz w:val="24"/>
          <w:szCs w:val="24"/>
        </w:rPr>
        <w:t xml:space="preserve">e District Assembly would seek the assistance </w:t>
      </w:r>
      <w:r w:rsidRPr="002B1602">
        <w:rPr>
          <w:rFonts w:ascii="Times New Roman" w:hAnsi="Times New Roman"/>
          <w:sz w:val="24"/>
          <w:szCs w:val="24"/>
        </w:rPr>
        <w:t xml:space="preserve">of Development Partners to engage </w:t>
      </w:r>
      <w:r w:rsidR="00DD19AE" w:rsidRPr="002B1602">
        <w:rPr>
          <w:rFonts w:ascii="Times New Roman" w:hAnsi="Times New Roman"/>
          <w:sz w:val="24"/>
          <w:szCs w:val="24"/>
        </w:rPr>
        <w:t>consultant</w:t>
      </w:r>
      <w:r w:rsidRPr="002B1602">
        <w:rPr>
          <w:rFonts w:ascii="Times New Roman" w:hAnsi="Times New Roman"/>
          <w:sz w:val="24"/>
          <w:szCs w:val="24"/>
        </w:rPr>
        <w:t>s</w:t>
      </w:r>
      <w:r w:rsidR="00DD19AE" w:rsidRPr="002B1602">
        <w:rPr>
          <w:rFonts w:ascii="Times New Roman" w:hAnsi="Times New Roman"/>
          <w:sz w:val="24"/>
          <w:szCs w:val="24"/>
        </w:rPr>
        <w:t xml:space="preserve"> to assist in the evaluation of its projects and programmes in the DMTDP. </w:t>
      </w:r>
    </w:p>
    <w:p w14:paraId="2ECF32CE" w14:textId="77777777" w:rsidR="00DD19AE" w:rsidRPr="0016614B" w:rsidRDefault="00DD19AE" w:rsidP="009A76BF">
      <w:pPr>
        <w:pStyle w:val="Default"/>
        <w:spacing w:line="360" w:lineRule="auto"/>
        <w:ind w:left="720"/>
        <w:jc w:val="both"/>
        <w:rPr>
          <w:color w:val="C00000"/>
        </w:rPr>
      </w:pPr>
    </w:p>
    <w:p w14:paraId="16E13996" w14:textId="6B64B9FD" w:rsidR="002149F4" w:rsidRPr="00D55041" w:rsidRDefault="00CF789B" w:rsidP="000259BA">
      <w:pPr>
        <w:pStyle w:val="Heading2"/>
        <w:numPr>
          <w:ilvl w:val="1"/>
          <w:numId w:val="13"/>
        </w:numPr>
        <w:spacing w:line="360" w:lineRule="auto"/>
        <w:ind w:left="450" w:hanging="450"/>
        <w:rPr>
          <w:rFonts w:cs="Times New Roman"/>
          <w:color w:val="1F3864" w:themeColor="accent1" w:themeShade="80"/>
          <w:szCs w:val="24"/>
        </w:rPr>
      </w:pPr>
      <w:bookmarkStart w:id="168" w:name="_Toc504047458"/>
      <w:bookmarkStart w:id="169" w:name="_Toc78371909"/>
      <w:bookmarkStart w:id="170" w:name="_Toc108781351"/>
      <w:bookmarkStart w:id="171" w:name="_Toc115434674"/>
      <w:r w:rsidRPr="00D55041">
        <w:rPr>
          <w:rFonts w:cs="Times New Roman"/>
          <w:color w:val="1F3864" w:themeColor="accent1" w:themeShade="80"/>
          <w:szCs w:val="24"/>
        </w:rPr>
        <w:t>Participatory Monitoring and Evaluation</w:t>
      </w:r>
      <w:bookmarkEnd w:id="168"/>
      <w:bookmarkEnd w:id="169"/>
      <w:bookmarkEnd w:id="170"/>
      <w:bookmarkEnd w:id="171"/>
      <w:r w:rsidRPr="00D55041">
        <w:rPr>
          <w:rFonts w:cs="Times New Roman"/>
          <w:color w:val="1F3864" w:themeColor="accent1" w:themeShade="80"/>
          <w:szCs w:val="24"/>
        </w:rPr>
        <w:t xml:space="preserve"> </w:t>
      </w:r>
    </w:p>
    <w:p w14:paraId="1EF82BBF" w14:textId="2D79DDC7" w:rsidR="000A192C" w:rsidRPr="002149F4" w:rsidRDefault="000A192C" w:rsidP="00D55041">
      <w:pPr>
        <w:spacing w:line="360" w:lineRule="auto"/>
        <w:jc w:val="both"/>
        <w:rPr>
          <w:rFonts w:ascii="Times New Roman" w:hAnsi="Times New Roman"/>
          <w:sz w:val="24"/>
          <w:szCs w:val="24"/>
        </w:rPr>
      </w:pPr>
      <w:r w:rsidRPr="002149F4">
        <w:rPr>
          <w:rFonts w:ascii="Times New Roman" w:hAnsi="Times New Roman"/>
          <w:sz w:val="24"/>
          <w:szCs w:val="24"/>
        </w:rPr>
        <w:t xml:space="preserve">The main reasons of conducting participatory </w:t>
      </w:r>
      <w:r w:rsidR="00DD19AE" w:rsidRPr="002149F4">
        <w:rPr>
          <w:rFonts w:ascii="Times New Roman" w:hAnsi="Times New Roman"/>
          <w:sz w:val="24"/>
          <w:szCs w:val="24"/>
        </w:rPr>
        <w:t xml:space="preserve">Monitoring and Evaluating </w:t>
      </w:r>
      <w:r w:rsidRPr="002149F4">
        <w:rPr>
          <w:rFonts w:ascii="Times New Roman" w:hAnsi="Times New Roman"/>
          <w:sz w:val="24"/>
          <w:szCs w:val="24"/>
        </w:rPr>
        <w:t xml:space="preserve">of </w:t>
      </w:r>
      <w:r w:rsidR="00DD19AE" w:rsidRPr="002149F4">
        <w:rPr>
          <w:rFonts w:ascii="Times New Roman" w:hAnsi="Times New Roman"/>
          <w:sz w:val="24"/>
          <w:szCs w:val="24"/>
        </w:rPr>
        <w:t>the programmes and projects</w:t>
      </w:r>
      <w:r w:rsidRPr="002149F4">
        <w:rPr>
          <w:rFonts w:ascii="Times New Roman" w:hAnsi="Times New Roman"/>
          <w:sz w:val="24"/>
          <w:szCs w:val="24"/>
        </w:rPr>
        <w:t xml:space="preserve"> is to ensure transparency and accountability,</w:t>
      </w:r>
      <w:r w:rsidR="002149F4">
        <w:rPr>
          <w:rFonts w:ascii="Times New Roman" w:hAnsi="Times New Roman"/>
          <w:sz w:val="24"/>
          <w:szCs w:val="24"/>
        </w:rPr>
        <w:t xml:space="preserve"> efficient use of resources, </w:t>
      </w:r>
      <w:r w:rsidRPr="002149F4">
        <w:rPr>
          <w:rFonts w:ascii="Times New Roman" w:hAnsi="Times New Roman"/>
          <w:sz w:val="24"/>
          <w:szCs w:val="24"/>
        </w:rPr>
        <w:t xml:space="preserve">project ownership and sustainability.  </w:t>
      </w:r>
    </w:p>
    <w:p w14:paraId="0CF966C3" w14:textId="59338178" w:rsidR="005C7F2F" w:rsidRPr="005C7F2F" w:rsidRDefault="002149F4" w:rsidP="005C7F2F">
      <w:pPr>
        <w:tabs>
          <w:tab w:val="left" w:pos="210"/>
        </w:tabs>
        <w:spacing w:line="360" w:lineRule="auto"/>
        <w:jc w:val="both"/>
        <w:rPr>
          <w:rFonts w:ascii="Times New Roman" w:hAnsi="Times New Roman"/>
          <w:sz w:val="24"/>
          <w:szCs w:val="24"/>
        </w:rPr>
      </w:pPr>
      <w:r w:rsidRPr="006E1E5D">
        <w:rPr>
          <w:rFonts w:ascii="Times New Roman" w:hAnsi="Times New Roman"/>
          <w:sz w:val="24"/>
          <w:szCs w:val="24"/>
        </w:rPr>
        <w:lastRenderedPageBreak/>
        <w:t>Some of the tools employed to undertake such activity include;</w:t>
      </w:r>
      <w:r w:rsidR="00DD19AE" w:rsidRPr="006E1E5D">
        <w:rPr>
          <w:rFonts w:ascii="Times New Roman" w:hAnsi="Times New Roman"/>
          <w:sz w:val="24"/>
          <w:szCs w:val="24"/>
        </w:rPr>
        <w:t xml:space="preserve"> Citizens Report Card</w:t>
      </w:r>
      <w:r w:rsidR="005C7F2F">
        <w:rPr>
          <w:rFonts w:ascii="Times New Roman" w:hAnsi="Times New Roman"/>
          <w:sz w:val="24"/>
          <w:szCs w:val="24"/>
        </w:rPr>
        <w:t>,</w:t>
      </w:r>
      <w:r w:rsidR="00DD19AE" w:rsidRPr="006E1E5D">
        <w:rPr>
          <w:rFonts w:ascii="Times New Roman" w:hAnsi="Times New Roman"/>
          <w:sz w:val="24"/>
          <w:szCs w:val="24"/>
        </w:rPr>
        <w:t xml:space="preserve"> Community Score Cards</w:t>
      </w:r>
      <w:r w:rsidR="005C7F2F">
        <w:rPr>
          <w:rFonts w:ascii="Times New Roman" w:hAnsi="Times New Roman"/>
          <w:sz w:val="24"/>
          <w:szCs w:val="24"/>
        </w:rPr>
        <w:t>, Participatory Rural Approach (transect walk, Mapping).</w:t>
      </w:r>
      <w:r w:rsidR="00CF7D77">
        <w:rPr>
          <w:rFonts w:ascii="Times New Roman" w:hAnsi="Times New Roman"/>
          <w:sz w:val="24"/>
          <w:szCs w:val="24"/>
        </w:rPr>
        <w:t xml:space="preserve"> </w:t>
      </w:r>
      <w:r w:rsidR="00DD19AE" w:rsidRPr="006E1E5D">
        <w:rPr>
          <w:rFonts w:ascii="Times New Roman" w:hAnsi="Times New Roman"/>
          <w:sz w:val="24"/>
          <w:szCs w:val="24"/>
        </w:rPr>
        <w:t xml:space="preserve"> </w:t>
      </w:r>
      <w:r w:rsidR="001A0A0E" w:rsidRPr="006E1E5D">
        <w:rPr>
          <w:rFonts w:ascii="Times New Roman" w:hAnsi="Times New Roman"/>
          <w:sz w:val="24"/>
          <w:szCs w:val="24"/>
        </w:rPr>
        <w:t xml:space="preserve">These tools enable citizens assess the duty bearers on the goods and services provided them. </w:t>
      </w:r>
      <w:r w:rsidR="005C7F2F">
        <w:rPr>
          <w:rFonts w:ascii="Times New Roman" w:hAnsi="Times New Roman"/>
          <w:sz w:val="24"/>
          <w:szCs w:val="24"/>
        </w:rPr>
        <w:t>T</w:t>
      </w:r>
      <w:r w:rsidR="001A0A0E" w:rsidRPr="006E1E5D">
        <w:rPr>
          <w:rFonts w:ascii="Times New Roman" w:hAnsi="Times New Roman"/>
          <w:sz w:val="24"/>
          <w:szCs w:val="24"/>
        </w:rPr>
        <w:t xml:space="preserve">hrough the use of these tools, </w:t>
      </w:r>
      <w:r w:rsidR="001A0A0E" w:rsidRPr="005C7F2F">
        <w:rPr>
          <w:rFonts w:ascii="Times New Roman" w:hAnsi="Times New Roman"/>
          <w:sz w:val="24"/>
          <w:szCs w:val="24"/>
        </w:rPr>
        <w:t>service delivery is improved, efficiency and accountability are also measured.</w:t>
      </w:r>
      <w:r w:rsidR="006E1E5D" w:rsidRPr="005C7F2F">
        <w:rPr>
          <w:rFonts w:ascii="Times New Roman" w:hAnsi="Times New Roman"/>
          <w:sz w:val="24"/>
          <w:szCs w:val="24"/>
        </w:rPr>
        <w:t xml:space="preserve"> </w:t>
      </w:r>
    </w:p>
    <w:p w14:paraId="5E4BC0B7" w14:textId="2F925B58" w:rsidR="005C7F2F" w:rsidRPr="005C7F2F" w:rsidRDefault="00503CB7" w:rsidP="005C7F2F">
      <w:pPr>
        <w:tabs>
          <w:tab w:val="left" w:pos="210"/>
        </w:tabs>
        <w:spacing w:line="360" w:lineRule="auto"/>
        <w:jc w:val="both"/>
        <w:rPr>
          <w:rFonts w:ascii="Times New Roman" w:hAnsi="Times New Roman"/>
          <w:sz w:val="24"/>
          <w:szCs w:val="24"/>
        </w:rPr>
      </w:pPr>
      <w:r w:rsidRPr="005C7F2F">
        <w:rPr>
          <w:rFonts w:ascii="Times New Roman" w:hAnsi="Times New Roman"/>
          <w:iCs/>
          <w:sz w:val="24"/>
          <w:szCs w:val="24"/>
        </w:rPr>
        <w:t>Citizen Report Card (CRC)</w:t>
      </w:r>
      <w:r w:rsidRPr="005C7F2F">
        <w:rPr>
          <w:rFonts w:ascii="Times New Roman" w:hAnsi="Times New Roman"/>
          <w:i/>
          <w:sz w:val="24"/>
          <w:szCs w:val="24"/>
        </w:rPr>
        <w:t xml:space="preserve"> </w:t>
      </w:r>
      <w:r w:rsidR="005C7F2F" w:rsidRPr="005C7F2F">
        <w:rPr>
          <w:rFonts w:ascii="Times New Roman" w:hAnsi="Times New Roman"/>
          <w:sz w:val="24"/>
          <w:szCs w:val="24"/>
        </w:rPr>
        <w:t>-</w:t>
      </w:r>
      <w:r w:rsidRPr="005C7F2F">
        <w:rPr>
          <w:rFonts w:ascii="Times New Roman" w:hAnsi="Times New Roman"/>
          <w:sz w:val="24"/>
          <w:szCs w:val="24"/>
        </w:rPr>
        <w:t xml:space="preserve">The Citizen Report Card is a participatory evaluation tool to be used to obtain </w:t>
      </w:r>
      <w:r w:rsidR="007736B7">
        <w:rPr>
          <w:rFonts w:ascii="Times New Roman" w:hAnsi="Times New Roman"/>
          <w:sz w:val="24"/>
          <w:szCs w:val="24"/>
        </w:rPr>
        <w:t>information</w:t>
      </w:r>
      <w:r w:rsidRPr="005C7F2F">
        <w:rPr>
          <w:rFonts w:ascii="Times New Roman" w:hAnsi="Times New Roman"/>
          <w:sz w:val="24"/>
          <w:szCs w:val="24"/>
        </w:rPr>
        <w:t xml:space="preserve"> from citizens on the performance of the government, service providers, programmes or projects</w:t>
      </w:r>
      <w:r w:rsidR="007736B7">
        <w:rPr>
          <w:rFonts w:ascii="Times New Roman" w:hAnsi="Times New Roman"/>
          <w:sz w:val="24"/>
          <w:szCs w:val="24"/>
        </w:rPr>
        <w:t>.</w:t>
      </w:r>
    </w:p>
    <w:p w14:paraId="74E11759" w14:textId="2DF47EB8" w:rsidR="00503CB7" w:rsidRPr="007736B7" w:rsidRDefault="00503CB7" w:rsidP="005C7F2F">
      <w:pPr>
        <w:jc w:val="both"/>
        <w:rPr>
          <w:rFonts w:ascii="Times New Roman" w:hAnsi="Times New Roman"/>
          <w:sz w:val="24"/>
          <w:szCs w:val="24"/>
        </w:rPr>
      </w:pPr>
      <w:r w:rsidRPr="007736B7">
        <w:rPr>
          <w:rFonts w:ascii="Times New Roman" w:hAnsi="Times New Roman"/>
          <w:iCs/>
          <w:sz w:val="24"/>
          <w:szCs w:val="24"/>
        </w:rPr>
        <w:t>Community Score Card (CSC</w:t>
      </w:r>
      <w:r w:rsidRPr="007736B7">
        <w:rPr>
          <w:rFonts w:ascii="Times New Roman" w:hAnsi="Times New Roman"/>
          <w:i/>
          <w:sz w:val="24"/>
          <w:szCs w:val="24"/>
        </w:rPr>
        <w:t xml:space="preserve">) </w:t>
      </w:r>
      <w:r w:rsidR="005C7F2F" w:rsidRPr="007736B7">
        <w:rPr>
          <w:rFonts w:ascii="Times New Roman" w:hAnsi="Times New Roman"/>
          <w:sz w:val="24"/>
          <w:szCs w:val="24"/>
        </w:rPr>
        <w:t>-</w:t>
      </w:r>
      <w:r w:rsidR="00971127">
        <w:rPr>
          <w:rFonts w:ascii="Times New Roman" w:hAnsi="Times New Roman"/>
          <w:sz w:val="24"/>
          <w:szCs w:val="24"/>
        </w:rPr>
        <w:t>W</w:t>
      </w:r>
      <w:r w:rsidR="007736B7">
        <w:rPr>
          <w:rFonts w:ascii="Times New Roman" w:hAnsi="Times New Roman"/>
          <w:sz w:val="24"/>
          <w:szCs w:val="24"/>
        </w:rPr>
        <w:t>ith this,</w:t>
      </w:r>
      <w:r w:rsidRPr="007736B7">
        <w:rPr>
          <w:rFonts w:ascii="Times New Roman" w:hAnsi="Times New Roman"/>
          <w:sz w:val="24"/>
          <w:szCs w:val="24"/>
        </w:rPr>
        <w:t xml:space="preserve"> focus group discussions to collect data from community members for analysis, with the main objective being to influence the quality, efficiency and accountability with which services are provided at local level.  </w:t>
      </w:r>
    </w:p>
    <w:p w14:paraId="302C2099" w14:textId="0DEFD6E0" w:rsidR="00503CB7" w:rsidRDefault="005C7F2F" w:rsidP="00971127">
      <w:pPr>
        <w:spacing w:after="14"/>
        <w:jc w:val="both"/>
        <w:rPr>
          <w:rFonts w:ascii="Times New Roman" w:hAnsi="Times New Roman"/>
          <w:sz w:val="24"/>
          <w:szCs w:val="24"/>
        </w:rPr>
      </w:pPr>
      <w:r w:rsidRPr="008A21C2">
        <w:rPr>
          <w:rFonts w:ascii="Times New Roman" w:hAnsi="Times New Roman"/>
          <w:iCs/>
          <w:sz w:val="24"/>
          <w:szCs w:val="24"/>
        </w:rPr>
        <w:t>Transect Walk</w:t>
      </w:r>
      <w:r w:rsidRPr="008A21C2">
        <w:rPr>
          <w:rFonts w:ascii="Times New Roman" w:hAnsi="Times New Roman"/>
          <w:i/>
          <w:sz w:val="24"/>
          <w:szCs w:val="24"/>
        </w:rPr>
        <w:t xml:space="preserve"> </w:t>
      </w:r>
      <w:r w:rsidR="008A21C2" w:rsidRPr="008A21C2">
        <w:rPr>
          <w:rFonts w:ascii="Times New Roman" w:hAnsi="Times New Roman"/>
          <w:i/>
          <w:sz w:val="24"/>
          <w:szCs w:val="24"/>
        </w:rPr>
        <w:t xml:space="preserve">- </w:t>
      </w:r>
      <w:r w:rsidRPr="008A21C2">
        <w:rPr>
          <w:rFonts w:ascii="Times New Roman" w:hAnsi="Times New Roman"/>
          <w:sz w:val="24"/>
          <w:szCs w:val="24"/>
        </w:rPr>
        <w:t xml:space="preserve">It is a systematic walk with key informants through the area of interest, while observing, asking, listening, and seeking out problems and solutions. </w:t>
      </w:r>
    </w:p>
    <w:p w14:paraId="4512FFB4" w14:textId="77777777" w:rsidR="00971127" w:rsidRDefault="00971127" w:rsidP="00971127">
      <w:pPr>
        <w:spacing w:after="14"/>
        <w:jc w:val="both"/>
        <w:rPr>
          <w:rFonts w:ascii="Times New Roman" w:hAnsi="Times New Roman"/>
          <w:sz w:val="24"/>
          <w:szCs w:val="24"/>
        </w:rPr>
      </w:pPr>
    </w:p>
    <w:p w14:paraId="12D3F9E7" w14:textId="610C4E7E" w:rsidR="00DD19AE" w:rsidRPr="006E1E5D" w:rsidRDefault="006E1E5D" w:rsidP="00D55041">
      <w:pPr>
        <w:tabs>
          <w:tab w:val="left" w:pos="210"/>
        </w:tabs>
        <w:spacing w:line="360" w:lineRule="auto"/>
        <w:jc w:val="both"/>
        <w:rPr>
          <w:rFonts w:ascii="Times New Roman" w:hAnsi="Times New Roman"/>
          <w:sz w:val="24"/>
          <w:szCs w:val="24"/>
        </w:rPr>
      </w:pPr>
      <w:r w:rsidRPr="006E1E5D">
        <w:rPr>
          <w:rFonts w:ascii="Times New Roman" w:hAnsi="Times New Roman"/>
          <w:sz w:val="24"/>
          <w:szCs w:val="24"/>
        </w:rPr>
        <w:t>Table 6.</w:t>
      </w:r>
      <w:r>
        <w:rPr>
          <w:rFonts w:ascii="Times New Roman" w:hAnsi="Times New Roman"/>
          <w:sz w:val="24"/>
          <w:szCs w:val="24"/>
        </w:rPr>
        <w:t>4</w:t>
      </w:r>
      <w:r w:rsidRPr="006E1E5D">
        <w:rPr>
          <w:rFonts w:ascii="Times New Roman" w:hAnsi="Times New Roman"/>
          <w:sz w:val="24"/>
          <w:szCs w:val="24"/>
        </w:rPr>
        <w:t xml:space="preserve"> shows the PM and E template for the assessment of the outcome and impacts of the projects and programme in the DMTDP</w:t>
      </w:r>
      <w:r w:rsidR="00424EF7" w:rsidRPr="006E1E5D">
        <w:rPr>
          <w:rFonts w:ascii="Times New Roman" w:hAnsi="Times New Roman"/>
          <w:sz w:val="24"/>
          <w:szCs w:val="24"/>
        </w:rPr>
        <w:t xml:space="preserve"> </w:t>
      </w:r>
    </w:p>
    <w:p w14:paraId="0F98574F" w14:textId="446E3DB3" w:rsidR="00C4642E" w:rsidRPr="009049E2" w:rsidRDefault="00C4642E" w:rsidP="009A76BF">
      <w:pPr>
        <w:tabs>
          <w:tab w:val="left" w:pos="210"/>
        </w:tabs>
        <w:spacing w:line="360" w:lineRule="auto"/>
        <w:jc w:val="both"/>
        <w:rPr>
          <w:rFonts w:ascii="Times New Roman" w:hAnsi="Times New Roman"/>
          <w:b/>
          <w:bCs/>
          <w:sz w:val="24"/>
          <w:szCs w:val="24"/>
        </w:rPr>
      </w:pPr>
    </w:p>
    <w:tbl>
      <w:tblPr>
        <w:tblpPr w:leftFromText="180" w:rightFromText="180" w:vertAnchor="page" w:horzAnchor="margin" w:tblpXSpec="center" w:tblpY="2368"/>
        <w:tblW w:w="1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1"/>
        <w:gridCol w:w="2210"/>
        <w:gridCol w:w="1661"/>
        <w:gridCol w:w="2526"/>
        <w:gridCol w:w="1301"/>
        <w:gridCol w:w="2693"/>
      </w:tblGrid>
      <w:tr w:rsidR="00A609D5" w:rsidRPr="00351CD9" w14:paraId="4151C4AB" w14:textId="77777777" w:rsidTr="00185399">
        <w:trPr>
          <w:trHeight w:val="575"/>
        </w:trPr>
        <w:tc>
          <w:tcPr>
            <w:tcW w:w="1511" w:type="dxa"/>
            <w:shd w:val="clear" w:color="auto" w:fill="DEEAF6" w:themeFill="accent5" w:themeFillTint="33"/>
          </w:tcPr>
          <w:p w14:paraId="43C6925C" w14:textId="77777777" w:rsidR="00A609D5" w:rsidRPr="00351CD9" w:rsidRDefault="00A609D5" w:rsidP="00351CD9">
            <w:pPr>
              <w:spacing w:after="0" w:line="240" w:lineRule="auto"/>
              <w:jc w:val="both"/>
              <w:rPr>
                <w:rFonts w:ascii="Times New Roman" w:hAnsi="Times New Roman"/>
                <w:b/>
                <w:sz w:val="24"/>
                <w:szCs w:val="24"/>
              </w:rPr>
            </w:pPr>
            <w:r w:rsidRPr="00351CD9">
              <w:rPr>
                <w:rFonts w:ascii="Times New Roman" w:hAnsi="Times New Roman"/>
                <w:b/>
                <w:sz w:val="24"/>
                <w:szCs w:val="24"/>
              </w:rPr>
              <w:lastRenderedPageBreak/>
              <w:t>Name of the PM &amp; E Tool</w:t>
            </w:r>
          </w:p>
        </w:tc>
        <w:tc>
          <w:tcPr>
            <w:tcW w:w="2210" w:type="dxa"/>
            <w:shd w:val="clear" w:color="auto" w:fill="DEEAF6" w:themeFill="accent5" w:themeFillTint="33"/>
          </w:tcPr>
          <w:p w14:paraId="33E9AD90" w14:textId="77777777" w:rsidR="00A609D5" w:rsidRPr="00351CD9" w:rsidRDefault="00A609D5" w:rsidP="00351CD9">
            <w:pPr>
              <w:spacing w:after="0" w:line="240" w:lineRule="auto"/>
              <w:jc w:val="both"/>
              <w:rPr>
                <w:rFonts w:ascii="Times New Roman" w:hAnsi="Times New Roman"/>
                <w:b/>
                <w:sz w:val="24"/>
                <w:szCs w:val="24"/>
              </w:rPr>
            </w:pPr>
            <w:r w:rsidRPr="00351CD9">
              <w:rPr>
                <w:rFonts w:ascii="Times New Roman" w:hAnsi="Times New Roman"/>
                <w:b/>
                <w:sz w:val="24"/>
                <w:szCs w:val="24"/>
              </w:rPr>
              <w:t>Policy/Prog/Project Involved</w:t>
            </w:r>
          </w:p>
        </w:tc>
        <w:tc>
          <w:tcPr>
            <w:tcW w:w="1661" w:type="dxa"/>
            <w:shd w:val="clear" w:color="auto" w:fill="DEEAF6" w:themeFill="accent5" w:themeFillTint="33"/>
          </w:tcPr>
          <w:p w14:paraId="26B4347F" w14:textId="77777777" w:rsidR="00A609D5" w:rsidRPr="00351CD9" w:rsidRDefault="00A609D5" w:rsidP="00351CD9">
            <w:pPr>
              <w:spacing w:after="0" w:line="240" w:lineRule="auto"/>
              <w:jc w:val="both"/>
              <w:rPr>
                <w:rFonts w:ascii="Times New Roman" w:hAnsi="Times New Roman"/>
                <w:b/>
                <w:sz w:val="24"/>
                <w:szCs w:val="24"/>
              </w:rPr>
            </w:pPr>
            <w:r w:rsidRPr="00351CD9">
              <w:rPr>
                <w:rFonts w:ascii="Times New Roman" w:hAnsi="Times New Roman"/>
                <w:b/>
                <w:sz w:val="24"/>
                <w:szCs w:val="24"/>
              </w:rPr>
              <w:t xml:space="preserve">Consultant/resource persons Involved </w:t>
            </w:r>
          </w:p>
        </w:tc>
        <w:tc>
          <w:tcPr>
            <w:tcW w:w="2526" w:type="dxa"/>
            <w:shd w:val="clear" w:color="auto" w:fill="DEEAF6" w:themeFill="accent5" w:themeFillTint="33"/>
          </w:tcPr>
          <w:p w14:paraId="6A4EB50A" w14:textId="77777777" w:rsidR="00A609D5" w:rsidRPr="00351CD9" w:rsidRDefault="00A609D5" w:rsidP="00351CD9">
            <w:pPr>
              <w:spacing w:after="0" w:line="240" w:lineRule="auto"/>
              <w:jc w:val="both"/>
              <w:rPr>
                <w:rFonts w:ascii="Times New Roman" w:hAnsi="Times New Roman"/>
                <w:b/>
                <w:sz w:val="24"/>
                <w:szCs w:val="24"/>
              </w:rPr>
            </w:pPr>
            <w:r w:rsidRPr="00351CD9">
              <w:rPr>
                <w:rFonts w:ascii="Times New Roman" w:hAnsi="Times New Roman"/>
                <w:b/>
                <w:sz w:val="24"/>
                <w:szCs w:val="24"/>
              </w:rPr>
              <w:t>Methodology used</w:t>
            </w:r>
          </w:p>
        </w:tc>
        <w:tc>
          <w:tcPr>
            <w:tcW w:w="1301" w:type="dxa"/>
            <w:shd w:val="clear" w:color="auto" w:fill="DEEAF6" w:themeFill="accent5" w:themeFillTint="33"/>
          </w:tcPr>
          <w:p w14:paraId="688436B8" w14:textId="77777777" w:rsidR="00A609D5" w:rsidRPr="00351CD9" w:rsidRDefault="00A609D5" w:rsidP="00351CD9">
            <w:pPr>
              <w:spacing w:after="0" w:line="240" w:lineRule="auto"/>
              <w:jc w:val="both"/>
              <w:rPr>
                <w:rFonts w:ascii="Times New Roman" w:hAnsi="Times New Roman"/>
                <w:b/>
                <w:sz w:val="24"/>
                <w:szCs w:val="24"/>
              </w:rPr>
            </w:pPr>
            <w:r w:rsidRPr="00351CD9">
              <w:rPr>
                <w:rFonts w:ascii="Times New Roman" w:hAnsi="Times New Roman"/>
                <w:b/>
                <w:sz w:val="24"/>
                <w:szCs w:val="24"/>
              </w:rPr>
              <w:t>Findings</w:t>
            </w:r>
          </w:p>
          <w:p w14:paraId="333414E0" w14:textId="77777777" w:rsidR="00A609D5" w:rsidRPr="00351CD9" w:rsidRDefault="00A609D5" w:rsidP="00351CD9">
            <w:pPr>
              <w:spacing w:after="0" w:line="240" w:lineRule="auto"/>
              <w:jc w:val="both"/>
              <w:rPr>
                <w:rFonts w:ascii="Times New Roman" w:hAnsi="Times New Roman"/>
                <w:b/>
                <w:sz w:val="24"/>
                <w:szCs w:val="24"/>
              </w:rPr>
            </w:pPr>
          </w:p>
          <w:p w14:paraId="70119BA8" w14:textId="77777777" w:rsidR="00A609D5" w:rsidRPr="00351CD9" w:rsidRDefault="00A609D5" w:rsidP="00351CD9">
            <w:pPr>
              <w:spacing w:after="0" w:line="240" w:lineRule="auto"/>
              <w:jc w:val="both"/>
              <w:rPr>
                <w:rFonts w:ascii="Times New Roman" w:hAnsi="Times New Roman"/>
                <w:b/>
                <w:sz w:val="24"/>
                <w:szCs w:val="24"/>
              </w:rPr>
            </w:pPr>
          </w:p>
        </w:tc>
        <w:tc>
          <w:tcPr>
            <w:tcW w:w="2693" w:type="dxa"/>
            <w:shd w:val="clear" w:color="auto" w:fill="DEEAF6" w:themeFill="accent5" w:themeFillTint="33"/>
          </w:tcPr>
          <w:p w14:paraId="6E8D6467" w14:textId="77777777" w:rsidR="00A609D5" w:rsidRPr="00351CD9" w:rsidRDefault="00A609D5" w:rsidP="00351CD9">
            <w:pPr>
              <w:spacing w:after="0" w:line="240" w:lineRule="auto"/>
              <w:jc w:val="both"/>
              <w:rPr>
                <w:rFonts w:ascii="Times New Roman" w:hAnsi="Times New Roman"/>
                <w:b/>
                <w:sz w:val="24"/>
                <w:szCs w:val="24"/>
              </w:rPr>
            </w:pPr>
            <w:r w:rsidRPr="00351CD9">
              <w:rPr>
                <w:rFonts w:ascii="Times New Roman" w:hAnsi="Times New Roman"/>
                <w:b/>
                <w:sz w:val="24"/>
                <w:szCs w:val="24"/>
              </w:rPr>
              <w:t>Recommendations</w:t>
            </w:r>
          </w:p>
        </w:tc>
      </w:tr>
      <w:tr w:rsidR="00A07975" w:rsidRPr="00351CD9" w14:paraId="32717256" w14:textId="77777777" w:rsidTr="000833BE">
        <w:trPr>
          <w:trHeight w:val="2056"/>
        </w:trPr>
        <w:tc>
          <w:tcPr>
            <w:tcW w:w="1511" w:type="dxa"/>
            <w:vMerge w:val="restart"/>
          </w:tcPr>
          <w:p w14:paraId="78F2BAB2" w14:textId="77777777"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Community Score Card/ Citizen Score Card</w:t>
            </w:r>
          </w:p>
          <w:p w14:paraId="12F1320F" w14:textId="6E3E287F" w:rsidR="00A07975" w:rsidRPr="00351CD9" w:rsidRDefault="00A07975" w:rsidP="00351CD9">
            <w:pPr>
              <w:spacing w:after="0" w:line="240" w:lineRule="auto"/>
              <w:jc w:val="both"/>
              <w:rPr>
                <w:rFonts w:ascii="Times New Roman" w:hAnsi="Times New Roman"/>
                <w:sz w:val="24"/>
                <w:szCs w:val="24"/>
              </w:rPr>
            </w:pPr>
          </w:p>
        </w:tc>
        <w:tc>
          <w:tcPr>
            <w:tcW w:w="2210" w:type="dxa"/>
          </w:tcPr>
          <w:p w14:paraId="4A1A126F" w14:textId="63A573F0" w:rsidR="00A07975" w:rsidRPr="00351CD9" w:rsidRDefault="00A07975" w:rsidP="00351CD9">
            <w:pPr>
              <w:spacing w:after="0" w:line="240" w:lineRule="auto"/>
              <w:jc w:val="both"/>
              <w:rPr>
                <w:rFonts w:ascii="Times New Roman" w:hAnsi="Times New Roman"/>
                <w:b/>
                <w:bCs/>
                <w:sz w:val="24"/>
                <w:szCs w:val="24"/>
              </w:rPr>
            </w:pPr>
            <w:r w:rsidRPr="00351CD9">
              <w:rPr>
                <w:rFonts w:ascii="Times New Roman" w:hAnsi="Times New Roman"/>
                <w:b/>
                <w:bCs/>
                <w:sz w:val="24"/>
                <w:szCs w:val="24"/>
              </w:rPr>
              <w:t>-Physical project</w:t>
            </w:r>
          </w:p>
          <w:p w14:paraId="654213E0" w14:textId="77777777" w:rsidR="00A07975" w:rsidRPr="00351CD9" w:rsidRDefault="00A07975" w:rsidP="00351CD9">
            <w:pPr>
              <w:spacing w:after="0" w:line="240" w:lineRule="auto"/>
              <w:jc w:val="both"/>
              <w:rPr>
                <w:rFonts w:ascii="Times New Roman" w:hAnsi="Times New Roman"/>
                <w:sz w:val="24"/>
                <w:szCs w:val="24"/>
              </w:rPr>
            </w:pPr>
          </w:p>
          <w:p w14:paraId="33015344" w14:textId="63844322"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1. Construction of classroom block with ancillary facility</w:t>
            </w:r>
          </w:p>
          <w:p w14:paraId="54E417D7" w14:textId="64FC131C" w:rsidR="00A07975" w:rsidRPr="00351CD9" w:rsidRDefault="00A07975" w:rsidP="00351CD9">
            <w:pPr>
              <w:spacing w:after="0" w:line="240" w:lineRule="auto"/>
              <w:jc w:val="both"/>
              <w:rPr>
                <w:rFonts w:ascii="Times New Roman" w:hAnsi="Times New Roman"/>
                <w:sz w:val="24"/>
                <w:szCs w:val="24"/>
              </w:rPr>
            </w:pPr>
          </w:p>
          <w:p w14:paraId="4D737F87" w14:textId="3C4053E4"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2.Construction of slaughter house</w:t>
            </w:r>
          </w:p>
          <w:p w14:paraId="62F03183" w14:textId="77777777" w:rsidR="00A07975" w:rsidRPr="00351CD9" w:rsidRDefault="00A07975" w:rsidP="00351CD9">
            <w:pPr>
              <w:spacing w:after="0" w:line="240" w:lineRule="auto"/>
              <w:jc w:val="both"/>
              <w:rPr>
                <w:rFonts w:ascii="Times New Roman" w:hAnsi="Times New Roman"/>
                <w:sz w:val="24"/>
                <w:szCs w:val="24"/>
              </w:rPr>
            </w:pPr>
          </w:p>
        </w:tc>
        <w:tc>
          <w:tcPr>
            <w:tcW w:w="1661" w:type="dxa"/>
          </w:tcPr>
          <w:p w14:paraId="73E6A3D2" w14:textId="77777777" w:rsidR="00E8219C" w:rsidRDefault="00E8219C" w:rsidP="00351CD9">
            <w:pPr>
              <w:spacing w:after="0" w:line="240" w:lineRule="auto"/>
              <w:rPr>
                <w:rFonts w:ascii="Times New Roman" w:hAnsi="Times New Roman"/>
                <w:sz w:val="24"/>
                <w:szCs w:val="24"/>
              </w:rPr>
            </w:pPr>
          </w:p>
          <w:p w14:paraId="33A855C4" w14:textId="0A1572ED" w:rsidR="00A07975" w:rsidRPr="00351CD9" w:rsidRDefault="00A07975" w:rsidP="00351CD9">
            <w:pPr>
              <w:spacing w:after="0" w:line="240" w:lineRule="auto"/>
              <w:rPr>
                <w:rFonts w:ascii="Times New Roman" w:hAnsi="Times New Roman"/>
                <w:sz w:val="24"/>
                <w:szCs w:val="24"/>
                <w:highlight w:val="yellow"/>
              </w:rPr>
            </w:pPr>
            <w:r w:rsidRPr="00351CD9">
              <w:rPr>
                <w:rFonts w:ascii="Times New Roman" w:hAnsi="Times New Roman"/>
                <w:sz w:val="24"/>
                <w:szCs w:val="24"/>
              </w:rPr>
              <w:t>DPO, Works Engineer.</w:t>
            </w:r>
          </w:p>
        </w:tc>
        <w:tc>
          <w:tcPr>
            <w:tcW w:w="2526" w:type="dxa"/>
          </w:tcPr>
          <w:p w14:paraId="6C46AB3E" w14:textId="65527643" w:rsidR="00A07975" w:rsidRDefault="00A07975" w:rsidP="00351CD9">
            <w:pPr>
              <w:spacing w:after="0" w:line="240" w:lineRule="auto"/>
              <w:jc w:val="both"/>
              <w:rPr>
                <w:rFonts w:ascii="Times New Roman" w:hAnsi="Times New Roman"/>
                <w:sz w:val="24"/>
                <w:szCs w:val="24"/>
              </w:rPr>
            </w:pPr>
          </w:p>
          <w:p w14:paraId="0C7F076F" w14:textId="004CF675" w:rsidR="00185399" w:rsidRDefault="00185399" w:rsidP="00351CD9">
            <w:pPr>
              <w:spacing w:after="0" w:line="240" w:lineRule="auto"/>
              <w:jc w:val="both"/>
              <w:rPr>
                <w:rFonts w:ascii="Times New Roman" w:hAnsi="Times New Roman"/>
                <w:sz w:val="24"/>
                <w:szCs w:val="24"/>
              </w:rPr>
            </w:pPr>
          </w:p>
          <w:p w14:paraId="2397A4C5" w14:textId="18BD9A14" w:rsidR="00185399" w:rsidRDefault="00185399" w:rsidP="00351CD9">
            <w:pPr>
              <w:spacing w:after="0" w:line="240" w:lineRule="auto"/>
              <w:jc w:val="both"/>
              <w:rPr>
                <w:rFonts w:ascii="Times New Roman" w:hAnsi="Times New Roman"/>
                <w:sz w:val="24"/>
                <w:szCs w:val="24"/>
              </w:rPr>
            </w:pPr>
            <w:r>
              <w:rPr>
                <w:rFonts w:ascii="Times New Roman" w:hAnsi="Times New Roman"/>
                <w:sz w:val="24"/>
                <w:szCs w:val="24"/>
              </w:rPr>
              <w:t>Focus Group Discussion</w:t>
            </w:r>
          </w:p>
          <w:p w14:paraId="3CCCAAE3" w14:textId="4F53A168" w:rsidR="00185399" w:rsidRPr="00185399" w:rsidRDefault="00185399" w:rsidP="00351CD9">
            <w:pPr>
              <w:spacing w:after="0" w:line="240" w:lineRule="auto"/>
              <w:jc w:val="both"/>
              <w:rPr>
                <w:rFonts w:ascii="Times New Roman" w:hAnsi="Times New Roman"/>
                <w:sz w:val="24"/>
                <w:szCs w:val="24"/>
              </w:rPr>
            </w:pPr>
            <w:r w:rsidRPr="00185399">
              <w:rPr>
                <w:rFonts w:ascii="Times New Roman" w:hAnsi="Times New Roman"/>
                <w:sz w:val="24"/>
                <w:szCs w:val="24"/>
              </w:rPr>
              <w:t>Interviews, Field visit, Questionnaires</w:t>
            </w:r>
          </w:p>
          <w:p w14:paraId="05D37814" w14:textId="77777777" w:rsidR="00185399" w:rsidRPr="00185399" w:rsidRDefault="00185399" w:rsidP="00351CD9">
            <w:pPr>
              <w:spacing w:after="0" w:line="240" w:lineRule="auto"/>
              <w:jc w:val="both"/>
              <w:rPr>
                <w:rFonts w:ascii="Times New Roman" w:hAnsi="Times New Roman"/>
                <w:sz w:val="24"/>
                <w:szCs w:val="24"/>
              </w:rPr>
            </w:pPr>
          </w:p>
          <w:p w14:paraId="5BEF1E9D" w14:textId="6E2468C0" w:rsidR="00185399" w:rsidRPr="00351CD9" w:rsidRDefault="00185399" w:rsidP="00351CD9">
            <w:pPr>
              <w:spacing w:after="0" w:line="240" w:lineRule="auto"/>
              <w:jc w:val="both"/>
              <w:rPr>
                <w:rFonts w:ascii="Times New Roman" w:hAnsi="Times New Roman"/>
                <w:sz w:val="24"/>
                <w:szCs w:val="24"/>
                <w:highlight w:val="yellow"/>
              </w:rPr>
            </w:pPr>
          </w:p>
        </w:tc>
        <w:tc>
          <w:tcPr>
            <w:tcW w:w="1301" w:type="dxa"/>
          </w:tcPr>
          <w:p w14:paraId="7F7641C7" w14:textId="1E6B4117"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Would be after actual M &amp; E</w:t>
            </w:r>
          </w:p>
        </w:tc>
        <w:tc>
          <w:tcPr>
            <w:tcW w:w="2693" w:type="dxa"/>
          </w:tcPr>
          <w:p w14:paraId="76C659D7" w14:textId="6C90058C" w:rsidR="00A07975" w:rsidRPr="00351CD9" w:rsidRDefault="00A07975" w:rsidP="00351CD9">
            <w:pPr>
              <w:spacing w:after="0" w:line="240" w:lineRule="auto"/>
              <w:jc w:val="both"/>
              <w:rPr>
                <w:rFonts w:ascii="Times New Roman" w:hAnsi="Times New Roman"/>
                <w:sz w:val="24"/>
                <w:szCs w:val="24"/>
                <w:highlight w:val="yellow"/>
              </w:rPr>
            </w:pPr>
            <w:r w:rsidRPr="00351CD9">
              <w:rPr>
                <w:rFonts w:ascii="Times New Roman" w:hAnsi="Times New Roman"/>
                <w:sz w:val="24"/>
                <w:szCs w:val="24"/>
              </w:rPr>
              <w:t>Would be after actual M &amp; E</w:t>
            </w:r>
          </w:p>
        </w:tc>
      </w:tr>
      <w:tr w:rsidR="00A07975" w:rsidRPr="00351CD9" w14:paraId="0B6476C6" w14:textId="77777777" w:rsidTr="007142A3">
        <w:trPr>
          <w:trHeight w:val="667"/>
        </w:trPr>
        <w:tc>
          <w:tcPr>
            <w:tcW w:w="1511" w:type="dxa"/>
            <w:vMerge/>
          </w:tcPr>
          <w:p w14:paraId="453C1001" w14:textId="77777777" w:rsidR="00A07975" w:rsidRPr="00351CD9" w:rsidRDefault="00A07975" w:rsidP="00351CD9">
            <w:pPr>
              <w:spacing w:after="0" w:line="240" w:lineRule="auto"/>
              <w:jc w:val="both"/>
              <w:rPr>
                <w:rFonts w:ascii="Times New Roman" w:hAnsi="Times New Roman"/>
                <w:sz w:val="24"/>
                <w:szCs w:val="24"/>
              </w:rPr>
            </w:pPr>
          </w:p>
        </w:tc>
        <w:tc>
          <w:tcPr>
            <w:tcW w:w="2210" w:type="dxa"/>
            <w:vMerge w:val="restart"/>
          </w:tcPr>
          <w:p w14:paraId="1A28B78E" w14:textId="592E8C60"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Programmes;</w:t>
            </w:r>
          </w:p>
          <w:p w14:paraId="69CC31D0" w14:textId="599FEAD4" w:rsidR="00A07975" w:rsidRPr="00351CD9" w:rsidRDefault="00A07975" w:rsidP="00351CD9">
            <w:pPr>
              <w:spacing w:after="0" w:line="240" w:lineRule="auto"/>
              <w:jc w:val="both"/>
              <w:rPr>
                <w:rFonts w:ascii="Times New Roman" w:hAnsi="Times New Roman"/>
                <w:sz w:val="24"/>
                <w:szCs w:val="24"/>
              </w:rPr>
            </w:pPr>
          </w:p>
          <w:p w14:paraId="6700A0ED" w14:textId="77777777" w:rsidR="00A07975" w:rsidRPr="00351CD9" w:rsidRDefault="00A07975" w:rsidP="00351CD9">
            <w:pPr>
              <w:spacing w:after="0" w:line="240" w:lineRule="auto"/>
              <w:jc w:val="both"/>
              <w:rPr>
                <w:rFonts w:ascii="Times New Roman" w:hAnsi="Times New Roman"/>
                <w:sz w:val="24"/>
                <w:szCs w:val="24"/>
              </w:rPr>
            </w:pPr>
          </w:p>
          <w:p w14:paraId="5AC3C7CB" w14:textId="1E2AA31A" w:rsidR="00A07975" w:rsidRPr="00351CD9" w:rsidRDefault="00A07975" w:rsidP="00351CD9">
            <w:pPr>
              <w:pStyle w:val="ListParagraph"/>
              <w:numPr>
                <w:ilvl w:val="0"/>
                <w:numId w:val="29"/>
              </w:numPr>
              <w:spacing w:after="0" w:line="240" w:lineRule="auto"/>
              <w:jc w:val="both"/>
              <w:rPr>
                <w:rFonts w:ascii="Times New Roman" w:hAnsi="Times New Roman"/>
                <w:sz w:val="24"/>
                <w:szCs w:val="24"/>
              </w:rPr>
            </w:pPr>
            <w:r w:rsidRPr="00351CD9">
              <w:rPr>
                <w:rFonts w:ascii="Times New Roman" w:hAnsi="Times New Roman"/>
                <w:sz w:val="24"/>
                <w:szCs w:val="24"/>
              </w:rPr>
              <w:t>FSHP</w:t>
            </w:r>
          </w:p>
          <w:p w14:paraId="64BFF1B6" w14:textId="77777777" w:rsidR="00A07975" w:rsidRPr="00351CD9" w:rsidRDefault="00A07975" w:rsidP="00351CD9">
            <w:pPr>
              <w:pStyle w:val="ListParagraph"/>
              <w:spacing w:after="0" w:line="240" w:lineRule="auto"/>
              <w:jc w:val="both"/>
              <w:rPr>
                <w:rFonts w:ascii="Times New Roman" w:hAnsi="Times New Roman"/>
                <w:sz w:val="24"/>
                <w:szCs w:val="24"/>
              </w:rPr>
            </w:pPr>
          </w:p>
          <w:p w14:paraId="3ECEE6A9" w14:textId="4D167C24" w:rsidR="00A07975" w:rsidRPr="00351CD9" w:rsidRDefault="00A07975" w:rsidP="00351CD9">
            <w:pPr>
              <w:pStyle w:val="ListParagraph"/>
              <w:spacing w:after="0" w:line="240" w:lineRule="auto"/>
              <w:jc w:val="both"/>
              <w:rPr>
                <w:rFonts w:ascii="Times New Roman" w:hAnsi="Times New Roman"/>
                <w:sz w:val="24"/>
                <w:szCs w:val="24"/>
              </w:rPr>
            </w:pPr>
          </w:p>
          <w:p w14:paraId="79514E32" w14:textId="72A54D03" w:rsidR="00A07975" w:rsidRPr="00351CD9" w:rsidRDefault="00A07975" w:rsidP="00351CD9">
            <w:pPr>
              <w:pStyle w:val="ListParagraph"/>
              <w:numPr>
                <w:ilvl w:val="0"/>
                <w:numId w:val="29"/>
              </w:numPr>
              <w:spacing w:after="0" w:line="240" w:lineRule="auto"/>
              <w:jc w:val="both"/>
              <w:rPr>
                <w:rFonts w:ascii="Times New Roman" w:hAnsi="Times New Roman"/>
                <w:sz w:val="24"/>
                <w:szCs w:val="24"/>
              </w:rPr>
            </w:pPr>
            <w:r w:rsidRPr="00351CD9">
              <w:rPr>
                <w:rFonts w:ascii="Times New Roman" w:hAnsi="Times New Roman"/>
                <w:sz w:val="24"/>
                <w:szCs w:val="24"/>
              </w:rPr>
              <w:t>MAG</w:t>
            </w:r>
          </w:p>
          <w:p w14:paraId="6DF47379" w14:textId="77777777" w:rsidR="00A07975" w:rsidRPr="00351CD9" w:rsidRDefault="00A07975" w:rsidP="00351CD9">
            <w:pPr>
              <w:pStyle w:val="ListParagraph"/>
              <w:spacing w:line="240" w:lineRule="auto"/>
              <w:rPr>
                <w:rFonts w:ascii="Times New Roman" w:hAnsi="Times New Roman"/>
                <w:sz w:val="24"/>
                <w:szCs w:val="24"/>
              </w:rPr>
            </w:pPr>
          </w:p>
          <w:p w14:paraId="4A88676C" w14:textId="32A8C815" w:rsidR="00A07975" w:rsidRPr="00351CD9" w:rsidRDefault="00A07975" w:rsidP="00351CD9">
            <w:pPr>
              <w:pStyle w:val="ListParagraph"/>
              <w:spacing w:after="0" w:line="240" w:lineRule="auto"/>
              <w:jc w:val="both"/>
              <w:rPr>
                <w:rFonts w:ascii="Times New Roman" w:hAnsi="Times New Roman"/>
                <w:sz w:val="24"/>
                <w:szCs w:val="24"/>
              </w:rPr>
            </w:pPr>
          </w:p>
          <w:p w14:paraId="101095DD" w14:textId="77777777" w:rsidR="00A07975" w:rsidRPr="00351CD9" w:rsidRDefault="00A07975" w:rsidP="00351CD9">
            <w:pPr>
              <w:pStyle w:val="ListParagraph"/>
              <w:spacing w:after="0" w:line="240" w:lineRule="auto"/>
              <w:jc w:val="both"/>
              <w:rPr>
                <w:rFonts w:ascii="Times New Roman" w:hAnsi="Times New Roman"/>
                <w:sz w:val="24"/>
                <w:szCs w:val="24"/>
              </w:rPr>
            </w:pPr>
          </w:p>
          <w:p w14:paraId="41CA54E8" w14:textId="4759175D" w:rsidR="00A07975" w:rsidRPr="00351CD9" w:rsidRDefault="00A07975" w:rsidP="00351CD9">
            <w:pPr>
              <w:pStyle w:val="ListParagraph"/>
              <w:numPr>
                <w:ilvl w:val="0"/>
                <w:numId w:val="29"/>
              </w:numPr>
              <w:spacing w:after="0" w:line="240" w:lineRule="auto"/>
              <w:jc w:val="both"/>
              <w:rPr>
                <w:rFonts w:ascii="Times New Roman" w:hAnsi="Times New Roman"/>
                <w:sz w:val="24"/>
                <w:szCs w:val="24"/>
              </w:rPr>
            </w:pPr>
            <w:r w:rsidRPr="00351CD9">
              <w:rPr>
                <w:rFonts w:ascii="Times New Roman" w:hAnsi="Times New Roman"/>
                <w:sz w:val="24"/>
                <w:szCs w:val="24"/>
              </w:rPr>
              <w:t>LEAP</w:t>
            </w:r>
          </w:p>
          <w:p w14:paraId="65E5EFC0" w14:textId="77777777" w:rsidR="00A07975" w:rsidRPr="00351CD9" w:rsidRDefault="00A07975" w:rsidP="00351CD9">
            <w:pPr>
              <w:spacing w:after="0" w:line="240" w:lineRule="auto"/>
              <w:jc w:val="both"/>
              <w:rPr>
                <w:rFonts w:ascii="Times New Roman" w:hAnsi="Times New Roman"/>
                <w:sz w:val="24"/>
                <w:szCs w:val="24"/>
                <w:highlight w:val="yellow"/>
              </w:rPr>
            </w:pPr>
          </w:p>
          <w:p w14:paraId="6960E88E" w14:textId="76614E62" w:rsidR="00A07975" w:rsidRPr="00351CD9" w:rsidRDefault="00A07975" w:rsidP="00351CD9">
            <w:pPr>
              <w:spacing w:after="0" w:line="240" w:lineRule="auto"/>
              <w:jc w:val="both"/>
              <w:rPr>
                <w:rFonts w:ascii="Times New Roman" w:hAnsi="Times New Roman"/>
                <w:sz w:val="24"/>
                <w:szCs w:val="24"/>
              </w:rPr>
            </w:pPr>
          </w:p>
        </w:tc>
        <w:tc>
          <w:tcPr>
            <w:tcW w:w="1661" w:type="dxa"/>
          </w:tcPr>
          <w:p w14:paraId="45C68C31" w14:textId="7E0B54F5"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DPO,</w:t>
            </w:r>
          </w:p>
        </w:tc>
        <w:tc>
          <w:tcPr>
            <w:tcW w:w="2526" w:type="dxa"/>
          </w:tcPr>
          <w:p w14:paraId="3EAD3EF1" w14:textId="77777777" w:rsidR="00A560AF" w:rsidRPr="00A560AF" w:rsidRDefault="00A560AF" w:rsidP="00A560AF">
            <w:pPr>
              <w:spacing w:after="0" w:line="240" w:lineRule="auto"/>
              <w:jc w:val="both"/>
              <w:rPr>
                <w:rFonts w:ascii="Times New Roman" w:hAnsi="Times New Roman"/>
                <w:sz w:val="24"/>
                <w:szCs w:val="24"/>
              </w:rPr>
            </w:pPr>
            <w:r w:rsidRPr="00A560AF">
              <w:rPr>
                <w:rFonts w:ascii="Times New Roman" w:hAnsi="Times New Roman"/>
                <w:sz w:val="24"/>
                <w:szCs w:val="24"/>
              </w:rPr>
              <w:t>Focus Group Discussion</w:t>
            </w:r>
          </w:p>
          <w:p w14:paraId="6CFD1043" w14:textId="175473BA" w:rsidR="00A07975" w:rsidRPr="00351CD9" w:rsidRDefault="00A560AF" w:rsidP="00A560AF">
            <w:pPr>
              <w:spacing w:after="0" w:line="240" w:lineRule="auto"/>
              <w:jc w:val="both"/>
              <w:rPr>
                <w:rFonts w:ascii="Times New Roman" w:hAnsi="Times New Roman"/>
                <w:sz w:val="24"/>
                <w:szCs w:val="24"/>
                <w:highlight w:val="yellow"/>
              </w:rPr>
            </w:pPr>
            <w:r w:rsidRPr="00A560AF">
              <w:rPr>
                <w:rFonts w:ascii="Times New Roman" w:hAnsi="Times New Roman"/>
                <w:sz w:val="24"/>
                <w:szCs w:val="24"/>
              </w:rPr>
              <w:t>Interviews, Field visit, Questionnaires</w:t>
            </w:r>
          </w:p>
        </w:tc>
        <w:tc>
          <w:tcPr>
            <w:tcW w:w="1301" w:type="dxa"/>
          </w:tcPr>
          <w:p w14:paraId="4365B9B9" w14:textId="680877FC"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Would be after actual M &amp; E</w:t>
            </w:r>
          </w:p>
        </w:tc>
        <w:tc>
          <w:tcPr>
            <w:tcW w:w="2693" w:type="dxa"/>
          </w:tcPr>
          <w:p w14:paraId="3092D0E4" w14:textId="6C31C132" w:rsidR="00A07975" w:rsidRPr="00351CD9" w:rsidRDefault="00A07975" w:rsidP="00351CD9">
            <w:pPr>
              <w:spacing w:after="0" w:line="240" w:lineRule="auto"/>
              <w:rPr>
                <w:rFonts w:ascii="Times New Roman" w:hAnsi="Times New Roman"/>
                <w:sz w:val="24"/>
                <w:szCs w:val="24"/>
                <w:highlight w:val="yellow"/>
              </w:rPr>
            </w:pPr>
            <w:r w:rsidRPr="00351CD9">
              <w:rPr>
                <w:rFonts w:ascii="Times New Roman" w:hAnsi="Times New Roman"/>
                <w:sz w:val="24"/>
                <w:szCs w:val="24"/>
              </w:rPr>
              <w:t>Would be after actual M &amp; E</w:t>
            </w:r>
          </w:p>
        </w:tc>
      </w:tr>
      <w:tr w:rsidR="00A07975" w:rsidRPr="00351CD9" w14:paraId="68063A00" w14:textId="77777777" w:rsidTr="007142A3">
        <w:trPr>
          <w:trHeight w:val="749"/>
        </w:trPr>
        <w:tc>
          <w:tcPr>
            <w:tcW w:w="1511" w:type="dxa"/>
            <w:vMerge/>
          </w:tcPr>
          <w:p w14:paraId="282D4965" w14:textId="77777777" w:rsidR="00A07975" w:rsidRPr="00351CD9" w:rsidRDefault="00A07975" w:rsidP="00351CD9">
            <w:pPr>
              <w:spacing w:after="0" w:line="240" w:lineRule="auto"/>
              <w:jc w:val="both"/>
              <w:rPr>
                <w:rFonts w:ascii="Times New Roman" w:hAnsi="Times New Roman"/>
                <w:sz w:val="24"/>
                <w:szCs w:val="24"/>
              </w:rPr>
            </w:pPr>
          </w:p>
        </w:tc>
        <w:tc>
          <w:tcPr>
            <w:tcW w:w="2210" w:type="dxa"/>
            <w:vMerge/>
          </w:tcPr>
          <w:p w14:paraId="6C657BC2" w14:textId="0148C8E4" w:rsidR="00A07975" w:rsidRPr="00351CD9" w:rsidRDefault="00A07975" w:rsidP="00351CD9">
            <w:pPr>
              <w:spacing w:after="0" w:line="240" w:lineRule="auto"/>
              <w:jc w:val="both"/>
              <w:rPr>
                <w:rFonts w:ascii="Times New Roman" w:hAnsi="Times New Roman"/>
                <w:bCs/>
                <w:sz w:val="24"/>
                <w:szCs w:val="24"/>
              </w:rPr>
            </w:pPr>
          </w:p>
        </w:tc>
        <w:tc>
          <w:tcPr>
            <w:tcW w:w="1661" w:type="dxa"/>
          </w:tcPr>
          <w:p w14:paraId="0C49BA0A" w14:textId="77777777" w:rsidR="00A07975" w:rsidRPr="00351CD9" w:rsidRDefault="00A07975" w:rsidP="00351CD9">
            <w:pPr>
              <w:spacing w:after="0" w:line="240" w:lineRule="auto"/>
              <w:rPr>
                <w:rFonts w:ascii="Times New Roman" w:hAnsi="Times New Roman"/>
                <w:bCs/>
                <w:sz w:val="24"/>
                <w:szCs w:val="24"/>
              </w:rPr>
            </w:pPr>
          </w:p>
          <w:p w14:paraId="0372CF27" w14:textId="5F870097" w:rsidR="00A07975" w:rsidRPr="00351CD9" w:rsidRDefault="00A07975" w:rsidP="00351CD9">
            <w:pPr>
              <w:spacing w:after="0" w:line="240" w:lineRule="auto"/>
              <w:rPr>
                <w:rFonts w:ascii="Times New Roman" w:hAnsi="Times New Roman"/>
                <w:bCs/>
                <w:sz w:val="24"/>
                <w:szCs w:val="24"/>
              </w:rPr>
            </w:pPr>
            <w:r w:rsidRPr="00351CD9">
              <w:rPr>
                <w:rFonts w:ascii="Times New Roman" w:hAnsi="Times New Roman"/>
                <w:bCs/>
                <w:sz w:val="24"/>
                <w:szCs w:val="24"/>
              </w:rPr>
              <w:t>Agric Director</w:t>
            </w:r>
          </w:p>
        </w:tc>
        <w:tc>
          <w:tcPr>
            <w:tcW w:w="2526" w:type="dxa"/>
          </w:tcPr>
          <w:p w14:paraId="77DE787E" w14:textId="77777777" w:rsidR="00A560AF" w:rsidRDefault="00A560AF" w:rsidP="00A560AF">
            <w:pPr>
              <w:spacing w:after="0" w:line="240" w:lineRule="auto"/>
              <w:jc w:val="both"/>
              <w:rPr>
                <w:rFonts w:ascii="Times New Roman" w:hAnsi="Times New Roman"/>
                <w:sz w:val="24"/>
                <w:szCs w:val="24"/>
              </w:rPr>
            </w:pPr>
            <w:r>
              <w:rPr>
                <w:rFonts w:ascii="Times New Roman" w:hAnsi="Times New Roman"/>
                <w:sz w:val="24"/>
                <w:szCs w:val="24"/>
              </w:rPr>
              <w:t>Focus Group Discussion</w:t>
            </w:r>
          </w:p>
          <w:p w14:paraId="2CC16466" w14:textId="77777777" w:rsidR="00A560AF" w:rsidRPr="00185399" w:rsidRDefault="00A560AF" w:rsidP="00A560AF">
            <w:pPr>
              <w:spacing w:after="0" w:line="240" w:lineRule="auto"/>
              <w:jc w:val="both"/>
              <w:rPr>
                <w:rFonts w:ascii="Times New Roman" w:hAnsi="Times New Roman"/>
                <w:sz w:val="24"/>
                <w:szCs w:val="24"/>
              </w:rPr>
            </w:pPr>
            <w:r w:rsidRPr="00185399">
              <w:rPr>
                <w:rFonts w:ascii="Times New Roman" w:hAnsi="Times New Roman"/>
                <w:sz w:val="24"/>
                <w:szCs w:val="24"/>
              </w:rPr>
              <w:t>Interviews, Field visit, Questionnaires</w:t>
            </w:r>
          </w:p>
          <w:p w14:paraId="6681C383" w14:textId="0A69AAEE" w:rsidR="00A07975" w:rsidRPr="00351CD9" w:rsidRDefault="00A07975" w:rsidP="00351CD9">
            <w:pPr>
              <w:spacing w:after="0" w:line="240" w:lineRule="auto"/>
              <w:jc w:val="both"/>
              <w:rPr>
                <w:rFonts w:ascii="Times New Roman" w:hAnsi="Times New Roman"/>
                <w:sz w:val="24"/>
                <w:szCs w:val="24"/>
                <w:highlight w:val="yellow"/>
              </w:rPr>
            </w:pPr>
          </w:p>
        </w:tc>
        <w:tc>
          <w:tcPr>
            <w:tcW w:w="1301" w:type="dxa"/>
          </w:tcPr>
          <w:p w14:paraId="1B366936" w14:textId="27EFF024" w:rsidR="00A07975" w:rsidRPr="00351CD9" w:rsidRDefault="00A07975" w:rsidP="00351CD9">
            <w:pPr>
              <w:spacing w:after="0" w:line="240" w:lineRule="auto"/>
              <w:rPr>
                <w:rFonts w:ascii="Times New Roman" w:hAnsi="Times New Roman"/>
                <w:sz w:val="24"/>
                <w:szCs w:val="24"/>
              </w:rPr>
            </w:pPr>
            <w:r w:rsidRPr="00351CD9">
              <w:rPr>
                <w:rFonts w:ascii="Times New Roman" w:hAnsi="Times New Roman"/>
                <w:sz w:val="24"/>
                <w:szCs w:val="24"/>
              </w:rPr>
              <w:t>Would be after actual M &amp; E</w:t>
            </w:r>
          </w:p>
        </w:tc>
        <w:tc>
          <w:tcPr>
            <w:tcW w:w="2693" w:type="dxa"/>
          </w:tcPr>
          <w:p w14:paraId="116EF052" w14:textId="4BCD8663" w:rsidR="00A07975" w:rsidRPr="00351CD9" w:rsidRDefault="00A07975" w:rsidP="00351CD9">
            <w:pPr>
              <w:spacing w:after="0" w:line="240" w:lineRule="auto"/>
              <w:rPr>
                <w:rFonts w:ascii="Times New Roman" w:hAnsi="Times New Roman"/>
                <w:sz w:val="24"/>
                <w:szCs w:val="24"/>
                <w:highlight w:val="yellow"/>
              </w:rPr>
            </w:pPr>
            <w:r w:rsidRPr="00351CD9">
              <w:rPr>
                <w:rFonts w:ascii="Times New Roman" w:hAnsi="Times New Roman"/>
                <w:sz w:val="24"/>
                <w:szCs w:val="24"/>
              </w:rPr>
              <w:t>Would be after actual M &amp; E</w:t>
            </w:r>
          </w:p>
        </w:tc>
      </w:tr>
      <w:tr w:rsidR="00A07975" w:rsidRPr="00351CD9" w14:paraId="367335D2" w14:textId="77777777" w:rsidTr="007142A3">
        <w:trPr>
          <w:trHeight w:val="702"/>
        </w:trPr>
        <w:tc>
          <w:tcPr>
            <w:tcW w:w="1511" w:type="dxa"/>
            <w:vMerge/>
          </w:tcPr>
          <w:p w14:paraId="51EC0564" w14:textId="77777777" w:rsidR="00A07975" w:rsidRPr="00351CD9" w:rsidRDefault="00A07975" w:rsidP="00351CD9">
            <w:pPr>
              <w:spacing w:after="0" w:line="240" w:lineRule="auto"/>
              <w:jc w:val="both"/>
              <w:rPr>
                <w:rFonts w:ascii="Times New Roman" w:hAnsi="Times New Roman"/>
                <w:sz w:val="24"/>
                <w:szCs w:val="24"/>
                <w:highlight w:val="yellow"/>
              </w:rPr>
            </w:pPr>
          </w:p>
        </w:tc>
        <w:tc>
          <w:tcPr>
            <w:tcW w:w="2210" w:type="dxa"/>
            <w:vMerge/>
          </w:tcPr>
          <w:p w14:paraId="61628066" w14:textId="05A52C23" w:rsidR="00A07975" w:rsidRPr="00351CD9" w:rsidRDefault="00A07975" w:rsidP="00351CD9">
            <w:pPr>
              <w:spacing w:after="0" w:line="240" w:lineRule="auto"/>
              <w:jc w:val="both"/>
              <w:rPr>
                <w:rFonts w:ascii="Times New Roman" w:hAnsi="Times New Roman"/>
                <w:sz w:val="24"/>
                <w:szCs w:val="24"/>
              </w:rPr>
            </w:pPr>
          </w:p>
        </w:tc>
        <w:tc>
          <w:tcPr>
            <w:tcW w:w="1661" w:type="dxa"/>
          </w:tcPr>
          <w:p w14:paraId="73F34279" w14:textId="77777777" w:rsidR="00A07975" w:rsidRPr="00351CD9" w:rsidRDefault="00A07975" w:rsidP="00351CD9">
            <w:pPr>
              <w:spacing w:after="0" w:line="240" w:lineRule="auto"/>
              <w:jc w:val="both"/>
              <w:rPr>
                <w:rFonts w:ascii="Times New Roman" w:hAnsi="Times New Roman"/>
                <w:sz w:val="24"/>
                <w:szCs w:val="24"/>
              </w:rPr>
            </w:pPr>
          </w:p>
          <w:p w14:paraId="1AE4A3F2" w14:textId="06F84BA8"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SW/CD</w:t>
            </w:r>
          </w:p>
        </w:tc>
        <w:tc>
          <w:tcPr>
            <w:tcW w:w="2526" w:type="dxa"/>
          </w:tcPr>
          <w:p w14:paraId="2FE941C6" w14:textId="77777777" w:rsidR="00A560AF" w:rsidRDefault="00A560AF" w:rsidP="00A560AF">
            <w:pPr>
              <w:spacing w:after="0" w:line="240" w:lineRule="auto"/>
              <w:jc w:val="both"/>
              <w:rPr>
                <w:rFonts w:ascii="Times New Roman" w:hAnsi="Times New Roman"/>
                <w:sz w:val="24"/>
                <w:szCs w:val="24"/>
              </w:rPr>
            </w:pPr>
            <w:r>
              <w:rPr>
                <w:rFonts w:ascii="Times New Roman" w:hAnsi="Times New Roman"/>
                <w:sz w:val="24"/>
                <w:szCs w:val="24"/>
              </w:rPr>
              <w:t>Focus Group Discussion</w:t>
            </w:r>
          </w:p>
          <w:p w14:paraId="228D13C9" w14:textId="77777777" w:rsidR="00A560AF" w:rsidRPr="00185399" w:rsidRDefault="00A560AF" w:rsidP="00A560AF">
            <w:pPr>
              <w:spacing w:after="0" w:line="240" w:lineRule="auto"/>
              <w:jc w:val="both"/>
              <w:rPr>
                <w:rFonts w:ascii="Times New Roman" w:hAnsi="Times New Roman"/>
                <w:sz w:val="24"/>
                <w:szCs w:val="24"/>
              </w:rPr>
            </w:pPr>
            <w:r w:rsidRPr="00185399">
              <w:rPr>
                <w:rFonts w:ascii="Times New Roman" w:hAnsi="Times New Roman"/>
                <w:sz w:val="24"/>
                <w:szCs w:val="24"/>
              </w:rPr>
              <w:t>Interviews, Field visit, Questionnaires</w:t>
            </w:r>
          </w:p>
          <w:p w14:paraId="50723B0D" w14:textId="12CF25C9" w:rsidR="00A07975" w:rsidRPr="00351CD9" w:rsidRDefault="00A07975" w:rsidP="00351CD9">
            <w:pPr>
              <w:spacing w:after="0" w:line="240" w:lineRule="auto"/>
              <w:jc w:val="both"/>
              <w:rPr>
                <w:rFonts w:ascii="Times New Roman" w:hAnsi="Times New Roman"/>
                <w:sz w:val="24"/>
                <w:szCs w:val="24"/>
              </w:rPr>
            </w:pPr>
          </w:p>
        </w:tc>
        <w:tc>
          <w:tcPr>
            <w:tcW w:w="1301" w:type="dxa"/>
          </w:tcPr>
          <w:p w14:paraId="49504E25" w14:textId="3ADC56A4" w:rsidR="00A07975" w:rsidRPr="00351CD9" w:rsidRDefault="00A07975" w:rsidP="00351CD9">
            <w:pPr>
              <w:spacing w:after="0" w:line="240" w:lineRule="auto"/>
              <w:jc w:val="both"/>
              <w:rPr>
                <w:rFonts w:ascii="Times New Roman" w:hAnsi="Times New Roman"/>
                <w:sz w:val="24"/>
                <w:szCs w:val="24"/>
              </w:rPr>
            </w:pPr>
            <w:r w:rsidRPr="00351CD9">
              <w:rPr>
                <w:rFonts w:ascii="Times New Roman" w:hAnsi="Times New Roman"/>
                <w:sz w:val="24"/>
                <w:szCs w:val="24"/>
              </w:rPr>
              <w:t>Would be after actual M &amp; E</w:t>
            </w:r>
          </w:p>
        </w:tc>
        <w:tc>
          <w:tcPr>
            <w:tcW w:w="2693" w:type="dxa"/>
          </w:tcPr>
          <w:p w14:paraId="28D2B4EA" w14:textId="26A95B1C" w:rsidR="00A07975" w:rsidRPr="00351CD9" w:rsidRDefault="00A07975" w:rsidP="00351CD9">
            <w:pPr>
              <w:spacing w:after="0" w:line="240" w:lineRule="auto"/>
              <w:rPr>
                <w:rFonts w:ascii="Times New Roman" w:hAnsi="Times New Roman"/>
                <w:sz w:val="24"/>
                <w:szCs w:val="24"/>
              </w:rPr>
            </w:pPr>
            <w:r w:rsidRPr="00351CD9">
              <w:rPr>
                <w:rFonts w:ascii="Times New Roman" w:hAnsi="Times New Roman"/>
                <w:sz w:val="24"/>
                <w:szCs w:val="24"/>
              </w:rPr>
              <w:t>Would be after actual M &amp; E</w:t>
            </w:r>
          </w:p>
        </w:tc>
      </w:tr>
    </w:tbl>
    <w:p w14:paraId="569C6392" w14:textId="7EEC6A83" w:rsidR="00BA087D" w:rsidRPr="00D55041" w:rsidRDefault="00D55041" w:rsidP="00D55041">
      <w:pPr>
        <w:pStyle w:val="Caption"/>
        <w:ind w:firstLine="720"/>
        <w:rPr>
          <w:b/>
          <w:bCs/>
          <w:sz w:val="22"/>
          <w:szCs w:val="22"/>
        </w:rPr>
      </w:pPr>
      <w:bookmarkStart w:id="172" w:name="_Toc109313264"/>
      <w:r w:rsidRPr="00D55041">
        <w:rPr>
          <w:b/>
          <w:bCs/>
          <w:sz w:val="22"/>
          <w:szCs w:val="22"/>
        </w:rPr>
        <w:t xml:space="preserve">Table 6. </w:t>
      </w:r>
      <w:r w:rsidRPr="00D55041">
        <w:rPr>
          <w:b/>
          <w:bCs/>
          <w:sz w:val="22"/>
          <w:szCs w:val="22"/>
        </w:rPr>
        <w:fldChar w:fldCharType="begin"/>
      </w:r>
      <w:r w:rsidRPr="00D55041">
        <w:rPr>
          <w:b/>
          <w:bCs/>
          <w:sz w:val="22"/>
          <w:szCs w:val="22"/>
        </w:rPr>
        <w:instrText xml:space="preserve"> SEQ Table_6. \* ARABIC </w:instrText>
      </w:r>
      <w:r w:rsidRPr="00D55041">
        <w:rPr>
          <w:b/>
          <w:bCs/>
          <w:sz w:val="22"/>
          <w:szCs w:val="22"/>
        </w:rPr>
        <w:fldChar w:fldCharType="separate"/>
      </w:r>
      <w:r w:rsidR="00400D14">
        <w:rPr>
          <w:b/>
          <w:bCs/>
          <w:noProof/>
          <w:sz w:val="22"/>
          <w:szCs w:val="22"/>
        </w:rPr>
        <w:t>4</w:t>
      </w:r>
      <w:r w:rsidRPr="00D55041">
        <w:rPr>
          <w:b/>
          <w:bCs/>
          <w:sz w:val="22"/>
          <w:szCs w:val="22"/>
        </w:rPr>
        <w:fldChar w:fldCharType="end"/>
      </w:r>
      <w:r w:rsidRPr="00D55041">
        <w:rPr>
          <w:b/>
          <w:bCs/>
          <w:sz w:val="22"/>
          <w:szCs w:val="22"/>
        </w:rPr>
        <w:t xml:space="preserve"> Participatory Monitoring and Evaluation Template</w:t>
      </w:r>
      <w:bookmarkEnd w:id="172"/>
    </w:p>
    <w:p w14:paraId="71E6EF4B" w14:textId="77777777" w:rsidR="00BA087D" w:rsidRDefault="00BA087D" w:rsidP="007142A3">
      <w:pPr>
        <w:tabs>
          <w:tab w:val="left" w:pos="4200"/>
        </w:tabs>
        <w:spacing w:line="360" w:lineRule="auto"/>
        <w:rPr>
          <w:rFonts w:ascii="Times New Roman" w:hAnsi="Times New Roman"/>
          <w:b/>
          <w:sz w:val="24"/>
          <w:szCs w:val="24"/>
        </w:rPr>
      </w:pPr>
    </w:p>
    <w:p w14:paraId="1F314C97" w14:textId="77777777" w:rsidR="000833BE" w:rsidRDefault="000833BE" w:rsidP="007142A3">
      <w:pPr>
        <w:tabs>
          <w:tab w:val="left" w:pos="4200"/>
        </w:tabs>
        <w:spacing w:line="360" w:lineRule="auto"/>
        <w:rPr>
          <w:rFonts w:ascii="Times New Roman" w:hAnsi="Times New Roman"/>
          <w:b/>
          <w:sz w:val="24"/>
          <w:szCs w:val="24"/>
        </w:rPr>
        <w:sectPr w:rsidR="000833BE" w:rsidSect="006C0BC2">
          <w:pgSz w:w="15840" w:h="12240" w:orient="landscape"/>
          <w:pgMar w:top="1440" w:right="1440" w:bottom="1440" w:left="1440" w:header="720" w:footer="720" w:gutter="0"/>
          <w:cols w:space="720"/>
          <w:docGrid w:linePitch="360"/>
        </w:sectPr>
      </w:pPr>
    </w:p>
    <w:p w14:paraId="29870FE3" w14:textId="4D977441" w:rsidR="00011CF7" w:rsidRPr="000833BE" w:rsidRDefault="00600D7F" w:rsidP="000833BE">
      <w:pPr>
        <w:pStyle w:val="Heading1"/>
        <w:jc w:val="center"/>
        <w:rPr>
          <w:rFonts w:ascii="Times New Roman" w:hAnsi="Times New Roman" w:cs="Times New Roman"/>
          <w:color w:val="auto"/>
        </w:rPr>
      </w:pPr>
      <w:bookmarkStart w:id="173" w:name="_Toc115434675"/>
      <w:r w:rsidRPr="000833BE">
        <w:rPr>
          <w:rFonts w:ascii="Times New Roman" w:hAnsi="Times New Roman" w:cs="Times New Roman"/>
          <w:color w:val="auto"/>
        </w:rPr>
        <w:lastRenderedPageBreak/>
        <w:t>CHAPTER SEVEN</w:t>
      </w:r>
      <w:bookmarkEnd w:id="173"/>
    </w:p>
    <w:p w14:paraId="3D793522" w14:textId="698FB3B8" w:rsidR="00011CF7" w:rsidRPr="000833BE" w:rsidRDefault="000833BE" w:rsidP="000833BE">
      <w:pPr>
        <w:pStyle w:val="Heading1"/>
        <w:numPr>
          <w:ilvl w:val="1"/>
          <w:numId w:val="3"/>
        </w:numPr>
        <w:jc w:val="center"/>
        <w:rPr>
          <w:rFonts w:ascii="Times New Roman" w:hAnsi="Times New Roman" w:cs="Times New Roman"/>
          <w:color w:val="auto"/>
        </w:rPr>
      </w:pPr>
      <w:r>
        <w:rPr>
          <w:rFonts w:ascii="Times New Roman" w:hAnsi="Times New Roman" w:cs="Times New Roman"/>
          <w:color w:val="auto"/>
        </w:rPr>
        <w:t xml:space="preserve"> </w:t>
      </w:r>
      <w:bookmarkStart w:id="174" w:name="_Toc115434676"/>
      <w:r w:rsidR="00011CF7" w:rsidRPr="000833BE">
        <w:rPr>
          <w:rFonts w:ascii="Times New Roman" w:hAnsi="Times New Roman" w:cs="Times New Roman"/>
          <w:color w:val="auto"/>
        </w:rPr>
        <w:t>COMMUNICATION STRATEGY</w:t>
      </w:r>
      <w:bookmarkEnd w:id="174"/>
    </w:p>
    <w:p w14:paraId="3F74BFCC" w14:textId="77777777" w:rsidR="000833BE" w:rsidRPr="000833BE" w:rsidRDefault="000833BE" w:rsidP="000833BE"/>
    <w:p w14:paraId="6DF81FA2" w14:textId="74CDCD72" w:rsidR="00011CF7" w:rsidRPr="000833BE" w:rsidRDefault="00011CF7" w:rsidP="000833BE">
      <w:pPr>
        <w:pStyle w:val="Heading2"/>
        <w:numPr>
          <w:ilvl w:val="1"/>
          <w:numId w:val="3"/>
        </w:numPr>
        <w:ind w:left="851" w:hanging="425"/>
        <w:rPr>
          <w:color w:val="1F3864" w:themeColor="accent1" w:themeShade="80"/>
        </w:rPr>
      </w:pPr>
      <w:bookmarkStart w:id="175" w:name="_Toc115434677"/>
      <w:r w:rsidRPr="000833BE">
        <w:rPr>
          <w:color w:val="1F3864" w:themeColor="accent1" w:themeShade="80"/>
        </w:rPr>
        <w:t>Introduction</w:t>
      </w:r>
      <w:bookmarkEnd w:id="175"/>
    </w:p>
    <w:p w14:paraId="62E2723A" w14:textId="21B632E1"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 xml:space="preserve">The preparation of the District Medium Term Development Plan was a collaborative effort of stakeholders within and outside the </w:t>
      </w:r>
      <w:r w:rsidR="001A5EC6" w:rsidRPr="00773C0B">
        <w:rPr>
          <w:rFonts w:ascii="Times New Roman" w:hAnsi="Times New Roman"/>
          <w:sz w:val="24"/>
          <w:szCs w:val="24"/>
        </w:rPr>
        <w:t>district</w:t>
      </w:r>
      <w:r w:rsidRPr="00773C0B">
        <w:rPr>
          <w:rFonts w:ascii="Times New Roman" w:hAnsi="Times New Roman"/>
          <w:sz w:val="24"/>
          <w:szCs w:val="24"/>
        </w:rPr>
        <w:t>. Therefore, to ensure successful implementation of the plan, the same level of co-operation and collaboration from all stakeholders is required. In view of this, the DMTDP will need to be disseminated to all stakeholders so as to ensure effective implementation of the programmes and projects in the plan.</w:t>
      </w:r>
    </w:p>
    <w:p w14:paraId="2444F5F6" w14:textId="77777777"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It specifies the dissemination of the plan and Annual Progress Reports (APR) during implementation. It would also outline ways to create awareness, promote access to information and management of public expectations.</w:t>
      </w:r>
    </w:p>
    <w:p w14:paraId="049C9E82" w14:textId="7583CCCA"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 xml:space="preserve">One of the approaches to gain the support of all stakeholders in the implementation process is the efficient and effective communication of the provisions in the medium term development plan. Many agencies and institutions including the private sectors are prepared to fund and provide some financial support for some proposed projects and programmes in the plan.  However, this can only be possible if these agencies/stakeholders really understand the rational and the potential benefits of the proposed interventions.  Communication strategy is prepared to ensure public ownership of the </w:t>
      </w:r>
      <w:r>
        <w:rPr>
          <w:rFonts w:ascii="Times New Roman" w:hAnsi="Times New Roman"/>
          <w:sz w:val="24"/>
          <w:szCs w:val="24"/>
        </w:rPr>
        <w:t xml:space="preserve">programmes and </w:t>
      </w:r>
      <w:r w:rsidRPr="00773C0B">
        <w:rPr>
          <w:rFonts w:ascii="Times New Roman" w:hAnsi="Times New Roman"/>
          <w:sz w:val="24"/>
          <w:szCs w:val="24"/>
        </w:rPr>
        <w:t>projects and also to mobilize collective efforts from all stakeholders towards a sustainable development</w:t>
      </w:r>
      <w:r w:rsidR="00570CA3">
        <w:rPr>
          <w:rFonts w:ascii="Times New Roman" w:hAnsi="Times New Roman"/>
          <w:sz w:val="24"/>
          <w:szCs w:val="24"/>
        </w:rPr>
        <w:t>.</w:t>
      </w:r>
    </w:p>
    <w:p w14:paraId="0779A74A" w14:textId="1C18659E" w:rsidR="00011CF7"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 xml:space="preserve">In this approach, attempts will be made to encourage greater collaboration and coordination with all stakeholders in the achievement of set targets and goals.  In order for maximum benefits to be derived from the implementation of planed interventions, much emphasis would be laid on transparency and accountability. </w:t>
      </w:r>
    </w:p>
    <w:p w14:paraId="6EFF0E80" w14:textId="49DC35DE" w:rsidR="00A560AF" w:rsidRDefault="00A560AF" w:rsidP="00BB3547">
      <w:pPr>
        <w:spacing w:line="360" w:lineRule="auto"/>
        <w:ind w:left="450"/>
        <w:jc w:val="both"/>
        <w:rPr>
          <w:rFonts w:ascii="Times New Roman" w:hAnsi="Times New Roman"/>
          <w:sz w:val="24"/>
          <w:szCs w:val="24"/>
        </w:rPr>
      </w:pPr>
    </w:p>
    <w:p w14:paraId="200B58BF" w14:textId="77777777" w:rsidR="00A560AF" w:rsidRPr="00773C0B" w:rsidRDefault="00A560AF" w:rsidP="00BB3547">
      <w:pPr>
        <w:spacing w:line="360" w:lineRule="auto"/>
        <w:ind w:left="450"/>
        <w:jc w:val="both"/>
        <w:rPr>
          <w:rFonts w:ascii="Times New Roman" w:hAnsi="Times New Roman"/>
          <w:sz w:val="24"/>
          <w:szCs w:val="24"/>
        </w:rPr>
      </w:pPr>
    </w:p>
    <w:p w14:paraId="61136EFD" w14:textId="00FBD2D8" w:rsidR="00011CF7" w:rsidRPr="000833BE" w:rsidRDefault="00011CF7" w:rsidP="000833BE">
      <w:pPr>
        <w:pStyle w:val="Heading2"/>
        <w:numPr>
          <w:ilvl w:val="1"/>
          <w:numId w:val="3"/>
        </w:numPr>
        <w:ind w:left="851" w:hanging="425"/>
        <w:rPr>
          <w:color w:val="1F3864" w:themeColor="accent1" w:themeShade="80"/>
        </w:rPr>
      </w:pPr>
      <w:bookmarkStart w:id="176" w:name="_Toc378677926"/>
      <w:bookmarkStart w:id="177" w:name="_Toc378668053"/>
      <w:bookmarkStart w:id="178" w:name="_Toc279601223"/>
      <w:bookmarkStart w:id="179" w:name="_Toc115434678"/>
      <w:r w:rsidRPr="000833BE">
        <w:rPr>
          <w:color w:val="1F3864" w:themeColor="accent1" w:themeShade="80"/>
        </w:rPr>
        <w:lastRenderedPageBreak/>
        <w:t>Communication Objectives</w:t>
      </w:r>
      <w:bookmarkEnd w:id="176"/>
      <w:bookmarkEnd w:id="177"/>
      <w:bookmarkEnd w:id="178"/>
      <w:bookmarkEnd w:id="179"/>
    </w:p>
    <w:p w14:paraId="4195C716" w14:textId="77777777" w:rsidR="00011CF7" w:rsidRPr="00773C0B" w:rsidRDefault="00011CF7" w:rsidP="000833BE">
      <w:pPr>
        <w:spacing w:line="360" w:lineRule="auto"/>
        <w:ind w:firstLine="426"/>
        <w:jc w:val="both"/>
        <w:rPr>
          <w:rFonts w:ascii="Times New Roman" w:hAnsi="Times New Roman"/>
          <w:sz w:val="24"/>
          <w:szCs w:val="24"/>
        </w:rPr>
      </w:pPr>
      <w:r w:rsidRPr="00773C0B">
        <w:rPr>
          <w:rFonts w:ascii="Times New Roman" w:hAnsi="Times New Roman"/>
          <w:sz w:val="24"/>
          <w:szCs w:val="24"/>
        </w:rPr>
        <w:t>The purpose of communication includes the following:</w:t>
      </w:r>
    </w:p>
    <w:p w14:paraId="2A037567" w14:textId="77777777" w:rsidR="00011CF7" w:rsidRPr="00773C0B" w:rsidRDefault="00011CF7" w:rsidP="004F180D">
      <w:pPr>
        <w:pStyle w:val="ListParagraph"/>
        <w:numPr>
          <w:ilvl w:val="0"/>
          <w:numId w:val="8"/>
        </w:numPr>
        <w:spacing w:after="0" w:line="360" w:lineRule="auto"/>
        <w:jc w:val="both"/>
        <w:rPr>
          <w:rFonts w:ascii="Times New Roman" w:hAnsi="Times New Roman"/>
          <w:sz w:val="24"/>
          <w:szCs w:val="24"/>
        </w:rPr>
      </w:pPr>
      <w:r w:rsidRPr="00773C0B">
        <w:rPr>
          <w:rFonts w:ascii="Times New Roman" w:hAnsi="Times New Roman"/>
          <w:sz w:val="24"/>
          <w:szCs w:val="24"/>
        </w:rPr>
        <w:t>Create awareness, eliminate any misunderstanding and distortions, and promote greater understandings, appreciation and acceptance of the Service and bridge the bureaucracy towards decentralization;</w:t>
      </w:r>
    </w:p>
    <w:p w14:paraId="61BBC529" w14:textId="77777777" w:rsidR="00011CF7" w:rsidRPr="00773C0B" w:rsidRDefault="00011CF7" w:rsidP="004F180D">
      <w:pPr>
        <w:pStyle w:val="ListParagraph"/>
        <w:numPr>
          <w:ilvl w:val="0"/>
          <w:numId w:val="8"/>
        </w:numPr>
        <w:spacing w:after="0" w:line="360" w:lineRule="auto"/>
        <w:jc w:val="both"/>
        <w:rPr>
          <w:rFonts w:ascii="Times New Roman" w:hAnsi="Times New Roman"/>
          <w:sz w:val="24"/>
          <w:szCs w:val="24"/>
        </w:rPr>
      </w:pPr>
      <w:r>
        <w:rPr>
          <w:rFonts w:ascii="Times New Roman" w:hAnsi="Times New Roman"/>
          <w:sz w:val="24"/>
          <w:szCs w:val="24"/>
        </w:rPr>
        <w:t>Promo</w:t>
      </w:r>
      <w:r w:rsidRPr="00773C0B">
        <w:rPr>
          <w:rFonts w:ascii="Times New Roman" w:hAnsi="Times New Roman"/>
          <w:sz w:val="24"/>
          <w:szCs w:val="24"/>
        </w:rPr>
        <w:t>te donor orientation, support, involvement and co-ordination;</w:t>
      </w:r>
    </w:p>
    <w:p w14:paraId="7B87A070" w14:textId="77777777" w:rsidR="00011CF7" w:rsidRPr="00773C0B" w:rsidRDefault="00011CF7" w:rsidP="004F180D">
      <w:pPr>
        <w:pStyle w:val="ListParagraph"/>
        <w:numPr>
          <w:ilvl w:val="0"/>
          <w:numId w:val="8"/>
        </w:numPr>
        <w:spacing w:after="0" w:line="360" w:lineRule="auto"/>
        <w:jc w:val="both"/>
        <w:rPr>
          <w:rFonts w:ascii="Times New Roman" w:hAnsi="Times New Roman"/>
          <w:sz w:val="24"/>
          <w:szCs w:val="24"/>
        </w:rPr>
      </w:pPr>
      <w:r w:rsidRPr="00773C0B">
        <w:rPr>
          <w:rFonts w:ascii="Times New Roman" w:hAnsi="Times New Roman"/>
          <w:sz w:val="24"/>
          <w:szCs w:val="24"/>
        </w:rPr>
        <w:t>Advance a process to promote and sustain stakeholder involvement –participation, consultation, support, and collaboration.</w:t>
      </w:r>
    </w:p>
    <w:p w14:paraId="1D22F422" w14:textId="77777777" w:rsidR="00011CF7" w:rsidRPr="00773C0B" w:rsidRDefault="00011CF7" w:rsidP="004F180D">
      <w:pPr>
        <w:pStyle w:val="ListParagraph"/>
        <w:numPr>
          <w:ilvl w:val="0"/>
          <w:numId w:val="8"/>
        </w:numPr>
        <w:spacing w:after="0" w:line="360" w:lineRule="auto"/>
        <w:jc w:val="both"/>
        <w:rPr>
          <w:rFonts w:ascii="Times New Roman" w:hAnsi="Times New Roman"/>
          <w:sz w:val="24"/>
          <w:szCs w:val="24"/>
        </w:rPr>
      </w:pPr>
      <w:r w:rsidRPr="00773C0B">
        <w:rPr>
          <w:rFonts w:ascii="Times New Roman" w:hAnsi="Times New Roman"/>
          <w:sz w:val="24"/>
          <w:szCs w:val="24"/>
        </w:rPr>
        <w:t>Ensure timely communication to relevant groups or individuals</w:t>
      </w:r>
    </w:p>
    <w:p w14:paraId="60FC712D" w14:textId="77777777" w:rsidR="00011CF7" w:rsidRPr="00773C0B" w:rsidRDefault="00011CF7" w:rsidP="004F180D">
      <w:pPr>
        <w:pStyle w:val="ListParagraph"/>
        <w:numPr>
          <w:ilvl w:val="0"/>
          <w:numId w:val="8"/>
        </w:numPr>
        <w:spacing w:after="0" w:line="360" w:lineRule="auto"/>
        <w:jc w:val="both"/>
        <w:rPr>
          <w:rFonts w:ascii="Times New Roman" w:hAnsi="Times New Roman"/>
          <w:sz w:val="24"/>
          <w:szCs w:val="24"/>
        </w:rPr>
      </w:pPr>
      <w:r w:rsidRPr="00773C0B">
        <w:rPr>
          <w:rFonts w:ascii="Times New Roman" w:hAnsi="Times New Roman"/>
          <w:sz w:val="24"/>
          <w:szCs w:val="24"/>
        </w:rPr>
        <w:t xml:space="preserve">Ensure timely notices for requirements/meetings </w:t>
      </w:r>
    </w:p>
    <w:p w14:paraId="4F8EA75C" w14:textId="77777777" w:rsidR="00011CF7" w:rsidRPr="00773C0B" w:rsidRDefault="00011CF7" w:rsidP="004F180D">
      <w:pPr>
        <w:pStyle w:val="ListParagraph"/>
        <w:numPr>
          <w:ilvl w:val="0"/>
          <w:numId w:val="8"/>
        </w:numPr>
        <w:spacing w:after="0" w:line="360" w:lineRule="auto"/>
        <w:jc w:val="both"/>
        <w:rPr>
          <w:rFonts w:ascii="Times New Roman" w:hAnsi="Times New Roman"/>
          <w:sz w:val="24"/>
          <w:szCs w:val="24"/>
        </w:rPr>
      </w:pPr>
      <w:r w:rsidRPr="00773C0B">
        <w:rPr>
          <w:rFonts w:ascii="Times New Roman" w:hAnsi="Times New Roman"/>
          <w:sz w:val="24"/>
          <w:szCs w:val="24"/>
        </w:rPr>
        <w:t>Ensure optimum results for all communications and project expectations</w:t>
      </w:r>
    </w:p>
    <w:p w14:paraId="2EB7505C" w14:textId="77777777" w:rsidR="00011CF7" w:rsidRDefault="00011CF7" w:rsidP="003C17EB">
      <w:bookmarkStart w:id="180" w:name="_Toc378668054"/>
      <w:bookmarkStart w:id="181" w:name="_Toc378677927"/>
      <w:bookmarkStart w:id="182" w:name="_Toc279601224"/>
    </w:p>
    <w:p w14:paraId="4992AE64" w14:textId="3D3FE73B" w:rsidR="00011CF7" w:rsidRPr="00351CD9" w:rsidRDefault="00011CF7" w:rsidP="00351CD9">
      <w:pPr>
        <w:pStyle w:val="Heading2"/>
        <w:numPr>
          <w:ilvl w:val="1"/>
          <w:numId w:val="3"/>
        </w:numPr>
        <w:rPr>
          <w:color w:val="1F3864" w:themeColor="accent1" w:themeShade="80"/>
        </w:rPr>
      </w:pPr>
      <w:bookmarkStart w:id="183" w:name="_Toc115434679"/>
      <w:r w:rsidRPr="00351CD9">
        <w:rPr>
          <w:color w:val="1F3864" w:themeColor="accent1" w:themeShade="80"/>
        </w:rPr>
        <w:t>Dissemination of the Medium-Term Development Plan</w:t>
      </w:r>
      <w:bookmarkEnd w:id="180"/>
      <w:bookmarkEnd w:id="181"/>
      <w:bookmarkEnd w:id="182"/>
      <w:bookmarkEnd w:id="183"/>
    </w:p>
    <w:p w14:paraId="7677E095" w14:textId="77777777"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At a public hearing, the first final draft of the DMTDP (20</w:t>
      </w:r>
      <w:r>
        <w:rPr>
          <w:rFonts w:ascii="Times New Roman" w:hAnsi="Times New Roman"/>
          <w:sz w:val="24"/>
          <w:szCs w:val="24"/>
        </w:rPr>
        <w:t>22</w:t>
      </w:r>
      <w:r w:rsidRPr="00773C0B">
        <w:rPr>
          <w:rFonts w:ascii="Times New Roman" w:hAnsi="Times New Roman"/>
          <w:sz w:val="24"/>
          <w:szCs w:val="24"/>
        </w:rPr>
        <w:t>-202</w:t>
      </w:r>
      <w:r>
        <w:rPr>
          <w:rFonts w:ascii="Times New Roman" w:hAnsi="Times New Roman"/>
          <w:sz w:val="24"/>
          <w:szCs w:val="24"/>
        </w:rPr>
        <w:t>5</w:t>
      </w:r>
      <w:r w:rsidRPr="00773C0B">
        <w:rPr>
          <w:rFonts w:ascii="Times New Roman" w:hAnsi="Times New Roman"/>
          <w:sz w:val="24"/>
          <w:szCs w:val="24"/>
        </w:rPr>
        <w:t>) will be disseminated to stakeholders. At the Public hearings, the proposed interventions to address the various development issues will be presented to them to seek their final inputs and recommendation for the finalization of the plan. The communication strategy classified the following as major target groups based on their involvement in legislation, policy, funding, implementation, monitoring and evaluation and reporting arrangements. The major stakeholders/institutions identified include:</w:t>
      </w:r>
    </w:p>
    <w:p w14:paraId="6FEFB6BA" w14:textId="77777777"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Member of Parliament and relevant Parliamentary Sub-Committees, especially the Committees on Local Government and Rural Development, Finance and Manpower, Youth and Employment;</w:t>
      </w:r>
    </w:p>
    <w:p w14:paraId="5A41EE7C"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Ministers and Deputy Regional Ministers, Chief Directors and Directors</w:t>
      </w:r>
    </w:p>
    <w:p w14:paraId="2E67010F"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Regional C</w:t>
      </w:r>
      <w:r w:rsidRPr="00773C0B">
        <w:rPr>
          <w:rFonts w:ascii="Times New Roman" w:hAnsi="Times New Roman"/>
          <w:sz w:val="24"/>
          <w:szCs w:val="24"/>
        </w:rPr>
        <w:t>oordinating Councils, Regional Ministers and Heads of Departments</w:t>
      </w:r>
    </w:p>
    <w:p w14:paraId="40A07983"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District Assemblies, Heads of Departments and Sub-District Councils</w:t>
      </w:r>
    </w:p>
    <w:p w14:paraId="676260FE"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Academia/ Research (including KNUST Department of Planning, GIMPA, ILGS etc)</w:t>
      </w:r>
    </w:p>
    <w:p w14:paraId="442FD846"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Sub-District Councils</w:t>
      </w:r>
    </w:p>
    <w:p w14:paraId="7A88D3C3"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Development Partners</w:t>
      </w:r>
    </w:p>
    <w:p w14:paraId="6E30D3FA"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Private Sector</w:t>
      </w:r>
    </w:p>
    <w:p w14:paraId="62410CA3"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lastRenderedPageBreak/>
        <w:t>NALAG and Local Government Workers Union</w:t>
      </w:r>
    </w:p>
    <w:p w14:paraId="748EBBED" w14:textId="77777777" w:rsidR="00011CF7" w:rsidRPr="00773C0B" w:rsidRDefault="00011CF7" w:rsidP="004F180D">
      <w:pPr>
        <w:pStyle w:val="ListParagraph"/>
        <w:numPr>
          <w:ilvl w:val="0"/>
          <w:numId w:val="9"/>
        </w:numPr>
        <w:spacing w:line="360" w:lineRule="auto"/>
        <w:jc w:val="both"/>
        <w:rPr>
          <w:rFonts w:ascii="Times New Roman" w:hAnsi="Times New Roman"/>
          <w:sz w:val="24"/>
          <w:szCs w:val="24"/>
        </w:rPr>
      </w:pPr>
      <w:r w:rsidRPr="00773C0B">
        <w:rPr>
          <w:rFonts w:ascii="Times New Roman" w:hAnsi="Times New Roman"/>
          <w:sz w:val="24"/>
          <w:szCs w:val="24"/>
        </w:rPr>
        <w:t>NGOS/ CSOs (including Religious Bodies)</w:t>
      </w:r>
    </w:p>
    <w:p w14:paraId="18F73CB8" w14:textId="264DDE6B"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 xml:space="preserve">The communication strategy could not have identified the stakeholders by chance. These are illustrated in the matrix </w:t>
      </w:r>
      <w:r w:rsidRPr="00FA4CAF">
        <w:rPr>
          <w:rFonts w:ascii="Times New Roman" w:hAnsi="Times New Roman"/>
          <w:sz w:val="24"/>
          <w:szCs w:val="24"/>
        </w:rPr>
        <w:t xml:space="preserve">(Table </w:t>
      </w:r>
      <w:r w:rsidR="00FA4CAF" w:rsidRPr="00FA4CAF">
        <w:rPr>
          <w:rFonts w:ascii="Times New Roman" w:hAnsi="Times New Roman"/>
          <w:sz w:val="24"/>
          <w:szCs w:val="24"/>
        </w:rPr>
        <w:t>7.1</w:t>
      </w:r>
      <w:r w:rsidRPr="00FA4CAF">
        <w:rPr>
          <w:rFonts w:ascii="Times New Roman" w:hAnsi="Times New Roman"/>
          <w:sz w:val="24"/>
          <w:szCs w:val="24"/>
        </w:rPr>
        <w:t xml:space="preserve">) </w:t>
      </w:r>
      <w:r w:rsidRPr="00773C0B">
        <w:rPr>
          <w:rFonts w:ascii="Times New Roman" w:hAnsi="Times New Roman"/>
          <w:sz w:val="24"/>
          <w:szCs w:val="24"/>
        </w:rPr>
        <w:t>below:</w:t>
      </w:r>
    </w:p>
    <w:p w14:paraId="46A2D777" w14:textId="77777777" w:rsidR="00FA4CAF" w:rsidRDefault="00FA4CAF" w:rsidP="00D06D67">
      <w:pPr>
        <w:pStyle w:val="Caption"/>
      </w:pPr>
      <w:bookmarkStart w:id="184" w:name="_Toc395822940"/>
      <w:bookmarkStart w:id="185" w:name="_Toc395869357"/>
      <w:bookmarkStart w:id="186" w:name="_Toc275950043"/>
      <w:bookmarkStart w:id="187" w:name="_Toc276138464"/>
      <w:bookmarkStart w:id="188" w:name="_Toc276198214"/>
      <w:bookmarkStart w:id="189" w:name="_Toc276216362"/>
      <w:bookmarkStart w:id="190" w:name="_Toc276216427"/>
      <w:bookmarkStart w:id="191" w:name="_Toc279067142"/>
      <w:bookmarkStart w:id="192" w:name="_Toc279067493"/>
      <w:bookmarkStart w:id="193" w:name="_Toc279601225"/>
      <w:bookmarkStart w:id="194" w:name="_Toc279601440"/>
      <w:bookmarkStart w:id="195" w:name="_Toc279601531"/>
      <w:bookmarkStart w:id="196" w:name="_Toc279602194"/>
    </w:p>
    <w:p w14:paraId="5FE11DEF" w14:textId="7EDD4315" w:rsidR="00011CF7" w:rsidRPr="00351CD9" w:rsidRDefault="00351CD9" w:rsidP="00351CD9">
      <w:pPr>
        <w:pStyle w:val="Caption"/>
        <w:rPr>
          <w:b/>
          <w:bCs/>
          <w:color w:val="1F3864" w:themeColor="accent1" w:themeShade="80"/>
          <w:sz w:val="22"/>
          <w:szCs w:val="22"/>
        </w:rPr>
      </w:pPr>
      <w:bookmarkStart w:id="197" w:name="_Toc109313296"/>
      <w:r w:rsidRPr="00351CD9">
        <w:rPr>
          <w:b/>
          <w:bCs/>
          <w:color w:val="1F3864" w:themeColor="accent1" w:themeShade="80"/>
          <w:sz w:val="22"/>
          <w:szCs w:val="22"/>
        </w:rPr>
        <w:t xml:space="preserve">Table 7. </w:t>
      </w:r>
      <w:r w:rsidRPr="00351CD9">
        <w:rPr>
          <w:b/>
          <w:bCs/>
          <w:color w:val="1F3864" w:themeColor="accent1" w:themeShade="80"/>
          <w:sz w:val="22"/>
          <w:szCs w:val="22"/>
        </w:rPr>
        <w:fldChar w:fldCharType="begin"/>
      </w:r>
      <w:r w:rsidRPr="00351CD9">
        <w:rPr>
          <w:b/>
          <w:bCs/>
          <w:color w:val="1F3864" w:themeColor="accent1" w:themeShade="80"/>
          <w:sz w:val="22"/>
          <w:szCs w:val="22"/>
        </w:rPr>
        <w:instrText xml:space="preserve"> SEQ Table_7. \* ARABIC </w:instrText>
      </w:r>
      <w:r w:rsidRPr="00351CD9">
        <w:rPr>
          <w:b/>
          <w:bCs/>
          <w:color w:val="1F3864" w:themeColor="accent1" w:themeShade="80"/>
          <w:sz w:val="22"/>
          <w:szCs w:val="22"/>
        </w:rPr>
        <w:fldChar w:fldCharType="separate"/>
      </w:r>
      <w:r w:rsidR="00400D14">
        <w:rPr>
          <w:b/>
          <w:bCs/>
          <w:noProof/>
          <w:color w:val="1F3864" w:themeColor="accent1" w:themeShade="80"/>
          <w:sz w:val="22"/>
          <w:szCs w:val="22"/>
        </w:rPr>
        <w:t>1</w:t>
      </w:r>
      <w:r w:rsidRPr="00351CD9">
        <w:rPr>
          <w:b/>
          <w:bCs/>
          <w:color w:val="1F3864" w:themeColor="accent1" w:themeShade="80"/>
          <w:sz w:val="22"/>
          <w:szCs w:val="22"/>
        </w:rPr>
        <w:fldChar w:fldCharType="end"/>
      </w:r>
      <w:r w:rsidR="00011CF7" w:rsidRPr="00351CD9">
        <w:rPr>
          <w:b/>
          <w:bCs/>
          <w:color w:val="1F3864" w:themeColor="accent1" w:themeShade="80"/>
          <w:sz w:val="22"/>
          <w:szCs w:val="22"/>
        </w:rPr>
        <w:t>: Matrix Showing Target Stakeholders and Purpose of Communication</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W w:w="9634" w:type="dxa"/>
        <w:tblLook w:val="04A0" w:firstRow="1" w:lastRow="0" w:firstColumn="1" w:lastColumn="0" w:noHBand="0" w:noVBand="1"/>
      </w:tblPr>
      <w:tblGrid>
        <w:gridCol w:w="3011"/>
        <w:gridCol w:w="2796"/>
        <w:gridCol w:w="3827"/>
      </w:tblGrid>
      <w:tr w:rsidR="00011CF7" w:rsidRPr="00773C0B" w14:paraId="1C15A7D7"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5A46316A" w14:textId="77777777" w:rsidR="00011CF7" w:rsidRPr="00773C0B" w:rsidRDefault="00011CF7" w:rsidP="000073B1">
            <w:pPr>
              <w:spacing w:after="0"/>
              <w:jc w:val="both"/>
              <w:rPr>
                <w:rFonts w:ascii="Times New Roman" w:hAnsi="Times New Roman"/>
                <w:b/>
                <w:sz w:val="24"/>
                <w:szCs w:val="24"/>
                <w:lang w:val="en-GB"/>
              </w:rPr>
            </w:pPr>
            <w:r w:rsidRPr="00773C0B">
              <w:rPr>
                <w:rFonts w:ascii="Times New Roman" w:hAnsi="Times New Roman"/>
                <w:b/>
                <w:sz w:val="24"/>
                <w:szCs w:val="24"/>
              </w:rPr>
              <w:t>Target Institutions</w:t>
            </w:r>
          </w:p>
        </w:tc>
        <w:tc>
          <w:tcPr>
            <w:tcW w:w="2796" w:type="dxa"/>
            <w:tcBorders>
              <w:top w:val="single" w:sz="4" w:space="0" w:color="000000"/>
              <w:left w:val="single" w:sz="4" w:space="0" w:color="000000"/>
              <w:bottom w:val="single" w:sz="4" w:space="0" w:color="000000"/>
              <w:right w:val="single" w:sz="4" w:space="0" w:color="000000"/>
            </w:tcBorders>
            <w:hideMark/>
          </w:tcPr>
          <w:p w14:paraId="51E2964F" w14:textId="77777777" w:rsidR="00011CF7" w:rsidRPr="00773C0B" w:rsidRDefault="00011CF7" w:rsidP="000073B1">
            <w:pPr>
              <w:spacing w:after="0"/>
              <w:jc w:val="both"/>
              <w:rPr>
                <w:rFonts w:ascii="Times New Roman" w:hAnsi="Times New Roman"/>
                <w:b/>
                <w:sz w:val="24"/>
                <w:szCs w:val="24"/>
                <w:lang w:val="en-GB"/>
              </w:rPr>
            </w:pPr>
            <w:r w:rsidRPr="00773C0B">
              <w:rPr>
                <w:rFonts w:ascii="Times New Roman" w:hAnsi="Times New Roman"/>
                <w:b/>
                <w:sz w:val="24"/>
                <w:szCs w:val="24"/>
              </w:rPr>
              <w:t>Target Stakeholders</w:t>
            </w:r>
          </w:p>
        </w:tc>
        <w:tc>
          <w:tcPr>
            <w:tcW w:w="3827" w:type="dxa"/>
            <w:tcBorders>
              <w:top w:val="single" w:sz="4" w:space="0" w:color="000000"/>
              <w:left w:val="single" w:sz="4" w:space="0" w:color="000000"/>
              <w:bottom w:val="single" w:sz="4" w:space="0" w:color="000000"/>
              <w:right w:val="single" w:sz="4" w:space="0" w:color="000000"/>
            </w:tcBorders>
            <w:hideMark/>
          </w:tcPr>
          <w:p w14:paraId="7CAD36A1" w14:textId="77777777" w:rsidR="00011CF7" w:rsidRPr="00773C0B" w:rsidRDefault="00011CF7" w:rsidP="000073B1">
            <w:pPr>
              <w:spacing w:after="0"/>
              <w:jc w:val="both"/>
              <w:rPr>
                <w:rFonts w:ascii="Times New Roman" w:hAnsi="Times New Roman"/>
                <w:b/>
                <w:sz w:val="24"/>
                <w:szCs w:val="24"/>
                <w:lang w:val="en-GB"/>
              </w:rPr>
            </w:pPr>
            <w:r w:rsidRPr="00773C0B">
              <w:rPr>
                <w:rFonts w:ascii="Times New Roman" w:hAnsi="Times New Roman"/>
                <w:b/>
                <w:sz w:val="24"/>
                <w:szCs w:val="24"/>
              </w:rPr>
              <w:t>Basic Objective/Purpose of Communication</w:t>
            </w:r>
          </w:p>
        </w:tc>
      </w:tr>
      <w:tr w:rsidR="00011CF7" w:rsidRPr="00773C0B" w14:paraId="3A979B40" w14:textId="77777777" w:rsidTr="000259BA">
        <w:trPr>
          <w:trHeight w:val="1907"/>
        </w:trPr>
        <w:tc>
          <w:tcPr>
            <w:tcW w:w="3011" w:type="dxa"/>
            <w:tcBorders>
              <w:top w:val="single" w:sz="4" w:space="0" w:color="000000"/>
              <w:left w:val="single" w:sz="4" w:space="0" w:color="000000"/>
              <w:bottom w:val="single" w:sz="4" w:space="0" w:color="000000"/>
              <w:right w:val="single" w:sz="4" w:space="0" w:color="000000"/>
            </w:tcBorders>
            <w:hideMark/>
          </w:tcPr>
          <w:p w14:paraId="05D4A592"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Ministries, Departments and Agencies</w:t>
            </w:r>
          </w:p>
        </w:tc>
        <w:tc>
          <w:tcPr>
            <w:tcW w:w="2796" w:type="dxa"/>
            <w:tcBorders>
              <w:top w:val="single" w:sz="4" w:space="0" w:color="000000"/>
              <w:left w:val="single" w:sz="4" w:space="0" w:color="000000"/>
              <w:bottom w:val="single" w:sz="4" w:space="0" w:color="000000"/>
              <w:right w:val="single" w:sz="4" w:space="0" w:color="000000"/>
            </w:tcBorders>
            <w:hideMark/>
          </w:tcPr>
          <w:p w14:paraId="49E089EF"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Ministers</w:t>
            </w:r>
          </w:p>
          <w:p w14:paraId="461882FF"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Deputy Ministers</w:t>
            </w:r>
          </w:p>
          <w:p w14:paraId="35663D11"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Chief Directors</w:t>
            </w:r>
          </w:p>
        </w:tc>
        <w:tc>
          <w:tcPr>
            <w:tcW w:w="3827" w:type="dxa"/>
            <w:tcBorders>
              <w:top w:val="single" w:sz="4" w:space="0" w:color="000000"/>
              <w:left w:val="single" w:sz="4" w:space="0" w:color="000000"/>
              <w:bottom w:val="single" w:sz="4" w:space="0" w:color="000000"/>
              <w:right w:val="single" w:sz="4" w:space="0" w:color="000000"/>
            </w:tcBorders>
          </w:tcPr>
          <w:p w14:paraId="1FEB0E3D" w14:textId="5029370F"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Create politically enabling environment an</w:t>
            </w:r>
            <w:r w:rsidR="00631A4D">
              <w:rPr>
                <w:rFonts w:ascii="Times New Roman" w:hAnsi="Times New Roman"/>
                <w:sz w:val="24"/>
                <w:szCs w:val="24"/>
              </w:rPr>
              <w:t>d ensure top management support</w:t>
            </w:r>
          </w:p>
          <w:p w14:paraId="178DEBB1"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Develop co-operative atmosphere for a breakdown of barriers for successful implementation</w:t>
            </w:r>
          </w:p>
        </w:tc>
      </w:tr>
      <w:tr w:rsidR="00011CF7" w:rsidRPr="00773C0B" w14:paraId="61D268D9"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652BB7B2"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Parliament</w:t>
            </w:r>
          </w:p>
        </w:tc>
        <w:tc>
          <w:tcPr>
            <w:tcW w:w="2796" w:type="dxa"/>
            <w:tcBorders>
              <w:top w:val="single" w:sz="4" w:space="0" w:color="000000"/>
              <w:left w:val="single" w:sz="4" w:space="0" w:color="000000"/>
              <w:bottom w:val="single" w:sz="4" w:space="0" w:color="000000"/>
              <w:right w:val="single" w:sz="4" w:space="0" w:color="000000"/>
            </w:tcBorders>
            <w:hideMark/>
          </w:tcPr>
          <w:p w14:paraId="59331283"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-Members of Parliament</w:t>
            </w:r>
          </w:p>
          <w:p w14:paraId="175A062E"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-Members of Select Committees on Local Government</w:t>
            </w:r>
          </w:p>
          <w:p w14:paraId="73ABDD56"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Members of other Select committees especially on Finance</w:t>
            </w:r>
          </w:p>
        </w:tc>
        <w:tc>
          <w:tcPr>
            <w:tcW w:w="3827" w:type="dxa"/>
            <w:tcBorders>
              <w:top w:val="single" w:sz="4" w:space="0" w:color="000000"/>
              <w:left w:val="single" w:sz="4" w:space="0" w:color="000000"/>
              <w:bottom w:val="single" w:sz="4" w:space="0" w:color="000000"/>
              <w:right w:val="single" w:sz="4" w:space="0" w:color="000000"/>
            </w:tcBorders>
            <w:hideMark/>
          </w:tcPr>
          <w:p w14:paraId="23572926"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Create political goodwill and legislative support and resource allocation</w:t>
            </w:r>
          </w:p>
        </w:tc>
      </w:tr>
      <w:tr w:rsidR="00011CF7" w:rsidRPr="00773C0B" w14:paraId="121815F1"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600D4910"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Regional Coordinating Councils (RCC)</w:t>
            </w:r>
          </w:p>
        </w:tc>
        <w:tc>
          <w:tcPr>
            <w:tcW w:w="2796" w:type="dxa"/>
            <w:tcBorders>
              <w:top w:val="single" w:sz="4" w:space="0" w:color="000000"/>
              <w:left w:val="single" w:sz="4" w:space="0" w:color="000000"/>
              <w:bottom w:val="single" w:sz="4" w:space="0" w:color="000000"/>
              <w:right w:val="single" w:sz="4" w:space="0" w:color="000000"/>
            </w:tcBorders>
            <w:hideMark/>
          </w:tcPr>
          <w:p w14:paraId="78B8CACB"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-Regional Minister</w:t>
            </w:r>
          </w:p>
          <w:p w14:paraId="6448C1BC"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-Deputy Regional Minister</w:t>
            </w:r>
          </w:p>
          <w:p w14:paraId="563D2A07"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-Regional Co-ord. Directors</w:t>
            </w:r>
          </w:p>
          <w:p w14:paraId="03823B7E"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 xml:space="preserve">-Heads of Department of RCC </w:t>
            </w:r>
          </w:p>
        </w:tc>
        <w:tc>
          <w:tcPr>
            <w:tcW w:w="3827" w:type="dxa"/>
            <w:tcBorders>
              <w:top w:val="single" w:sz="4" w:space="0" w:color="000000"/>
              <w:left w:val="single" w:sz="4" w:space="0" w:color="000000"/>
              <w:bottom w:val="single" w:sz="4" w:space="0" w:color="000000"/>
              <w:right w:val="single" w:sz="4" w:space="0" w:color="000000"/>
            </w:tcBorders>
            <w:hideMark/>
          </w:tcPr>
          <w:p w14:paraId="3631084C"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Ensure preparedness, capacity availability and ownership of project</w:t>
            </w:r>
          </w:p>
        </w:tc>
      </w:tr>
      <w:tr w:rsidR="00011CF7" w:rsidRPr="00773C0B" w14:paraId="3C4FC9B4"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410E7938" w14:textId="77777777" w:rsidR="00011CF7" w:rsidRPr="00773C0B" w:rsidRDefault="00011CF7" w:rsidP="000073B1">
            <w:pPr>
              <w:spacing w:after="0"/>
              <w:jc w:val="both"/>
              <w:rPr>
                <w:rFonts w:ascii="Times New Roman" w:hAnsi="Times New Roman"/>
                <w:sz w:val="24"/>
                <w:szCs w:val="24"/>
                <w:lang w:val="en-GB"/>
              </w:rPr>
            </w:pPr>
            <w:r>
              <w:rPr>
                <w:rFonts w:ascii="Times New Roman" w:hAnsi="Times New Roman"/>
                <w:sz w:val="24"/>
                <w:szCs w:val="24"/>
              </w:rPr>
              <w:t>District</w:t>
            </w:r>
            <w:r w:rsidRPr="00773C0B">
              <w:rPr>
                <w:rFonts w:ascii="Times New Roman" w:hAnsi="Times New Roman"/>
                <w:sz w:val="24"/>
                <w:szCs w:val="24"/>
              </w:rPr>
              <w:t xml:space="preserve"> Assembly</w:t>
            </w:r>
          </w:p>
        </w:tc>
        <w:tc>
          <w:tcPr>
            <w:tcW w:w="2796" w:type="dxa"/>
            <w:tcBorders>
              <w:top w:val="single" w:sz="4" w:space="0" w:color="000000"/>
              <w:left w:val="single" w:sz="4" w:space="0" w:color="000000"/>
              <w:bottom w:val="single" w:sz="4" w:space="0" w:color="000000"/>
              <w:right w:val="single" w:sz="4" w:space="0" w:color="000000"/>
            </w:tcBorders>
            <w:hideMark/>
          </w:tcPr>
          <w:p w14:paraId="634D3BCC"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Chief Executives</w:t>
            </w:r>
          </w:p>
          <w:p w14:paraId="24FBF4E0"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Presiding Member</w:t>
            </w:r>
          </w:p>
          <w:p w14:paraId="70EE0133"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Heads of Departments</w:t>
            </w:r>
          </w:p>
          <w:p w14:paraId="75B0FAD5"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Assembly Members</w:t>
            </w:r>
          </w:p>
        </w:tc>
        <w:tc>
          <w:tcPr>
            <w:tcW w:w="3827" w:type="dxa"/>
            <w:tcBorders>
              <w:top w:val="single" w:sz="4" w:space="0" w:color="000000"/>
              <w:left w:val="single" w:sz="4" w:space="0" w:color="000000"/>
              <w:bottom w:val="single" w:sz="4" w:space="0" w:color="000000"/>
              <w:right w:val="single" w:sz="4" w:space="0" w:color="000000"/>
            </w:tcBorders>
            <w:hideMark/>
          </w:tcPr>
          <w:p w14:paraId="2193C095"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Impart knowledge, abilities and skills necessary for successful implementation and sustainability</w:t>
            </w:r>
          </w:p>
        </w:tc>
      </w:tr>
      <w:tr w:rsidR="00011CF7" w:rsidRPr="00773C0B" w14:paraId="2F9495BB"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5BF9D35C"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Sub-District Councils</w:t>
            </w:r>
          </w:p>
        </w:tc>
        <w:tc>
          <w:tcPr>
            <w:tcW w:w="2796" w:type="dxa"/>
            <w:tcBorders>
              <w:top w:val="single" w:sz="4" w:space="0" w:color="000000"/>
              <w:left w:val="single" w:sz="4" w:space="0" w:color="000000"/>
              <w:bottom w:val="single" w:sz="4" w:space="0" w:color="000000"/>
              <w:right w:val="single" w:sz="4" w:space="0" w:color="000000"/>
            </w:tcBorders>
            <w:hideMark/>
          </w:tcPr>
          <w:p w14:paraId="1A2E4984"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Traditional Authorities</w:t>
            </w:r>
          </w:p>
          <w:p w14:paraId="7CC6FF4D"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Area and Urban council reps</w:t>
            </w:r>
          </w:p>
          <w:p w14:paraId="793D2F92"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Sub-District Officers</w:t>
            </w:r>
          </w:p>
          <w:p w14:paraId="3B56E4F5"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People</w:t>
            </w:r>
          </w:p>
        </w:tc>
        <w:tc>
          <w:tcPr>
            <w:tcW w:w="3827" w:type="dxa"/>
            <w:tcBorders>
              <w:top w:val="single" w:sz="4" w:space="0" w:color="000000"/>
              <w:left w:val="single" w:sz="4" w:space="0" w:color="000000"/>
              <w:bottom w:val="single" w:sz="4" w:space="0" w:color="000000"/>
              <w:right w:val="single" w:sz="4" w:space="0" w:color="000000"/>
            </w:tcBorders>
            <w:hideMark/>
          </w:tcPr>
          <w:p w14:paraId="0F9A5AA8"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Ensure preparedness and ownership of projects</w:t>
            </w:r>
          </w:p>
        </w:tc>
      </w:tr>
      <w:tr w:rsidR="00011CF7" w:rsidRPr="00773C0B" w14:paraId="48F85BC3"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7240F156"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Development Partners</w:t>
            </w:r>
          </w:p>
        </w:tc>
        <w:tc>
          <w:tcPr>
            <w:tcW w:w="2796" w:type="dxa"/>
            <w:tcBorders>
              <w:top w:val="single" w:sz="4" w:space="0" w:color="000000"/>
              <w:left w:val="single" w:sz="4" w:space="0" w:color="000000"/>
              <w:bottom w:val="single" w:sz="4" w:space="0" w:color="000000"/>
              <w:right w:val="single" w:sz="4" w:space="0" w:color="000000"/>
            </w:tcBorders>
            <w:hideMark/>
          </w:tcPr>
          <w:p w14:paraId="4077583E"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Multi-lateral Agencies</w:t>
            </w:r>
          </w:p>
          <w:p w14:paraId="3D8120DC"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Bi-Lateral Agencies</w:t>
            </w:r>
          </w:p>
          <w:p w14:paraId="1DD665B3"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lastRenderedPageBreak/>
              <w:t>CSOs/NGOs</w:t>
            </w:r>
          </w:p>
        </w:tc>
        <w:tc>
          <w:tcPr>
            <w:tcW w:w="3827" w:type="dxa"/>
            <w:tcBorders>
              <w:top w:val="single" w:sz="4" w:space="0" w:color="000000"/>
              <w:left w:val="single" w:sz="4" w:space="0" w:color="000000"/>
              <w:bottom w:val="single" w:sz="4" w:space="0" w:color="000000"/>
              <w:right w:val="single" w:sz="4" w:space="0" w:color="000000"/>
            </w:tcBorders>
            <w:hideMark/>
          </w:tcPr>
          <w:p w14:paraId="45084C55"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lastRenderedPageBreak/>
              <w:t>Inform on developments and progress towards agreed objectives</w:t>
            </w:r>
          </w:p>
          <w:p w14:paraId="6A653D95"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lastRenderedPageBreak/>
              <w:t>Financing support</w:t>
            </w:r>
          </w:p>
        </w:tc>
      </w:tr>
      <w:tr w:rsidR="00011CF7" w:rsidRPr="00773C0B" w14:paraId="6789BC80"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7AE5317C"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lastRenderedPageBreak/>
              <w:t>Universities and Institute</w:t>
            </w:r>
          </w:p>
        </w:tc>
        <w:tc>
          <w:tcPr>
            <w:tcW w:w="2796" w:type="dxa"/>
            <w:tcBorders>
              <w:top w:val="single" w:sz="4" w:space="0" w:color="000000"/>
              <w:left w:val="single" w:sz="4" w:space="0" w:color="000000"/>
              <w:bottom w:val="single" w:sz="4" w:space="0" w:color="000000"/>
              <w:right w:val="single" w:sz="4" w:space="0" w:color="000000"/>
            </w:tcBorders>
            <w:hideMark/>
          </w:tcPr>
          <w:p w14:paraId="45A86698" w14:textId="77777777" w:rsidR="00011CF7" w:rsidRPr="00773C0B" w:rsidRDefault="00011CF7" w:rsidP="000073B1">
            <w:pPr>
              <w:spacing w:after="0"/>
              <w:jc w:val="both"/>
              <w:rPr>
                <w:rFonts w:ascii="Times New Roman" w:hAnsi="Times New Roman"/>
                <w:sz w:val="24"/>
                <w:szCs w:val="24"/>
              </w:rPr>
            </w:pPr>
            <w:r w:rsidRPr="00773C0B">
              <w:rPr>
                <w:rFonts w:ascii="Times New Roman" w:hAnsi="Times New Roman"/>
                <w:sz w:val="24"/>
                <w:szCs w:val="24"/>
              </w:rPr>
              <w:t>Academics</w:t>
            </w:r>
          </w:p>
          <w:p w14:paraId="6874BB7E"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Researchers</w:t>
            </w:r>
          </w:p>
        </w:tc>
        <w:tc>
          <w:tcPr>
            <w:tcW w:w="3827" w:type="dxa"/>
            <w:tcBorders>
              <w:top w:val="single" w:sz="4" w:space="0" w:color="000000"/>
              <w:left w:val="single" w:sz="4" w:space="0" w:color="000000"/>
              <w:bottom w:val="single" w:sz="4" w:space="0" w:color="000000"/>
              <w:right w:val="single" w:sz="4" w:space="0" w:color="000000"/>
            </w:tcBorders>
            <w:hideMark/>
          </w:tcPr>
          <w:p w14:paraId="6149CEA7"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Provide general knowledge and database</w:t>
            </w:r>
          </w:p>
        </w:tc>
      </w:tr>
      <w:tr w:rsidR="00011CF7" w:rsidRPr="00773C0B" w14:paraId="63B3EA59" w14:textId="77777777" w:rsidTr="000259BA">
        <w:tc>
          <w:tcPr>
            <w:tcW w:w="3011" w:type="dxa"/>
            <w:tcBorders>
              <w:top w:val="single" w:sz="4" w:space="0" w:color="000000"/>
              <w:left w:val="single" w:sz="4" w:space="0" w:color="000000"/>
              <w:bottom w:val="single" w:sz="4" w:space="0" w:color="000000"/>
              <w:right w:val="single" w:sz="4" w:space="0" w:color="000000"/>
            </w:tcBorders>
            <w:hideMark/>
          </w:tcPr>
          <w:p w14:paraId="2A11608E"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Private Sector</w:t>
            </w:r>
          </w:p>
        </w:tc>
        <w:tc>
          <w:tcPr>
            <w:tcW w:w="2796" w:type="dxa"/>
            <w:tcBorders>
              <w:top w:val="single" w:sz="4" w:space="0" w:color="000000"/>
              <w:left w:val="single" w:sz="4" w:space="0" w:color="000000"/>
              <w:bottom w:val="single" w:sz="4" w:space="0" w:color="000000"/>
              <w:right w:val="single" w:sz="4" w:space="0" w:color="000000"/>
            </w:tcBorders>
            <w:hideMark/>
          </w:tcPr>
          <w:p w14:paraId="77B1EA32"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Businessmen</w:t>
            </w:r>
          </w:p>
        </w:tc>
        <w:tc>
          <w:tcPr>
            <w:tcW w:w="3827" w:type="dxa"/>
            <w:tcBorders>
              <w:top w:val="single" w:sz="4" w:space="0" w:color="000000"/>
              <w:left w:val="single" w:sz="4" w:space="0" w:color="000000"/>
              <w:bottom w:val="single" w:sz="4" w:space="0" w:color="000000"/>
              <w:right w:val="single" w:sz="4" w:space="0" w:color="000000"/>
            </w:tcBorders>
            <w:hideMark/>
          </w:tcPr>
          <w:p w14:paraId="7F726C5B" w14:textId="77777777" w:rsidR="00011CF7" w:rsidRPr="00773C0B" w:rsidRDefault="00011CF7" w:rsidP="000073B1">
            <w:pPr>
              <w:spacing w:after="0"/>
              <w:jc w:val="both"/>
              <w:rPr>
                <w:rFonts w:ascii="Times New Roman" w:hAnsi="Times New Roman"/>
                <w:sz w:val="24"/>
                <w:szCs w:val="24"/>
                <w:lang w:val="en-GB"/>
              </w:rPr>
            </w:pPr>
            <w:r w:rsidRPr="00773C0B">
              <w:rPr>
                <w:rFonts w:ascii="Times New Roman" w:hAnsi="Times New Roman"/>
                <w:sz w:val="24"/>
                <w:szCs w:val="24"/>
              </w:rPr>
              <w:t>Provide general knowledge and create awareness on area of private sector participation ion service delivery</w:t>
            </w:r>
          </w:p>
        </w:tc>
      </w:tr>
    </w:tbl>
    <w:p w14:paraId="58C7FF6C" w14:textId="79F5766A" w:rsidR="005E277E" w:rsidRPr="00351CD9" w:rsidRDefault="00351CD9" w:rsidP="005E277E">
      <w:pPr>
        <w:rPr>
          <w:rFonts w:ascii="Times New Roman" w:hAnsi="Times New Roman"/>
          <w:b/>
          <w:bCs/>
          <w:i/>
          <w:iCs/>
        </w:rPr>
      </w:pPr>
      <w:bookmarkStart w:id="198" w:name="_Toc279601226"/>
      <w:r w:rsidRPr="00351CD9">
        <w:rPr>
          <w:rFonts w:ascii="Times New Roman" w:hAnsi="Times New Roman"/>
          <w:b/>
          <w:bCs/>
          <w:i/>
          <w:iCs/>
        </w:rPr>
        <w:t>Source: DPCU, 2021</w:t>
      </w:r>
    </w:p>
    <w:p w14:paraId="7BBF7717" w14:textId="77777777" w:rsidR="00BB3547" w:rsidRPr="00BB3547" w:rsidRDefault="00BB3547" w:rsidP="00BB3547"/>
    <w:p w14:paraId="08324BF3" w14:textId="045A5A71" w:rsidR="00011CF7" w:rsidRPr="00351CD9" w:rsidRDefault="00011CF7" w:rsidP="00351CD9">
      <w:pPr>
        <w:pStyle w:val="Heading2"/>
        <w:numPr>
          <w:ilvl w:val="1"/>
          <w:numId w:val="3"/>
        </w:numPr>
        <w:ind w:left="851" w:hanging="425"/>
        <w:rPr>
          <w:color w:val="1F3864" w:themeColor="accent1" w:themeShade="80"/>
        </w:rPr>
      </w:pPr>
      <w:bookmarkStart w:id="199" w:name="_Toc115434680"/>
      <w:r w:rsidRPr="00351CD9">
        <w:rPr>
          <w:color w:val="1F3864" w:themeColor="accent1" w:themeShade="80"/>
        </w:rPr>
        <w:t>Approaches/Channels</w:t>
      </w:r>
      <w:bookmarkEnd w:id="198"/>
      <w:r w:rsidRPr="00351CD9">
        <w:rPr>
          <w:color w:val="1F3864" w:themeColor="accent1" w:themeShade="80"/>
        </w:rPr>
        <w:t xml:space="preserve"> for Communication</w:t>
      </w:r>
      <w:bookmarkEnd w:id="199"/>
    </w:p>
    <w:p w14:paraId="0C98672C" w14:textId="77777777" w:rsidR="00011CF7" w:rsidRPr="00773C0B" w:rsidRDefault="00011CF7" w:rsidP="00BB3547">
      <w:pPr>
        <w:spacing w:line="360" w:lineRule="auto"/>
        <w:ind w:left="450"/>
        <w:jc w:val="both"/>
        <w:rPr>
          <w:rFonts w:ascii="Times New Roman" w:hAnsi="Times New Roman"/>
          <w:sz w:val="24"/>
          <w:szCs w:val="24"/>
        </w:rPr>
      </w:pPr>
      <w:r w:rsidRPr="00773C0B">
        <w:rPr>
          <w:rFonts w:ascii="Times New Roman" w:hAnsi="Times New Roman"/>
          <w:sz w:val="24"/>
          <w:szCs w:val="24"/>
        </w:rPr>
        <w:t xml:space="preserve">The methodologies outlined below will focus on group and individual approaches or organizational through interaction, information dissemination, training, management development programmes, team building and survey feedback techniques. </w:t>
      </w:r>
    </w:p>
    <w:p w14:paraId="4DBAB7CF" w14:textId="77777777" w:rsidR="00011CF7" w:rsidRPr="00773C0B" w:rsidRDefault="00011CF7" w:rsidP="00BB3547">
      <w:pPr>
        <w:spacing w:line="360" w:lineRule="auto"/>
        <w:ind w:firstLine="360"/>
        <w:jc w:val="both"/>
        <w:rPr>
          <w:rFonts w:ascii="Times New Roman" w:hAnsi="Times New Roman"/>
          <w:sz w:val="24"/>
          <w:szCs w:val="24"/>
        </w:rPr>
      </w:pPr>
      <w:r w:rsidRPr="00773C0B">
        <w:rPr>
          <w:rFonts w:ascii="Times New Roman" w:hAnsi="Times New Roman"/>
          <w:sz w:val="24"/>
          <w:szCs w:val="24"/>
        </w:rPr>
        <w:t>The approaches to be used to achieve the above-objectives are:</w:t>
      </w:r>
    </w:p>
    <w:p w14:paraId="0F2A5C37"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Newspapers/ Newsletter Publications</w:t>
      </w:r>
    </w:p>
    <w:p w14:paraId="67205F8D" w14:textId="77777777" w:rsidR="00011CF7" w:rsidRPr="00773C0B" w:rsidRDefault="00011CF7" w:rsidP="004F180D">
      <w:pPr>
        <w:pStyle w:val="ListParagraph"/>
        <w:numPr>
          <w:ilvl w:val="0"/>
          <w:numId w:val="11"/>
        </w:numPr>
        <w:spacing w:line="360" w:lineRule="auto"/>
        <w:ind w:left="2160"/>
        <w:jc w:val="both"/>
        <w:rPr>
          <w:rFonts w:ascii="Times New Roman" w:hAnsi="Times New Roman"/>
          <w:sz w:val="24"/>
          <w:szCs w:val="24"/>
        </w:rPr>
      </w:pPr>
      <w:r w:rsidRPr="00773C0B">
        <w:rPr>
          <w:rFonts w:ascii="Times New Roman" w:hAnsi="Times New Roman"/>
          <w:sz w:val="24"/>
          <w:szCs w:val="24"/>
        </w:rPr>
        <w:t>Local Dailies</w:t>
      </w:r>
    </w:p>
    <w:p w14:paraId="5FFE9F8E" w14:textId="77777777" w:rsidR="00011CF7" w:rsidRPr="00773C0B" w:rsidRDefault="00011CF7" w:rsidP="004F180D">
      <w:pPr>
        <w:pStyle w:val="ListParagraph"/>
        <w:numPr>
          <w:ilvl w:val="0"/>
          <w:numId w:val="11"/>
        </w:numPr>
        <w:spacing w:line="360" w:lineRule="auto"/>
        <w:ind w:left="2160"/>
        <w:jc w:val="both"/>
        <w:rPr>
          <w:rFonts w:ascii="Times New Roman" w:hAnsi="Times New Roman"/>
          <w:sz w:val="24"/>
          <w:szCs w:val="24"/>
        </w:rPr>
      </w:pPr>
      <w:r w:rsidRPr="00773C0B">
        <w:rPr>
          <w:rFonts w:ascii="Times New Roman" w:hAnsi="Times New Roman"/>
          <w:sz w:val="24"/>
          <w:szCs w:val="24"/>
        </w:rPr>
        <w:t>Local Government Information Digest</w:t>
      </w:r>
    </w:p>
    <w:p w14:paraId="463BE3AD"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Broadcast media, TV and radio, public service announcements and call-ins;</w:t>
      </w:r>
    </w:p>
    <w:p w14:paraId="029A3C91"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Workshops/Seminars</w:t>
      </w:r>
    </w:p>
    <w:p w14:paraId="72123C8C"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Focus Group Discussions</w:t>
      </w:r>
    </w:p>
    <w:p w14:paraId="40A9B7B4"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Consultative Meetings</w:t>
      </w:r>
    </w:p>
    <w:p w14:paraId="49F95413"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Briefing of RCCs and General Assembly during meetings</w:t>
      </w:r>
    </w:p>
    <w:p w14:paraId="7D1B3504" w14:textId="77777777" w:rsidR="00011CF7" w:rsidRPr="00773C0B" w:rsidRDefault="00011CF7" w:rsidP="004F180D">
      <w:pPr>
        <w:pStyle w:val="ListParagraph"/>
        <w:numPr>
          <w:ilvl w:val="0"/>
          <w:numId w:val="10"/>
        </w:numPr>
        <w:spacing w:line="360" w:lineRule="auto"/>
        <w:ind w:left="1080"/>
        <w:jc w:val="both"/>
        <w:rPr>
          <w:rFonts w:ascii="Times New Roman" w:hAnsi="Times New Roman"/>
          <w:sz w:val="24"/>
          <w:szCs w:val="24"/>
        </w:rPr>
      </w:pPr>
      <w:r w:rsidRPr="00773C0B">
        <w:rPr>
          <w:rFonts w:ascii="Times New Roman" w:hAnsi="Times New Roman"/>
          <w:sz w:val="24"/>
          <w:szCs w:val="24"/>
        </w:rPr>
        <w:t>District Website Updating</w:t>
      </w:r>
      <w:r>
        <w:rPr>
          <w:rFonts w:ascii="Times New Roman" w:hAnsi="Times New Roman"/>
          <w:sz w:val="24"/>
          <w:szCs w:val="24"/>
        </w:rPr>
        <w:t xml:space="preserve"> (</w:t>
      </w:r>
      <w:hyperlink r:id="rId26" w:history="1">
        <w:r w:rsidRPr="0009474E">
          <w:rPr>
            <w:rStyle w:val="Hyperlink"/>
            <w:rFonts w:ascii="Times New Roman" w:hAnsi="Times New Roman"/>
            <w:b/>
            <w:sz w:val="24"/>
          </w:rPr>
          <w:t>www.eda.gov.gh</w:t>
        </w:r>
      </w:hyperlink>
      <w:r>
        <w:rPr>
          <w:rStyle w:val="Hyperlink"/>
          <w:rFonts w:ascii="Times New Roman" w:hAnsi="Times New Roman"/>
          <w:b/>
          <w:sz w:val="24"/>
        </w:rPr>
        <w:t>)</w:t>
      </w:r>
    </w:p>
    <w:p w14:paraId="17CDCBAC" w14:textId="77777777" w:rsidR="00011CF7" w:rsidRPr="00773C0B" w:rsidRDefault="00011CF7" w:rsidP="00BB3547">
      <w:pPr>
        <w:spacing w:line="360" w:lineRule="auto"/>
        <w:ind w:left="1080"/>
        <w:jc w:val="both"/>
        <w:rPr>
          <w:rFonts w:ascii="Times New Roman" w:hAnsi="Times New Roman"/>
          <w:sz w:val="24"/>
          <w:szCs w:val="24"/>
        </w:rPr>
      </w:pPr>
      <w:r w:rsidRPr="00773C0B">
        <w:rPr>
          <w:rFonts w:ascii="Times New Roman" w:hAnsi="Times New Roman"/>
          <w:sz w:val="24"/>
          <w:szCs w:val="24"/>
        </w:rPr>
        <w:t>The Communication channels envisaged are:</w:t>
      </w:r>
    </w:p>
    <w:p w14:paraId="4D0B4AA5" w14:textId="77777777" w:rsidR="00011CF7" w:rsidRPr="00773C0B" w:rsidRDefault="00011CF7" w:rsidP="00BB3547">
      <w:pPr>
        <w:spacing w:line="360" w:lineRule="auto"/>
        <w:ind w:left="1080"/>
        <w:jc w:val="both"/>
        <w:rPr>
          <w:rFonts w:ascii="Times New Roman" w:hAnsi="Times New Roman"/>
          <w:sz w:val="24"/>
          <w:szCs w:val="24"/>
        </w:rPr>
      </w:pPr>
      <w:r w:rsidRPr="00773C0B">
        <w:rPr>
          <w:rFonts w:ascii="Times New Roman" w:hAnsi="Times New Roman"/>
          <w:sz w:val="24"/>
          <w:szCs w:val="24"/>
        </w:rPr>
        <w:t>Using Discussion Programmes</w:t>
      </w:r>
    </w:p>
    <w:p w14:paraId="453B6885" w14:textId="77777777" w:rsidR="00011CF7" w:rsidRPr="00773C0B" w:rsidRDefault="00011CF7" w:rsidP="004F180D">
      <w:pPr>
        <w:pStyle w:val="ListParagraph"/>
        <w:numPr>
          <w:ilvl w:val="0"/>
          <w:numId w:val="12"/>
        </w:numPr>
        <w:spacing w:line="360" w:lineRule="auto"/>
        <w:ind w:left="1080"/>
        <w:jc w:val="both"/>
        <w:rPr>
          <w:rFonts w:ascii="Times New Roman" w:hAnsi="Times New Roman"/>
          <w:sz w:val="24"/>
          <w:szCs w:val="24"/>
        </w:rPr>
      </w:pPr>
      <w:r w:rsidRPr="00773C0B">
        <w:rPr>
          <w:rFonts w:ascii="Times New Roman" w:hAnsi="Times New Roman"/>
          <w:sz w:val="24"/>
          <w:szCs w:val="24"/>
        </w:rPr>
        <w:t xml:space="preserve">Electronic Media: Radio (selected FM stations and other stations close to the Districts) </w:t>
      </w:r>
    </w:p>
    <w:p w14:paraId="13258239" w14:textId="77777777" w:rsidR="00011CF7" w:rsidRPr="00773C0B" w:rsidRDefault="00011CF7" w:rsidP="004F180D">
      <w:pPr>
        <w:pStyle w:val="ListParagraph"/>
        <w:numPr>
          <w:ilvl w:val="0"/>
          <w:numId w:val="12"/>
        </w:numPr>
        <w:spacing w:line="360" w:lineRule="auto"/>
        <w:ind w:left="1080"/>
        <w:jc w:val="both"/>
        <w:rPr>
          <w:rFonts w:ascii="Times New Roman" w:hAnsi="Times New Roman"/>
          <w:sz w:val="24"/>
          <w:szCs w:val="24"/>
        </w:rPr>
      </w:pPr>
      <w:r w:rsidRPr="00773C0B">
        <w:rPr>
          <w:rFonts w:ascii="Times New Roman" w:hAnsi="Times New Roman"/>
          <w:sz w:val="24"/>
          <w:szCs w:val="24"/>
        </w:rPr>
        <w:t>Social Media: facebook</w:t>
      </w:r>
      <w:r>
        <w:rPr>
          <w:rFonts w:ascii="Times New Roman" w:hAnsi="Times New Roman"/>
          <w:sz w:val="24"/>
          <w:szCs w:val="24"/>
        </w:rPr>
        <w:t xml:space="preserve"> (</w:t>
      </w:r>
      <w:hyperlink r:id="rId27" w:history="1">
        <w:r w:rsidRPr="0009474E">
          <w:rPr>
            <w:rStyle w:val="Hyperlink"/>
            <w:rFonts w:ascii="Times New Roman" w:hAnsi="Times New Roman"/>
            <w:b/>
            <w:sz w:val="24"/>
          </w:rPr>
          <w:t>www.facebook.com/ellembelledistrictassembly</w:t>
        </w:r>
      </w:hyperlink>
      <w:r>
        <w:rPr>
          <w:rStyle w:val="Hyperlink"/>
          <w:rFonts w:ascii="Times New Roman" w:hAnsi="Times New Roman"/>
          <w:b/>
          <w:sz w:val="24"/>
        </w:rPr>
        <w:t>)</w:t>
      </w:r>
      <w:r w:rsidRPr="00773C0B">
        <w:rPr>
          <w:rFonts w:ascii="Times New Roman" w:hAnsi="Times New Roman"/>
          <w:sz w:val="24"/>
          <w:szCs w:val="24"/>
        </w:rPr>
        <w:t>, twitter, Instagram etc</w:t>
      </w:r>
    </w:p>
    <w:p w14:paraId="21017843" w14:textId="77777777" w:rsidR="00011CF7" w:rsidRPr="00773C0B" w:rsidRDefault="00011CF7" w:rsidP="004F180D">
      <w:pPr>
        <w:pStyle w:val="ListParagraph"/>
        <w:numPr>
          <w:ilvl w:val="0"/>
          <w:numId w:val="12"/>
        </w:numPr>
        <w:spacing w:line="360" w:lineRule="auto"/>
        <w:ind w:left="1080"/>
        <w:jc w:val="both"/>
        <w:rPr>
          <w:rFonts w:ascii="Times New Roman" w:hAnsi="Times New Roman"/>
          <w:sz w:val="24"/>
          <w:szCs w:val="24"/>
        </w:rPr>
      </w:pPr>
      <w:r w:rsidRPr="00773C0B">
        <w:rPr>
          <w:rFonts w:ascii="Times New Roman" w:hAnsi="Times New Roman"/>
          <w:sz w:val="24"/>
          <w:szCs w:val="24"/>
        </w:rPr>
        <w:t>Print Media: Selected Newspaper for publication of Articles</w:t>
      </w:r>
    </w:p>
    <w:p w14:paraId="506F549E" w14:textId="77777777" w:rsidR="00011CF7" w:rsidRPr="00773C0B" w:rsidRDefault="00011CF7" w:rsidP="004F180D">
      <w:pPr>
        <w:pStyle w:val="ListParagraph"/>
        <w:numPr>
          <w:ilvl w:val="0"/>
          <w:numId w:val="12"/>
        </w:numPr>
        <w:spacing w:line="360" w:lineRule="auto"/>
        <w:ind w:left="1080"/>
        <w:jc w:val="both"/>
        <w:rPr>
          <w:rFonts w:ascii="Times New Roman" w:hAnsi="Times New Roman"/>
          <w:sz w:val="24"/>
          <w:szCs w:val="24"/>
        </w:rPr>
      </w:pPr>
      <w:r w:rsidRPr="00773C0B">
        <w:rPr>
          <w:rFonts w:ascii="Times New Roman" w:hAnsi="Times New Roman"/>
          <w:sz w:val="24"/>
          <w:szCs w:val="24"/>
        </w:rPr>
        <w:t>Using Information Services Division</w:t>
      </w:r>
    </w:p>
    <w:p w14:paraId="5A0E06AA" w14:textId="77777777" w:rsidR="00011CF7" w:rsidRDefault="00011CF7" w:rsidP="00011CF7">
      <w:pPr>
        <w:sectPr w:rsidR="00011CF7" w:rsidSect="006C0BC2">
          <w:pgSz w:w="12240" w:h="15840"/>
          <w:pgMar w:top="1440" w:right="1440" w:bottom="1440" w:left="1440" w:header="720" w:footer="720" w:gutter="0"/>
          <w:cols w:space="720"/>
          <w:docGrid w:linePitch="360"/>
        </w:sectPr>
      </w:pPr>
    </w:p>
    <w:p w14:paraId="67229CB8" w14:textId="71D673EE" w:rsidR="00011CF7" w:rsidRPr="00351CD9" w:rsidRDefault="00351CD9" w:rsidP="00351CD9">
      <w:pPr>
        <w:pStyle w:val="Caption"/>
        <w:rPr>
          <w:b/>
          <w:bCs/>
          <w:color w:val="1F3864" w:themeColor="accent1" w:themeShade="80"/>
          <w:sz w:val="22"/>
          <w:szCs w:val="22"/>
        </w:rPr>
      </w:pPr>
      <w:bookmarkStart w:id="200" w:name="_Toc109313297"/>
      <w:r w:rsidRPr="00351CD9">
        <w:rPr>
          <w:b/>
          <w:bCs/>
          <w:color w:val="1F3864" w:themeColor="accent1" w:themeShade="80"/>
          <w:sz w:val="22"/>
          <w:szCs w:val="22"/>
        </w:rPr>
        <w:lastRenderedPageBreak/>
        <w:t xml:space="preserve">Table 7. </w:t>
      </w:r>
      <w:r w:rsidRPr="00351CD9">
        <w:rPr>
          <w:b/>
          <w:bCs/>
          <w:color w:val="1F3864" w:themeColor="accent1" w:themeShade="80"/>
          <w:sz w:val="22"/>
          <w:szCs w:val="22"/>
        </w:rPr>
        <w:fldChar w:fldCharType="begin"/>
      </w:r>
      <w:r w:rsidRPr="00351CD9">
        <w:rPr>
          <w:b/>
          <w:bCs/>
          <w:color w:val="1F3864" w:themeColor="accent1" w:themeShade="80"/>
          <w:sz w:val="22"/>
          <w:szCs w:val="22"/>
        </w:rPr>
        <w:instrText xml:space="preserve"> SEQ Table_7. \* ARABIC </w:instrText>
      </w:r>
      <w:r w:rsidRPr="00351CD9">
        <w:rPr>
          <w:b/>
          <w:bCs/>
          <w:color w:val="1F3864" w:themeColor="accent1" w:themeShade="80"/>
          <w:sz w:val="22"/>
          <w:szCs w:val="22"/>
        </w:rPr>
        <w:fldChar w:fldCharType="separate"/>
      </w:r>
      <w:r w:rsidR="00400D14">
        <w:rPr>
          <w:b/>
          <w:bCs/>
          <w:noProof/>
          <w:color w:val="1F3864" w:themeColor="accent1" w:themeShade="80"/>
          <w:sz w:val="22"/>
          <w:szCs w:val="22"/>
        </w:rPr>
        <w:t>2</w:t>
      </w:r>
      <w:r w:rsidRPr="00351CD9">
        <w:rPr>
          <w:b/>
          <w:bCs/>
          <w:color w:val="1F3864" w:themeColor="accent1" w:themeShade="80"/>
          <w:sz w:val="22"/>
          <w:szCs w:val="22"/>
        </w:rPr>
        <w:fldChar w:fldCharType="end"/>
      </w:r>
      <w:r w:rsidR="006E1A95" w:rsidRPr="00351CD9">
        <w:rPr>
          <w:b/>
          <w:bCs/>
          <w:color w:val="1F3864" w:themeColor="accent1" w:themeShade="80"/>
          <w:sz w:val="22"/>
          <w:szCs w:val="22"/>
        </w:rPr>
        <w:t>: Communication</w:t>
      </w:r>
      <w:r w:rsidR="00011CF7" w:rsidRPr="00351CD9">
        <w:rPr>
          <w:b/>
          <w:bCs/>
          <w:color w:val="1F3864" w:themeColor="accent1" w:themeShade="80"/>
          <w:sz w:val="22"/>
          <w:szCs w:val="22"/>
        </w:rPr>
        <w:t xml:space="preserve"> Strategies</w:t>
      </w:r>
      <w:bookmarkEnd w:id="200"/>
    </w:p>
    <w:tbl>
      <w:tblPr>
        <w:tblW w:w="14234" w:type="dxa"/>
        <w:tblInd w:w="-431" w:type="dxa"/>
        <w:tblBorders>
          <w:top w:val="nil"/>
          <w:left w:val="nil"/>
          <w:right w:val="nil"/>
        </w:tblBorders>
        <w:tblLayout w:type="fixed"/>
        <w:tblLook w:val="0000" w:firstRow="0" w:lastRow="0" w:firstColumn="0" w:lastColumn="0" w:noHBand="0" w:noVBand="0"/>
      </w:tblPr>
      <w:tblGrid>
        <w:gridCol w:w="2411"/>
        <w:gridCol w:w="2693"/>
        <w:gridCol w:w="2835"/>
        <w:gridCol w:w="2410"/>
        <w:gridCol w:w="1984"/>
        <w:gridCol w:w="1901"/>
      </w:tblGrid>
      <w:tr w:rsidR="00011CF7" w:rsidRPr="00351CD9" w14:paraId="094029F3" w14:textId="77777777" w:rsidTr="00351CD9">
        <w:trPr>
          <w:trHeight w:val="680"/>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5E32D70" w14:textId="77777777" w:rsidR="00011CF7" w:rsidRPr="00351CD9" w:rsidRDefault="00011CF7" w:rsidP="00351CD9">
            <w:pPr>
              <w:widowControl w:val="0"/>
              <w:autoSpaceDE w:val="0"/>
              <w:autoSpaceDN w:val="0"/>
              <w:adjustRightInd w:val="0"/>
              <w:spacing w:after="0" w:line="240" w:lineRule="auto"/>
              <w:rPr>
                <w:rFonts w:ascii="Times New Roman" w:hAnsi="Times New Roman"/>
                <w:b/>
                <w:sz w:val="24"/>
                <w:szCs w:val="24"/>
              </w:rPr>
            </w:pPr>
            <w:r w:rsidRPr="00351CD9">
              <w:rPr>
                <w:rFonts w:ascii="Times New Roman" w:hAnsi="Times New Roman"/>
                <w:b/>
                <w:sz w:val="24"/>
                <w:szCs w:val="24"/>
              </w:rPr>
              <w:t>Activity</w:t>
            </w: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752FF6C" w14:textId="77777777" w:rsidR="00011CF7" w:rsidRPr="00351CD9" w:rsidRDefault="00011CF7" w:rsidP="00351CD9">
            <w:pPr>
              <w:widowControl w:val="0"/>
              <w:autoSpaceDE w:val="0"/>
              <w:autoSpaceDN w:val="0"/>
              <w:adjustRightInd w:val="0"/>
              <w:spacing w:after="0" w:line="240" w:lineRule="auto"/>
              <w:ind w:right="-100"/>
              <w:rPr>
                <w:rFonts w:ascii="Times New Roman" w:hAnsi="Times New Roman"/>
                <w:b/>
                <w:sz w:val="24"/>
                <w:szCs w:val="24"/>
              </w:rPr>
            </w:pPr>
            <w:r w:rsidRPr="00351CD9">
              <w:rPr>
                <w:rFonts w:ascii="Times New Roman" w:hAnsi="Times New Roman"/>
                <w:b/>
                <w:sz w:val="24"/>
                <w:szCs w:val="24"/>
              </w:rPr>
              <w:t>Purpose</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CB5372F" w14:textId="77777777" w:rsidR="00011CF7" w:rsidRPr="00351CD9" w:rsidRDefault="00011CF7" w:rsidP="00351CD9">
            <w:pPr>
              <w:widowControl w:val="0"/>
              <w:autoSpaceDE w:val="0"/>
              <w:autoSpaceDN w:val="0"/>
              <w:adjustRightInd w:val="0"/>
              <w:spacing w:after="0" w:line="240" w:lineRule="auto"/>
              <w:rPr>
                <w:rFonts w:ascii="Times New Roman" w:hAnsi="Times New Roman"/>
                <w:b/>
                <w:sz w:val="24"/>
                <w:szCs w:val="24"/>
              </w:rPr>
            </w:pPr>
            <w:r w:rsidRPr="00351CD9">
              <w:rPr>
                <w:rFonts w:ascii="Times New Roman" w:hAnsi="Times New Roman"/>
                <w:b/>
                <w:sz w:val="24"/>
                <w:szCs w:val="24"/>
              </w:rPr>
              <w:t xml:space="preserve">Audience </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F12E7DA" w14:textId="77777777" w:rsidR="00011CF7" w:rsidRPr="00351CD9" w:rsidRDefault="00011CF7" w:rsidP="00351CD9">
            <w:pPr>
              <w:widowControl w:val="0"/>
              <w:autoSpaceDE w:val="0"/>
              <w:autoSpaceDN w:val="0"/>
              <w:adjustRightInd w:val="0"/>
              <w:spacing w:after="0" w:line="240" w:lineRule="auto"/>
              <w:rPr>
                <w:rFonts w:ascii="Times New Roman" w:hAnsi="Times New Roman"/>
                <w:b/>
                <w:sz w:val="24"/>
                <w:szCs w:val="24"/>
              </w:rPr>
            </w:pPr>
            <w:r w:rsidRPr="00351CD9">
              <w:rPr>
                <w:rFonts w:ascii="Times New Roman" w:hAnsi="Times New Roman"/>
                <w:b/>
                <w:sz w:val="24"/>
                <w:szCs w:val="24"/>
              </w:rPr>
              <w:t xml:space="preserve">Method/Tool </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355980D" w14:textId="77777777" w:rsidR="00011CF7" w:rsidRPr="00351CD9" w:rsidRDefault="00011CF7" w:rsidP="00351CD9">
            <w:pPr>
              <w:widowControl w:val="0"/>
              <w:autoSpaceDE w:val="0"/>
              <w:autoSpaceDN w:val="0"/>
              <w:adjustRightInd w:val="0"/>
              <w:spacing w:after="0" w:line="240" w:lineRule="auto"/>
              <w:rPr>
                <w:rFonts w:ascii="Times New Roman" w:hAnsi="Times New Roman"/>
                <w:b/>
                <w:sz w:val="24"/>
                <w:szCs w:val="24"/>
              </w:rPr>
            </w:pPr>
            <w:r w:rsidRPr="00351CD9">
              <w:rPr>
                <w:rFonts w:ascii="Times New Roman" w:hAnsi="Times New Roman"/>
                <w:b/>
                <w:noProof/>
                <w:sz w:val="24"/>
                <w:szCs w:val="24"/>
              </w:rPr>
              <w:drawing>
                <wp:inline distT="0" distB="0" distL="0" distR="0" wp14:anchorId="1DA88183" wp14:editId="647D3669">
                  <wp:extent cx="8890" cy="88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55B6D5F5" w14:textId="77777777" w:rsidR="00011CF7" w:rsidRPr="00351CD9" w:rsidRDefault="00011CF7" w:rsidP="00351CD9">
            <w:pPr>
              <w:widowControl w:val="0"/>
              <w:autoSpaceDE w:val="0"/>
              <w:autoSpaceDN w:val="0"/>
              <w:adjustRightInd w:val="0"/>
              <w:spacing w:after="0" w:line="240" w:lineRule="auto"/>
              <w:rPr>
                <w:rFonts w:ascii="Times New Roman" w:hAnsi="Times New Roman"/>
                <w:b/>
                <w:sz w:val="24"/>
                <w:szCs w:val="24"/>
              </w:rPr>
            </w:pPr>
            <w:r w:rsidRPr="00351CD9">
              <w:rPr>
                <w:rFonts w:ascii="Times New Roman" w:hAnsi="Times New Roman"/>
                <w:b/>
                <w:sz w:val="24"/>
                <w:szCs w:val="24"/>
              </w:rPr>
              <w:t xml:space="preserve">Timeframe </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23AEA6C" w14:textId="77777777" w:rsidR="00011CF7" w:rsidRPr="00351CD9" w:rsidRDefault="00011CF7" w:rsidP="00351CD9">
            <w:pPr>
              <w:widowControl w:val="0"/>
              <w:autoSpaceDE w:val="0"/>
              <w:autoSpaceDN w:val="0"/>
              <w:adjustRightInd w:val="0"/>
              <w:spacing w:after="0" w:line="240" w:lineRule="auto"/>
              <w:rPr>
                <w:rFonts w:ascii="Times New Roman" w:hAnsi="Times New Roman"/>
                <w:b/>
                <w:sz w:val="24"/>
                <w:szCs w:val="24"/>
              </w:rPr>
            </w:pPr>
            <w:r w:rsidRPr="00351CD9">
              <w:rPr>
                <w:rFonts w:ascii="Times New Roman" w:hAnsi="Times New Roman"/>
                <w:b/>
                <w:sz w:val="24"/>
                <w:szCs w:val="24"/>
              </w:rPr>
              <w:t xml:space="preserve">Responsibility </w:t>
            </w:r>
          </w:p>
        </w:tc>
      </w:tr>
      <w:tr w:rsidR="00011CF7" w:rsidRPr="00351CD9" w14:paraId="4B4366DB" w14:textId="77777777" w:rsidTr="00351CD9">
        <w:tblPrEx>
          <w:tblBorders>
            <w:top w:val="none" w:sz="0" w:space="0" w:color="auto"/>
          </w:tblBorders>
        </w:tblPrEx>
        <w:trPr>
          <w:trHeight w:val="1139"/>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D95F44A"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Public Forum </w:t>
            </w: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CC9B0BE"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create awareness on the DMTDP and gather feedback</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08E5E96"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Community members, Traditional authorities, NGOs etc </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0CF7A2E"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Community durbars </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28F20C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Quarterly </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7EA86D6"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DPCU </w:t>
            </w:r>
          </w:p>
        </w:tc>
      </w:tr>
      <w:tr w:rsidR="00011CF7" w:rsidRPr="00351CD9" w14:paraId="5C57D418" w14:textId="77777777" w:rsidTr="00351CD9">
        <w:tblPrEx>
          <w:tblBorders>
            <w:top w:val="none" w:sz="0" w:space="0" w:color="auto"/>
          </w:tblBorders>
        </w:tblPrEx>
        <w:trPr>
          <w:trHeight w:val="1140"/>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3CDB25A"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Update DA website and Social Media Pages </w:t>
            </w:r>
          </w:p>
        </w:tc>
        <w:tc>
          <w:tcPr>
            <w:tcW w:w="2693" w:type="dxa"/>
            <w:tcBorders>
              <w:top w:val="single" w:sz="4" w:space="0" w:color="auto"/>
              <w:left w:val="single" w:sz="4" w:space="0" w:color="auto"/>
              <w:right w:val="single" w:sz="4" w:space="0" w:color="auto"/>
            </w:tcBorders>
            <w:tcMar>
              <w:top w:w="20" w:type="nil"/>
              <w:left w:w="20" w:type="nil"/>
              <w:bottom w:w="20" w:type="nil"/>
              <w:right w:w="20" w:type="nil"/>
            </w:tcMar>
            <w:vAlign w:val="center"/>
          </w:tcPr>
          <w:p w14:paraId="33161789" w14:textId="1E3FCA08"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get the public to stay abreas</w:t>
            </w:r>
            <w:r w:rsidR="00685CD4" w:rsidRPr="00351CD9">
              <w:rPr>
                <w:rFonts w:ascii="Times New Roman" w:hAnsi="Times New Roman"/>
                <w:sz w:val="24"/>
                <w:szCs w:val="24"/>
              </w:rPr>
              <w:t>t with the activities of the DA</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191A06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General Public</w:t>
            </w:r>
          </w:p>
        </w:tc>
        <w:tc>
          <w:tcPr>
            <w:tcW w:w="2410" w:type="dxa"/>
            <w:tcBorders>
              <w:top w:val="single" w:sz="4" w:space="0" w:color="auto"/>
              <w:left w:val="single" w:sz="4" w:space="0" w:color="auto"/>
              <w:right w:val="single" w:sz="4" w:space="0" w:color="auto"/>
            </w:tcBorders>
            <w:tcMar>
              <w:top w:w="20" w:type="nil"/>
              <w:left w:w="20" w:type="nil"/>
              <w:bottom w:w="20" w:type="nil"/>
              <w:right w:w="20" w:type="nil"/>
            </w:tcMar>
            <w:vAlign w:val="center"/>
          </w:tcPr>
          <w:p w14:paraId="7AC4AEF8"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p>
          <w:p w14:paraId="6679489E"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Uploading interventions on the platform </w:t>
            </w:r>
          </w:p>
          <w:p w14:paraId="55E3BE39"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p>
        </w:tc>
        <w:tc>
          <w:tcPr>
            <w:tcW w:w="1984" w:type="dxa"/>
            <w:tcBorders>
              <w:top w:val="single" w:sz="4" w:space="0" w:color="auto"/>
              <w:left w:val="single" w:sz="4" w:space="0" w:color="auto"/>
              <w:right w:val="single" w:sz="4" w:space="0" w:color="auto"/>
            </w:tcBorders>
            <w:tcMar>
              <w:top w:w="20" w:type="nil"/>
              <w:left w:w="20" w:type="nil"/>
              <w:bottom w:w="20" w:type="nil"/>
              <w:right w:w="20" w:type="nil"/>
            </w:tcMar>
            <w:vAlign w:val="center"/>
          </w:tcPr>
          <w:p w14:paraId="1D056EF8"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noProof/>
                <w:sz w:val="24"/>
                <w:szCs w:val="24"/>
              </w:rPr>
              <w:drawing>
                <wp:inline distT="0" distB="0" distL="0" distR="0" wp14:anchorId="329D4059" wp14:editId="55BA66E1">
                  <wp:extent cx="8890" cy="88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747EE6E6"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noProof/>
                <w:sz w:val="24"/>
                <w:szCs w:val="24"/>
              </w:rPr>
              <w:drawing>
                <wp:inline distT="0" distB="0" distL="0" distR="0" wp14:anchorId="6B09A9B1" wp14:editId="6CBFD0FA">
                  <wp:extent cx="8890" cy="88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351CD9">
              <w:rPr>
                <w:rFonts w:ascii="Times New Roman" w:hAnsi="Times New Roman"/>
                <w:sz w:val="24"/>
                <w:szCs w:val="24"/>
              </w:rPr>
              <w:t xml:space="preserve"> Jan – Dec each year</w:t>
            </w:r>
          </w:p>
          <w:p w14:paraId="436CF858"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6802C4C"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DPO </w:t>
            </w:r>
          </w:p>
          <w:p w14:paraId="3E3041C4"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noProof/>
                <w:sz w:val="24"/>
                <w:szCs w:val="24"/>
              </w:rPr>
              <w:drawing>
                <wp:inline distT="0" distB="0" distL="0" distR="0" wp14:anchorId="15C0F365" wp14:editId="264624D0">
                  <wp:extent cx="8890" cy="88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351CD9">
              <w:rPr>
                <w:rFonts w:ascii="Times New Roman" w:hAnsi="Times New Roman"/>
                <w:sz w:val="24"/>
                <w:szCs w:val="24"/>
              </w:rPr>
              <w:t xml:space="preserve"> </w:t>
            </w:r>
          </w:p>
        </w:tc>
      </w:tr>
      <w:tr w:rsidR="00011CF7" w:rsidRPr="00351CD9" w14:paraId="757E9BAF" w14:textId="77777777" w:rsidTr="00351CD9">
        <w:trPr>
          <w:trHeight w:val="1576"/>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0707908"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Radio Programmes</w:t>
            </w: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5DFF95A"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update the populace on the status of implementa tion of development interventions</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C6DDC8B"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General Public</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DB29B15"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Technical officers of the Assembly engaged in radio discussions </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7F4659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noProof/>
                <w:sz w:val="24"/>
                <w:szCs w:val="24"/>
              </w:rPr>
              <w:drawing>
                <wp:inline distT="0" distB="0" distL="0" distR="0" wp14:anchorId="6BFEFF19" wp14:editId="308D637C">
                  <wp:extent cx="8890" cy="8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05EB5B4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Monthly</w:t>
            </w:r>
          </w:p>
          <w:p w14:paraId="311A914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noProof/>
                <w:sz w:val="24"/>
                <w:szCs w:val="24"/>
              </w:rPr>
              <w:drawing>
                <wp:inline distT="0" distB="0" distL="0" distR="0" wp14:anchorId="3B2E5A33" wp14:editId="7C471B4F">
                  <wp:extent cx="8890" cy="88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351CD9">
              <w:rPr>
                <w:rFonts w:ascii="Times New Roman" w:hAnsi="Times New Roman"/>
                <w:sz w:val="24"/>
                <w:szCs w:val="24"/>
              </w:rPr>
              <w:t xml:space="preserve"> </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3455299"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HoDs</w:t>
            </w:r>
          </w:p>
        </w:tc>
      </w:tr>
      <w:tr w:rsidR="00011CF7" w:rsidRPr="00351CD9" w14:paraId="44AF13F4" w14:textId="77777777" w:rsidTr="00351CD9">
        <w:trPr>
          <w:trHeight w:val="1886"/>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5277C31" w14:textId="77777777" w:rsidR="00011CF7" w:rsidRPr="00351CD9" w:rsidRDefault="00011CF7" w:rsidP="00351CD9">
            <w:pPr>
              <w:spacing w:after="0" w:line="240" w:lineRule="auto"/>
              <w:jc w:val="both"/>
              <w:rPr>
                <w:rFonts w:ascii="Times New Roman" w:hAnsi="Times New Roman"/>
                <w:sz w:val="24"/>
                <w:szCs w:val="24"/>
              </w:rPr>
            </w:pPr>
            <w:r w:rsidRPr="00351CD9">
              <w:rPr>
                <w:rFonts w:ascii="Times New Roman" w:hAnsi="Times New Roman"/>
                <w:sz w:val="24"/>
                <w:szCs w:val="24"/>
              </w:rPr>
              <w:t>Briefing of RCCs and General Assembly during meetings</w:t>
            </w:r>
          </w:p>
          <w:p w14:paraId="26D421C5"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3203E5C"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update them on the status of implementa tion of development interventions</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705274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DA Members and RCC </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BC20460"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Technical officers of the Assembly engaged to brief GA and RCC on progress made through Progress Reports</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D2EA852" w14:textId="77777777" w:rsidR="00011CF7" w:rsidRPr="00351CD9" w:rsidRDefault="00011CF7" w:rsidP="00351CD9">
            <w:pPr>
              <w:widowControl w:val="0"/>
              <w:autoSpaceDE w:val="0"/>
              <w:autoSpaceDN w:val="0"/>
              <w:adjustRightInd w:val="0"/>
              <w:spacing w:after="0" w:line="240" w:lineRule="auto"/>
              <w:rPr>
                <w:rFonts w:ascii="Times New Roman" w:hAnsi="Times New Roman"/>
                <w:noProof/>
                <w:sz w:val="24"/>
                <w:szCs w:val="24"/>
              </w:rPr>
            </w:pPr>
            <w:r w:rsidRPr="00351CD9">
              <w:rPr>
                <w:rFonts w:ascii="Times New Roman" w:hAnsi="Times New Roman"/>
                <w:noProof/>
                <w:sz w:val="24"/>
                <w:szCs w:val="24"/>
              </w:rPr>
              <w:t>Quarterly</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1FC3CA4"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DPCU</w:t>
            </w:r>
          </w:p>
        </w:tc>
      </w:tr>
      <w:tr w:rsidR="00011CF7" w:rsidRPr="00351CD9" w14:paraId="2874AB7A" w14:textId="77777777" w:rsidTr="00351CD9">
        <w:trPr>
          <w:trHeight w:val="1010"/>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B9D5036" w14:textId="77777777" w:rsidR="00011CF7" w:rsidRPr="00351CD9" w:rsidRDefault="00011CF7" w:rsidP="00351CD9">
            <w:pPr>
              <w:spacing w:after="0" w:line="240" w:lineRule="auto"/>
              <w:jc w:val="both"/>
              <w:rPr>
                <w:rFonts w:ascii="Times New Roman" w:hAnsi="Times New Roman"/>
                <w:sz w:val="24"/>
                <w:szCs w:val="24"/>
              </w:rPr>
            </w:pPr>
            <w:r w:rsidRPr="00351CD9">
              <w:rPr>
                <w:rFonts w:ascii="Times New Roman" w:hAnsi="Times New Roman"/>
                <w:sz w:val="24"/>
                <w:szCs w:val="24"/>
              </w:rPr>
              <w:t>Consultative Meetings/ Town Hall Meetings</w:t>
            </w:r>
          </w:p>
          <w:p w14:paraId="2D1AE68F" w14:textId="77777777" w:rsidR="00011CF7" w:rsidRPr="00351CD9" w:rsidRDefault="00011CF7" w:rsidP="00351CD9">
            <w:pPr>
              <w:spacing w:after="0" w:line="240" w:lineRule="auto"/>
              <w:jc w:val="both"/>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C0BC59A"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 </w:t>
            </w:r>
          </w:p>
          <w:p w14:paraId="6AA893FD"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 xml:space="preserve">To get them to appreciate the DMTDP </w:t>
            </w:r>
          </w:p>
          <w:p w14:paraId="6042323E"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68E4C7D"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Chiefs, Opinion leaders, NGOs</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C193AB0"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Technical officers of the Assembly engaged to brief them on progress made</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EED65A0" w14:textId="77777777" w:rsidR="00011CF7" w:rsidRPr="00351CD9" w:rsidRDefault="00011CF7" w:rsidP="00351CD9">
            <w:pPr>
              <w:widowControl w:val="0"/>
              <w:autoSpaceDE w:val="0"/>
              <w:autoSpaceDN w:val="0"/>
              <w:adjustRightInd w:val="0"/>
              <w:spacing w:after="0" w:line="240" w:lineRule="auto"/>
              <w:rPr>
                <w:rFonts w:ascii="Times New Roman" w:hAnsi="Times New Roman"/>
                <w:noProof/>
                <w:sz w:val="24"/>
                <w:szCs w:val="24"/>
              </w:rPr>
            </w:pPr>
            <w:r w:rsidRPr="00351CD9">
              <w:rPr>
                <w:rFonts w:ascii="Times New Roman" w:hAnsi="Times New Roman"/>
                <w:noProof/>
                <w:sz w:val="24"/>
                <w:szCs w:val="24"/>
              </w:rPr>
              <w:t>Mid-Year</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4609659"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DPCU</w:t>
            </w:r>
          </w:p>
        </w:tc>
      </w:tr>
      <w:tr w:rsidR="00011CF7" w:rsidRPr="00351CD9" w14:paraId="49E96D94" w14:textId="77777777" w:rsidTr="00351CD9">
        <w:trPr>
          <w:trHeight w:val="943"/>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EE32450" w14:textId="77777777" w:rsidR="00011CF7" w:rsidRPr="00351CD9" w:rsidRDefault="00011CF7" w:rsidP="00351CD9">
            <w:pPr>
              <w:spacing w:after="0" w:line="240" w:lineRule="auto"/>
              <w:jc w:val="both"/>
              <w:rPr>
                <w:rFonts w:ascii="Times New Roman" w:hAnsi="Times New Roman"/>
                <w:sz w:val="24"/>
                <w:szCs w:val="24"/>
              </w:rPr>
            </w:pPr>
            <w:r w:rsidRPr="00351CD9">
              <w:rPr>
                <w:rFonts w:ascii="Times New Roman" w:hAnsi="Times New Roman"/>
                <w:sz w:val="24"/>
                <w:szCs w:val="24"/>
              </w:rPr>
              <w:t>Workshops/Seminars</w:t>
            </w:r>
          </w:p>
          <w:p w14:paraId="0AF4E55C" w14:textId="77777777" w:rsidR="00011CF7" w:rsidRPr="00351CD9" w:rsidRDefault="00011CF7" w:rsidP="00351CD9">
            <w:pPr>
              <w:pStyle w:val="ListParagraph"/>
              <w:spacing w:after="0" w:line="240" w:lineRule="auto"/>
              <w:ind w:left="360"/>
              <w:jc w:val="both"/>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00FBB28"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answer questions relating to the DA to enhance accountability</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68BEB56"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Selected Participants</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0D01B2E"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DA staff partaking in workshops to clear erroneous impressions</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AAFA4DB" w14:textId="77777777" w:rsidR="00011CF7" w:rsidRPr="00351CD9" w:rsidRDefault="00011CF7" w:rsidP="00351CD9">
            <w:pPr>
              <w:widowControl w:val="0"/>
              <w:autoSpaceDE w:val="0"/>
              <w:autoSpaceDN w:val="0"/>
              <w:adjustRightInd w:val="0"/>
              <w:spacing w:after="0" w:line="240" w:lineRule="auto"/>
              <w:rPr>
                <w:rFonts w:ascii="Times New Roman" w:hAnsi="Times New Roman"/>
                <w:noProof/>
                <w:sz w:val="24"/>
                <w:szCs w:val="24"/>
              </w:rPr>
            </w:pPr>
            <w:r w:rsidRPr="00351CD9">
              <w:rPr>
                <w:rFonts w:ascii="Times New Roman" w:hAnsi="Times New Roman"/>
                <w:noProof/>
                <w:sz w:val="24"/>
                <w:szCs w:val="24"/>
              </w:rPr>
              <w:t>Quarterly</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F5423AD"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HoDs</w:t>
            </w:r>
          </w:p>
        </w:tc>
      </w:tr>
      <w:tr w:rsidR="00011CF7" w:rsidRPr="00351CD9" w14:paraId="781A5193" w14:textId="77777777" w:rsidTr="00351CD9">
        <w:trPr>
          <w:trHeight w:val="1265"/>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B1D966B" w14:textId="77777777" w:rsidR="00011CF7" w:rsidRPr="00351CD9" w:rsidRDefault="00011CF7" w:rsidP="00351CD9">
            <w:pPr>
              <w:spacing w:after="0" w:line="240" w:lineRule="auto"/>
              <w:jc w:val="both"/>
              <w:rPr>
                <w:rFonts w:ascii="Times New Roman" w:hAnsi="Times New Roman"/>
                <w:sz w:val="24"/>
                <w:szCs w:val="24"/>
              </w:rPr>
            </w:pPr>
            <w:r w:rsidRPr="00351CD9">
              <w:rPr>
                <w:rFonts w:ascii="Times New Roman" w:hAnsi="Times New Roman"/>
                <w:sz w:val="24"/>
                <w:szCs w:val="24"/>
              </w:rPr>
              <w:lastRenderedPageBreak/>
              <w:t>Newspapers/ Newsletter Publications</w:t>
            </w:r>
          </w:p>
          <w:p w14:paraId="59203D91" w14:textId="77777777" w:rsidR="00011CF7" w:rsidRPr="00351CD9" w:rsidRDefault="00011CF7" w:rsidP="00351CD9">
            <w:pPr>
              <w:pStyle w:val="ListParagraph"/>
              <w:spacing w:after="0" w:line="240" w:lineRule="auto"/>
              <w:ind w:left="360"/>
              <w:jc w:val="both"/>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4E6D471"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Publish major accomplishments and challenges of the DA</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670DB0D"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General Public</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290600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Publish major accomplishments and challenges of the DA</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7C1ED3A" w14:textId="77777777" w:rsidR="00011CF7" w:rsidRPr="00351CD9" w:rsidRDefault="00011CF7" w:rsidP="00351CD9">
            <w:pPr>
              <w:widowControl w:val="0"/>
              <w:autoSpaceDE w:val="0"/>
              <w:autoSpaceDN w:val="0"/>
              <w:adjustRightInd w:val="0"/>
              <w:spacing w:after="0" w:line="240" w:lineRule="auto"/>
              <w:rPr>
                <w:rFonts w:ascii="Times New Roman" w:hAnsi="Times New Roman"/>
                <w:noProof/>
                <w:sz w:val="24"/>
                <w:szCs w:val="24"/>
              </w:rPr>
            </w:pPr>
            <w:r w:rsidRPr="00351CD9">
              <w:rPr>
                <w:rFonts w:ascii="Times New Roman" w:hAnsi="Times New Roman"/>
                <w:noProof/>
                <w:sz w:val="24"/>
                <w:szCs w:val="24"/>
              </w:rPr>
              <w:t>Quarterly</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5B69260"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DPCU</w:t>
            </w:r>
          </w:p>
        </w:tc>
      </w:tr>
      <w:tr w:rsidR="00011CF7" w:rsidRPr="00351CD9" w14:paraId="2BD9DE8F" w14:textId="77777777" w:rsidTr="00351CD9">
        <w:trPr>
          <w:trHeight w:val="1576"/>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4B87967" w14:textId="77777777" w:rsidR="00011CF7" w:rsidRPr="00351CD9" w:rsidRDefault="00011CF7" w:rsidP="00351CD9">
            <w:pPr>
              <w:spacing w:after="0" w:line="240" w:lineRule="auto"/>
              <w:jc w:val="both"/>
              <w:rPr>
                <w:rFonts w:ascii="Times New Roman" w:hAnsi="Times New Roman"/>
                <w:sz w:val="24"/>
                <w:szCs w:val="24"/>
              </w:rPr>
            </w:pPr>
            <w:r w:rsidRPr="00351CD9">
              <w:rPr>
                <w:rFonts w:ascii="Times New Roman" w:hAnsi="Times New Roman"/>
                <w:sz w:val="24"/>
                <w:szCs w:val="24"/>
              </w:rPr>
              <w:t>Using Information Services Division</w:t>
            </w:r>
          </w:p>
          <w:p w14:paraId="541627C7" w14:textId="77777777" w:rsidR="00011CF7" w:rsidRPr="00351CD9" w:rsidRDefault="00011CF7" w:rsidP="00351CD9">
            <w:pPr>
              <w:spacing w:after="0" w:line="240" w:lineRule="auto"/>
              <w:jc w:val="both"/>
              <w:rPr>
                <w:rFonts w:ascii="Times New Roman" w:hAnsi="Times New Roman"/>
                <w:sz w:val="24"/>
                <w:szCs w:val="24"/>
              </w:rPr>
            </w:pP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100E272"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create awareness about DA projects and programmes</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9FC117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General Populace</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6380622"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Information van moving form community to community creating awareness</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E502DC2" w14:textId="77777777" w:rsidR="00011CF7" w:rsidRPr="00351CD9" w:rsidRDefault="00011CF7" w:rsidP="00351CD9">
            <w:pPr>
              <w:widowControl w:val="0"/>
              <w:autoSpaceDE w:val="0"/>
              <w:autoSpaceDN w:val="0"/>
              <w:adjustRightInd w:val="0"/>
              <w:spacing w:after="0" w:line="240" w:lineRule="auto"/>
              <w:rPr>
                <w:rFonts w:ascii="Times New Roman" w:hAnsi="Times New Roman"/>
                <w:noProof/>
                <w:sz w:val="24"/>
                <w:szCs w:val="24"/>
              </w:rPr>
            </w:pPr>
            <w:r w:rsidRPr="00351CD9">
              <w:rPr>
                <w:rFonts w:ascii="Times New Roman" w:hAnsi="Times New Roman"/>
                <w:noProof/>
                <w:sz w:val="24"/>
                <w:szCs w:val="24"/>
              </w:rPr>
              <w:t>Quarterly</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4F81211"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Information Department</w:t>
            </w:r>
          </w:p>
        </w:tc>
      </w:tr>
      <w:tr w:rsidR="00011CF7" w:rsidRPr="00351CD9" w14:paraId="7A33509D" w14:textId="77777777" w:rsidTr="00351CD9">
        <w:trPr>
          <w:trHeight w:val="943"/>
        </w:trPr>
        <w:tc>
          <w:tcPr>
            <w:tcW w:w="241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03BD942" w14:textId="77777777" w:rsidR="00011CF7" w:rsidRPr="00351CD9" w:rsidRDefault="00011CF7" w:rsidP="00351CD9">
            <w:pPr>
              <w:spacing w:after="0" w:line="240" w:lineRule="auto"/>
              <w:jc w:val="both"/>
              <w:rPr>
                <w:rFonts w:ascii="Times New Roman" w:hAnsi="Times New Roman"/>
                <w:sz w:val="24"/>
                <w:szCs w:val="24"/>
              </w:rPr>
            </w:pPr>
            <w:r w:rsidRPr="00351CD9">
              <w:rPr>
                <w:rFonts w:ascii="Times New Roman" w:hAnsi="Times New Roman"/>
                <w:sz w:val="24"/>
                <w:szCs w:val="24"/>
              </w:rPr>
              <w:t>Public Notice boards</w:t>
            </w:r>
          </w:p>
        </w:tc>
        <w:tc>
          <w:tcPr>
            <w:tcW w:w="2693"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30A937D"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To create awareness about DA projects and programmes</w:t>
            </w:r>
          </w:p>
        </w:tc>
        <w:tc>
          <w:tcPr>
            <w:tcW w:w="2835"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7C90C6E"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General Populace</w:t>
            </w:r>
          </w:p>
        </w:tc>
        <w:tc>
          <w:tcPr>
            <w:tcW w:w="241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6EED90F"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Critical information pasted on notices to inform the populace</w:t>
            </w:r>
          </w:p>
        </w:tc>
        <w:tc>
          <w:tcPr>
            <w:tcW w:w="198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40A1374" w14:textId="77777777" w:rsidR="00011CF7" w:rsidRPr="00351CD9" w:rsidRDefault="00011CF7" w:rsidP="00351CD9">
            <w:pPr>
              <w:widowControl w:val="0"/>
              <w:autoSpaceDE w:val="0"/>
              <w:autoSpaceDN w:val="0"/>
              <w:adjustRightInd w:val="0"/>
              <w:spacing w:after="0" w:line="240" w:lineRule="auto"/>
              <w:rPr>
                <w:rFonts w:ascii="Times New Roman" w:hAnsi="Times New Roman"/>
                <w:noProof/>
                <w:sz w:val="24"/>
                <w:szCs w:val="24"/>
              </w:rPr>
            </w:pPr>
            <w:r w:rsidRPr="00351CD9">
              <w:rPr>
                <w:rFonts w:ascii="Times New Roman" w:hAnsi="Times New Roman"/>
                <w:noProof/>
                <w:sz w:val="24"/>
                <w:szCs w:val="24"/>
              </w:rPr>
              <w:t>Monthly</w:t>
            </w:r>
          </w:p>
        </w:tc>
        <w:tc>
          <w:tcPr>
            <w:tcW w:w="1901"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1991E7C" w14:textId="77777777" w:rsidR="00011CF7" w:rsidRPr="00351CD9" w:rsidRDefault="00011CF7" w:rsidP="00351CD9">
            <w:pPr>
              <w:widowControl w:val="0"/>
              <w:autoSpaceDE w:val="0"/>
              <w:autoSpaceDN w:val="0"/>
              <w:adjustRightInd w:val="0"/>
              <w:spacing w:after="0" w:line="240" w:lineRule="auto"/>
              <w:rPr>
                <w:rFonts w:ascii="Times New Roman" w:hAnsi="Times New Roman"/>
                <w:sz w:val="24"/>
                <w:szCs w:val="24"/>
              </w:rPr>
            </w:pPr>
            <w:r w:rsidRPr="00351CD9">
              <w:rPr>
                <w:rFonts w:ascii="Times New Roman" w:hAnsi="Times New Roman"/>
                <w:sz w:val="24"/>
                <w:szCs w:val="24"/>
              </w:rPr>
              <w:t>DPCU</w:t>
            </w:r>
          </w:p>
        </w:tc>
      </w:tr>
    </w:tbl>
    <w:p w14:paraId="1D2003E3" w14:textId="77777777" w:rsidR="00011CF7" w:rsidRDefault="00011CF7"/>
    <w:p w14:paraId="2C154036" w14:textId="77777777" w:rsidR="00351CD9" w:rsidRDefault="00351CD9" w:rsidP="003D2B1B">
      <w:pPr>
        <w:pStyle w:val="Heading2"/>
        <w:spacing w:before="200"/>
        <w:jc w:val="both"/>
        <w:sectPr w:rsidR="00351CD9" w:rsidSect="006C0BC2">
          <w:pgSz w:w="15840" w:h="12240" w:orient="landscape"/>
          <w:pgMar w:top="1440" w:right="1440" w:bottom="1440" w:left="1440" w:header="720" w:footer="720" w:gutter="0"/>
          <w:cols w:space="720"/>
          <w:docGrid w:linePitch="360"/>
        </w:sectPr>
      </w:pPr>
      <w:bookmarkStart w:id="201" w:name="_Toc502293237"/>
    </w:p>
    <w:p w14:paraId="40915717" w14:textId="40F92B06" w:rsidR="003D2B1B" w:rsidRPr="00351CD9" w:rsidRDefault="00351CD9" w:rsidP="00351CD9">
      <w:pPr>
        <w:pStyle w:val="Heading1"/>
        <w:ind w:firstLine="450"/>
        <w:rPr>
          <w:rFonts w:ascii="Times New Roman" w:hAnsi="Times New Roman" w:cs="Times New Roman"/>
          <w:color w:val="1F3864" w:themeColor="accent1" w:themeShade="80"/>
          <w:sz w:val="24"/>
          <w:szCs w:val="24"/>
        </w:rPr>
      </w:pPr>
      <w:bookmarkStart w:id="202" w:name="_Toc115434681"/>
      <w:bookmarkEnd w:id="201"/>
      <w:r w:rsidRPr="00351CD9">
        <w:rPr>
          <w:rFonts w:ascii="Times New Roman" w:hAnsi="Times New Roman" w:cs="Times New Roman"/>
          <w:color w:val="1F3864" w:themeColor="accent1" w:themeShade="80"/>
          <w:sz w:val="24"/>
          <w:szCs w:val="24"/>
        </w:rPr>
        <w:lastRenderedPageBreak/>
        <w:t>CONCLUSION</w:t>
      </w:r>
      <w:bookmarkEnd w:id="202"/>
      <w:r w:rsidRPr="00351CD9">
        <w:rPr>
          <w:rFonts w:ascii="Times New Roman" w:hAnsi="Times New Roman" w:cs="Times New Roman"/>
          <w:color w:val="1F3864" w:themeColor="accent1" w:themeShade="80"/>
          <w:sz w:val="24"/>
          <w:szCs w:val="24"/>
        </w:rPr>
        <w:t xml:space="preserve"> </w:t>
      </w:r>
    </w:p>
    <w:p w14:paraId="7E8B297A" w14:textId="33493EA6" w:rsidR="003D2B1B" w:rsidRPr="00227A93" w:rsidRDefault="003D2B1B" w:rsidP="00BD5053">
      <w:pPr>
        <w:spacing w:before="240" w:line="360" w:lineRule="auto"/>
        <w:ind w:left="450"/>
        <w:jc w:val="both"/>
        <w:rPr>
          <w:rFonts w:asciiTheme="majorBidi" w:hAnsiTheme="majorBidi" w:cstheme="majorBidi"/>
          <w:sz w:val="24"/>
          <w:szCs w:val="24"/>
        </w:rPr>
      </w:pPr>
      <w:r w:rsidRPr="00227A93">
        <w:rPr>
          <w:rFonts w:asciiTheme="majorBidi" w:hAnsiTheme="majorBidi" w:cstheme="majorBidi"/>
          <w:sz w:val="24"/>
          <w:szCs w:val="24"/>
        </w:rPr>
        <w:t xml:space="preserve">In pursuance of the mandate given to MMDAs by the Local Governance Act 2016, Act 936, the </w:t>
      </w:r>
      <w:r>
        <w:rPr>
          <w:rFonts w:asciiTheme="majorBidi" w:hAnsiTheme="majorBidi" w:cstheme="majorBidi"/>
          <w:sz w:val="24"/>
          <w:szCs w:val="24"/>
        </w:rPr>
        <w:t xml:space="preserve">Ellembelle </w:t>
      </w:r>
      <w:r w:rsidRPr="00227A93">
        <w:rPr>
          <w:rFonts w:asciiTheme="majorBidi" w:hAnsiTheme="majorBidi" w:cstheme="majorBidi"/>
          <w:sz w:val="24"/>
          <w:szCs w:val="24"/>
        </w:rPr>
        <w:t>District Assembly has prepared its Medium Term Development Plan to guide the development aspiration of the pe</w:t>
      </w:r>
      <w:r>
        <w:rPr>
          <w:rFonts w:asciiTheme="majorBidi" w:hAnsiTheme="majorBidi" w:cstheme="majorBidi"/>
          <w:sz w:val="24"/>
          <w:szCs w:val="24"/>
        </w:rPr>
        <w:t>ople in the next four years (2022-2025</w:t>
      </w:r>
      <w:r w:rsidRPr="00227A93">
        <w:rPr>
          <w:rFonts w:asciiTheme="majorBidi" w:hAnsiTheme="majorBidi" w:cstheme="majorBidi"/>
          <w:sz w:val="24"/>
          <w:szCs w:val="24"/>
        </w:rPr>
        <w:t xml:space="preserve">). The Plan has been prepared in line with the </w:t>
      </w:r>
      <w:r w:rsidRPr="00227A93">
        <w:rPr>
          <w:rFonts w:asciiTheme="majorBidi" w:hAnsiTheme="majorBidi" w:cstheme="majorBidi"/>
          <w:sz w:val="24"/>
          <w:szCs w:val="24"/>
          <w:lang w:val="en-GB"/>
        </w:rPr>
        <w:t xml:space="preserve">Medium-Term National Development Policy Framework 2018-2021 </w:t>
      </w:r>
      <w:r w:rsidRPr="00227A93">
        <w:rPr>
          <w:rFonts w:asciiTheme="majorBidi" w:hAnsiTheme="majorBidi" w:cstheme="majorBidi"/>
          <w:sz w:val="24"/>
          <w:szCs w:val="24"/>
        </w:rPr>
        <w:t>provided by the NDPC.</w:t>
      </w:r>
    </w:p>
    <w:p w14:paraId="3BC32F06" w14:textId="180FA317" w:rsidR="003D2B1B" w:rsidRPr="00227A93" w:rsidRDefault="003D2B1B" w:rsidP="00BD5053">
      <w:pPr>
        <w:spacing w:before="240" w:line="360" w:lineRule="auto"/>
        <w:ind w:left="450"/>
        <w:jc w:val="both"/>
        <w:rPr>
          <w:rFonts w:asciiTheme="majorBidi" w:hAnsiTheme="majorBidi" w:cstheme="majorBidi"/>
          <w:sz w:val="24"/>
          <w:szCs w:val="24"/>
        </w:rPr>
      </w:pPr>
      <w:r w:rsidRPr="00227A93">
        <w:rPr>
          <w:rFonts w:asciiTheme="majorBidi" w:hAnsiTheme="majorBidi" w:cstheme="majorBidi"/>
          <w:sz w:val="24"/>
          <w:szCs w:val="24"/>
        </w:rPr>
        <w:t>The preparation of the Plan adopted a compr</w:t>
      </w:r>
      <w:r w:rsidR="001702E0">
        <w:rPr>
          <w:rFonts w:asciiTheme="majorBidi" w:hAnsiTheme="majorBidi" w:cstheme="majorBidi"/>
          <w:sz w:val="24"/>
          <w:szCs w:val="24"/>
        </w:rPr>
        <w:t xml:space="preserve">ehensive bottom approach where </w:t>
      </w:r>
      <w:r w:rsidRPr="00227A93">
        <w:rPr>
          <w:rFonts w:asciiTheme="majorBidi" w:hAnsiTheme="majorBidi" w:cstheme="majorBidi"/>
          <w:sz w:val="24"/>
          <w:szCs w:val="24"/>
        </w:rPr>
        <w:t xml:space="preserve">stakeholders at all levels of society were consulted in the forms of Community Needs Assessment exercises, Public Hearing and Town Hall meetings to inform them and also to seek for their views as inputs into the Plan. Following from the above, the proposed projects/activities in the Plan reflect the development aspiration of the people and hence serve as the path to achieving the district’s development goals and objectives. </w:t>
      </w:r>
    </w:p>
    <w:p w14:paraId="49EFBCD7" w14:textId="4B45C1DD" w:rsidR="003D2B1B" w:rsidRPr="009B2426" w:rsidRDefault="000C09D1" w:rsidP="009B2426">
      <w:pPr>
        <w:spacing w:before="240" w:line="360" w:lineRule="auto"/>
        <w:ind w:left="450"/>
        <w:jc w:val="both"/>
        <w:rPr>
          <w:color w:val="FF0000"/>
          <w:lang w:val="en-GH"/>
        </w:rPr>
      </w:pPr>
      <w:r w:rsidRPr="000B5EDE">
        <w:rPr>
          <w:rFonts w:asciiTheme="majorBidi" w:hAnsiTheme="majorBidi" w:cstheme="majorBidi"/>
          <w:sz w:val="24"/>
          <w:szCs w:val="24"/>
        </w:rPr>
        <w:t xml:space="preserve">The total </w:t>
      </w:r>
      <w:r w:rsidR="000B5EDE" w:rsidRPr="000B5EDE">
        <w:rPr>
          <w:rFonts w:asciiTheme="majorBidi" w:hAnsiTheme="majorBidi" w:cstheme="majorBidi"/>
          <w:sz w:val="24"/>
          <w:szCs w:val="24"/>
        </w:rPr>
        <w:t>activities planned</w:t>
      </w:r>
      <w:r w:rsidR="003D2B1B" w:rsidRPr="000B5EDE">
        <w:rPr>
          <w:rFonts w:asciiTheme="majorBidi" w:hAnsiTheme="majorBidi" w:cstheme="majorBidi"/>
          <w:sz w:val="24"/>
          <w:szCs w:val="24"/>
        </w:rPr>
        <w:t xml:space="preserve"> </w:t>
      </w:r>
      <w:r w:rsidRPr="000B5EDE">
        <w:rPr>
          <w:rFonts w:asciiTheme="majorBidi" w:hAnsiTheme="majorBidi" w:cstheme="majorBidi"/>
          <w:sz w:val="24"/>
          <w:szCs w:val="24"/>
        </w:rPr>
        <w:t>for the DMTDP, 2022-2025 have been</w:t>
      </w:r>
      <w:r w:rsidR="003D2B1B" w:rsidRPr="000B5EDE">
        <w:rPr>
          <w:rFonts w:asciiTheme="majorBidi" w:hAnsiTheme="majorBidi" w:cstheme="majorBidi"/>
          <w:sz w:val="24"/>
          <w:szCs w:val="24"/>
        </w:rPr>
        <w:t xml:space="preserve"> estimated</w:t>
      </w:r>
      <w:r w:rsidRPr="000B5EDE">
        <w:rPr>
          <w:rFonts w:asciiTheme="majorBidi" w:hAnsiTheme="majorBidi" w:cstheme="majorBidi"/>
          <w:sz w:val="24"/>
          <w:szCs w:val="24"/>
        </w:rPr>
        <w:t xml:space="preserve"> with the</w:t>
      </w:r>
      <w:r w:rsidR="003D2B1B" w:rsidRPr="000B5EDE">
        <w:rPr>
          <w:rFonts w:asciiTheme="majorBidi" w:hAnsiTheme="majorBidi" w:cstheme="majorBidi"/>
          <w:sz w:val="24"/>
          <w:szCs w:val="24"/>
        </w:rPr>
        <w:t xml:space="preserve"> cost of </w:t>
      </w:r>
      <w:r w:rsidR="00C66C26" w:rsidRPr="000E673B">
        <w:rPr>
          <w:rFonts w:asciiTheme="majorBidi" w:hAnsiTheme="majorBidi" w:cstheme="majorBidi"/>
          <w:sz w:val="24"/>
          <w:szCs w:val="24"/>
        </w:rPr>
        <w:t>Seventy</w:t>
      </w:r>
      <w:r w:rsidR="007F4275" w:rsidRPr="000E673B">
        <w:rPr>
          <w:rFonts w:asciiTheme="majorBidi" w:hAnsiTheme="majorBidi" w:cstheme="majorBidi"/>
          <w:sz w:val="24"/>
          <w:szCs w:val="24"/>
        </w:rPr>
        <w:t>-</w:t>
      </w:r>
      <w:r w:rsidR="003E2BA2" w:rsidRPr="000E673B">
        <w:rPr>
          <w:rFonts w:asciiTheme="majorBidi" w:hAnsiTheme="majorBidi" w:cstheme="majorBidi"/>
          <w:sz w:val="24"/>
          <w:szCs w:val="24"/>
        </w:rPr>
        <w:t xml:space="preserve">Five </w:t>
      </w:r>
      <w:r w:rsidR="003D2B1B" w:rsidRPr="000E673B">
        <w:rPr>
          <w:rFonts w:asciiTheme="majorBidi" w:hAnsiTheme="majorBidi" w:cstheme="majorBidi"/>
          <w:sz w:val="24"/>
          <w:szCs w:val="24"/>
        </w:rPr>
        <w:t xml:space="preserve">million, </w:t>
      </w:r>
      <w:r w:rsidR="003E2BA2" w:rsidRPr="000E673B">
        <w:rPr>
          <w:rFonts w:asciiTheme="majorBidi" w:hAnsiTheme="majorBidi" w:cstheme="majorBidi"/>
          <w:sz w:val="24"/>
          <w:szCs w:val="24"/>
        </w:rPr>
        <w:t>Seven</w:t>
      </w:r>
      <w:r w:rsidR="00C66C26" w:rsidRPr="000E673B">
        <w:rPr>
          <w:rFonts w:asciiTheme="majorBidi" w:hAnsiTheme="majorBidi" w:cstheme="majorBidi"/>
          <w:sz w:val="24"/>
          <w:szCs w:val="24"/>
        </w:rPr>
        <w:t xml:space="preserve"> </w:t>
      </w:r>
      <w:r w:rsidR="001A7C43" w:rsidRPr="000E673B">
        <w:rPr>
          <w:rFonts w:asciiTheme="majorBidi" w:hAnsiTheme="majorBidi" w:cstheme="majorBidi"/>
          <w:sz w:val="24"/>
          <w:szCs w:val="24"/>
        </w:rPr>
        <w:t xml:space="preserve">Hundred and </w:t>
      </w:r>
      <w:r w:rsidR="003E2BA2" w:rsidRPr="000E673B">
        <w:rPr>
          <w:rFonts w:asciiTheme="majorBidi" w:hAnsiTheme="majorBidi" w:cstheme="majorBidi"/>
          <w:sz w:val="24"/>
          <w:szCs w:val="24"/>
        </w:rPr>
        <w:t xml:space="preserve">Seven </w:t>
      </w:r>
      <w:r w:rsidR="00796DDF" w:rsidRPr="000E673B">
        <w:rPr>
          <w:rFonts w:asciiTheme="majorBidi" w:hAnsiTheme="majorBidi" w:cstheme="majorBidi"/>
          <w:sz w:val="24"/>
          <w:szCs w:val="24"/>
        </w:rPr>
        <w:t xml:space="preserve">Thousand, </w:t>
      </w:r>
      <w:r w:rsidR="00C66C26" w:rsidRPr="000E673B">
        <w:rPr>
          <w:rFonts w:asciiTheme="majorBidi" w:hAnsiTheme="majorBidi" w:cstheme="majorBidi"/>
          <w:sz w:val="24"/>
          <w:szCs w:val="24"/>
        </w:rPr>
        <w:t>Four</w:t>
      </w:r>
      <w:r w:rsidR="00796DDF" w:rsidRPr="000E673B">
        <w:rPr>
          <w:rFonts w:asciiTheme="majorBidi" w:hAnsiTheme="majorBidi" w:cstheme="majorBidi"/>
          <w:sz w:val="24"/>
          <w:szCs w:val="24"/>
        </w:rPr>
        <w:t xml:space="preserve"> Hundred and </w:t>
      </w:r>
      <w:r w:rsidR="00C66C26" w:rsidRPr="000E673B">
        <w:rPr>
          <w:rFonts w:asciiTheme="majorBidi" w:hAnsiTheme="majorBidi" w:cstheme="majorBidi"/>
          <w:sz w:val="24"/>
          <w:szCs w:val="24"/>
        </w:rPr>
        <w:t>F</w:t>
      </w:r>
      <w:r w:rsidR="003E2BA2" w:rsidRPr="000E673B">
        <w:rPr>
          <w:rFonts w:asciiTheme="majorBidi" w:hAnsiTheme="majorBidi" w:cstheme="majorBidi"/>
          <w:sz w:val="24"/>
          <w:szCs w:val="24"/>
        </w:rPr>
        <w:t>ifty</w:t>
      </w:r>
      <w:r w:rsidR="00BD28CA" w:rsidRPr="000E673B">
        <w:rPr>
          <w:rFonts w:asciiTheme="majorBidi" w:hAnsiTheme="majorBidi" w:cstheme="majorBidi"/>
          <w:sz w:val="24"/>
          <w:szCs w:val="24"/>
        </w:rPr>
        <w:t>-</w:t>
      </w:r>
      <w:r w:rsidR="003E2BA2" w:rsidRPr="000E673B">
        <w:rPr>
          <w:rFonts w:asciiTheme="majorBidi" w:hAnsiTheme="majorBidi" w:cstheme="majorBidi"/>
          <w:sz w:val="24"/>
          <w:szCs w:val="24"/>
        </w:rPr>
        <w:t>Two</w:t>
      </w:r>
      <w:r w:rsidR="003D2B1B" w:rsidRPr="000E673B">
        <w:rPr>
          <w:rFonts w:asciiTheme="majorBidi" w:hAnsiTheme="majorBidi" w:cstheme="majorBidi"/>
          <w:sz w:val="24"/>
          <w:szCs w:val="24"/>
        </w:rPr>
        <w:t xml:space="preserve"> Ghana Cedis (GH¢ </w:t>
      </w:r>
      <w:r w:rsidR="003E2BA2" w:rsidRPr="000E673B">
        <w:rPr>
          <w:rFonts w:ascii="Times New Roman" w:hAnsi="Times New Roman"/>
          <w:b/>
          <w:sz w:val="24"/>
          <w:szCs w:val="24"/>
        </w:rPr>
        <w:t>75,707,452</w:t>
      </w:r>
      <w:r w:rsidR="003D2B1B" w:rsidRPr="000E673B">
        <w:rPr>
          <w:rFonts w:asciiTheme="majorBidi" w:eastAsia="Times New Roman" w:hAnsiTheme="majorBidi" w:cstheme="majorBidi"/>
          <w:bCs/>
          <w:sz w:val="24"/>
          <w:szCs w:val="24"/>
        </w:rPr>
        <w:t xml:space="preserve">). </w:t>
      </w:r>
    </w:p>
    <w:p w14:paraId="0D2C5EC6" w14:textId="77777777" w:rsidR="003D2B1B" w:rsidRPr="00227A93" w:rsidRDefault="003D2B1B" w:rsidP="00BD5053">
      <w:pPr>
        <w:spacing w:before="240" w:line="360" w:lineRule="auto"/>
        <w:ind w:left="450"/>
        <w:jc w:val="both"/>
        <w:rPr>
          <w:rFonts w:asciiTheme="majorBidi" w:hAnsiTheme="majorBidi" w:cstheme="majorBidi"/>
          <w:sz w:val="24"/>
          <w:szCs w:val="24"/>
        </w:rPr>
      </w:pPr>
      <w:r w:rsidRPr="00227A93">
        <w:rPr>
          <w:rFonts w:asciiTheme="majorBidi" w:hAnsiTheme="majorBidi" w:cstheme="majorBidi"/>
          <w:sz w:val="24"/>
          <w:szCs w:val="24"/>
        </w:rPr>
        <w:t xml:space="preserve">A monitoring framework has been developed to track the level of progress of the implementation of activities as against set indicators. This is to help institute an effective and efficient system for tracking the progress of programmes, and projects of the Assembly to foster greater collaboration with all stakeholders in the achievement of set targets. </w:t>
      </w:r>
    </w:p>
    <w:p w14:paraId="7A3C7D29" w14:textId="48AD47E4" w:rsidR="003D2B1B" w:rsidRDefault="003D2B1B" w:rsidP="00BD5053">
      <w:pPr>
        <w:spacing w:before="240" w:line="360" w:lineRule="auto"/>
        <w:ind w:left="450"/>
        <w:jc w:val="both"/>
        <w:rPr>
          <w:rFonts w:asciiTheme="majorBidi" w:hAnsiTheme="majorBidi" w:cstheme="majorBidi"/>
          <w:sz w:val="24"/>
          <w:szCs w:val="24"/>
        </w:rPr>
      </w:pPr>
      <w:r w:rsidRPr="00227A93">
        <w:rPr>
          <w:rFonts w:asciiTheme="majorBidi" w:hAnsiTheme="majorBidi" w:cstheme="majorBidi"/>
          <w:sz w:val="24"/>
          <w:szCs w:val="24"/>
        </w:rPr>
        <w:t>Recognizing the important contributions of all stakeholders in the development of the district, a communication strategy has been formulated to create awareness about the Medium</w:t>
      </w:r>
      <w:r w:rsidR="00270E14">
        <w:rPr>
          <w:rFonts w:asciiTheme="majorBidi" w:hAnsiTheme="majorBidi" w:cstheme="majorBidi"/>
          <w:sz w:val="24"/>
          <w:szCs w:val="24"/>
        </w:rPr>
        <w:t>-</w:t>
      </w:r>
      <w:r w:rsidRPr="00227A93">
        <w:rPr>
          <w:rFonts w:asciiTheme="majorBidi" w:hAnsiTheme="majorBidi" w:cstheme="majorBidi"/>
          <w:sz w:val="24"/>
          <w:szCs w:val="24"/>
        </w:rPr>
        <w:t xml:space="preserve">Term Development Plan and to gain their support for effective implementation of the Plan. This is geared towards enhancing sustainability and ownership of the Plan and consequently, to achieve the mission and vision of the Assembly. </w:t>
      </w:r>
    </w:p>
    <w:p w14:paraId="3AFB30FB" w14:textId="77777777" w:rsidR="00461ADC" w:rsidRDefault="00461ADC" w:rsidP="00BD5053">
      <w:pPr>
        <w:spacing w:before="240" w:line="360" w:lineRule="auto"/>
        <w:ind w:left="450"/>
        <w:jc w:val="both"/>
        <w:rPr>
          <w:rFonts w:asciiTheme="majorBidi" w:hAnsiTheme="majorBidi" w:cstheme="majorBidi"/>
          <w:sz w:val="24"/>
          <w:szCs w:val="24"/>
        </w:rPr>
      </w:pPr>
    </w:p>
    <w:p w14:paraId="5192EF90" w14:textId="77777777" w:rsidR="00461ADC" w:rsidRPr="00227A93" w:rsidRDefault="00461ADC" w:rsidP="00BD5053">
      <w:pPr>
        <w:spacing w:before="240" w:line="360" w:lineRule="auto"/>
        <w:ind w:left="450"/>
        <w:jc w:val="both"/>
        <w:rPr>
          <w:rFonts w:asciiTheme="majorBidi" w:hAnsiTheme="majorBidi" w:cstheme="majorBidi"/>
          <w:sz w:val="24"/>
          <w:szCs w:val="24"/>
        </w:rPr>
      </w:pPr>
    </w:p>
    <w:p w14:paraId="0099C0F7" w14:textId="3055D750" w:rsidR="00BD5053" w:rsidRPr="00351CD9" w:rsidRDefault="008A4B37" w:rsidP="00351CD9">
      <w:pPr>
        <w:pStyle w:val="Heading1"/>
        <w:ind w:firstLine="720"/>
        <w:rPr>
          <w:rFonts w:ascii="Times New Roman" w:hAnsi="Times New Roman" w:cs="Times New Roman"/>
          <w:color w:val="1F3864" w:themeColor="accent1" w:themeShade="80"/>
          <w:sz w:val="24"/>
          <w:szCs w:val="24"/>
        </w:rPr>
      </w:pPr>
      <w:r>
        <w:rPr>
          <w:rFonts w:ascii="Times New Roman" w:hAnsi="Times New Roman" w:cs="Times New Roman"/>
          <w:color w:val="1F3864" w:themeColor="accent1" w:themeShade="80"/>
          <w:sz w:val="24"/>
          <w:szCs w:val="24"/>
        </w:rPr>
        <w:lastRenderedPageBreak/>
        <w:t>References</w:t>
      </w:r>
    </w:p>
    <w:p w14:paraId="258C8226" w14:textId="3E2CD8A6" w:rsidR="00BD5053" w:rsidRPr="00D82D2F" w:rsidRDefault="0075684E" w:rsidP="0075684E">
      <w:pPr>
        <w:spacing w:before="240"/>
        <w:ind w:left="720"/>
        <w:jc w:val="both"/>
        <w:rPr>
          <w:rFonts w:asciiTheme="majorBidi" w:hAnsiTheme="majorBidi" w:cstheme="majorBidi"/>
          <w:szCs w:val="24"/>
        </w:rPr>
      </w:pPr>
      <w:r>
        <w:rPr>
          <w:rFonts w:asciiTheme="majorBidi" w:hAnsiTheme="majorBidi" w:cstheme="majorBidi"/>
          <w:szCs w:val="24"/>
        </w:rPr>
        <w:t>Ghana Statistical Service (20</w:t>
      </w:r>
      <w:r w:rsidR="00BD5053">
        <w:rPr>
          <w:rFonts w:asciiTheme="majorBidi" w:hAnsiTheme="majorBidi" w:cstheme="majorBidi"/>
          <w:szCs w:val="24"/>
        </w:rPr>
        <w:t>1</w:t>
      </w:r>
      <w:r>
        <w:rPr>
          <w:rFonts w:asciiTheme="majorBidi" w:hAnsiTheme="majorBidi" w:cstheme="majorBidi"/>
          <w:szCs w:val="24"/>
        </w:rPr>
        <w:t>4</w:t>
      </w:r>
      <w:r w:rsidR="00BD5053" w:rsidRPr="00D82D2F">
        <w:rPr>
          <w:rFonts w:asciiTheme="majorBidi" w:hAnsiTheme="majorBidi" w:cstheme="majorBidi"/>
          <w:szCs w:val="24"/>
        </w:rPr>
        <w:t xml:space="preserve">): </w:t>
      </w:r>
      <w:r w:rsidR="00BD5053" w:rsidRPr="00D82D2F">
        <w:rPr>
          <w:rFonts w:asciiTheme="majorBidi" w:hAnsiTheme="majorBidi" w:cstheme="majorBidi"/>
          <w:i/>
          <w:iCs/>
          <w:szCs w:val="24"/>
        </w:rPr>
        <w:t>2010 P</w:t>
      </w:r>
      <w:r>
        <w:rPr>
          <w:rFonts w:asciiTheme="majorBidi" w:hAnsiTheme="majorBidi" w:cstheme="majorBidi"/>
          <w:i/>
          <w:iCs/>
          <w:szCs w:val="24"/>
        </w:rPr>
        <w:t>opulation and Housing Census – Ellembelle</w:t>
      </w:r>
      <w:r w:rsidR="00BD5053" w:rsidRPr="00D82D2F">
        <w:rPr>
          <w:rFonts w:asciiTheme="majorBidi" w:hAnsiTheme="majorBidi" w:cstheme="majorBidi"/>
          <w:i/>
          <w:iCs/>
          <w:szCs w:val="24"/>
        </w:rPr>
        <w:t xml:space="preserve"> District</w:t>
      </w:r>
      <w:r w:rsidR="00BD5053" w:rsidRPr="00D82D2F">
        <w:rPr>
          <w:rFonts w:asciiTheme="majorBidi" w:hAnsiTheme="majorBidi" w:cstheme="majorBidi"/>
          <w:szCs w:val="24"/>
        </w:rPr>
        <w:t>, Accra, Ghana.</w:t>
      </w:r>
    </w:p>
    <w:p w14:paraId="1A69AB0C" w14:textId="7A6C8FF7" w:rsidR="00BD5053" w:rsidRPr="00D82D2F" w:rsidRDefault="00BD5053" w:rsidP="0075684E">
      <w:pPr>
        <w:spacing w:before="240"/>
        <w:ind w:left="720"/>
        <w:jc w:val="both"/>
        <w:rPr>
          <w:rFonts w:asciiTheme="majorBidi" w:hAnsiTheme="majorBidi" w:cstheme="majorBidi"/>
          <w:szCs w:val="24"/>
        </w:rPr>
      </w:pPr>
      <w:r w:rsidRPr="00D82D2F">
        <w:rPr>
          <w:rFonts w:asciiTheme="majorBidi" w:hAnsiTheme="majorBidi" w:cstheme="majorBidi"/>
          <w:szCs w:val="24"/>
        </w:rPr>
        <w:t>National Development Planning Commission (20</w:t>
      </w:r>
      <w:r w:rsidR="0075684E">
        <w:rPr>
          <w:rFonts w:asciiTheme="majorBidi" w:hAnsiTheme="majorBidi" w:cstheme="majorBidi"/>
          <w:szCs w:val="24"/>
        </w:rPr>
        <w:t>2</w:t>
      </w:r>
      <w:r w:rsidRPr="00D82D2F">
        <w:rPr>
          <w:rFonts w:asciiTheme="majorBidi" w:hAnsiTheme="majorBidi" w:cstheme="majorBidi"/>
          <w:szCs w:val="24"/>
        </w:rPr>
        <w:t xml:space="preserve">1): </w:t>
      </w:r>
      <w:r w:rsidRPr="00D82D2F">
        <w:rPr>
          <w:rFonts w:asciiTheme="majorBidi" w:hAnsiTheme="majorBidi" w:cstheme="majorBidi"/>
          <w:i/>
          <w:iCs/>
          <w:szCs w:val="24"/>
        </w:rPr>
        <w:t>Medium-Term National Policy Framework (2018-2021</w:t>
      </w:r>
      <w:r w:rsidRPr="00D82D2F">
        <w:rPr>
          <w:rFonts w:asciiTheme="majorBidi" w:hAnsiTheme="majorBidi" w:cstheme="majorBidi"/>
          <w:szCs w:val="24"/>
        </w:rPr>
        <w:t>), Accra, Ghana.</w:t>
      </w:r>
    </w:p>
    <w:p w14:paraId="62D3B606" w14:textId="77777777" w:rsidR="00BD5053" w:rsidRPr="00D82D2F" w:rsidRDefault="00BD5053" w:rsidP="0075684E">
      <w:pPr>
        <w:spacing w:before="240"/>
        <w:ind w:left="720"/>
        <w:jc w:val="both"/>
        <w:rPr>
          <w:rFonts w:asciiTheme="majorBidi" w:hAnsiTheme="majorBidi" w:cstheme="majorBidi"/>
          <w:szCs w:val="24"/>
        </w:rPr>
      </w:pPr>
      <w:r w:rsidRPr="00D82D2F">
        <w:rPr>
          <w:rFonts w:asciiTheme="majorBidi" w:hAnsiTheme="majorBidi" w:cstheme="majorBidi"/>
          <w:szCs w:val="24"/>
        </w:rPr>
        <w:t xml:space="preserve">National Development Planning Commission (2020): </w:t>
      </w:r>
      <w:r w:rsidRPr="00D82D2F">
        <w:rPr>
          <w:rFonts w:asciiTheme="majorBidi" w:hAnsiTheme="majorBidi" w:cstheme="majorBidi"/>
          <w:i/>
          <w:iCs/>
          <w:szCs w:val="24"/>
        </w:rPr>
        <w:t>Guidelines for Preparation Sector and District Medium-Term Development Plans 2022-2025</w:t>
      </w:r>
      <w:r w:rsidRPr="00D82D2F">
        <w:rPr>
          <w:rFonts w:asciiTheme="majorBidi" w:hAnsiTheme="majorBidi" w:cstheme="majorBidi"/>
          <w:szCs w:val="24"/>
        </w:rPr>
        <w:t xml:space="preserve"> </w:t>
      </w:r>
    </w:p>
    <w:p w14:paraId="6EFAF163" w14:textId="77777777" w:rsidR="00BD5053" w:rsidRPr="00D82D2F" w:rsidRDefault="00BD5053" w:rsidP="0075684E">
      <w:pPr>
        <w:spacing w:after="0"/>
        <w:ind w:left="720"/>
        <w:jc w:val="both"/>
        <w:rPr>
          <w:rFonts w:asciiTheme="majorBidi" w:hAnsiTheme="majorBidi" w:cstheme="majorBidi"/>
          <w:szCs w:val="24"/>
        </w:rPr>
      </w:pPr>
      <w:r w:rsidRPr="00D82D2F">
        <w:rPr>
          <w:rFonts w:asciiTheme="majorBidi" w:hAnsiTheme="majorBidi" w:cstheme="majorBidi"/>
          <w:szCs w:val="24"/>
        </w:rPr>
        <w:t xml:space="preserve">National Development Planning Commission (2017): </w:t>
      </w:r>
      <w:r w:rsidRPr="00D82D2F">
        <w:rPr>
          <w:rFonts w:asciiTheme="majorBidi" w:hAnsiTheme="majorBidi" w:cstheme="majorBidi"/>
          <w:i/>
          <w:iCs/>
          <w:szCs w:val="24"/>
        </w:rPr>
        <w:t>Draft Guidelines for the Preparation of District Medium-Term Development Plan under the Medium-Term National Development Policy Framework (2018-2021)</w:t>
      </w:r>
      <w:r w:rsidRPr="00D82D2F">
        <w:rPr>
          <w:rFonts w:asciiTheme="majorBidi" w:hAnsiTheme="majorBidi" w:cstheme="majorBidi"/>
          <w:szCs w:val="24"/>
        </w:rPr>
        <w:t>, Accra, Ghana.</w:t>
      </w:r>
    </w:p>
    <w:p w14:paraId="2C0B4606" w14:textId="5F1A5068" w:rsidR="00BD5053" w:rsidRDefault="0075684E" w:rsidP="0075684E">
      <w:pPr>
        <w:spacing w:before="240"/>
        <w:ind w:left="720"/>
        <w:jc w:val="both"/>
        <w:rPr>
          <w:rFonts w:asciiTheme="majorBidi" w:hAnsiTheme="majorBidi" w:cstheme="majorBidi"/>
          <w:szCs w:val="24"/>
        </w:rPr>
      </w:pPr>
      <w:r>
        <w:rPr>
          <w:rFonts w:asciiTheme="majorBidi" w:hAnsiTheme="majorBidi" w:cstheme="majorBidi"/>
          <w:szCs w:val="24"/>
        </w:rPr>
        <w:t>Ellembelle</w:t>
      </w:r>
      <w:r w:rsidR="00BD5053" w:rsidRPr="00D82D2F">
        <w:rPr>
          <w:rFonts w:asciiTheme="majorBidi" w:hAnsiTheme="majorBidi" w:cstheme="majorBidi"/>
          <w:szCs w:val="24"/>
        </w:rPr>
        <w:t xml:space="preserve"> District Assembly (2013): </w:t>
      </w:r>
      <w:r w:rsidR="00BD5053" w:rsidRPr="00D82D2F">
        <w:rPr>
          <w:rFonts w:asciiTheme="majorBidi" w:hAnsiTheme="majorBidi" w:cstheme="majorBidi"/>
          <w:i/>
          <w:iCs/>
          <w:szCs w:val="24"/>
        </w:rPr>
        <w:t>District Medium-Term Development Plan (2018-2021)</w:t>
      </w:r>
      <w:r w:rsidR="00BD5053" w:rsidRPr="00D82D2F">
        <w:rPr>
          <w:rFonts w:asciiTheme="majorBidi" w:hAnsiTheme="majorBidi" w:cstheme="majorBidi"/>
          <w:szCs w:val="24"/>
        </w:rPr>
        <w:t xml:space="preserve">, </w:t>
      </w:r>
      <w:r w:rsidR="00461ADC">
        <w:rPr>
          <w:rFonts w:asciiTheme="majorBidi" w:hAnsiTheme="majorBidi" w:cstheme="majorBidi"/>
          <w:szCs w:val="24"/>
        </w:rPr>
        <w:t>Ellembelle</w:t>
      </w:r>
      <w:r w:rsidR="00BD5053" w:rsidRPr="00D82D2F">
        <w:rPr>
          <w:rFonts w:asciiTheme="majorBidi" w:hAnsiTheme="majorBidi" w:cstheme="majorBidi"/>
          <w:szCs w:val="24"/>
        </w:rPr>
        <w:t>, Ghana</w:t>
      </w:r>
    </w:p>
    <w:p w14:paraId="478A0CC0" w14:textId="5139D31A" w:rsidR="00BD5053" w:rsidRPr="00D82D2F" w:rsidRDefault="00663351" w:rsidP="00663351">
      <w:pPr>
        <w:spacing w:before="240"/>
        <w:jc w:val="both"/>
        <w:rPr>
          <w:rFonts w:asciiTheme="majorBidi" w:hAnsiTheme="majorBidi" w:cstheme="majorBidi"/>
          <w:szCs w:val="24"/>
        </w:rPr>
      </w:pPr>
      <w:r>
        <w:rPr>
          <w:rFonts w:asciiTheme="majorBidi" w:hAnsiTheme="majorBidi" w:cstheme="majorBidi"/>
          <w:szCs w:val="24"/>
        </w:rPr>
        <w:t xml:space="preserve">             </w:t>
      </w:r>
      <w:r w:rsidR="00D0759A">
        <w:rPr>
          <w:rFonts w:asciiTheme="majorBidi" w:hAnsiTheme="majorBidi" w:cstheme="majorBidi"/>
          <w:szCs w:val="24"/>
        </w:rPr>
        <w:t>National Monitoring and Evaluation Manual</w:t>
      </w:r>
      <w:r>
        <w:rPr>
          <w:rFonts w:asciiTheme="majorBidi" w:hAnsiTheme="majorBidi" w:cstheme="majorBidi"/>
          <w:szCs w:val="24"/>
        </w:rPr>
        <w:t>, 2017</w:t>
      </w:r>
    </w:p>
    <w:sectPr w:rsidR="00BD5053" w:rsidRPr="00D82D2F" w:rsidSect="006C0B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CDDBE" w14:textId="77777777" w:rsidR="00522A13" w:rsidRDefault="00522A13" w:rsidP="003D12C7">
      <w:pPr>
        <w:spacing w:after="0" w:line="240" w:lineRule="auto"/>
      </w:pPr>
      <w:r>
        <w:separator/>
      </w:r>
    </w:p>
  </w:endnote>
  <w:endnote w:type="continuationSeparator" w:id="0">
    <w:p w14:paraId="1EA3B953" w14:textId="77777777" w:rsidR="00522A13" w:rsidRDefault="00522A13" w:rsidP="003D1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320530"/>
      <w:docPartObj>
        <w:docPartGallery w:val="Page Numbers (Bottom of Page)"/>
        <w:docPartUnique/>
      </w:docPartObj>
    </w:sdtPr>
    <w:sdtEndPr>
      <w:rPr>
        <w:noProof/>
        <w:u w:val="double"/>
      </w:rPr>
    </w:sdtEndPr>
    <w:sdtContent>
      <w:p w14:paraId="75C72B05" w14:textId="70A329D0" w:rsidR="00F13C23" w:rsidRPr="0073791C" w:rsidRDefault="006C0BC2" w:rsidP="0073791C">
        <w:pPr>
          <w:pStyle w:val="Footer"/>
          <w:jc w:val="right"/>
          <w:rPr>
            <w:u w:val="double"/>
          </w:rPr>
        </w:pPr>
        <w:r w:rsidRPr="0073791C">
          <w:rPr>
            <w:u w:val="double"/>
          </w:rPr>
          <w:fldChar w:fldCharType="begin"/>
        </w:r>
        <w:r w:rsidRPr="0073791C">
          <w:rPr>
            <w:u w:val="double"/>
          </w:rPr>
          <w:instrText xml:space="preserve"> PAGE   \* MERGEFORMAT </w:instrText>
        </w:r>
        <w:r w:rsidRPr="0073791C">
          <w:rPr>
            <w:u w:val="double"/>
          </w:rPr>
          <w:fldChar w:fldCharType="separate"/>
        </w:r>
        <w:r w:rsidRPr="0073791C">
          <w:rPr>
            <w:noProof/>
            <w:u w:val="double"/>
          </w:rPr>
          <w:t>2</w:t>
        </w:r>
        <w:r w:rsidRPr="0073791C">
          <w:rPr>
            <w:noProof/>
            <w:u w:val="double"/>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7F196" w14:textId="77777777" w:rsidR="00522A13" w:rsidRDefault="00522A13" w:rsidP="003D12C7">
      <w:pPr>
        <w:spacing w:after="0" w:line="240" w:lineRule="auto"/>
      </w:pPr>
      <w:r>
        <w:separator/>
      </w:r>
    </w:p>
  </w:footnote>
  <w:footnote w:type="continuationSeparator" w:id="0">
    <w:p w14:paraId="2CE754EC" w14:textId="77777777" w:rsidR="00522A13" w:rsidRDefault="00522A13" w:rsidP="003D1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302A7D"/>
    <w:multiLevelType w:val="hybridMultilevel"/>
    <w:tmpl w:val="EC8A3102"/>
    <w:lvl w:ilvl="0" w:tplc="0809000F">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877406EA">
      <w:start w:val="3"/>
      <w:numFmt w:val="decimal"/>
      <w:lvlText w:val="%4"/>
      <w:lvlJc w:val="left"/>
      <w:pPr>
        <w:ind w:left="2895" w:hanging="375"/>
      </w:pPr>
      <w:rPr>
        <w:rFonts w:hint="default"/>
      </w:rPr>
    </w:lvl>
    <w:lvl w:ilvl="4" w:tplc="9DAC444C">
      <w:start w:val="3"/>
      <w:numFmt w:val="decimal"/>
      <w:lvlText w:val="%5"/>
      <w:lvlJc w:val="left"/>
      <w:pPr>
        <w:ind w:left="3615" w:hanging="375"/>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617AB"/>
    <w:multiLevelType w:val="hybridMultilevel"/>
    <w:tmpl w:val="452E6D6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ED4336"/>
    <w:multiLevelType w:val="hybridMultilevel"/>
    <w:tmpl w:val="99EC6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31369"/>
    <w:multiLevelType w:val="multilevel"/>
    <w:tmpl w:val="61545F7C"/>
    <w:lvl w:ilvl="0">
      <w:start w:val="1"/>
      <w:numFmt w:val="decimal"/>
      <w:lvlText w:val="%1."/>
      <w:lvlJc w:val="left"/>
      <w:pPr>
        <w:ind w:left="1080" w:hanging="360"/>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163A5614"/>
    <w:multiLevelType w:val="hybridMultilevel"/>
    <w:tmpl w:val="E856DB2A"/>
    <w:lvl w:ilvl="0" w:tplc="04090001">
      <w:start w:val="1"/>
      <w:numFmt w:val="bullet"/>
      <w:lvlText w:val=""/>
      <w:lvlJc w:val="left"/>
      <w:pPr>
        <w:tabs>
          <w:tab w:val="num" w:pos="1440"/>
        </w:tabs>
        <w:ind w:left="1440" w:hanging="360"/>
      </w:pPr>
      <w:rPr>
        <w:rFonts w:ascii="Symbol" w:hAnsi="Symbol" w:hint="default"/>
      </w:rPr>
    </w:lvl>
    <w:lvl w:ilvl="1" w:tplc="7DDE19BC" w:tentative="1">
      <w:start w:val="1"/>
      <w:numFmt w:val="bullet"/>
      <w:lvlText w:val=""/>
      <w:lvlJc w:val="left"/>
      <w:pPr>
        <w:tabs>
          <w:tab w:val="num" w:pos="2160"/>
        </w:tabs>
        <w:ind w:left="2160" w:hanging="360"/>
      </w:pPr>
      <w:rPr>
        <w:rFonts w:ascii="Wingdings" w:hAnsi="Wingdings" w:hint="default"/>
      </w:rPr>
    </w:lvl>
    <w:lvl w:ilvl="2" w:tplc="85465E84" w:tentative="1">
      <w:start w:val="1"/>
      <w:numFmt w:val="bullet"/>
      <w:lvlText w:val=""/>
      <w:lvlJc w:val="left"/>
      <w:pPr>
        <w:tabs>
          <w:tab w:val="num" w:pos="2880"/>
        </w:tabs>
        <w:ind w:left="2880" w:hanging="360"/>
      </w:pPr>
      <w:rPr>
        <w:rFonts w:ascii="Wingdings" w:hAnsi="Wingdings" w:hint="default"/>
      </w:rPr>
    </w:lvl>
    <w:lvl w:ilvl="3" w:tplc="8B4C8DCC" w:tentative="1">
      <w:start w:val="1"/>
      <w:numFmt w:val="bullet"/>
      <w:lvlText w:val=""/>
      <w:lvlJc w:val="left"/>
      <w:pPr>
        <w:tabs>
          <w:tab w:val="num" w:pos="3600"/>
        </w:tabs>
        <w:ind w:left="3600" w:hanging="360"/>
      </w:pPr>
      <w:rPr>
        <w:rFonts w:ascii="Wingdings" w:hAnsi="Wingdings" w:hint="default"/>
      </w:rPr>
    </w:lvl>
    <w:lvl w:ilvl="4" w:tplc="40903FCC" w:tentative="1">
      <w:start w:val="1"/>
      <w:numFmt w:val="bullet"/>
      <w:lvlText w:val=""/>
      <w:lvlJc w:val="left"/>
      <w:pPr>
        <w:tabs>
          <w:tab w:val="num" w:pos="4320"/>
        </w:tabs>
        <w:ind w:left="4320" w:hanging="360"/>
      </w:pPr>
      <w:rPr>
        <w:rFonts w:ascii="Wingdings" w:hAnsi="Wingdings" w:hint="default"/>
      </w:rPr>
    </w:lvl>
    <w:lvl w:ilvl="5" w:tplc="F364C724" w:tentative="1">
      <w:start w:val="1"/>
      <w:numFmt w:val="bullet"/>
      <w:lvlText w:val=""/>
      <w:lvlJc w:val="left"/>
      <w:pPr>
        <w:tabs>
          <w:tab w:val="num" w:pos="5040"/>
        </w:tabs>
        <w:ind w:left="5040" w:hanging="360"/>
      </w:pPr>
      <w:rPr>
        <w:rFonts w:ascii="Wingdings" w:hAnsi="Wingdings" w:hint="default"/>
      </w:rPr>
    </w:lvl>
    <w:lvl w:ilvl="6" w:tplc="6DE2DA14" w:tentative="1">
      <w:start w:val="1"/>
      <w:numFmt w:val="bullet"/>
      <w:lvlText w:val=""/>
      <w:lvlJc w:val="left"/>
      <w:pPr>
        <w:tabs>
          <w:tab w:val="num" w:pos="5760"/>
        </w:tabs>
        <w:ind w:left="5760" w:hanging="360"/>
      </w:pPr>
      <w:rPr>
        <w:rFonts w:ascii="Wingdings" w:hAnsi="Wingdings" w:hint="default"/>
      </w:rPr>
    </w:lvl>
    <w:lvl w:ilvl="7" w:tplc="B90A4D32" w:tentative="1">
      <w:start w:val="1"/>
      <w:numFmt w:val="bullet"/>
      <w:lvlText w:val=""/>
      <w:lvlJc w:val="left"/>
      <w:pPr>
        <w:tabs>
          <w:tab w:val="num" w:pos="6480"/>
        </w:tabs>
        <w:ind w:left="6480" w:hanging="360"/>
      </w:pPr>
      <w:rPr>
        <w:rFonts w:ascii="Wingdings" w:hAnsi="Wingdings" w:hint="default"/>
      </w:rPr>
    </w:lvl>
    <w:lvl w:ilvl="8" w:tplc="DAC41D40"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8BB048E"/>
    <w:multiLevelType w:val="multilevel"/>
    <w:tmpl w:val="F692E54E"/>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8B1B59"/>
    <w:multiLevelType w:val="hybridMultilevel"/>
    <w:tmpl w:val="CA34A25E"/>
    <w:lvl w:ilvl="0" w:tplc="04090019">
      <w:start w:val="1"/>
      <w:numFmt w:val="lowerLetter"/>
      <w:lvlText w:val="%1."/>
      <w:lvlJc w:val="left"/>
      <w:pPr>
        <w:ind w:left="1080" w:hanging="360"/>
      </w:p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8" w15:restartNumberingAfterBreak="0">
    <w:nsid w:val="22DB68E7"/>
    <w:multiLevelType w:val="hybridMultilevel"/>
    <w:tmpl w:val="5E7C0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9817A4"/>
    <w:multiLevelType w:val="hybridMultilevel"/>
    <w:tmpl w:val="58C01628"/>
    <w:lvl w:ilvl="0" w:tplc="F0349226">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8C37770"/>
    <w:multiLevelType w:val="hybridMultilevel"/>
    <w:tmpl w:val="F9BE9610"/>
    <w:lvl w:ilvl="0" w:tplc="0809000F">
      <w:start w:val="1"/>
      <w:numFmt w:val="lowerRoman"/>
      <w:lvlText w:val="%1."/>
      <w:lvlJc w:val="left"/>
      <w:pPr>
        <w:ind w:left="720" w:hanging="360"/>
      </w:pPr>
      <w:rPr>
        <w:rFonts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1" w15:restartNumberingAfterBreak="0">
    <w:nsid w:val="28C70ACE"/>
    <w:multiLevelType w:val="multilevel"/>
    <w:tmpl w:val="23B08020"/>
    <w:lvl w:ilvl="0">
      <w:start w:val="1"/>
      <w:numFmt w:val="decimal"/>
      <w:lvlText w:val="%1."/>
      <w:lvlJc w:val="left"/>
      <w:pPr>
        <w:ind w:left="720" w:hanging="360"/>
      </w:pPr>
      <w:rPr>
        <w:rFonts w:hint="default"/>
      </w:rPr>
    </w:lvl>
    <w:lvl w:ilvl="1">
      <w:numFmt w:val="decimal"/>
      <w:isLgl/>
      <w:lvlText w:val="%1.%2"/>
      <w:lvlJc w:val="left"/>
      <w:pPr>
        <w:ind w:left="810" w:hanging="45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A6927BC"/>
    <w:multiLevelType w:val="hybridMultilevel"/>
    <w:tmpl w:val="EA344A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43316C"/>
    <w:multiLevelType w:val="hybridMultilevel"/>
    <w:tmpl w:val="686EC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D21C1"/>
    <w:multiLevelType w:val="hybridMultilevel"/>
    <w:tmpl w:val="399A4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F661D6"/>
    <w:multiLevelType w:val="multilevel"/>
    <w:tmpl w:val="4F68BF46"/>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307D67DE"/>
    <w:multiLevelType w:val="hybridMultilevel"/>
    <w:tmpl w:val="7F5A2DBE"/>
    <w:lvl w:ilvl="0" w:tplc="2000000F">
      <w:start w:val="1"/>
      <w:numFmt w:val="decimal"/>
      <w:lvlText w:val="%1."/>
      <w:lvlJc w:val="left"/>
      <w:pPr>
        <w:ind w:left="36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0BA1868"/>
    <w:multiLevelType w:val="hybridMultilevel"/>
    <w:tmpl w:val="00B200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647C10"/>
    <w:multiLevelType w:val="hybridMultilevel"/>
    <w:tmpl w:val="A2529998"/>
    <w:lvl w:ilvl="0" w:tplc="97A4D566">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2A93CA2"/>
    <w:multiLevelType w:val="multilevel"/>
    <w:tmpl w:val="65F6F1BE"/>
    <w:lvl w:ilvl="0">
      <w:start w:val="1"/>
      <w:numFmt w:val="decimal"/>
      <w:lvlText w:val="%1."/>
      <w:lvlJc w:val="left"/>
      <w:pPr>
        <w:ind w:left="1080" w:hanging="360"/>
      </w:pPr>
    </w:lvl>
    <w:lvl w:ilv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3424170E"/>
    <w:multiLevelType w:val="hybridMultilevel"/>
    <w:tmpl w:val="99EC6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CE0C9F"/>
    <w:multiLevelType w:val="hybridMultilevel"/>
    <w:tmpl w:val="A2FA03EE"/>
    <w:lvl w:ilvl="0" w:tplc="B2B0B5F0">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363A7FCD"/>
    <w:multiLevelType w:val="hybridMultilevel"/>
    <w:tmpl w:val="4CB2C2C4"/>
    <w:lvl w:ilvl="0" w:tplc="0809000F">
      <w:start w:val="1"/>
      <w:numFmt w:val="lowerLetter"/>
      <w:lvlText w:val="%1."/>
      <w:lvlJc w:val="left"/>
      <w:pPr>
        <w:ind w:left="32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37852651"/>
    <w:multiLevelType w:val="hybridMultilevel"/>
    <w:tmpl w:val="A09C1114"/>
    <w:lvl w:ilvl="0" w:tplc="2634EE0A">
      <w:start w:val="1"/>
      <w:numFmt w:val="decimal"/>
      <w:lvlText w:val="%1."/>
      <w:lvlJc w:val="left"/>
      <w:pPr>
        <w:ind w:left="720" w:hanging="360"/>
      </w:pPr>
      <w:rPr>
        <w:rFonts w:hint="default"/>
      </w:rPr>
    </w:lvl>
    <w:lvl w:ilvl="1" w:tplc="6ECE6552">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EF2CAC"/>
    <w:multiLevelType w:val="multilevel"/>
    <w:tmpl w:val="ADFC290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3EDE1246"/>
    <w:multiLevelType w:val="multilevel"/>
    <w:tmpl w:val="5F92C4D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38577E8"/>
    <w:multiLevelType w:val="hybridMultilevel"/>
    <w:tmpl w:val="08120A6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5D76B8"/>
    <w:multiLevelType w:val="hybridMultilevel"/>
    <w:tmpl w:val="844AA9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8442530"/>
    <w:multiLevelType w:val="hybridMultilevel"/>
    <w:tmpl w:val="CFA22BAC"/>
    <w:lvl w:ilvl="0" w:tplc="0809000F">
      <w:start w:val="1"/>
      <w:numFmt w:val="bullet"/>
      <w:lvlText w:val=""/>
      <w:lvlJc w:val="left"/>
      <w:pPr>
        <w:ind w:left="360" w:hanging="360"/>
      </w:pPr>
      <w:rPr>
        <w:rFonts w:ascii="Wingdings" w:hAnsi="Wingdings" w:hint="default"/>
      </w:rPr>
    </w:lvl>
    <w:lvl w:ilvl="1" w:tplc="08090019" w:tentative="1">
      <w:start w:val="1"/>
      <w:numFmt w:val="bullet"/>
      <w:lvlText w:val="o"/>
      <w:lvlJc w:val="left"/>
      <w:pPr>
        <w:ind w:left="1080" w:hanging="360"/>
      </w:pPr>
      <w:rPr>
        <w:rFonts w:ascii="Courier New" w:hAnsi="Courier New" w:cs="Symbol"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cs="Symbol"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cs="Symbol" w:hint="default"/>
      </w:rPr>
    </w:lvl>
    <w:lvl w:ilvl="8" w:tplc="0809001B" w:tentative="1">
      <w:start w:val="1"/>
      <w:numFmt w:val="bullet"/>
      <w:lvlText w:val=""/>
      <w:lvlJc w:val="left"/>
      <w:pPr>
        <w:ind w:left="6120" w:hanging="360"/>
      </w:pPr>
      <w:rPr>
        <w:rFonts w:ascii="Wingdings" w:hAnsi="Wingdings" w:hint="default"/>
      </w:rPr>
    </w:lvl>
  </w:abstractNum>
  <w:abstractNum w:abstractNumId="29" w15:restartNumberingAfterBreak="0">
    <w:nsid w:val="4BB17A17"/>
    <w:multiLevelType w:val="hybridMultilevel"/>
    <w:tmpl w:val="308822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F26427"/>
    <w:multiLevelType w:val="hybridMultilevel"/>
    <w:tmpl w:val="D7F0C00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F7D2B9B"/>
    <w:multiLevelType w:val="multilevel"/>
    <w:tmpl w:val="340873CE"/>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08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452"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1818" w:hanging="1440"/>
      </w:pPr>
      <w:rPr>
        <w:rFonts w:hint="default"/>
      </w:rPr>
    </w:lvl>
    <w:lvl w:ilvl="7">
      <w:start w:val="1"/>
      <w:numFmt w:val="decimal"/>
      <w:isLgl/>
      <w:lvlText w:val="%1.%2.%3.%4.%5.%6.%7.%8"/>
      <w:lvlJc w:val="left"/>
      <w:pPr>
        <w:ind w:left="2181" w:hanging="1800"/>
      </w:pPr>
      <w:rPr>
        <w:rFonts w:hint="default"/>
      </w:rPr>
    </w:lvl>
    <w:lvl w:ilvl="8">
      <w:start w:val="1"/>
      <w:numFmt w:val="decimal"/>
      <w:isLgl/>
      <w:lvlText w:val="%1.%2.%3.%4.%5.%6.%7.%8.%9"/>
      <w:lvlJc w:val="left"/>
      <w:pPr>
        <w:ind w:left="2184" w:hanging="1800"/>
      </w:pPr>
      <w:rPr>
        <w:rFonts w:hint="default"/>
      </w:rPr>
    </w:lvl>
  </w:abstractNum>
  <w:abstractNum w:abstractNumId="32" w15:restartNumberingAfterBreak="0">
    <w:nsid w:val="50D53C9F"/>
    <w:multiLevelType w:val="hybridMultilevel"/>
    <w:tmpl w:val="99EC6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F2700C"/>
    <w:multiLevelType w:val="hybridMultilevel"/>
    <w:tmpl w:val="0DA0F9F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2892A77"/>
    <w:multiLevelType w:val="hybridMultilevel"/>
    <w:tmpl w:val="F1A4B37E"/>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3216484"/>
    <w:multiLevelType w:val="hybridMultilevel"/>
    <w:tmpl w:val="E7BE18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5056B5B"/>
    <w:multiLevelType w:val="hybridMultilevel"/>
    <w:tmpl w:val="BAE208A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7" w15:restartNumberingAfterBreak="0">
    <w:nsid w:val="5927076B"/>
    <w:multiLevelType w:val="hybridMultilevel"/>
    <w:tmpl w:val="54220D2A"/>
    <w:lvl w:ilvl="0" w:tplc="A0CAD3BC">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8" w15:restartNumberingAfterBreak="0">
    <w:nsid w:val="5FD23FA0"/>
    <w:multiLevelType w:val="hybridMultilevel"/>
    <w:tmpl w:val="A8A0A68E"/>
    <w:lvl w:ilvl="0" w:tplc="B2B0B5F0">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0434375"/>
    <w:multiLevelType w:val="hybridMultilevel"/>
    <w:tmpl w:val="60DEA57A"/>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DC2986"/>
    <w:multiLevelType w:val="multilevel"/>
    <w:tmpl w:val="518E2BA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C764713"/>
    <w:multiLevelType w:val="hybridMultilevel"/>
    <w:tmpl w:val="99EC6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B22137"/>
    <w:multiLevelType w:val="multilevel"/>
    <w:tmpl w:val="65F6F1BE"/>
    <w:lvl w:ilvl="0">
      <w:start w:val="1"/>
      <w:numFmt w:val="decimal"/>
      <w:lvlText w:val="%1."/>
      <w:lvlJc w:val="left"/>
      <w:pPr>
        <w:ind w:left="1080" w:hanging="360"/>
      </w:pPr>
    </w:lvl>
    <w:lvl w:ilv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8019DB"/>
    <w:multiLevelType w:val="multilevel"/>
    <w:tmpl w:val="2DA80E20"/>
    <w:lvl w:ilvl="0">
      <w:start w:val="3"/>
      <w:numFmt w:val="decimal"/>
      <w:lvlText w:val="%1"/>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9F16142"/>
    <w:multiLevelType w:val="multilevel"/>
    <w:tmpl w:val="06321806"/>
    <w:lvl w:ilvl="0">
      <w:start w:val="1"/>
      <w:numFmt w:val="decimal"/>
      <w:lvlText w:val="%1"/>
      <w:lvlJc w:val="left"/>
      <w:pPr>
        <w:ind w:left="360" w:hanging="360"/>
      </w:pPr>
      <w:rPr>
        <w:rFonts w:hint="default"/>
      </w:rPr>
    </w:lvl>
    <w:lvl w:ilv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7F2362"/>
    <w:multiLevelType w:val="hybridMultilevel"/>
    <w:tmpl w:val="A266C786"/>
    <w:lvl w:ilvl="0" w:tplc="0409000F">
      <w:start w:val="1"/>
      <w:numFmt w:val="decimal"/>
      <w:lvlText w:val="%1."/>
      <w:lvlJc w:val="left"/>
      <w:pPr>
        <w:ind w:left="1440" w:hanging="360"/>
      </w:pPr>
    </w:lvl>
    <w:lvl w:ilvl="1" w:tplc="04090019">
      <w:start w:val="1"/>
      <w:numFmt w:val="decimal"/>
      <w:lvlText w:val="%2."/>
      <w:lvlJc w:val="left"/>
      <w:pPr>
        <w:tabs>
          <w:tab w:val="num" w:pos="2160"/>
        </w:tabs>
        <w:ind w:left="2160" w:hanging="360"/>
      </w:pPr>
    </w:lvl>
    <w:lvl w:ilvl="2" w:tplc="0409001B">
      <w:start w:val="1"/>
      <w:numFmt w:val="decimal"/>
      <w:lvlText w:val="%3."/>
      <w:lvlJc w:val="left"/>
      <w:pPr>
        <w:tabs>
          <w:tab w:val="num" w:pos="2880"/>
        </w:tabs>
        <w:ind w:left="2880" w:hanging="360"/>
      </w:p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num w:numId="1" w16cid:durableId="6250170">
    <w:abstractNumId w:val="11"/>
  </w:num>
  <w:num w:numId="2" w16cid:durableId="860239300">
    <w:abstractNumId w:val="37"/>
  </w:num>
  <w:num w:numId="3" w16cid:durableId="319039477">
    <w:abstractNumId w:val="19"/>
  </w:num>
  <w:num w:numId="4" w16cid:durableId="1224950546">
    <w:abstractNumId w:val="0"/>
  </w:num>
  <w:num w:numId="5" w16cid:durableId="778376498">
    <w:abstractNumId w:val="22"/>
  </w:num>
  <w:num w:numId="6" w16cid:durableId="1381857779">
    <w:abstractNumId w:val="7"/>
  </w:num>
  <w:num w:numId="7" w16cid:durableId="1293515578">
    <w:abstractNumId w:val="10"/>
  </w:num>
  <w:num w:numId="8" w16cid:durableId="93135738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6422274">
    <w:abstractNumId w:val="27"/>
  </w:num>
  <w:num w:numId="10" w16cid:durableId="2144229130">
    <w:abstractNumId w:val="26"/>
  </w:num>
  <w:num w:numId="11" w16cid:durableId="1331450924">
    <w:abstractNumId w:val="35"/>
  </w:num>
  <w:num w:numId="12" w16cid:durableId="1838572242">
    <w:abstractNumId w:val="2"/>
  </w:num>
  <w:num w:numId="13" w16cid:durableId="1983578984">
    <w:abstractNumId w:val="15"/>
  </w:num>
  <w:num w:numId="14" w16cid:durableId="1597135273">
    <w:abstractNumId w:val="28"/>
  </w:num>
  <w:num w:numId="15" w16cid:durableId="831335917">
    <w:abstractNumId w:val="23"/>
  </w:num>
  <w:num w:numId="16" w16cid:durableId="285894993">
    <w:abstractNumId w:val="40"/>
  </w:num>
  <w:num w:numId="17" w16cid:durableId="1823810007">
    <w:abstractNumId w:val="5"/>
  </w:num>
  <w:num w:numId="18" w16cid:durableId="851265996">
    <w:abstractNumId w:val="30"/>
  </w:num>
  <w:num w:numId="19" w16cid:durableId="586890406">
    <w:abstractNumId w:val="31"/>
  </w:num>
  <w:num w:numId="20" w16cid:durableId="917405615">
    <w:abstractNumId w:val="25"/>
  </w:num>
  <w:num w:numId="21" w16cid:durableId="1001084147">
    <w:abstractNumId w:val="9"/>
  </w:num>
  <w:num w:numId="22" w16cid:durableId="486021938">
    <w:abstractNumId w:val="12"/>
  </w:num>
  <w:num w:numId="23" w16cid:durableId="940138369">
    <w:abstractNumId w:val="13"/>
  </w:num>
  <w:num w:numId="24" w16cid:durableId="1175995523">
    <w:abstractNumId w:val="39"/>
  </w:num>
  <w:num w:numId="25" w16cid:durableId="2098482376">
    <w:abstractNumId w:val="4"/>
  </w:num>
  <w:num w:numId="26" w16cid:durableId="483817874">
    <w:abstractNumId w:val="34"/>
  </w:num>
  <w:num w:numId="27" w16cid:durableId="309672503">
    <w:abstractNumId w:val="17"/>
  </w:num>
  <w:num w:numId="28" w16cid:durableId="1528762352">
    <w:abstractNumId w:val="29"/>
  </w:num>
  <w:num w:numId="29" w16cid:durableId="2039811129">
    <w:abstractNumId w:val="33"/>
  </w:num>
  <w:num w:numId="30" w16cid:durableId="1893928651">
    <w:abstractNumId w:val="3"/>
  </w:num>
  <w:num w:numId="31" w16cid:durableId="1134983435">
    <w:abstractNumId w:val="41"/>
  </w:num>
  <w:num w:numId="32" w16cid:durableId="1061827193">
    <w:abstractNumId w:val="32"/>
  </w:num>
  <w:num w:numId="33" w16cid:durableId="2076513722">
    <w:abstractNumId w:val="20"/>
  </w:num>
  <w:num w:numId="34" w16cid:durableId="313267234">
    <w:abstractNumId w:val="1"/>
  </w:num>
  <w:num w:numId="35" w16cid:durableId="439178102">
    <w:abstractNumId w:val="44"/>
  </w:num>
  <w:num w:numId="36" w16cid:durableId="1797799056">
    <w:abstractNumId w:val="43"/>
  </w:num>
  <w:num w:numId="37" w16cid:durableId="12808927">
    <w:abstractNumId w:val="14"/>
  </w:num>
  <w:num w:numId="38" w16cid:durableId="1485469648">
    <w:abstractNumId w:val="24"/>
  </w:num>
  <w:num w:numId="39" w16cid:durableId="773398996">
    <w:abstractNumId w:val="42"/>
  </w:num>
  <w:num w:numId="40" w16cid:durableId="2073769334">
    <w:abstractNumId w:val="6"/>
  </w:num>
  <w:num w:numId="41" w16cid:durableId="762916845">
    <w:abstractNumId w:val="16"/>
  </w:num>
  <w:num w:numId="42" w16cid:durableId="1242060970">
    <w:abstractNumId w:val="18"/>
  </w:num>
  <w:num w:numId="43" w16cid:durableId="131021033">
    <w:abstractNumId w:val="21"/>
  </w:num>
  <w:num w:numId="44" w16cid:durableId="1426463010">
    <w:abstractNumId w:val="38"/>
  </w:num>
  <w:num w:numId="45" w16cid:durableId="565259925">
    <w:abstractNumId w:val="36"/>
  </w:num>
  <w:num w:numId="46" w16cid:durableId="1166943371">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B32"/>
    <w:rsid w:val="00000672"/>
    <w:rsid w:val="00001ED7"/>
    <w:rsid w:val="0000304E"/>
    <w:rsid w:val="000073B1"/>
    <w:rsid w:val="00011CF7"/>
    <w:rsid w:val="00012019"/>
    <w:rsid w:val="0001473D"/>
    <w:rsid w:val="00014DCC"/>
    <w:rsid w:val="00015063"/>
    <w:rsid w:val="00020C4F"/>
    <w:rsid w:val="00025111"/>
    <w:rsid w:val="000259BA"/>
    <w:rsid w:val="000338DC"/>
    <w:rsid w:val="00034C1A"/>
    <w:rsid w:val="00035223"/>
    <w:rsid w:val="00041352"/>
    <w:rsid w:val="000447FA"/>
    <w:rsid w:val="00045E20"/>
    <w:rsid w:val="000502AD"/>
    <w:rsid w:val="000546B9"/>
    <w:rsid w:val="0005600B"/>
    <w:rsid w:val="00057B20"/>
    <w:rsid w:val="00061F4B"/>
    <w:rsid w:val="000626FD"/>
    <w:rsid w:val="00062DAF"/>
    <w:rsid w:val="0006598C"/>
    <w:rsid w:val="000708C4"/>
    <w:rsid w:val="000743E4"/>
    <w:rsid w:val="00074717"/>
    <w:rsid w:val="00074DBE"/>
    <w:rsid w:val="0007598C"/>
    <w:rsid w:val="00080747"/>
    <w:rsid w:val="000833BE"/>
    <w:rsid w:val="000A192C"/>
    <w:rsid w:val="000A2A07"/>
    <w:rsid w:val="000A58FE"/>
    <w:rsid w:val="000B232F"/>
    <w:rsid w:val="000B26F9"/>
    <w:rsid w:val="000B5EDE"/>
    <w:rsid w:val="000B74C7"/>
    <w:rsid w:val="000C09D1"/>
    <w:rsid w:val="000C2564"/>
    <w:rsid w:val="000D635C"/>
    <w:rsid w:val="000D710B"/>
    <w:rsid w:val="000E1BED"/>
    <w:rsid w:val="000E1C8E"/>
    <w:rsid w:val="000E4368"/>
    <w:rsid w:val="000E52ED"/>
    <w:rsid w:val="000E673B"/>
    <w:rsid w:val="000E7D27"/>
    <w:rsid w:val="000F1B96"/>
    <w:rsid w:val="000F33B0"/>
    <w:rsid w:val="000F64D1"/>
    <w:rsid w:val="000F6B7A"/>
    <w:rsid w:val="00106900"/>
    <w:rsid w:val="00107ED5"/>
    <w:rsid w:val="00110FEB"/>
    <w:rsid w:val="00111048"/>
    <w:rsid w:val="001130F9"/>
    <w:rsid w:val="00113CF3"/>
    <w:rsid w:val="00120A0C"/>
    <w:rsid w:val="00121388"/>
    <w:rsid w:val="001227CD"/>
    <w:rsid w:val="0012425C"/>
    <w:rsid w:val="001254F7"/>
    <w:rsid w:val="00126309"/>
    <w:rsid w:val="0012661C"/>
    <w:rsid w:val="00127708"/>
    <w:rsid w:val="001317F5"/>
    <w:rsid w:val="001335E0"/>
    <w:rsid w:val="001338EE"/>
    <w:rsid w:val="00134923"/>
    <w:rsid w:val="00134E34"/>
    <w:rsid w:val="00136F1F"/>
    <w:rsid w:val="001455B5"/>
    <w:rsid w:val="00146A0C"/>
    <w:rsid w:val="00152CC8"/>
    <w:rsid w:val="001557B8"/>
    <w:rsid w:val="00155C55"/>
    <w:rsid w:val="00161D7E"/>
    <w:rsid w:val="001629A8"/>
    <w:rsid w:val="0016614B"/>
    <w:rsid w:val="001702E0"/>
    <w:rsid w:val="0017282C"/>
    <w:rsid w:val="00172AE5"/>
    <w:rsid w:val="00172B6D"/>
    <w:rsid w:val="0017322C"/>
    <w:rsid w:val="00174FAE"/>
    <w:rsid w:val="001762F1"/>
    <w:rsid w:val="00180212"/>
    <w:rsid w:val="001817EF"/>
    <w:rsid w:val="00182177"/>
    <w:rsid w:val="00184A7D"/>
    <w:rsid w:val="00185399"/>
    <w:rsid w:val="001857BE"/>
    <w:rsid w:val="0018698C"/>
    <w:rsid w:val="00186B7E"/>
    <w:rsid w:val="00187079"/>
    <w:rsid w:val="00194047"/>
    <w:rsid w:val="00194FD1"/>
    <w:rsid w:val="00196FBC"/>
    <w:rsid w:val="001A0A0E"/>
    <w:rsid w:val="001A1305"/>
    <w:rsid w:val="001A16FD"/>
    <w:rsid w:val="001A1DCF"/>
    <w:rsid w:val="001A2A6E"/>
    <w:rsid w:val="001A471E"/>
    <w:rsid w:val="001A4DC9"/>
    <w:rsid w:val="001A5EC6"/>
    <w:rsid w:val="001A7C43"/>
    <w:rsid w:val="001B2A71"/>
    <w:rsid w:val="001C3023"/>
    <w:rsid w:val="001C4AB2"/>
    <w:rsid w:val="001C50FB"/>
    <w:rsid w:val="001D162B"/>
    <w:rsid w:val="001D27A6"/>
    <w:rsid w:val="001D3949"/>
    <w:rsid w:val="001D42DF"/>
    <w:rsid w:val="001D5856"/>
    <w:rsid w:val="001D5907"/>
    <w:rsid w:val="001E1E77"/>
    <w:rsid w:val="001E2AF2"/>
    <w:rsid w:val="001E4043"/>
    <w:rsid w:val="001E5D9C"/>
    <w:rsid w:val="001F0AFE"/>
    <w:rsid w:val="001F0C1F"/>
    <w:rsid w:val="001F160C"/>
    <w:rsid w:val="001F6793"/>
    <w:rsid w:val="001F7512"/>
    <w:rsid w:val="002024A9"/>
    <w:rsid w:val="0020730F"/>
    <w:rsid w:val="00210AE7"/>
    <w:rsid w:val="00211C37"/>
    <w:rsid w:val="002121B9"/>
    <w:rsid w:val="0021435C"/>
    <w:rsid w:val="0021498D"/>
    <w:rsid w:val="002149F4"/>
    <w:rsid w:val="00217563"/>
    <w:rsid w:val="00222944"/>
    <w:rsid w:val="002254FD"/>
    <w:rsid w:val="00225EF1"/>
    <w:rsid w:val="00227645"/>
    <w:rsid w:val="00227A90"/>
    <w:rsid w:val="002320AC"/>
    <w:rsid w:val="00233C32"/>
    <w:rsid w:val="00233D60"/>
    <w:rsid w:val="0023430A"/>
    <w:rsid w:val="00236C01"/>
    <w:rsid w:val="0023780C"/>
    <w:rsid w:val="00244FCF"/>
    <w:rsid w:val="00246245"/>
    <w:rsid w:val="00252247"/>
    <w:rsid w:val="00253277"/>
    <w:rsid w:val="00260E5D"/>
    <w:rsid w:val="0026658F"/>
    <w:rsid w:val="00270E14"/>
    <w:rsid w:val="00271AA6"/>
    <w:rsid w:val="00273D89"/>
    <w:rsid w:val="00283707"/>
    <w:rsid w:val="002859A9"/>
    <w:rsid w:val="0029321C"/>
    <w:rsid w:val="00297741"/>
    <w:rsid w:val="002A5033"/>
    <w:rsid w:val="002B1602"/>
    <w:rsid w:val="002B1856"/>
    <w:rsid w:val="002B5753"/>
    <w:rsid w:val="002C0A64"/>
    <w:rsid w:val="002C2F2D"/>
    <w:rsid w:val="002C3C40"/>
    <w:rsid w:val="002D132B"/>
    <w:rsid w:val="002D28B7"/>
    <w:rsid w:val="002D4754"/>
    <w:rsid w:val="002D7FD6"/>
    <w:rsid w:val="002E057A"/>
    <w:rsid w:val="002E2065"/>
    <w:rsid w:val="002E5E2A"/>
    <w:rsid w:val="002E75D2"/>
    <w:rsid w:val="002F1384"/>
    <w:rsid w:val="002F1B3E"/>
    <w:rsid w:val="002F362B"/>
    <w:rsid w:val="002F415F"/>
    <w:rsid w:val="002F4AD5"/>
    <w:rsid w:val="002F7076"/>
    <w:rsid w:val="00300E7D"/>
    <w:rsid w:val="00302842"/>
    <w:rsid w:val="00303294"/>
    <w:rsid w:val="003037D7"/>
    <w:rsid w:val="003076A8"/>
    <w:rsid w:val="00317D36"/>
    <w:rsid w:val="00326176"/>
    <w:rsid w:val="00326E2D"/>
    <w:rsid w:val="003325D6"/>
    <w:rsid w:val="00333B6D"/>
    <w:rsid w:val="00334F53"/>
    <w:rsid w:val="00337CCD"/>
    <w:rsid w:val="003402EA"/>
    <w:rsid w:val="0034042E"/>
    <w:rsid w:val="00342B55"/>
    <w:rsid w:val="00342D71"/>
    <w:rsid w:val="00342EA5"/>
    <w:rsid w:val="00344121"/>
    <w:rsid w:val="00345D4C"/>
    <w:rsid w:val="00351CD9"/>
    <w:rsid w:val="0035344E"/>
    <w:rsid w:val="00355FF8"/>
    <w:rsid w:val="003601E8"/>
    <w:rsid w:val="0036038C"/>
    <w:rsid w:val="00360794"/>
    <w:rsid w:val="00360ED1"/>
    <w:rsid w:val="003633E1"/>
    <w:rsid w:val="003662FD"/>
    <w:rsid w:val="00367608"/>
    <w:rsid w:val="00367D54"/>
    <w:rsid w:val="003704CC"/>
    <w:rsid w:val="003705B9"/>
    <w:rsid w:val="00372D1C"/>
    <w:rsid w:val="00374443"/>
    <w:rsid w:val="003804BF"/>
    <w:rsid w:val="00380FAA"/>
    <w:rsid w:val="00384659"/>
    <w:rsid w:val="0038588C"/>
    <w:rsid w:val="00386753"/>
    <w:rsid w:val="00387E74"/>
    <w:rsid w:val="003906DC"/>
    <w:rsid w:val="00391FA6"/>
    <w:rsid w:val="00392B35"/>
    <w:rsid w:val="003A1666"/>
    <w:rsid w:val="003A3269"/>
    <w:rsid w:val="003A52D1"/>
    <w:rsid w:val="003A58DD"/>
    <w:rsid w:val="003A5C94"/>
    <w:rsid w:val="003B28B9"/>
    <w:rsid w:val="003B3A82"/>
    <w:rsid w:val="003C17EB"/>
    <w:rsid w:val="003C6A78"/>
    <w:rsid w:val="003D12C7"/>
    <w:rsid w:val="003D2B1B"/>
    <w:rsid w:val="003D602F"/>
    <w:rsid w:val="003D7130"/>
    <w:rsid w:val="003E1257"/>
    <w:rsid w:val="003E1BD9"/>
    <w:rsid w:val="003E2BA2"/>
    <w:rsid w:val="003E2F91"/>
    <w:rsid w:val="003E315D"/>
    <w:rsid w:val="003E329A"/>
    <w:rsid w:val="003F4332"/>
    <w:rsid w:val="003F5D53"/>
    <w:rsid w:val="003F7E51"/>
    <w:rsid w:val="00400D14"/>
    <w:rsid w:val="0040238E"/>
    <w:rsid w:val="00405DE7"/>
    <w:rsid w:val="00407AD5"/>
    <w:rsid w:val="004114A7"/>
    <w:rsid w:val="00413A8C"/>
    <w:rsid w:val="0041530B"/>
    <w:rsid w:val="00417A11"/>
    <w:rsid w:val="004227DF"/>
    <w:rsid w:val="00424EF7"/>
    <w:rsid w:val="004336D4"/>
    <w:rsid w:val="0043435B"/>
    <w:rsid w:val="0043444F"/>
    <w:rsid w:val="00434907"/>
    <w:rsid w:val="004354D3"/>
    <w:rsid w:val="004377CB"/>
    <w:rsid w:val="00437BB5"/>
    <w:rsid w:val="00442CB1"/>
    <w:rsid w:val="00443A26"/>
    <w:rsid w:val="004442DF"/>
    <w:rsid w:val="00446788"/>
    <w:rsid w:val="004469A7"/>
    <w:rsid w:val="00447216"/>
    <w:rsid w:val="0045122C"/>
    <w:rsid w:val="00453EC2"/>
    <w:rsid w:val="004548DE"/>
    <w:rsid w:val="00454F73"/>
    <w:rsid w:val="00461886"/>
    <w:rsid w:val="00461ADC"/>
    <w:rsid w:val="00465237"/>
    <w:rsid w:val="00476358"/>
    <w:rsid w:val="00483B9A"/>
    <w:rsid w:val="00485822"/>
    <w:rsid w:val="00487325"/>
    <w:rsid w:val="004926B9"/>
    <w:rsid w:val="00494327"/>
    <w:rsid w:val="004963D6"/>
    <w:rsid w:val="004A2CB7"/>
    <w:rsid w:val="004A3533"/>
    <w:rsid w:val="004A3738"/>
    <w:rsid w:val="004A4775"/>
    <w:rsid w:val="004B4505"/>
    <w:rsid w:val="004B468C"/>
    <w:rsid w:val="004B50B2"/>
    <w:rsid w:val="004B79AB"/>
    <w:rsid w:val="004C3730"/>
    <w:rsid w:val="004C5C20"/>
    <w:rsid w:val="004C5FBB"/>
    <w:rsid w:val="004C7696"/>
    <w:rsid w:val="004D2469"/>
    <w:rsid w:val="004D49F5"/>
    <w:rsid w:val="004D50FE"/>
    <w:rsid w:val="004E0115"/>
    <w:rsid w:val="004E1028"/>
    <w:rsid w:val="004E7493"/>
    <w:rsid w:val="004F180D"/>
    <w:rsid w:val="00503CB7"/>
    <w:rsid w:val="0050400D"/>
    <w:rsid w:val="005134DB"/>
    <w:rsid w:val="0052146C"/>
    <w:rsid w:val="00521813"/>
    <w:rsid w:val="00522A13"/>
    <w:rsid w:val="00523A7C"/>
    <w:rsid w:val="0052760B"/>
    <w:rsid w:val="005341A7"/>
    <w:rsid w:val="00536E75"/>
    <w:rsid w:val="00541471"/>
    <w:rsid w:val="00544059"/>
    <w:rsid w:val="00544AD2"/>
    <w:rsid w:val="005500E8"/>
    <w:rsid w:val="005541CB"/>
    <w:rsid w:val="005550E9"/>
    <w:rsid w:val="0055560E"/>
    <w:rsid w:val="00560101"/>
    <w:rsid w:val="00562DF1"/>
    <w:rsid w:val="00564C66"/>
    <w:rsid w:val="0056687B"/>
    <w:rsid w:val="00567CC0"/>
    <w:rsid w:val="00570CA3"/>
    <w:rsid w:val="00571832"/>
    <w:rsid w:val="005733FD"/>
    <w:rsid w:val="00574F00"/>
    <w:rsid w:val="00575371"/>
    <w:rsid w:val="00577B84"/>
    <w:rsid w:val="005818D9"/>
    <w:rsid w:val="005911A7"/>
    <w:rsid w:val="005922A4"/>
    <w:rsid w:val="00592533"/>
    <w:rsid w:val="00594767"/>
    <w:rsid w:val="00595111"/>
    <w:rsid w:val="005A0A73"/>
    <w:rsid w:val="005A125B"/>
    <w:rsid w:val="005A186E"/>
    <w:rsid w:val="005A5B2C"/>
    <w:rsid w:val="005A5D64"/>
    <w:rsid w:val="005A6B89"/>
    <w:rsid w:val="005A7207"/>
    <w:rsid w:val="005B12BB"/>
    <w:rsid w:val="005B1888"/>
    <w:rsid w:val="005B5068"/>
    <w:rsid w:val="005B5420"/>
    <w:rsid w:val="005B75B9"/>
    <w:rsid w:val="005B7C3C"/>
    <w:rsid w:val="005C14E6"/>
    <w:rsid w:val="005C3604"/>
    <w:rsid w:val="005C570C"/>
    <w:rsid w:val="005C5FA0"/>
    <w:rsid w:val="005C6C98"/>
    <w:rsid w:val="005C6CB8"/>
    <w:rsid w:val="005C7C2A"/>
    <w:rsid w:val="005C7F2F"/>
    <w:rsid w:val="005D0A06"/>
    <w:rsid w:val="005D183E"/>
    <w:rsid w:val="005D26E1"/>
    <w:rsid w:val="005E277E"/>
    <w:rsid w:val="005E296C"/>
    <w:rsid w:val="005E2F00"/>
    <w:rsid w:val="005E3376"/>
    <w:rsid w:val="005E52FE"/>
    <w:rsid w:val="005E5D8F"/>
    <w:rsid w:val="005E6373"/>
    <w:rsid w:val="005E7432"/>
    <w:rsid w:val="005F3123"/>
    <w:rsid w:val="005F50E3"/>
    <w:rsid w:val="005F77E8"/>
    <w:rsid w:val="00600D7F"/>
    <w:rsid w:val="0060106F"/>
    <w:rsid w:val="00603C18"/>
    <w:rsid w:val="00604BF2"/>
    <w:rsid w:val="006055EC"/>
    <w:rsid w:val="00612728"/>
    <w:rsid w:val="00614B2B"/>
    <w:rsid w:val="00620716"/>
    <w:rsid w:val="00622E00"/>
    <w:rsid w:val="00623D9B"/>
    <w:rsid w:val="00625DFA"/>
    <w:rsid w:val="00630122"/>
    <w:rsid w:val="00631A4D"/>
    <w:rsid w:val="00640524"/>
    <w:rsid w:val="0064501C"/>
    <w:rsid w:val="00647CAB"/>
    <w:rsid w:val="00647CC6"/>
    <w:rsid w:val="00650264"/>
    <w:rsid w:val="00650B9C"/>
    <w:rsid w:val="00653F3B"/>
    <w:rsid w:val="0065408A"/>
    <w:rsid w:val="00660EBF"/>
    <w:rsid w:val="00663351"/>
    <w:rsid w:val="006652A6"/>
    <w:rsid w:val="00667DF9"/>
    <w:rsid w:val="00670C53"/>
    <w:rsid w:val="00671974"/>
    <w:rsid w:val="00672830"/>
    <w:rsid w:val="00676510"/>
    <w:rsid w:val="006778CF"/>
    <w:rsid w:val="006803B3"/>
    <w:rsid w:val="006807F8"/>
    <w:rsid w:val="006843E5"/>
    <w:rsid w:val="006848C4"/>
    <w:rsid w:val="0068507C"/>
    <w:rsid w:val="00685CD4"/>
    <w:rsid w:val="00691501"/>
    <w:rsid w:val="00691BE0"/>
    <w:rsid w:val="00693D5E"/>
    <w:rsid w:val="00694B6F"/>
    <w:rsid w:val="00697047"/>
    <w:rsid w:val="006A20B7"/>
    <w:rsid w:val="006A2B23"/>
    <w:rsid w:val="006A40A6"/>
    <w:rsid w:val="006A47A7"/>
    <w:rsid w:val="006A53F5"/>
    <w:rsid w:val="006A71B4"/>
    <w:rsid w:val="006A72BF"/>
    <w:rsid w:val="006B0B03"/>
    <w:rsid w:val="006B12D9"/>
    <w:rsid w:val="006B3A49"/>
    <w:rsid w:val="006B4CBC"/>
    <w:rsid w:val="006C02C7"/>
    <w:rsid w:val="006C0BC2"/>
    <w:rsid w:val="006C217C"/>
    <w:rsid w:val="006C288D"/>
    <w:rsid w:val="006C411E"/>
    <w:rsid w:val="006C5651"/>
    <w:rsid w:val="006C6AF1"/>
    <w:rsid w:val="006C6C81"/>
    <w:rsid w:val="006C762E"/>
    <w:rsid w:val="006D0EE0"/>
    <w:rsid w:val="006D3C35"/>
    <w:rsid w:val="006D5E67"/>
    <w:rsid w:val="006D6282"/>
    <w:rsid w:val="006D7858"/>
    <w:rsid w:val="006D7980"/>
    <w:rsid w:val="006E1A95"/>
    <w:rsid w:val="006E1E5D"/>
    <w:rsid w:val="006E43C5"/>
    <w:rsid w:val="006E65C1"/>
    <w:rsid w:val="006F4269"/>
    <w:rsid w:val="006F46DB"/>
    <w:rsid w:val="006F7670"/>
    <w:rsid w:val="007033DE"/>
    <w:rsid w:val="00703DC5"/>
    <w:rsid w:val="0070680A"/>
    <w:rsid w:val="00707933"/>
    <w:rsid w:val="007142A3"/>
    <w:rsid w:val="007149C1"/>
    <w:rsid w:val="00715E5A"/>
    <w:rsid w:val="007244D5"/>
    <w:rsid w:val="0072499A"/>
    <w:rsid w:val="00726766"/>
    <w:rsid w:val="00730C65"/>
    <w:rsid w:val="00731DD9"/>
    <w:rsid w:val="00735D3E"/>
    <w:rsid w:val="007365EA"/>
    <w:rsid w:val="0073791C"/>
    <w:rsid w:val="00741AF9"/>
    <w:rsid w:val="00741DBF"/>
    <w:rsid w:val="00745A1E"/>
    <w:rsid w:val="0074735C"/>
    <w:rsid w:val="00753716"/>
    <w:rsid w:val="0075684E"/>
    <w:rsid w:val="00760698"/>
    <w:rsid w:val="0076214F"/>
    <w:rsid w:val="00770B62"/>
    <w:rsid w:val="00771C52"/>
    <w:rsid w:val="007736B7"/>
    <w:rsid w:val="0077506C"/>
    <w:rsid w:val="0078329F"/>
    <w:rsid w:val="0078644F"/>
    <w:rsid w:val="007873E6"/>
    <w:rsid w:val="007954C7"/>
    <w:rsid w:val="00796DDF"/>
    <w:rsid w:val="00796E1D"/>
    <w:rsid w:val="007A3E29"/>
    <w:rsid w:val="007A4EA2"/>
    <w:rsid w:val="007B2DF3"/>
    <w:rsid w:val="007C21A1"/>
    <w:rsid w:val="007C3583"/>
    <w:rsid w:val="007C3C9C"/>
    <w:rsid w:val="007C7204"/>
    <w:rsid w:val="007D4145"/>
    <w:rsid w:val="007E36F2"/>
    <w:rsid w:val="007F135C"/>
    <w:rsid w:val="007F3F45"/>
    <w:rsid w:val="007F4275"/>
    <w:rsid w:val="007F46D0"/>
    <w:rsid w:val="007F5F76"/>
    <w:rsid w:val="00804086"/>
    <w:rsid w:val="00805864"/>
    <w:rsid w:val="00806852"/>
    <w:rsid w:val="00810978"/>
    <w:rsid w:val="00811A7D"/>
    <w:rsid w:val="00817A2B"/>
    <w:rsid w:val="00821749"/>
    <w:rsid w:val="00824D2C"/>
    <w:rsid w:val="00824E03"/>
    <w:rsid w:val="00830A29"/>
    <w:rsid w:val="00834B49"/>
    <w:rsid w:val="00837F75"/>
    <w:rsid w:val="008404C3"/>
    <w:rsid w:val="0084118A"/>
    <w:rsid w:val="00842E19"/>
    <w:rsid w:val="00843802"/>
    <w:rsid w:val="008443F7"/>
    <w:rsid w:val="00844931"/>
    <w:rsid w:val="008464A0"/>
    <w:rsid w:val="00846F1C"/>
    <w:rsid w:val="00854562"/>
    <w:rsid w:val="00855101"/>
    <w:rsid w:val="00856360"/>
    <w:rsid w:val="00861692"/>
    <w:rsid w:val="00866B1C"/>
    <w:rsid w:val="0086771E"/>
    <w:rsid w:val="00875998"/>
    <w:rsid w:val="0087724C"/>
    <w:rsid w:val="008822F3"/>
    <w:rsid w:val="00883A56"/>
    <w:rsid w:val="00883CB3"/>
    <w:rsid w:val="00885407"/>
    <w:rsid w:val="00891004"/>
    <w:rsid w:val="00891B5D"/>
    <w:rsid w:val="008923EF"/>
    <w:rsid w:val="00892B04"/>
    <w:rsid w:val="00896F64"/>
    <w:rsid w:val="008A13A8"/>
    <w:rsid w:val="008A21C2"/>
    <w:rsid w:val="008A2FEF"/>
    <w:rsid w:val="008A4B37"/>
    <w:rsid w:val="008A4CAC"/>
    <w:rsid w:val="008A7A82"/>
    <w:rsid w:val="008B0FFE"/>
    <w:rsid w:val="008B1689"/>
    <w:rsid w:val="008B2520"/>
    <w:rsid w:val="008B2542"/>
    <w:rsid w:val="008C3408"/>
    <w:rsid w:val="008C341D"/>
    <w:rsid w:val="008C3A34"/>
    <w:rsid w:val="008C4429"/>
    <w:rsid w:val="008C5AE8"/>
    <w:rsid w:val="008C692A"/>
    <w:rsid w:val="008D00C2"/>
    <w:rsid w:val="008D292F"/>
    <w:rsid w:val="008D525A"/>
    <w:rsid w:val="008E1EC2"/>
    <w:rsid w:val="008E29F7"/>
    <w:rsid w:val="008E2B24"/>
    <w:rsid w:val="008E3B01"/>
    <w:rsid w:val="008E516F"/>
    <w:rsid w:val="008E6495"/>
    <w:rsid w:val="008E6A0D"/>
    <w:rsid w:val="008E7B04"/>
    <w:rsid w:val="008E7EED"/>
    <w:rsid w:val="008F4E5E"/>
    <w:rsid w:val="008F6762"/>
    <w:rsid w:val="0090252F"/>
    <w:rsid w:val="00903CE9"/>
    <w:rsid w:val="009049E2"/>
    <w:rsid w:val="009053E7"/>
    <w:rsid w:val="00905492"/>
    <w:rsid w:val="00906089"/>
    <w:rsid w:val="009108A2"/>
    <w:rsid w:val="00913939"/>
    <w:rsid w:val="00922001"/>
    <w:rsid w:val="00923A8C"/>
    <w:rsid w:val="00926A1D"/>
    <w:rsid w:val="00927296"/>
    <w:rsid w:val="0093125E"/>
    <w:rsid w:val="009314F1"/>
    <w:rsid w:val="00932A73"/>
    <w:rsid w:val="00936EA7"/>
    <w:rsid w:val="00940638"/>
    <w:rsid w:val="0094216A"/>
    <w:rsid w:val="00943436"/>
    <w:rsid w:val="0094629D"/>
    <w:rsid w:val="009517FD"/>
    <w:rsid w:val="009518E8"/>
    <w:rsid w:val="00953674"/>
    <w:rsid w:val="0095695B"/>
    <w:rsid w:val="009601D7"/>
    <w:rsid w:val="00960D35"/>
    <w:rsid w:val="0096401D"/>
    <w:rsid w:val="00964876"/>
    <w:rsid w:val="00965D66"/>
    <w:rsid w:val="00967121"/>
    <w:rsid w:val="00971127"/>
    <w:rsid w:val="00973534"/>
    <w:rsid w:val="009737CC"/>
    <w:rsid w:val="00973B5C"/>
    <w:rsid w:val="00976056"/>
    <w:rsid w:val="009853BC"/>
    <w:rsid w:val="00986CA0"/>
    <w:rsid w:val="00987B42"/>
    <w:rsid w:val="00990770"/>
    <w:rsid w:val="00990BCA"/>
    <w:rsid w:val="009A358D"/>
    <w:rsid w:val="009A4F24"/>
    <w:rsid w:val="009A631E"/>
    <w:rsid w:val="009A76BF"/>
    <w:rsid w:val="009A7AE6"/>
    <w:rsid w:val="009B2426"/>
    <w:rsid w:val="009B6289"/>
    <w:rsid w:val="009B656C"/>
    <w:rsid w:val="009B6735"/>
    <w:rsid w:val="009B6AB5"/>
    <w:rsid w:val="009B6CA4"/>
    <w:rsid w:val="009C563E"/>
    <w:rsid w:val="009D5D80"/>
    <w:rsid w:val="009E15C2"/>
    <w:rsid w:val="009E1F5F"/>
    <w:rsid w:val="009E2912"/>
    <w:rsid w:val="009E29D9"/>
    <w:rsid w:val="009F21CF"/>
    <w:rsid w:val="009F4022"/>
    <w:rsid w:val="009F5223"/>
    <w:rsid w:val="00A02868"/>
    <w:rsid w:val="00A03AF7"/>
    <w:rsid w:val="00A040C8"/>
    <w:rsid w:val="00A0441F"/>
    <w:rsid w:val="00A07975"/>
    <w:rsid w:val="00A10F0B"/>
    <w:rsid w:val="00A13971"/>
    <w:rsid w:val="00A23B2E"/>
    <w:rsid w:val="00A24A72"/>
    <w:rsid w:val="00A24FFD"/>
    <w:rsid w:val="00A265ED"/>
    <w:rsid w:val="00A276F0"/>
    <w:rsid w:val="00A27C58"/>
    <w:rsid w:val="00A3198D"/>
    <w:rsid w:val="00A356CC"/>
    <w:rsid w:val="00A4111D"/>
    <w:rsid w:val="00A42F23"/>
    <w:rsid w:val="00A50336"/>
    <w:rsid w:val="00A560AF"/>
    <w:rsid w:val="00A609D5"/>
    <w:rsid w:val="00A62AA8"/>
    <w:rsid w:val="00A641A5"/>
    <w:rsid w:val="00A70D03"/>
    <w:rsid w:val="00A713DE"/>
    <w:rsid w:val="00A71572"/>
    <w:rsid w:val="00A765A9"/>
    <w:rsid w:val="00A77F58"/>
    <w:rsid w:val="00A872CB"/>
    <w:rsid w:val="00A90397"/>
    <w:rsid w:val="00A945E3"/>
    <w:rsid w:val="00A94928"/>
    <w:rsid w:val="00A94AE9"/>
    <w:rsid w:val="00A953DD"/>
    <w:rsid w:val="00A96734"/>
    <w:rsid w:val="00AA37BA"/>
    <w:rsid w:val="00AA705D"/>
    <w:rsid w:val="00AB200D"/>
    <w:rsid w:val="00AB3D2F"/>
    <w:rsid w:val="00AB456E"/>
    <w:rsid w:val="00AB55B7"/>
    <w:rsid w:val="00AB5E81"/>
    <w:rsid w:val="00AB6CEC"/>
    <w:rsid w:val="00AC0587"/>
    <w:rsid w:val="00AC2660"/>
    <w:rsid w:val="00AC40CF"/>
    <w:rsid w:val="00AC5670"/>
    <w:rsid w:val="00AD112B"/>
    <w:rsid w:val="00AD2938"/>
    <w:rsid w:val="00AD47A2"/>
    <w:rsid w:val="00AE1D47"/>
    <w:rsid w:val="00AE6DC5"/>
    <w:rsid w:val="00AE7387"/>
    <w:rsid w:val="00AE7904"/>
    <w:rsid w:val="00AF2AEA"/>
    <w:rsid w:val="00B00DE6"/>
    <w:rsid w:val="00B115DA"/>
    <w:rsid w:val="00B11C25"/>
    <w:rsid w:val="00B12D7B"/>
    <w:rsid w:val="00B20458"/>
    <w:rsid w:val="00B2474F"/>
    <w:rsid w:val="00B2528C"/>
    <w:rsid w:val="00B3550C"/>
    <w:rsid w:val="00B40EA4"/>
    <w:rsid w:val="00B41229"/>
    <w:rsid w:val="00B414AA"/>
    <w:rsid w:val="00B43D8D"/>
    <w:rsid w:val="00B449AD"/>
    <w:rsid w:val="00B472F8"/>
    <w:rsid w:val="00B5095C"/>
    <w:rsid w:val="00B5143A"/>
    <w:rsid w:val="00B57E27"/>
    <w:rsid w:val="00B625C1"/>
    <w:rsid w:val="00B62AA0"/>
    <w:rsid w:val="00B70877"/>
    <w:rsid w:val="00B7331A"/>
    <w:rsid w:val="00B7728C"/>
    <w:rsid w:val="00B80992"/>
    <w:rsid w:val="00B823EB"/>
    <w:rsid w:val="00B82EC9"/>
    <w:rsid w:val="00B87773"/>
    <w:rsid w:val="00B92617"/>
    <w:rsid w:val="00B94EC2"/>
    <w:rsid w:val="00B966A0"/>
    <w:rsid w:val="00BA0251"/>
    <w:rsid w:val="00BA087D"/>
    <w:rsid w:val="00BA1046"/>
    <w:rsid w:val="00BA1FE2"/>
    <w:rsid w:val="00BA5874"/>
    <w:rsid w:val="00BA7558"/>
    <w:rsid w:val="00BB2602"/>
    <w:rsid w:val="00BB2CAF"/>
    <w:rsid w:val="00BB34DF"/>
    <w:rsid w:val="00BB3547"/>
    <w:rsid w:val="00BB49F4"/>
    <w:rsid w:val="00BB4CDF"/>
    <w:rsid w:val="00BB4E13"/>
    <w:rsid w:val="00BC6B4B"/>
    <w:rsid w:val="00BD28CA"/>
    <w:rsid w:val="00BD2B85"/>
    <w:rsid w:val="00BD3610"/>
    <w:rsid w:val="00BD42ED"/>
    <w:rsid w:val="00BD5053"/>
    <w:rsid w:val="00BD740D"/>
    <w:rsid w:val="00BE0961"/>
    <w:rsid w:val="00BE6EDF"/>
    <w:rsid w:val="00BE7B9B"/>
    <w:rsid w:val="00BF3C11"/>
    <w:rsid w:val="00BF4AAD"/>
    <w:rsid w:val="00C01388"/>
    <w:rsid w:val="00C02AD2"/>
    <w:rsid w:val="00C04A03"/>
    <w:rsid w:val="00C1485E"/>
    <w:rsid w:val="00C21B32"/>
    <w:rsid w:val="00C22DD6"/>
    <w:rsid w:val="00C2684F"/>
    <w:rsid w:val="00C26A85"/>
    <w:rsid w:val="00C3034D"/>
    <w:rsid w:val="00C326C9"/>
    <w:rsid w:val="00C32D3E"/>
    <w:rsid w:val="00C335DB"/>
    <w:rsid w:val="00C35407"/>
    <w:rsid w:val="00C403FE"/>
    <w:rsid w:val="00C420AA"/>
    <w:rsid w:val="00C42285"/>
    <w:rsid w:val="00C44E74"/>
    <w:rsid w:val="00C4538E"/>
    <w:rsid w:val="00C45D00"/>
    <w:rsid w:val="00C4642E"/>
    <w:rsid w:val="00C50AE7"/>
    <w:rsid w:val="00C50F0A"/>
    <w:rsid w:val="00C57921"/>
    <w:rsid w:val="00C60229"/>
    <w:rsid w:val="00C603D0"/>
    <w:rsid w:val="00C64AF2"/>
    <w:rsid w:val="00C66C26"/>
    <w:rsid w:val="00C67207"/>
    <w:rsid w:val="00C72060"/>
    <w:rsid w:val="00C725D7"/>
    <w:rsid w:val="00C72C2E"/>
    <w:rsid w:val="00C735D8"/>
    <w:rsid w:val="00C81361"/>
    <w:rsid w:val="00C84ECC"/>
    <w:rsid w:val="00C902E3"/>
    <w:rsid w:val="00C911FF"/>
    <w:rsid w:val="00C96C3F"/>
    <w:rsid w:val="00C97E12"/>
    <w:rsid w:val="00CA2C9B"/>
    <w:rsid w:val="00CA400B"/>
    <w:rsid w:val="00CA6523"/>
    <w:rsid w:val="00CA6F7A"/>
    <w:rsid w:val="00CB0A7F"/>
    <w:rsid w:val="00CB1E9C"/>
    <w:rsid w:val="00CB20C0"/>
    <w:rsid w:val="00CB53B7"/>
    <w:rsid w:val="00CB5954"/>
    <w:rsid w:val="00CB5B8E"/>
    <w:rsid w:val="00CC1839"/>
    <w:rsid w:val="00CC3D12"/>
    <w:rsid w:val="00CC3E10"/>
    <w:rsid w:val="00CC423C"/>
    <w:rsid w:val="00CC4C91"/>
    <w:rsid w:val="00CC548C"/>
    <w:rsid w:val="00CC57AD"/>
    <w:rsid w:val="00CC5F0A"/>
    <w:rsid w:val="00CC5F74"/>
    <w:rsid w:val="00CC6ED6"/>
    <w:rsid w:val="00CD00BA"/>
    <w:rsid w:val="00CD00E3"/>
    <w:rsid w:val="00CD3F14"/>
    <w:rsid w:val="00CD6627"/>
    <w:rsid w:val="00CD671B"/>
    <w:rsid w:val="00CE324A"/>
    <w:rsid w:val="00CE4C26"/>
    <w:rsid w:val="00CF02EE"/>
    <w:rsid w:val="00CF0EBF"/>
    <w:rsid w:val="00CF10B9"/>
    <w:rsid w:val="00CF37E9"/>
    <w:rsid w:val="00CF39A0"/>
    <w:rsid w:val="00CF789B"/>
    <w:rsid w:val="00CF7D77"/>
    <w:rsid w:val="00D028AC"/>
    <w:rsid w:val="00D03108"/>
    <w:rsid w:val="00D06B53"/>
    <w:rsid w:val="00D06D67"/>
    <w:rsid w:val="00D0759A"/>
    <w:rsid w:val="00D1115F"/>
    <w:rsid w:val="00D12AEC"/>
    <w:rsid w:val="00D13105"/>
    <w:rsid w:val="00D13D5A"/>
    <w:rsid w:val="00D15438"/>
    <w:rsid w:val="00D21E0C"/>
    <w:rsid w:val="00D22090"/>
    <w:rsid w:val="00D2212A"/>
    <w:rsid w:val="00D2293D"/>
    <w:rsid w:val="00D23082"/>
    <w:rsid w:val="00D276CA"/>
    <w:rsid w:val="00D37031"/>
    <w:rsid w:val="00D37695"/>
    <w:rsid w:val="00D37A9E"/>
    <w:rsid w:val="00D414CD"/>
    <w:rsid w:val="00D436B5"/>
    <w:rsid w:val="00D51089"/>
    <w:rsid w:val="00D529BB"/>
    <w:rsid w:val="00D55041"/>
    <w:rsid w:val="00D55C03"/>
    <w:rsid w:val="00D5665E"/>
    <w:rsid w:val="00D60706"/>
    <w:rsid w:val="00D60754"/>
    <w:rsid w:val="00D609EE"/>
    <w:rsid w:val="00D61BAA"/>
    <w:rsid w:val="00D6238F"/>
    <w:rsid w:val="00D62392"/>
    <w:rsid w:val="00D67B2D"/>
    <w:rsid w:val="00D72DB9"/>
    <w:rsid w:val="00D81476"/>
    <w:rsid w:val="00D829C9"/>
    <w:rsid w:val="00D83055"/>
    <w:rsid w:val="00D8585B"/>
    <w:rsid w:val="00D87012"/>
    <w:rsid w:val="00D87608"/>
    <w:rsid w:val="00D91D9F"/>
    <w:rsid w:val="00DA2267"/>
    <w:rsid w:val="00DA6AB6"/>
    <w:rsid w:val="00DB1C29"/>
    <w:rsid w:val="00DB2AF7"/>
    <w:rsid w:val="00DB70F1"/>
    <w:rsid w:val="00DD0776"/>
    <w:rsid w:val="00DD19AE"/>
    <w:rsid w:val="00DD1A77"/>
    <w:rsid w:val="00DD29FF"/>
    <w:rsid w:val="00DD37F6"/>
    <w:rsid w:val="00DD4904"/>
    <w:rsid w:val="00DD5587"/>
    <w:rsid w:val="00DE02BA"/>
    <w:rsid w:val="00DE0624"/>
    <w:rsid w:val="00DE1057"/>
    <w:rsid w:val="00DE3FC5"/>
    <w:rsid w:val="00DE643D"/>
    <w:rsid w:val="00DE64D1"/>
    <w:rsid w:val="00DE71F6"/>
    <w:rsid w:val="00DF1D05"/>
    <w:rsid w:val="00DF6E4B"/>
    <w:rsid w:val="00E00F66"/>
    <w:rsid w:val="00E03A86"/>
    <w:rsid w:val="00E04BF1"/>
    <w:rsid w:val="00E05D9E"/>
    <w:rsid w:val="00E12A11"/>
    <w:rsid w:val="00E12B6C"/>
    <w:rsid w:val="00E1429A"/>
    <w:rsid w:val="00E142E0"/>
    <w:rsid w:val="00E1493B"/>
    <w:rsid w:val="00E16987"/>
    <w:rsid w:val="00E2260D"/>
    <w:rsid w:val="00E226E4"/>
    <w:rsid w:val="00E23E2F"/>
    <w:rsid w:val="00E261B7"/>
    <w:rsid w:val="00E33BC1"/>
    <w:rsid w:val="00E349FC"/>
    <w:rsid w:val="00E41552"/>
    <w:rsid w:val="00E45831"/>
    <w:rsid w:val="00E46183"/>
    <w:rsid w:val="00E4762D"/>
    <w:rsid w:val="00E4776B"/>
    <w:rsid w:val="00E52D6F"/>
    <w:rsid w:val="00E57C4E"/>
    <w:rsid w:val="00E651EB"/>
    <w:rsid w:val="00E715D4"/>
    <w:rsid w:val="00E77088"/>
    <w:rsid w:val="00E77588"/>
    <w:rsid w:val="00E818E3"/>
    <w:rsid w:val="00E8219C"/>
    <w:rsid w:val="00E86577"/>
    <w:rsid w:val="00E904DE"/>
    <w:rsid w:val="00E9130F"/>
    <w:rsid w:val="00E9194A"/>
    <w:rsid w:val="00E92A10"/>
    <w:rsid w:val="00E94369"/>
    <w:rsid w:val="00E95925"/>
    <w:rsid w:val="00E975E0"/>
    <w:rsid w:val="00EA1707"/>
    <w:rsid w:val="00EA208D"/>
    <w:rsid w:val="00EA40CE"/>
    <w:rsid w:val="00EB0B73"/>
    <w:rsid w:val="00EB239D"/>
    <w:rsid w:val="00EB3757"/>
    <w:rsid w:val="00EB45CE"/>
    <w:rsid w:val="00EB49BE"/>
    <w:rsid w:val="00EB7A3E"/>
    <w:rsid w:val="00EC2125"/>
    <w:rsid w:val="00EC7217"/>
    <w:rsid w:val="00ED0043"/>
    <w:rsid w:val="00ED171E"/>
    <w:rsid w:val="00ED1956"/>
    <w:rsid w:val="00ED2612"/>
    <w:rsid w:val="00ED5370"/>
    <w:rsid w:val="00ED7F71"/>
    <w:rsid w:val="00ED7FB3"/>
    <w:rsid w:val="00EE1804"/>
    <w:rsid w:val="00EE2123"/>
    <w:rsid w:val="00EE274A"/>
    <w:rsid w:val="00EE7053"/>
    <w:rsid w:val="00EE7B10"/>
    <w:rsid w:val="00EF151B"/>
    <w:rsid w:val="00EF2B4E"/>
    <w:rsid w:val="00EF34B2"/>
    <w:rsid w:val="00F00134"/>
    <w:rsid w:val="00F03F1F"/>
    <w:rsid w:val="00F07E4E"/>
    <w:rsid w:val="00F10402"/>
    <w:rsid w:val="00F136A6"/>
    <w:rsid w:val="00F13B18"/>
    <w:rsid w:val="00F13C23"/>
    <w:rsid w:val="00F158D7"/>
    <w:rsid w:val="00F15BA6"/>
    <w:rsid w:val="00F15E7E"/>
    <w:rsid w:val="00F2316B"/>
    <w:rsid w:val="00F24172"/>
    <w:rsid w:val="00F30082"/>
    <w:rsid w:val="00F40BF3"/>
    <w:rsid w:val="00F4123D"/>
    <w:rsid w:val="00F418A8"/>
    <w:rsid w:val="00F44C51"/>
    <w:rsid w:val="00F456E3"/>
    <w:rsid w:val="00F46335"/>
    <w:rsid w:val="00F52D67"/>
    <w:rsid w:val="00F57D8A"/>
    <w:rsid w:val="00F62CD7"/>
    <w:rsid w:val="00F64D25"/>
    <w:rsid w:val="00F6526D"/>
    <w:rsid w:val="00F65601"/>
    <w:rsid w:val="00F7312D"/>
    <w:rsid w:val="00F7534F"/>
    <w:rsid w:val="00F76104"/>
    <w:rsid w:val="00F852C3"/>
    <w:rsid w:val="00F85E5C"/>
    <w:rsid w:val="00F8767A"/>
    <w:rsid w:val="00F90B03"/>
    <w:rsid w:val="00F95D6E"/>
    <w:rsid w:val="00F9796B"/>
    <w:rsid w:val="00FA052E"/>
    <w:rsid w:val="00FA1296"/>
    <w:rsid w:val="00FA4CAF"/>
    <w:rsid w:val="00FB145E"/>
    <w:rsid w:val="00FB5A00"/>
    <w:rsid w:val="00FB709F"/>
    <w:rsid w:val="00FB7720"/>
    <w:rsid w:val="00FC7C90"/>
    <w:rsid w:val="00FD1EB5"/>
    <w:rsid w:val="00FD2540"/>
    <w:rsid w:val="00FD438A"/>
    <w:rsid w:val="00FD4EFE"/>
    <w:rsid w:val="00FD5C37"/>
    <w:rsid w:val="00FE0D28"/>
    <w:rsid w:val="00FE0EBE"/>
    <w:rsid w:val="00FE1066"/>
    <w:rsid w:val="00FE5836"/>
    <w:rsid w:val="00FE66F1"/>
    <w:rsid w:val="00FF5097"/>
    <w:rsid w:val="00FF6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FDE89"/>
  <w15:chartTrackingRefBased/>
  <w15:docId w15:val="{E02C1EDD-5031-40C6-8AB3-3C9E64BA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0AF"/>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C21B3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F1D05"/>
    <w:pPr>
      <w:keepNext/>
      <w:keepLines/>
      <w:spacing w:before="40" w:after="0"/>
      <w:outlineLvl w:val="1"/>
    </w:pPr>
    <w:rPr>
      <w:rFonts w:ascii="Times New Roman" w:eastAsiaTheme="majorEastAsia" w:hAnsi="Times New Roman" w:cstheme="majorBidi"/>
      <w:b/>
      <w:color w:val="2F5496" w:themeColor="accent1" w:themeShade="BF"/>
      <w:sz w:val="24"/>
      <w:szCs w:val="26"/>
    </w:rPr>
  </w:style>
  <w:style w:type="paragraph" w:styleId="Heading3">
    <w:name w:val="heading 3"/>
    <w:basedOn w:val="Normal"/>
    <w:next w:val="Normal"/>
    <w:link w:val="Heading3Char"/>
    <w:unhideWhenUsed/>
    <w:qFormat/>
    <w:rsid w:val="00C21B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DD1A7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11C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DD19AE"/>
    <w:pPr>
      <w:spacing w:before="240" w:after="60" w:line="240" w:lineRule="auto"/>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B3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F1D05"/>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rsid w:val="00C21B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DD1A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11CF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rsid w:val="00DD19AE"/>
    <w:rPr>
      <w:rFonts w:ascii="Calibri" w:eastAsia="Times New Roman" w:hAnsi="Calibri" w:cs="Times New Roman"/>
      <w:b/>
      <w:bCs/>
    </w:rPr>
  </w:style>
  <w:style w:type="paragraph" w:styleId="NoSpacing">
    <w:name w:val="No Spacing"/>
    <w:aliases w:val="HEADING 2,Table,Chapter heading,Main Heading"/>
    <w:link w:val="NoSpacingChar"/>
    <w:uiPriority w:val="1"/>
    <w:qFormat/>
    <w:rsid w:val="00C21B32"/>
    <w:pPr>
      <w:spacing w:after="0" w:line="240" w:lineRule="auto"/>
    </w:pPr>
    <w:rPr>
      <w:rFonts w:ascii="Calibri" w:eastAsia="Times New Roman" w:hAnsi="Calibri" w:cs="Times New Roman"/>
    </w:rPr>
  </w:style>
  <w:style w:type="character" w:customStyle="1" w:styleId="NoSpacingChar">
    <w:name w:val="No Spacing Char"/>
    <w:aliases w:val="HEADING 2 Char,Table Char,Chapter heading Char,Main Heading Char"/>
    <w:basedOn w:val="DefaultParagraphFont"/>
    <w:link w:val="NoSpacing"/>
    <w:uiPriority w:val="1"/>
    <w:rsid w:val="00C21B32"/>
    <w:rPr>
      <w:rFonts w:ascii="Calibri" w:eastAsia="Times New Roman" w:hAnsi="Calibri" w:cs="Times New Roman"/>
    </w:rPr>
  </w:style>
  <w:style w:type="paragraph" w:styleId="TOC2">
    <w:name w:val="toc 2"/>
    <w:basedOn w:val="Normal"/>
    <w:next w:val="Normal"/>
    <w:autoRedefine/>
    <w:uiPriority w:val="39"/>
    <w:unhideWhenUsed/>
    <w:rsid w:val="00B20458"/>
    <w:pPr>
      <w:tabs>
        <w:tab w:val="right" w:leader="dot" w:pos="9017"/>
      </w:tabs>
      <w:spacing w:after="100"/>
    </w:pPr>
    <w:rPr>
      <w:rFonts w:ascii="Times New Roman" w:hAnsi="Times New Roman"/>
      <w:b/>
      <w:sz w:val="24"/>
      <w:szCs w:val="24"/>
    </w:rPr>
  </w:style>
  <w:style w:type="table" w:styleId="TableGrid">
    <w:name w:val="Table Grid"/>
    <w:basedOn w:val="TableNormal"/>
    <w:uiPriority w:val="59"/>
    <w:rsid w:val="00DD1A7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55FF8"/>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Default">
    <w:name w:val="Default"/>
    <w:rsid w:val="001D5907"/>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Ha"/>
    <w:basedOn w:val="Normal"/>
    <w:link w:val="ListParagraphChar"/>
    <w:uiPriority w:val="34"/>
    <w:qFormat/>
    <w:rsid w:val="001D5856"/>
    <w:pPr>
      <w:ind w:left="720"/>
      <w:contextualSpacing/>
    </w:p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1D5856"/>
    <w:rPr>
      <w:rFonts w:ascii="Calibri" w:eastAsia="Calibri" w:hAnsi="Calibri" w:cs="Times New Roman"/>
    </w:rPr>
  </w:style>
  <w:style w:type="paragraph" w:styleId="BodyText3">
    <w:name w:val="Body Text 3"/>
    <w:basedOn w:val="Normal"/>
    <w:link w:val="BodyText3Char"/>
    <w:uiPriority w:val="99"/>
    <w:unhideWhenUsed/>
    <w:rsid w:val="005C7C2A"/>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5C7C2A"/>
    <w:rPr>
      <w:rFonts w:ascii="Times New Roman" w:eastAsia="Times New Roman" w:hAnsi="Times New Roman" w:cs="Times New Roman"/>
      <w:sz w:val="16"/>
      <w:szCs w:val="16"/>
    </w:rPr>
  </w:style>
  <w:style w:type="paragraph" w:styleId="ListBullet">
    <w:name w:val="List Bullet"/>
    <w:basedOn w:val="Normal"/>
    <w:uiPriority w:val="99"/>
    <w:semiHidden/>
    <w:unhideWhenUsed/>
    <w:rsid w:val="005C7C2A"/>
    <w:pPr>
      <w:numPr>
        <w:numId w:val="4"/>
      </w:numPr>
      <w:spacing w:after="0" w:line="240" w:lineRule="auto"/>
      <w:contextualSpacing/>
    </w:pPr>
    <w:rPr>
      <w:rFonts w:ascii="Times New Roman" w:eastAsia="Times New Roman" w:hAnsi="Times New Roman"/>
      <w:sz w:val="24"/>
      <w:szCs w:val="24"/>
    </w:rPr>
  </w:style>
  <w:style w:type="character" w:styleId="Hyperlink">
    <w:name w:val="Hyperlink"/>
    <w:basedOn w:val="DefaultParagraphFont"/>
    <w:uiPriority w:val="99"/>
    <w:unhideWhenUsed/>
    <w:rsid w:val="00011CF7"/>
    <w:rPr>
      <w:color w:val="0563C1" w:themeColor="hyperlink"/>
      <w:u w:val="single"/>
    </w:rPr>
  </w:style>
  <w:style w:type="paragraph" w:styleId="Caption">
    <w:name w:val="caption"/>
    <w:basedOn w:val="Normal"/>
    <w:next w:val="Normal"/>
    <w:uiPriority w:val="35"/>
    <w:unhideWhenUsed/>
    <w:qFormat/>
    <w:rsid w:val="00D06D67"/>
    <w:pPr>
      <w:spacing w:after="0" w:line="240" w:lineRule="auto"/>
    </w:pPr>
    <w:rPr>
      <w:rFonts w:ascii="Times New Roman" w:eastAsia="Times New Roman" w:hAnsi="Times New Roman"/>
      <w:i/>
      <w:iCs/>
      <w:color w:val="44546A" w:themeColor="text2"/>
      <w:sz w:val="18"/>
      <w:szCs w:val="18"/>
    </w:rPr>
  </w:style>
  <w:style w:type="paragraph" w:customStyle="1" w:styleId="Heading11">
    <w:name w:val="Heading 11"/>
    <w:basedOn w:val="Normal"/>
    <w:rsid w:val="00DD19AE"/>
    <w:pPr>
      <w:spacing w:after="0" w:line="240" w:lineRule="auto"/>
      <w:jc w:val="both"/>
    </w:pPr>
    <w:rPr>
      <w:rFonts w:ascii="Arial" w:eastAsia="Times New Roman" w:hAnsi="Arial" w:cs="Arial"/>
      <w:sz w:val="28"/>
      <w:szCs w:val="20"/>
    </w:rPr>
  </w:style>
  <w:style w:type="paragraph" w:styleId="Footer">
    <w:name w:val="footer"/>
    <w:basedOn w:val="Normal"/>
    <w:link w:val="FooterChar"/>
    <w:uiPriority w:val="99"/>
    <w:unhideWhenUsed/>
    <w:rsid w:val="00DD19AE"/>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DD19AE"/>
    <w:rPr>
      <w:rFonts w:ascii="Times New Roman" w:eastAsia="Times New Roman" w:hAnsi="Times New Roman" w:cs="Times New Roman"/>
      <w:sz w:val="24"/>
      <w:szCs w:val="24"/>
    </w:rPr>
  </w:style>
  <w:style w:type="character" w:styleId="PageNumber">
    <w:name w:val="page number"/>
    <w:basedOn w:val="DefaultParagraphFont"/>
    <w:rsid w:val="00DD19AE"/>
  </w:style>
  <w:style w:type="paragraph" w:styleId="BalloonText">
    <w:name w:val="Balloon Text"/>
    <w:basedOn w:val="Normal"/>
    <w:link w:val="BalloonTextChar"/>
    <w:uiPriority w:val="99"/>
    <w:semiHidden/>
    <w:unhideWhenUsed/>
    <w:rsid w:val="00DD19A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DD19AE"/>
    <w:rPr>
      <w:rFonts w:ascii="Segoe UI" w:eastAsia="Times New Roman" w:hAnsi="Segoe UI" w:cs="Segoe UI"/>
      <w:sz w:val="18"/>
      <w:szCs w:val="18"/>
    </w:rPr>
  </w:style>
  <w:style w:type="character" w:customStyle="1" w:styleId="ft4">
    <w:name w:val="ft4"/>
    <w:basedOn w:val="DefaultParagraphFont"/>
    <w:rsid w:val="00DD19AE"/>
  </w:style>
  <w:style w:type="character" w:customStyle="1" w:styleId="ft18">
    <w:name w:val="ft18"/>
    <w:basedOn w:val="DefaultParagraphFont"/>
    <w:rsid w:val="00DD19AE"/>
  </w:style>
  <w:style w:type="paragraph" w:styleId="Header">
    <w:name w:val="header"/>
    <w:basedOn w:val="Normal"/>
    <w:link w:val="HeaderChar"/>
    <w:uiPriority w:val="99"/>
    <w:unhideWhenUsed/>
    <w:rsid w:val="00DD19AE"/>
    <w:pPr>
      <w:tabs>
        <w:tab w:val="center" w:pos="4680"/>
        <w:tab w:val="right" w:pos="936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rsid w:val="00DD19AE"/>
    <w:rPr>
      <w:rFonts w:ascii="Times New Roman" w:eastAsia="Times New Roman" w:hAnsi="Times New Roman" w:cs="Times New Roman"/>
      <w:sz w:val="24"/>
      <w:szCs w:val="24"/>
    </w:rPr>
  </w:style>
  <w:style w:type="paragraph" w:customStyle="1" w:styleId="Standard">
    <w:name w:val="Standard"/>
    <w:rsid w:val="00DD19AE"/>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TableContents">
    <w:name w:val="Table Contents"/>
    <w:basedOn w:val="Standard"/>
    <w:rsid w:val="00DD19AE"/>
    <w:pPr>
      <w:suppressLineNumbers/>
    </w:pPr>
  </w:style>
  <w:style w:type="paragraph" w:customStyle="1" w:styleId="SEAHeading5">
    <w:name w:val="SEA Heading 5"/>
    <w:basedOn w:val="Normal"/>
    <w:rsid w:val="00DD19AE"/>
    <w:pPr>
      <w:spacing w:after="0" w:line="320" w:lineRule="exact"/>
    </w:pPr>
    <w:rPr>
      <w:rFonts w:ascii="Arial" w:eastAsia="Times New Roman" w:hAnsi="Arial"/>
      <w:b/>
      <w:sz w:val="24"/>
      <w:szCs w:val="20"/>
      <w:lang w:val="en-GB"/>
    </w:rPr>
  </w:style>
  <w:style w:type="paragraph" w:styleId="Title">
    <w:name w:val="Title"/>
    <w:basedOn w:val="Normal"/>
    <w:link w:val="TitleChar"/>
    <w:qFormat/>
    <w:rsid w:val="00DD19AE"/>
    <w:pPr>
      <w:spacing w:after="0" w:line="240" w:lineRule="auto"/>
      <w:jc w:val="center"/>
    </w:pPr>
    <w:rPr>
      <w:rFonts w:ascii="Times New Roman" w:eastAsia="Times New Roman" w:hAnsi="Times New Roman"/>
      <w:b/>
      <w:bCs/>
      <w:sz w:val="28"/>
      <w:szCs w:val="24"/>
      <w:u w:val="single"/>
      <w:lang w:val="en-GB"/>
    </w:rPr>
  </w:style>
  <w:style w:type="character" w:customStyle="1" w:styleId="TitleChar">
    <w:name w:val="Title Char"/>
    <w:basedOn w:val="DefaultParagraphFont"/>
    <w:link w:val="Title"/>
    <w:rsid w:val="00DD19AE"/>
    <w:rPr>
      <w:rFonts w:ascii="Times New Roman" w:eastAsia="Times New Roman" w:hAnsi="Times New Roman" w:cs="Times New Roman"/>
      <w:b/>
      <w:bCs/>
      <w:sz w:val="28"/>
      <w:szCs w:val="24"/>
      <w:u w:val="single"/>
      <w:lang w:val="en-GB"/>
    </w:rPr>
  </w:style>
  <w:style w:type="paragraph" w:styleId="TOCHeading">
    <w:name w:val="TOC Heading"/>
    <w:basedOn w:val="Heading1"/>
    <w:next w:val="Normal"/>
    <w:uiPriority w:val="39"/>
    <w:unhideWhenUsed/>
    <w:qFormat/>
    <w:rsid w:val="00DD19AE"/>
    <w:pPr>
      <w:spacing w:before="240" w:line="259" w:lineRule="auto"/>
      <w:jc w:val="center"/>
      <w:outlineLvl w:val="9"/>
    </w:pPr>
    <w:rPr>
      <w:b w:val="0"/>
      <w:u w:val="single"/>
    </w:rPr>
  </w:style>
  <w:style w:type="paragraph" w:styleId="TOC1">
    <w:name w:val="toc 1"/>
    <w:basedOn w:val="Normal"/>
    <w:next w:val="Normal"/>
    <w:autoRedefine/>
    <w:uiPriority w:val="39"/>
    <w:unhideWhenUsed/>
    <w:rsid w:val="005A5B2C"/>
    <w:pPr>
      <w:tabs>
        <w:tab w:val="right" w:leader="dot" w:pos="8918"/>
      </w:tabs>
      <w:spacing w:after="100" w:line="240" w:lineRule="auto"/>
    </w:pPr>
    <w:rPr>
      <w:rFonts w:ascii="Times New Roman" w:eastAsia="Times New Roman" w:hAnsi="Times New Roman"/>
      <w:b/>
      <w:bCs/>
      <w:noProof/>
      <w:sz w:val="24"/>
      <w:szCs w:val="24"/>
    </w:rPr>
  </w:style>
  <w:style w:type="paragraph" w:styleId="TOC3">
    <w:name w:val="toc 3"/>
    <w:basedOn w:val="Normal"/>
    <w:next w:val="Normal"/>
    <w:autoRedefine/>
    <w:uiPriority w:val="39"/>
    <w:unhideWhenUsed/>
    <w:rsid w:val="00DD19AE"/>
    <w:pPr>
      <w:spacing w:after="100" w:line="240" w:lineRule="auto"/>
      <w:ind w:left="48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DD19AE"/>
  </w:style>
  <w:style w:type="table" w:customStyle="1" w:styleId="GridTable1Light-Accent31">
    <w:name w:val="Grid Table 1 Light - Accent 31"/>
    <w:basedOn w:val="TableNormal"/>
    <w:uiPriority w:val="46"/>
    <w:rsid w:val="00DD19A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Style2">
    <w:name w:val="Style2"/>
    <w:basedOn w:val="Heading3"/>
    <w:link w:val="Style2Char"/>
    <w:qFormat/>
    <w:rsid w:val="003D12C7"/>
    <w:pPr>
      <w:keepLines w:val="0"/>
      <w:spacing w:before="120" w:after="120" w:line="240" w:lineRule="auto"/>
    </w:pPr>
    <w:rPr>
      <w:rFonts w:eastAsia="Times New Roman" w:cs="Book Antiqua"/>
      <w:b/>
    </w:rPr>
  </w:style>
  <w:style w:type="character" w:customStyle="1" w:styleId="Style2Char">
    <w:name w:val="Style2 Char"/>
    <w:basedOn w:val="Heading3Char"/>
    <w:link w:val="Style2"/>
    <w:rsid w:val="003D12C7"/>
    <w:rPr>
      <w:rFonts w:asciiTheme="majorHAnsi" w:eastAsia="Times New Roman" w:hAnsiTheme="majorHAnsi" w:cs="Book Antiqua"/>
      <w:b/>
      <w:color w:val="1F3763" w:themeColor="accent1" w:themeShade="7F"/>
      <w:sz w:val="24"/>
      <w:szCs w:val="24"/>
    </w:rPr>
  </w:style>
  <w:style w:type="table" w:styleId="GridTable4-Accent1">
    <w:name w:val="Grid Table 4 Accent 1"/>
    <w:basedOn w:val="TableNormal"/>
    <w:uiPriority w:val="49"/>
    <w:rsid w:val="00F6526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3601E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ableofFigures">
    <w:name w:val="table of figures"/>
    <w:basedOn w:val="Normal"/>
    <w:next w:val="Normal"/>
    <w:uiPriority w:val="99"/>
    <w:unhideWhenUsed/>
    <w:rsid w:val="00236C01"/>
    <w:pPr>
      <w:spacing w:after="0"/>
    </w:pPr>
    <w:rPr>
      <w:rFonts w:ascii="Times New Roman" w:hAnsi="Times New Roman"/>
      <w:sz w:val="24"/>
    </w:rPr>
  </w:style>
  <w:style w:type="character" w:customStyle="1" w:styleId="BodyTextChar">
    <w:name w:val="Body Text Char"/>
    <w:basedOn w:val="DefaultParagraphFont"/>
    <w:link w:val="BodyText"/>
    <w:uiPriority w:val="99"/>
    <w:qFormat/>
    <w:rsid w:val="00DD4904"/>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DD4904"/>
    <w:pPr>
      <w:suppressAutoHyphens/>
      <w:spacing w:before="240" w:after="120" w:line="360" w:lineRule="auto"/>
      <w:jc w:val="both"/>
    </w:pPr>
    <w:rPr>
      <w:rFonts w:ascii="Times New Roman" w:eastAsia="Times New Roman" w:hAnsi="Times New Roman"/>
      <w:sz w:val="24"/>
      <w:szCs w:val="24"/>
    </w:rPr>
  </w:style>
  <w:style w:type="character" w:customStyle="1" w:styleId="BodyTextChar1">
    <w:name w:val="Body Text Char1"/>
    <w:basedOn w:val="DefaultParagraphFont"/>
    <w:uiPriority w:val="99"/>
    <w:semiHidden/>
    <w:rsid w:val="00DD490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9362">
      <w:bodyDiv w:val="1"/>
      <w:marLeft w:val="0"/>
      <w:marRight w:val="0"/>
      <w:marTop w:val="0"/>
      <w:marBottom w:val="0"/>
      <w:divBdr>
        <w:top w:val="none" w:sz="0" w:space="0" w:color="auto"/>
        <w:left w:val="none" w:sz="0" w:space="0" w:color="auto"/>
        <w:bottom w:val="none" w:sz="0" w:space="0" w:color="auto"/>
        <w:right w:val="none" w:sz="0" w:space="0" w:color="auto"/>
      </w:divBdr>
    </w:div>
    <w:div w:id="125396747">
      <w:bodyDiv w:val="1"/>
      <w:marLeft w:val="0"/>
      <w:marRight w:val="0"/>
      <w:marTop w:val="0"/>
      <w:marBottom w:val="0"/>
      <w:divBdr>
        <w:top w:val="none" w:sz="0" w:space="0" w:color="auto"/>
        <w:left w:val="none" w:sz="0" w:space="0" w:color="auto"/>
        <w:bottom w:val="none" w:sz="0" w:space="0" w:color="auto"/>
        <w:right w:val="none" w:sz="0" w:space="0" w:color="auto"/>
      </w:divBdr>
    </w:div>
    <w:div w:id="154730506">
      <w:bodyDiv w:val="1"/>
      <w:marLeft w:val="0"/>
      <w:marRight w:val="0"/>
      <w:marTop w:val="0"/>
      <w:marBottom w:val="0"/>
      <w:divBdr>
        <w:top w:val="none" w:sz="0" w:space="0" w:color="auto"/>
        <w:left w:val="none" w:sz="0" w:space="0" w:color="auto"/>
        <w:bottom w:val="none" w:sz="0" w:space="0" w:color="auto"/>
        <w:right w:val="none" w:sz="0" w:space="0" w:color="auto"/>
      </w:divBdr>
    </w:div>
    <w:div w:id="324405515">
      <w:bodyDiv w:val="1"/>
      <w:marLeft w:val="0"/>
      <w:marRight w:val="0"/>
      <w:marTop w:val="0"/>
      <w:marBottom w:val="0"/>
      <w:divBdr>
        <w:top w:val="none" w:sz="0" w:space="0" w:color="auto"/>
        <w:left w:val="none" w:sz="0" w:space="0" w:color="auto"/>
        <w:bottom w:val="none" w:sz="0" w:space="0" w:color="auto"/>
        <w:right w:val="none" w:sz="0" w:space="0" w:color="auto"/>
      </w:divBdr>
    </w:div>
    <w:div w:id="533428138">
      <w:bodyDiv w:val="1"/>
      <w:marLeft w:val="0"/>
      <w:marRight w:val="0"/>
      <w:marTop w:val="0"/>
      <w:marBottom w:val="0"/>
      <w:divBdr>
        <w:top w:val="none" w:sz="0" w:space="0" w:color="auto"/>
        <w:left w:val="none" w:sz="0" w:space="0" w:color="auto"/>
        <w:bottom w:val="none" w:sz="0" w:space="0" w:color="auto"/>
        <w:right w:val="none" w:sz="0" w:space="0" w:color="auto"/>
      </w:divBdr>
    </w:div>
    <w:div w:id="624654469">
      <w:bodyDiv w:val="1"/>
      <w:marLeft w:val="0"/>
      <w:marRight w:val="0"/>
      <w:marTop w:val="0"/>
      <w:marBottom w:val="0"/>
      <w:divBdr>
        <w:top w:val="none" w:sz="0" w:space="0" w:color="auto"/>
        <w:left w:val="none" w:sz="0" w:space="0" w:color="auto"/>
        <w:bottom w:val="none" w:sz="0" w:space="0" w:color="auto"/>
        <w:right w:val="none" w:sz="0" w:space="0" w:color="auto"/>
      </w:divBdr>
    </w:div>
    <w:div w:id="780730907">
      <w:bodyDiv w:val="1"/>
      <w:marLeft w:val="0"/>
      <w:marRight w:val="0"/>
      <w:marTop w:val="0"/>
      <w:marBottom w:val="0"/>
      <w:divBdr>
        <w:top w:val="none" w:sz="0" w:space="0" w:color="auto"/>
        <w:left w:val="none" w:sz="0" w:space="0" w:color="auto"/>
        <w:bottom w:val="none" w:sz="0" w:space="0" w:color="auto"/>
        <w:right w:val="none" w:sz="0" w:space="0" w:color="auto"/>
      </w:divBdr>
    </w:div>
    <w:div w:id="916481835">
      <w:bodyDiv w:val="1"/>
      <w:marLeft w:val="0"/>
      <w:marRight w:val="0"/>
      <w:marTop w:val="0"/>
      <w:marBottom w:val="0"/>
      <w:divBdr>
        <w:top w:val="none" w:sz="0" w:space="0" w:color="auto"/>
        <w:left w:val="none" w:sz="0" w:space="0" w:color="auto"/>
        <w:bottom w:val="none" w:sz="0" w:space="0" w:color="auto"/>
        <w:right w:val="none" w:sz="0" w:space="0" w:color="auto"/>
      </w:divBdr>
    </w:div>
    <w:div w:id="1082793868">
      <w:bodyDiv w:val="1"/>
      <w:marLeft w:val="0"/>
      <w:marRight w:val="0"/>
      <w:marTop w:val="0"/>
      <w:marBottom w:val="0"/>
      <w:divBdr>
        <w:top w:val="none" w:sz="0" w:space="0" w:color="auto"/>
        <w:left w:val="none" w:sz="0" w:space="0" w:color="auto"/>
        <w:bottom w:val="none" w:sz="0" w:space="0" w:color="auto"/>
        <w:right w:val="none" w:sz="0" w:space="0" w:color="auto"/>
      </w:divBdr>
    </w:div>
    <w:div w:id="1144086510">
      <w:bodyDiv w:val="1"/>
      <w:marLeft w:val="0"/>
      <w:marRight w:val="0"/>
      <w:marTop w:val="0"/>
      <w:marBottom w:val="0"/>
      <w:divBdr>
        <w:top w:val="none" w:sz="0" w:space="0" w:color="auto"/>
        <w:left w:val="none" w:sz="0" w:space="0" w:color="auto"/>
        <w:bottom w:val="none" w:sz="0" w:space="0" w:color="auto"/>
        <w:right w:val="none" w:sz="0" w:space="0" w:color="auto"/>
      </w:divBdr>
    </w:div>
    <w:div w:id="1267612833">
      <w:bodyDiv w:val="1"/>
      <w:marLeft w:val="0"/>
      <w:marRight w:val="0"/>
      <w:marTop w:val="0"/>
      <w:marBottom w:val="0"/>
      <w:divBdr>
        <w:top w:val="none" w:sz="0" w:space="0" w:color="auto"/>
        <w:left w:val="none" w:sz="0" w:space="0" w:color="auto"/>
        <w:bottom w:val="none" w:sz="0" w:space="0" w:color="auto"/>
        <w:right w:val="none" w:sz="0" w:space="0" w:color="auto"/>
      </w:divBdr>
    </w:div>
    <w:div w:id="1520120950">
      <w:bodyDiv w:val="1"/>
      <w:marLeft w:val="0"/>
      <w:marRight w:val="0"/>
      <w:marTop w:val="0"/>
      <w:marBottom w:val="0"/>
      <w:divBdr>
        <w:top w:val="none" w:sz="0" w:space="0" w:color="auto"/>
        <w:left w:val="none" w:sz="0" w:space="0" w:color="auto"/>
        <w:bottom w:val="none" w:sz="0" w:space="0" w:color="auto"/>
        <w:right w:val="none" w:sz="0" w:space="0" w:color="auto"/>
      </w:divBdr>
    </w:div>
    <w:div w:id="1539735522">
      <w:bodyDiv w:val="1"/>
      <w:marLeft w:val="0"/>
      <w:marRight w:val="0"/>
      <w:marTop w:val="0"/>
      <w:marBottom w:val="0"/>
      <w:divBdr>
        <w:top w:val="none" w:sz="0" w:space="0" w:color="auto"/>
        <w:left w:val="none" w:sz="0" w:space="0" w:color="auto"/>
        <w:bottom w:val="none" w:sz="0" w:space="0" w:color="auto"/>
        <w:right w:val="none" w:sz="0" w:space="0" w:color="auto"/>
      </w:divBdr>
    </w:div>
    <w:div w:id="1673609724">
      <w:bodyDiv w:val="1"/>
      <w:marLeft w:val="0"/>
      <w:marRight w:val="0"/>
      <w:marTop w:val="0"/>
      <w:marBottom w:val="0"/>
      <w:divBdr>
        <w:top w:val="none" w:sz="0" w:space="0" w:color="auto"/>
        <w:left w:val="none" w:sz="0" w:space="0" w:color="auto"/>
        <w:bottom w:val="none" w:sz="0" w:space="0" w:color="auto"/>
        <w:right w:val="none" w:sz="0" w:space="0" w:color="auto"/>
      </w:divBdr>
    </w:div>
    <w:div w:id="1680157300">
      <w:bodyDiv w:val="1"/>
      <w:marLeft w:val="0"/>
      <w:marRight w:val="0"/>
      <w:marTop w:val="0"/>
      <w:marBottom w:val="0"/>
      <w:divBdr>
        <w:top w:val="none" w:sz="0" w:space="0" w:color="auto"/>
        <w:left w:val="none" w:sz="0" w:space="0" w:color="auto"/>
        <w:bottom w:val="none" w:sz="0" w:space="0" w:color="auto"/>
        <w:right w:val="none" w:sz="0" w:space="0" w:color="auto"/>
      </w:divBdr>
    </w:div>
    <w:div w:id="198380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chart" Target="charts/chart2.xml"/><Relationship Id="rId26" Type="http://schemas.openxmlformats.org/officeDocument/2006/relationships/hyperlink" Target="http://www.eda.gov.gh" TargetMode="Externa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hyperlink" Target="https://www.yuman.io/en/questions/63"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assetinsights.net/Glossary/G_Working_Order.html" TargetMode="Externa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hyperlink" Target="https://assetinsights.net/Glossary/G_Asset.html" TargetMode="External"/><Relationship Id="rId28"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assetinsights.net/Glossary/G_Component_%28Physical%29.html" TargetMode="External"/><Relationship Id="rId27" Type="http://schemas.openxmlformats.org/officeDocument/2006/relationships/hyperlink" Target="http://www.facebook.com/ellembelledistrictassembly"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Religious Composition</a:t>
            </a:r>
          </a:p>
        </c:rich>
      </c:tx>
      <c:layout>
        <c:manualLayout>
          <c:xMode val="edge"/>
          <c:yMode val="edge"/>
          <c:x val="0.30827077865266844"/>
          <c:y val="2.7777777777777776E-2"/>
        </c:manualLayout>
      </c:layout>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22004447360746573"/>
          <c:w val="0.88611111111111107"/>
          <c:h val="0.62572069116360463"/>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884-4480-978C-D247F0224ED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884-4480-978C-D247F0224ED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884-4480-978C-D247F0224ED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884-4480-978C-D247F0224ED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884-4480-978C-D247F0224ED3}"/>
              </c:ext>
            </c:extLst>
          </c:dPt>
          <c:dLbls>
            <c:dLbl>
              <c:idx val="0"/>
              <c:layout>
                <c:manualLayout>
                  <c:x val="0.23714851268591425"/>
                  <c:y val="0.1825663458734324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884-4480-978C-D247F0224ED3}"/>
                </c:ext>
              </c:extLst>
            </c:dLbl>
            <c:dLbl>
              <c:idx val="3"/>
              <c:layout>
                <c:manualLayout>
                  <c:x val="-0.25660181539807525"/>
                  <c:y val="4.898111694371536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884-4480-978C-D247F0224ED3}"/>
                </c:ext>
              </c:extLst>
            </c:dLbl>
            <c:dLbl>
              <c:idx val="4"/>
              <c:layout>
                <c:manualLayout>
                  <c:x val="0.30672430008748908"/>
                  <c:y val="2.6157407407407379E-3"/>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GH"/>
                </a:p>
              </c:txPr>
              <c:dLblPos val="bestFit"/>
              <c:showLegendKey val="0"/>
              <c:showVal val="0"/>
              <c:showCatName val="1"/>
              <c:showSerName val="0"/>
              <c:showPercent val="1"/>
              <c:showBubbleSize val="0"/>
              <c:extLst>
                <c:ext xmlns:c15="http://schemas.microsoft.com/office/drawing/2012/chart" uri="{CE6537A1-D6FC-4f65-9D91-7224C49458BB}">
                  <c15:layout>
                    <c:manualLayout>
                      <c:w val="0.26690266841644794"/>
                      <c:h val="0.12479184893554972"/>
                    </c:manualLayout>
                  </c15:layout>
                </c:ext>
                <c:ext xmlns:c16="http://schemas.microsoft.com/office/drawing/2014/chart" uri="{C3380CC4-5D6E-409C-BE32-E72D297353CC}">
                  <c16:uniqueId val="{00000009-0884-4480-978C-D247F0224ED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GH"/>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Sheet1!$F$16:$F$20</c:f>
              <c:strCache>
                <c:ptCount val="5"/>
                <c:pt idx="0">
                  <c:v>No Religion</c:v>
                </c:pt>
                <c:pt idx="1">
                  <c:v>Christians</c:v>
                </c:pt>
                <c:pt idx="2">
                  <c:v>Islam</c:v>
                </c:pt>
                <c:pt idx="3">
                  <c:v>Traditionalist</c:v>
                </c:pt>
                <c:pt idx="4">
                  <c:v>Others (Not specified)</c:v>
                </c:pt>
              </c:strCache>
            </c:strRef>
          </c:cat>
          <c:val>
            <c:numRef>
              <c:f>Sheet1!$G$16:$G$20</c:f>
              <c:numCache>
                <c:formatCode>#,##0</c:formatCode>
                <c:ptCount val="5"/>
                <c:pt idx="0">
                  <c:v>7271</c:v>
                </c:pt>
                <c:pt idx="1">
                  <c:v>70582</c:v>
                </c:pt>
                <c:pt idx="2">
                  <c:v>7918</c:v>
                </c:pt>
                <c:pt idx="3">
                  <c:v>813</c:v>
                </c:pt>
                <c:pt idx="4">
                  <c:v>917</c:v>
                </c:pt>
              </c:numCache>
            </c:numRef>
          </c:val>
          <c:extLst>
            <c:ext xmlns:c16="http://schemas.microsoft.com/office/drawing/2014/chart" uri="{C3380CC4-5D6E-409C-BE32-E72D297353CC}">
              <c16:uniqueId val="{0000000A-0884-4480-978C-D247F0224ED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H"/>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r>
              <a:rPr lang="en-US" sz="800">
                <a:latin typeface="Times New Roman" panose="02020603050405020304" pitchFamily="18" charset="0"/>
                <a:cs typeface="Times New Roman" panose="02020603050405020304" pitchFamily="18" charset="0"/>
              </a:rPr>
              <a:t>GRAPH SHOWING THE POPULATION AGE DISTRIBUTION</a:t>
            </a:r>
          </a:p>
        </c:rich>
      </c:tx>
      <c:layout>
        <c:manualLayout>
          <c:xMode val="edge"/>
          <c:yMode val="edge"/>
          <c:x val="0.16522868041097249"/>
          <c:y val="2.2503512851514026E-2"/>
        </c:manualLayout>
      </c:layout>
      <c:overlay val="1"/>
      <c:spPr>
        <a:noFill/>
        <a:ln>
          <a:noFill/>
        </a:ln>
        <a:effectLst/>
      </c:spPr>
      <c:txPr>
        <a:bodyPr rot="0" spcFirstLastPara="1" vertOverflow="ellipsis" vert="horz" wrap="square" anchor="ctr" anchorCtr="1"/>
        <a:lstStyle/>
        <a:p>
          <a:pPr>
            <a:defRPr sz="8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endParaRPr lang="en-GH"/>
        </a:p>
      </c:txPr>
    </c:title>
    <c:autoTitleDeleted val="0"/>
    <c:plotArea>
      <c:layout/>
      <c:barChart>
        <c:barDir val="col"/>
        <c:grouping val="clustered"/>
        <c:varyColors val="0"/>
        <c:ser>
          <c:idx val="0"/>
          <c:order val="0"/>
          <c:tx>
            <c:v>2022</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Sheet1!$B$19:$F$19</c:f>
              <c:strCache>
                <c:ptCount val="5"/>
                <c:pt idx="0">
                  <c:v>Year</c:v>
                </c:pt>
                <c:pt idx="1">
                  <c:v>0-14</c:v>
                </c:pt>
                <c:pt idx="2">
                  <c:v>15 - 64</c:v>
                </c:pt>
                <c:pt idx="3">
                  <c:v>65+</c:v>
                </c:pt>
                <c:pt idx="4">
                  <c:v>All Ages</c:v>
                </c:pt>
              </c:strCache>
            </c:strRef>
          </c:cat>
          <c:val>
            <c:numRef>
              <c:f>Sheet1!$B$20:$F$20</c:f>
              <c:numCache>
                <c:formatCode>0</c:formatCode>
                <c:ptCount val="5"/>
                <c:pt idx="0" formatCode="General">
                  <c:v>2022</c:v>
                </c:pt>
                <c:pt idx="1">
                  <c:v>45433.315909606135</c:v>
                </c:pt>
                <c:pt idx="2">
                  <c:v>64229.332389976196</c:v>
                </c:pt>
                <c:pt idx="3">
                  <c:v>7725.9699643238864</c:v>
                </c:pt>
                <c:pt idx="4" formatCode="#,##0">
                  <c:v>115312.98454214756</c:v>
                </c:pt>
              </c:numCache>
            </c:numRef>
          </c:val>
          <c:extLst>
            <c:ext xmlns:c16="http://schemas.microsoft.com/office/drawing/2014/chart" uri="{C3380CC4-5D6E-409C-BE32-E72D297353CC}">
              <c16:uniqueId val="{00000000-E600-4F21-868C-3AD98977EF2E}"/>
            </c:ext>
          </c:extLst>
        </c:ser>
        <c:ser>
          <c:idx val="1"/>
          <c:order val="1"/>
          <c:tx>
            <c:v>2023</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Sheet1!$B$19:$F$19</c:f>
              <c:strCache>
                <c:ptCount val="5"/>
                <c:pt idx="0">
                  <c:v>Year</c:v>
                </c:pt>
                <c:pt idx="1">
                  <c:v>0-14</c:v>
                </c:pt>
                <c:pt idx="2">
                  <c:v>15 - 64</c:v>
                </c:pt>
                <c:pt idx="3">
                  <c:v>65+</c:v>
                </c:pt>
                <c:pt idx="4">
                  <c:v>All Ages</c:v>
                </c:pt>
              </c:strCache>
            </c:strRef>
          </c:cat>
          <c:val>
            <c:numRef>
              <c:f>Sheet1!$B$21:$F$21</c:f>
              <c:numCache>
                <c:formatCode>0</c:formatCode>
                <c:ptCount val="5"/>
                <c:pt idx="0" formatCode="General">
                  <c:v>2023</c:v>
                </c:pt>
                <c:pt idx="1">
                  <c:v>46490.391231724789</c:v>
                </c:pt>
                <c:pt idx="2">
                  <c:v>65723.72567530637</c:v>
                </c:pt>
                <c:pt idx="3">
                  <c:v>7905.7264277298491</c:v>
                </c:pt>
                <c:pt idx="4" formatCode="#,##0">
                  <c:v>117995.9168317888</c:v>
                </c:pt>
              </c:numCache>
            </c:numRef>
          </c:val>
          <c:extLst>
            <c:ext xmlns:c16="http://schemas.microsoft.com/office/drawing/2014/chart" uri="{C3380CC4-5D6E-409C-BE32-E72D297353CC}">
              <c16:uniqueId val="{00000001-E600-4F21-868C-3AD98977EF2E}"/>
            </c:ext>
          </c:extLst>
        </c:ser>
        <c:ser>
          <c:idx val="2"/>
          <c:order val="2"/>
          <c:tx>
            <c:v>2024</c:v>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Sheet1!$B$19:$F$19</c:f>
              <c:strCache>
                <c:ptCount val="5"/>
                <c:pt idx="0">
                  <c:v>Year</c:v>
                </c:pt>
                <c:pt idx="1">
                  <c:v>0-14</c:v>
                </c:pt>
                <c:pt idx="2">
                  <c:v>15 - 64</c:v>
                </c:pt>
                <c:pt idx="3">
                  <c:v>65+</c:v>
                </c:pt>
                <c:pt idx="4">
                  <c:v>All Ages</c:v>
                </c:pt>
              </c:strCache>
            </c:strRef>
          </c:cat>
          <c:val>
            <c:numRef>
              <c:f>Sheet1!$B$22:$F$22</c:f>
              <c:numCache>
                <c:formatCode>0</c:formatCode>
                <c:ptCount val="5"/>
                <c:pt idx="0" formatCode="General">
                  <c:v>2024</c:v>
                </c:pt>
                <c:pt idx="1">
                  <c:v>47572.061021895359</c:v>
                </c:pt>
                <c:pt idx="2">
                  <c:v>67252.888297451063</c:v>
                </c:pt>
                <c:pt idx="3">
                  <c:v>8089.665199154796</c:v>
                </c:pt>
                <c:pt idx="4" formatCode="#,##0">
                  <c:v>120741.27162917606</c:v>
                </c:pt>
              </c:numCache>
            </c:numRef>
          </c:val>
          <c:extLst>
            <c:ext xmlns:c16="http://schemas.microsoft.com/office/drawing/2014/chart" uri="{C3380CC4-5D6E-409C-BE32-E72D297353CC}">
              <c16:uniqueId val="{00000002-E600-4F21-868C-3AD98977EF2E}"/>
            </c:ext>
          </c:extLst>
        </c:ser>
        <c:ser>
          <c:idx val="3"/>
          <c:order val="3"/>
          <c:tx>
            <c:v>2025</c:v>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Sheet1!$B$19:$F$19</c:f>
              <c:strCache>
                <c:ptCount val="5"/>
                <c:pt idx="0">
                  <c:v>Year</c:v>
                </c:pt>
                <c:pt idx="1">
                  <c:v>0-14</c:v>
                </c:pt>
                <c:pt idx="2">
                  <c:v>15 - 64</c:v>
                </c:pt>
                <c:pt idx="3">
                  <c:v>65+</c:v>
                </c:pt>
                <c:pt idx="4">
                  <c:v>All Ages</c:v>
                </c:pt>
              </c:strCache>
            </c:strRef>
          </c:cat>
          <c:val>
            <c:numRef>
              <c:f>Sheet1!$B$23:$F$23</c:f>
              <c:numCache>
                <c:formatCode>0</c:formatCode>
                <c:ptCount val="5"/>
                <c:pt idx="0" formatCode="General">
                  <c:v>2025</c:v>
                </c:pt>
                <c:pt idx="1">
                  <c:v>48678.897507892092</c:v>
                </c:pt>
                <c:pt idx="2">
                  <c:v>68817.629218009897</c:v>
                </c:pt>
                <c:pt idx="3">
                  <c:v>8277.8835863674376</c:v>
                </c:pt>
                <c:pt idx="4" formatCode="#,##0">
                  <c:v>123550.50128906623</c:v>
                </c:pt>
              </c:numCache>
            </c:numRef>
          </c:val>
          <c:extLst>
            <c:ext xmlns:c16="http://schemas.microsoft.com/office/drawing/2014/chart" uri="{C3380CC4-5D6E-409C-BE32-E72D297353CC}">
              <c16:uniqueId val="{00000003-E600-4F21-868C-3AD98977EF2E}"/>
            </c:ext>
          </c:extLst>
        </c:ser>
        <c:dLbls>
          <c:showLegendKey val="0"/>
          <c:showVal val="0"/>
          <c:showCatName val="0"/>
          <c:showSerName val="0"/>
          <c:showPercent val="0"/>
          <c:showBubbleSize val="0"/>
        </c:dLbls>
        <c:gapWidth val="100"/>
        <c:overlap val="-24"/>
        <c:axId val="1322243952"/>
        <c:axId val="1322244496"/>
      </c:barChart>
      <c:catAx>
        <c:axId val="132224395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age</a:t>
                </a:r>
                <a:r>
                  <a:rPr lang="en-US" baseline="0"/>
                  <a:t> group</a:t>
                </a:r>
                <a:endParaRPr lang="en-US"/>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GH"/>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GH"/>
          </a:p>
        </c:txPr>
        <c:crossAx val="1322244496"/>
        <c:crosses val="autoZero"/>
        <c:auto val="1"/>
        <c:lblAlgn val="ctr"/>
        <c:lblOffset val="100"/>
        <c:noMultiLvlLbl val="0"/>
      </c:catAx>
      <c:valAx>
        <c:axId val="13222444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population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GH"/>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GH"/>
          </a:p>
        </c:txPr>
        <c:crossAx val="13222439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GH"/>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G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JULY, 2021</PublishDate>
  <Abstract/>
  <CompanyAddress>P.O BOX 34, NKROFUL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Rep161</b:Tag>
    <b:SourceType>Book</b:SourceType>
    <b:Guid>{4F5C2888-1343-4FC9-A3AA-AB8FA5EB8571}</b:Guid>
    <b:Author>
      <b:Author>
        <b:Corporate>Republic of Ghana</b:Corporate>
      </b:Author>
    </b:Author>
    <b:Title>Local Governance Act (936)</b:Title>
    <b:Year>2016</b:Year>
    <b:City>Accra</b:City>
    <b:Publisher>Republic of Ghana</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227A44-3832-4836-B2FE-F5D95A870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186</Pages>
  <Words>40599</Words>
  <Characters>231420</Characters>
  <Application>Microsoft Office Word</Application>
  <DocSecurity>0</DocSecurity>
  <Lines>1928</Lines>
  <Paragraphs>542</Paragraphs>
  <ScaleCrop>false</ScaleCrop>
  <HeadingPairs>
    <vt:vector size="2" baseType="variant">
      <vt:variant>
        <vt:lpstr>Title</vt:lpstr>
      </vt:variant>
      <vt:variant>
        <vt:i4>1</vt:i4>
      </vt:variant>
    </vt:vector>
  </HeadingPairs>
  <TitlesOfParts>
    <vt:vector size="1" baseType="lpstr">
      <vt:lpstr>DISTRICT MEDIUM-TERM DEVELOPMENT PLAN 
(2022-2025)</vt:lpstr>
    </vt:vector>
  </TitlesOfParts>
  <Company>ELLEMBELLE DISTRICT ASSEMBLY</Company>
  <LinksUpToDate>false</LinksUpToDate>
  <CharactersWithSpaces>271477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DISTRICT MEDIUM-TERM DEVELOPMENT PLAN 
(2022-2025)</dc:title>
  <dc:subject/>
  <dc:creator>Prepared By: DISTRICT PLANNING COORDINATING unit</dc:creator>
  <cp:keywords/>
  <dc:description/>
  <cp:lastModifiedBy>user</cp:lastModifiedBy>
  <cp:revision>109</cp:revision>
  <cp:lastPrinted>2022-04-05T13:45:00Z</cp:lastPrinted>
  <dcterms:created xsi:type="dcterms:W3CDTF">2022-10-02T06:48:00Z</dcterms:created>
  <dcterms:modified xsi:type="dcterms:W3CDTF">2022-11-04T11:14:00Z</dcterms:modified>
</cp:coreProperties>
</file>